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2DF78" w14:textId="77777777" w:rsidR="00F02D5A" w:rsidRDefault="00643203" w:rsidP="00643203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Resumo</w:t>
      </w:r>
    </w:p>
    <w:p w14:paraId="5B83E8EA" w14:textId="77777777" w:rsidR="00643203" w:rsidRDefault="00643203" w:rsidP="0064320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Este trabalho apresenta uma metodologia para resolução de problemas de otimização de espaço em um ambiente corporativo, onde o teletrabalho foi implantado. O método utiliza </w:t>
      </w:r>
      <w:r w:rsidR="00D3436F">
        <w:rPr>
          <w:rFonts w:cstheme="minorHAnsi"/>
          <w:sz w:val="24"/>
          <w:szCs w:val="24"/>
        </w:rPr>
        <w:t>um Algoritmo Genético (AG) através da</w:t>
      </w:r>
      <w:r>
        <w:rPr>
          <w:rFonts w:cstheme="minorHAnsi"/>
          <w:sz w:val="24"/>
          <w:szCs w:val="24"/>
        </w:rPr>
        <w:t xml:space="preserve"> ferramenta solver do excel, que possibilita a análise, sem necessidade de simplificações ou aproximações, o que permite a obtenção de soluções otimizadas em tempo de execução compatíveis para aplicações de atividades de planejamento. As variantes </w:t>
      </w:r>
      <w:r w:rsidR="00D3436F">
        <w:rPr>
          <w:rFonts w:cstheme="minorHAnsi"/>
          <w:sz w:val="24"/>
          <w:szCs w:val="24"/>
        </w:rPr>
        <w:t xml:space="preserve">do AG permitem melhorar a robustez dos resultados e reduzir os tempos de execução, compatíveis com o planejamento de ambiente de trabalho dentro de um prédio corporativo. A metodologia proposta é aplicada inicialmente utilizando a reposta de todos os funcionários de uma empresa, no âmbito da preferência de quantos dias preferem trabalhar de casa (nenhum, um, dois ou três). </w:t>
      </w:r>
      <w:r w:rsidR="00820783">
        <w:rPr>
          <w:rFonts w:cstheme="minorHAnsi"/>
          <w:sz w:val="24"/>
          <w:szCs w:val="24"/>
        </w:rPr>
        <w:t xml:space="preserve">Diversas alternativas de parametrizações do AG são efetuadas, o que permite  definir o número mínimo de lugares físicos necessários  dentro de um prédio corporativo. </w:t>
      </w:r>
    </w:p>
    <w:p w14:paraId="6E8B4F9E" w14:textId="77777777" w:rsidR="00AA20F5" w:rsidRDefault="00AA20F5" w:rsidP="00643203">
      <w:pPr>
        <w:jc w:val="both"/>
        <w:rPr>
          <w:rFonts w:cstheme="minorHAnsi"/>
          <w:sz w:val="24"/>
          <w:szCs w:val="24"/>
        </w:rPr>
      </w:pPr>
    </w:p>
    <w:p w14:paraId="717A4ED7" w14:textId="77777777" w:rsidR="00AA20F5" w:rsidRDefault="00FB4E0D" w:rsidP="00AA20F5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FB4E0D">
        <w:rPr>
          <w:b/>
          <w:bCs/>
          <w:color w:val="auto"/>
        </w:rPr>
        <w:t>Introdução</w:t>
      </w:r>
    </w:p>
    <w:p w14:paraId="7C2F846A" w14:textId="77777777" w:rsidR="00FB4E0D" w:rsidRPr="00FB4E0D" w:rsidRDefault="00FB4E0D" w:rsidP="00FB4E0D">
      <w:pPr>
        <w:rPr>
          <w:sz w:val="24"/>
          <w:szCs w:val="24"/>
        </w:rPr>
      </w:pPr>
    </w:p>
    <w:p w14:paraId="45F7CF84" w14:textId="77777777" w:rsidR="00FB4E0D" w:rsidRDefault="00FB4E0D" w:rsidP="00FB4E0D">
      <w:pPr>
        <w:jc w:val="both"/>
        <w:rPr>
          <w:sz w:val="24"/>
          <w:szCs w:val="24"/>
        </w:rPr>
      </w:pPr>
      <w:r w:rsidRPr="00FB4E0D">
        <w:rPr>
          <w:sz w:val="24"/>
          <w:szCs w:val="24"/>
        </w:rPr>
        <w:t xml:space="preserve">Todos fomos afetados pela pandemia de COVID-19 e as mudanças de hábitos e rotinas impostas pelas medidas de prevenção. A redução das taxas de contaminação impõe o distanciamento social e restrições a aglomerações e a ambientes fechados dificultando ou mesmo inviabilizando algumas atividades. Neste contexto, diversas empresas foram afetadas e tiveram que se adaptar em um curto espaço de tempo para manter suas atividades. </w:t>
      </w:r>
      <w:r w:rsidR="00803F08">
        <w:rPr>
          <w:sz w:val="24"/>
          <w:szCs w:val="24"/>
        </w:rPr>
        <w:t xml:space="preserve">Neste trabalho </w:t>
      </w:r>
      <w:r w:rsidRPr="00FB4E0D">
        <w:rPr>
          <w:sz w:val="24"/>
          <w:szCs w:val="24"/>
        </w:rPr>
        <w:t xml:space="preserve">uma companhia adotou o regime de home office parcial e precisa determinar a distribuição ótima de seus funcionários. </w:t>
      </w:r>
    </w:p>
    <w:p w14:paraId="4EE0E247" w14:textId="77777777" w:rsidR="00FB4E0D" w:rsidRDefault="00FB4E0D" w:rsidP="00FB4E0D">
      <w:pPr>
        <w:jc w:val="both"/>
        <w:rPr>
          <w:sz w:val="24"/>
          <w:szCs w:val="24"/>
        </w:rPr>
      </w:pPr>
      <w:r w:rsidRPr="00FB4E0D">
        <w:rPr>
          <w:sz w:val="24"/>
          <w:szCs w:val="24"/>
        </w:rPr>
        <w:t>A natureza das atividades da empresa exige que parte do trabalho ainda seja realizada nas suas instalações.</w:t>
      </w:r>
      <w:r>
        <w:rPr>
          <w:sz w:val="24"/>
          <w:szCs w:val="24"/>
        </w:rPr>
        <w:t xml:space="preserve"> </w:t>
      </w:r>
      <w:r w:rsidRPr="00FB4E0D">
        <w:rPr>
          <w:sz w:val="24"/>
          <w:szCs w:val="24"/>
        </w:rPr>
        <w:t>Assim, o número de funcionários deve ser reduzido, minimizando as interações e garantindo a distância mínima recomendada pelos órgãos de saúde além da adoção de todas as outras recomendações de segurança e higiene.</w:t>
      </w:r>
      <w:r>
        <w:rPr>
          <w:sz w:val="24"/>
          <w:szCs w:val="24"/>
        </w:rPr>
        <w:t xml:space="preserve"> </w:t>
      </w:r>
      <w:r w:rsidRPr="00FB4E0D">
        <w:rPr>
          <w:sz w:val="24"/>
          <w:szCs w:val="24"/>
        </w:rPr>
        <w:t>No entanto, a redução proposta deve ser capaz de atender às necessidades mínimas para manutenção das operações da companhia.</w:t>
      </w:r>
      <w:r>
        <w:rPr>
          <w:sz w:val="24"/>
          <w:szCs w:val="24"/>
        </w:rPr>
        <w:t xml:space="preserve"> </w:t>
      </w:r>
    </w:p>
    <w:p w14:paraId="2455AA24" w14:textId="77777777" w:rsidR="00FB4E0D" w:rsidRPr="00FB4E0D" w:rsidRDefault="00FB4E0D" w:rsidP="00FB4E0D">
      <w:pPr>
        <w:spacing w:line="240" w:lineRule="auto"/>
        <w:jc w:val="both"/>
        <w:rPr>
          <w:sz w:val="24"/>
          <w:szCs w:val="24"/>
        </w:rPr>
      </w:pPr>
      <w:r w:rsidRPr="00FB4E0D">
        <w:rPr>
          <w:sz w:val="24"/>
          <w:szCs w:val="24"/>
        </w:rPr>
        <w:t>A solução encontrada foi a adoção de um home office parcial que deve atender a algumas condições:</w:t>
      </w:r>
    </w:p>
    <w:p w14:paraId="056CF395" w14:textId="77777777" w:rsidR="00FB4E0D" w:rsidRPr="00FB4E0D" w:rsidRDefault="00FB4E0D" w:rsidP="00FB4E0D">
      <w:pPr>
        <w:numPr>
          <w:ilvl w:val="0"/>
          <w:numId w:val="2"/>
        </w:numPr>
        <w:spacing w:line="240" w:lineRule="auto"/>
        <w:jc w:val="both"/>
        <w:textAlignment w:val="baseline"/>
        <w:rPr>
          <w:sz w:val="24"/>
          <w:szCs w:val="24"/>
        </w:rPr>
      </w:pPr>
      <w:r w:rsidRPr="00FB4E0D">
        <w:rPr>
          <w:sz w:val="24"/>
          <w:szCs w:val="24"/>
        </w:rPr>
        <w:t>Os funcionários</w:t>
      </w:r>
      <w:r w:rsidR="00803F08">
        <w:rPr>
          <w:sz w:val="24"/>
          <w:szCs w:val="24"/>
        </w:rPr>
        <w:t xml:space="preserve"> </w:t>
      </w:r>
      <w:r w:rsidRPr="00FB4E0D">
        <w:rPr>
          <w:sz w:val="24"/>
          <w:szCs w:val="24"/>
        </w:rPr>
        <w:t xml:space="preserve">trabalharão remotamente, mas ainda devem ir aos escritórios e laboratórios ao menos </w:t>
      </w:r>
      <w:r>
        <w:rPr>
          <w:sz w:val="24"/>
          <w:szCs w:val="24"/>
        </w:rPr>
        <w:t>duas</w:t>
      </w:r>
      <w:r w:rsidRPr="00FB4E0D">
        <w:rPr>
          <w:sz w:val="24"/>
          <w:szCs w:val="24"/>
        </w:rPr>
        <w:t xml:space="preserve"> vez</w:t>
      </w:r>
      <w:r>
        <w:rPr>
          <w:sz w:val="24"/>
          <w:szCs w:val="24"/>
        </w:rPr>
        <w:t>es</w:t>
      </w:r>
      <w:r w:rsidRPr="00FB4E0D">
        <w:rPr>
          <w:sz w:val="24"/>
          <w:szCs w:val="24"/>
        </w:rPr>
        <w:t xml:space="preserve"> por semana;</w:t>
      </w:r>
    </w:p>
    <w:p w14:paraId="3FC96010" w14:textId="77777777" w:rsidR="00FB4E0D" w:rsidRPr="00FB4E0D" w:rsidRDefault="00FB4E0D" w:rsidP="00FB4E0D">
      <w:pPr>
        <w:numPr>
          <w:ilvl w:val="0"/>
          <w:numId w:val="2"/>
        </w:numPr>
        <w:spacing w:line="240" w:lineRule="auto"/>
        <w:jc w:val="both"/>
        <w:textAlignment w:val="baseline"/>
        <w:rPr>
          <w:sz w:val="24"/>
          <w:szCs w:val="24"/>
        </w:rPr>
      </w:pPr>
      <w:r w:rsidRPr="00FB4E0D">
        <w:rPr>
          <w:sz w:val="24"/>
          <w:szCs w:val="24"/>
        </w:rPr>
        <w:t>A escala deve garantir que sempre haverá o máximo de funcionários possível todos os dias (todas as vagas disponíveis devem ser ocupadas, guardadas as condições de segurança);</w:t>
      </w:r>
    </w:p>
    <w:p w14:paraId="2B7723D9" w14:textId="77777777" w:rsidR="00FB4E0D" w:rsidRDefault="00FB4E0D" w:rsidP="00FB4E0D">
      <w:pPr>
        <w:jc w:val="both"/>
        <w:rPr>
          <w:sz w:val="24"/>
          <w:szCs w:val="24"/>
        </w:rPr>
      </w:pPr>
    </w:p>
    <w:p w14:paraId="14A7141A" w14:textId="77777777" w:rsidR="00FB4E0D" w:rsidRPr="00FB4E0D" w:rsidRDefault="00FB4E0D" w:rsidP="00FB4E0D">
      <w:pPr>
        <w:jc w:val="both"/>
        <w:rPr>
          <w:sz w:val="24"/>
          <w:szCs w:val="24"/>
        </w:rPr>
      </w:pPr>
      <w:r w:rsidRPr="00FB4E0D">
        <w:rPr>
          <w:sz w:val="24"/>
          <w:szCs w:val="24"/>
        </w:rPr>
        <w:lastRenderedPageBreak/>
        <w:t xml:space="preserve">A instalação considerada é constituída por </w:t>
      </w:r>
      <w:r>
        <w:rPr>
          <w:sz w:val="24"/>
          <w:szCs w:val="24"/>
        </w:rPr>
        <w:t>um prédio</w:t>
      </w:r>
      <w:r w:rsidRPr="00FB4E0D">
        <w:rPr>
          <w:sz w:val="24"/>
          <w:szCs w:val="24"/>
        </w:rPr>
        <w:t xml:space="preserve"> com diferentes layouts onde trabalham </w:t>
      </w:r>
      <w:r>
        <w:rPr>
          <w:sz w:val="24"/>
          <w:szCs w:val="24"/>
        </w:rPr>
        <w:t>1231</w:t>
      </w:r>
      <w:r w:rsidRPr="00FB4E0D">
        <w:rPr>
          <w:sz w:val="24"/>
          <w:szCs w:val="24"/>
        </w:rPr>
        <w:t xml:space="preserve"> funcionários distribuídos em </w:t>
      </w:r>
      <w:r>
        <w:rPr>
          <w:sz w:val="24"/>
          <w:szCs w:val="24"/>
        </w:rPr>
        <w:t>5</w:t>
      </w:r>
      <w:r w:rsidRPr="00FB4E0D">
        <w:rPr>
          <w:sz w:val="24"/>
          <w:szCs w:val="24"/>
        </w:rPr>
        <w:t xml:space="preserve"> </w:t>
      </w:r>
      <w:r>
        <w:rPr>
          <w:sz w:val="24"/>
          <w:szCs w:val="24"/>
        </w:rPr>
        <w:t>gerências</w:t>
      </w:r>
      <w:r w:rsidRPr="00FB4E0D">
        <w:rPr>
          <w:sz w:val="24"/>
          <w:szCs w:val="24"/>
        </w:rPr>
        <w:t>.</w:t>
      </w:r>
    </w:p>
    <w:p w14:paraId="68BADBDF" w14:textId="77777777" w:rsidR="00FB4E0D" w:rsidRDefault="00FB4E0D" w:rsidP="00FB4E0D">
      <w:pPr>
        <w:jc w:val="both"/>
        <w:rPr>
          <w:sz w:val="24"/>
          <w:szCs w:val="24"/>
        </w:rPr>
      </w:pPr>
      <w:r w:rsidRPr="00FB4E0D">
        <w:rPr>
          <w:sz w:val="24"/>
          <w:szCs w:val="24"/>
        </w:rPr>
        <w:t xml:space="preserve">Todos esses funcionários estarão sob o regime de home office parcial e </w:t>
      </w:r>
      <w:r w:rsidR="00803F08">
        <w:rPr>
          <w:sz w:val="24"/>
          <w:szCs w:val="24"/>
        </w:rPr>
        <w:t>o</w:t>
      </w:r>
      <w:r w:rsidRPr="00FB4E0D">
        <w:rPr>
          <w:sz w:val="24"/>
          <w:szCs w:val="24"/>
        </w:rPr>
        <w:t xml:space="preserve"> objetivo é determinar a distribuição ótima destes funcionários atendendo as condições de segurança e as necessidades da companhia.</w:t>
      </w:r>
    </w:p>
    <w:p w14:paraId="6391DD37" w14:textId="77777777" w:rsidR="00803F08" w:rsidRDefault="00803F08" w:rsidP="00FB4E0D">
      <w:pPr>
        <w:jc w:val="both"/>
        <w:rPr>
          <w:sz w:val="24"/>
          <w:szCs w:val="24"/>
        </w:rPr>
      </w:pPr>
    </w:p>
    <w:p w14:paraId="6DE073B3" w14:textId="77777777" w:rsidR="00803F08" w:rsidRDefault="00803F08" w:rsidP="00803F08">
      <w:pPr>
        <w:pStyle w:val="Ttulo1"/>
        <w:numPr>
          <w:ilvl w:val="0"/>
          <w:numId w:val="1"/>
        </w:numPr>
        <w:jc w:val="both"/>
        <w:rPr>
          <w:rFonts w:eastAsiaTheme="minorHAnsi"/>
          <w:b/>
          <w:bCs/>
          <w:color w:val="auto"/>
        </w:rPr>
      </w:pPr>
      <w:r w:rsidRPr="00803F08">
        <w:rPr>
          <w:rFonts w:eastAsiaTheme="minorHAnsi"/>
          <w:b/>
          <w:bCs/>
          <w:color w:val="auto"/>
        </w:rPr>
        <w:t xml:space="preserve">Otimização </w:t>
      </w:r>
      <w:r w:rsidR="00D52875">
        <w:rPr>
          <w:rFonts w:eastAsiaTheme="minorHAnsi"/>
          <w:b/>
          <w:bCs/>
          <w:color w:val="auto"/>
        </w:rPr>
        <w:t>combinatória</w:t>
      </w:r>
    </w:p>
    <w:p w14:paraId="56C3895F" w14:textId="77777777" w:rsidR="00D52875" w:rsidRDefault="00D52875" w:rsidP="00D52875"/>
    <w:p w14:paraId="2679D85B" w14:textId="77777777" w:rsidR="00D52875" w:rsidRDefault="00D52875" w:rsidP="00D52875">
      <w:pPr>
        <w:jc w:val="both"/>
        <w:rPr>
          <w:sz w:val="24"/>
          <w:szCs w:val="24"/>
        </w:rPr>
      </w:pPr>
      <w:r w:rsidRPr="00D52875">
        <w:rPr>
          <w:sz w:val="24"/>
          <w:szCs w:val="24"/>
        </w:rPr>
        <w:t>Otimização Combinatória é um ramo da ciência da computação que estuda problemas de</w:t>
      </w:r>
      <w:r>
        <w:rPr>
          <w:sz w:val="24"/>
          <w:szCs w:val="24"/>
        </w:rPr>
        <w:t xml:space="preserve"> </w:t>
      </w:r>
      <w:r w:rsidRPr="00D52875">
        <w:rPr>
          <w:sz w:val="24"/>
          <w:szCs w:val="24"/>
        </w:rPr>
        <w:t>otimização em conjuntos. Em um problema de otimização tem-se uma função objetivo e um</w:t>
      </w:r>
      <w:r>
        <w:rPr>
          <w:sz w:val="24"/>
          <w:szCs w:val="24"/>
        </w:rPr>
        <w:t xml:space="preserve"> </w:t>
      </w:r>
      <w:r w:rsidRPr="00D52875">
        <w:rPr>
          <w:sz w:val="24"/>
          <w:szCs w:val="24"/>
        </w:rPr>
        <w:t>conjunto de restrições, ambos relacionados às variáveis de decisão. O problema pode ser de</w:t>
      </w:r>
      <w:r>
        <w:rPr>
          <w:sz w:val="24"/>
          <w:szCs w:val="24"/>
        </w:rPr>
        <w:t xml:space="preserve"> </w:t>
      </w:r>
      <w:r w:rsidRPr="00D52875">
        <w:rPr>
          <w:sz w:val="24"/>
          <w:szCs w:val="24"/>
        </w:rPr>
        <w:t>minimização ou de maximização da função objetivo. A resposta para o problema, ou seja, o</w:t>
      </w:r>
      <w:r>
        <w:rPr>
          <w:sz w:val="24"/>
          <w:szCs w:val="24"/>
        </w:rPr>
        <w:t xml:space="preserve"> </w:t>
      </w:r>
      <w:r w:rsidRPr="00D52875">
        <w:rPr>
          <w:sz w:val="24"/>
          <w:szCs w:val="24"/>
        </w:rPr>
        <w:t>Ótimo Global, será o menor (ou maior) valor possível para a função objetivo para o qual o valor</w:t>
      </w:r>
      <w:r>
        <w:rPr>
          <w:sz w:val="24"/>
          <w:szCs w:val="24"/>
        </w:rPr>
        <w:t xml:space="preserve"> </w:t>
      </w:r>
      <w:r w:rsidRPr="00D52875">
        <w:rPr>
          <w:sz w:val="24"/>
          <w:szCs w:val="24"/>
        </w:rPr>
        <w:t>atribuído às variáveis não viole nenhuma restrição. Em alguns casos, chega-se a valores cuja</w:t>
      </w:r>
      <w:r>
        <w:rPr>
          <w:sz w:val="24"/>
          <w:szCs w:val="24"/>
        </w:rPr>
        <w:t xml:space="preserve"> </w:t>
      </w:r>
      <w:r w:rsidRPr="00D52875">
        <w:rPr>
          <w:sz w:val="24"/>
          <w:szCs w:val="24"/>
        </w:rPr>
        <w:t>alteração discreta não conduz a resultados melhores, mas que não são também o Ótimo Global -essas soluções são chamadas de Ótimos Locais.</w:t>
      </w:r>
      <w:r>
        <w:rPr>
          <w:sz w:val="24"/>
          <w:szCs w:val="24"/>
        </w:rPr>
        <w:t xml:space="preserve"> </w:t>
      </w:r>
      <w:r w:rsidRPr="00D52875">
        <w:rPr>
          <w:sz w:val="24"/>
          <w:szCs w:val="24"/>
        </w:rPr>
        <w:t>Pode-se imaginar um problema de otimização como uma caixa preta com</w:t>
      </w:r>
      <w:r>
        <w:rPr>
          <w:sz w:val="24"/>
          <w:szCs w:val="24"/>
        </w:rPr>
        <w:t xml:space="preserve"> </w:t>
      </w:r>
      <w:r w:rsidRPr="00D52875">
        <w:rPr>
          <w:sz w:val="24"/>
          <w:szCs w:val="24"/>
        </w:rPr>
        <w:t>botões, onde</w:t>
      </w:r>
      <w:r>
        <w:rPr>
          <w:sz w:val="24"/>
          <w:szCs w:val="24"/>
        </w:rPr>
        <w:t xml:space="preserve"> </w:t>
      </w:r>
      <w:r w:rsidRPr="00D52875">
        <w:rPr>
          <w:sz w:val="24"/>
          <w:szCs w:val="24"/>
        </w:rPr>
        <w:t>cada botão é um parâmetro do problema, e uma saída que é o valor da função objetivo, indicando se um determinado conjunto de parâmetros é bom ou não para resolver este problem</w:t>
      </w:r>
      <w:r>
        <w:rPr>
          <w:sz w:val="24"/>
          <w:szCs w:val="24"/>
        </w:rPr>
        <w:t>a</w:t>
      </w:r>
      <w:r w:rsidRPr="00D5287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D52875">
        <w:rPr>
          <w:sz w:val="24"/>
          <w:szCs w:val="24"/>
        </w:rPr>
        <w:t>Modelos baseados em grafos são imensamente utilizados em muitos problemas de otimização combinatória. Grafo é uma forma de representar um conjunto de elementos e suas relações.</w:t>
      </w:r>
      <w:r>
        <w:rPr>
          <w:sz w:val="24"/>
          <w:szCs w:val="24"/>
        </w:rPr>
        <w:t xml:space="preserve"> </w:t>
      </w:r>
      <w:r w:rsidRPr="00D52875">
        <w:rPr>
          <w:sz w:val="24"/>
          <w:szCs w:val="24"/>
        </w:rPr>
        <w:t>Esse recurso é muito utilizado para modelar os problemas por ser uma forma bastante intuitiva</w:t>
      </w:r>
      <w:r>
        <w:rPr>
          <w:sz w:val="24"/>
          <w:szCs w:val="24"/>
        </w:rPr>
        <w:t xml:space="preserve"> </w:t>
      </w:r>
      <w:r w:rsidRPr="00D52875">
        <w:rPr>
          <w:sz w:val="24"/>
          <w:szCs w:val="24"/>
        </w:rPr>
        <w:t>para representá-los. Além disso, na literatura podem ser encontrados algoritmos para resolver</w:t>
      </w:r>
      <w:r>
        <w:rPr>
          <w:sz w:val="24"/>
          <w:szCs w:val="24"/>
        </w:rPr>
        <w:t xml:space="preserve"> </w:t>
      </w:r>
      <w:r w:rsidRPr="00D52875">
        <w:rPr>
          <w:sz w:val="24"/>
          <w:szCs w:val="24"/>
        </w:rPr>
        <w:t>diversos problemas em grafos.</w:t>
      </w:r>
      <w:r>
        <w:rPr>
          <w:sz w:val="24"/>
          <w:szCs w:val="24"/>
        </w:rPr>
        <w:t xml:space="preserve"> </w:t>
      </w:r>
      <w:r w:rsidRPr="00D52875">
        <w:rPr>
          <w:sz w:val="24"/>
          <w:szCs w:val="24"/>
        </w:rPr>
        <w:t>Existem muitas classificações possíveis para o problema de otimização, e algumas delas</w:t>
      </w:r>
      <w:r>
        <w:rPr>
          <w:sz w:val="24"/>
          <w:szCs w:val="24"/>
        </w:rPr>
        <w:t xml:space="preserve"> </w:t>
      </w:r>
      <w:r w:rsidRPr="00D52875">
        <w:rPr>
          <w:sz w:val="24"/>
          <w:szCs w:val="24"/>
        </w:rPr>
        <w:t>apresentam métodos exatos e eficientes de resolução. Outras levam à necessidade de utilização de métodos não-exatos (heurísticas), uma vez que sua resolução exata requeriria um tempo</w:t>
      </w:r>
      <w:r>
        <w:rPr>
          <w:sz w:val="24"/>
          <w:szCs w:val="24"/>
        </w:rPr>
        <w:t xml:space="preserve"> </w:t>
      </w:r>
      <w:r w:rsidRPr="00D52875">
        <w:rPr>
          <w:sz w:val="24"/>
          <w:szCs w:val="24"/>
        </w:rPr>
        <w:t>proibitivo.</w:t>
      </w:r>
    </w:p>
    <w:p w14:paraId="2B6DE28B" w14:textId="77777777" w:rsidR="00D52875" w:rsidRDefault="00D52875" w:rsidP="00D52875">
      <w:pPr>
        <w:jc w:val="both"/>
        <w:rPr>
          <w:sz w:val="24"/>
          <w:szCs w:val="24"/>
        </w:rPr>
      </w:pPr>
      <w:r w:rsidRPr="00D52875">
        <w:rPr>
          <w:sz w:val="24"/>
          <w:szCs w:val="24"/>
        </w:rPr>
        <w:t xml:space="preserve">Este trabalho </w:t>
      </w:r>
      <w:r w:rsidR="00E05E82">
        <w:rPr>
          <w:sz w:val="24"/>
          <w:szCs w:val="24"/>
        </w:rPr>
        <w:t xml:space="preserve">utiliza a ferramenta do programa Microsoft Excel </w:t>
      </w:r>
      <w:r w:rsidR="00E05E82" w:rsidRPr="00E05E82">
        <w:rPr>
          <w:i/>
          <w:iCs/>
          <w:sz w:val="24"/>
          <w:szCs w:val="24"/>
        </w:rPr>
        <w:t>solver</w:t>
      </w:r>
      <w:r w:rsidRPr="00D52875">
        <w:rPr>
          <w:sz w:val="24"/>
          <w:szCs w:val="24"/>
        </w:rPr>
        <w:t xml:space="preserve"> para solução do problema de</w:t>
      </w:r>
      <w:r w:rsidR="00E05E82">
        <w:rPr>
          <w:sz w:val="24"/>
          <w:szCs w:val="24"/>
        </w:rPr>
        <w:t xml:space="preserve"> otimização de espaço de funcionários dentro de um prédio corporativo.</w:t>
      </w:r>
      <w:r w:rsidRPr="00D52875">
        <w:rPr>
          <w:sz w:val="24"/>
          <w:szCs w:val="24"/>
        </w:rPr>
        <w:t xml:space="preserve"> </w:t>
      </w:r>
    </w:p>
    <w:p w14:paraId="3198ACEA" w14:textId="77777777" w:rsidR="00E05E82" w:rsidRDefault="00E05E82" w:rsidP="00D52875">
      <w:pPr>
        <w:jc w:val="both"/>
        <w:rPr>
          <w:sz w:val="24"/>
          <w:szCs w:val="24"/>
        </w:rPr>
      </w:pPr>
    </w:p>
    <w:p w14:paraId="492E4C3F" w14:textId="77777777" w:rsidR="00E05E82" w:rsidRDefault="00E05E82" w:rsidP="00E05E82">
      <w:pPr>
        <w:pStyle w:val="Ttulo2"/>
        <w:numPr>
          <w:ilvl w:val="0"/>
          <w:numId w:val="4"/>
        </w:numPr>
        <w:jc w:val="both"/>
        <w:rPr>
          <w:b/>
          <w:bCs/>
          <w:color w:val="auto"/>
        </w:rPr>
      </w:pPr>
      <w:r w:rsidRPr="00E05E82">
        <w:rPr>
          <w:b/>
          <w:bCs/>
          <w:color w:val="auto"/>
        </w:rPr>
        <w:t>Solver (Excel)</w:t>
      </w:r>
    </w:p>
    <w:p w14:paraId="102FF26B" w14:textId="77777777" w:rsidR="00E05E82" w:rsidRDefault="00E05E82" w:rsidP="00E05E82"/>
    <w:p w14:paraId="1A73AB12" w14:textId="77777777" w:rsidR="00E05E82" w:rsidRDefault="00E05E82" w:rsidP="00E05E82">
      <w:pPr>
        <w:jc w:val="both"/>
        <w:rPr>
          <w:sz w:val="24"/>
          <w:szCs w:val="24"/>
        </w:rPr>
      </w:pPr>
      <w:r w:rsidRPr="00E05E82">
        <w:rPr>
          <w:sz w:val="24"/>
          <w:szCs w:val="24"/>
        </w:rPr>
        <w:t>O Solver faz parte de um conjunto de programas algumas vezes chamado de ferramentas de análise</w:t>
      </w:r>
      <w:r>
        <w:rPr>
          <w:sz w:val="24"/>
          <w:szCs w:val="24"/>
        </w:rPr>
        <w:t xml:space="preserve"> </w:t>
      </w:r>
      <w:r w:rsidRPr="00E05E82">
        <w:rPr>
          <w:sz w:val="24"/>
          <w:szCs w:val="24"/>
        </w:rPr>
        <w:t>hipotética. Com o Solver pode</w:t>
      </w:r>
      <w:r>
        <w:rPr>
          <w:sz w:val="24"/>
          <w:szCs w:val="24"/>
        </w:rPr>
        <w:t>-se</w:t>
      </w:r>
      <w:r w:rsidRPr="00E05E82">
        <w:rPr>
          <w:sz w:val="24"/>
          <w:szCs w:val="24"/>
        </w:rPr>
        <w:t xml:space="preserve"> localizar um valor ideal para uma fórmula em uma célula−chamada de célula de destino</w:t>
      </w:r>
      <w:r>
        <w:rPr>
          <w:sz w:val="24"/>
          <w:szCs w:val="24"/>
        </w:rPr>
        <w:t xml:space="preserve"> </w:t>
      </w:r>
      <w:r w:rsidRPr="00E05E82">
        <w:rPr>
          <w:sz w:val="24"/>
          <w:szCs w:val="24"/>
        </w:rPr>
        <w:t>em uma planilha. O Solver trabalha com um grupo de células</w:t>
      </w:r>
      <w:r>
        <w:rPr>
          <w:sz w:val="24"/>
          <w:szCs w:val="24"/>
        </w:rPr>
        <w:t xml:space="preserve"> </w:t>
      </w:r>
      <w:r w:rsidRPr="00E05E82">
        <w:rPr>
          <w:sz w:val="24"/>
          <w:szCs w:val="24"/>
        </w:rPr>
        <w:t>relacionadas direta ou indiretamente com a fórmula na célula de destino.</w:t>
      </w:r>
      <w:r>
        <w:rPr>
          <w:sz w:val="24"/>
          <w:szCs w:val="24"/>
        </w:rPr>
        <w:t xml:space="preserve"> A</w:t>
      </w:r>
      <w:r w:rsidRPr="00E05E82">
        <w:rPr>
          <w:sz w:val="24"/>
          <w:szCs w:val="24"/>
        </w:rPr>
        <w:t>justa os</w:t>
      </w:r>
      <w:r>
        <w:rPr>
          <w:sz w:val="24"/>
          <w:szCs w:val="24"/>
        </w:rPr>
        <w:t xml:space="preserve"> </w:t>
      </w:r>
      <w:r w:rsidRPr="00E05E82">
        <w:rPr>
          <w:sz w:val="24"/>
          <w:szCs w:val="24"/>
        </w:rPr>
        <w:t>valores nas células variáveis que você especi</w:t>
      </w:r>
      <w:r>
        <w:rPr>
          <w:sz w:val="24"/>
          <w:szCs w:val="24"/>
        </w:rPr>
        <w:t>fi</w:t>
      </w:r>
      <w:r w:rsidRPr="00E05E82">
        <w:rPr>
          <w:sz w:val="24"/>
          <w:szCs w:val="24"/>
        </w:rPr>
        <w:t>car</w:t>
      </w:r>
      <w:r>
        <w:rPr>
          <w:sz w:val="24"/>
          <w:szCs w:val="24"/>
        </w:rPr>
        <w:t xml:space="preserve"> </w:t>
      </w:r>
      <w:r w:rsidRPr="00E05E82">
        <w:rPr>
          <w:sz w:val="24"/>
          <w:szCs w:val="24"/>
        </w:rPr>
        <w:t>chamadas de células ajustáveis−para produzir</w:t>
      </w:r>
      <w:r>
        <w:rPr>
          <w:sz w:val="24"/>
          <w:szCs w:val="24"/>
        </w:rPr>
        <w:t xml:space="preserve"> </w:t>
      </w:r>
      <w:r w:rsidRPr="00E05E82">
        <w:rPr>
          <w:sz w:val="24"/>
          <w:szCs w:val="24"/>
        </w:rPr>
        <w:t>o resultado especi</w:t>
      </w:r>
      <w:r>
        <w:rPr>
          <w:sz w:val="24"/>
          <w:szCs w:val="24"/>
        </w:rPr>
        <w:t>fi</w:t>
      </w:r>
      <w:r w:rsidRPr="00E05E82">
        <w:rPr>
          <w:sz w:val="24"/>
          <w:szCs w:val="24"/>
        </w:rPr>
        <w:t>cado</w:t>
      </w:r>
      <w:r>
        <w:rPr>
          <w:sz w:val="24"/>
          <w:szCs w:val="24"/>
        </w:rPr>
        <w:t xml:space="preserve"> </w:t>
      </w:r>
      <w:r w:rsidRPr="00E05E82">
        <w:rPr>
          <w:sz w:val="24"/>
          <w:szCs w:val="24"/>
        </w:rPr>
        <w:t xml:space="preserve">na fórmula da </w:t>
      </w:r>
      <w:r w:rsidRPr="00E05E82">
        <w:rPr>
          <w:sz w:val="24"/>
          <w:szCs w:val="24"/>
        </w:rPr>
        <w:lastRenderedPageBreak/>
        <w:t>célula de destino</w:t>
      </w:r>
      <w:r>
        <w:rPr>
          <w:sz w:val="24"/>
          <w:szCs w:val="24"/>
        </w:rPr>
        <w:t xml:space="preserve"> </w:t>
      </w:r>
      <w:r w:rsidRPr="00E05E82">
        <w:rPr>
          <w:sz w:val="24"/>
          <w:szCs w:val="24"/>
        </w:rPr>
        <w:t>aplica</w:t>
      </w:r>
      <w:r>
        <w:rPr>
          <w:sz w:val="24"/>
          <w:szCs w:val="24"/>
        </w:rPr>
        <w:t>ndo</w:t>
      </w:r>
      <w:r w:rsidRPr="00E05E82">
        <w:rPr>
          <w:sz w:val="24"/>
          <w:szCs w:val="24"/>
        </w:rPr>
        <w:t xml:space="preserve"> restrições</w:t>
      </w:r>
      <w:r>
        <w:rPr>
          <w:sz w:val="24"/>
          <w:szCs w:val="24"/>
        </w:rPr>
        <w:t xml:space="preserve"> </w:t>
      </w:r>
      <w:r w:rsidRPr="00E05E82">
        <w:rPr>
          <w:sz w:val="24"/>
          <w:szCs w:val="24"/>
        </w:rPr>
        <w:t>para restringir os valores que o Solver poderá usar no modelo e as restrições podem se referir a</w:t>
      </w:r>
      <w:r>
        <w:rPr>
          <w:sz w:val="24"/>
          <w:szCs w:val="24"/>
        </w:rPr>
        <w:t xml:space="preserve"> </w:t>
      </w:r>
      <w:r w:rsidRPr="00E05E82">
        <w:rPr>
          <w:sz w:val="24"/>
          <w:szCs w:val="24"/>
        </w:rPr>
        <w:t>outras células que afetem a fórmula da célula de destino</w:t>
      </w:r>
      <w:r>
        <w:rPr>
          <w:sz w:val="24"/>
          <w:szCs w:val="24"/>
        </w:rPr>
        <w:t xml:space="preserve">. </w:t>
      </w:r>
    </w:p>
    <w:p w14:paraId="62768DDB" w14:textId="77777777" w:rsidR="00DF5AF2" w:rsidRDefault="00DF5AF2" w:rsidP="00E05E82">
      <w:pPr>
        <w:jc w:val="both"/>
        <w:rPr>
          <w:sz w:val="24"/>
          <w:szCs w:val="24"/>
        </w:rPr>
      </w:pPr>
    </w:p>
    <w:p w14:paraId="792CECDD" w14:textId="77777777" w:rsidR="00DF5AF2" w:rsidRDefault="00DF5AF2" w:rsidP="00DF5AF2">
      <w:pPr>
        <w:pStyle w:val="Ttulo1"/>
        <w:numPr>
          <w:ilvl w:val="0"/>
          <w:numId w:val="1"/>
        </w:numPr>
        <w:rPr>
          <w:b/>
          <w:bCs/>
          <w:color w:val="auto"/>
        </w:rPr>
      </w:pPr>
      <w:r w:rsidRPr="00DF5AF2">
        <w:rPr>
          <w:b/>
          <w:bCs/>
          <w:color w:val="auto"/>
        </w:rPr>
        <w:t>Descrição do problema</w:t>
      </w:r>
    </w:p>
    <w:p w14:paraId="4B87C01D" w14:textId="77777777" w:rsidR="00DF5AF2" w:rsidRDefault="00DF5AF2" w:rsidP="00DF5AF2"/>
    <w:p w14:paraId="31E1ECAE" w14:textId="061F2397" w:rsidR="00DF5AF2" w:rsidRDefault="00E77732" w:rsidP="00DF5AF2">
      <w:pPr>
        <w:jc w:val="both"/>
        <w:rPr>
          <w:sz w:val="24"/>
          <w:szCs w:val="24"/>
        </w:rPr>
      </w:pPr>
      <w:r>
        <w:rPr>
          <w:sz w:val="24"/>
          <w:szCs w:val="24"/>
        </w:rPr>
        <w:t>O objetivo do trabalho é r</w:t>
      </w:r>
      <w:r w:rsidR="00DF5AF2">
        <w:rPr>
          <w:sz w:val="24"/>
          <w:szCs w:val="24"/>
        </w:rPr>
        <w:t>esolver o problema de otimização de espaço em um prédio corporativo reduzindo ao máximo o número de lugares físicos</w:t>
      </w:r>
      <w:r w:rsidR="00E27D54">
        <w:rPr>
          <w:sz w:val="24"/>
          <w:szCs w:val="24"/>
        </w:rPr>
        <w:t xml:space="preserve"> de 5 Gerências de uma empresa X</w:t>
      </w:r>
      <w:r w:rsidR="00DF5AF2">
        <w:rPr>
          <w:sz w:val="24"/>
          <w:szCs w:val="24"/>
        </w:rPr>
        <w:t xml:space="preserve">. </w:t>
      </w:r>
    </w:p>
    <w:p w14:paraId="4341A860" w14:textId="4DC62AA9" w:rsidR="00DF5AF2" w:rsidRDefault="00DF5AF2" w:rsidP="00DF5AF2">
      <w:pPr>
        <w:jc w:val="both"/>
        <w:rPr>
          <w:sz w:val="24"/>
          <w:szCs w:val="24"/>
        </w:rPr>
      </w:pPr>
      <w:r>
        <w:rPr>
          <w:sz w:val="24"/>
          <w:szCs w:val="24"/>
        </w:rPr>
        <w:t>Para isso foi realizad</w:t>
      </w:r>
      <w:r w:rsidR="0047795D">
        <w:rPr>
          <w:sz w:val="24"/>
          <w:szCs w:val="24"/>
        </w:rPr>
        <w:t>a uma pesquisa</w:t>
      </w:r>
      <w:r>
        <w:rPr>
          <w:sz w:val="24"/>
          <w:szCs w:val="24"/>
        </w:rPr>
        <w:t xml:space="preserve"> com todos os funcionários de uma determinada empresa onde eles teriam a opção de responder a seguinte pergunta: ‘’Quantos dias de teletrabalho é a sua preferência?” As respostas seriam: “nenhuma, um, dois ou três’’. </w:t>
      </w:r>
      <w:r w:rsidR="0047795D">
        <w:rPr>
          <w:sz w:val="24"/>
          <w:szCs w:val="24"/>
        </w:rPr>
        <w:t>Somente 52% dos funcionários responderam.</w:t>
      </w:r>
    </w:p>
    <w:p w14:paraId="48E54A8F" w14:textId="308C70E6" w:rsidR="00E34732" w:rsidRDefault="00E34732" w:rsidP="00DF5AF2">
      <w:pPr>
        <w:jc w:val="both"/>
        <w:rPr>
          <w:sz w:val="24"/>
          <w:szCs w:val="24"/>
        </w:rPr>
      </w:pPr>
      <w:r>
        <w:rPr>
          <w:sz w:val="24"/>
          <w:szCs w:val="24"/>
        </w:rPr>
        <w:t>Lembrando que para os funcionários que não responderam, foi mantido a estatisticamente a</w:t>
      </w:r>
      <w:r w:rsidR="00EB415B">
        <w:rPr>
          <w:sz w:val="24"/>
          <w:szCs w:val="24"/>
        </w:rPr>
        <w:t xml:space="preserve"> representatividade da</w:t>
      </w:r>
      <w:r>
        <w:rPr>
          <w:sz w:val="24"/>
          <w:szCs w:val="24"/>
        </w:rPr>
        <w:t xml:space="preserve"> proporção das respostas.</w:t>
      </w:r>
    </w:p>
    <w:p w14:paraId="1F6A2811" w14:textId="58FC7DF6" w:rsidR="005C68CE" w:rsidRDefault="005609C5" w:rsidP="00DF5AF2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5C68CE">
        <w:rPr>
          <w:sz w:val="24"/>
          <w:szCs w:val="24"/>
        </w:rPr>
        <w:t>s respostas</w:t>
      </w:r>
      <w:r>
        <w:rPr>
          <w:sz w:val="24"/>
          <w:szCs w:val="24"/>
        </w:rPr>
        <w:t xml:space="preserve"> consolidadas</w:t>
      </w:r>
      <w:r w:rsidR="005C68CE">
        <w:rPr>
          <w:sz w:val="24"/>
          <w:szCs w:val="24"/>
        </w:rPr>
        <w:t xml:space="preserve"> estão representadas</w:t>
      </w:r>
      <w:r w:rsidR="00E27D54">
        <w:rPr>
          <w:sz w:val="24"/>
          <w:szCs w:val="24"/>
        </w:rPr>
        <w:t xml:space="preserve"> em forma de gráfico</w:t>
      </w:r>
      <w:r w:rsidR="005C68CE">
        <w:rPr>
          <w:sz w:val="24"/>
          <w:szCs w:val="24"/>
        </w:rPr>
        <w:t xml:space="preserve"> na</w:t>
      </w:r>
      <w:r w:rsidR="00E27D54">
        <w:rPr>
          <w:sz w:val="24"/>
          <w:szCs w:val="24"/>
        </w:rPr>
        <w:t xml:space="preserve"> figura1 e na</w:t>
      </w:r>
      <w:r w:rsidR="005C68CE">
        <w:rPr>
          <w:sz w:val="24"/>
          <w:szCs w:val="24"/>
        </w:rPr>
        <w:t xml:space="preserve"> tabela 1.</w:t>
      </w:r>
    </w:p>
    <w:p w14:paraId="3A0611BD" w14:textId="30529A14" w:rsidR="00E27D54" w:rsidRDefault="00E27D54" w:rsidP="00E27D54">
      <w:pPr>
        <w:keepNext/>
        <w:jc w:val="both"/>
      </w:pPr>
      <w:r>
        <w:rPr>
          <w:noProof/>
        </w:rPr>
        <w:drawing>
          <wp:inline distT="0" distB="0" distL="0" distR="0" wp14:anchorId="13709797" wp14:editId="21E00159">
            <wp:extent cx="5400040" cy="2822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D54">
        <w:rPr>
          <w:noProof/>
        </w:rPr>
        <w:t xml:space="preserve"> </w:t>
      </w:r>
      <w:r w:rsidR="00BD07D5">
        <w:rPr>
          <w:noProof/>
        </w:rPr>
        <w:drawing>
          <wp:inline distT="0" distB="0" distL="0" distR="0" wp14:anchorId="136909E4" wp14:editId="15EC9667">
            <wp:extent cx="5400040" cy="26606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DF07" w14:textId="6EA9A0C0" w:rsidR="005C68CE" w:rsidRDefault="00E27D54" w:rsidP="00E27D54">
      <w:pPr>
        <w:pStyle w:val="Legenda"/>
        <w:jc w:val="both"/>
      </w:pPr>
      <w:r>
        <w:t xml:space="preserve">Figura </w:t>
      </w:r>
      <w:fldSimple w:instr=" SEQ Figura \* ARABIC ">
        <w:r w:rsidR="004F0F50">
          <w:rPr>
            <w:noProof/>
          </w:rPr>
          <w:t>1</w:t>
        </w:r>
      </w:fldSimple>
      <w:r>
        <w:t>: Gráficos com as respostas dos funcionários por gerências</w:t>
      </w:r>
    </w:p>
    <w:p w14:paraId="7D4316E3" w14:textId="77777777" w:rsidR="00E27D54" w:rsidRPr="00E27D54" w:rsidRDefault="00E27D54" w:rsidP="00E27D54"/>
    <w:p w14:paraId="7110EA15" w14:textId="77777777" w:rsidR="00E27D54" w:rsidRPr="00E27D54" w:rsidRDefault="00E27D54" w:rsidP="00E27D54"/>
    <w:p w14:paraId="186BFAFE" w14:textId="422B516C" w:rsidR="00E34732" w:rsidRDefault="00E34732" w:rsidP="005F49AC">
      <w:pPr>
        <w:pStyle w:val="Legenda"/>
        <w:keepNext/>
        <w:jc w:val="center"/>
      </w:pPr>
      <w:r>
        <w:lastRenderedPageBreak/>
        <w:t xml:space="preserve">Tabela </w:t>
      </w:r>
      <w:fldSimple w:instr=" SEQ Tabela \* ARABIC ">
        <w:r w:rsidR="00C026D8">
          <w:rPr>
            <w:noProof/>
          </w:rPr>
          <w:t>1</w:t>
        </w:r>
      </w:fldSimple>
      <w:r>
        <w:t>: Respostas do questionário</w:t>
      </w:r>
    </w:p>
    <w:tbl>
      <w:tblPr>
        <w:tblW w:w="9460" w:type="dxa"/>
        <w:tblInd w:w="-4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940"/>
        <w:gridCol w:w="1600"/>
        <w:gridCol w:w="1860"/>
        <w:gridCol w:w="2020"/>
      </w:tblGrid>
      <w:tr w:rsidR="00E34732" w:rsidRPr="00E34732" w14:paraId="5494F42A" w14:textId="77777777" w:rsidTr="00E34732">
        <w:trPr>
          <w:trHeight w:val="615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8A7E3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Dias de trabalho presencial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D591F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Nº Funcionarios Responderam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0FA2B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Nº Func Projetado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A0509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Banco Dias X Funcionario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FF3B3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Banco Dias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Func Projetado</w:t>
            </w:r>
          </w:p>
        </w:tc>
      </w:tr>
      <w:tr w:rsidR="00E34732" w:rsidRPr="00E34732" w14:paraId="7E7889D1" w14:textId="77777777" w:rsidTr="00E34732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DCCD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93BE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418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AFD2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804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F649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836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C370C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1608</w:t>
            </w:r>
          </w:p>
        </w:tc>
      </w:tr>
      <w:tr w:rsidR="00E34732" w:rsidRPr="00E34732" w14:paraId="7B5704F9" w14:textId="77777777" w:rsidTr="00E34732">
        <w:trPr>
          <w:trHeight w:val="30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1B8C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B72F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3A26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A6DC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390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24B5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750</w:t>
            </w:r>
          </w:p>
        </w:tc>
      </w:tr>
      <w:tr w:rsidR="00E34732" w:rsidRPr="00E34732" w14:paraId="5EA561B2" w14:textId="77777777" w:rsidTr="00E34732">
        <w:trPr>
          <w:trHeight w:val="31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C0C3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DFDF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1820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63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3A40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132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6CAF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</w:tr>
      <w:tr w:rsidR="00E34732" w:rsidRPr="00E34732" w14:paraId="44570F49" w14:textId="77777777" w:rsidTr="00E34732">
        <w:trPr>
          <w:trHeight w:val="315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C7A1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166D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59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0A25" w14:textId="53507CA6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365C2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="00AA057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1045" w14:textId="77777777" w:rsidR="00E34732" w:rsidRPr="00E34732" w:rsidRDefault="00E3473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4732">
              <w:rPr>
                <w:rFonts w:ascii="Calibri" w:eastAsia="Times New Roman" w:hAnsi="Calibri" w:cs="Calibri"/>
                <w:color w:val="000000"/>
                <w:lang w:eastAsia="pt-BR"/>
              </w:rPr>
              <w:t>295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174F" w14:textId="30D08522" w:rsidR="00E34732" w:rsidRPr="00E34732" w:rsidRDefault="00365C22" w:rsidP="00E34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570</w:t>
            </w:r>
          </w:p>
        </w:tc>
      </w:tr>
    </w:tbl>
    <w:p w14:paraId="6A524C6B" w14:textId="77777777" w:rsidR="00943286" w:rsidRDefault="00943286" w:rsidP="00DF5AF2">
      <w:pPr>
        <w:jc w:val="both"/>
        <w:rPr>
          <w:sz w:val="24"/>
          <w:szCs w:val="24"/>
        </w:rPr>
      </w:pPr>
    </w:p>
    <w:p w14:paraId="19682CC3" w14:textId="4B0D8B7B" w:rsidR="00E34732" w:rsidRDefault="00365C22" w:rsidP="00DF5AF2">
      <w:pPr>
        <w:jc w:val="both"/>
        <w:rPr>
          <w:sz w:val="24"/>
          <w:szCs w:val="24"/>
        </w:rPr>
      </w:pPr>
      <w:r>
        <w:rPr>
          <w:sz w:val="24"/>
          <w:szCs w:val="24"/>
        </w:rPr>
        <w:t>Para montar inicialmente o problema</w:t>
      </w:r>
      <w:r w:rsidR="00AA0575">
        <w:rPr>
          <w:sz w:val="24"/>
          <w:szCs w:val="24"/>
        </w:rPr>
        <w:t xml:space="preserve"> foi definido que</w:t>
      </w:r>
      <w:r>
        <w:rPr>
          <w:sz w:val="24"/>
          <w:szCs w:val="24"/>
        </w:rPr>
        <w:t xml:space="preserve"> as pessoas que escolheram nenhum dia de teletrabalho</w:t>
      </w:r>
      <w:r w:rsidR="00AA0575">
        <w:rPr>
          <w:sz w:val="24"/>
          <w:szCs w:val="24"/>
        </w:rPr>
        <w:t>, deverão trabalhar todos os dias da semana presencialmente, logo seus lugares já deverão estar contabilizados todos os dias na semana.</w:t>
      </w:r>
      <w:r w:rsidR="00FF393B">
        <w:rPr>
          <w:sz w:val="24"/>
          <w:szCs w:val="24"/>
        </w:rPr>
        <w:t xml:space="preserve"> </w:t>
      </w:r>
    </w:p>
    <w:p w14:paraId="662582F2" w14:textId="41341699" w:rsidR="005F49AC" w:rsidRDefault="005F49AC" w:rsidP="005F49AC">
      <w:pPr>
        <w:pStyle w:val="Legenda"/>
        <w:keepNext/>
        <w:jc w:val="center"/>
      </w:pPr>
      <w:r>
        <w:t xml:space="preserve">Tabela </w:t>
      </w:r>
      <w:fldSimple w:instr=" SEQ Tabela \* ARABIC ">
        <w:r w:rsidR="00C026D8">
          <w:rPr>
            <w:noProof/>
          </w:rPr>
          <w:t>2</w:t>
        </w:r>
      </w:fldSimple>
      <w:r>
        <w:t>: Montagem da planilha.</w:t>
      </w:r>
    </w:p>
    <w:tbl>
      <w:tblPr>
        <w:tblpPr w:leftFromText="141" w:rightFromText="141" w:vertAnchor="text" w:horzAnchor="margin" w:tblpXSpec="center" w:tblpY="55"/>
        <w:tblW w:w="7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960"/>
        <w:gridCol w:w="960"/>
        <w:gridCol w:w="960"/>
        <w:gridCol w:w="1200"/>
        <w:gridCol w:w="960"/>
        <w:gridCol w:w="1472"/>
      </w:tblGrid>
      <w:tr w:rsidR="00AA0575" w:rsidRPr="00AA0575" w14:paraId="24F740E5" w14:textId="77777777" w:rsidTr="00AA0575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3F6E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Nº workdays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27A4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Segunda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9FC4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C5DF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C12C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818F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3905E" w14:textId="77777777" w:rsid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Somatório</w:t>
            </w:r>
          </w:p>
          <w:p w14:paraId="3BD63D37" w14:textId="4672C63A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 numero de lugares</w:t>
            </w:r>
          </w:p>
        </w:tc>
      </w:tr>
      <w:tr w:rsidR="00AA0575" w:rsidRPr="00AA0575" w14:paraId="1326AA23" w14:textId="77777777" w:rsidTr="00AA057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69D5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2 dias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C5E5A6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07DFE9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258F84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FF7254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D1D3E8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43DA" w14:textId="77777777" w:rsidR="00AA0575" w:rsidRPr="00AA0575" w:rsidRDefault="00AA0575" w:rsidP="00AA05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AA0575" w:rsidRPr="00AA0575" w14:paraId="7795E8BA" w14:textId="77777777" w:rsidTr="00AA057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AD12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3 dias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5179C3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B8E8BC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C5454C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0035A6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16EE41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225C" w14:textId="77777777" w:rsidR="00AA0575" w:rsidRPr="00AA0575" w:rsidRDefault="00AA0575" w:rsidP="00AA05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AA0575" w:rsidRPr="00AA0575" w14:paraId="46EC9F1B" w14:textId="77777777" w:rsidTr="00AA0575">
        <w:trPr>
          <w:trHeight w:val="315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2872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4 dias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328770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82AE5A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67844C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4B03AA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2D88977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8BF8" w14:textId="77777777" w:rsidR="00AA0575" w:rsidRPr="00AA0575" w:rsidRDefault="00AA0575" w:rsidP="00AA05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AA0575" w:rsidRPr="00AA0575" w14:paraId="384852D2" w14:textId="77777777" w:rsidTr="00AA057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ABF1" w14:textId="77777777" w:rsidR="00AA0575" w:rsidRPr="00AA0575" w:rsidRDefault="00AA0575" w:rsidP="00AA05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5 dias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F13449" w14:textId="77777777" w:rsidR="00AA0575" w:rsidRPr="00AA0575" w:rsidRDefault="00AA0575" w:rsidP="00AA05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46FB88C" w14:textId="77777777" w:rsidR="00AA0575" w:rsidRPr="00AA0575" w:rsidRDefault="00AA0575" w:rsidP="00AA05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D07BF95" w14:textId="77777777" w:rsidR="00AA0575" w:rsidRPr="00AA0575" w:rsidRDefault="00AA0575" w:rsidP="00AA05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4D801D" w14:textId="77777777" w:rsidR="00AA0575" w:rsidRPr="00AA0575" w:rsidRDefault="00AA0575" w:rsidP="00AA05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3888DD" w14:textId="77777777" w:rsidR="00AA0575" w:rsidRPr="00AA0575" w:rsidRDefault="00AA0575" w:rsidP="00AA05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76632" w14:textId="77777777" w:rsidR="00AA0575" w:rsidRPr="00AA0575" w:rsidRDefault="00AA0575" w:rsidP="00AA05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A0575">
              <w:rPr>
                <w:rFonts w:ascii="Calibri" w:eastAsia="Times New Roman" w:hAnsi="Calibri" w:cs="Calibri"/>
                <w:color w:val="000000"/>
                <w:lang w:eastAsia="pt-BR"/>
              </w:rPr>
              <w:t>570</w:t>
            </w:r>
          </w:p>
        </w:tc>
      </w:tr>
    </w:tbl>
    <w:p w14:paraId="4C89EF6F" w14:textId="77777777" w:rsidR="00510F79" w:rsidRPr="00DF5AF2" w:rsidRDefault="00510F79" w:rsidP="00DF5AF2">
      <w:pPr>
        <w:jc w:val="both"/>
        <w:rPr>
          <w:sz w:val="24"/>
          <w:szCs w:val="24"/>
        </w:rPr>
      </w:pPr>
    </w:p>
    <w:p w14:paraId="62B350CF" w14:textId="0697BD47" w:rsidR="00803F08" w:rsidRDefault="00FF393B" w:rsidP="00803F08">
      <w:r>
        <w:t>O somatório do número de lugares</w:t>
      </w:r>
      <w:r w:rsidR="006420A4">
        <w:t xml:space="preserve"> por escolha de teletrabalho</w:t>
      </w:r>
      <w:r>
        <w:t xml:space="preserve"> </w:t>
      </w:r>
      <w:r w:rsidR="006420A4">
        <w:t>equivale ao banco de dias multiplicado pelo número de funcionários projetado, exemplo: 418 pessoas escolheram a opção de 3 dias de teletrabalho, logo trabalharão dois dias presencialmente</w:t>
      </w:r>
      <w:r w:rsidR="005F49AC">
        <w:t>,</w:t>
      </w:r>
      <w:r w:rsidR="006420A4">
        <w:t xml:space="preserve"> o somatório seria 2 x 418/0,52( 52% foi o número de pessoas que responderam) = 1608</w:t>
      </w:r>
      <w:r w:rsidR="004F792A">
        <w:t>, então existe um somatório para cada opção de resposta</w:t>
      </w:r>
      <w:r w:rsidR="006420A4">
        <w:t xml:space="preserve">. </w:t>
      </w:r>
      <w:r>
        <w:t>A função objetivo é o somatório de todos os funcionários que estarão presentes em cada dia da semana</w:t>
      </w:r>
      <w:r w:rsidR="006E6E10">
        <w:t>.</w:t>
      </w:r>
    </w:p>
    <w:p w14:paraId="14300D16" w14:textId="77777777" w:rsidR="00803F08" w:rsidRPr="00803F08" w:rsidRDefault="00803F08" w:rsidP="00803F08">
      <w:pPr>
        <w:jc w:val="both"/>
        <w:rPr>
          <w:sz w:val="24"/>
          <w:szCs w:val="24"/>
        </w:rPr>
      </w:pPr>
    </w:p>
    <w:p w14:paraId="1272D073" w14:textId="77777777" w:rsidR="00FB4E0D" w:rsidRPr="00FB4E0D" w:rsidRDefault="00FB4E0D" w:rsidP="00FB4E0D">
      <w:pPr>
        <w:jc w:val="both"/>
        <w:rPr>
          <w:sz w:val="24"/>
          <w:szCs w:val="24"/>
        </w:rPr>
      </w:pPr>
    </w:p>
    <w:p w14:paraId="7614D3BD" w14:textId="77777777" w:rsidR="004F792A" w:rsidRDefault="004F792A" w:rsidP="004F792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C57724" wp14:editId="7627E612">
            <wp:extent cx="4114800" cy="4306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307" cy="433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7BE1" w14:textId="57F20A87" w:rsidR="00FB4E0D" w:rsidRPr="00FB4E0D" w:rsidRDefault="004F792A" w:rsidP="004F792A">
      <w:pPr>
        <w:pStyle w:val="Legenda"/>
        <w:jc w:val="center"/>
        <w:rPr>
          <w:sz w:val="24"/>
          <w:szCs w:val="24"/>
        </w:rPr>
      </w:pPr>
      <w:r>
        <w:t xml:space="preserve">Figura </w:t>
      </w:r>
      <w:fldSimple w:instr=" SEQ Figura \* ARABIC ">
        <w:r w:rsidR="004F0F50">
          <w:rPr>
            <w:noProof/>
          </w:rPr>
          <w:t>2</w:t>
        </w:r>
      </w:fldSimple>
      <w:r>
        <w:t>: Entrada dos parâmetros solver</w:t>
      </w:r>
    </w:p>
    <w:p w14:paraId="55A4581B" w14:textId="70F85DB2" w:rsidR="00FB4E0D" w:rsidRDefault="00C026D8" w:rsidP="00FB4E0D">
      <w:pPr>
        <w:jc w:val="both"/>
      </w:pPr>
      <w:r>
        <w:t>No solver fo</w:t>
      </w:r>
      <w:r w:rsidR="00EB415B">
        <w:t>ram</w:t>
      </w:r>
      <w:r>
        <w:t xml:space="preserve"> definido</w:t>
      </w:r>
      <w:r w:rsidR="00EB415B">
        <w:t>s</w:t>
      </w:r>
      <w:r>
        <w:t xml:space="preserve"> os seguintes parâmetros: </w:t>
      </w:r>
    </w:p>
    <w:p w14:paraId="53723796" w14:textId="55308756" w:rsidR="00C026D8" w:rsidRDefault="00C026D8" w:rsidP="00FB4E0D">
      <w:pPr>
        <w:jc w:val="both"/>
      </w:pPr>
      <w:r>
        <w:tab/>
        <w:t>- Definir a função objetivo</w:t>
      </w:r>
    </w:p>
    <w:p w14:paraId="41C4E3E1" w14:textId="138F0994" w:rsidR="00C026D8" w:rsidRDefault="00C026D8" w:rsidP="00FB4E0D">
      <w:pPr>
        <w:jc w:val="both"/>
      </w:pPr>
      <w:r>
        <w:tab/>
        <w:t xml:space="preserve">- </w:t>
      </w:r>
      <w:r w:rsidR="00EB415B">
        <w:t>Função global mínima</w:t>
      </w:r>
    </w:p>
    <w:p w14:paraId="61DFC53C" w14:textId="716F1EBF" w:rsidR="00C026D8" w:rsidRDefault="00C026D8" w:rsidP="00FB4E0D">
      <w:pPr>
        <w:jc w:val="both"/>
      </w:pPr>
      <w:r>
        <w:tab/>
        <w:t>- Selecionar as células variáveis</w:t>
      </w:r>
      <w:r w:rsidR="00EB415B">
        <w:t xml:space="preserve"> </w:t>
      </w:r>
      <w:r>
        <w:t>( são os lugares ocupados em cada dia da semana)</w:t>
      </w:r>
    </w:p>
    <w:p w14:paraId="5DF8BB5E" w14:textId="7ABBC1FE" w:rsidR="00C026D8" w:rsidRDefault="00C026D8" w:rsidP="00FB4E0D">
      <w:pPr>
        <w:jc w:val="both"/>
      </w:pPr>
      <w:r>
        <w:tab/>
        <w:t>- Por final igualar o somatório do número de lugares das variáveis com os valores de banco de dias x Funcionário projetado.</w:t>
      </w:r>
    </w:p>
    <w:p w14:paraId="100E143A" w14:textId="072ABEBB" w:rsidR="00C026D8" w:rsidRDefault="00C026D8" w:rsidP="00FB4E0D">
      <w:pPr>
        <w:jc w:val="both"/>
      </w:pPr>
    </w:p>
    <w:p w14:paraId="0DE3AE41" w14:textId="4FB0D8CA" w:rsidR="00C026D8" w:rsidRDefault="00C026D8" w:rsidP="00FB4E0D">
      <w:pPr>
        <w:jc w:val="both"/>
      </w:pPr>
      <w:r>
        <w:t>Gerando o resultado abaixo:</w:t>
      </w:r>
    </w:p>
    <w:p w14:paraId="4E799460" w14:textId="293DFC4C" w:rsidR="00C026D8" w:rsidRDefault="00C026D8" w:rsidP="00FB4E0D">
      <w:pPr>
        <w:jc w:val="both"/>
      </w:pPr>
    </w:p>
    <w:p w14:paraId="11822F87" w14:textId="5E3CD98C" w:rsidR="00C026D8" w:rsidRDefault="00C026D8" w:rsidP="00C026D8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>: Resultado do solver</w:t>
      </w:r>
    </w:p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960"/>
        <w:gridCol w:w="960"/>
        <w:gridCol w:w="960"/>
        <w:gridCol w:w="1200"/>
        <w:gridCol w:w="960"/>
        <w:gridCol w:w="960"/>
      </w:tblGrid>
      <w:tr w:rsidR="00C026D8" w:rsidRPr="00C026D8" w14:paraId="0D55CA72" w14:textId="77777777" w:rsidTr="00C026D8">
        <w:trPr>
          <w:trHeight w:val="300"/>
          <w:jc w:val="center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D4AAA" w14:textId="77777777" w:rsidR="00C026D8" w:rsidRPr="00C026D8" w:rsidRDefault="00C026D8" w:rsidP="00C02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Nº workdays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2903" w14:textId="77777777" w:rsidR="00C026D8" w:rsidRPr="00C026D8" w:rsidRDefault="00C026D8" w:rsidP="00C02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Segunda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15FA" w14:textId="77777777" w:rsidR="00C026D8" w:rsidRPr="00C026D8" w:rsidRDefault="00C026D8" w:rsidP="00C02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1960" w14:textId="77777777" w:rsidR="00C026D8" w:rsidRPr="00C026D8" w:rsidRDefault="00C026D8" w:rsidP="00C02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2D99" w14:textId="77777777" w:rsidR="00C026D8" w:rsidRPr="00C026D8" w:rsidRDefault="00C026D8" w:rsidP="00C02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297D" w14:textId="77777777" w:rsidR="00C026D8" w:rsidRPr="00C026D8" w:rsidRDefault="00C026D8" w:rsidP="00C02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07142" w14:textId="77777777" w:rsidR="00C026D8" w:rsidRPr="00C026D8" w:rsidRDefault="00C026D8" w:rsidP="00C02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026D8" w:rsidRPr="00C026D8" w14:paraId="0BF82CE1" w14:textId="77777777" w:rsidTr="00C026D8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263F" w14:textId="77777777" w:rsidR="00C026D8" w:rsidRPr="00C026D8" w:rsidRDefault="00C026D8" w:rsidP="00C02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2 dias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7C0684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12E8AC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74C57B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321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C8E5F6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2AE5E2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1EEEF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1608</w:t>
            </w:r>
          </w:p>
        </w:tc>
      </w:tr>
      <w:tr w:rsidR="00C026D8" w:rsidRPr="00C026D8" w14:paraId="44E71062" w14:textId="77777777" w:rsidTr="00C026D8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7659" w14:textId="77777777" w:rsidR="00C026D8" w:rsidRPr="00C026D8" w:rsidRDefault="00C026D8" w:rsidP="00C02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3 dias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6F2087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3FBFF8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B480A2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B7A424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20B206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5A6BD1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750</w:t>
            </w:r>
          </w:p>
        </w:tc>
      </w:tr>
      <w:tr w:rsidR="00C026D8" w:rsidRPr="00C026D8" w14:paraId="51C93C9A" w14:textId="77777777" w:rsidTr="00C026D8">
        <w:trPr>
          <w:trHeight w:val="315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C692C" w14:textId="77777777" w:rsidR="00C026D8" w:rsidRPr="00C026D8" w:rsidRDefault="00C026D8" w:rsidP="00C02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4 dias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0BBA91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0110A3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E80D63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567671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0AA0F8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E34B8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252</w:t>
            </w:r>
          </w:p>
        </w:tc>
      </w:tr>
      <w:tr w:rsidR="00C026D8" w:rsidRPr="00C026D8" w14:paraId="799CE8DD" w14:textId="77777777" w:rsidTr="00C026D8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BDE8" w14:textId="77777777" w:rsidR="00C026D8" w:rsidRPr="00C026D8" w:rsidRDefault="00C026D8" w:rsidP="00C02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5 dias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9503E94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7D90AC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241FAE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6E0202A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3ECFD0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72F42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570</w:t>
            </w:r>
          </w:p>
        </w:tc>
      </w:tr>
      <w:tr w:rsidR="00C026D8" w:rsidRPr="00C026D8" w14:paraId="29145520" w14:textId="77777777" w:rsidTr="00C026D8">
        <w:trPr>
          <w:trHeight w:val="315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6A16" w14:textId="77777777" w:rsidR="00C026D8" w:rsidRPr="00C026D8" w:rsidRDefault="00C026D8" w:rsidP="00C02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894F3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08A4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57AA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636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F7A9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059B" w14:textId="77777777" w:rsidR="00C026D8" w:rsidRPr="00C026D8" w:rsidRDefault="00C026D8" w:rsidP="00C026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BE4C7" w14:textId="77777777" w:rsidR="00C026D8" w:rsidRPr="00C026D8" w:rsidRDefault="00C026D8" w:rsidP="00C026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026D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A04A5C8" w14:textId="5F72B709" w:rsidR="00C026D8" w:rsidRDefault="00C026D8" w:rsidP="00FB4E0D">
      <w:pPr>
        <w:jc w:val="both"/>
      </w:pPr>
    </w:p>
    <w:p w14:paraId="4EE4B2AE" w14:textId="36F9AF24" w:rsidR="00C026D8" w:rsidRDefault="00B214FE" w:rsidP="00FB4E0D">
      <w:pPr>
        <w:jc w:val="both"/>
      </w:pPr>
      <w:r>
        <w:t xml:space="preserve">Para atender todos os funcionários da empresa o mínimo de lugares necessários serão de 636.  </w:t>
      </w:r>
    </w:p>
    <w:p w14:paraId="2015FCA4" w14:textId="77777777" w:rsidR="00EB415B" w:rsidRDefault="00EB415B" w:rsidP="00FB4E0D">
      <w:pPr>
        <w:jc w:val="both"/>
      </w:pPr>
    </w:p>
    <w:p w14:paraId="69A813BF" w14:textId="77777777" w:rsidR="00E27D54" w:rsidRDefault="00E27D54" w:rsidP="00FB4E0D">
      <w:pPr>
        <w:jc w:val="both"/>
      </w:pPr>
      <w:r>
        <w:t>A mesma metodologia foi realizada para as cinco gerências da empresa, de modo que o gestor tenha conhecimento da necessidade da distribuição de seus funcionários nos cinco dias da semana. Os resultados encontram-se abaixo.</w:t>
      </w:r>
    </w:p>
    <w:p w14:paraId="5BD20372" w14:textId="77777777" w:rsidR="00E27D54" w:rsidRDefault="00E27D54" w:rsidP="00FB4E0D">
      <w:pPr>
        <w:jc w:val="both"/>
      </w:pPr>
    </w:p>
    <w:p w14:paraId="2095A396" w14:textId="27B1675E" w:rsidR="00BD07D5" w:rsidRDefault="00E27D54" w:rsidP="00FB4E0D">
      <w:pPr>
        <w:jc w:val="both"/>
        <w:rPr>
          <w:b/>
          <w:bCs/>
        </w:rPr>
      </w:pPr>
      <w:r>
        <w:rPr>
          <w:b/>
          <w:bCs/>
        </w:rPr>
        <w:t>Gerência 1</w:t>
      </w:r>
    </w:p>
    <w:p w14:paraId="3D33C428" w14:textId="58247A06" w:rsidR="00BD07D5" w:rsidRDefault="00BD07D5" w:rsidP="00BD07D5">
      <w:pPr>
        <w:keepNext/>
        <w:jc w:val="center"/>
      </w:pPr>
      <w:r>
        <w:rPr>
          <w:noProof/>
        </w:rPr>
        <w:drawing>
          <wp:inline distT="0" distB="0" distL="0" distR="0" wp14:anchorId="18514DA1" wp14:editId="34C50A82">
            <wp:extent cx="3820569" cy="188243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8115" cy="28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D54">
        <w:rPr>
          <w:noProof/>
        </w:rPr>
        <w:drawing>
          <wp:inline distT="0" distB="0" distL="0" distR="0" wp14:anchorId="08EA43FB" wp14:editId="1E3E9E98">
            <wp:extent cx="3648075" cy="29718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6A262E" wp14:editId="254758B4">
            <wp:extent cx="3820569" cy="188243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8115" cy="28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A514" w14:textId="1A71E7C9" w:rsidR="00C026D8" w:rsidRDefault="00BD07D5" w:rsidP="00BD07D5">
      <w:pPr>
        <w:pStyle w:val="Legenda"/>
        <w:jc w:val="center"/>
      </w:pPr>
      <w:r>
        <w:t xml:space="preserve">Figura </w:t>
      </w:r>
      <w:fldSimple w:instr=" SEQ Figura \* ARABIC ">
        <w:r w:rsidR="004F0F50">
          <w:rPr>
            <w:noProof/>
          </w:rPr>
          <w:t>3</w:t>
        </w:r>
      </w:fldSimple>
      <w:r>
        <w:t>:Representação gráfica da distribuição das respostas da Gerência 1</w:t>
      </w:r>
    </w:p>
    <w:p w14:paraId="284CECEB" w14:textId="77777777" w:rsidR="00BD07D5" w:rsidRPr="00BD07D5" w:rsidRDefault="00BD07D5" w:rsidP="00BD07D5"/>
    <w:tbl>
      <w:tblPr>
        <w:tblW w:w="7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960"/>
        <w:gridCol w:w="960"/>
        <w:gridCol w:w="960"/>
        <w:gridCol w:w="1200"/>
        <w:gridCol w:w="960"/>
        <w:gridCol w:w="960"/>
      </w:tblGrid>
      <w:tr w:rsidR="00BD07D5" w:rsidRPr="00BD07D5" w14:paraId="777A006F" w14:textId="77777777" w:rsidTr="00BD07D5">
        <w:trPr>
          <w:trHeight w:val="300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2F56" w14:textId="77777777" w:rsidR="00BD07D5" w:rsidRPr="00BD07D5" w:rsidRDefault="00BD07D5" w:rsidP="00BD0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Nº workdays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BBC6" w14:textId="77777777" w:rsidR="00BD07D5" w:rsidRPr="00BD07D5" w:rsidRDefault="00BD07D5" w:rsidP="00BD0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Segunda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8A59" w14:textId="77777777" w:rsidR="00BD07D5" w:rsidRPr="00BD07D5" w:rsidRDefault="00BD07D5" w:rsidP="00BD0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Terça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855FE" w14:textId="77777777" w:rsidR="00BD07D5" w:rsidRPr="00BD07D5" w:rsidRDefault="00BD07D5" w:rsidP="00BD0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Quarta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CD0F" w14:textId="77777777" w:rsidR="00BD07D5" w:rsidRPr="00BD07D5" w:rsidRDefault="00BD07D5" w:rsidP="00BD0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Quinta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A5D8" w14:textId="77777777" w:rsidR="00BD07D5" w:rsidRPr="00BD07D5" w:rsidRDefault="00BD07D5" w:rsidP="00BD0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Sexta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30CC" w14:textId="77777777" w:rsidR="00BD07D5" w:rsidRPr="00BD07D5" w:rsidRDefault="00BD07D5" w:rsidP="00BD0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D07D5" w:rsidRPr="00BD07D5" w14:paraId="351DDA2A" w14:textId="77777777" w:rsidTr="00BD07D5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AC1F" w14:textId="77777777" w:rsidR="00BD07D5" w:rsidRPr="00BD07D5" w:rsidRDefault="00BD07D5" w:rsidP="00BD0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2 dias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2AD63D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69A5BF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086416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F44F58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94DB61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051C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280</w:t>
            </w:r>
          </w:p>
        </w:tc>
      </w:tr>
      <w:tr w:rsidR="00BD07D5" w:rsidRPr="00BD07D5" w14:paraId="1D8E2EFF" w14:textId="77777777" w:rsidTr="00BD07D5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52AD" w14:textId="77777777" w:rsidR="00BD07D5" w:rsidRPr="00BD07D5" w:rsidRDefault="00BD07D5" w:rsidP="00BD0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3 dias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3B9363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91FCF5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A1FB1F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2BD657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CA87AC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9093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141</w:t>
            </w:r>
          </w:p>
        </w:tc>
      </w:tr>
      <w:tr w:rsidR="00BD07D5" w:rsidRPr="00BD07D5" w14:paraId="0C156164" w14:textId="77777777" w:rsidTr="00BD07D5">
        <w:trPr>
          <w:trHeight w:val="31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AD13" w14:textId="77777777" w:rsidR="00BD07D5" w:rsidRPr="00BD07D5" w:rsidRDefault="00BD07D5" w:rsidP="00BD0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4 dias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D593D6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953BCE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24171E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97A61A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CC02DF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ED2A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60</w:t>
            </w:r>
          </w:p>
        </w:tc>
      </w:tr>
      <w:tr w:rsidR="00BD07D5" w:rsidRPr="00BD07D5" w14:paraId="7A8CCE82" w14:textId="77777777" w:rsidTr="00BD07D5">
        <w:trPr>
          <w:trHeight w:val="30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F9FE" w14:textId="77777777" w:rsidR="00BD07D5" w:rsidRPr="00BD07D5" w:rsidRDefault="00BD07D5" w:rsidP="00BD0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5 dias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9455BF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AA5D5F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9CCEF4F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0595D1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517740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A3B3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</w:tr>
      <w:tr w:rsidR="00BD07D5" w:rsidRPr="00BD07D5" w14:paraId="56C32EAF" w14:textId="77777777" w:rsidTr="00BD07D5">
        <w:trPr>
          <w:trHeight w:val="315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B522F" w14:textId="77777777" w:rsidR="00BD07D5" w:rsidRPr="00BD07D5" w:rsidRDefault="00BD07D5" w:rsidP="00BD0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796B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B504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4EAB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C564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9446" w14:textId="77777777" w:rsidR="00BD07D5" w:rsidRPr="00BD07D5" w:rsidRDefault="00BD07D5" w:rsidP="00BD0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2084" w14:textId="77777777" w:rsidR="00BD07D5" w:rsidRPr="00BD07D5" w:rsidRDefault="00BD07D5" w:rsidP="00BD07D5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D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C730E76" w14:textId="545E121A" w:rsidR="00BD07D5" w:rsidRDefault="00BD07D5" w:rsidP="00BD07D5">
      <w:pPr>
        <w:pStyle w:val="Legenda"/>
        <w:jc w:val="center"/>
      </w:pPr>
      <w:r>
        <w:t xml:space="preserve">Figura </w:t>
      </w:r>
      <w:fldSimple w:instr=" SEQ Figura \* ARABIC ">
        <w:r w:rsidR="004F0F50">
          <w:rPr>
            <w:noProof/>
          </w:rPr>
          <w:t>4</w:t>
        </w:r>
      </w:fldSimple>
      <w:r>
        <w:t>: Planilha com o resultado da Gerência 1</w:t>
      </w:r>
    </w:p>
    <w:p w14:paraId="6D7D2817" w14:textId="7577FAEE" w:rsidR="00BD07D5" w:rsidRDefault="00BD07D5" w:rsidP="00BD07D5"/>
    <w:p w14:paraId="3F5EA49E" w14:textId="77777777" w:rsidR="00BD07D5" w:rsidRDefault="00BD07D5" w:rsidP="00BD07D5">
      <w:pPr>
        <w:rPr>
          <w:b/>
          <w:bCs/>
        </w:rPr>
      </w:pPr>
    </w:p>
    <w:p w14:paraId="5D638060" w14:textId="77777777" w:rsidR="00BD07D5" w:rsidRDefault="00BD07D5" w:rsidP="00BD07D5">
      <w:pPr>
        <w:rPr>
          <w:b/>
          <w:bCs/>
        </w:rPr>
      </w:pPr>
    </w:p>
    <w:p w14:paraId="4C93B09A" w14:textId="77777777" w:rsidR="00BD07D5" w:rsidRDefault="00BD07D5" w:rsidP="00BD07D5">
      <w:pPr>
        <w:rPr>
          <w:b/>
          <w:bCs/>
        </w:rPr>
      </w:pPr>
    </w:p>
    <w:p w14:paraId="465C4D68" w14:textId="77777777" w:rsidR="00BD07D5" w:rsidRDefault="00BD07D5" w:rsidP="00BD07D5">
      <w:pPr>
        <w:rPr>
          <w:b/>
          <w:bCs/>
        </w:rPr>
      </w:pPr>
    </w:p>
    <w:p w14:paraId="16E270FA" w14:textId="58EAE4E7" w:rsidR="00BD07D5" w:rsidRDefault="00BD07D5" w:rsidP="00BD07D5">
      <w:pPr>
        <w:rPr>
          <w:b/>
          <w:bCs/>
        </w:rPr>
      </w:pPr>
      <w:r>
        <w:rPr>
          <w:b/>
          <w:bCs/>
        </w:rPr>
        <w:t>Gerência 2</w:t>
      </w:r>
    </w:p>
    <w:p w14:paraId="2801B59E" w14:textId="77777777" w:rsidR="004F0F50" w:rsidRDefault="00BD07D5" w:rsidP="004F0F50">
      <w:pPr>
        <w:keepNext/>
        <w:jc w:val="center"/>
      </w:pPr>
      <w:r>
        <w:rPr>
          <w:noProof/>
        </w:rPr>
        <w:drawing>
          <wp:inline distT="0" distB="0" distL="0" distR="0" wp14:anchorId="51D71F67" wp14:editId="45156419">
            <wp:extent cx="3543300" cy="2952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3CF7A" wp14:editId="11CB268F">
            <wp:extent cx="3820569" cy="188243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8115" cy="28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1D97" w14:textId="7279787D" w:rsidR="00BD07D5" w:rsidRPr="00BD07D5" w:rsidRDefault="004F0F50" w:rsidP="004F0F50">
      <w:pPr>
        <w:pStyle w:val="Legenda"/>
        <w:jc w:val="center"/>
        <w:rPr>
          <w:b/>
          <w:bCs/>
        </w:rPr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: Representação gráfica d</w:t>
      </w:r>
      <w:r w:rsidR="00DB193E">
        <w:t>a</w:t>
      </w:r>
      <w:r>
        <w:t xml:space="preserve"> </w:t>
      </w:r>
      <w:r w:rsidR="00DB193E">
        <w:t>distribuição das respostas</w:t>
      </w:r>
      <w:r>
        <w:t xml:space="preserve"> da Gerência 2</w:t>
      </w:r>
    </w:p>
    <w:sectPr w:rsidR="00BD07D5" w:rsidRPr="00BD0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78BE5" w14:textId="77777777" w:rsidR="00B4525B" w:rsidRDefault="00B4525B" w:rsidP="00820783">
      <w:pPr>
        <w:spacing w:after="0" w:line="240" w:lineRule="auto"/>
      </w:pPr>
      <w:r>
        <w:separator/>
      </w:r>
    </w:p>
  </w:endnote>
  <w:endnote w:type="continuationSeparator" w:id="0">
    <w:p w14:paraId="01CE4736" w14:textId="77777777" w:rsidR="00B4525B" w:rsidRDefault="00B4525B" w:rsidP="00820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7681C" w14:textId="77777777" w:rsidR="00B4525B" w:rsidRDefault="00B4525B" w:rsidP="00820783">
      <w:pPr>
        <w:spacing w:after="0" w:line="240" w:lineRule="auto"/>
      </w:pPr>
      <w:r>
        <w:separator/>
      </w:r>
    </w:p>
  </w:footnote>
  <w:footnote w:type="continuationSeparator" w:id="0">
    <w:p w14:paraId="5EB89043" w14:textId="77777777" w:rsidR="00B4525B" w:rsidRDefault="00B4525B" w:rsidP="00820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3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966FF9"/>
    <w:multiLevelType w:val="multilevel"/>
    <w:tmpl w:val="6F244EAC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30A1E65"/>
    <w:multiLevelType w:val="multilevel"/>
    <w:tmpl w:val="9BC8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31D47"/>
    <w:multiLevelType w:val="hybridMultilevel"/>
    <w:tmpl w:val="0FF200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03"/>
    <w:rsid w:val="001A6233"/>
    <w:rsid w:val="00225481"/>
    <w:rsid w:val="00365C22"/>
    <w:rsid w:val="0047795D"/>
    <w:rsid w:val="00482140"/>
    <w:rsid w:val="004F0F50"/>
    <w:rsid w:val="004F792A"/>
    <w:rsid w:val="00510F79"/>
    <w:rsid w:val="005609C5"/>
    <w:rsid w:val="005C68CE"/>
    <w:rsid w:val="005F49AC"/>
    <w:rsid w:val="006420A4"/>
    <w:rsid w:val="00643203"/>
    <w:rsid w:val="006E6E10"/>
    <w:rsid w:val="00760EC6"/>
    <w:rsid w:val="00803F08"/>
    <w:rsid w:val="00820783"/>
    <w:rsid w:val="00943286"/>
    <w:rsid w:val="00AA0575"/>
    <w:rsid w:val="00AA20F5"/>
    <w:rsid w:val="00B214FE"/>
    <w:rsid w:val="00B4525B"/>
    <w:rsid w:val="00BD07D5"/>
    <w:rsid w:val="00BE08D8"/>
    <w:rsid w:val="00C026D8"/>
    <w:rsid w:val="00D3436F"/>
    <w:rsid w:val="00D52875"/>
    <w:rsid w:val="00DB193E"/>
    <w:rsid w:val="00DF5AF2"/>
    <w:rsid w:val="00E05E82"/>
    <w:rsid w:val="00E27D54"/>
    <w:rsid w:val="00E34732"/>
    <w:rsid w:val="00E77732"/>
    <w:rsid w:val="00EB415B"/>
    <w:rsid w:val="00F02D5A"/>
    <w:rsid w:val="00FB4E0D"/>
    <w:rsid w:val="00FF393B"/>
    <w:rsid w:val="00FF58FE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10133"/>
  <w15:chartTrackingRefBased/>
  <w15:docId w15:val="{A8692AE4-6BD7-420F-A702-0FC3075F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2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5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05E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2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B4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B4E0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05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05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05E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E347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2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21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7</Pages>
  <Words>1375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Canellas Ramsauer</dc:creator>
  <cp:keywords/>
  <dc:description/>
  <cp:lastModifiedBy>Renan Canellas Ramsauer</cp:lastModifiedBy>
  <cp:revision>17</cp:revision>
  <dcterms:created xsi:type="dcterms:W3CDTF">2021-01-05T13:13:00Z</dcterms:created>
  <dcterms:modified xsi:type="dcterms:W3CDTF">2021-01-07T16:48:00Z</dcterms:modified>
</cp:coreProperties>
</file>