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paisnome as pais, cidadenome as cidade, clientenome as cliente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 pais inner join cidede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on pais.paisID = cidede.paisID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inner join cliente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on cidade.cidadeID = cliente.cidadeID 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table nota_fiscal(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notaID int not null primary key auto_increment,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notaData date,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clienteID int not null,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foreign key (clienteID) references cliente (clienteID)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insert into nota_fiscal(notaID,notaData,clienteID)values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(null,'2023-08-30',1),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(null,'2023-08-31',2);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paisnome as pais, cidadenome as cidade, clientenome as cliente, notaData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 pais inner join cidede 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on pais.paisID = cidede.paisID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inner join cliente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on cidade.cidadeID = cliente.cidadeID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inner join nota_fiscal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on cliente.clienteID = nota_fiscal.clienteID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