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026" w:type="dxa"/>
        <w:tblLayout w:type="fixed"/>
        <w:tblLook w:val="06A0" w:firstRow="1" w:lastRow="0" w:firstColumn="1" w:lastColumn="0" w:noHBand="1" w:noVBand="1"/>
      </w:tblPr>
      <w:tblGrid>
        <w:gridCol w:w="1950"/>
        <w:gridCol w:w="7076"/>
      </w:tblGrid>
      <w:tr w:rsidR="29C4F229" w14:paraId="1082F1E8" w14:textId="77777777" w:rsidTr="003E1986">
        <w:tc>
          <w:tcPr>
            <w:tcW w:w="1950" w:type="dxa"/>
            <w:shd w:val="clear" w:color="auto" w:fill="ED7D31" w:themeFill="accent2"/>
          </w:tcPr>
          <w:p w14:paraId="279EABE7" w14:textId="71CE0374" w:rsidR="29C4F229" w:rsidRDefault="29C4F229" w:rsidP="29C4F229">
            <w:proofErr w:type="spellStart"/>
            <w:r w:rsidRPr="29C4F229">
              <w:t>Usuarios</w:t>
            </w:r>
            <w:proofErr w:type="spellEnd"/>
          </w:p>
        </w:tc>
        <w:tc>
          <w:tcPr>
            <w:tcW w:w="7076" w:type="dxa"/>
            <w:shd w:val="clear" w:color="auto" w:fill="ED7D31" w:themeFill="accent2"/>
          </w:tcPr>
          <w:p w14:paraId="700B5E4A" w14:textId="562AC486" w:rsidR="29C4F229" w:rsidRDefault="29C4F229" w:rsidP="29C4F229">
            <w:r>
              <w:t>Descrição</w:t>
            </w:r>
          </w:p>
        </w:tc>
      </w:tr>
      <w:tr w:rsidR="29C4F229" w14:paraId="2A63ACB9" w14:textId="77777777" w:rsidTr="003E1986">
        <w:tc>
          <w:tcPr>
            <w:tcW w:w="1950" w:type="dxa"/>
          </w:tcPr>
          <w:p w14:paraId="3D5C4D15" w14:textId="21A9A53E" w:rsidR="29C4F229" w:rsidRDefault="29C4F229" w:rsidP="29C4F229">
            <w:r>
              <w:t xml:space="preserve">Atleta </w:t>
            </w:r>
          </w:p>
          <w:p w14:paraId="4FD4BD06" w14:textId="2282ACD0" w:rsidR="29C4F229" w:rsidRDefault="29C4F229" w:rsidP="29C4F229"/>
          <w:p w14:paraId="199AAB5F" w14:textId="0AADF496" w:rsidR="29C4F229" w:rsidRDefault="29C4F229" w:rsidP="29C4F229"/>
        </w:tc>
        <w:tc>
          <w:tcPr>
            <w:tcW w:w="7076" w:type="dxa"/>
          </w:tcPr>
          <w:p w14:paraId="7887AF19" w14:textId="27DC2C20" w:rsidR="29C4F229" w:rsidRDefault="1FA3D2C0" w:rsidP="29C4F229">
            <w:r>
              <w:t xml:space="preserve">Usará o </w:t>
            </w:r>
            <w:proofErr w:type="gramStart"/>
            <w:r>
              <w:t>software ,</w:t>
            </w:r>
            <w:proofErr w:type="gramEnd"/>
            <w:r>
              <w:t xml:space="preserve"> para:</w:t>
            </w:r>
          </w:p>
          <w:p w14:paraId="26A68B18" w14:textId="4DB4C3D6" w:rsidR="29C4F229" w:rsidRDefault="1FA3D2C0" w:rsidP="29C4F229">
            <w:pPr>
              <w:pStyle w:val="Pargrafoda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 xml:space="preserve">Se </w:t>
            </w:r>
            <w:proofErr w:type="gramStart"/>
            <w:r>
              <w:t>cadastrar ;</w:t>
            </w:r>
            <w:proofErr w:type="gramEnd"/>
          </w:p>
          <w:p w14:paraId="72726343" w14:textId="2039DEC2" w:rsidR="29C4F229" w:rsidRDefault="29C4F229" w:rsidP="29C4F229">
            <w:pPr>
              <w:pStyle w:val="PargrafodaLista"/>
              <w:numPr>
                <w:ilvl w:val="0"/>
                <w:numId w:val="4"/>
              </w:numPr>
            </w:pPr>
            <w:r>
              <w:t xml:space="preserve">Buscar jogos do esporte por ele requisitado e </w:t>
            </w:r>
            <w:proofErr w:type="spellStart"/>
            <w:r>
              <w:t>disponiveis</w:t>
            </w:r>
            <w:proofErr w:type="spellEnd"/>
            <w:r>
              <w:t xml:space="preserve"> pelo aplicativo </w:t>
            </w:r>
          </w:p>
        </w:tc>
      </w:tr>
      <w:tr w:rsidR="29C4F229" w14:paraId="6E4CECA9" w14:textId="77777777" w:rsidTr="003E1986">
        <w:tc>
          <w:tcPr>
            <w:tcW w:w="1950" w:type="dxa"/>
          </w:tcPr>
          <w:p w14:paraId="0F926DC9" w14:textId="525C3803" w:rsidR="29C4F229" w:rsidRDefault="29C4F229" w:rsidP="29C4F229">
            <w:proofErr w:type="gramStart"/>
            <w:r>
              <w:t>Fornecedor  de</w:t>
            </w:r>
            <w:proofErr w:type="gramEnd"/>
            <w:r>
              <w:t xml:space="preserve"> artigos esportivos </w:t>
            </w:r>
          </w:p>
        </w:tc>
        <w:tc>
          <w:tcPr>
            <w:tcW w:w="7076" w:type="dxa"/>
          </w:tcPr>
          <w:p w14:paraId="1F08BA0A" w14:textId="40E9C73D" w:rsidR="29C4F229" w:rsidRDefault="1FA3D2C0" w:rsidP="29C4F229">
            <w:r>
              <w:t xml:space="preserve">Usará o </w:t>
            </w:r>
            <w:proofErr w:type="gramStart"/>
            <w:r>
              <w:t>software ,</w:t>
            </w:r>
            <w:proofErr w:type="gramEnd"/>
            <w:r>
              <w:t xml:space="preserve"> para:</w:t>
            </w:r>
          </w:p>
          <w:p w14:paraId="636EE36E" w14:textId="135635D1" w:rsidR="29C4F229" w:rsidRDefault="1FA3D2C0" w:rsidP="29C4F229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Cadastrar os produtos por ele </w:t>
            </w:r>
            <w:proofErr w:type="gramStart"/>
            <w:r>
              <w:t>fornecidos ;</w:t>
            </w:r>
            <w:proofErr w:type="gramEnd"/>
          </w:p>
          <w:p w14:paraId="0A47AB49" w14:textId="0B138A55" w:rsidR="29C4F229" w:rsidRDefault="1FA3D2C0" w:rsidP="29C4F229">
            <w:pPr>
              <w:pStyle w:val="PargrafodaLista"/>
              <w:numPr>
                <w:ilvl w:val="0"/>
                <w:numId w:val="3"/>
              </w:numPr>
            </w:pPr>
            <w:r>
              <w:t xml:space="preserve">Acompanhar em tempo real cada produto </w:t>
            </w:r>
            <w:proofErr w:type="gramStart"/>
            <w:r>
              <w:t>utilizado ;</w:t>
            </w:r>
            <w:proofErr w:type="gramEnd"/>
          </w:p>
          <w:p w14:paraId="35175A92" w14:textId="007DCF02" w:rsidR="29C4F229" w:rsidRDefault="29C4F229" w:rsidP="29C4F229">
            <w:pPr>
              <w:pStyle w:val="PargrafodaLista"/>
              <w:numPr>
                <w:ilvl w:val="0"/>
                <w:numId w:val="3"/>
              </w:numPr>
            </w:pPr>
            <w:r>
              <w:t>Fazer a gestão dos artigos conforme cada modalidade</w:t>
            </w:r>
          </w:p>
        </w:tc>
      </w:tr>
      <w:tr w:rsidR="1FA3D2C0" w14:paraId="65092727" w14:textId="77777777" w:rsidTr="003E1986">
        <w:tc>
          <w:tcPr>
            <w:tcW w:w="1950" w:type="dxa"/>
          </w:tcPr>
          <w:p w14:paraId="1C121C5E" w14:textId="32DEBD2F" w:rsidR="1FA3D2C0" w:rsidRDefault="1FA3D2C0" w:rsidP="1FA3D2C0">
            <w:r>
              <w:t xml:space="preserve">Público </w:t>
            </w:r>
          </w:p>
          <w:p w14:paraId="4F61A8CE" w14:textId="1F382DFF" w:rsidR="1FA3D2C0" w:rsidRDefault="1FA3D2C0" w:rsidP="1FA3D2C0"/>
          <w:p w14:paraId="4DD915FF" w14:textId="2F3AA6E1" w:rsidR="1FA3D2C0" w:rsidRDefault="1FA3D2C0" w:rsidP="1FA3D2C0"/>
        </w:tc>
        <w:tc>
          <w:tcPr>
            <w:tcW w:w="7076" w:type="dxa"/>
          </w:tcPr>
          <w:p w14:paraId="4A7ED504" w14:textId="6D7F561A" w:rsidR="1FA3D2C0" w:rsidRDefault="1FA3D2C0" w:rsidP="1FA3D2C0">
            <w:r>
              <w:t xml:space="preserve">Usará </w:t>
            </w:r>
            <w:proofErr w:type="gramStart"/>
            <w:r>
              <w:t>o  software</w:t>
            </w:r>
            <w:proofErr w:type="gramEnd"/>
            <w:r>
              <w:t xml:space="preserve"> , para:</w:t>
            </w:r>
          </w:p>
          <w:p w14:paraId="50534E2D" w14:textId="1143C836" w:rsidR="1FA3D2C0" w:rsidRDefault="1FA3D2C0" w:rsidP="1FA3D2C0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Consultar as modalidades e suas </w:t>
            </w:r>
            <w:proofErr w:type="gramStart"/>
            <w:r>
              <w:t>ementas ;</w:t>
            </w:r>
            <w:proofErr w:type="gramEnd"/>
          </w:p>
          <w:p w14:paraId="7A19A093" w14:textId="1691EBA6" w:rsidR="1FA3D2C0" w:rsidRDefault="1FA3D2C0" w:rsidP="1FA3D2C0">
            <w:pPr>
              <w:pStyle w:val="PargrafodaLista"/>
              <w:numPr>
                <w:ilvl w:val="0"/>
                <w:numId w:val="1"/>
              </w:numPr>
            </w:pPr>
            <w:r>
              <w:t xml:space="preserve">Avisos </w:t>
            </w:r>
            <w:proofErr w:type="gramStart"/>
            <w:r>
              <w:t>gerais ;</w:t>
            </w:r>
            <w:proofErr w:type="gramEnd"/>
          </w:p>
          <w:p w14:paraId="3F115641" w14:textId="4E848B2F" w:rsidR="1FA3D2C0" w:rsidRDefault="1FA3D2C0" w:rsidP="1FA3D2C0">
            <w:pPr>
              <w:pStyle w:val="PargrafodaLista"/>
              <w:numPr>
                <w:ilvl w:val="0"/>
                <w:numId w:val="1"/>
              </w:numPr>
            </w:pPr>
            <w:r>
              <w:t xml:space="preserve">Se notificar sobre novidades </w:t>
            </w:r>
            <w:proofErr w:type="gramStart"/>
            <w:r>
              <w:t>sobre  no</w:t>
            </w:r>
            <w:proofErr w:type="gramEnd"/>
            <w:r>
              <w:t xml:space="preserve"> aplicativo;</w:t>
            </w:r>
          </w:p>
          <w:p w14:paraId="7B18136A" w14:textId="33E7F0B2" w:rsidR="1FA3D2C0" w:rsidRDefault="1FA3D2C0" w:rsidP="1FA3D2C0">
            <w:pPr>
              <w:pStyle w:val="PargrafodaLista"/>
              <w:numPr>
                <w:ilvl w:val="0"/>
                <w:numId w:val="1"/>
              </w:numPr>
            </w:pPr>
            <w:r>
              <w:t>Ficar ciente sobre a funcionalidade do programa</w:t>
            </w:r>
          </w:p>
        </w:tc>
      </w:tr>
    </w:tbl>
    <w:p w14:paraId="7B90118D" w14:textId="62989A37" w:rsidR="1FA3D2C0" w:rsidRDefault="1FA3D2C0"/>
    <w:p w14:paraId="4DC868ED" w14:textId="26E38491" w:rsidR="29C4F229" w:rsidRDefault="29C4F22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11"/>
      </w:tblGrid>
      <w:tr w:rsidR="1FA3D2C0" w14:paraId="0CEBE061" w14:textId="77777777" w:rsidTr="1FA3D2C0">
        <w:tc>
          <w:tcPr>
            <w:tcW w:w="1815" w:type="dxa"/>
            <w:shd w:val="clear" w:color="auto" w:fill="ED7D31" w:themeFill="accent2"/>
          </w:tcPr>
          <w:p w14:paraId="0AAF4621" w14:textId="22697006" w:rsidR="1FA3D2C0" w:rsidRDefault="1FA3D2C0" w:rsidP="1FA3D2C0"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7211" w:type="dxa"/>
            <w:shd w:val="clear" w:color="auto" w:fill="ED7D31" w:themeFill="accent2"/>
          </w:tcPr>
          <w:p w14:paraId="5C2F5342" w14:textId="7569103F" w:rsidR="1FA3D2C0" w:rsidRDefault="1FA3D2C0" w:rsidP="1FA3D2C0">
            <w:r>
              <w:t>Descrição</w:t>
            </w:r>
          </w:p>
        </w:tc>
      </w:tr>
      <w:tr w:rsidR="1FA3D2C0" w14:paraId="5756EBDB" w14:textId="77777777" w:rsidTr="1FA3D2C0">
        <w:tc>
          <w:tcPr>
            <w:tcW w:w="1815" w:type="dxa"/>
          </w:tcPr>
          <w:p w14:paraId="302BBCCE" w14:textId="44189E9E" w:rsidR="1FA3D2C0" w:rsidRDefault="1FA3D2C0" w:rsidP="1FA3D2C0">
            <w:r>
              <w:t>Desenvolvedores do software</w:t>
            </w:r>
          </w:p>
        </w:tc>
        <w:tc>
          <w:tcPr>
            <w:tcW w:w="7211" w:type="dxa"/>
          </w:tcPr>
          <w:p w14:paraId="213FD6AC" w14:textId="2E292044" w:rsidR="1FA3D2C0" w:rsidRDefault="1FA3D2C0" w:rsidP="1FA3D2C0">
            <w:r>
              <w:t xml:space="preserve">Farão a especificação e </w:t>
            </w:r>
            <w:proofErr w:type="spellStart"/>
            <w:r>
              <w:t>desnvolvimento</w:t>
            </w:r>
            <w:proofErr w:type="spellEnd"/>
            <w:r>
              <w:t xml:space="preserve"> inicial do novo software.</w:t>
            </w:r>
          </w:p>
        </w:tc>
      </w:tr>
      <w:tr w:rsidR="1FA3D2C0" w14:paraId="2FF4FEE9" w14:textId="77777777" w:rsidTr="1FA3D2C0">
        <w:tc>
          <w:tcPr>
            <w:tcW w:w="1815" w:type="dxa"/>
          </w:tcPr>
          <w:p w14:paraId="7674D9CE" w14:textId="4E09B13E" w:rsidR="1FA3D2C0" w:rsidRDefault="1FA3D2C0" w:rsidP="1FA3D2C0">
            <w:r>
              <w:t xml:space="preserve">Grupo de publicidade e propaganda </w:t>
            </w:r>
          </w:p>
        </w:tc>
        <w:tc>
          <w:tcPr>
            <w:tcW w:w="7211" w:type="dxa"/>
          </w:tcPr>
          <w:p w14:paraId="19E82B9E" w14:textId="45735648" w:rsidR="1FA3D2C0" w:rsidRDefault="1FA3D2C0" w:rsidP="1FA3D2C0">
            <w:r>
              <w:t xml:space="preserve">Serão </w:t>
            </w:r>
            <w:proofErr w:type="spellStart"/>
            <w:r>
              <w:t>responsaveis</w:t>
            </w:r>
            <w:proofErr w:type="spellEnd"/>
            <w:r>
              <w:t xml:space="preserve"> pela divulgação do aplicativo e pela captura de </w:t>
            </w:r>
            <w:proofErr w:type="gramStart"/>
            <w:r>
              <w:t>clientes ,</w:t>
            </w:r>
            <w:proofErr w:type="gramEnd"/>
            <w:r>
              <w:t xml:space="preserve"> baseando – se  nas informações </w:t>
            </w:r>
            <w:proofErr w:type="spellStart"/>
            <w:r>
              <w:t>disponibilazadas</w:t>
            </w:r>
            <w:proofErr w:type="spellEnd"/>
            <w:r>
              <w:t xml:space="preserve"> pelo aplicativo e atacando um nicho no qual as informações são </w:t>
            </w:r>
            <w:proofErr w:type="spellStart"/>
            <w:r>
              <w:t>compativeis</w:t>
            </w:r>
            <w:proofErr w:type="spellEnd"/>
            <w:r>
              <w:t xml:space="preserve"> .</w:t>
            </w:r>
          </w:p>
        </w:tc>
      </w:tr>
      <w:tr w:rsidR="1FA3D2C0" w14:paraId="35143F9C" w14:textId="77777777" w:rsidTr="1FA3D2C0">
        <w:tc>
          <w:tcPr>
            <w:tcW w:w="1815" w:type="dxa"/>
          </w:tcPr>
          <w:p w14:paraId="5D5B5265" w14:textId="657D51F4" w:rsidR="1FA3D2C0" w:rsidRDefault="1FA3D2C0" w:rsidP="1FA3D2C0">
            <w:r>
              <w:t>Grupo responsável pela criação d</w:t>
            </w:r>
            <w:r w:rsidR="003E1986">
              <w:t>o</w:t>
            </w:r>
            <w:bookmarkStart w:id="0" w:name="_GoBack"/>
            <w:bookmarkEnd w:id="0"/>
            <w:r>
              <w:t xml:space="preserve"> banco de dados </w:t>
            </w:r>
          </w:p>
        </w:tc>
        <w:tc>
          <w:tcPr>
            <w:tcW w:w="7211" w:type="dxa"/>
          </w:tcPr>
          <w:p w14:paraId="208D04C9" w14:textId="45164846" w:rsidR="1FA3D2C0" w:rsidRDefault="1FA3D2C0" w:rsidP="1FA3D2C0">
            <w:r>
              <w:t xml:space="preserve">Irão armazenar os dados dos atletas e a partir dos </w:t>
            </w:r>
            <w:proofErr w:type="gramStart"/>
            <w:r>
              <w:t>dados  dispostos</w:t>
            </w:r>
            <w:proofErr w:type="gramEnd"/>
            <w:r>
              <w:t xml:space="preserve"> por aquele </w:t>
            </w:r>
            <w:proofErr w:type="spellStart"/>
            <w:r>
              <w:t>usuario</w:t>
            </w:r>
            <w:proofErr w:type="spellEnd"/>
            <w:r>
              <w:t xml:space="preserve"> , será o </w:t>
            </w:r>
            <w:proofErr w:type="spellStart"/>
            <w:r>
              <w:t>responsavel</w:t>
            </w:r>
            <w:proofErr w:type="spellEnd"/>
            <w:r>
              <w:t xml:space="preserve"> pelo gerenciamento das habilidades e </w:t>
            </w:r>
            <w:proofErr w:type="spellStart"/>
            <w:r>
              <w:t>exigencias</w:t>
            </w:r>
            <w:proofErr w:type="spellEnd"/>
            <w:r>
              <w:t xml:space="preserve"> impostas por tal .</w:t>
            </w:r>
          </w:p>
        </w:tc>
      </w:tr>
    </w:tbl>
    <w:p w14:paraId="34250E74" w14:textId="580DD685" w:rsidR="1FA3D2C0" w:rsidRDefault="1FA3D2C0"/>
    <w:p w14:paraId="0AA7313A" w14:textId="3628DD3A" w:rsidR="1FA3D2C0" w:rsidRDefault="1FA3D2C0" w:rsidP="1FA3D2C0"/>
    <w:sectPr w:rsidR="1FA3D2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F6620"/>
    <w:multiLevelType w:val="hybridMultilevel"/>
    <w:tmpl w:val="3C98086C"/>
    <w:lvl w:ilvl="0" w:tplc="5DB2D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02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20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42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63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CD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6B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E3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BD3"/>
    <w:multiLevelType w:val="hybridMultilevel"/>
    <w:tmpl w:val="64905914"/>
    <w:lvl w:ilvl="0" w:tplc="C7A8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C5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4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8E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41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E7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0A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4B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E1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B47"/>
    <w:multiLevelType w:val="hybridMultilevel"/>
    <w:tmpl w:val="E95AA3F4"/>
    <w:lvl w:ilvl="0" w:tplc="565C9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E5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E1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E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29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CC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C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42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1B17"/>
    <w:multiLevelType w:val="hybridMultilevel"/>
    <w:tmpl w:val="EEAA94BC"/>
    <w:lvl w:ilvl="0" w:tplc="5CB4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C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6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82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6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84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2A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4C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A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6FC8"/>
    <w:multiLevelType w:val="hybridMultilevel"/>
    <w:tmpl w:val="57A6F2AE"/>
    <w:lvl w:ilvl="0" w:tplc="A710A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A1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0E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ED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0C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0E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25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E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43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EE25C"/>
    <w:rsid w:val="003E1986"/>
    <w:rsid w:val="1FA3D2C0"/>
    <w:rsid w:val="29C4F229"/>
    <w:rsid w:val="2C91764C"/>
    <w:rsid w:val="2F9E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764C"/>
  <w15:chartTrackingRefBased/>
  <w15:docId w15:val="{E0BC127F-8F2D-4D1C-B39B-70434610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Renan Almeida da Silva</cp:lastModifiedBy>
  <cp:revision>3</cp:revision>
  <dcterms:created xsi:type="dcterms:W3CDTF">2020-10-01T12:49:00Z</dcterms:created>
  <dcterms:modified xsi:type="dcterms:W3CDTF">2021-02-18T15:55:00Z</dcterms:modified>
</cp:coreProperties>
</file>