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b/>
          <w:bCs/>
          <w:color w:val="3D2E8C"/>
          <w:sz w:val="52"/>
          <w:szCs w:val="52"/>
        </w:rPr>
        <w:t xml:space="preserve">MANUAL DO ADMINISTRADOR</w:t>
      </w:r>
    </w:p>
    <w:p>
      <w:pPr>
        <w:spacing w:after="100" w:before="200"/>
        <w:jc w:val="center"/>
      </w:pPr>
      <w:r>
        <w:rPr>
          <w:color w:val="6D4CE0"/>
          <w:sz w:val="30"/>
          <w:szCs w:val="30"/>
        </w:rPr>
        <w:t xml:space="preserve">Sistema de Gestão — Impressão 3D</w:t>
      </w:r>
    </w:p>
    <w:p>
      <w:pPr>
        <w:spacing w:before="100"/>
        <w:jc w:val="center"/>
      </w:pPr>
      <w:r>
        <w:rPr>
          <w:i/>
          <w:iCs/>
          <w:color w:val="666666"/>
          <w:sz w:val="22"/>
          <w:szCs w:val="22"/>
        </w:rPr>
        <w:t xml:space="preserve">Como usar o sistema no dia a dia da operação</w:t>
      </w:r>
    </w:p>
    <w:p>
      <w:r>
        <w:br w:type="page"/>
      </w:r>
    </w:p>
    <w:p>
      <w:pPr>
        <w:pStyle w:val="Heading1"/>
        <w:spacing w:after="200" w:before="400"/>
      </w:pPr>
      <w: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Introdução</w:t>
      </w:r>
    </w:p>
    <w:p>
      <w:pPr>
        <w:spacing w:after="150"/>
      </w:pPr>
      <w:r>
        <w:t xml:space="preserve">Este manual explica como usar o sistema de gestão da sua operação de impressão 3D: cadastro de clientes, orçamentos, pedidos, controle de estoque e filamentos, fila de produção, financeiro e relatórios.</w:t>
      </w:r>
    </w:p>
    <w:p>
      <w:pPr>
        <w:spacing w:after="150"/>
      </w:pPr>
      <w:r>
        <w:t xml:space="preserve">O sistema tem dois tipos de usuário:</w:t>
      </w:r>
    </w:p>
    <w:p>
      <w:pPr>
        <w:pStyle w:val="ListParagraph"/>
        <w:numPr>
          <w:ilvl w:val="0"/>
          <w:numId w:val="2"/>
        </w:numPr>
        <w:spacing w:after="80"/>
      </w:pPr>
      <w:r>
        <w:rPr>
          <w:b/>
          <w:bCs/>
        </w:rPr>
        <w:t xml:space="preserve">Administrador — </w:t>
      </w:r>
      <w:r>
        <w:t xml:space="preserve">acesso completo, incluindo Financeiro, Configurações e cadastro de usuários.</w:t>
      </w:r>
    </w:p>
    <w:p>
      <w:pPr>
        <w:pStyle w:val="ListParagraph"/>
        <w:numPr>
          <w:ilvl w:val="0"/>
          <w:numId w:val="2"/>
        </w:numPr>
        <w:spacing w:after="80"/>
      </w:pPr>
      <w:r>
        <w:rPr>
          <w:b/>
          <w:bCs/>
        </w:rPr>
        <w:t xml:space="preserve">Operador — </w:t>
      </w:r>
      <w:r>
        <w:t xml:space="preserve">acesso ao dia a dia (clientes, orçamentos, pedidos, produção, estoque), sem acessar Financeiro nem Configurações.</w:t>
      </w:r>
    </w:p>
    <w:p>
      <w:pPr>
        <w:pBdr>
          <w:left w:val="single" w:color="6D4CE0" w:sz="12" w:space="8"/>
        </w:pBdr>
        <w:spacing w:after="200" w:before="100"/>
        <w:ind w:left="200"/>
      </w:pPr>
      <w:r>
        <w:rPr>
          <w:b/>
          <w:bCs/>
          <w:color w:val="3D2E8C"/>
        </w:rPr>
        <w:t xml:space="preserve">Dica: </w:t>
      </w:r>
      <w:r>
        <w:rPr>
          <w:color w:val="444444"/>
        </w:rPr>
        <w:t xml:space="preserve">Este manual é focado na visão do Administrador, mas praticamente todas as telas funcionam do mesmo jeito para o Operador.</w:t>
      </w:r>
    </w:p>
    <w:p>
      <w:pPr>
        <w:pStyle w:val="Heading1"/>
        <w:spacing w:after="200" w:before="400"/>
      </w:pPr>
      <w:r>
        <w:t xml:space="preserve">2. Primeiro acesso e login</w:t>
      </w:r>
    </w:p>
    <w:p>
      <w:pPr>
        <w:spacing w:after="150"/>
      </w:pPr>
      <w:r>
        <w:t xml:space="preserve">Acesse o endereço do sistema no navegador. Na tela de login, informe:</w:t>
      </w:r>
    </w:p>
    <w:p>
      <w:pPr>
        <w:pStyle w:val="ListParagraph"/>
        <w:numPr>
          <w:ilvl w:val="0"/>
          <w:numId w:val="2"/>
        </w:numPr>
        <w:spacing w:after="80"/>
      </w:pPr>
      <w:r>
        <w:t xml:space="preserve">E-mail ou usuário — pode entrar com o e-mail cadastrado (ex: admin@suaempresa.com) ou com um nome de usuário mais curto (ex: admin), se um tiver sido cadastrado.</w:t>
      </w:r>
    </w:p>
    <w:p>
      <w:pPr>
        <w:pStyle w:val="ListParagraph"/>
        <w:numPr>
          <w:ilvl w:val="0"/>
          <w:numId w:val="2"/>
        </w:numPr>
        <w:spacing w:after="80"/>
      </w:pPr>
      <w:r>
        <w:t xml:space="preserve">Senha.</w:t>
      </w:r>
    </w:p>
    <w:p>
      <w:pPr>
        <w:pBdr>
          <w:left w:val="single" w:color="C0392B" w:sz="12" w:space="8"/>
        </w:pBdr>
        <w:spacing w:after="200" w:before="100"/>
        <w:ind w:left="200"/>
      </w:pPr>
      <w:r>
        <w:rPr>
          <w:b/>
          <w:bCs/>
          <w:color w:val="C0392B"/>
        </w:rPr>
        <w:t xml:space="preserve">Atenção: </w:t>
      </w:r>
      <w:r>
        <w:rPr>
          <w:color w:val="444444"/>
        </w:rPr>
        <w:t xml:space="preserve">Troque a senha padrão no primeiro acesso. Vá em Configurações → Usuários → clique no ícone de lápis ao lado do seu nome → preencha "Nova senha" → Salvar.</w:t>
      </w:r>
    </w:p>
    <w:p>
      <w:pPr>
        <w:pStyle w:val="Heading2"/>
        <w:spacing w:after="150" w:before="300"/>
      </w:pPr>
      <w:r>
        <w:t xml:space="preserve">Tema claro/escuro</w:t>
      </w:r>
    </w:p>
    <w:p>
      <w:pPr>
        <w:spacing w:after="150"/>
      </w:pPr>
      <w:r>
        <w:t xml:space="preserve">No canto superior direito, o ícone de sol/lua alterna entre modo claro e escuro. A preferência é lembrada no navegador.</w:t>
      </w:r>
    </w:p>
    <w:p>
      <w:pPr>
        <w:pStyle w:val="Heading1"/>
        <w:spacing w:after="200" w:before="400"/>
      </w:pPr>
      <w:r>
        <w:t xml:space="preserve">3. Visão geral do menu</w:t>
      </w:r>
    </w:p>
    <w:p>
      <w:pPr>
        <w:spacing w:after="150"/>
      </w:pPr>
      <w:r>
        <w:t xml:space="preserve">O menu lateral esquerdo dá acesso a todos os módulos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6D4CE0" w:val="clear"/>
            <w:tcMar>
              <w:top w:type="dxa" w:w="80"/>
              <w:left w:type="dxa" w:w="100"/>
              <w:bottom w:type="dxa" w:w="80"/>
              <w:right w:type="dxa" w:w="100"/>
            </w:tcMar>
          </w:tcPr>
          <w:p>
            <w:r>
              <w:rPr>
                <w:b/>
                <w:bCs/>
                <w:color w:val="FFFFFF"/>
                <w:sz w:val="20"/>
                <w:szCs w:val="20"/>
              </w:rPr>
              <w:t xml:space="preserve">Menu</w:t>
            </w:r>
          </w:p>
        </w:tc>
        <w:tc>
          <w:tcPr>
            <w:tcW w:type="dxa" w:w="6800"/>
            <w:shd w:fill="6D4CE0" w:val="clear"/>
            <w:tcMar>
              <w:top w:type="dxa" w:w="80"/>
              <w:left w:type="dxa" w:w="100"/>
              <w:bottom w:type="dxa" w:w="80"/>
              <w:right w:type="dxa" w:w="100"/>
            </w:tcMar>
          </w:tcPr>
          <w:p>
            <w:r>
              <w:rPr>
                <w:b/>
                <w:bCs/>
                <w:color w:val="FFFFFF"/>
                <w:sz w:val="20"/>
                <w:szCs w:val="20"/>
              </w:rPr>
              <w:t xml:space="preserve">Pra que serve</w:t>
            </w:r>
          </w:p>
        </w:tc>
      </w:tr>
      <w:tr>
        <w:tc>
          <w:tcPr>
            <w:tcW w:type="dxa" w:w="2200"/>
            <w:tcMar>
              <w:top w:type="dxa" w:w="80"/>
              <w:left w:type="dxa" w:w="100"/>
              <w:bottom w:type="dxa" w:w="80"/>
              <w:right w:type="dxa" w:w="100"/>
            </w:tcMar>
          </w:tcPr>
          <w:p>
            <w:r>
              <w:rPr>
                <w:b w:val="false"/>
                <w:bCs w:val="false"/>
                <w:color w:val="222222"/>
                <w:sz w:val="20"/>
                <w:szCs w:val="20"/>
              </w:rPr>
              <w:t xml:space="preserve">Dashboard</w:t>
            </w:r>
          </w:p>
        </w:tc>
        <w:tc>
          <w:tcPr>
            <w:tcW w:type="dxa" w:w="6800"/>
            <w:tcMar>
              <w:top w:type="dxa" w:w="80"/>
              <w:left w:type="dxa" w:w="100"/>
              <w:bottom w:type="dxa" w:w="80"/>
              <w:right w:type="dxa" w:w="100"/>
            </w:tcMar>
          </w:tcPr>
          <w:p>
            <w:r>
              <w:rPr>
                <w:b w:val="false"/>
                <w:bCs w:val="false"/>
                <w:color w:val="222222"/>
                <w:sz w:val="20"/>
                <w:szCs w:val="20"/>
              </w:rPr>
              <w:t xml:space="preserve">Resumo do negócio no mês: pedidos, faturamento, lucro, entregas próximas.</w:t>
            </w:r>
          </w:p>
        </w:tc>
      </w:tr>
      <w:tr>
        <w:tc>
          <w:tcPr>
            <w:tcW w:type="dxa" w:w="2200"/>
            <w:tcMar>
              <w:top w:type="dxa" w:w="80"/>
              <w:left w:type="dxa" w:w="100"/>
              <w:bottom w:type="dxa" w:w="80"/>
              <w:right w:type="dxa" w:w="100"/>
            </w:tcMar>
          </w:tcPr>
          <w:p>
            <w:r>
              <w:rPr>
                <w:b w:val="false"/>
                <w:bCs w:val="false"/>
                <w:color w:val="222222"/>
                <w:sz w:val="20"/>
                <w:szCs w:val="20"/>
              </w:rPr>
              <w:t xml:space="preserve">Clientes</w:t>
            </w:r>
          </w:p>
        </w:tc>
        <w:tc>
          <w:tcPr>
            <w:tcW w:type="dxa" w:w="6800"/>
            <w:tcMar>
              <w:top w:type="dxa" w:w="80"/>
              <w:left w:type="dxa" w:w="100"/>
              <w:bottom w:type="dxa" w:w="80"/>
              <w:right w:type="dxa" w:w="100"/>
            </w:tcMar>
          </w:tcPr>
          <w:p>
            <w:r>
              <w:rPr>
                <w:b w:val="false"/>
                <w:bCs w:val="false"/>
                <w:color w:val="222222"/>
                <w:sz w:val="20"/>
                <w:szCs w:val="20"/>
              </w:rPr>
              <w:t xml:space="preserve">Cadastro de clientes e histórico de pedidos de cada um.</w:t>
            </w:r>
          </w:p>
        </w:tc>
      </w:tr>
      <w:tr>
        <w:tc>
          <w:tcPr>
            <w:tcW w:type="dxa" w:w="2200"/>
            <w:tcMar>
              <w:top w:type="dxa" w:w="80"/>
              <w:left w:type="dxa" w:w="100"/>
              <w:bottom w:type="dxa" w:w="80"/>
              <w:right w:type="dxa" w:w="100"/>
            </w:tcMar>
          </w:tcPr>
          <w:p>
            <w:r>
              <w:rPr>
                <w:b w:val="false"/>
                <w:bCs w:val="false"/>
                <w:color w:val="222222"/>
                <w:sz w:val="20"/>
                <w:szCs w:val="20"/>
              </w:rPr>
              <w:t xml:space="preserve">Produtos</w:t>
            </w:r>
          </w:p>
        </w:tc>
        <w:tc>
          <w:tcPr>
            <w:tcW w:type="dxa" w:w="6800"/>
            <w:tcMar>
              <w:top w:type="dxa" w:w="80"/>
              <w:left w:type="dxa" w:w="100"/>
              <w:bottom w:type="dxa" w:w="80"/>
              <w:right w:type="dxa" w:w="100"/>
            </w:tcMar>
          </w:tcPr>
          <w:p>
            <w:r>
              <w:rPr>
                <w:b w:val="false"/>
                <w:bCs w:val="false"/>
                <w:color w:val="222222"/>
                <w:sz w:val="20"/>
                <w:szCs w:val="20"/>
              </w:rPr>
              <w:t xml:space="preserve">Catálogo de peças que você já sabe imprimir, com peso e tempo médios pra agilizar orçamentos.</w:t>
            </w:r>
          </w:p>
        </w:tc>
      </w:tr>
      <w:tr>
        <w:tc>
          <w:tcPr>
            <w:tcW w:type="dxa" w:w="2200"/>
            <w:tcMar>
              <w:top w:type="dxa" w:w="80"/>
              <w:left w:type="dxa" w:w="100"/>
              <w:bottom w:type="dxa" w:w="80"/>
              <w:right w:type="dxa" w:w="100"/>
            </w:tcMar>
          </w:tcPr>
          <w:p>
            <w:r>
              <w:rPr>
                <w:b w:val="false"/>
                <w:bCs w:val="false"/>
                <w:color w:val="222222"/>
                <w:sz w:val="20"/>
                <w:szCs w:val="20"/>
              </w:rPr>
              <w:t xml:space="preserve">Orçamentos</w:t>
            </w:r>
          </w:p>
        </w:tc>
        <w:tc>
          <w:tcPr>
            <w:tcW w:type="dxa" w:w="6800"/>
            <w:tcMar>
              <w:top w:type="dxa" w:w="80"/>
              <w:left w:type="dxa" w:w="100"/>
              <w:bottom w:type="dxa" w:w="80"/>
              <w:right w:type="dxa" w:w="100"/>
            </w:tcMar>
          </w:tcPr>
          <w:p>
            <w:r>
              <w:rPr>
                <w:b w:val="false"/>
                <w:bCs w:val="false"/>
                <w:color w:val="222222"/>
                <w:sz w:val="20"/>
                <w:szCs w:val="20"/>
              </w:rPr>
              <w:t xml:space="preserve">Onde você monta a proposta de preço pro cliente, com a calculadora de custos.</w:t>
            </w:r>
          </w:p>
        </w:tc>
      </w:tr>
      <w:tr>
        <w:tc>
          <w:tcPr>
            <w:tcW w:type="dxa" w:w="2200"/>
            <w:tcMar>
              <w:top w:type="dxa" w:w="80"/>
              <w:left w:type="dxa" w:w="100"/>
              <w:bottom w:type="dxa" w:w="80"/>
              <w:right w:type="dxa" w:w="100"/>
            </w:tcMar>
          </w:tcPr>
          <w:p>
            <w:r>
              <w:rPr>
                <w:b w:val="false"/>
                <w:bCs w:val="false"/>
                <w:color w:val="222222"/>
                <w:sz w:val="20"/>
                <w:szCs w:val="20"/>
              </w:rPr>
              <w:t xml:space="preserve">Pedidos</w:t>
            </w:r>
          </w:p>
        </w:tc>
        <w:tc>
          <w:tcPr>
            <w:tcW w:type="dxa" w:w="6800"/>
            <w:tcMar>
              <w:top w:type="dxa" w:w="80"/>
              <w:left w:type="dxa" w:w="100"/>
              <w:bottom w:type="dxa" w:w="80"/>
              <w:right w:type="dxa" w:w="100"/>
            </w:tcMar>
          </w:tcPr>
          <w:p>
            <w:r>
              <w:rPr>
                <w:b w:val="false"/>
                <w:bCs w:val="false"/>
                <w:color w:val="222222"/>
                <w:sz w:val="20"/>
                <w:szCs w:val="20"/>
              </w:rPr>
              <w:t xml:space="preserve">Orçamentos aprovados que viraram pedido de fato, com status, pagamento e entrega.</w:t>
            </w:r>
          </w:p>
        </w:tc>
      </w:tr>
      <w:tr>
        <w:tc>
          <w:tcPr>
            <w:tcW w:type="dxa" w:w="2200"/>
            <w:tcMar>
              <w:top w:type="dxa" w:w="80"/>
              <w:left w:type="dxa" w:w="100"/>
              <w:bottom w:type="dxa" w:w="80"/>
              <w:right w:type="dxa" w:w="100"/>
            </w:tcMar>
          </w:tcPr>
          <w:p>
            <w:r>
              <w:rPr>
                <w:b w:val="false"/>
                <w:bCs w:val="false"/>
                <w:color w:val="222222"/>
                <w:sz w:val="20"/>
                <w:szCs w:val="20"/>
              </w:rPr>
              <w:t xml:space="preserve">Solicitações</w:t>
            </w:r>
          </w:p>
        </w:tc>
        <w:tc>
          <w:tcPr>
            <w:tcW w:type="dxa" w:w="6800"/>
            <w:tcMar>
              <w:top w:type="dxa" w:w="80"/>
              <w:left w:type="dxa" w:w="100"/>
              <w:bottom w:type="dxa" w:w="80"/>
              <w:right w:type="dxa" w:w="100"/>
            </w:tcMar>
          </w:tcPr>
          <w:p>
            <w:r>
              <w:rPr>
                <w:b w:val="false"/>
                <w:bCs w:val="false"/>
                <w:color w:val="222222"/>
                <w:sz w:val="20"/>
                <w:szCs w:val="20"/>
              </w:rPr>
              <w:t xml:space="preserve">Pedidos de orçamento que chegam pelo formulário público do site (o cliente preenche sozinho).</w:t>
            </w:r>
          </w:p>
        </w:tc>
      </w:tr>
      <w:tr>
        <w:tc>
          <w:tcPr>
            <w:tcW w:type="dxa" w:w="2200"/>
            <w:tcMar>
              <w:top w:type="dxa" w:w="80"/>
              <w:left w:type="dxa" w:w="100"/>
              <w:bottom w:type="dxa" w:w="80"/>
              <w:right w:type="dxa" w:w="100"/>
            </w:tcMar>
          </w:tcPr>
          <w:p>
            <w:r>
              <w:rPr>
                <w:b w:val="false"/>
                <w:bCs w:val="false"/>
                <w:color w:val="222222"/>
                <w:sz w:val="20"/>
                <w:szCs w:val="20"/>
              </w:rPr>
              <w:t xml:space="preserve">Estoque</w:t>
            </w:r>
          </w:p>
        </w:tc>
        <w:tc>
          <w:tcPr>
            <w:tcW w:type="dxa" w:w="6800"/>
            <w:tcMar>
              <w:top w:type="dxa" w:w="80"/>
              <w:left w:type="dxa" w:w="100"/>
              <w:bottom w:type="dxa" w:w="80"/>
              <w:right w:type="dxa" w:w="100"/>
            </w:tcMar>
          </w:tcPr>
          <w:p>
            <w:r>
              <w:rPr>
                <w:b w:val="false"/>
                <w:bCs w:val="false"/>
                <w:color w:val="222222"/>
                <w:sz w:val="20"/>
                <w:szCs w:val="20"/>
              </w:rPr>
              <w:t xml:space="preserve">Todos os insumos: filamento, resina, embalagem, peças, ferramentas.</w:t>
            </w:r>
          </w:p>
        </w:tc>
      </w:tr>
      <w:tr>
        <w:tc>
          <w:tcPr>
            <w:tcW w:type="dxa" w:w="2200"/>
            <w:tcMar>
              <w:top w:type="dxa" w:w="80"/>
              <w:left w:type="dxa" w:w="100"/>
              <w:bottom w:type="dxa" w:w="80"/>
              <w:right w:type="dxa" w:w="100"/>
            </w:tcMar>
          </w:tcPr>
          <w:p>
            <w:r>
              <w:rPr>
                <w:b w:val="false"/>
                <w:bCs w:val="false"/>
                <w:color w:val="222222"/>
                <w:sz w:val="20"/>
                <w:szCs w:val="20"/>
              </w:rPr>
              <w:t xml:space="preserve">Filamentos</w:t>
            </w:r>
          </w:p>
        </w:tc>
        <w:tc>
          <w:tcPr>
            <w:tcW w:type="dxa" w:w="6800"/>
            <w:tcMar>
              <w:top w:type="dxa" w:w="80"/>
              <w:left w:type="dxa" w:w="100"/>
              <w:bottom w:type="dxa" w:w="80"/>
              <w:right w:type="dxa" w:w="100"/>
            </w:tcMar>
          </w:tcPr>
          <w:p>
            <w:r>
              <w:rPr>
                <w:b w:val="false"/>
                <w:bCs w:val="false"/>
                <w:color w:val="222222"/>
                <w:sz w:val="20"/>
                <w:szCs w:val="20"/>
              </w:rPr>
              <w:t xml:space="preserve">Visão dedicada dos rolos de filamento/resina, com amostra de cor e quanto resta de cada um.</w:t>
            </w:r>
          </w:p>
        </w:tc>
      </w:tr>
      <w:tr>
        <w:tc>
          <w:tcPr>
            <w:tcW w:type="dxa" w:w="2200"/>
            <w:tcMar>
              <w:top w:type="dxa" w:w="80"/>
              <w:left w:type="dxa" w:w="100"/>
              <w:bottom w:type="dxa" w:w="80"/>
              <w:right w:type="dxa" w:w="100"/>
            </w:tcMar>
          </w:tcPr>
          <w:p>
            <w:r>
              <w:rPr>
                <w:b w:val="false"/>
                <w:bCs w:val="false"/>
                <w:color w:val="222222"/>
                <w:sz w:val="20"/>
                <w:szCs w:val="20"/>
              </w:rPr>
              <w:t xml:space="preserve">Produção</w:t>
            </w:r>
          </w:p>
        </w:tc>
        <w:tc>
          <w:tcPr>
            <w:tcW w:type="dxa" w:w="6800"/>
            <w:tcMar>
              <w:top w:type="dxa" w:w="80"/>
              <w:left w:type="dxa" w:w="100"/>
              <w:bottom w:type="dxa" w:w="80"/>
              <w:right w:type="dxa" w:w="100"/>
            </w:tcMar>
          </w:tcPr>
          <w:p>
            <w:r>
              <w:rPr>
                <w:b w:val="false"/>
                <w:bCs w:val="false"/>
                <w:color w:val="222222"/>
                <w:sz w:val="20"/>
                <w:szCs w:val="20"/>
              </w:rPr>
              <w:t xml:space="preserve">Fila de impressão: o que está esperando, imprimindo, ou pronto.</w:t>
            </w:r>
          </w:p>
        </w:tc>
      </w:tr>
      <w:tr>
        <w:tc>
          <w:tcPr>
            <w:tcW w:type="dxa" w:w="2200"/>
            <w:tcMar>
              <w:top w:type="dxa" w:w="80"/>
              <w:left w:type="dxa" w:w="100"/>
              <w:bottom w:type="dxa" w:w="80"/>
              <w:right w:type="dxa" w:w="100"/>
            </w:tcMar>
          </w:tcPr>
          <w:p>
            <w:r>
              <w:rPr>
                <w:b w:val="false"/>
                <w:bCs w:val="false"/>
                <w:color w:val="222222"/>
                <w:sz w:val="20"/>
                <w:szCs w:val="20"/>
              </w:rPr>
              <w:t xml:space="preserve">Impressoras</w:t>
            </w:r>
          </w:p>
        </w:tc>
        <w:tc>
          <w:tcPr>
            <w:tcW w:type="dxa" w:w="6800"/>
            <w:tcMar>
              <w:top w:type="dxa" w:w="80"/>
              <w:left w:type="dxa" w:w="100"/>
              <w:bottom w:type="dxa" w:w="80"/>
              <w:right w:type="dxa" w:w="100"/>
            </w:tcMar>
          </w:tcPr>
          <w:p>
            <w:r>
              <w:rPr>
                <w:b w:val="false"/>
                <w:bCs w:val="false"/>
                <w:color w:val="222222"/>
                <w:sz w:val="20"/>
                <w:szCs w:val="20"/>
              </w:rPr>
              <w:t xml:space="preserve">Cadastro das suas impressoras, com custo de operação por hora.</w:t>
            </w:r>
          </w:p>
        </w:tc>
      </w:tr>
      <w:tr>
        <w:tc>
          <w:tcPr>
            <w:tcW w:type="dxa" w:w="2200"/>
            <w:tcMar>
              <w:top w:type="dxa" w:w="80"/>
              <w:left w:type="dxa" w:w="100"/>
              <w:bottom w:type="dxa" w:w="80"/>
              <w:right w:type="dxa" w:w="100"/>
            </w:tcMar>
          </w:tcPr>
          <w:p>
            <w:r>
              <w:rPr>
                <w:b w:val="false"/>
                <w:bCs w:val="false"/>
                <w:color w:val="222222"/>
                <w:sz w:val="20"/>
                <w:szCs w:val="20"/>
              </w:rPr>
              <w:t xml:space="preserve">Financeiro</w:t>
            </w:r>
          </w:p>
        </w:tc>
        <w:tc>
          <w:tcPr>
            <w:tcW w:type="dxa" w:w="6800"/>
            <w:tcMar>
              <w:top w:type="dxa" w:w="80"/>
              <w:left w:type="dxa" w:w="100"/>
              <w:bottom w:type="dxa" w:w="80"/>
              <w:right w:type="dxa" w:w="100"/>
            </w:tcMar>
          </w:tcPr>
          <w:p>
            <w:r>
              <w:rPr>
                <w:b w:val="false"/>
                <w:bCs w:val="false"/>
                <w:color w:val="222222"/>
                <w:sz w:val="20"/>
                <w:szCs w:val="20"/>
              </w:rPr>
              <w:t xml:space="preserve">Entradas, saídas e despesas do negócio. (Só Administrador)</w:t>
            </w:r>
          </w:p>
        </w:tc>
      </w:tr>
      <w:tr>
        <w:tc>
          <w:tcPr>
            <w:tcW w:type="dxa" w:w="2200"/>
            <w:tcMar>
              <w:top w:type="dxa" w:w="80"/>
              <w:left w:type="dxa" w:w="100"/>
              <w:bottom w:type="dxa" w:w="80"/>
              <w:right w:type="dxa" w:w="100"/>
            </w:tcMar>
          </w:tcPr>
          <w:p>
            <w:r>
              <w:rPr>
                <w:b w:val="false"/>
                <w:bCs w:val="false"/>
                <w:color w:val="222222"/>
                <w:sz w:val="20"/>
                <w:szCs w:val="20"/>
              </w:rPr>
              <w:t xml:space="preserve">Relatórios</w:t>
            </w:r>
          </w:p>
        </w:tc>
        <w:tc>
          <w:tcPr>
            <w:tcW w:type="dxa" w:w="6800"/>
            <w:tcMar>
              <w:top w:type="dxa" w:w="80"/>
              <w:left w:type="dxa" w:w="100"/>
              <w:bottom w:type="dxa" w:w="80"/>
              <w:right w:type="dxa" w:w="100"/>
            </w:tcMar>
          </w:tcPr>
          <w:p>
            <w:r>
              <w:rPr>
                <w:b w:val="false"/>
                <w:bCs w:val="false"/>
                <w:color w:val="222222"/>
                <w:sz w:val="20"/>
                <w:szCs w:val="20"/>
              </w:rPr>
              <w:t xml:space="preserve">Peças mais vendidas, clientes mais recorrentes, uso de material e impressoras.</w:t>
            </w:r>
          </w:p>
        </w:tc>
      </w:tr>
      <w:tr>
        <w:tc>
          <w:tcPr>
            <w:tcW w:type="dxa" w:w="2200"/>
            <w:tcMar>
              <w:top w:type="dxa" w:w="80"/>
              <w:left w:type="dxa" w:w="100"/>
              <w:bottom w:type="dxa" w:w="80"/>
              <w:right w:type="dxa" w:w="100"/>
            </w:tcMar>
          </w:tcPr>
          <w:p>
            <w:r>
              <w:rPr>
                <w:b w:val="false"/>
                <w:bCs w:val="false"/>
                <w:color w:val="222222"/>
                <w:sz w:val="20"/>
                <w:szCs w:val="20"/>
              </w:rPr>
              <w:t xml:space="preserve">Recomendações</w:t>
            </w:r>
          </w:p>
        </w:tc>
        <w:tc>
          <w:tcPr>
            <w:tcW w:type="dxa" w:w="6800"/>
            <w:tcMar>
              <w:top w:type="dxa" w:w="80"/>
              <w:left w:type="dxa" w:w="100"/>
              <w:bottom w:type="dxa" w:w="80"/>
              <w:right w:type="dxa" w:w="100"/>
            </w:tcMar>
          </w:tcPr>
          <w:p>
            <w:r>
              <w:rPr>
                <w:b w:val="false"/>
                <w:bCs w:val="false"/>
                <w:color w:val="222222"/>
                <w:sz w:val="20"/>
                <w:szCs w:val="20"/>
              </w:rPr>
              <w:t xml:space="preserve">Insights automáticos sobre vendas, preços, produção e estoque. (Só Administrador)</w:t>
            </w:r>
          </w:p>
        </w:tc>
      </w:tr>
      <w:tr>
        <w:tc>
          <w:tcPr>
            <w:tcW w:type="dxa" w:w="2200"/>
            <w:tcMar>
              <w:top w:type="dxa" w:w="80"/>
              <w:left w:type="dxa" w:w="100"/>
              <w:bottom w:type="dxa" w:w="80"/>
              <w:right w:type="dxa" w:w="100"/>
            </w:tcMar>
          </w:tcPr>
          <w:p>
            <w:r>
              <w:rPr>
                <w:b w:val="false"/>
                <w:bCs w:val="false"/>
                <w:color w:val="222222"/>
                <w:sz w:val="20"/>
                <w:szCs w:val="20"/>
              </w:rPr>
              <w:t xml:space="preserve">Configurações</w:t>
            </w:r>
          </w:p>
        </w:tc>
        <w:tc>
          <w:tcPr>
            <w:tcW w:type="dxa" w:w="6800"/>
            <w:tcMar>
              <w:top w:type="dxa" w:w="80"/>
              <w:left w:type="dxa" w:w="100"/>
              <w:bottom w:type="dxa" w:w="80"/>
              <w:right w:type="dxa" w:w="100"/>
            </w:tcMar>
          </w:tcPr>
          <w:p>
            <w:r>
              <w:rPr>
                <w:b w:val="false"/>
                <w:bCs w:val="false"/>
                <w:color w:val="222222"/>
                <w:sz w:val="20"/>
                <w:szCs w:val="20"/>
              </w:rPr>
              <w:t xml:space="preserve">Dados da loja, padrões da calculadora, usuários do sistema, backup. (Só Administrador)</w:t>
            </w:r>
          </w:p>
        </w:tc>
      </w:tr>
    </w:tbl>
    <w:p>
      <w:pPr>
        <w:pStyle w:val="Heading1"/>
        <w:spacing w:after="200" w:before="400"/>
      </w:pPr>
      <w:r>
        <w:t xml:space="preserve">4. Fluxo de trabalho do dia a dia</w:t>
      </w:r>
    </w:p>
    <w:p>
      <w:pPr>
        <w:spacing w:after="150"/>
      </w:pPr>
      <w:r>
        <w:t xml:space="preserve">Na maioria das vezes, um pedido percorre este caminho:</w:t>
      </w:r>
    </w:p>
    <w:p>
      <w:pPr>
        <w:pStyle w:val="ListParagraph"/>
        <w:numPr>
          <w:ilvl w:val="0"/>
          <w:numId w:val="3"/>
        </w:numPr>
        <w:spacing w:after="80"/>
      </w:pPr>
      <w:r>
        <w:t xml:space="preserve">Cliente pede um orçamento — pelo link público (vira uma Solicitação) ou você já cadastra direto.</w:t>
      </w:r>
    </w:p>
    <w:p>
      <w:pPr>
        <w:pStyle w:val="ListParagraph"/>
        <w:numPr>
          <w:ilvl w:val="0"/>
          <w:numId w:val="3"/>
        </w:numPr>
        <w:spacing w:after="80"/>
      </w:pPr>
      <w:r>
        <w:t xml:space="preserve">Você monta o Orçamento — escolhe o cliente, adiciona os itens e usa a calculadora pra chegar num preço.</w:t>
      </w:r>
    </w:p>
    <w:p>
      <w:pPr>
        <w:pStyle w:val="ListParagraph"/>
        <w:numPr>
          <w:ilvl w:val="0"/>
          <w:numId w:val="3"/>
        </w:numPr>
        <w:spacing w:after="80"/>
      </w:pPr>
      <w:r>
        <w:t xml:space="preserve">Cliente aprova — você marca o orçamento como aprovado e converte em Pedido.</w:t>
      </w:r>
    </w:p>
    <w:p>
      <w:pPr>
        <w:pStyle w:val="ListParagraph"/>
        <w:numPr>
          <w:ilvl w:val="0"/>
          <w:numId w:val="3"/>
        </w:numPr>
        <w:spacing w:after="80"/>
      </w:pPr>
      <w:r>
        <w:t xml:space="preserve">O pedido entra na fila de Produção — você acompanha o andamento da impressão.</w:t>
      </w:r>
    </w:p>
    <w:p>
      <w:pPr>
        <w:pStyle w:val="ListParagraph"/>
        <w:numPr>
          <w:ilvl w:val="0"/>
          <w:numId w:val="3"/>
        </w:numPr>
        <w:spacing w:after="80"/>
      </w:pPr>
      <w:r>
        <w:t xml:space="preserve">Você registra o pagamento — em Pedidos, na tela do pedido.</w:t>
      </w:r>
    </w:p>
    <w:p>
      <w:pPr>
        <w:pStyle w:val="ListParagraph"/>
        <w:numPr>
          <w:ilvl w:val="0"/>
          <w:numId w:val="3"/>
        </w:numPr>
        <w:spacing w:after="80"/>
      </w:pPr>
      <w:r>
        <w:t xml:space="preserve">Você marca como entregue — o histórico fica registrado pra sempre no Financeiro e nos Relatórios.</w:t>
      </w:r>
    </w:p>
    <w:p>
      <w:pPr>
        <w:pBdr>
          <w:left w:val="single" w:color="6D4CE0" w:sz="12" w:space="8"/>
        </w:pBdr>
        <w:spacing w:after="200" w:before="100"/>
        <w:ind w:left="200"/>
      </w:pPr>
      <w:r>
        <w:rPr>
          <w:b/>
          <w:bCs/>
          <w:color w:val="3D2E8C"/>
        </w:rPr>
        <w:t xml:space="preserve">Dica: </w:t>
      </w:r>
      <w:r>
        <w:rPr>
          <w:color w:val="444444"/>
        </w:rPr>
        <w:t xml:space="preserve">Você não é obrigado a seguir esse caminho à risca — pode criar um Pedido direto, sem passar por Orçamento, se preferir.</w:t>
      </w:r>
    </w:p>
    <w:p>
      <w:pPr>
        <w:pStyle w:val="Heading1"/>
        <w:spacing w:after="200" w:before="400"/>
      </w:pPr>
      <w:r>
        <w:t xml:space="preserve">5. Módulos em detalhe</w:t>
      </w:r>
    </w:p>
    <w:p>
      <w:pPr>
        <w:pStyle w:val="Heading2"/>
        <w:spacing w:after="150" w:before="300"/>
      </w:pPr>
      <w:r>
        <w:t xml:space="preserve">5.1 Dashboard</w:t>
      </w:r>
    </w:p>
    <w:p>
      <w:pPr>
        <w:spacing w:after="150"/>
      </w:pPr>
      <w:r>
        <w:t xml:space="preserve">Primeira tela ao entrar. Mostra pedidos do mês, faturamento e lucro em gráfico, status dos pedidos e as próximas entregas. É só uma visão rápida — não precisa fazer nada aqui, mas é bom dar uma olhada todo dia.</w:t>
      </w:r>
    </w:p>
    <w:p>
      <w:pPr>
        <w:pStyle w:val="Heading2"/>
        <w:spacing w:after="150" w:before="300"/>
      </w:pPr>
      <w:r>
        <w:t xml:space="preserve">5.2 Clientes</w:t>
      </w:r>
    </w:p>
    <w:p>
      <w:pPr>
        <w:spacing w:after="150"/>
      </w:pPr>
      <w:r>
        <w:t xml:space="preserve">Cadastre nome, telefone, e-mail e endereço de cada cliente. Ao abrir um cliente, você vê todo o histórico de pedidos e orçamentos dele — útil pra saber quem compra mais.</w:t>
      </w:r>
    </w:p>
    <w:p>
      <w:pPr>
        <w:pStyle w:val="Heading2"/>
        <w:spacing w:after="150" w:before="300"/>
      </w:pPr>
      <w:r>
        <w:t xml:space="preserve">5.3 Produtos</w:t>
      </w:r>
    </w:p>
    <w:p>
      <w:pPr>
        <w:spacing w:after="150"/>
      </w:pPr>
      <w:r>
        <w:t xml:space="preserve">Cadastre as peças que você já imprime com frequência (ex: "Suporte de celular"). Ao montar um orçamento, escolher o produto do catálogo já pré-preenche peso e tempo de impressão, economizando tempo.</w:t>
      </w:r>
    </w:p>
    <w:p>
      <w:pPr>
        <w:spacing w:after="150"/>
      </w:pPr>
      <w:r>
        <w:t xml:space="preserve">O cadastro de produto tem sua própria calculadora, igual à de Orçamentos: informe o peso e tempo médios, escolha o insumo de estoque (filamento) e a impressora usada, e o sistema calcula sozinho:</w:t>
      </w:r>
    </w:p>
    <w:p>
      <w:pPr>
        <w:pStyle w:val="ListParagraph"/>
        <w:numPr>
          <w:ilvl w:val="0"/>
          <w:numId w:val="2"/>
        </w:numPr>
        <w:spacing w:after="80"/>
      </w:pPr>
      <w:r>
        <w:rPr>
          <w:b/>
          <w:bCs/>
        </w:rPr>
        <w:t xml:space="preserve">Custo médio — </w:t>
      </w:r>
      <w:r>
        <w:t xml:space="preserve">soma de material, energia, depreciação da máquina e mão de obra.</w:t>
      </w:r>
    </w:p>
    <w:p>
      <w:pPr>
        <w:pStyle w:val="ListParagraph"/>
        <w:numPr>
          <w:ilvl w:val="0"/>
          <w:numId w:val="2"/>
        </w:numPr>
        <w:spacing w:after="80"/>
      </w:pPr>
      <w:r>
        <w:rPr>
          <w:b/>
          <w:bCs/>
        </w:rPr>
        <w:t xml:space="preserve">Preço sugerido — </w:t>
      </w:r>
      <w:r>
        <w:t xml:space="preserve">o custo médio já com a margem de lucro aplicada.</w:t>
      </w:r>
    </w:p>
    <w:p>
      <w:pPr>
        <w:pBdr>
          <w:left w:val="single" w:color="6D4CE0" w:sz="12" w:space="8"/>
        </w:pBdr>
        <w:spacing w:after="200" w:before="100"/>
        <w:ind w:left="200"/>
      </w:pPr>
      <w:r>
        <w:rPr>
          <w:b/>
          <w:bCs/>
          <w:color w:val="3D2E8C"/>
        </w:rPr>
        <w:t xml:space="preserve">Dica: </w:t>
      </w:r>
      <w:r>
        <w:rPr>
          <w:color w:val="444444"/>
        </w:rPr>
        <w:t xml:space="preserve">Custo médio e Preço sugerido são sempre calculados, não digitados à mão — pra mudar o preço sugerido, ajuste a Margem sugerida (%) ou os campos que alimentam o cálculo.</w:t>
      </w:r>
    </w:p>
    <w:p>
      <w:pPr>
        <w:pStyle w:val="Heading2"/>
        <w:spacing w:after="150" w:before="300"/>
      </w:pPr>
      <w:r>
        <w:t xml:space="preserve">5.4 Orçamentos</w:t>
      </w:r>
    </w:p>
    <w:p>
      <w:pPr>
        <w:spacing w:after="150"/>
      </w:pPr>
      <w:r>
        <w:t xml:space="preserve">O coração do sistema. Um orçamento tem os dados do cliente e uma lista de itens. Cada item tem seus próprios campos de cálculo, organizados em quatro grupos:</w:t>
      </w:r>
    </w:p>
    <w:p>
      <w:pPr>
        <w:pStyle w:val="Heading3"/>
        <w:spacing w:after="100" w:before="200"/>
      </w:pPr>
      <w:r>
        <w:t xml:space="preserve">Material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6D4CE0" w:val="clear"/>
            <w:tcMar>
              <w:top w:type="dxa" w:w="80"/>
              <w:left w:type="dxa" w:w="100"/>
              <w:bottom w:type="dxa" w:w="80"/>
              <w:right w:type="dxa" w:w="100"/>
            </w:tcMar>
          </w:tcPr>
          <w:p>
            <w:r>
              <w:rPr>
                <w:b/>
                <w:bCs/>
                <w:color w:val="FFFFFF"/>
                <w:sz w:val="20"/>
                <w:szCs w:val="20"/>
              </w:rPr>
              <w:t xml:space="preserve">Campo</w:t>
            </w:r>
          </w:p>
        </w:tc>
        <w:tc>
          <w:tcPr>
            <w:tcW w:type="dxa" w:w="6600"/>
            <w:shd w:fill="6D4CE0" w:val="clear"/>
            <w:tcMar>
              <w:top w:type="dxa" w:w="80"/>
              <w:left w:type="dxa" w:w="100"/>
              <w:bottom w:type="dxa" w:w="80"/>
              <w:right w:type="dxa" w:w="100"/>
            </w:tcMar>
          </w:tcPr>
          <w:p>
            <w:r>
              <w:rPr>
                <w:b/>
                <w:bCs/>
                <w:color w:val="FFFFFF"/>
                <w:sz w:val="20"/>
                <w:szCs w:val="20"/>
              </w:rPr>
              <w:t xml:space="preserve">O que significa</w:t>
            </w:r>
          </w:p>
        </w:tc>
      </w:tr>
      <w:tr>
        <w:tc>
          <w:tcPr>
            <w:tcW w:type="dxa" w:w="2400"/>
            <w:tcMar>
              <w:top w:type="dxa" w:w="80"/>
              <w:left w:type="dxa" w:w="100"/>
              <w:bottom w:type="dxa" w:w="80"/>
              <w:right w:type="dxa" w:w="100"/>
            </w:tcMar>
          </w:tcPr>
          <w:p>
            <w:r>
              <w:rPr>
                <w:b w:val="false"/>
                <w:bCs w:val="false"/>
                <w:color w:val="222222"/>
                <w:sz w:val="20"/>
                <w:szCs w:val="20"/>
              </w:rPr>
              <w:t xml:space="preserve">Insumo de estoque</w:t>
            </w:r>
          </w:p>
        </w:tc>
        <w:tc>
          <w:tcPr>
            <w:tcW w:type="dxa" w:w="6600"/>
            <w:tcMar>
              <w:top w:type="dxa" w:w="80"/>
              <w:left w:type="dxa" w:w="100"/>
              <w:bottom w:type="dxa" w:w="80"/>
              <w:right w:type="dxa" w:w="100"/>
            </w:tcMar>
          </w:tcPr>
          <w:p>
            <w:r>
              <w:rPr>
                <w:b w:val="false"/>
                <w:bCs w:val="false"/>
                <w:color w:val="222222"/>
                <w:sz w:val="20"/>
                <w:szCs w:val="20"/>
              </w:rPr>
              <w:t xml:space="preserve">O rolo de filamento (ou resina) que você vai usar. Ao escolher, o preço do material já é preenchido automaticamente. Se a quantidade necessária passar do que tem disponível, aparece um aviso vermelho na hora.</w:t>
            </w:r>
          </w:p>
        </w:tc>
      </w:tr>
      <w:tr>
        <w:tc>
          <w:tcPr>
            <w:tcW w:type="dxa" w:w="2400"/>
            <w:tcMar>
              <w:top w:type="dxa" w:w="80"/>
              <w:left w:type="dxa" w:w="100"/>
              <w:bottom w:type="dxa" w:w="80"/>
              <w:right w:type="dxa" w:w="100"/>
            </w:tcMar>
          </w:tcPr>
          <w:p>
            <w:r>
              <w:rPr>
                <w:b w:val="false"/>
                <w:bCs w:val="false"/>
                <w:color w:val="222222"/>
                <w:sz w:val="20"/>
                <w:szCs w:val="20"/>
              </w:rPr>
              <w:t xml:space="preserve">Material / Cor</w:t>
            </w:r>
          </w:p>
        </w:tc>
        <w:tc>
          <w:tcPr>
            <w:tcW w:type="dxa" w:w="6600"/>
            <w:tcMar>
              <w:top w:type="dxa" w:w="80"/>
              <w:left w:type="dxa" w:w="100"/>
              <w:bottom w:type="dxa" w:w="80"/>
              <w:right w:type="dxa" w:w="100"/>
            </w:tcMar>
          </w:tcPr>
          <w:p>
            <w:r>
              <w:rPr>
                <w:b w:val="false"/>
                <w:bCs w:val="false"/>
                <w:color w:val="222222"/>
                <w:sz w:val="20"/>
                <w:szCs w:val="20"/>
              </w:rPr>
              <w:t xml:space="preserve">Preenchidos automaticamente ao escolher o insumo, mas podem ser digitados manualmente também.</w:t>
            </w:r>
          </w:p>
        </w:tc>
      </w:tr>
      <w:tr>
        <w:tc>
          <w:tcPr>
            <w:tcW w:type="dxa" w:w="2400"/>
            <w:tcMar>
              <w:top w:type="dxa" w:w="80"/>
              <w:left w:type="dxa" w:w="100"/>
              <w:bottom w:type="dxa" w:w="80"/>
              <w:right w:type="dxa" w:w="100"/>
            </w:tcMar>
          </w:tcPr>
          <w:p>
            <w:r>
              <w:rPr>
                <w:b w:val="false"/>
                <w:bCs w:val="false"/>
                <w:color w:val="222222"/>
                <w:sz w:val="20"/>
                <w:szCs w:val="20"/>
              </w:rPr>
              <w:t xml:space="preserve">Peso (g)</w:t>
            </w:r>
          </w:p>
        </w:tc>
        <w:tc>
          <w:tcPr>
            <w:tcW w:type="dxa" w:w="6600"/>
            <w:tcMar>
              <w:top w:type="dxa" w:w="80"/>
              <w:left w:type="dxa" w:w="100"/>
              <w:bottom w:type="dxa" w:w="80"/>
              <w:right w:type="dxa" w:w="100"/>
            </w:tcMar>
          </w:tcPr>
          <w:p>
            <w:r>
              <w:rPr>
                <w:b w:val="false"/>
                <w:bCs w:val="false"/>
                <w:color w:val="222222"/>
                <w:sz w:val="20"/>
                <w:szCs w:val="20"/>
              </w:rPr>
              <w:t xml:space="preserve">Peso de uma peça, em gramas. Pode pesar na balança ou usar a estimativa do seu programa de slicing (fatiador).</w:t>
            </w:r>
          </w:p>
        </w:tc>
      </w:tr>
    </w:tbl>
    <w:p>
      <w:pPr>
        <w:pStyle w:val="Heading3"/>
        <w:spacing w:after="100" w:before="200"/>
      </w:pPr>
      <w:r>
        <w:t xml:space="preserve">Impressão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6D4CE0" w:val="clear"/>
            <w:tcMar>
              <w:top w:type="dxa" w:w="80"/>
              <w:left w:type="dxa" w:w="100"/>
              <w:bottom w:type="dxa" w:w="80"/>
              <w:right w:type="dxa" w:w="100"/>
            </w:tcMar>
          </w:tcPr>
          <w:p>
            <w:r>
              <w:rPr>
                <w:b/>
                <w:bCs/>
                <w:color w:val="FFFFFF"/>
                <w:sz w:val="20"/>
                <w:szCs w:val="20"/>
              </w:rPr>
              <w:t xml:space="preserve">Campo</w:t>
            </w:r>
          </w:p>
        </w:tc>
        <w:tc>
          <w:tcPr>
            <w:tcW w:type="dxa" w:w="6600"/>
            <w:shd w:fill="6D4CE0" w:val="clear"/>
            <w:tcMar>
              <w:top w:type="dxa" w:w="80"/>
              <w:left w:type="dxa" w:w="100"/>
              <w:bottom w:type="dxa" w:w="80"/>
              <w:right w:type="dxa" w:w="100"/>
            </w:tcMar>
          </w:tcPr>
          <w:p>
            <w:r>
              <w:rPr>
                <w:b/>
                <w:bCs/>
                <w:color w:val="FFFFFF"/>
                <w:sz w:val="20"/>
                <w:szCs w:val="20"/>
              </w:rPr>
              <w:t xml:space="preserve">O que significa</w:t>
            </w:r>
          </w:p>
        </w:tc>
      </w:tr>
      <w:tr>
        <w:tc>
          <w:tcPr>
            <w:tcW w:type="dxa" w:w="2400"/>
            <w:tcMar>
              <w:top w:type="dxa" w:w="80"/>
              <w:left w:type="dxa" w:w="100"/>
              <w:bottom w:type="dxa" w:w="80"/>
              <w:right w:type="dxa" w:w="100"/>
            </w:tcMar>
          </w:tcPr>
          <w:p>
            <w:r>
              <w:rPr>
                <w:b w:val="false"/>
                <w:bCs w:val="false"/>
                <w:color w:val="222222"/>
                <w:sz w:val="20"/>
                <w:szCs w:val="20"/>
              </w:rPr>
              <w:t xml:space="preserve">Impressora usada</w:t>
            </w:r>
          </w:p>
        </w:tc>
        <w:tc>
          <w:tcPr>
            <w:tcW w:type="dxa" w:w="6600"/>
            <w:tcMar>
              <w:top w:type="dxa" w:w="80"/>
              <w:left w:type="dxa" w:w="100"/>
              <w:bottom w:type="dxa" w:w="80"/>
              <w:right w:type="dxa" w:w="100"/>
            </w:tcMar>
          </w:tcPr>
          <w:p>
            <w:r>
              <w:rPr>
                <w:b w:val="false"/>
                <w:bCs w:val="false"/>
                <w:color w:val="222222"/>
                <w:sz w:val="20"/>
                <w:szCs w:val="20"/>
              </w:rPr>
              <w:t xml:space="preserve">Escolher aqui já preenche a potência e o custo de hora-máquina daquela impressora.</w:t>
            </w:r>
          </w:p>
        </w:tc>
      </w:tr>
      <w:tr>
        <w:tc>
          <w:tcPr>
            <w:tcW w:type="dxa" w:w="2400"/>
            <w:tcMar>
              <w:top w:type="dxa" w:w="80"/>
              <w:left w:type="dxa" w:w="100"/>
              <w:bottom w:type="dxa" w:w="80"/>
              <w:right w:type="dxa" w:w="100"/>
            </w:tcMar>
          </w:tcPr>
          <w:p>
            <w:r>
              <w:rPr>
                <w:b w:val="false"/>
                <w:bCs w:val="false"/>
                <w:color w:val="222222"/>
                <w:sz w:val="20"/>
                <w:szCs w:val="20"/>
              </w:rPr>
              <w:t xml:space="preserve">Tempo impressão (h)</w:t>
            </w:r>
          </w:p>
        </w:tc>
        <w:tc>
          <w:tcPr>
            <w:tcW w:type="dxa" w:w="6600"/>
            <w:tcMar>
              <w:top w:type="dxa" w:w="80"/>
              <w:left w:type="dxa" w:w="100"/>
              <w:bottom w:type="dxa" w:w="80"/>
              <w:right w:type="dxa" w:w="100"/>
            </w:tcMar>
          </w:tcPr>
          <w:p>
            <w:r>
              <w:rPr>
                <w:b w:val="false"/>
                <w:bCs w:val="false"/>
                <w:color w:val="222222"/>
                <w:sz w:val="20"/>
                <w:szCs w:val="20"/>
              </w:rPr>
              <w:t xml:space="preserve">Quanto tempo a peça leva pra imprimir, em horas.</w:t>
            </w:r>
          </w:p>
        </w:tc>
      </w:tr>
      <w:tr>
        <w:tc>
          <w:tcPr>
            <w:tcW w:type="dxa" w:w="2400"/>
            <w:tcMar>
              <w:top w:type="dxa" w:w="80"/>
              <w:left w:type="dxa" w:w="100"/>
              <w:bottom w:type="dxa" w:w="80"/>
              <w:right w:type="dxa" w:w="100"/>
            </w:tcMar>
          </w:tcPr>
          <w:p>
            <w:r>
              <w:rPr>
                <w:b w:val="false"/>
                <w:bCs w:val="false"/>
                <w:color w:val="222222"/>
                <w:sz w:val="20"/>
                <w:szCs w:val="20"/>
              </w:rPr>
              <w:t xml:space="preserve">Preço/kg material</w:t>
            </w:r>
          </w:p>
        </w:tc>
        <w:tc>
          <w:tcPr>
            <w:tcW w:type="dxa" w:w="6600"/>
            <w:tcMar>
              <w:top w:type="dxa" w:w="80"/>
              <w:left w:type="dxa" w:w="100"/>
              <w:bottom w:type="dxa" w:w="80"/>
              <w:right w:type="dxa" w:w="100"/>
            </w:tcMar>
          </w:tcPr>
          <w:p>
            <w:r>
              <w:rPr>
                <w:b w:val="false"/>
                <w:bCs w:val="false"/>
                <w:color w:val="222222"/>
                <w:sz w:val="20"/>
                <w:szCs w:val="20"/>
              </w:rPr>
              <w:t xml:space="preserve">Quanto custa 1kg do material — vem automático ao escolher o insumo de estoque.</w:t>
            </w:r>
          </w:p>
        </w:tc>
      </w:tr>
      <w:tr>
        <w:tc>
          <w:tcPr>
            <w:tcW w:type="dxa" w:w="2400"/>
            <w:tcMar>
              <w:top w:type="dxa" w:w="80"/>
              <w:left w:type="dxa" w:w="100"/>
              <w:bottom w:type="dxa" w:w="80"/>
              <w:right w:type="dxa" w:w="100"/>
            </w:tcMar>
          </w:tcPr>
          <w:p>
            <w:r>
              <w:rPr>
                <w:b w:val="false"/>
                <w:bCs w:val="false"/>
                <w:color w:val="222222"/>
                <w:sz w:val="20"/>
                <w:szCs w:val="20"/>
              </w:rPr>
              <w:t xml:space="preserve">Desperdício (%)</w:t>
            </w:r>
          </w:p>
        </w:tc>
        <w:tc>
          <w:tcPr>
            <w:tcW w:type="dxa" w:w="6600"/>
            <w:tcMar>
              <w:top w:type="dxa" w:w="80"/>
              <w:left w:type="dxa" w:w="100"/>
              <w:bottom w:type="dxa" w:w="80"/>
              <w:right w:type="dxa" w:w="100"/>
            </w:tcMar>
          </w:tcPr>
          <w:p>
            <w:r>
              <w:rPr>
                <w:b w:val="false"/>
                <w:bCs w:val="false"/>
                <w:color w:val="222222"/>
                <w:sz w:val="20"/>
                <w:szCs w:val="20"/>
              </w:rPr>
              <w:t xml:space="preserve">Percentual de material perdido com purgas e falhas de impressão, somado ao peso da peça.</w:t>
            </w:r>
          </w:p>
        </w:tc>
      </w:tr>
      <w:tr>
        <w:tc>
          <w:tcPr>
            <w:tcW w:type="dxa" w:w="2400"/>
            <w:tcMar>
              <w:top w:type="dxa" w:w="80"/>
              <w:left w:type="dxa" w:w="100"/>
              <w:bottom w:type="dxa" w:w="80"/>
              <w:right w:type="dxa" w:w="100"/>
            </w:tcMar>
          </w:tcPr>
          <w:p>
            <w:r>
              <w:rPr>
                <w:b w:val="false"/>
                <w:bCs w:val="false"/>
                <w:color w:val="222222"/>
                <w:sz w:val="20"/>
                <w:szCs w:val="20"/>
              </w:rPr>
              <w:t xml:space="preserve">Potência (W)</w:t>
            </w:r>
          </w:p>
        </w:tc>
        <w:tc>
          <w:tcPr>
            <w:tcW w:type="dxa" w:w="6600"/>
            <w:tcMar>
              <w:top w:type="dxa" w:w="80"/>
              <w:left w:type="dxa" w:w="100"/>
              <w:bottom w:type="dxa" w:w="80"/>
              <w:right w:type="dxa" w:w="100"/>
            </w:tcMar>
          </w:tcPr>
          <w:p>
            <w:r>
              <w:rPr>
                <w:b w:val="false"/>
                <w:bCs w:val="false"/>
                <w:color w:val="222222"/>
                <w:sz w:val="20"/>
                <w:szCs w:val="20"/>
              </w:rPr>
              <w:t xml:space="preserve">Consumo de energia da impressora — vem automático ao escolher a impressora.</w:t>
            </w:r>
          </w:p>
        </w:tc>
      </w:tr>
      <w:tr>
        <w:tc>
          <w:tcPr>
            <w:tcW w:type="dxa" w:w="2400"/>
            <w:tcMar>
              <w:top w:type="dxa" w:w="80"/>
              <w:left w:type="dxa" w:w="100"/>
              <w:bottom w:type="dxa" w:w="80"/>
              <w:right w:type="dxa" w:w="100"/>
            </w:tcMar>
          </w:tcPr>
          <w:p>
            <w:r>
              <w:rPr>
                <w:b w:val="false"/>
                <w:bCs w:val="false"/>
                <w:color w:val="222222"/>
                <w:sz w:val="20"/>
                <w:szCs w:val="20"/>
              </w:rPr>
              <w:t xml:space="preserve">Valor kWh</w:t>
            </w:r>
          </w:p>
        </w:tc>
        <w:tc>
          <w:tcPr>
            <w:tcW w:type="dxa" w:w="6600"/>
            <w:tcMar>
              <w:top w:type="dxa" w:w="80"/>
              <w:left w:type="dxa" w:w="100"/>
              <w:bottom w:type="dxa" w:w="80"/>
              <w:right w:type="dxa" w:w="100"/>
            </w:tcMar>
          </w:tcPr>
          <w:p>
            <w:r>
              <w:rPr>
                <w:b w:val="false"/>
                <w:bCs w:val="false"/>
                <w:color w:val="222222"/>
                <w:sz w:val="20"/>
                <w:szCs w:val="20"/>
              </w:rPr>
              <w:t xml:space="preserve">Preço da energia elétrica na sua região (confira na sua conta de luz).</w:t>
            </w:r>
          </w:p>
        </w:tc>
      </w:tr>
      <w:tr>
        <w:tc>
          <w:tcPr>
            <w:tcW w:type="dxa" w:w="2400"/>
            <w:tcMar>
              <w:top w:type="dxa" w:w="80"/>
              <w:left w:type="dxa" w:w="100"/>
              <w:bottom w:type="dxa" w:w="80"/>
              <w:right w:type="dxa" w:w="100"/>
            </w:tcMar>
          </w:tcPr>
          <w:p>
            <w:r>
              <w:rPr>
                <w:b w:val="false"/>
                <w:bCs w:val="false"/>
                <w:color w:val="222222"/>
                <w:sz w:val="20"/>
                <w:szCs w:val="20"/>
              </w:rPr>
              <w:t xml:space="preserve">Custo hora máquina</w:t>
            </w:r>
          </w:p>
        </w:tc>
        <w:tc>
          <w:tcPr>
            <w:tcW w:type="dxa" w:w="6600"/>
            <w:tcMar>
              <w:top w:type="dxa" w:w="80"/>
              <w:left w:type="dxa" w:w="100"/>
              <w:bottom w:type="dxa" w:w="80"/>
              <w:right w:type="dxa" w:w="100"/>
            </w:tcMar>
          </w:tcPr>
          <w:p>
            <w:r>
              <w:rPr>
                <w:b w:val="false"/>
                <w:bCs w:val="false"/>
                <w:color w:val="222222"/>
                <w:sz w:val="20"/>
                <w:szCs w:val="20"/>
              </w:rPr>
              <w:t xml:space="preserve">Quanto custa 1 hora de uso da impressora, considerando depreciação e manutenção — vem automático ao escolher a impressora.</w:t>
            </w:r>
          </w:p>
        </w:tc>
      </w:tr>
    </w:tbl>
    <w:p>
      <w:pPr>
        <w:pStyle w:val="Heading3"/>
        <w:spacing w:after="100" w:before="200"/>
      </w:pPr>
      <w:r>
        <w:t xml:space="preserve">Mão de obra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6D4CE0" w:val="clear"/>
            <w:tcMar>
              <w:top w:type="dxa" w:w="80"/>
              <w:left w:type="dxa" w:w="100"/>
              <w:bottom w:type="dxa" w:w="80"/>
              <w:right w:type="dxa" w:w="100"/>
            </w:tcMar>
          </w:tcPr>
          <w:p>
            <w:r>
              <w:rPr>
                <w:b/>
                <w:bCs/>
                <w:color w:val="FFFFFF"/>
                <w:sz w:val="20"/>
                <w:szCs w:val="20"/>
              </w:rPr>
              <w:t xml:space="preserve">Campo</w:t>
            </w:r>
          </w:p>
        </w:tc>
        <w:tc>
          <w:tcPr>
            <w:tcW w:type="dxa" w:w="6600"/>
            <w:shd w:fill="6D4CE0" w:val="clear"/>
            <w:tcMar>
              <w:top w:type="dxa" w:w="80"/>
              <w:left w:type="dxa" w:w="100"/>
              <w:bottom w:type="dxa" w:w="80"/>
              <w:right w:type="dxa" w:w="100"/>
            </w:tcMar>
          </w:tcPr>
          <w:p>
            <w:r>
              <w:rPr>
                <w:b/>
                <w:bCs/>
                <w:color w:val="FFFFFF"/>
                <w:sz w:val="20"/>
                <w:szCs w:val="20"/>
              </w:rPr>
              <w:t xml:space="preserve">O que significa</w:t>
            </w:r>
          </w:p>
        </w:tc>
      </w:tr>
      <w:tr>
        <w:tc>
          <w:tcPr>
            <w:tcW w:type="dxa" w:w="2400"/>
            <w:tcMar>
              <w:top w:type="dxa" w:w="80"/>
              <w:left w:type="dxa" w:w="100"/>
              <w:bottom w:type="dxa" w:w="80"/>
              <w:right w:type="dxa" w:w="100"/>
            </w:tcMar>
          </w:tcPr>
          <w:p>
            <w:r>
              <w:rPr>
                <w:b w:val="false"/>
                <w:bCs w:val="false"/>
                <w:color w:val="222222"/>
                <w:sz w:val="20"/>
                <w:szCs w:val="20"/>
              </w:rPr>
              <w:t xml:space="preserve">Operador</w:t>
            </w:r>
          </w:p>
        </w:tc>
        <w:tc>
          <w:tcPr>
            <w:tcW w:type="dxa" w:w="6600"/>
            <w:tcMar>
              <w:top w:type="dxa" w:w="80"/>
              <w:left w:type="dxa" w:w="100"/>
              <w:bottom w:type="dxa" w:w="80"/>
              <w:right w:type="dxa" w:w="100"/>
            </w:tcMar>
          </w:tcPr>
          <w:p>
            <w:r>
              <w:rPr>
                <w:b w:val="false"/>
                <w:bCs w:val="false"/>
                <w:color w:val="222222"/>
                <w:sz w:val="20"/>
                <w:szCs w:val="20"/>
              </w:rPr>
              <w:t xml:space="preserve">Quem vai trabalhar nessa peça — escolher aqui preenche o valor da hora de trabalho dessa pessoa.</w:t>
            </w:r>
          </w:p>
        </w:tc>
      </w:tr>
      <w:tr>
        <w:tc>
          <w:tcPr>
            <w:tcW w:type="dxa" w:w="2400"/>
            <w:tcMar>
              <w:top w:type="dxa" w:w="80"/>
              <w:left w:type="dxa" w:w="100"/>
              <w:bottom w:type="dxa" w:w="80"/>
              <w:right w:type="dxa" w:w="100"/>
            </w:tcMar>
          </w:tcPr>
          <w:p>
            <w:r>
              <w:rPr>
                <w:b w:val="false"/>
                <w:bCs w:val="false"/>
                <w:color w:val="222222"/>
                <w:sz w:val="20"/>
                <w:szCs w:val="20"/>
              </w:rPr>
              <w:t xml:space="preserve">Tempo mão de obra (h)</w:t>
            </w:r>
          </w:p>
        </w:tc>
        <w:tc>
          <w:tcPr>
            <w:tcW w:type="dxa" w:w="6600"/>
            <w:tcMar>
              <w:top w:type="dxa" w:w="80"/>
              <w:left w:type="dxa" w:w="100"/>
              <w:bottom w:type="dxa" w:w="80"/>
              <w:right w:type="dxa" w:w="100"/>
            </w:tcMar>
          </w:tcPr>
          <w:p>
            <w:r>
              <w:rPr>
                <w:b w:val="false"/>
                <w:bCs w:val="false"/>
                <w:color w:val="222222"/>
                <w:sz w:val="20"/>
                <w:szCs w:val="20"/>
              </w:rPr>
              <w:t xml:space="preserve">Tempo de trabalho manual: preparar a impressão, pós-processar a peça, embalar, etc.</w:t>
            </w:r>
          </w:p>
        </w:tc>
      </w:tr>
      <w:tr>
        <w:tc>
          <w:tcPr>
            <w:tcW w:type="dxa" w:w="2400"/>
            <w:tcMar>
              <w:top w:type="dxa" w:w="80"/>
              <w:left w:type="dxa" w:w="100"/>
              <w:bottom w:type="dxa" w:w="80"/>
              <w:right w:type="dxa" w:w="100"/>
            </w:tcMar>
          </w:tcPr>
          <w:p>
            <w:r>
              <w:rPr>
                <w:b w:val="false"/>
                <w:bCs w:val="false"/>
                <w:color w:val="222222"/>
                <w:sz w:val="20"/>
                <w:szCs w:val="20"/>
              </w:rPr>
              <w:t xml:space="preserve">Valor hora mão de obra</w:t>
            </w:r>
          </w:p>
        </w:tc>
        <w:tc>
          <w:tcPr>
            <w:tcW w:type="dxa" w:w="6600"/>
            <w:tcMar>
              <w:top w:type="dxa" w:w="80"/>
              <w:left w:type="dxa" w:w="100"/>
              <w:bottom w:type="dxa" w:w="80"/>
              <w:right w:type="dxa" w:w="100"/>
            </w:tcMar>
          </w:tcPr>
          <w:p>
            <w:r>
              <w:rPr>
                <w:b w:val="false"/>
                <w:bCs w:val="false"/>
                <w:color w:val="222222"/>
                <w:sz w:val="20"/>
                <w:szCs w:val="20"/>
              </w:rPr>
              <w:t xml:space="preserve">Quanto vale 1 hora de trabalho da pessoa escolhida.</w:t>
            </w:r>
          </w:p>
        </w:tc>
      </w:tr>
    </w:tbl>
    <w:p>
      <w:pPr>
        <w:pStyle w:val="Heading3"/>
        <w:spacing w:after="100" w:before="200"/>
      </w:pPr>
      <w:r>
        <w:t xml:space="preserve">Custos extras e margem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6D4CE0" w:val="clear"/>
            <w:tcMar>
              <w:top w:type="dxa" w:w="80"/>
              <w:left w:type="dxa" w:w="100"/>
              <w:bottom w:type="dxa" w:w="80"/>
              <w:right w:type="dxa" w:w="100"/>
            </w:tcMar>
          </w:tcPr>
          <w:p>
            <w:r>
              <w:rPr>
                <w:b/>
                <w:bCs/>
                <w:color w:val="FFFFFF"/>
                <w:sz w:val="20"/>
                <w:szCs w:val="20"/>
              </w:rPr>
              <w:t xml:space="preserve">Campo</w:t>
            </w:r>
          </w:p>
        </w:tc>
        <w:tc>
          <w:tcPr>
            <w:tcW w:type="dxa" w:w="6600"/>
            <w:shd w:fill="6D4CE0" w:val="clear"/>
            <w:tcMar>
              <w:top w:type="dxa" w:w="80"/>
              <w:left w:type="dxa" w:w="100"/>
              <w:bottom w:type="dxa" w:w="80"/>
              <w:right w:type="dxa" w:w="100"/>
            </w:tcMar>
          </w:tcPr>
          <w:p>
            <w:r>
              <w:rPr>
                <w:b/>
                <w:bCs/>
                <w:color w:val="FFFFFF"/>
                <w:sz w:val="20"/>
                <w:szCs w:val="20"/>
              </w:rPr>
              <w:t xml:space="preserve">O que significa</w:t>
            </w:r>
          </w:p>
        </w:tc>
      </w:tr>
      <w:tr>
        <w:tc>
          <w:tcPr>
            <w:tcW w:type="dxa" w:w="2400"/>
            <w:tcMar>
              <w:top w:type="dxa" w:w="80"/>
              <w:left w:type="dxa" w:w="100"/>
              <w:bottom w:type="dxa" w:w="80"/>
              <w:right w:type="dxa" w:w="100"/>
            </w:tcMar>
          </w:tcPr>
          <w:p>
            <w:r>
              <w:rPr>
                <w:b w:val="false"/>
                <w:bCs w:val="false"/>
                <w:color w:val="222222"/>
                <w:sz w:val="20"/>
                <w:szCs w:val="20"/>
              </w:rPr>
              <w:t xml:space="preserve">Acabamento / Embalagem / Outros custos</w:t>
            </w:r>
          </w:p>
        </w:tc>
        <w:tc>
          <w:tcPr>
            <w:tcW w:type="dxa" w:w="6600"/>
            <w:tcMar>
              <w:top w:type="dxa" w:w="80"/>
              <w:left w:type="dxa" w:w="100"/>
              <w:bottom w:type="dxa" w:w="80"/>
              <w:right w:type="dxa" w:w="100"/>
            </w:tcMar>
          </w:tcPr>
          <w:p>
            <w:r>
              <w:rPr>
                <w:b w:val="false"/>
                <w:bCs w:val="false"/>
                <w:color w:val="222222"/>
                <w:sz w:val="20"/>
                <w:szCs w:val="20"/>
              </w:rPr>
              <w:t xml:space="preserve">Custos extras em reais, direto na peça.</w:t>
            </w:r>
          </w:p>
        </w:tc>
      </w:tr>
      <w:tr>
        <w:tc>
          <w:tcPr>
            <w:tcW w:type="dxa" w:w="2400"/>
            <w:tcMar>
              <w:top w:type="dxa" w:w="80"/>
              <w:left w:type="dxa" w:w="100"/>
              <w:bottom w:type="dxa" w:w="80"/>
              <w:right w:type="dxa" w:w="100"/>
            </w:tcMar>
          </w:tcPr>
          <w:p>
            <w:r>
              <w:rPr>
                <w:b w:val="false"/>
                <w:bCs w:val="false"/>
                <w:color w:val="222222"/>
                <w:sz w:val="20"/>
                <w:szCs w:val="20"/>
              </w:rPr>
              <w:t xml:space="preserve">Taxa mínima</w:t>
            </w:r>
          </w:p>
        </w:tc>
        <w:tc>
          <w:tcPr>
            <w:tcW w:type="dxa" w:w="6600"/>
            <w:tcMar>
              <w:top w:type="dxa" w:w="80"/>
              <w:left w:type="dxa" w:w="100"/>
              <w:bottom w:type="dxa" w:w="80"/>
              <w:right w:type="dxa" w:w="100"/>
            </w:tcMar>
          </w:tcPr>
          <w:p>
            <w:r>
              <w:rPr>
                <w:b w:val="false"/>
                <w:bCs w:val="false"/>
                <w:color w:val="222222"/>
                <w:sz w:val="20"/>
                <w:szCs w:val="20"/>
              </w:rPr>
              <w:t xml:space="preserve">Valor mínimo a cobrar pelo pedido, mesmo se a conta der um valor menor que isso.</w:t>
            </w:r>
          </w:p>
        </w:tc>
      </w:tr>
      <w:tr>
        <w:tc>
          <w:tcPr>
            <w:tcW w:type="dxa" w:w="2400"/>
            <w:tcMar>
              <w:top w:type="dxa" w:w="80"/>
              <w:left w:type="dxa" w:w="100"/>
              <w:bottom w:type="dxa" w:w="80"/>
              <w:right w:type="dxa" w:w="100"/>
            </w:tcMar>
          </w:tcPr>
          <w:p>
            <w:r>
              <w:rPr>
                <w:b w:val="false"/>
                <w:bCs w:val="false"/>
                <w:color w:val="222222"/>
                <w:sz w:val="20"/>
                <w:szCs w:val="20"/>
              </w:rPr>
              <w:t xml:space="preserve">Margem (%)</w:t>
            </w:r>
          </w:p>
        </w:tc>
        <w:tc>
          <w:tcPr>
            <w:tcW w:type="dxa" w:w="6600"/>
            <w:tcMar>
              <w:top w:type="dxa" w:w="80"/>
              <w:left w:type="dxa" w:w="100"/>
              <w:bottom w:type="dxa" w:w="80"/>
              <w:right w:type="dxa" w:w="100"/>
            </w:tcMar>
          </w:tcPr>
          <w:p>
            <w:r>
              <w:rPr>
                <w:b w:val="false"/>
                <w:bCs w:val="false"/>
                <w:color w:val="222222"/>
                <w:sz w:val="20"/>
                <w:szCs w:val="20"/>
              </w:rPr>
              <w:t xml:space="preserve">Percentual de lucro desejado sobre o custo total da peça.</w:t>
            </w:r>
          </w:p>
        </w:tc>
      </w:tr>
      <w:tr>
        <w:tc>
          <w:tcPr>
            <w:tcW w:type="dxa" w:w="2400"/>
            <w:tcMar>
              <w:top w:type="dxa" w:w="80"/>
              <w:left w:type="dxa" w:w="100"/>
              <w:bottom w:type="dxa" w:w="80"/>
              <w:right w:type="dxa" w:w="100"/>
            </w:tcMar>
          </w:tcPr>
          <w:p>
            <w:r>
              <w:rPr>
                <w:b w:val="false"/>
                <w:bCs w:val="false"/>
                <w:color w:val="222222"/>
                <w:sz w:val="20"/>
                <w:szCs w:val="20"/>
              </w:rPr>
              <w:t xml:space="preserve">Desconto (R$)</w:t>
            </w:r>
          </w:p>
        </w:tc>
        <w:tc>
          <w:tcPr>
            <w:tcW w:type="dxa" w:w="6600"/>
            <w:tcMar>
              <w:top w:type="dxa" w:w="80"/>
              <w:left w:type="dxa" w:w="100"/>
              <w:bottom w:type="dxa" w:w="80"/>
              <w:right w:type="dxa" w:w="100"/>
            </w:tcMar>
          </w:tcPr>
          <w:p>
            <w:r>
              <w:rPr>
                <w:b w:val="false"/>
                <w:bCs w:val="false"/>
                <w:color w:val="222222"/>
                <w:sz w:val="20"/>
                <w:szCs w:val="20"/>
              </w:rPr>
              <w:t xml:space="preserve">Desconto a aplicar no valor final, se precisar.</w:t>
            </w:r>
          </w:p>
        </w:tc>
      </w:tr>
    </w:tbl>
    <w:p>
      <w:pPr>
        <w:spacing w:after="150"/>
      </w:pPr>
      <w:r>
        <w:t xml:space="preserve">Conforme você preenche os campos, o sistema calcula automaticamente o custo, o preço de venda e o lucro — não precisa fazer conta na mão.</w:t>
      </w:r>
    </w:p>
    <w:p>
      <w:pPr>
        <w:pBdr>
          <w:left w:val="single" w:color="6D4CE0" w:sz="12" w:space="8"/>
        </w:pBdr>
        <w:spacing w:after="200" w:before="100"/>
        <w:ind w:left="200"/>
      </w:pPr>
      <w:r>
        <w:rPr>
          <w:b/>
          <w:bCs/>
          <w:color w:val="3D2E8C"/>
        </w:rPr>
        <w:t xml:space="preserve">Dica: </w:t>
      </w:r>
      <w:r>
        <w:rPr>
          <w:color w:val="444444"/>
        </w:rPr>
        <w:t xml:space="preserve">Peça em mais de uma cor ou material? Clique em "Adicionar insumo" (abaixo do bloco de Material) pra somar quantos filamentos extras precisar, cada um com seu próprio peso em gramas — o custo e a baixa de estoque consideram todos eles.</w:t>
      </w:r>
    </w:p>
    <w:p>
      <w:pPr>
        <w:pBdr>
          <w:left w:val="single" w:color="6D4CE0" w:sz="12" w:space="8"/>
        </w:pBdr>
        <w:spacing w:after="200" w:before="100"/>
        <w:ind w:left="200"/>
      </w:pPr>
      <w:r>
        <w:rPr>
          <w:b/>
          <w:bCs/>
          <w:color w:val="3D2E8C"/>
        </w:rPr>
        <w:t xml:space="preserve">Dica: </w:t>
      </w:r>
      <w:r>
        <w:rPr>
          <w:color w:val="444444"/>
        </w:rPr>
        <w:t xml:space="preserve">Todos os campos com o ícone de "?" ao lado do nome mostram uma explicação se você passar o mouse por cima.</w:t>
      </w:r>
    </w:p>
    <w:p>
      <w:pPr>
        <w:pBdr>
          <w:left w:val="single" w:color="6D4CE0" w:sz="12" w:space="8"/>
        </w:pBdr>
        <w:spacing w:after="200" w:before="100"/>
        <w:ind w:left="200"/>
      </w:pPr>
      <w:r>
        <w:rPr>
          <w:b/>
          <w:bCs/>
          <w:color w:val="3D2E8C"/>
        </w:rPr>
        <w:t xml:space="preserve">Dica: </w:t>
      </w:r>
      <w:r>
        <w:rPr>
          <w:color w:val="444444"/>
        </w:rPr>
        <w:t xml:space="preserve">Os valores padrão de kWh, potência, mão de obra, margem, taxa mínima e desperdício vêm de Configurações — eles só preenchem um item novo automaticamente, você pode mudar cada um na hora.</w:t>
      </w:r>
    </w:p>
    <w:p>
      <w:pPr>
        <w:spacing w:after="150"/>
      </w:pPr>
      <w:r>
        <w:t xml:space="preserve">Depois de aprovado, um orçamento pode ser convertido em Pedido com um clique, sem precisar redigitar nada.</w:t>
      </w:r>
    </w:p>
    <w:p>
      <w:pPr>
        <w:pStyle w:val="Heading2"/>
        <w:spacing w:after="150" w:before="300"/>
      </w:pPr>
      <w:r>
        <w:t xml:space="preserve">5.5 Pedidos</w:t>
      </w:r>
    </w:p>
    <w:p>
      <w:pPr>
        <w:spacing w:after="150"/>
      </w:pPr>
      <w:r>
        <w:t xml:space="preserve">Um pedido é um orçamento que virou compromisso — com prazo de entrega, status de produção e controle de pagamento.</w:t>
      </w:r>
    </w:p>
    <w:p>
      <w:pPr>
        <w:pStyle w:val="ListParagraph"/>
        <w:numPr>
          <w:ilvl w:val="0"/>
          <w:numId w:val="2"/>
        </w:numPr>
        <w:spacing w:after="80"/>
      </w:pPr>
      <w:r>
        <w:t xml:space="preserve">Status do pedido: acompanha o andamento (aguardando aprovação, aprovado, na fila, em impressão, em acabamento, pronto, entregue, etc.).</w:t>
      </w:r>
    </w:p>
    <w:p>
      <w:pPr>
        <w:pStyle w:val="ListParagraph"/>
        <w:numPr>
          <w:ilvl w:val="0"/>
          <w:numId w:val="2"/>
        </w:numPr>
        <w:spacing w:after="80"/>
      </w:pPr>
      <w:r>
        <w:t xml:space="preserve">Pagamentos: registre cada valor recebido — o sistema calcula automaticamente o quanto ainda falta receber.</w:t>
      </w:r>
    </w:p>
    <w:p>
      <w:pPr>
        <w:pStyle w:val="ListParagraph"/>
        <w:numPr>
          <w:ilvl w:val="0"/>
          <w:numId w:val="2"/>
        </w:numPr>
        <w:spacing w:after="80"/>
      </w:pPr>
      <w:r>
        <w:t xml:space="preserve">Link de acompanhamento: cada pedido tem um link público único que você pode mandar pro cliente, pra ele acompanhar o status sem precisar fazer login.</w:t>
      </w:r>
    </w:p>
    <w:p>
      <w:pPr>
        <w:pStyle w:val="Heading2"/>
        <w:spacing w:after="150" w:before="300"/>
      </w:pPr>
      <w:r>
        <w:t xml:space="preserve">5.6 Solicitações</w:t>
      </w:r>
    </w:p>
    <w:p>
      <w:pPr>
        <w:spacing w:after="150"/>
      </w:pPr>
      <w:r>
        <w:t xml:space="preserve">Quando um cliente preenche o formulário público de "pedir orçamento" no site, a solicitação aparece aqui — com a descrição do que ele precisa e os arquivos 3D/fotos que ele enviou. Você pode transformar essa solicitação num Orçamento com os dados do cliente já preenchidos.</w:t>
      </w:r>
    </w:p>
    <w:p>
      <w:pPr>
        <w:pStyle w:val="Heading2"/>
        <w:spacing w:after="150" w:before="300"/>
      </w:pPr>
      <w:r>
        <w:t xml:space="preserve">5.7 Estoque</w:t>
      </w:r>
    </w:p>
    <w:p>
      <w:pPr>
        <w:spacing w:after="150"/>
      </w:pPr>
      <w:r>
        <w:t xml:space="preserve">Lista todos os insumos: filamento, resina, embalagem, peças de reposição, ferramentas. Cada item tem quantidade atual, quantidade mínima (pra avisar quando está acabando) e preço.</w:t>
      </w:r>
    </w:p>
    <w:p>
      <w:pPr>
        <w:pStyle w:val="ListParagraph"/>
        <w:numPr>
          <w:ilvl w:val="0"/>
          <w:numId w:val="2"/>
        </w:numPr>
        <w:spacing w:after="80"/>
      </w:pPr>
      <w:r>
        <w:t xml:space="preserve">Um alerta amarelo aparece no topo da lista quando algum item está com estoque baixo.</w:t>
      </w:r>
    </w:p>
    <w:p>
      <w:pPr>
        <w:pStyle w:val="ListParagraph"/>
        <w:numPr>
          <w:ilvl w:val="0"/>
          <w:numId w:val="2"/>
        </w:numPr>
        <w:spacing w:after="80"/>
      </w:pPr>
      <w:r>
        <w:t xml:space="preserve">Ao abrir um item, você vê o histórico completo de entradas e saídas, e em quais pedidos aquele insumo foi usado.</w:t>
      </w:r>
    </w:p>
    <w:p>
      <w:pPr>
        <w:pStyle w:val="ListParagraph"/>
        <w:numPr>
          <w:ilvl w:val="0"/>
          <w:numId w:val="2"/>
        </w:numPr>
        <w:spacing w:after="80"/>
      </w:pPr>
      <w:r>
        <w:t xml:space="preserve">O botão "Movimentar" registra uma entrada (comprou mais material), saída (usou fora de um pedido) ou ajuste manual.</w:t>
      </w:r>
    </w:p>
    <w:p>
      <w:pPr>
        <w:pBdr>
          <w:left w:val="single" w:color="6D4CE0" w:sz="12" w:space="8"/>
        </w:pBdr>
        <w:spacing w:after="200" w:before="100"/>
        <w:ind w:left="200"/>
      </w:pPr>
      <w:r>
        <w:rPr>
          <w:b/>
          <w:bCs/>
          <w:color w:val="3D2E8C"/>
        </w:rPr>
        <w:t xml:space="preserve">Dica: </w:t>
      </w:r>
      <w:r>
        <w:rPr>
          <w:color w:val="444444"/>
        </w:rPr>
        <w:t xml:space="preserve">Quando um pedido usa um insumo de estoque, a baixa da quantidade é automática — você não precisa lançar isso manualmente.</w:t>
      </w:r>
    </w:p>
    <w:p>
      <w:pPr>
        <w:pStyle w:val="Heading2"/>
        <w:spacing w:after="150" w:before="300"/>
      </w:pPr>
      <w:r>
        <w:t xml:space="preserve">5.8 Filamentos</w:t>
      </w:r>
    </w:p>
    <w:p>
      <w:pPr>
        <w:spacing w:after="150"/>
      </w:pPr>
      <w:r>
        <w:t xml:space="preserve">Uma visão dedicada, só dos rolos de filamento e resina, com uma amostra visual da cor de cada um e uma barra mostrando quanto ainda resta do rolo (quando você preenche a "capacidade" do rolo cheio ao cadastrar).</w:t>
      </w:r>
    </w:p>
    <w:p>
      <w:pPr>
        <w:pStyle w:val="ListParagraph"/>
        <w:numPr>
          <w:ilvl w:val="0"/>
          <w:numId w:val="2"/>
        </w:numPr>
        <w:spacing w:after="80"/>
      </w:pPr>
      <w:r>
        <w:t xml:space="preserve">Use "Novo filamento" para cadastrar um rolo novo — já vem com o tipo certo selecionado.</w:t>
      </w:r>
    </w:p>
    <w:p>
      <w:pPr>
        <w:pStyle w:val="ListParagraph"/>
        <w:numPr>
          <w:ilvl w:val="0"/>
          <w:numId w:val="2"/>
        </w:numPr>
        <w:spacing w:after="80"/>
      </w:pPr>
      <w:r>
        <w:t xml:space="preserve">Defina a "Amostra de cor" (um seletor de cor) e a "Capacidade da bobina" (ex: 1, para uma bobina de 1kg) pra ativar a barra de % restante.</w:t>
      </w:r>
    </w:p>
    <w:p>
      <w:pPr>
        <w:pStyle w:val="ListParagraph"/>
        <w:numPr>
          <w:ilvl w:val="0"/>
          <w:numId w:val="2"/>
        </w:numPr>
        <w:spacing w:after="80"/>
      </w:pPr>
      <w:r>
        <w:t xml:space="preserve">Em Pedidos e Orçamentos, cada item mostra a amostra de cor do filamento usado, com um link direto de volta pra esse cadastro.</w:t>
      </w:r>
    </w:p>
    <w:p>
      <w:pPr>
        <w:pStyle w:val="Heading2"/>
        <w:spacing w:after="150" w:before="300"/>
      </w:pPr>
      <w:r>
        <w:t xml:space="preserve">5.9 Produção</w:t>
      </w:r>
    </w:p>
    <w:p>
      <w:pPr>
        <w:spacing w:after="150"/>
      </w:pPr>
      <w:r>
        <w:t xml:space="preserve">A fila de impressão: cada item de pedido aprovado aparece aqui, e você vai avançando o status conforme a produção acontece (na fila → em impressão → em acabamento → pronto). Também é possível atribuir um operador responsável e uma prioridade a cada item.</w:t>
      </w:r>
    </w:p>
    <w:p>
      <w:pPr>
        <w:pStyle w:val="Heading2"/>
        <w:spacing w:after="150" w:before="300"/>
      </w:pPr>
      <w:r>
        <w:t xml:space="preserve">5.10 Impressoras</w:t>
      </w:r>
    </w:p>
    <w:p>
      <w:pPr>
        <w:spacing w:after="150"/>
      </w:pPr>
      <w:r>
        <w:t xml:space="preserve">Cadastre suas impressoras com a potência (em Watts) e o custo estimado por hora de uso (considerando depreciação e manutenção). Esses dados alimentam automaticamente a calculadora de orçamentos quando você escolhe a impressora num item.</w:t>
      </w:r>
    </w:p>
    <w:p>
      <w:pPr>
        <w:pStyle w:val="Heading2"/>
        <w:spacing w:after="150" w:before="300"/>
      </w:pPr>
      <w:r>
        <w:t xml:space="preserve">5.11 Financeiro</w:t>
      </w:r>
    </w:p>
    <w:p>
      <w:pPr>
        <w:spacing w:after="150"/>
      </w:pPr>
      <w:r>
        <w:t xml:space="preserve">Visão de entradas (pagamentos recebidos) e despesas do negócio (aluguel, manutenção, compras, etc.). Só o Administrador tem acesso a este módulo.</w:t>
      </w:r>
    </w:p>
    <w:p>
      <w:pPr>
        <w:pStyle w:val="Heading2"/>
        <w:spacing w:after="150" w:before="300"/>
      </w:pPr>
      <w:r>
        <w:t xml:space="preserve">5.12 Relatórios</w:t>
      </w:r>
    </w:p>
    <w:p>
      <w:pPr>
        <w:spacing w:after="150"/>
      </w:pPr>
      <w:r>
        <w:t xml:space="preserve">Peças mais vendidas, clientes que mais compram, materiais mais consumidos, uso e taxa de falha das impressoras, tempo médio de produção e pedidos atrasados. Os dados podem ser exportados em CSV para abrir numa planilha.</w:t>
      </w:r>
    </w:p>
    <w:p>
      <w:pPr>
        <w:pStyle w:val="Heading2"/>
        <w:spacing w:after="150" w:before="300"/>
      </w:pPr>
      <w:r>
        <w:t xml:space="preserve">5.13 Configurações</w:t>
      </w:r>
    </w:p>
    <w:p>
      <w:pPr>
        <w:spacing w:after="150"/>
      </w:pPr>
      <w:r>
        <w:t xml:space="preserve">Só o Administrador acessa. Aqui você define:</w:t>
      </w:r>
    </w:p>
    <w:p>
      <w:pPr>
        <w:pStyle w:val="ListParagraph"/>
        <w:numPr>
          <w:ilvl w:val="0"/>
          <w:numId w:val="2"/>
        </w:numPr>
        <w:spacing w:after="80"/>
      </w:pPr>
      <w:r>
        <w:t xml:space="preserve">Dados do negócio: nome da loja, telefone, e-mail, endereço (aparecem em orçamentos e recibos).</w:t>
      </w:r>
    </w:p>
    <w:p>
      <w:pPr>
        <w:pStyle w:val="ListParagraph"/>
        <w:numPr>
          <w:ilvl w:val="0"/>
          <w:numId w:val="2"/>
        </w:numPr>
        <w:spacing w:after="80"/>
      </w:pPr>
      <w:r>
        <w:t xml:space="preserve">Padrões da calculadora: valores que pré-preenchem um item novo (kWh, potência, mão de obra, margem, taxa mínima, desperdício).</w:t>
      </w:r>
    </w:p>
    <w:p>
      <w:pPr>
        <w:pStyle w:val="ListParagraph"/>
        <w:numPr>
          <w:ilvl w:val="0"/>
          <w:numId w:val="2"/>
        </w:numPr>
        <w:spacing w:after="80"/>
      </w:pPr>
      <w:r>
        <w:t xml:space="preserve">Usuários: cadastre, edite ou desative contas de acesso, defina o papel (Administrador/Operador) e o valor da hora de trabalho de cada pessoa.</w:t>
      </w:r>
    </w:p>
    <w:p>
      <w:pPr>
        <w:pStyle w:val="ListParagraph"/>
        <w:numPr>
          <w:ilvl w:val="0"/>
          <w:numId w:val="2"/>
        </w:numPr>
        <w:spacing w:after="80"/>
      </w:pPr>
      <w:r>
        <w:t xml:space="preserve">Backup do banco: baixa um arquivo com todos os dados do sistema, como registro de segurança.</w:t>
      </w:r>
    </w:p>
    <w:p>
      <w:pPr>
        <w:pStyle w:val="Heading2"/>
        <w:spacing w:after="150" w:before="300"/>
      </w:pPr>
      <w:r>
        <w:t xml:space="preserve">5.14 Recomendações</w:t>
      </w:r>
    </w:p>
    <w:p>
      <w:pPr>
        <w:spacing w:after="150"/>
      </w:pPr>
      <w:r>
        <w:t xml:space="preserve">Só o Administrador acessa. Analisa os dados reais do seu sistema — vendas por peça, margem real, taxa de falha por impressora, pedidos atrasados, estoque de filamento e clientes que pararam de comprar — e mostra insights em português simples, como "essa peça está com margem baixa, considere reajustar o preço" ou "esse cliente não compra há X dias".</w:t>
      </w:r>
    </w:p>
    <w:p>
      <w:pPr>
        <w:pBdr>
          <w:left w:val="single" w:color="6D4CE0" w:sz="12" w:space="8"/>
        </w:pBdr>
        <w:spacing w:after="200" w:before="100"/>
        <w:ind w:left="200"/>
      </w:pPr>
      <w:r>
        <w:rPr>
          <w:b/>
          <w:bCs/>
          <w:color w:val="3D2E8C"/>
        </w:rPr>
        <w:t xml:space="preserve">Dica: </w:t>
      </w:r>
      <w:r>
        <w:rPr>
          <w:color w:val="444444"/>
        </w:rPr>
        <w:t xml:space="preserve">As recomendações são baseadas em regras sobre os seus próprios dados, não em suposições — quanto mais pedidos o sistema tiver registrado, mais recomendações relevantes vão aparecer.</w:t>
      </w:r>
    </w:p>
    <w:p>
      <w:pPr>
        <w:pStyle w:val="Heading1"/>
        <w:spacing w:after="200" w:before="400"/>
      </w:pPr>
      <w:r>
        <w:t xml:space="preserve">6. Portal do cliente (acesso público)</w:t>
      </w:r>
    </w:p>
    <w:p>
      <w:pPr>
        <w:spacing w:after="150"/>
      </w:pPr>
      <w:r>
        <w:t xml:space="preserve">Duas páginas do sistema não exigem login — são feitas pra você compartilhar o link com seus clientes:</w:t>
      </w:r>
    </w:p>
    <w:p>
      <w:pPr>
        <w:pStyle w:val="ListParagraph"/>
        <w:numPr>
          <w:ilvl w:val="0"/>
          <w:numId w:val="2"/>
        </w:numPr>
        <w:spacing w:after="80"/>
      </w:pPr>
      <w:r>
        <w:rPr>
          <w:b/>
          <w:bCs/>
        </w:rPr>
        <w:t xml:space="preserve">Página de solicitação de orçamento — </w:t>
      </w:r>
      <w:r>
        <w:t xml:space="preserve">o cliente preenche nome, contato, descrição do que precisa e pode enviar arquivos 3D (STL/OBJ/3MF) ou fotos de referência. Isso vira uma Solicitação no seu sistema.</w:t>
      </w:r>
    </w:p>
    <w:p>
      <w:pPr>
        <w:pStyle w:val="ListParagraph"/>
        <w:numPr>
          <w:ilvl w:val="0"/>
          <w:numId w:val="2"/>
        </w:numPr>
        <w:spacing w:after="80"/>
      </w:pPr>
      <w:r>
        <w:rPr>
          <w:b/>
          <w:bCs/>
        </w:rPr>
        <w:t xml:space="preserve">Página de acompanhamento de pedido — </w:t>
      </w:r>
      <w:r>
        <w:t xml:space="preserve">um link único por pedido (disponível na tela do pedido), onde o cliente vê o status, prazo e valor, sem precisar de senha.</w:t>
      </w:r>
    </w:p>
    <w:p>
      <w:pPr>
        <w:pBdr>
          <w:left w:val="single" w:color="6D4CE0" w:sz="12" w:space="8"/>
        </w:pBdr>
        <w:spacing w:after="200" w:before="100"/>
        <w:ind w:left="200"/>
      </w:pPr>
      <w:r>
        <w:rPr>
          <w:b/>
          <w:bCs/>
          <w:color w:val="3D2E8C"/>
        </w:rPr>
        <w:t xml:space="preserve">Dica: </w:t>
      </w:r>
      <w:r>
        <w:rPr>
          <w:color w:val="444444"/>
        </w:rPr>
        <w:t xml:space="preserve">Mande o link de acompanhamento pro cliente por WhatsApp assim que o pedido for aprovado — evita que ele fique perguntando "como está meu pedido?".</w:t>
      </w:r>
    </w:p>
    <w:p>
      <w:pPr>
        <w:pStyle w:val="Heading1"/>
        <w:spacing w:after="200" w:before="400"/>
      </w:pPr>
      <w:r>
        <w:t xml:space="preserve">7. Dicas e boas práticas</w:t>
      </w:r>
    </w:p>
    <w:p>
      <w:pPr>
        <w:pStyle w:val="ListParagraph"/>
        <w:numPr>
          <w:ilvl w:val="0"/>
          <w:numId w:val="2"/>
        </w:numPr>
        <w:spacing w:after="80"/>
      </w:pPr>
      <w:r>
        <w:t xml:space="preserve">Cadastre suas impressoras e os principais filamentos antes de começar a fazer orçamentos — isso deixa o preenchimento muito mais rápido depois.</w:t>
      </w:r>
    </w:p>
    <w:p>
      <w:pPr>
        <w:pStyle w:val="ListParagraph"/>
        <w:numPr>
          <w:ilvl w:val="0"/>
          <w:numId w:val="2"/>
        </w:numPr>
        <w:spacing w:after="80"/>
      </w:pPr>
      <w:r>
        <w:t xml:space="preserve">Preencha a "Capacidade da bobina" ao cadastrar um filamento novo, pra acompanhar visualmente quando ele estiver acabando.</w:t>
      </w:r>
    </w:p>
    <w:p>
      <w:pPr>
        <w:pStyle w:val="ListParagraph"/>
        <w:numPr>
          <w:ilvl w:val="0"/>
          <w:numId w:val="2"/>
        </w:numPr>
        <w:spacing w:after="80"/>
      </w:pPr>
      <w:r>
        <w:t xml:space="preserve">Registre os pagamentos assim que receber — o sistema já calcula sozinho o que falta cobrar do cliente.</w:t>
      </w:r>
    </w:p>
    <w:p>
      <w:pPr>
        <w:pStyle w:val="ListParagraph"/>
        <w:numPr>
          <w:ilvl w:val="0"/>
          <w:numId w:val="2"/>
        </w:numPr>
        <w:spacing w:after="80"/>
      </w:pPr>
      <w:r>
        <w:t xml:space="preserve">Revise os Relatórios de tempo em tempo pra saber quais peças e materiais valem mais a pena.</w:t>
      </w:r>
    </w:p>
    <w:p>
      <w:pPr>
        <w:pStyle w:val="ListParagraph"/>
        <w:numPr>
          <w:ilvl w:val="0"/>
          <w:numId w:val="2"/>
        </w:numPr>
        <w:spacing w:after="80"/>
      </w:pPr>
      <w:r>
        <w:t xml:space="preserve">Baixe o backup do banco periodicamente em Configurações, como registro de segurança.</w:t>
      </w:r>
    </w:p>
    <w:p>
      <w:pPr>
        <w:pStyle w:val="Heading1"/>
        <w:spacing w:after="200" w:before="400"/>
      </w:pPr>
      <w:r>
        <w:t xml:space="preserve">8. Perguntas frequentes</w:t>
      </w:r>
    </w:p>
    <w:p>
      <w:pPr>
        <w:spacing w:after="150"/>
      </w:pPr>
      <w:r>
        <w:rPr>
          <w:b/>
          <w:bCs/>
        </w:rPr>
        <w:t xml:space="preserve">Esqueci minha senha, e agora?</w:t>
      </w:r>
    </w:p>
    <w:p>
      <w:pPr>
        <w:spacing w:after="150"/>
      </w:pPr>
      <w:r>
        <w:t xml:space="preserve">Peça para outro Administrador redefinir sua senha em Configurações → Usuários → editar seu usuário → "Nova senha".</w:t>
      </w:r>
    </w:p>
    <w:p>
      <w:pPr>
        <w:spacing w:after="150"/>
      </w:pPr>
      <w:r>
        <w:rPr>
          <w:b/>
          <w:bCs/>
        </w:rPr>
        <w:t xml:space="preserve">Posso ter mais de um Administrador?</w:t>
      </w:r>
    </w:p>
    <w:p>
      <w:pPr>
        <w:spacing w:after="150"/>
      </w:pPr>
      <w:r>
        <w:t xml:space="preserve">Sim, sem limite. Cadastre quantos usuários precisar em Configurações → Usuários.</w:t>
      </w:r>
    </w:p>
    <w:p>
      <w:pPr>
        <w:spacing w:after="150"/>
      </w:pPr>
      <w:r>
        <w:rPr>
          <w:b/>
          <w:bCs/>
        </w:rPr>
        <w:t xml:space="preserve">O estoque de filamento não abateu automaticamente, por quê?</w:t>
      </w:r>
    </w:p>
    <w:p>
      <w:pPr>
        <w:spacing w:after="150"/>
      </w:pPr>
      <w:r>
        <w:t xml:space="preserve">Isso só acontece quando o item do pedido tem um "Insumo de estoque" selecionado na calculadora. Se o campo ficou em branco, o sistema não sabe qual rolo abater — edite o item e selecione o insumo correto.</w:t>
      </w:r>
    </w:p>
    <w:p>
      <w:pPr>
        <w:spacing w:after="150"/>
      </w:pPr>
      <w:r>
        <w:rPr>
          <w:b/>
          <w:bCs/>
        </w:rPr>
        <w:t xml:space="preserve">Dá pra usar o sistema no celular?</w:t>
      </w:r>
    </w:p>
    <w:p>
      <w:pPr>
        <w:spacing w:after="150"/>
      </w:pPr>
      <w:r>
        <w:t xml:space="preserve">Sim, as telas se adaptam a telas menores, mas o dia a dia de preenchimento de orçamentos é mais confortável num computador ou tablet.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3D2E8C"/>
      <w:sz w:val="32"/>
      <w:szCs w:val="32"/>
    </w:rPr>
  </w:style>
  <w:style w:type="paragraph" w:styleId="Heading2">
    <w:name w:val="Heading 2"/>
    <w:basedOn w:val="Normal"/>
    <w:next w:val="Normal"/>
    <w:qFormat/>
    <w:pPr>
      <w:spacing w:after="150" w:before="300"/>
      <w:outlineLvl w:val="1"/>
    </w:pPr>
    <w:rPr>
      <w:b/>
      <w:bCs/>
      <w:color w:val="6D4CE0"/>
      <w:sz w:val="26"/>
      <w:szCs w:val="26"/>
    </w:rPr>
  </w:style>
  <w:style w:type="paragraph" w:styleId="Heading3">
    <w:name w:val="Heading 3"/>
    <w:basedOn w:val="Normal"/>
    <w:next w:val="Normal"/>
    <w:qFormat/>
    <w:pPr>
      <w:spacing w:after="100" w:before="200"/>
      <w:outlineLvl w:val="2"/>
    </w:pPr>
    <w:rPr>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2026-07-13T20:11:06.893Z</dcterms:created>
  <dcterms:modified xsi:type="dcterms:W3CDTF">2026-07-13T20:11:06.894Z</dcterms:modified>
</cp:coreProperties>
</file>

<file path=docProps/custom.xml><?xml version="1.0" encoding="utf-8"?>
<Properties xmlns="http://schemas.openxmlformats.org/officeDocument/2006/custom-properties" xmlns:vt="http://schemas.openxmlformats.org/officeDocument/2006/docPropsVTypes"/>
</file>