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5477" w14:textId="03C561AB" w:rsidR="00E84895" w:rsidRDefault="00A036F1" w:rsidP="00E84895">
      <w:pPr>
        <w:ind w:firstLine="0"/>
        <w:contextualSpacing/>
        <w:jc w:val="center"/>
        <w:rPr>
          <w:rFonts w:cs="Arial"/>
          <w:szCs w:val="24"/>
        </w:rPr>
      </w:pPr>
      <w:r w:rsidRPr="00A036F1">
        <w:rPr>
          <w:rFonts w:cs="Arial"/>
          <w:szCs w:val="24"/>
        </w:rPr>
        <w:drawing>
          <wp:inline distT="0" distB="0" distL="0" distR="0" wp14:anchorId="45D44272" wp14:editId="3B27681D">
            <wp:extent cx="1935710" cy="914400"/>
            <wp:effectExtent l="0" t="0" r="0" b="0"/>
            <wp:docPr id="1080811830" name="Imagem 25" descr="Carreiras | FIAP Corporativo - INH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arreiras | FIAP Corporativo - INHI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F464" w14:textId="44862635" w:rsidR="00E84895" w:rsidRPr="00362BEC" w:rsidRDefault="00A036F1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FACULDADE DE INFORMÁTICA E ADMINSTRAÇÃO PAULISTA</w:t>
      </w:r>
    </w:p>
    <w:p w14:paraId="35008345" w14:textId="1E35B609" w:rsidR="00E84895" w:rsidRPr="00362BEC" w:rsidRDefault="00B6321C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BACHARELADO EM SISTEMAS DE INFORMAÇÃO</w:t>
      </w:r>
    </w:p>
    <w:p w14:paraId="6FB8C62E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1E97C3EE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F44469F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9560E57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570EB82" w14:textId="7629A2C8" w:rsidR="00E84895" w:rsidRPr="00362BEC" w:rsidRDefault="00B6321C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Renan </w:t>
      </w:r>
      <w:proofErr w:type="spellStart"/>
      <w:r>
        <w:rPr>
          <w:rFonts w:cs="Arial"/>
          <w:szCs w:val="24"/>
        </w:rPr>
        <w:t>Kaique</w:t>
      </w:r>
      <w:proofErr w:type="spellEnd"/>
      <w:r>
        <w:rPr>
          <w:rFonts w:cs="Arial"/>
          <w:szCs w:val="24"/>
        </w:rPr>
        <w:t xml:space="preserve"> Fontes Ferreira - 555833</w:t>
      </w:r>
    </w:p>
    <w:p w14:paraId="4807B424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6A96A1B7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FC6E51D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7C505822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151FEF2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1AE67A7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0ACB2E10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FB2DEBA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7C1740E9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3222574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7003A1E3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56667DFF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4FC7548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2220A31" w14:textId="77777777" w:rsidR="00B6321C" w:rsidRDefault="00B6321C" w:rsidP="00E84895">
      <w:pPr>
        <w:ind w:firstLine="0"/>
        <w:contextualSpacing/>
        <w:jc w:val="center"/>
        <w:rPr>
          <w:rFonts w:cs="Arial"/>
          <w:szCs w:val="24"/>
        </w:rPr>
      </w:pPr>
    </w:p>
    <w:p w14:paraId="651C4967" w14:textId="77777777" w:rsidR="00B6321C" w:rsidRDefault="00B6321C" w:rsidP="00E84895">
      <w:pPr>
        <w:ind w:firstLine="0"/>
        <w:contextualSpacing/>
        <w:jc w:val="center"/>
        <w:rPr>
          <w:rFonts w:cs="Arial"/>
          <w:szCs w:val="24"/>
        </w:rPr>
      </w:pPr>
    </w:p>
    <w:p w14:paraId="66E56243" w14:textId="77777777" w:rsidR="00B6321C" w:rsidRDefault="00B6321C" w:rsidP="00E84895">
      <w:pPr>
        <w:ind w:firstLine="0"/>
        <w:contextualSpacing/>
        <w:jc w:val="center"/>
        <w:rPr>
          <w:rFonts w:cs="Arial"/>
          <w:szCs w:val="24"/>
        </w:rPr>
      </w:pPr>
    </w:p>
    <w:p w14:paraId="1D3713C7" w14:textId="77777777" w:rsidR="00B6321C" w:rsidRPr="00362BEC" w:rsidRDefault="00B6321C" w:rsidP="00E84895">
      <w:pPr>
        <w:ind w:firstLine="0"/>
        <w:contextualSpacing/>
        <w:jc w:val="center"/>
        <w:rPr>
          <w:rFonts w:cs="Arial"/>
          <w:szCs w:val="24"/>
        </w:rPr>
      </w:pPr>
    </w:p>
    <w:p w14:paraId="542C163C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A5DD5C9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CDF5FA1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606474A2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08DB6031" w14:textId="1B60A013" w:rsidR="00E84895" w:rsidRPr="00362BEC" w:rsidRDefault="00B6321C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6305FC82" w14:textId="1EAB0D87" w:rsidR="00E84895" w:rsidRDefault="00B6321C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</w:p>
    <w:p w14:paraId="1A621D0E" w14:textId="77777777" w:rsidR="00BE4F3E" w:rsidRDefault="00BE4F3E" w:rsidP="00AF18BF">
      <w:pPr>
        <w:spacing w:line="240" w:lineRule="auto"/>
        <w:contextualSpacing/>
        <w:rPr>
          <w:rFonts w:cs="Arial"/>
          <w:szCs w:val="24"/>
        </w:rPr>
        <w:sectPr w:rsidR="00BE4F3E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1017050" w14:textId="77777777" w:rsidR="00362BEC" w:rsidRPr="00362BEC" w:rsidRDefault="00362BEC" w:rsidP="00B52E7B">
      <w:pPr>
        <w:pStyle w:val="Ttulo"/>
      </w:pPr>
      <w:r w:rsidRPr="00362BEC">
        <w:lastRenderedPageBreak/>
        <w:t>RESUMO</w:t>
      </w:r>
    </w:p>
    <w:p w14:paraId="6F3E78D0" w14:textId="77777777" w:rsidR="00CC0E07" w:rsidRPr="00E103EF" w:rsidRDefault="0007423E" w:rsidP="00B52E7B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>[Elemento obrigatório. O título deve estar centralizado</w:t>
      </w:r>
      <w:r w:rsidR="00E103EF" w:rsidRPr="00E103EF">
        <w:rPr>
          <w:rFonts w:cs="Arial"/>
          <w:sz w:val="20"/>
          <w:szCs w:val="20"/>
          <w:shd w:val="clear" w:color="auto" w:fill="FFFF00"/>
        </w:rPr>
        <w:t xml:space="preserve"> </w:t>
      </w:r>
      <w:r w:rsidR="00E103EF" w:rsidRPr="00264110">
        <w:rPr>
          <w:rFonts w:cs="Arial"/>
          <w:sz w:val="20"/>
          <w:szCs w:val="20"/>
          <w:shd w:val="clear" w:color="auto" w:fill="FFFF00"/>
        </w:rPr>
        <w:t>e com de</w:t>
      </w:r>
      <w:r w:rsidR="00E103EF">
        <w:rPr>
          <w:rFonts w:cs="Arial"/>
          <w:sz w:val="20"/>
          <w:szCs w:val="20"/>
          <w:shd w:val="clear" w:color="auto" w:fill="FFFF00"/>
        </w:rPr>
        <w:t>staque negrito</w:t>
      </w:r>
      <w:r w:rsidRPr="00E103EF">
        <w:rPr>
          <w:rFonts w:cs="Arial"/>
          <w:sz w:val="20"/>
          <w:szCs w:val="20"/>
          <w:highlight w:val="yellow"/>
        </w:rPr>
        <w:t>.]</w:t>
      </w:r>
    </w:p>
    <w:p w14:paraId="4AADB5E7" w14:textId="77777777" w:rsidR="0007423E" w:rsidRDefault="0007423E" w:rsidP="00B52E7B">
      <w:pPr>
        <w:ind w:firstLine="0"/>
        <w:contextualSpacing/>
        <w:jc w:val="center"/>
        <w:rPr>
          <w:rFonts w:cs="Arial"/>
          <w:szCs w:val="24"/>
        </w:rPr>
      </w:pPr>
    </w:p>
    <w:p w14:paraId="05283FF4" w14:textId="77777777" w:rsidR="00362BEC" w:rsidRPr="00B43EC0" w:rsidRDefault="00362BEC" w:rsidP="00C15426">
      <w:pPr>
        <w:spacing w:line="240" w:lineRule="auto"/>
        <w:ind w:firstLine="0"/>
        <w:contextualSpacing/>
        <w:rPr>
          <w:rStyle w:val="Hyperlink"/>
          <w:rFonts w:cs="Arial"/>
          <w:color w:val="auto"/>
          <w:szCs w:val="24"/>
          <w:u w:val="none"/>
        </w:rPr>
      </w:pPr>
      <w:r w:rsidRPr="00362BEC">
        <w:rPr>
          <w:rFonts w:cs="Arial"/>
          <w:szCs w:val="24"/>
        </w:rPr>
        <w:t>No resumo são ressaltados o objetivo da pesquisa, o método utilizado, as discussões e os resultados</w:t>
      </w:r>
      <w:r w:rsidR="00F91E03">
        <w:rPr>
          <w:rFonts w:cs="Arial"/>
          <w:szCs w:val="24"/>
        </w:rPr>
        <w:t>,</w:t>
      </w:r>
      <w:r w:rsidRPr="00362BEC">
        <w:rPr>
          <w:rFonts w:cs="Arial"/>
          <w:szCs w:val="24"/>
        </w:rPr>
        <w:t xml:space="preserve"> com destaque apenas para os pontos principais. O resumo deve ser significativo, composto de uma sequência de frases concisas, afirmativas, e não de uma enumeração de tópicos. Não deve conter citações. </w:t>
      </w:r>
      <w:r w:rsidR="007833B9">
        <w:rPr>
          <w:rFonts w:cs="Arial"/>
          <w:szCs w:val="24"/>
        </w:rPr>
        <w:t>Recomenda-se que seja utilizado</w:t>
      </w:r>
      <w:r w:rsidRPr="00362BEC">
        <w:rPr>
          <w:rFonts w:cs="Arial"/>
          <w:szCs w:val="24"/>
        </w:rPr>
        <w:t xml:space="preserve"> o verbo na voz ativa e na terceira pessoa do singular. O te</w:t>
      </w:r>
      <w:r w:rsidR="00287252">
        <w:rPr>
          <w:rFonts w:cs="Arial"/>
          <w:szCs w:val="24"/>
        </w:rPr>
        <w:t>xto do resumo deve ser digitado</w:t>
      </w:r>
      <w:r w:rsidRPr="00362BEC">
        <w:rPr>
          <w:rFonts w:cs="Arial"/>
          <w:szCs w:val="24"/>
        </w:rPr>
        <w:t xml:space="preserve"> em um único bloco, sem espaço de parágrafo. O espaçamento entre linhas é simples e o tamanho </w:t>
      </w:r>
      <w:r w:rsidR="00287252">
        <w:rPr>
          <w:rFonts w:cs="Arial"/>
          <w:szCs w:val="24"/>
        </w:rPr>
        <w:t>da fonte é 12. Abaixo do resumo</w:t>
      </w:r>
      <w:r w:rsidR="007B2F20">
        <w:rPr>
          <w:rFonts w:cs="Arial"/>
          <w:szCs w:val="24"/>
        </w:rPr>
        <w:t xml:space="preserve"> </w:t>
      </w:r>
      <w:r w:rsidRPr="00362BEC">
        <w:rPr>
          <w:rFonts w:cs="Arial"/>
          <w:szCs w:val="24"/>
        </w:rPr>
        <w:t>informar as palavras-chave (palavras ou expressões signif</w:t>
      </w:r>
      <w:r w:rsidR="00F91E03">
        <w:rPr>
          <w:rFonts w:cs="Arial"/>
          <w:szCs w:val="24"/>
        </w:rPr>
        <w:t>icativas retiradas do texto) ou</w:t>
      </w:r>
      <w:r w:rsidRPr="00362BEC">
        <w:rPr>
          <w:rFonts w:cs="Arial"/>
          <w:szCs w:val="24"/>
        </w:rPr>
        <w:t xml:space="preserve"> termos retirados de thesaurus da área. Deve conter de 150 a 500 palavras. O resumo é elaborado de acordo com a NBR 6028. </w:t>
      </w:r>
      <w:r w:rsidR="00C871F3">
        <w:rPr>
          <w:rFonts w:cs="Arial"/>
          <w:szCs w:val="24"/>
        </w:rPr>
        <w:t>Para infor</w:t>
      </w:r>
      <w:r w:rsidR="00287252">
        <w:rPr>
          <w:rFonts w:cs="Arial"/>
          <w:szCs w:val="24"/>
        </w:rPr>
        <w:t>mações sobre o resumo expandido</w:t>
      </w:r>
      <w:r w:rsidR="00C871F3">
        <w:rPr>
          <w:rFonts w:cs="Arial"/>
          <w:szCs w:val="24"/>
        </w:rPr>
        <w:t xml:space="preserve"> consulte </w:t>
      </w:r>
      <w:hyperlink r:id="rId9" w:history="1">
        <w:r w:rsidR="00C871F3" w:rsidRPr="00051130">
          <w:rPr>
            <w:rStyle w:val="Hyperlink"/>
            <w:rFonts w:cs="Arial"/>
            <w:szCs w:val="24"/>
          </w:rPr>
          <w:t>https://repositorio.ufsc.br/handle/123456789/197458</w:t>
        </w:r>
      </w:hyperlink>
      <w:r w:rsidR="00B43EC0">
        <w:rPr>
          <w:rStyle w:val="Hyperlink"/>
          <w:rFonts w:cs="Arial"/>
          <w:szCs w:val="24"/>
        </w:rPr>
        <w:t>.</w:t>
      </w:r>
    </w:p>
    <w:p w14:paraId="742A2FBB" w14:textId="77777777" w:rsidR="00362BEC" w:rsidRPr="00362BEC" w:rsidRDefault="00362BEC" w:rsidP="004717D7">
      <w:pPr>
        <w:spacing w:line="240" w:lineRule="auto"/>
        <w:contextualSpacing/>
        <w:rPr>
          <w:rFonts w:cs="Arial"/>
          <w:szCs w:val="24"/>
        </w:rPr>
      </w:pPr>
    </w:p>
    <w:p w14:paraId="11760CB3" w14:textId="77777777"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B72D22">
        <w:rPr>
          <w:rFonts w:cs="Arial"/>
          <w:b/>
          <w:szCs w:val="24"/>
        </w:rPr>
        <w:t>Palavras-chave</w:t>
      </w:r>
      <w:r w:rsidR="007833B9">
        <w:rPr>
          <w:rFonts w:cs="Arial"/>
          <w:szCs w:val="24"/>
        </w:rPr>
        <w:t>: p</w:t>
      </w:r>
      <w:r w:rsidR="003F076A">
        <w:rPr>
          <w:rFonts w:cs="Arial"/>
          <w:szCs w:val="24"/>
        </w:rPr>
        <w:t xml:space="preserve">alavra-chave </w:t>
      </w:r>
      <w:r w:rsidRPr="00362BEC">
        <w:rPr>
          <w:rFonts w:cs="Arial"/>
          <w:szCs w:val="24"/>
        </w:rPr>
        <w:t>1</w:t>
      </w:r>
      <w:r w:rsidR="007833B9">
        <w:rPr>
          <w:rFonts w:cs="Arial"/>
          <w:szCs w:val="24"/>
        </w:rPr>
        <w:t>; palavra-chave 2; p</w:t>
      </w:r>
      <w:r w:rsidR="00287252">
        <w:rPr>
          <w:rFonts w:cs="Arial"/>
          <w:szCs w:val="24"/>
        </w:rPr>
        <w:t xml:space="preserve">alavra-chave </w:t>
      </w:r>
      <w:r w:rsidRPr="00362BEC">
        <w:rPr>
          <w:rFonts w:cs="Arial"/>
          <w:szCs w:val="24"/>
        </w:rPr>
        <w:t>3.</w:t>
      </w:r>
    </w:p>
    <w:p w14:paraId="78D1FAED" w14:textId="77777777"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2A945660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7C27985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ABC9239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F42634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0E895E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35CCA932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783C5EC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54CB1A5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A47E8A6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3B4FCC0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151206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055C4CB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56B9FBA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CDB5F57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6E54BF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55A142B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68A230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C6F9420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F924066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8BD92C6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BB48A61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82D538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DEB176B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EEE63D9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A795EF6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D3CE932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4CAF73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97B8AF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3901614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9ABD501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0177C1B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000CB23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  <w:sectPr w:rsidR="00B72D22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97DC173" w14:textId="77777777" w:rsidR="00362BEC" w:rsidRPr="00362BEC" w:rsidRDefault="00362BEC" w:rsidP="00B52E7B">
      <w:pPr>
        <w:pStyle w:val="Ttulo"/>
      </w:pPr>
      <w:r w:rsidRPr="00362BEC">
        <w:lastRenderedPageBreak/>
        <w:t>ABSTRACT</w:t>
      </w:r>
    </w:p>
    <w:p w14:paraId="4873480C" w14:textId="77777777" w:rsidR="00362BEC" w:rsidRPr="00E103EF" w:rsidRDefault="00F91E03" w:rsidP="00B52E7B">
      <w:pPr>
        <w:ind w:firstLine="0"/>
        <w:contextualSpacing/>
        <w:jc w:val="center"/>
        <w:rPr>
          <w:rFonts w:cs="Arial"/>
          <w:sz w:val="22"/>
        </w:rPr>
      </w:pPr>
      <w:r w:rsidRPr="00E103EF">
        <w:rPr>
          <w:rFonts w:cs="Arial"/>
          <w:sz w:val="22"/>
          <w:highlight w:val="yellow"/>
        </w:rPr>
        <w:t>[Elemento obrigatório</w:t>
      </w:r>
      <w:r w:rsidR="004A2967" w:rsidRPr="00E103EF">
        <w:rPr>
          <w:rFonts w:cs="Arial"/>
          <w:sz w:val="22"/>
          <w:highlight w:val="yellow"/>
        </w:rPr>
        <w:t>. O título deve estar centralizado</w:t>
      </w:r>
      <w:r w:rsidR="00E103EF" w:rsidRPr="00E103EF">
        <w:rPr>
          <w:rFonts w:cs="Arial"/>
          <w:sz w:val="22"/>
          <w:highlight w:val="yellow"/>
        </w:rPr>
        <w:t xml:space="preserve"> </w:t>
      </w:r>
      <w:r w:rsidR="00E103EF" w:rsidRPr="00E103EF">
        <w:rPr>
          <w:rFonts w:cs="Arial"/>
          <w:sz w:val="22"/>
          <w:shd w:val="clear" w:color="auto" w:fill="FFFF00"/>
        </w:rPr>
        <w:t>e com destaque negrito</w:t>
      </w:r>
      <w:r w:rsidR="004A2967" w:rsidRPr="00E103EF">
        <w:rPr>
          <w:rFonts w:cs="Arial"/>
          <w:sz w:val="22"/>
          <w:highlight w:val="yellow"/>
        </w:rPr>
        <w:t>.</w:t>
      </w:r>
      <w:r w:rsidRPr="00E103EF">
        <w:rPr>
          <w:rFonts w:cs="Arial"/>
          <w:sz w:val="22"/>
          <w:highlight w:val="yellow"/>
        </w:rPr>
        <w:t>]</w:t>
      </w:r>
    </w:p>
    <w:p w14:paraId="099FC416" w14:textId="77777777" w:rsidR="00CC0E07" w:rsidRDefault="00CC0E07" w:rsidP="00C15426">
      <w:pPr>
        <w:spacing w:line="240" w:lineRule="auto"/>
        <w:ind w:firstLine="0"/>
        <w:contextualSpacing/>
        <w:rPr>
          <w:rFonts w:cs="Arial"/>
          <w:szCs w:val="24"/>
        </w:rPr>
      </w:pPr>
    </w:p>
    <w:p w14:paraId="51323DA8" w14:textId="77777777"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362BEC">
        <w:rPr>
          <w:rFonts w:cs="Arial"/>
          <w:szCs w:val="24"/>
        </w:rPr>
        <w:t>Resumo traduzido para outros idiomas, neste caso, inglês. Segue o formato do resumo feito na língua vernácula. As palavras-chave traduzidas, versão em língua estrangeira, são colocadas abaixo do texto precedidas pela expressão “Keywords”, separadas por ponto</w:t>
      </w:r>
      <w:r w:rsidR="00287252">
        <w:rPr>
          <w:rFonts w:cs="Arial"/>
          <w:szCs w:val="24"/>
        </w:rPr>
        <w:t xml:space="preserve"> e vírgula e finalizadas por ponto</w:t>
      </w:r>
      <w:r w:rsidRPr="00362BEC">
        <w:rPr>
          <w:rFonts w:cs="Arial"/>
          <w:szCs w:val="24"/>
        </w:rPr>
        <w:t>.</w:t>
      </w:r>
    </w:p>
    <w:p w14:paraId="0F7442AE" w14:textId="77777777"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7A2ECF38" w14:textId="77777777" w:rsidR="00362BEC" w:rsidRPr="005A3498" w:rsidRDefault="00362BEC" w:rsidP="00C15426">
      <w:pPr>
        <w:spacing w:line="240" w:lineRule="auto"/>
        <w:ind w:firstLine="0"/>
        <w:contextualSpacing/>
        <w:rPr>
          <w:rFonts w:cs="Arial"/>
          <w:szCs w:val="24"/>
          <w:lang w:val="en-US"/>
        </w:rPr>
      </w:pPr>
      <w:r w:rsidRPr="00F91E03">
        <w:rPr>
          <w:rFonts w:cs="Arial"/>
          <w:b/>
          <w:szCs w:val="24"/>
          <w:lang w:val="en-US"/>
        </w:rPr>
        <w:t>Keywords</w:t>
      </w:r>
      <w:r w:rsidR="00FA398D" w:rsidRPr="005A3498">
        <w:rPr>
          <w:rFonts w:cs="Arial"/>
          <w:szCs w:val="24"/>
          <w:lang w:val="en-US"/>
        </w:rPr>
        <w:t>: keyword 1;</w:t>
      </w:r>
      <w:r w:rsidRPr="005A3498">
        <w:rPr>
          <w:rFonts w:cs="Arial"/>
          <w:szCs w:val="24"/>
          <w:lang w:val="en-US"/>
        </w:rPr>
        <w:t xml:space="preserve"> </w:t>
      </w:r>
      <w:r w:rsidR="00FA398D" w:rsidRPr="005A3498">
        <w:rPr>
          <w:rFonts w:cs="Arial"/>
          <w:szCs w:val="24"/>
          <w:lang w:val="en-US"/>
        </w:rPr>
        <w:t>k</w:t>
      </w:r>
      <w:r w:rsidRPr="005A3498">
        <w:rPr>
          <w:rFonts w:cs="Arial"/>
          <w:szCs w:val="24"/>
          <w:lang w:val="en-US"/>
        </w:rPr>
        <w:t>eyword 2</w:t>
      </w:r>
      <w:r w:rsidR="00FA398D" w:rsidRPr="005A3498">
        <w:rPr>
          <w:rFonts w:cs="Arial"/>
          <w:szCs w:val="24"/>
          <w:lang w:val="en-US"/>
        </w:rPr>
        <w:t>; k</w:t>
      </w:r>
      <w:r w:rsidRPr="005A3498">
        <w:rPr>
          <w:rFonts w:cs="Arial"/>
          <w:szCs w:val="24"/>
          <w:lang w:val="en-US"/>
        </w:rPr>
        <w:t>eyword 3.</w:t>
      </w:r>
    </w:p>
    <w:p w14:paraId="70D09884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0D7805DA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50854673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23EC83D8" w14:textId="77777777" w:rsidR="00DE7655" w:rsidRPr="005A3498" w:rsidRDefault="00DE7655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DE7655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38AB5AF" w14:textId="77777777" w:rsidR="00362BEC" w:rsidRPr="00E063A4" w:rsidRDefault="00362BEC" w:rsidP="001C4296">
      <w:pPr>
        <w:pStyle w:val="Ttulo"/>
        <w:rPr>
          <w:lang w:val="en-US"/>
        </w:rPr>
      </w:pPr>
      <w:r w:rsidRPr="00E063A4">
        <w:rPr>
          <w:lang w:val="en-US"/>
        </w:rPr>
        <w:lastRenderedPageBreak/>
        <w:t>LISTA DE FIGURAS</w:t>
      </w:r>
    </w:p>
    <w:p w14:paraId="3B68C79A" w14:textId="77777777" w:rsidR="00F91E03" w:rsidRPr="00534BD1" w:rsidRDefault="00F91E03" w:rsidP="00F91E0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</w:t>
      </w:r>
      <w:r w:rsidR="004A2967" w:rsidRPr="00534BD1">
        <w:rPr>
          <w:rFonts w:cs="Arial"/>
          <w:sz w:val="20"/>
          <w:szCs w:val="20"/>
          <w:highlight w:val="yellow"/>
        </w:rPr>
        <w:t>. O título deve estar centralizado</w:t>
      </w:r>
      <w:r w:rsidR="00534BD1" w:rsidRP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534BD1">
        <w:rPr>
          <w:rFonts w:cs="Arial"/>
          <w:sz w:val="20"/>
          <w:szCs w:val="20"/>
          <w:shd w:val="clear" w:color="auto" w:fill="FFFF00"/>
        </w:rPr>
        <w:t>e com destaque negrito</w:t>
      </w:r>
      <w:r w:rsidR="004A2967" w:rsidRPr="00534BD1">
        <w:rPr>
          <w:rFonts w:cs="Arial"/>
          <w:sz w:val="20"/>
          <w:szCs w:val="20"/>
          <w:highlight w:val="yellow"/>
        </w:rPr>
        <w:t>.</w:t>
      </w:r>
      <w:r w:rsidRPr="00534BD1">
        <w:rPr>
          <w:rFonts w:cs="Arial"/>
          <w:sz w:val="20"/>
          <w:szCs w:val="20"/>
          <w:highlight w:val="yellow"/>
        </w:rPr>
        <w:t>]</w:t>
      </w:r>
    </w:p>
    <w:p w14:paraId="3DBE2E4B" w14:textId="77777777" w:rsidR="001C4296" w:rsidRPr="004A2967" w:rsidRDefault="001C4296" w:rsidP="001C4296">
      <w:pPr>
        <w:ind w:firstLine="0"/>
        <w:jc w:val="center"/>
      </w:pPr>
    </w:p>
    <w:p w14:paraId="4402DACC" w14:textId="77777777" w:rsidR="0065589D" w:rsidRDefault="001C4296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color w:val="FF0000"/>
          <w:szCs w:val="24"/>
        </w:rPr>
        <w:fldChar w:fldCharType="begin"/>
      </w:r>
      <w:r>
        <w:rPr>
          <w:rFonts w:cs="Arial"/>
          <w:color w:val="FF0000"/>
          <w:szCs w:val="24"/>
        </w:rPr>
        <w:instrText xml:space="preserve"> TOC \h \z \c "Figura" </w:instrText>
      </w:r>
      <w:r>
        <w:rPr>
          <w:rFonts w:cs="Arial"/>
          <w:color w:val="FF0000"/>
          <w:szCs w:val="24"/>
        </w:rPr>
        <w:fldChar w:fldCharType="separate"/>
      </w:r>
      <w:hyperlink w:anchor="_Toc99466003" w:history="1">
        <w:r w:rsidR="0065589D" w:rsidRPr="0080171B">
          <w:rPr>
            <w:rStyle w:val="Hyperlink"/>
            <w:noProof/>
          </w:rPr>
          <w:t xml:space="preserve">Figura 1 </w:t>
        </w:r>
        <w:r w:rsidR="0065589D" w:rsidRPr="0080171B">
          <w:rPr>
            <w:rStyle w:val="Hyperlink"/>
            <w:rFonts w:cs="Arial"/>
            <w:noProof/>
          </w:rPr>
          <w:t>– Margem vista de frente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_Toc99466003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19</w:t>
        </w:r>
        <w:r w:rsidR="0065589D">
          <w:rPr>
            <w:noProof/>
            <w:webHidden/>
          </w:rPr>
          <w:fldChar w:fldCharType="end"/>
        </w:r>
      </w:hyperlink>
    </w:p>
    <w:p w14:paraId="3C909EFF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4" w:history="1">
        <w:r w:rsidRPr="0080171B">
          <w:rPr>
            <w:rStyle w:val="Hyperlink"/>
            <w:noProof/>
          </w:rPr>
          <w:t xml:space="preserve">Figura 2 </w:t>
        </w:r>
        <w:r w:rsidRPr="0080171B">
          <w:rPr>
            <w:rStyle w:val="Hyperlink"/>
            <w:rFonts w:cs="Arial"/>
            <w:noProof/>
          </w:rPr>
          <w:t xml:space="preserve"> – Posição do número de página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308324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5" w:history="1">
        <w:r w:rsidRPr="0080171B">
          <w:rPr>
            <w:rStyle w:val="Hyperlink"/>
            <w:noProof/>
          </w:rPr>
          <w:t>Figura 3</w:t>
        </w:r>
        <w:r w:rsidRPr="0080171B">
          <w:rPr>
            <w:rStyle w:val="Hyperlink"/>
            <w:rFonts w:cs="Arial"/>
            <w:noProof/>
          </w:rPr>
          <w:t xml:space="preserve"> – Formatação das notas de rodapé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23C223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6" w:history="1">
        <w:r w:rsidRPr="0080171B">
          <w:rPr>
            <w:rStyle w:val="Hyperlink"/>
            <w:noProof/>
          </w:rPr>
          <w:t>Figura 4</w:t>
        </w:r>
        <w:r w:rsidRPr="0080171B">
          <w:rPr>
            <w:rStyle w:val="Hyperlink"/>
            <w:rFonts w:cs="Arial"/>
            <w:noProof/>
          </w:rPr>
          <w:t xml:space="preserve"> – Exemplo de uso da alínea e subalínea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DB8C2F" w14:textId="77777777" w:rsidR="00CF3888" w:rsidRDefault="001C4296" w:rsidP="006E5D3D">
      <w:pPr>
        <w:spacing w:line="240" w:lineRule="auto"/>
        <w:ind w:firstLine="0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color w:val="FF0000"/>
          <w:szCs w:val="24"/>
        </w:rPr>
        <w:fldChar w:fldCharType="end"/>
      </w:r>
      <w:r>
        <w:rPr>
          <w:rFonts w:cs="Arial"/>
          <w:szCs w:val="24"/>
        </w:rPr>
        <w:t xml:space="preserve"> </w:t>
      </w:r>
    </w:p>
    <w:p w14:paraId="1E9DCE41" w14:textId="77777777" w:rsidR="00362BEC" w:rsidRPr="00362BEC" w:rsidRDefault="00362BEC" w:rsidP="000B5F44">
      <w:pPr>
        <w:pStyle w:val="Ttulo"/>
      </w:pPr>
      <w:r w:rsidRPr="00362BEC">
        <w:lastRenderedPageBreak/>
        <w:t>LISTA DE QUADROS</w:t>
      </w:r>
    </w:p>
    <w:p w14:paraId="26FE4BA9" w14:textId="77777777" w:rsidR="004A2967" w:rsidRPr="00534BD1" w:rsidRDefault="004A2967" w:rsidP="004A2967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 w:rsid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04A96724" w14:textId="77777777" w:rsidR="00362BEC" w:rsidRDefault="00362BEC" w:rsidP="000B5F44">
      <w:pPr>
        <w:ind w:firstLine="0"/>
        <w:contextualSpacing/>
        <w:jc w:val="center"/>
        <w:rPr>
          <w:rFonts w:cs="Arial"/>
          <w:szCs w:val="24"/>
        </w:rPr>
      </w:pPr>
    </w:p>
    <w:p w14:paraId="71E69443" w14:textId="77777777" w:rsidR="00176D09" w:rsidRDefault="001C4296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"Quadro" </w:instrText>
      </w:r>
      <w:r>
        <w:rPr>
          <w:rFonts w:cs="Arial"/>
          <w:szCs w:val="24"/>
        </w:rPr>
        <w:fldChar w:fldCharType="separate"/>
      </w:r>
      <w:hyperlink w:anchor="_Toc100213621" w:history="1">
        <w:r w:rsidR="00176D09" w:rsidRPr="004A3889">
          <w:rPr>
            <w:rStyle w:val="Hyperlink"/>
            <w:noProof/>
          </w:rPr>
          <w:t xml:space="preserve">Quadro 1 </w:t>
        </w:r>
        <w:r w:rsidR="00176D09" w:rsidRPr="004A3889">
          <w:rPr>
            <w:rStyle w:val="Hyperlink"/>
            <w:rFonts w:cs="Arial"/>
            <w:noProof/>
          </w:rPr>
          <w:t xml:space="preserve">– </w:t>
        </w:r>
        <w:r w:rsidR="00176D09" w:rsidRPr="004A3889">
          <w:rPr>
            <w:rStyle w:val="Hyperlink"/>
            <w:rFonts w:cs="Arial"/>
            <w:bCs/>
            <w:noProof/>
          </w:rPr>
          <w:t>Síntese da formatação dos trabalhos acadêmicos formato A4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_Toc100213621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21</w:t>
        </w:r>
        <w:r w:rsidR="00176D09">
          <w:rPr>
            <w:noProof/>
            <w:webHidden/>
          </w:rPr>
          <w:fldChar w:fldCharType="end"/>
        </w:r>
      </w:hyperlink>
    </w:p>
    <w:p w14:paraId="35D2B36B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2" w:history="1">
        <w:r w:rsidRPr="004A3889">
          <w:rPr>
            <w:rStyle w:val="Hyperlink"/>
            <w:noProof/>
          </w:rPr>
          <w:t xml:space="preserve">Quadro 2 </w:t>
        </w:r>
        <w:r w:rsidRPr="004A3889">
          <w:rPr>
            <w:rStyle w:val="Hyperlink"/>
            <w:rFonts w:cs="Arial"/>
            <w:noProof/>
          </w:rPr>
          <w:t xml:space="preserve"> – Modelo de formatação das seções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39EB0E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3" w:history="1">
        <w:r w:rsidRPr="004A3889">
          <w:rPr>
            <w:rStyle w:val="Hyperlink"/>
            <w:noProof/>
          </w:rPr>
          <w:t xml:space="preserve">Quadro 3 </w:t>
        </w:r>
        <w:r w:rsidRPr="004A3889">
          <w:rPr>
            <w:rStyle w:val="Hyperlink"/>
            <w:rFonts w:cs="Arial"/>
            <w:noProof/>
          </w:rPr>
          <w:t>– Síntese da formatação das seções do trabalho acadêmico.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BFB7A77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4" w:history="1">
        <w:r w:rsidRPr="004A3889">
          <w:rPr>
            <w:rStyle w:val="Hyperlink"/>
            <w:noProof/>
          </w:rPr>
          <w:t>Quadro 4</w:t>
        </w:r>
        <w:r w:rsidRPr="004A3889">
          <w:rPr>
            <w:rStyle w:val="Hyperlink"/>
            <w:rFonts w:cs="Arial"/>
            <w:noProof/>
          </w:rPr>
          <w:t xml:space="preserve"> – Exemplo de quadro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95DCCF" w14:textId="77777777" w:rsidR="00CF3888" w:rsidRDefault="001C4296" w:rsidP="00176D09">
      <w:pPr>
        <w:spacing w:line="240" w:lineRule="auto"/>
        <w:ind w:firstLine="0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25449FCE" w14:textId="77777777"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4B37AED" w14:textId="77777777" w:rsidR="00362BEC" w:rsidRDefault="00362BEC" w:rsidP="000B5F44">
      <w:pPr>
        <w:pStyle w:val="Ttulo"/>
      </w:pPr>
      <w:r w:rsidRPr="00362BEC">
        <w:lastRenderedPageBreak/>
        <w:t>LISTA DE TABELAS</w:t>
      </w:r>
    </w:p>
    <w:p w14:paraId="047FAED1" w14:textId="77777777" w:rsidR="004A2967" w:rsidRPr="00F91E03" w:rsidRDefault="00E63682" w:rsidP="004A2967">
      <w:pPr>
        <w:ind w:firstLine="0"/>
        <w:contextualSpacing/>
        <w:jc w:val="center"/>
        <w:rPr>
          <w:rFonts w:cs="Arial"/>
          <w:szCs w:val="24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31623DCD" w14:textId="77777777" w:rsidR="000B5F44" w:rsidRPr="000B5F44" w:rsidRDefault="000B5F44" w:rsidP="000B5F44">
      <w:pPr>
        <w:ind w:firstLine="0"/>
        <w:jc w:val="center"/>
      </w:pPr>
    </w:p>
    <w:p w14:paraId="20E9ABF4" w14:textId="77777777" w:rsidR="0065589D" w:rsidRDefault="001C4296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"Tabela" </w:instrText>
      </w:r>
      <w:r>
        <w:rPr>
          <w:rFonts w:cs="Arial"/>
          <w:szCs w:val="24"/>
        </w:rPr>
        <w:fldChar w:fldCharType="separate"/>
      </w:r>
      <w:hyperlink w:anchor="_Toc99466020" w:history="1">
        <w:r w:rsidR="0065589D" w:rsidRPr="00B91B1E">
          <w:rPr>
            <w:rStyle w:val="Hyperlink"/>
            <w:noProof/>
          </w:rPr>
          <w:t xml:space="preserve">Tabela 1 </w:t>
        </w:r>
        <w:r w:rsidR="0065589D" w:rsidRPr="00B91B1E">
          <w:rPr>
            <w:rStyle w:val="Hyperlink"/>
            <w:rFonts w:cs="Arial"/>
            <w:noProof/>
          </w:rPr>
          <w:t>– Exemplo de tabela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_Toc99466020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 w:rsidR="0065589D">
          <w:rPr>
            <w:noProof/>
            <w:webHidden/>
          </w:rPr>
          <w:fldChar w:fldCharType="end"/>
        </w:r>
      </w:hyperlink>
    </w:p>
    <w:p w14:paraId="3F76783F" w14:textId="77777777" w:rsidR="0065589D" w:rsidRDefault="0065589D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21" w:history="1">
        <w:r w:rsidRPr="00B91B1E">
          <w:rPr>
            <w:rStyle w:val="Hyperlink"/>
            <w:noProof/>
          </w:rPr>
          <w:t>Tabela 2</w:t>
        </w:r>
        <w:r w:rsidRPr="00B91B1E">
          <w:rPr>
            <w:rStyle w:val="Hyperlink"/>
            <w:rFonts w:cs="Arial"/>
            <w:noProof/>
          </w:rPr>
          <w:t xml:space="preserve"> – População nos Censos Demográf</w:t>
        </w:r>
        <w:r w:rsidR="00F91E03">
          <w:rPr>
            <w:rStyle w:val="Hyperlink"/>
            <w:rFonts w:cs="Arial"/>
            <w:noProof/>
          </w:rPr>
          <w:t>icos das capitais brasileiras</w:t>
        </w:r>
        <w:r w:rsidRPr="00B91B1E">
          <w:rPr>
            <w:rStyle w:val="Hyperlink"/>
            <w:rFonts w:cs="Arial"/>
            <w:noProof/>
          </w:rPr>
          <w:t xml:space="preserve"> 1960/2010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EFE31A" w14:textId="77777777" w:rsidR="0065589D" w:rsidRDefault="0065589D" w:rsidP="007B2F20">
      <w:pPr>
        <w:pStyle w:val="ndicedeilustraes"/>
        <w:tabs>
          <w:tab w:val="right" w:leader="dot" w:pos="9061"/>
        </w:tabs>
        <w:ind w:left="1247" w:hanging="1247"/>
        <w:rPr>
          <w:noProof/>
        </w:rPr>
      </w:pPr>
      <w:hyperlink w:anchor="_Toc99466022" w:history="1">
        <w:r w:rsidRPr="00B91B1E">
          <w:rPr>
            <w:rStyle w:val="Hyperlink"/>
            <w:noProof/>
          </w:rPr>
          <w:t xml:space="preserve">Tabela 3 </w:t>
        </w:r>
        <w:r w:rsidRPr="00B91B1E">
          <w:rPr>
            <w:rStyle w:val="Hyperlink"/>
            <w:rFonts w:cs="Arial"/>
            <w:noProof/>
          </w:rPr>
          <w:t>– Municípios com 15 ou mais escolas da Rede Estadual em Santa Catarina de 2012 a 2015.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E82A99" w14:textId="77777777" w:rsidR="007B2F20" w:rsidRPr="007B2F20" w:rsidRDefault="007B2F20" w:rsidP="007B2F20"/>
    <w:p w14:paraId="4CB6F45E" w14:textId="77777777" w:rsidR="001C4296" w:rsidRPr="00362BEC" w:rsidRDefault="001C4296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21C98A40" w14:textId="77777777"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4BC97365" w14:textId="77777777"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A5CC1BC" w14:textId="77777777" w:rsidR="00362BEC" w:rsidRPr="00362BEC" w:rsidRDefault="00362BEC" w:rsidP="000B5F44">
      <w:pPr>
        <w:pStyle w:val="Ttulo"/>
      </w:pPr>
      <w:r w:rsidRPr="00362BEC">
        <w:lastRenderedPageBreak/>
        <w:t>LISTA DE ABREVIATURAS E SIGLAS</w:t>
      </w:r>
    </w:p>
    <w:p w14:paraId="23810D2F" w14:textId="77777777" w:rsid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28E38D48" w14:textId="77777777" w:rsidR="00A80BC9" w:rsidRP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14:paraId="3CAFC864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ABBU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Associação Brasileira de Bibliotecas Universitárias Brasileiras</w:t>
      </w:r>
    </w:p>
    <w:p w14:paraId="3EA777E0" w14:textId="77777777"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ACRL      Association of Colege and Research Libraries</w:t>
      </w:r>
    </w:p>
    <w:p w14:paraId="39AE9428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BC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Central</w:t>
      </w:r>
    </w:p>
    <w:p w14:paraId="79769CD1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BDTD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Biblioteca Digital Brasileira de Teses e Dissertações</w:t>
      </w:r>
    </w:p>
    <w:p w14:paraId="566AF968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BN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Nacional</w:t>
      </w:r>
    </w:p>
    <w:p w14:paraId="60EEF1CE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BU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Universitária</w:t>
      </w:r>
    </w:p>
    <w:p w14:paraId="49BF62AC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CAPES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Coordenação de Aperfeiçoamento de Pessoal de Nível</w:t>
      </w:r>
      <w:r>
        <w:rPr>
          <w:rStyle w:val="markedcontent"/>
          <w:rFonts w:cs="Arial"/>
          <w:szCs w:val="24"/>
        </w:rPr>
        <w:t xml:space="preserve"> </w:t>
      </w:r>
      <w:r w:rsidRPr="00303A34">
        <w:rPr>
          <w:rStyle w:val="markedcontent"/>
          <w:rFonts w:cs="Arial"/>
          <w:szCs w:val="24"/>
        </w:rPr>
        <w:t>Superior</w:t>
      </w:r>
    </w:p>
    <w:p w14:paraId="4E393D78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CCN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Catálogo Coletivo Nacional</w:t>
      </w:r>
    </w:p>
    <w:p w14:paraId="04F80E65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CDD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de Dewey</w:t>
      </w:r>
    </w:p>
    <w:p w14:paraId="3B4CFE73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CDU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Universal</w:t>
      </w:r>
    </w:p>
    <w:p w14:paraId="13CA5FBE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COMUT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Programa de Comutação Bibliográfica</w:t>
      </w:r>
    </w:p>
    <w:p w14:paraId="55C7A6F5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EaD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Educação a distância</w:t>
      </w:r>
    </w:p>
    <w:p w14:paraId="675CE1EA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>ENEGEP Encontro Nacional de Engenharia de Produção</w:t>
      </w:r>
    </w:p>
    <w:p w14:paraId="7153B0D6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ERIC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Education Resources Information Center</w:t>
      </w:r>
    </w:p>
    <w:p w14:paraId="32B3F1FC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FIES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Financiamento ao Estudante do Ensino Superior</w:t>
      </w:r>
    </w:p>
    <w:p w14:paraId="3C572E48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IBICT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Instituto Brasileiro de Informação em Ciência e Tecnologia</w:t>
      </w:r>
    </w:p>
    <w:p w14:paraId="779762E9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IES </w:t>
      </w:r>
      <w:r>
        <w:rPr>
          <w:rStyle w:val="markedcontent"/>
          <w:rFonts w:cs="Arial"/>
          <w:szCs w:val="24"/>
        </w:rPr>
        <w:t xml:space="preserve">         </w:t>
      </w:r>
      <w:r w:rsidRPr="00303A34">
        <w:rPr>
          <w:rStyle w:val="markedcontent"/>
          <w:rFonts w:cs="Arial"/>
          <w:szCs w:val="24"/>
        </w:rPr>
        <w:t>Instituição de Educação Superior</w:t>
      </w:r>
    </w:p>
    <w:p w14:paraId="05BA6DEC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IMVP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International Motor Vehicle Program</w:t>
      </w:r>
    </w:p>
    <w:p w14:paraId="5C17B227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LDB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Lei de Diretrizes e Bases da Educação Nacional</w:t>
      </w:r>
    </w:p>
    <w:p w14:paraId="141A5D95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MARC </w:t>
      </w:r>
      <w:r>
        <w:rPr>
          <w:rStyle w:val="markedcontent"/>
          <w:rFonts w:cs="Arial"/>
          <w:szCs w:val="24"/>
        </w:rPr>
        <w:t xml:space="preserve">    </w:t>
      </w:r>
      <w:r w:rsidRPr="00303A34">
        <w:rPr>
          <w:rStyle w:val="markedcontent"/>
          <w:rFonts w:cs="Arial"/>
          <w:szCs w:val="24"/>
        </w:rPr>
        <w:t>Machine Readable Cataloging</w:t>
      </w:r>
    </w:p>
    <w:p w14:paraId="5284E7AF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MEC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Ministério da Educação</w:t>
      </w:r>
    </w:p>
    <w:p w14:paraId="4FB8F426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MFV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Mapa do Fluxo de Valor</w:t>
      </w:r>
    </w:p>
    <w:p w14:paraId="057B2BE7" w14:textId="77777777"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MIT         Massachusetts Institute of Technology</w:t>
      </w:r>
    </w:p>
    <w:p w14:paraId="614FE514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511417E4" w14:textId="77777777" w:rsidR="00CF3888" w:rsidRPr="005A3498" w:rsidRDefault="00CF3888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CF3888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AE567B0" w14:textId="77777777" w:rsidR="00362BEC" w:rsidRPr="005A3498" w:rsidRDefault="00362BEC" w:rsidP="000B5F44">
      <w:pPr>
        <w:pStyle w:val="Ttulo"/>
        <w:rPr>
          <w:lang w:val="en-US"/>
        </w:rPr>
      </w:pPr>
      <w:r w:rsidRPr="005A3498">
        <w:rPr>
          <w:lang w:val="en-US"/>
        </w:rPr>
        <w:lastRenderedPageBreak/>
        <w:t>LISTA DE SÍMBOLOS</w:t>
      </w:r>
    </w:p>
    <w:p w14:paraId="1DC786F5" w14:textId="77777777" w:rsidR="00362BEC" w:rsidRDefault="00A80BC9" w:rsidP="000B5F44">
      <w:pPr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0A912B71" w14:textId="77777777" w:rsidR="00A80BC9" w:rsidRPr="00E063A4" w:rsidRDefault="00A80BC9" w:rsidP="000B5F44">
      <w:pPr>
        <w:ind w:firstLine="0"/>
        <w:contextualSpacing/>
        <w:jc w:val="center"/>
        <w:rPr>
          <w:rFonts w:cs="Arial"/>
          <w:szCs w:val="24"/>
        </w:rPr>
      </w:pPr>
    </w:p>
    <w:p w14:paraId="7E3C37A2" w14:textId="77777777" w:rsidR="00362BEC" w:rsidRPr="00362BEC" w:rsidRDefault="002C79E7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2A088B76" wp14:editId="6974A694">
            <wp:extent cx="541606" cy="541606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imbol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7" cy="5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Cs w:val="24"/>
        </w:rPr>
        <w:t xml:space="preserve"> </w:t>
      </w:r>
      <w:r w:rsidR="00362BEC" w:rsidRPr="00362BEC">
        <w:rPr>
          <w:rFonts w:cs="Arial"/>
          <w:szCs w:val="24"/>
        </w:rPr>
        <w:t>Yin Yang</w:t>
      </w:r>
    </w:p>
    <w:p w14:paraId="672F3AC9" w14:textId="77777777"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19EF1174" w14:textId="77777777" w:rsidR="00362BEC" w:rsidRPr="00362BEC" w:rsidRDefault="002C79E7" w:rsidP="002C79E7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01F9E998" wp14:editId="6B832037">
            <wp:extent cx="569741" cy="569741"/>
            <wp:effectExtent l="0" t="0" r="1905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strela de DAVI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7723" cy="5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BEC" w:rsidRPr="00362BEC">
        <w:rPr>
          <w:rFonts w:cs="Arial"/>
          <w:szCs w:val="24"/>
        </w:rPr>
        <w:t xml:space="preserve">Estrela de Davi </w:t>
      </w:r>
    </w:p>
    <w:p w14:paraId="037D6038" w14:textId="77777777" w:rsidR="00362BEC" w:rsidRPr="00362BEC" w:rsidRDefault="00362BEC" w:rsidP="00362BEC">
      <w:pPr>
        <w:rPr>
          <w:rFonts w:cs="Arial"/>
          <w:szCs w:val="24"/>
        </w:rPr>
      </w:pPr>
    </w:p>
    <w:p w14:paraId="7BE0E5FC" w14:textId="77777777" w:rsidR="00CF3888" w:rsidRDefault="00CF3888" w:rsidP="00362BEC">
      <w:pPr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DE3E3BD" w14:textId="77777777" w:rsidR="00362BEC" w:rsidRDefault="00362BEC" w:rsidP="001C4296">
      <w:pPr>
        <w:pStyle w:val="Ttulo"/>
        <w:rPr>
          <w:rStyle w:val="nfaseIntensa"/>
          <w:i w:val="0"/>
          <w:iCs w:val="0"/>
          <w:color w:val="auto"/>
        </w:rPr>
      </w:pPr>
      <w:r w:rsidRPr="001C4296">
        <w:rPr>
          <w:rStyle w:val="nfaseIntensa"/>
          <w:i w:val="0"/>
          <w:iCs w:val="0"/>
          <w:color w:val="auto"/>
        </w:rPr>
        <w:lastRenderedPageBreak/>
        <w:t>SUMÁRIO</w:t>
      </w:r>
    </w:p>
    <w:p w14:paraId="2AA4B8C8" w14:textId="77777777" w:rsidR="00701653" w:rsidRPr="00A80BC9" w:rsidRDefault="00701653" w:rsidP="0070165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 xml:space="preserve">[Elemento </w:t>
      </w:r>
      <w:r w:rsidR="004C3713" w:rsidRPr="00A80BC9">
        <w:rPr>
          <w:rFonts w:cs="Arial"/>
          <w:sz w:val="20"/>
          <w:szCs w:val="20"/>
          <w:highlight w:val="yellow"/>
        </w:rPr>
        <w:t>obrigatório</w:t>
      </w:r>
      <w:r w:rsidRPr="00A80BC9">
        <w:rPr>
          <w:rFonts w:cs="Arial"/>
          <w:sz w:val="20"/>
          <w:szCs w:val="20"/>
          <w:highlight w:val="yellow"/>
        </w:rPr>
        <w:t>. O título "Sumário" deve estar centralizado</w:t>
      </w:r>
      <w:r w:rsidR="00A80BC9">
        <w:rPr>
          <w:rFonts w:cs="Arial"/>
          <w:sz w:val="20"/>
          <w:szCs w:val="20"/>
          <w:highlight w:val="yellow"/>
        </w:rPr>
        <w:t xml:space="preserve"> e com destaque negrito</w:t>
      </w:r>
      <w:r w:rsidRPr="00A80BC9">
        <w:rPr>
          <w:rFonts w:cs="Arial"/>
          <w:sz w:val="20"/>
          <w:szCs w:val="20"/>
          <w:highlight w:val="yellow"/>
        </w:rPr>
        <w:t>.]</w:t>
      </w:r>
    </w:p>
    <w:p w14:paraId="0C519286" w14:textId="77777777" w:rsidR="001029AB" w:rsidRPr="001029AB" w:rsidRDefault="001029AB" w:rsidP="001029AB"/>
    <w:p w14:paraId="306EC532" w14:textId="77777777" w:rsidR="00515149" w:rsidRDefault="00D47B14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"1-7" \h \z \u </w:instrText>
      </w:r>
      <w:r>
        <w:rPr>
          <w:rFonts w:cs="Arial"/>
          <w:szCs w:val="24"/>
        </w:rPr>
        <w:fldChar w:fldCharType="separate"/>
      </w:r>
      <w:hyperlink w:anchor="_Toc100214116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515149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INTRODUÇÃO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_Toc100214116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16</w:t>
        </w:r>
        <w:r w:rsidR="00515149">
          <w:rPr>
            <w:noProof/>
            <w:webHidden/>
          </w:rPr>
          <w:fldChar w:fldCharType="end"/>
        </w:r>
      </w:hyperlink>
    </w:p>
    <w:p w14:paraId="248FD094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7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SOBRE O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418732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8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RECOMENDAÇÕES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EC634E" w14:textId="77777777" w:rsidR="00515149" w:rsidRDefault="00515149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19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AA6E84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20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REGRAS GERAIS DE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5EAD39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1" w:history="1">
        <w:r w:rsidRPr="00A8796A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Regrais gerais para 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28336E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2" w:history="1">
        <w:r w:rsidRPr="00A8796A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Seções dos trabalhos acadêmicos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49E6FD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3" w:history="1">
        <w:r w:rsidRPr="00A8796A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 xml:space="preserve">Seções deste </w:t>
        </w:r>
        <w:r w:rsidRPr="00A8796A">
          <w:rPr>
            <w:rStyle w:val="Hyperlink"/>
            <w:i/>
            <w:noProof/>
          </w:rPr>
          <w:t>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2F648E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4" w:history="1">
        <w:r w:rsidRPr="00A8796A">
          <w:rPr>
            <w:rStyle w:val="Hyperlink"/>
            <w:noProof/>
          </w:rPr>
          <w:t>2.1.3.1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As ilustrações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3183F5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5" w:history="1">
        <w:r w:rsidRPr="00A8796A">
          <w:rPr>
            <w:rStyle w:val="Hyperlink"/>
            <w:noProof/>
          </w:rPr>
          <w:t>2.1.3.2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Equações e fórmulas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A04F2E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6" w:history="1">
        <w:r w:rsidRPr="00A8796A">
          <w:rPr>
            <w:rStyle w:val="Hyperlink"/>
            <w:noProof/>
          </w:rPr>
          <w:t>2.1.3.3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Tabelas e quadros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0A773F" w14:textId="77777777" w:rsidR="00515149" w:rsidRDefault="00515149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7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8D7611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8" w:history="1">
        <w:r w:rsidRPr="00A8796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F73D46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9" w:history="1">
        <w:r w:rsidRPr="00A8796A">
          <w:rPr>
            <w:rStyle w:val="Hyperlink"/>
            <w:noProof/>
          </w:rPr>
          <w:t>APÊNDICE A – Formatação do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EF66AC4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30" w:history="1">
        <w:r w:rsidRPr="00A8796A">
          <w:rPr>
            <w:rStyle w:val="Hyperlink"/>
            <w:noProof/>
          </w:rPr>
          <w:t>ANEXO A – 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E6AADDB" w14:textId="77777777" w:rsidR="00362BEC" w:rsidRDefault="00D47B14" w:rsidP="00362BEC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1D9C7D6F" w14:textId="77777777" w:rsidR="00973344" w:rsidRDefault="00973344" w:rsidP="00362BEC">
      <w:pPr>
        <w:rPr>
          <w:rFonts w:cs="Arial"/>
          <w:szCs w:val="24"/>
        </w:rPr>
      </w:pPr>
    </w:p>
    <w:p w14:paraId="1784BAC2" w14:textId="77777777" w:rsidR="00973344" w:rsidRDefault="00973344" w:rsidP="00362BEC">
      <w:pPr>
        <w:rPr>
          <w:rFonts w:cs="Arial"/>
          <w:szCs w:val="24"/>
        </w:rPr>
        <w:sectPr w:rsidR="0097334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9FD5720" w14:textId="77777777" w:rsidR="00362BEC" w:rsidRPr="00A312F1" w:rsidRDefault="00362BEC" w:rsidP="00A312F1">
      <w:pPr>
        <w:pStyle w:val="Ttulo1"/>
      </w:pPr>
      <w:bookmarkStart w:id="0" w:name="_Toc100214116"/>
      <w:r w:rsidRPr="00A312F1">
        <w:lastRenderedPageBreak/>
        <w:t>INTRODUÇÃO</w:t>
      </w:r>
      <w:bookmarkEnd w:id="0"/>
    </w:p>
    <w:p w14:paraId="67045EBC" w14:textId="77777777" w:rsidR="001029AB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14:paraId="2DB332A8" w14:textId="77777777" w:rsidR="00362BEC" w:rsidRPr="00362BEC" w:rsidRDefault="00362BEC" w:rsidP="009B3DC1">
      <w:pPr>
        <w:rPr>
          <w:rFonts w:cs="Arial"/>
          <w:szCs w:val="24"/>
        </w:rPr>
      </w:pPr>
    </w:p>
    <w:p w14:paraId="4EAB2122" w14:textId="77777777" w:rsidR="008A79DA" w:rsidRPr="00E063A4" w:rsidRDefault="00BC0B81" w:rsidP="007B115E">
      <w:pPr>
        <w:contextualSpacing/>
        <w:rPr>
          <w:rFonts w:cs="Arial"/>
          <w:szCs w:val="24"/>
        </w:rPr>
      </w:pPr>
      <w:r w:rsidRPr="00286FDA">
        <w:t xml:space="preserve">As orientações </w:t>
      </w:r>
      <w:r w:rsidR="00362BEC" w:rsidRPr="00286FDA">
        <w:t>apresentadas</w:t>
      </w:r>
      <w:r w:rsidRPr="00286FDA">
        <w:t xml:space="preserve"> neste </w:t>
      </w:r>
      <w:r w:rsidRPr="00286FDA">
        <w:rPr>
          <w:i/>
        </w:rPr>
        <w:t>template</w:t>
      </w:r>
      <w:r w:rsidR="00362BEC" w:rsidRPr="00286FDA">
        <w:t xml:space="preserve"> </w:t>
      </w:r>
      <w:r w:rsidRPr="00286FDA">
        <w:t xml:space="preserve">foram elaboradas a partir de </w:t>
      </w:r>
      <w:r w:rsidR="00362BEC" w:rsidRPr="00286FDA">
        <w:t xml:space="preserve">um conjunto de normas </w:t>
      </w:r>
      <w:r w:rsidR="00C15426" w:rsidRPr="00286FDA">
        <w:t xml:space="preserve">aplicadas à documentação </w:t>
      </w:r>
      <w:r w:rsidR="00362BEC" w:rsidRPr="00286FDA">
        <w:t xml:space="preserve">elaboradas pela </w:t>
      </w:r>
      <w:r w:rsidR="0029300B" w:rsidRPr="00286FDA">
        <w:t>Associação Brasileira de Normas Técnicas (</w:t>
      </w:r>
      <w:r w:rsidR="00362BEC" w:rsidRPr="00286FDA">
        <w:t>ABNT</w:t>
      </w:r>
      <w:r w:rsidR="0029300B" w:rsidRPr="00286FDA">
        <w:t>)</w:t>
      </w:r>
      <w:r w:rsidR="00362BEC" w:rsidRPr="00286FDA">
        <w:t xml:space="preserve">. </w:t>
      </w:r>
      <w:r w:rsidR="008A79DA" w:rsidRPr="00286FDA">
        <w:t xml:space="preserve">A Biblioteca Universitária da Universidade Federal de Santa Catarina (BU/UFSC) oferece acesso completo a essas </w:t>
      </w:r>
      <w:r w:rsidR="008A79DA" w:rsidRPr="00093CFF">
        <w:t>normas</w:t>
      </w:r>
      <w:r w:rsidR="001029AB" w:rsidRPr="00093CFF">
        <w:t xml:space="preserve"> por meio do catálogo da ABNT. O</w:t>
      </w:r>
      <w:r w:rsidR="008A79DA" w:rsidRPr="00093CFF">
        <w:t>s</w:t>
      </w:r>
      <w:r w:rsidR="008A79DA" w:rsidRPr="00286FDA">
        <w:t xml:space="preserve"> procedimentos para acesso </w:t>
      </w:r>
      <w:r w:rsidRPr="00286FDA">
        <w:t>ao</w:t>
      </w:r>
      <w:r w:rsidR="008A79DA" w:rsidRPr="00286FDA">
        <w:t xml:space="preserve"> catálogo </w:t>
      </w:r>
      <w:r w:rsidR="008A79DA" w:rsidRPr="00E063A4">
        <w:t>estão</w:t>
      </w:r>
      <w:r w:rsidR="008A79DA" w:rsidRPr="00286FDA">
        <w:t xml:space="preserve"> disponíveis neste link</w:t>
      </w:r>
      <w:r w:rsidR="001029AB">
        <w:t>:</w:t>
      </w:r>
      <w:r w:rsidR="008A79DA" w:rsidRPr="00286FDA">
        <w:t xml:space="preserve"> </w:t>
      </w:r>
      <w:hyperlink r:id="rId12" w:history="1">
        <w:r w:rsidR="008A79DA" w:rsidRPr="00E063A4">
          <w:rPr>
            <w:rStyle w:val="Hyperlink"/>
            <w:rFonts w:cs="Arial"/>
            <w:szCs w:val="24"/>
          </w:rPr>
          <w:t>https://repositorio.ufsc.br/handle/123456789/201410</w:t>
        </w:r>
      </w:hyperlink>
      <w:r w:rsidR="008A79DA" w:rsidRPr="00E063A4">
        <w:t>.</w:t>
      </w:r>
    </w:p>
    <w:p w14:paraId="162307D8" w14:textId="77777777" w:rsidR="008A79DA" w:rsidRPr="00286FDA" w:rsidRDefault="008A79DA" w:rsidP="00286FDA">
      <w:r w:rsidRPr="00E063A4">
        <w:t xml:space="preserve">Além </w:t>
      </w:r>
      <w:r w:rsidR="001029AB" w:rsidRPr="00E063A4">
        <w:t>de proporcionar acesso à</w:t>
      </w:r>
      <w:r w:rsidR="00F44EA5" w:rsidRPr="00E063A4">
        <w:t xml:space="preserve">s </w:t>
      </w:r>
      <w:r w:rsidRPr="00E063A4">
        <w:t>normas técnicas</w:t>
      </w:r>
      <w:r w:rsidR="00F44EA5" w:rsidRPr="00E063A4">
        <w:t xml:space="preserve"> da ABNT</w:t>
      </w:r>
      <w:r w:rsidRPr="00E063A4">
        <w:t>, a BU/UFSC também elaborou uma s</w:t>
      </w:r>
      <w:r w:rsidRPr="00286FDA">
        <w:t xml:space="preserve">érie de tutoriais, guias, </w:t>
      </w:r>
      <w:r w:rsidRPr="00286FDA">
        <w:rPr>
          <w:i/>
        </w:rPr>
        <w:t>templates</w:t>
      </w:r>
      <w:r w:rsidRPr="00286FDA">
        <w:t xml:space="preserve">, os quais estão disponíveis em seu site, no endereço </w:t>
      </w:r>
      <w:hyperlink r:id="rId13" w:history="1">
        <w:r w:rsidRPr="00286FDA">
          <w:rPr>
            <w:rStyle w:val="Hyperlink"/>
            <w:rFonts w:cs="Arial"/>
            <w:szCs w:val="24"/>
          </w:rPr>
          <w:t>http://portal.bu.ufsc.br/normalizacao/.</w:t>
        </w:r>
      </w:hyperlink>
    </w:p>
    <w:p w14:paraId="58F0B1EC" w14:textId="77777777" w:rsidR="00956826" w:rsidRPr="00286FDA" w:rsidRDefault="00853B84" w:rsidP="00286FDA">
      <w:r>
        <w:t>O</w:t>
      </w:r>
      <w:r w:rsidR="00956826" w:rsidRPr="00286FDA">
        <w:t xml:space="preserve">s tipos de trabalhos acadêmicos </w:t>
      </w:r>
      <w:r>
        <w:t>são</w:t>
      </w:r>
      <w:r w:rsidR="00956826" w:rsidRPr="00286FDA">
        <w:t>:</w:t>
      </w:r>
    </w:p>
    <w:p w14:paraId="24E69D60" w14:textId="77777777" w:rsidR="00956826" w:rsidRPr="00485896" w:rsidRDefault="00705D87" w:rsidP="00D00A19">
      <w:pPr>
        <w:pStyle w:val="SemEspaamento"/>
      </w:pPr>
      <w:r>
        <w:t>t</w:t>
      </w:r>
      <w:r w:rsidR="00C15426" w:rsidRPr="00485896">
        <w:t>rabalhos de c</w:t>
      </w:r>
      <w:r w:rsidR="00956826" w:rsidRPr="00485896">
        <w:t xml:space="preserve">onclusão de </w:t>
      </w:r>
      <w:r w:rsidR="00C15426" w:rsidRPr="00485896">
        <w:t>c</w:t>
      </w:r>
      <w:r w:rsidR="00956826" w:rsidRPr="00485896">
        <w:t>ursos (TCCs) ou monografias</w:t>
      </w:r>
      <w:r w:rsidR="009C3B48" w:rsidRPr="00485896">
        <w:t xml:space="preserve">: requisito parcial para o(a) aluno(a) obter o título de bacharel(a) ou licenciado(a) ou ainda para obtenção </w:t>
      </w:r>
      <w:r w:rsidR="00C15426" w:rsidRPr="00485896">
        <w:t xml:space="preserve">do </w:t>
      </w:r>
      <w:r w:rsidR="009C3B48" w:rsidRPr="00485896">
        <w:t>título de especialista. Geralmente são exigidos para a conclusão de curso</w:t>
      </w:r>
      <w:r w:rsidR="00DD65EB" w:rsidRPr="00485896">
        <w:t>s de graduação e especialização;</w:t>
      </w:r>
    </w:p>
    <w:p w14:paraId="3E304245" w14:textId="77777777" w:rsidR="009C3B48" w:rsidRPr="00485896" w:rsidRDefault="00705D87" w:rsidP="00D00A19">
      <w:pPr>
        <w:pStyle w:val="SemEspaamento"/>
      </w:pPr>
      <w:r>
        <w:t>d</w:t>
      </w:r>
      <w:r w:rsidR="009C3B48" w:rsidRPr="00485896">
        <w:t>issertação: requisito parcial para o(a) aluno(a) obter o título de Mestre(a) numa determinada área do conhecimento. Geralmente são exigidos para a conclusão de cursos de mestrado</w:t>
      </w:r>
      <w:r w:rsidR="001029AB">
        <w:t>,</w:t>
      </w:r>
      <w:r w:rsidR="00DD65EB" w:rsidRPr="00485896">
        <w:t xml:space="preserve"> seja acadêmico ou profissional;</w:t>
      </w:r>
    </w:p>
    <w:p w14:paraId="5C6B151A" w14:textId="77777777" w:rsidR="009C3B48" w:rsidRPr="00485896" w:rsidRDefault="00705D87" w:rsidP="00D00A19">
      <w:pPr>
        <w:pStyle w:val="SemEspaamento"/>
      </w:pPr>
      <w:r>
        <w:t>t</w:t>
      </w:r>
      <w:r w:rsidR="009C3B48" w:rsidRPr="00485896">
        <w:t>ese: requisito parcial para o(a) aluno(a) obter o título de Doutor(a) numa determinada área do conhecimento. Geralmente são exigidos para a conclusão de cursos de doutorado</w:t>
      </w:r>
      <w:r w:rsidR="001029AB">
        <w:t>,</w:t>
      </w:r>
      <w:r w:rsidR="009C3B48" w:rsidRPr="00485896">
        <w:t xml:space="preserve"> seja acadêmico ou profissional.</w:t>
      </w:r>
    </w:p>
    <w:p w14:paraId="13155D97" w14:textId="77777777" w:rsidR="00755AD0" w:rsidRPr="00955EDC" w:rsidRDefault="00955EDC" w:rsidP="00286FDA">
      <w:r>
        <w:t>Recomenda-se que na introdução sejam expos</w:t>
      </w:r>
      <w:r w:rsidR="00D97BBC">
        <w:t xml:space="preserve">tos o problema de pesquisa, </w:t>
      </w:r>
      <w:r w:rsidR="004F2271" w:rsidRPr="00955EDC">
        <w:t>os objetivos do trabalho</w:t>
      </w:r>
      <w:r w:rsidR="00D97BBC">
        <w:t xml:space="preserve">, </w:t>
      </w:r>
      <w:r w:rsidR="004F2271" w:rsidRPr="00955EDC">
        <w:t>trabalhos ante</w:t>
      </w:r>
      <w:r w:rsidR="00D97BBC">
        <w:t xml:space="preserve">riores que abordaram o mesmo tema, as </w:t>
      </w:r>
      <w:r w:rsidR="004F2271" w:rsidRPr="00955EDC">
        <w:t>justificativas que levaram à escolha do tema</w:t>
      </w:r>
      <w:r w:rsidR="00D97BBC">
        <w:t xml:space="preserve">. </w:t>
      </w:r>
      <w:r w:rsidR="00D97BBC" w:rsidRPr="00093CFF">
        <w:t xml:space="preserve">Estes pontos abordados podem </w:t>
      </w:r>
      <w:r w:rsidR="001029AB" w:rsidRPr="00093CFF">
        <w:t>ser</w:t>
      </w:r>
      <w:r w:rsidR="00D97BBC" w:rsidRPr="00093CFF">
        <w:t xml:space="preserve"> </w:t>
      </w:r>
      <w:r w:rsidR="001029AB" w:rsidRPr="00093CFF">
        <w:t>incorporados</w:t>
      </w:r>
      <w:r w:rsidR="00D97BBC" w:rsidRPr="00093CFF">
        <w:t xml:space="preserve"> ao texto da introdução ou</w:t>
      </w:r>
      <w:r w:rsidR="00D97BBC">
        <w:t xml:space="preserve"> separados em subseções</w:t>
      </w:r>
      <w:r w:rsidR="00DD65EB">
        <w:t>.</w:t>
      </w:r>
    </w:p>
    <w:p w14:paraId="35B426D9" w14:textId="77777777" w:rsidR="00955EDC" w:rsidRDefault="00955EDC" w:rsidP="00126DBA">
      <w:pPr>
        <w:rPr>
          <w:rFonts w:cs="Arial"/>
          <w:szCs w:val="24"/>
        </w:rPr>
      </w:pPr>
    </w:p>
    <w:p w14:paraId="5B432720" w14:textId="77777777" w:rsidR="00A30FDB" w:rsidRDefault="00A30FDB" w:rsidP="00126DBA">
      <w:pPr>
        <w:rPr>
          <w:rFonts w:cs="Arial"/>
          <w:szCs w:val="24"/>
        </w:rPr>
      </w:pPr>
    </w:p>
    <w:p w14:paraId="3A40DDBA" w14:textId="77777777" w:rsidR="00A30FDB" w:rsidRDefault="00A30FDB" w:rsidP="00126DBA">
      <w:pPr>
        <w:rPr>
          <w:rFonts w:cs="Arial"/>
          <w:szCs w:val="24"/>
        </w:rPr>
      </w:pPr>
    </w:p>
    <w:p w14:paraId="65870002" w14:textId="77777777" w:rsidR="008B4575" w:rsidRPr="00570E8A" w:rsidRDefault="008B4575" w:rsidP="00220C95">
      <w:pPr>
        <w:pStyle w:val="Ttulo2"/>
      </w:pPr>
      <w:bookmarkStart w:id="1" w:name="_Toc100214117"/>
      <w:r w:rsidRPr="00570E8A">
        <w:lastRenderedPageBreak/>
        <w:t>SOBRE O TEMPLATE</w:t>
      </w:r>
      <w:bookmarkEnd w:id="1"/>
    </w:p>
    <w:p w14:paraId="07184BF5" w14:textId="77777777" w:rsidR="008B4575" w:rsidRDefault="008B4575" w:rsidP="00126DBA">
      <w:pPr>
        <w:rPr>
          <w:rFonts w:cs="Arial"/>
          <w:szCs w:val="24"/>
        </w:rPr>
      </w:pPr>
    </w:p>
    <w:p w14:paraId="4A26B9D0" w14:textId="77777777" w:rsidR="009B3DC1" w:rsidRPr="00093CFF" w:rsidRDefault="009B3DC1" w:rsidP="00286FDA">
      <w:r w:rsidRPr="00E87457">
        <w:t xml:space="preserve">O objetivo </w:t>
      </w:r>
      <w:r w:rsidR="00705D87">
        <w:t>do</w:t>
      </w:r>
      <w:r w:rsidRPr="00E87457">
        <w:t xml:space="preserve"> </w:t>
      </w:r>
      <w:r w:rsidRPr="00E87457">
        <w:rPr>
          <w:i/>
        </w:rPr>
        <w:t>template</w:t>
      </w:r>
      <w:r w:rsidRPr="00E87457">
        <w:t xml:space="preserve"> é </w:t>
      </w:r>
      <w:r w:rsidR="003A20AC" w:rsidRPr="00E87457">
        <w:t>ajudar os(as) alunos(as) a elaborarem s</w:t>
      </w:r>
      <w:r w:rsidR="004C3713">
        <w:t>eus</w:t>
      </w:r>
      <w:r w:rsidR="003A20AC" w:rsidRPr="00E87457">
        <w:t xml:space="preserve"> </w:t>
      </w:r>
      <w:r w:rsidR="004C3713">
        <w:t>trabalhos de conclusão do curso</w:t>
      </w:r>
      <w:r w:rsidR="009C7178">
        <w:t xml:space="preserve"> </w:t>
      </w:r>
      <w:r w:rsidR="003A20AC" w:rsidRPr="00E87457">
        <w:t>seguindo as normas da ABNT</w:t>
      </w:r>
      <w:r w:rsidR="00881C00">
        <w:t xml:space="preserve">. Este </w:t>
      </w:r>
      <w:r w:rsidR="00E0424D" w:rsidRPr="00E87457">
        <w:t xml:space="preserve">material </w:t>
      </w:r>
      <w:r w:rsidR="003A20AC" w:rsidRPr="00E87457">
        <w:t xml:space="preserve">está com as margens, seções, espaçamentos entre linhas, </w:t>
      </w:r>
      <w:r w:rsidR="003A20AC" w:rsidRPr="00093CFF">
        <w:t>tamanho de fonte, elementos pré-textuais</w:t>
      </w:r>
      <w:r w:rsidR="001029AB" w:rsidRPr="00093CFF">
        <w:t xml:space="preserve">, textuais e pós-textuais </w:t>
      </w:r>
      <w:r w:rsidR="003A20AC" w:rsidRPr="00093CFF">
        <w:t>previamente configurados.</w:t>
      </w:r>
    </w:p>
    <w:p w14:paraId="4AB34929" w14:textId="77777777" w:rsidR="00853B84" w:rsidRPr="00853B84" w:rsidRDefault="00853B84" w:rsidP="00286FDA">
      <w:pPr>
        <w:rPr>
          <w:b/>
          <w:color w:val="FF0000"/>
        </w:rPr>
      </w:pPr>
      <w:r w:rsidRPr="00093CFF">
        <w:rPr>
          <w:b/>
          <w:color w:val="FF0000"/>
        </w:rPr>
        <w:t xml:space="preserve">No entanto, </w:t>
      </w:r>
      <w:r w:rsidR="001029AB" w:rsidRPr="00093CFF">
        <w:rPr>
          <w:b/>
          <w:color w:val="FF0000"/>
        </w:rPr>
        <w:t xml:space="preserve">salientamos que </w:t>
      </w:r>
      <w:r w:rsidRPr="00093CFF">
        <w:rPr>
          <w:b/>
          <w:color w:val="FF0000"/>
        </w:rPr>
        <w:t>o us</w:t>
      </w:r>
      <w:r w:rsidRPr="00853B84">
        <w:rPr>
          <w:b/>
          <w:color w:val="FF0000"/>
        </w:rPr>
        <w:t xml:space="preserve">o do </w:t>
      </w:r>
      <w:r w:rsidRPr="00853B84">
        <w:rPr>
          <w:b/>
          <w:i/>
          <w:color w:val="FF0000"/>
        </w:rPr>
        <w:t>template</w:t>
      </w:r>
      <w:r w:rsidRPr="00853B84">
        <w:rPr>
          <w:b/>
          <w:color w:val="FF0000"/>
        </w:rPr>
        <w:t xml:space="preserve"> não exime 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aluno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de realizar uma revisão final do trabalho conforme as normas da ABNT, pois o </w:t>
      </w:r>
      <w:r w:rsidRPr="0065589D">
        <w:rPr>
          <w:b/>
          <w:i/>
          <w:color w:val="FF0000"/>
        </w:rPr>
        <w:t>template</w:t>
      </w:r>
      <w:r w:rsidR="001029AB">
        <w:rPr>
          <w:b/>
          <w:color w:val="FF0000"/>
        </w:rPr>
        <w:t xml:space="preserve"> pode </w:t>
      </w:r>
      <w:r w:rsidRPr="00853B84">
        <w:rPr>
          <w:b/>
          <w:color w:val="FF0000"/>
        </w:rPr>
        <w:t>desconfigurar.</w:t>
      </w:r>
    </w:p>
    <w:p w14:paraId="5B0A999C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40B3EF35" w14:textId="77777777" w:rsidR="00362BEC" w:rsidRPr="009C6F1C" w:rsidRDefault="00362BEC" w:rsidP="00220C95">
      <w:pPr>
        <w:pStyle w:val="Ttulo2"/>
      </w:pPr>
      <w:bookmarkStart w:id="2" w:name="_Toc100214118"/>
      <w:r w:rsidRPr="009C6F1C">
        <w:t xml:space="preserve">RECOMENDAÇÕES </w:t>
      </w:r>
      <w:r w:rsidR="008B4575">
        <w:t>DE USO</w:t>
      </w:r>
      <w:bookmarkEnd w:id="2"/>
    </w:p>
    <w:p w14:paraId="51EC8F8E" w14:textId="77777777" w:rsidR="00362BEC" w:rsidRPr="00126DBA" w:rsidRDefault="00362BEC" w:rsidP="00126DBA">
      <w:pPr>
        <w:rPr>
          <w:rFonts w:cs="Arial"/>
          <w:szCs w:val="24"/>
        </w:rPr>
      </w:pPr>
    </w:p>
    <w:p w14:paraId="7B4C297A" w14:textId="77777777" w:rsidR="009B3DC1" w:rsidRPr="00126DBA" w:rsidRDefault="009B3DC1" w:rsidP="00286FDA">
      <w:r w:rsidRPr="00126DBA">
        <w:t xml:space="preserve">Este </w:t>
      </w:r>
      <w:r w:rsidRPr="00126DBA">
        <w:rPr>
          <w:i/>
        </w:rPr>
        <w:t>template</w:t>
      </w:r>
      <w:r w:rsidRPr="00126DBA">
        <w:t xml:space="preserve"> foi elaborado usando o software </w:t>
      </w:r>
      <w:r w:rsidRPr="00126DBA">
        <w:rPr>
          <w:i/>
        </w:rPr>
        <w:t>Microsoft Office Word</w:t>
      </w:r>
      <w:r w:rsidRPr="00126DBA">
        <w:t xml:space="preserve">, versão 2016. </w:t>
      </w:r>
      <w:r w:rsidR="00BA1015" w:rsidRPr="00126DBA">
        <w:t>Seu uso</w:t>
      </w:r>
      <w:r w:rsidRPr="00126DBA">
        <w:t xml:space="preserve"> em outras versões do Word ou por outros </w:t>
      </w:r>
      <w:r w:rsidRPr="00A30FDB">
        <w:rPr>
          <w:i/>
        </w:rPr>
        <w:t>software</w:t>
      </w:r>
      <w:r w:rsidRPr="00126DBA">
        <w:t>s edit</w:t>
      </w:r>
      <w:r w:rsidR="001029AB">
        <w:t>ores de texto</w:t>
      </w:r>
      <w:r w:rsidR="009C7178" w:rsidRPr="00126DBA">
        <w:t xml:space="preserve"> pode apresentar incompatibilidades</w:t>
      </w:r>
      <w:r w:rsidRPr="00126DBA">
        <w:t xml:space="preserve">. </w:t>
      </w:r>
    </w:p>
    <w:p w14:paraId="33E026EE" w14:textId="77777777" w:rsidR="009B3DC1" w:rsidRPr="00126DBA" w:rsidRDefault="008C2379" w:rsidP="00286FDA">
      <w:r w:rsidRPr="00126DBA">
        <w:t xml:space="preserve">Em consonância com </w:t>
      </w:r>
      <w:r w:rsidR="00705D87">
        <w:t xml:space="preserve">o uso deste </w:t>
      </w:r>
      <w:r w:rsidR="00A30FDB" w:rsidRPr="00A30FDB">
        <w:t>modelo</w:t>
      </w:r>
      <w:r w:rsidRPr="00A30FDB">
        <w:t>,</w:t>
      </w:r>
      <w:r w:rsidRPr="00126DBA">
        <w:t xml:space="preserve"> </w:t>
      </w:r>
      <w:r w:rsidR="009B3DC1" w:rsidRPr="00126DBA">
        <w:t>recomenda</w:t>
      </w:r>
      <w:r w:rsidRPr="00126DBA">
        <w:t>mos o uso do</w:t>
      </w:r>
      <w:r w:rsidR="00A30FDB">
        <w:t>s</w:t>
      </w:r>
      <w:r w:rsidRPr="00126DBA">
        <w:t xml:space="preserve"> t</w:t>
      </w:r>
      <w:r w:rsidR="009B3DC1" w:rsidRPr="00126DBA">
        <w:t>utoria</w:t>
      </w:r>
      <w:r w:rsidR="00A30FDB">
        <w:t xml:space="preserve">is </w:t>
      </w:r>
      <w:r w:rsidR="009B3DC1" w:rsidRPr="00126DBA">
        <w:t>de Trabalhos Acadêmicos</w:t>
      </w:r>
      <w:r w:rsidR="00A30FDB">
        <w:t>,</w:t>
      </w:r>
      <w:r w:rsidRPr="00126DBA">
        <w:t xml:space="preserve"> </w:t>
      </w:r>
      <w:r w:rsidR="009B3DC1" w:rsidRPr="00126DBA">
        <w:t>disponível neste link</w:t>
      </w:r>
      <w:r w:rsidR="001029AB">
        <w:t>:</w:t>
      </w:r>
      <w:r w:rsidR="009B3DC1" w:rsidRPr="00126DBA">
        <w:t xml:space="preserve"> </w:t>
      </w:r>
      <w:hyperlink r:id="rId14" w:history="1">
        <w:r w:rsidRPr="00126DBA">
          <w:rPr>
            <w:rStyle w:val="Hyperlink"/>
            <w:rFonts w:cs="Arial"/>
            <w:szCs w:val="24"/>
          </w:rPr>
          <w:t>https://repositorio.ufsc.br/handle/123456789/180829</w:t>
        </w:r>
      </w:hyperlink>
      <w:r w:rsidR="00A30FDB" w:rsidRPr="00A30FDB">
        <w:rPr>
          <w:rStyle w:val="Hyperlink"/>
          <w:rFonts w:cs="Arial"/>
          <w:color w:val="auto"/>
          <w:szCs w:val="24"/>
          <w:u w:val="none"/>
        </w:rPr>
        <w:t xml:space="preserve"> e </w:t>
      </w:r>
      <w:r w:rsidR="00A30FDB" w:rsidRPr="00126DBA">
        <w:t>for</w:t>
      </w:r>
      <w:r w:rsidR="004C3713">
        <w:t>matação de trabalhos acadêmicos</w:t>
      </w:r>
      <w:r w:rsidR="00A30FDB" w:rsidRPr="00126DBA">
        <w:t xml:space="preserve"> usando o W</w:t>
      </w:r>
      <w:r w:rsidR="00A30FDB">
        <w:t>ord</w:t>
      </w:r>
      <w:r w:rsidR="00A30FDB" w:rsidRPr="00126DBA">
        <w:t>, disponível neste link</w:t>
      </w:r>
      <w:r w:rsidR="00A30FDB">
        <w:t>:</w:t>
      </w:r>
      <w:r w:rsidR="00A30FDB" w:rsidRPr="00126DBA">
        <w:t xml:space="preserve"> </w:t>
      </w:r>
      <w:hyperlink r:id="rId15" w:history="1">
        <w:r w:rsidR="00A30FDB" w:rsidRPr="00126DBA">
          <w:rPr>
            <w:rStyle w:val="Hyperlink"/>
            <w:rFonts w:cs="Arial"/>
            <w:szCs w:val="24"/>
          </w:rPr>
          <w:t>https://repositorio.ufsc.br/handle/123456789/198045</w:t>
        </w:r>
      </w:hyperlink>
      <w:r w:rsidR="00A30FDB" w:rsidRPr="00126DBA">
        <w:t>.</w:t>
      </w:r>
      <w:r w:rsidR="00A30FDB">
        <w:t xml:space="preserve"> </w:t>
      </w:r>
      <w:r w:rsidR="001029AB" w:rsidRPr="00093CFF">
        <w:t>Também</w:t>
      </w:r>
      <w:r w:rsidR="001029AB">
        <w:t xml:space="preserve"> </w:t>
      </w:r>
      <w:r w:rsidR="006506B1" w:rsidRPr="00126DBA">
        <w:t xml:space="preserve">sugerimos </w:t>
      </w:r>
      <w:r w:rsidRPr="00126DBA">
        <w:t xml:space="preserve">que você participe </w:t>
      </w:r>
      <w:r w:rsidR="009B3DC1" w:rsidRPr="00126DBA">
        <w:t xml:space="preserve">das capacitações oferecidas </w:t>
      </w:r>
      <w:r w:rsidRPr="00126DBA">
        <w:t>pela BU/UFSC</w:t>
      </w:r>
      <w:r w:rsidR="009B3DC1" w:rsidRPr="00126DBA">
        <w:t>.</w:t>
      </w:r>
    </w:p>
    <w:p w14:paraId="39424ACF" w14:textId="77777777" w:rsidR="00705D87" w:rsidRDefault="00385AF0" w:rsidP="00705D87">
      <w:r w:rsidRPr="00126DBA">
        <w:t xml:space="preserve">Recomendamos que o trabalho comece a ser </w:t>
      </w:r>
      <w:r w:rsidR="001029AB">
        <w:t xml:space="preserve">digitado neste mesmo arquivo para evitar </w:t>
      </w:r>
      <w:r w:rsidRPr="00126DBA">
        <w:t>desconfiguração.</w:t>
      </w:r>
    </w:p>
    <w:p w14:paraId="3F3CB294" w14:textId="77777777" w:rsidR="00B1767F" w:rsidRDefault="00705D87" w:rsidP="00E87457">
      <w:pPr>
        <w:rPr>
          <w:rFonts w:cs="Arial"/>
          <w:szCs w:val="24"/>
        </w:rPr>
      </w:pPr>
      <w:r w:rsidRPr="00146DBC">
        <w:rPr>
          <w:b/>
        </w:rPr>
        <w:t>Os itens des</w:t>
      </w:r>
      <w:r w:rsidR="00F66C1F" w:rsidRPr="00146DBC">
        <w:rPr>
          <w:b/>
        </w:rPr>
        <w:t>tacados em amarelo (por exemplo:</w:t>
      </w:r>
      <w:r w:rsidRPr="00146DBC">
        <w:rPr>
          <w:b/>
        </w:rPr>
        <w:t xml:space="preserve"> </w:t>
      </w:r>
      <w:r w:rsidRPr="00146DBC">
        <w:rPr>
          <w:rFonts w:cs="Arial"/>
          <w:b/>
          <w:szCs w:val="24"/>
          <w:highlight w:val="yellow"/>
        </w:rPr>
        <w:t>[Elemento obrigatório]</w:t>
      </w:r>
      <w:r w:rsidRPr="00146DBC">
        <w:rPr>
          <w:rFonts w:cs="Arial"/>
          <w:b/>
          <w:szCs w:val="24"/>
        </w:rPr>
        <w:t>)</w:t>
      </w:r>
      <w:r w:rsidRPr="00146DBC">
        <w:rPr>
          <w:b/>
        </w:rPr>
        <w:t xml:space="preserve"> que antecedem </w:t>
      </w:r>
      <w:r w:rsidR="00A30FDB" w:rsidRPr="00146DBC">
        <w:rPr>
          <w:b/>
        </w:rPr>
        <w:t>os textos das</w:t>
      </w:r>
      <w:r w:rsidR="004C3713">
        <w:rPr>
          <w:b/>
        </w:rPr>
        <w:t xml:space="preserve"> seções</w:t>
      </w:r>
      <w:r w:rsidRPr="00146DBC">
        <w:rPr>
          <w:b/>
        </w:rPr>
        <w:t xml:space="preserve"> têm como objetivo apenas indicar a obrigat</w:t>
      </w:r>
      <w:r w:rsidR="004C3713">
        <w:rPr>
          <w:b/>
        </w:rPr>
        <w:t>oriedade ou não daquele elemento. P</w:t>
      </w:r>
      <w:r w:rsidRPr="00146DBC">
        <w:rPr>
          <w:b/>
        </w:rPr>
        <w:t>ortanto</w:t>
      </w:r>
      <w:r w:rsidR="004C3713">
        <w:rPr>
          <w:b/>
        </w:rPr>
        <w:t xml:space="preserve">, ao fim do trabalho </w:t>
      </w:r>
      <w:r w:rsidRPr="00146DBC">
        <w:rPr>
          <w:b/>
          <w:u w:val="single"/>
        </w:rPr>
        <w:t>devem ser deletados</w:t>
      </w:r>
      <w:r>
        <w:t xml:space="preserve">. </w:t>
      </w:r>
      <w:r w:rsidR="00B1767F">
        <w:rPr>
          <w:rFonts w:cs="Arial"/>
          <w:szCs w:val="24"/>
        </w:rPr>
        <w:br w:type="page"/>
      </w:r>
    </w:p>
    <w:p w14:paraId="169BA744" w14:textId="77777777" w:rsidR="00362BEC" w:rsidRPr="00570E8A" w:rsidRDefault="00362BEC" w:rsidP="004F0465">
      <w:pPr>
        <w:pStyle w:val="Ttulo1"/>
      </w:pPr>
      <w:bookmarkStart w:id="3" w:name="_Toc100214119"/>
      <w:r w:rsidRPr="005570FC">
        <w:lastRenderedPageBreak/>
        <w:t>DESENVOLVIMENTO</w:t>
      </w:r>
      <w:bookmarkEnd w:id="3"/>
    </w:p>
    <w:p w14:paraId="6C6CAAD3" w14:textId="77777777" w:rsidR="00362BEC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red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14:paraId="1FE259AA" w14:textId="77777777" w:rsidR="00674A8B" w:rsidRDefault="00674A8B" w:rsidP="00286FDA"/>
    <w:p w14:paraId="49968FB8" w14:textId="77777777" w:rsidR="00A30FDB" w:rsidRDefault="00B43EC0" w:rsidP="00A30FDB">
      <w:r>
        <w:t>O</w:t>
      </w:r>
      <w:r w:rsidR="002B2C4D">
        <w:t xml:space="preserve"> desenvolvimento é </w:t>
      </w:r>
      <w:r w:rsidR="00362BEC" w:rsidRPr="009C6F1C">
        <w:t xml:space="preserve">a </w:t>
      </w:r>
      <w:r w:rsidR="00CE0900">
        <w:t xml:space="preserve">parte </w:t>
      </w:r>
      <w:r w:rsidR="00362BEC" w:rsidRPr="009C6F1C">
        <w:t>mais extensa do trabalho. Deve apresentar a fundamentação teórica, a metodologia, os resultados e a discussão. Divide-se em seções e subseções</w:t>
      </w:r>
      <w:r w:rsidR="00477616">
        <w:t xml:space="preserve"> </w:t>
      </w:r>
      <w:r w:rsidR="00362BEC" w:rsidRPr="009C6F1C">
        <w:t>conforme a NBR 6024 (</w:t>
      </w:r>
      <w:r w:rsidR="00365B7E">
        <w:t>Associação Brasileira de Normas Técnicas</w:t>
      </w:r>
      <w:r w:rsidR="00362BEC" w:rsidRPr="009C6F1C">
        <w:t xml:space="preserve">, 2012). </w:t>
      </w:r>
      <w:r w:rsidR="00A30FDB" w:rsidRPr="00093CFF">
        <w:t xml:space="preserve">Os títulos e os conteúdos das seções citadas neste </w:t>
      </w:r>
      <w:r w:rsidR="00A30FDB" w:rsidRPr="00093CFF">
        <w:rPr>
          <w:i/>
        </w:rPr>
        <w:t>template</w:t>
      </w:r>
      <w:r w:rsidR="00A30FDB" w:rsidRPr="00093CFF">
        <w:t xml:space="preserve"> são meramente il</w:t>
      </w:r>
      <w:r w:rsidR="00A30FDB">
        <w:t>ustrativo</w:t>
      </w:r>
      <w:r w:rsidR="00A30FDB" w:rsidRPr="00093CFF">
        <w:t>s.</w:t>
      </w:r>
    </w:p>
    <w:p w14:paraId="30147231" w14:textId="77777777" w:rsidR="00A30FDB" w:rsidRPr="00126DBA" w:rsidRDefault="00A30FDB" w:rsidP="00A30FDB"/>
    <w:p w14:paraId="1B6D8E4E" w14:textId="77777777" w:rsidR="00CF498B" w:rsidRPr="004F0465" w:rsidRDefault="00CF498B" w:rsidP="00220C95">
      <w:pPr>
        <w:pStyle w:val="Ttulo2"/>
      </w:pPr>
      <w:bookmarkStart w:id="4" w:name="_Toc100214120"/>
      <w:r w:rsidRPr="004F0465">
        <w:t>REGRAS GERAIS DE APRESENTAÇÃO</w:t>
      </w:r>
      <w:bookmarkEnd w:id="4"/>
    </w:p>
    <w:p w14:paraId="54F90B45" w14:textId="77777777" w:rsidR="00CF498B" w:rsidRDefault="00CF498B" w:rsidP="00CF498B">
      <w:pPr>
        <w:rPr>
          <w:rFonts w:cs="Arial"/>
          <w:szCs w:val="24"/>
        </w:rPr>
      </w:pPr>
    </w:p>
    <w:p w14:paraId="71323419" w14:textId="77777777" w:rsidR="00CF498B" w:rsidRDefault="00CF498B" w:rsidP="00286FDA">
      <w:r>
        <w:t xml:space="preserve">Os trabalhos acadêmicos são digitados e, quando necessário, impressos na cor preta, podendo ser utilizado cores </w:t>
      </w:r>
      <w:r w:rsidRPr="00CF498B">
        <w:t xml:space="preserve">somente nas ilustrações. </w:t>
      </w:r>
      <w:r w:rsidR="00A9302F">
        <w:t>Além disso, s</w:t>
      </w:r>
      <w:r w:rsidRPr="00CF498B">
        <w:t>e impresso, deve-se uti</w:t>
      </w:r>
      <w:r w:rsidR="001029AB">
        <w:t>lizar papel branco ou reciclado</w:t>
      </w:r>
      <w:r w:rsidRPr="00CF498B">
        <w:t xml:space="preserve"> no formato A4.</w:t>
      </w:r>
    </w:p>
    <w:p w14:paraId="2E05A1B6" w14:textId="77777777" w:rsidR="004F3B25" w:rsidRDefault="004F3B25" w:rsidP="00286FDA">
      <w:r>
        <w:t xml:space="preserve">As margens dos trabalhos acadêmicos devem </w:t>
      </w:r>
      <w:r w:rsidR="004A78E7">
        <w:t>receber um recuo de 3 cm na parte superior e à esquerda</w:t>
      </w:r>
      <w:r w:rsidR="001029AB">
        <w:t xml:space="preserve"> e</w:t>
      </w:r>
      <w:r w:rsidR="004A78E7">
        <w:t xml:space="preserve"> um recuo de 2 cm na parte inferior e à direit</w:t>
      </w:r>
      <w:r w:rsidR="001029AB">
        <w:t>a</w:t>
      </w:r>
      <w:r w:rsidR="004A78E7">
        <w:t xml:space="preserve"> da folha, </w:t>
      </w:r>
      <w:r w:rsidR="001029AB">
        <w:t>conforme F</w:t>
      </w:r>
      <w:r w:rsidRPr="001C4296">
        <w:t xml:space="preserve">igura </w:t>
      </w:r>
      <w:r w:rsidR="001C4296" w:rsidRPr="001C4296">
        <w:t>1</w:t>
      </w:r>
      <w:r w:rsidR="001C4296">
        <w:t>.</w:t>
      </w:r>
    </w:p>
    <w:p w14:paraId="29199C0F" w14:textId="77777777" w:rsidR="004F3B25" w:rsidRPr="00F87885" w:rsidRDefault="00F87885" w:rsidP="001C4296">
      <w:pPr>
        <w:pStyle w:val="Legenda"/>
        <w:keepNext/>
        <w:ind w:firstLine="0"/>
        <w:jc w:val="center"/>
        <w:rPr>
          <w:rFonts w:cs="Arial"/>
          <w:i/>
          <w:sz w:val="24"/>
          <w:szCs w:val="24"/>
        </w:rPr>
      </w:pPr>
      <w:bookmarkStart w:id="5" w:name="_Toc99466003"/>
      <w:r w:rsidRPr="00F87885">
        <w:rPr>
          <w:sz w:val="24"/>
          <w:szCs w:val="24"/>
        </w:rPr>
        <w:t xml:space="preserve">Figura </w:t>
      </w:r>
      <w:r w:rsidRPr="00F87885">
        <w:rPr>
          <w:i/>
          <w:sz w:val="24"/>
          <w:szCs w:val="24"/>
        </w:rPr>
        <w:fldChar w:fldCharType="begin"/>
      </w:r>
      <w:r w:rsidRPr="00F87885">
        <w:rPr>
          <w:sz w:val="24"/>
          <w:szCs w:val="24"/>
        </w:rPr>
        <w:instrText xml:space="preserve"> SEQ Figura \* ARABIC </w:instrText>
      </w:r>
      <w:r w:rsidRPr="00F87885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1</w:t>
      </w:r>
      <w:r w:rsidRPr="00F87885">
        <w:rPr>
          <w:i/>
          <w:sz w:val="24"/>
          <w:szCs w:val="24"/>
        </w:rPr>
        <w:fldChar w:fldCharType="end"/>
      </w:r>
      <w:r w:rsidR="00853B84">
        <w:rPr>
          <w:sz w:val="24"/>
          <w:szCs w:val="24"/>
        </w:rPr>
        <w:t xml:space="preserve"> </w:t>
      </w:r>
      <w:r w:rsidR="0088191C" w:rsidRPr="00F87885">
        <w:rPr>
          <w:rFonts w:cs="Arial"/>
          <w:sz w:val="24"/>
          <w:szCs w:val="24"/>
        </w:rPr>
        <w:t xml:space="preserve">– Margem </w:t>
      </w:r>
      <w:r w:rsidRPr="00F87885">
        <w:rPr>
          <w:rFonts w:cs="Arial"/>
          <w:sz w:val="24"/>
          <w:szCs w:val="24"/>
        </w:rPr>
        <w:t>vista de frente</w:t>
      </w:r>
      <w:bookmarkEnd w:id="5"/>
    </w:p>
    <w:p w14:paraId="5684B63A" w14:textId="77777777" w:rsidR="001C4296" w:rsidRDefault="0088191C" w:rsidP="001C4296">
      <w:pPr>
        <w:spacing w:line="240" w:lineRule="auto"/>
        <w:ind w:firstLine="0"/>
        <w:jc w:val="center"/>
        <w:rPr>
          <w:rFonts w:cs="Arial"/>
          <w:sz w:val="20"/>
          <w:szCs w:val="20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49D321A2" wp14:editId="43BE1945">
            <wp:extent cx="3035456" cy="400705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B38D" w14:textId="77777777" w:rsidR="00477616" w:rsidRPr="0088191C" w:rsidRDefault="0088191C" w:rsidP="00A80BC9">
      <w:pPr>
        <w:spacing w:line="240" w:lineRule="auto"/>
        <w:ind w:left="2410" w:firstLine="0"/>
        <w:rPr>
          <w:rFonts w:cs="Arial"/>
          <w:sz w:val="20"/>
          <w:szCs w:val="20"/>
        </w:rPr>
      </w:pPr>
      <w:r w:rsidRPr="0088191C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8191C">
        <w:rPr>
          <w:rFonts w:cs="Arial"/>
          <w:sz w:val="20"/>
          <w:szCs w:val="20"/>
        </w:rPr>
        <w:t>laborado pelos autores</w:t>
      </w:r>
      <w:r w:rsidR="00A80BC9">
        <w:rPr>
          <w:rFonts w:cs="Arial"/>
          <w:sz w:val="20"/>
          <w:szCs w:val="20"/>
        </w:rPr>
        <w:t>.</w:t>
      </w:r>
    </w:p>
    <w:p w14:paraId="58A7F1F3" w14:textId="77777777" w:rsidR="00CE0900" w:rsidRDefault="00CE0900" w:rsidP="00286FDA"/>
    <w:p w14:paraId="3DF9ED4A" w14:textId="77777777" w:rsidR="004A78E7" w:rsidRDefault="004A78E7" w:rsidP="00286FDA">
      <w:r w:rsidRPr="00F41C52">
        <w:t>Lembra</w:t>
      </w:r>
      <w:r w:rsidR="001029AB" w:rsidRPr="00F41C52">
        <w:t>mos</w:t>
      </w:r>
      <w:r w:rsidRPr="00F41C52">
        <w:t xml:space="preserve"> que neste </w:t>
      </w:r>
      <w:r w:rsidRPr="00F41C52">
        <w:rPr>
          <w:i/>
        </w:rPr>
        <w:t>template</w:t>
      </w:r>
      <w:r w:rsidRPr="00F41C52">
        <w:t xml:space="preserve"> </w:t>
      </w:r>
      <w:r w:rsidR="0085729E" w:rsidRPr="00F41C52">
        <w:t>as</w:t>
      </w:r>
      <w:r w:rsidRPr="00F41C52">
        <w:t xml:space="preserve"> margens </w:t>
      </w:r>
      <w:r w:rsidR="0085729E" w:rsidRPr="00F41C52">
        <w:t>já estão configuradas</w:t>
      </w:r>
      <w:r w:rsidRPr="00F41C52">
        <w:t xml:space="preserve"> conform</w:t>
      </w:r>
      <w:r w:rsidR="007A3E00" w:rsidRPr="00F41C52">
        <w:t xml:space="preserve">e recomendado. </w:t>
      </w:r>
      <w:r w:rsidR="001029AB" w:rsidRPr="00F41C52">
        <w:t xml:space="preserve">No entanto, </w:t>
      </w:r>
      <w:r w:rsidR="007A3E00" w:rsidRPr="00F41C52">
        <w:t>é necessário</w:t>
      </w:r>
      <w:r w:rsidRPr="00F41C52">
        <w:t xml:space="preserve"> conferir</w:t>
      </w:r>
      <w:r w:rsidR="00F41C52" w:rsidRPr="00F41C52">
        <w:t>,</w:t>
      </w:r>
      <w:r w:rsidRPr="00F41C52">
        <w:t xml:space="preserve"> pois alter</w:t>
      </w:r>
      <w:r w:rsidR="007A3E00" w:rsidRPr="00F41C52">
        <w:t xml:space="preserve">ações podem acontecer em virtude das diferentes versões do </w:t>
      </w:r>
      <w:r w:rsidR="007A3E00" w:rsidRPr="00F41C52">
        <w:rPr>
          <w:i/>
        </w:rPr>
        <w:t>Microsoft Word</w:t>
      </w:r>
      <w:r w:rsidR="007A3E00" w:rsidRPr="00F41C52">
        <w:t>.</w:t>
      </w:r>
    </w:p>
    <w:p w14:paraId="38110CF2" w14:textId="77777777" w:rsidR="0088191C" w:rsidRPr="00F41C52" w:rsidRDefault="004A78E7" w:rsidP="00286FDA">
      <w:r>
        <w:t xml:space="preserve">Para </w:t>
      </w:r>
      <w:r w:rsidRPr="00F41C52">
        <w:t>paginar seu trabalho</w:t>
      </w:r>
      <w:r w:rsidR="00FE156C" w:rsidRPr="00F41C52">
        <w:t xml:space="preserve"> é necessário </w:t>
      </w:r>
      <w:r w:rsidR="0043352D" w:rsidRPr="00F41C52">
        <w:t>estar atento</w:t>
      </w:r>
      <w:r w:rsidR="00FE156C" w:rsidRPr="00F41C52">
        <w:t xml:space="preserve"> para:</w:t>
      </w:r>
    </w:p>
    <w:p w14:paraId="012A6A52" w14:textId="77777777" w:rsidR="00FE156C" w:rsidRPr="00F41C52" w:rsidRDefault="004C3713" w:rsidP="006B76C1">
      <w:pPr>
        <w:pStyle w:val="SemEspaamento"/>
        <w:numPr>
          <w:ilvl w:val="0"/>
          <w:numId w:val="6"/>
        </w:numPr>
        <w:ind w:left="1066" w:hanging="357"/>
      </w:pPr>
      <w:r>
        <w:t>a capa</w:t>
      </w:r>
      <w:r w:rsidR="00FE156C" w:rsidRPr="00F41C52">
        <w:t xml:space="preserve"> não é contada e nem paginada;</w:t>
      </w:r>
    </w:p>
    <w:p w14:paraId="533D8D6D" w14:textId="77777777" w:rsidR="00FE156C" w:rsidRPr="00F41C52" w:rsidRDefault="00FE156C" w:rsidP="006B76C1">
      <w:pPr>
        <w:pStyle w:val="SemEspaamento"/>
        <w:ind w:left="1066" w:hanging="357"/>
      </w:pPr>
      <w:r w:rsidRPr="00F41C52">
        <w:t xml:space="preserve">os elementos pré-textuais (folha de rosto, ficha de identificação da obra, folha de certificação, dedicatória, agradecimentos, epígrafe, resumo, abstract, listas de </w:t>
      </w:r>
      <w:r w:rsidR="008D0832" w:rsidRPr="00F41C52">
        <w:t>figuras</w:t>
      </w:r>
      <w:r w:rsidRPr="00F41C52">
        <w:t xml:space="preserve">, </w:t>
      </w:r>
      <w:r w:rsidR="0043352D" w:rsidRPr="00F41C52">
        <w:t xml:space="preserve">lista de </w:t>
      </w:r>
      <w:r w:rsidRPr="00F41C52">
        <w:t>tabelas, lista de abreviatura</w:t>
      </w:r>
      <w:r w:rsidR="0043352D" w:rsidRPr="00F41C52">
        <w:t>s</w:t>
      </w:r>
      <w:r w:rsidRPr="00F41C52">
        <w:t xml:space="preserve"> e sumário) são contados, mas a </w:t>
      </w:r>
      <w:r w:rsidR="0043352D" w:rsidRPr="00F41C52">
        <w:t xml:space="preserve">paginação </w:t>
      </w:r>
      <w:r w:rsidRPr="00F41C52">
        <w:t>não aparece;</w:t>
      </w:r>
    </w:p>
    <w:p w14:paraId="7B676CEE" w14:textId="77777777" w:rsidR="00FE156C" w:rsidRPr="00F41C52" w:rsidRDefault="00FE156C" w:rsidP="006B76C1">
      <w:pPr>
        <w:pStyle w:val="SemEspaamento"/>
        <w:ind w:left="1066" w:hanging="357"/>
      </w:pPr>
      <w:r w:rsidRPr="005A2E5A">
        <w:t xml:space="preserve">a numeração </w:t>
      </w:r>
      <w:r w:rsidR="0043352D" w:rsidRPr="00F41C52">
        <w:t xml:space="preserve">das páginas </w:t>
      </w:r>
      <w:r w:rsidRPr="00F41C52">
        <w:t>irá aparecer somente a partir da introdução</w:t>
      </w:r>
      <w:r w:rsidR="0043352D" w:rsidRPr="00F41C52">
        <w:t>,</w:t>
      </w:r>
      <w:r w:rsidRPr="00F41C52">
        <w:t xml:space="preserve"> seguindo </w:t>
      </w:r>
      <w:r w:rsidR="0085729E" w:rsidRPr="00F41C52">
        <w:t xml:space="preserve">de forma </w:t>
      </w:r>
      <w:r w:rsidRPr="00F41C52">
        <w:t>consecutiva até o fim do trabalho, incluindo as referências, apêndices e anexos.</w:t>
      </w:r>
    </w:p>
    <w:p w14:paraId="49CAE610" w14:textId="77777777" w:rsidR="00362BEC" w:rsidRDefault="0085729E" w:rsidP="00286FDA">
      <w:r>
        <w:t>A</w:t>
      </w:r>
      <w:r w:rsidR="00362BEC" w:rsidRPr="009C6F1C">
        <w:t xml:space="preserve"> numeração das páginas deve constar no canto superior direito da página, a 2 cm da borda, </w:t>
      </w:r>
      <w:r>
        <w:t xml:space="preserve">conforme </w:t>
      </w:r>
      <w:r w:rsidR="0043352D">
        <w:t>F</w:t>
      </w:r>
      <w:r w:rsidRPr="007B115E">
        <w:t xml:space="preserve">igura </w:t>
      </w:r>
      <w:r w:rsidR="007B115E" w:rsidRPr="007B115E">
        <w:t>2</w:t>
      </w:r>
      <w:r w:rsidRPr="007B115E">
        <w:t>.</w:t>
      </w:r>
    </w:p>
    <w:p w14:paraId="07E8DA8B" w14:textId="77777777" w:rsidR="0085729E" w:rsidRDefault="0085729E" w:rsidP="009C6F1C">
      <w:pPr>
        <w:ind w:firstLine="709"/>
        <w:rPr>
          <w:rFonts w:cs="Arial"/>
          <w:szCs w:val="24"/>
        </w:rPr>
      </w:pPr>
    </w:p>
    <w:p w14:paraId="0B14BB19" w14:textId="77777777" w:rsidR="00AD0745" w:rsidRDefault="00AD0745" w:rsidP="009C6F1C">
      <w:pPr>
        <w:ind w:firstLine="709"/>
        <w:rPr>
          <w:rFonts w:cs="Arial"/>
          <w:szCs w:val="24"/>
        </w:rPr>
      </w:pPr>
    </w:p>
    <w:p w14:paraId="355A7531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6A4E9ABC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64931881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A1FF084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365AE81F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887C3F4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6B75478C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0D46B2E2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6C4946AA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228DB4C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0471D00D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1D47233E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4D1FD4EB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9381B94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886DF4C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49313AFA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00B076E5" w14:textId="77777777" w:rsidR="0085729E" w:rsidRDefault="00532960" w:rsidP="00532960">
      <w:pPr>
        <w:pStyle w:val="Legenda"/>
        <w:keepNext/>
        <w:ind w:firstLine="0"/>
        <w:jc w:val="center"/>
        <w:rPr>
          <w:rFonts w:cs="Arial"/>
          <w:sz w:val="24"/>
          <w:szCs w:val="24"/>
        </w:rPr>
      </w:pPr>
      <w:bookmarkStart w:id="6" w:name="_Toc99466004"/>
      <w:r w:rsidRPr="00532960">
        <w:rPr>
          <w:sz w:val="24"/>
          <w:szCs w:val="24"/>
        </w:rPr>
        <w:lastRenderedPageBreak/>
        <w:t xml:space="preserve">Figura </w:t>
      </w:r>
      <w:r w:rsidRPr="00532960">
        <w:rPr>
          <w:i/>
          <w:sz w:val="24"/>
          <w:szCs w:val="24"/>
        </w:rPr>
        <w:fldChar w:fldCharType="begin"/>
      </w:r>
      <w:r w:rsidRPr="00532960">
        <w:rPr>
          <w:sz w:val="24"/>
          <w:szCs w:val="24"/>
        </w:rPr>
        <w:instrText xml:space="preserve"> SEQ Figura \* ARABIC </w:instrText>
      </w:r>
      <w:r w:rsidRPr="00532960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2</w:t>
      </w:r>
      <w:r w:rsidRPr="00532960">
        <w:rPr>
          <w:i/>
          <w:sz w:val="24"/>
          <w:szCs w:val="24"/>
        </w:rPr>
        <w:fldChar w:fldCharType="end"/>
      </w:r>
      <w:r w:rsidR="0085729E" w:rsidRPr="00532960">
        <w:rPr>
          <w:rFonts w:cs="Arial"/>
          <w:sz w:val="24"/>
          <w:szCs w:val="24"/>
        </w:rPr>
        <w:t xml:space="preserve"> – Posição do número de</w:t>
      </w:r>
      <w:r w:rsidR="0043352D">
        <w:rPr>
          <w:rFonts w:cs="Arial"/>
          <w:sz w:val="24"/>
          <w:szCs w:val="24"/>
        </w:rPr>
        <w:t xml:space="preserve"> </w:t>
      </w:r>
      <w:r w:rsidR="0085729E" w:rsidRPr="00532960">
        <w:rPr>
          <w:rFonts w:cs="Arial"/>
          <w:sz w:val="24"/>
          <w:szCs w:val="24"/>
        </w:rPr>
        <w:t>página</w:t>
      </w:r>
      <w:bookmarkEnd w:id="6"/>
    </w:p>
    <w:p w14:paraId="0CCDDC27" w14:textId="77777777" w:rsidR="006A65C2" w:rsidRPr="006A65C2" w:rsidRDefault="006A65C2" w:rsidP="006A65C2"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DC489A" wp14:editId="13DA224D">
                <wp:simplePos x="0" y="0"/>
                <wp:positionH relativeFrom="column">
                  <wp:posOffset>3688209</wp:posOffset>
                </wp:positionH>
                <wp:positionV relativeFrom="paragraph">
                  <wp:posOffset>169497</wp:posOffset>
                </wp:positionV>
                <wp:extent cx="407673" cy="218783"/>
                <wp:effectExtent l="0" t="0" r="11430" b="1016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3" cy="2187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D6A5B" w14:textId="77777777"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C489A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left:0;text-align:left;margin-left:290.4pt;margin-top:13.35pt;width:32.1pt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" fillcolor="white [3201]" strokecolor="#ffc000 [3207]" strokeweight="1pt">
                <v:textbox>
                  <w:txbxContent>
                    <w:p w14:paraId="72DD6A5B" w14:textId="77777777"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6A65C2">
                        <w:rPr>
                          <w:b/>
                          <w:sz w:val="12"/>
                          <w:szCs w:val="1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</w:p>
    <w:p w14:paraId="5083770B" w14:textId="77777777" w:rsidR="005862A3" w:rsidRPr="005862A3" w:rsidRDefault="006A65C2" w:rsidP="005862A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629C18" wp14:editId="0C0B206F">
                <wp:simplePos x="0" y="0"/>
                <wp:positionH relativeFrom="column">
                  <wp:posOffset>3799735</wp:posOffset>
                </wp:positionH>
                <wp:positionV relativeFrom="paragraph">
                  <wp:posOffset>167005</wp:posOffset>
                </wp:positionV>
                <wp:extent cx="157075" cy="314150"/>
                <wp:effectExtent l="19050" t="0" r="14605" b="29210"/>
                <wp:wrapNone/>
                <wp:docPr id="28" name="Seta para baix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5" cy="31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30173" w14:textId="77777777" w:rsidR="00E63682" w:rsidRDefault="00E63682" w:rsidP="006A65C2">
                            <w:pPr>
                              <w:jc w:val="center"/>
                            </w:pPr>
                            <w: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629C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28" o:spid="_x0000_s1027" type="#_x0000_t67" style="position:absolute;left:0;text-align:left;margin-left:299.2pt;margin-top:13.15pt;width:12.35pt;height:24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" fillcolor="#ffc000 [3207]" strokecolor="#7f5f00 [1607]" strokeweight="1pt">
                <v:textbox>
                  <w:txbxContent>
                    <w:p w14:paraId="26130173" w14:textId="77777777" w:rsidR="00E63682" w:rsidRDefault="00E63682" w:rsidP="006A65C2">
                      <w:pPr>
                        <w:jc w:val="center"/>
                      </w:pPr>
                      <w: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</w:p>
    <w:p w14:paraId="5E7AD326" w14:textId="77777777" w:rsidR="00F41C52" w:rsidRPr="00F41C52" w:rsidRDefault="006A65C2" w:rsidP="00FA1853">
      <w:pPr>
        <w:ind w:firstLine="0"/>
        <w:jc w:val="center"/>
      </w:pPr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E80264" wp14:editId="5CB0756B">
                <wp:simplePos x="0" y="0"/>
                <wp:positionH relativeFrom="column">
                  <wp:posOffset>4373245</wp:posOffset>
                </wp:positionH>
                <wp:positionV relativeFrom="paragraph">
                  <wp:posOffset>227330</wp:posOffset>
                </wp:positionV>
                <wp:extent cx="407670" cy="218440"/>
                <wp:effectExtent l="0" t="0" r="11430" b="1016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18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BEA0D" w14:textId="77777777"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80264" id="Caixa de texto 30" o:spid="_x0000_s1028" type="#_x0000_t202" style="position:absolute;left:0;text-align:left;margin-left:344.35pt;margin-top:17.9pt;width:32.1pt;height:1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" fillcolor="white [3201]" strokecolor="#ffc000 [3207]" strokeweight="1pt">
                <v:textbox>
                  <w:txbxContent>
                    <w:p w14:paraId="14FBEA0D" w14:textId="77777777"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6A65C2">
                        <w:rPr>
                          <w:b/>
                          <w:sz w:val="12"/>
                          <w:szCs w:val="1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956176" wp14:editId="15C8D2AC">
                <wp:simplePos x="0" y="0"/>
                <wp:positionH relativeFrom="column">
                  <wp:posOffset>4013200</wp:posOffset>
                </wp:positionH>
                <wp:positionV relativeFrom="paragraph">
                  <wp:posOffset>264164</wp:posOffset>
                </wp:positionV>
                <wp:extent cx="325369" cy="162685"/>
                <wp:effectExtent l="19050" t="19050" r="17780" b="46990"/>
                <wp:wrapNone/>
                <wp:docPr id="26" name="Seta para a esqu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69" cy="1626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9313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26" o:spid="_x0000_s1026" type="#_x0000_t66" style="position:absolute;margin-left:316pt;margin-top:20.8pt;width:25.6pt;height:1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" fillcolor="#ffc000 [3207]" strokecolor="#7f5f00 [1607]" strokeweight="1pt"/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46CC0D" wp14:editId="3B0EF813">
                <wp:simplePos x="0" y="0"/>
                <wp:positionH relativeFrom="column">
                  <wp:posOffset>3721100</wp:posOffset>
                </wp:positionH>
                <wp:positionV relativeFrom="paragraph">
                  <wp:posOffset>230081</wp:posOffset>
                </wp:positionV>
                <wp:extent cx="336589" cy="230002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89" cy="2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804FB" w14:textId="77777777" w:rsidR="00E63682" w:rsidRPr="005862A3" w:rsidRDefault="00E63682" w:rsidP="005862A3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5862A3"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6CC0D" id="Caixa de texto 25" o:spid="_x0000_s1029" type="#_x0000_t202" style="position:absolute;left:0;text-align:left;margin-left:293pt;margin-top:18.1pt;width:26.5pt;height:18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" filled="f" stroked="f" strokeweight=".5pt">
                <v:textbox>
                  <w:txbxContent>
                    <w:p w14:paraId="29C804FB" w14:textId="77777777" w:rsidR="00E63682" w:rsidRPr="005862A3" w:rsidRDefault="00E63682" w:rsidP="005862A3">
                      <w:pPr>
                        <w:spacing w:line="240" w:lineRule="auto"/>
                        <w:ind w:firstLine="0"/>
                        <w:jc w:val="left"/>
                        <w:rPr>
                          <w:sz w:val="16"/>
                          <w:szCs w:val="16"/>
                        </w:rPr>
                      </w:pPr>
                      <w:r w:rsidRPr="005862A3"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FA1853">
        <w:rPr>
          <w:rFonts w:cs="Arial"/>
          <w:noProof/>
          <w:szCs w:val="24"/>
          <w:lang w:eastAsia="pt-BR"/>
        </w:rPr>
        <w:drawing>
          <wp:inline distT="0" distB="0" distL="0" distR="0" wp14:anchorId="484FB337" wp14:editId="349B154E">
            <wp:extent cx="2919469" cy="385394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71" cy="38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3B69" w14:textId="77777777" w:rsidR="0085729E" w:rsidRPr="00532960" w:rsidRDefault="0085729E" w:rsidP="00D67EC9">
      <w:pPr>
        <w:spacing w:line="240" w:lineRule="auto"/>
        <w:ind w:left="2552" w:firstLine="0"/>
        <w:rPr>
          <w:rFonts w:cs="Arial"/>
          <w:szCs w:val="24"/>
        </w:rPr>
      </w:pPr>
      <w:r w:rsidRPr="0085729E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5729E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7C0B067B" w14:textId="77777777" w:rsidR="0085729E" w:rsidRDefault="0085729E" w:rsidP="009C6F1C">
      <w:pPr>
        <w:ind w:firstLine="709"/>
        <w:rPr>
          <w:rFonts w:cs="Arial"/>
          <w:szCs w:val="24"/>
        </w:rPr>
      </w:pPr>
    </w:p>
    <w:p w14:paraId="4E0486A2" w14:textId="77777777" w:rsidR="004A78E7" w:rsidRDefault="00914DF8" w:rsidP="00126DBA">
      <w:pPr>
        <w:rPr>
          <w:rFonts w:cs="Arial"/>
          <w:szCs w:val="24"/>
        </w:rPr>
      </w:pPr>
      <w:r>
        <w:rPr>
          <w:rFonts w:cs="Arial"/>
          <w:szCs w:val="24"/>
        </w:rPr>
        <w:t>A seguir serão apresentadas as regras gerais para o conteúdo dos trabalhos acadêmicos.</w:t>
      </w:r>
    </w:p>
    <w:p w14:paraId="1EADC8B3" w14:textId="77777777" w:rsidR="00E77221" w:rsidRDefault="00E77221" w:rsidP="00126DBA">
      <w:pPr>
        <w:rPr>
          <w:rFonts w:cs="Arial"/>
          <w:szCs w:val="24"/>
        </w:rPr>
      </w:pPr>
    </w:p>
    <w:p w14:paraId="0BF93852" w14:textId="77777777" w:rsidR="00914DF8" w:rsidRDefault="00914DF8" w:rsidP="004F0465">
      <w:pPr>
        <w:pStyle w:val="Ttulo3"/>
      </w:pPr>
      <w:bookmarkStart w:id="7" w:name="_Toc100214121"/>
      <w:r>
        <w:t>Regrais gerais para o texto</w:t>
      </w:r>
      <w:bookmarkEnd w:id="7"/>
    </w:p>
    <w:p w14:paraId="72F26B97" w14:textId="77777777" w:rsidR="00914DF8" w:rsidRPr="00126DBA" w:rsidRDefault="00914DF8" w:rsidP="009C6F1C">
      <w:pPr>
        <w:ind w:firstLine="709"/>
        <w:rPr>
          <w:rFonts w:cs="Arial"/>
          <w:szCs w:val="24"/>
        </w:rPr>
      </w:pPr>
    </w:p>
    <w:p w14:paraId="59167CD6" w14:textId="77777777" w:rsidR="00D43291" w:rsidRPr="00126DBA" w:rsidRDefault="00033365" w:rsidP="00286FDA">
      <w:r w:rsidRPr="00126DBA">
        <w:t>Os textos devem respeitar</w:t>
      </w:r>
      <w:r w:rsidR="00C64078" w:rsidRPr="00126DBA">
        <w:t xml:space="preserve"> as regras de citação direta e indireta, conforme a NBR 10520.</w:t>
      </w:r>
      <w:r w:rsidR="00D43291" w:rsidRPr="00126DBA">
        <w:t xml:space="preserve"> Para </w:t>
      </w:r>
      <w:r w:rsidR="00D43291" w:rsidRPr="00F41C52">
        <w:t xml:space="preserve">consultar </w:t>
      </w:r>
      <w:r w:rsidR="0043352D" w:rsidRPr="00F41C52">
        <w:t>mais</w:t>
      </w:r>
      <w:r w:rsidR="0043352D">
        <w:t xml:space="preserve"> </w:t>
      </w:r>
      <w:r w:rsidR="00D43291" w:rsidRPr="00126DBA">
        <w:t>exemplos sobre os tipos de citação consulte o materia</w:t>
      </w:r>
      <w:r w:rsidR="0043352D">
        <w:t>l do curso Citação e Referência conforme ABNT</w:t>
      </w:r>
      <w:r w:rsidR="00D43291" w:rsidRPr="00126DBA">
        <w:t xml:space="preserve"> disponível neste link</w:t>
      </w:r>
      <w:r w:rsidR="0043352D">
        <w:t>:</w:t>
      </w:r>
      <w:r w:rsidR="004C3713">
        <w:t xml:space="preserve"> </w:t>
      </w:r>
      <w:hyperlink r:id="rId17" w:history="1">
        <w:r w:rsidR="004C3713" w:rsidRPr="00DB700D">
          <w:rPr>
            <w:rStyle w:val="Hyperlink"/>
          </w:rPr>
          <w:t>https://repositorio.ufsc.br/xmlui/handle/123456789/180833</w:t>
        </w:r>
      </w:hyperlink>
      <w:r w:rsidR="004C3713">
        <w:t xml:space="preserve">. </w:t>
      </w:r>
      <w:r w:rsidR="00D43291" w:rsidRPr="00126DBA">
        <w:t xml:space="preserve">No </w:t>
      </w:r>
      <w:r w:rsidR="0043352D">
        <w:t>Q</w:t>
      </w:r>
      <w:r w:rsidR="00D43291" w:rsidRPr="007B115E">
        <w:t xml:space="preserve">uadro </w:t>
      </w:r>
      <w:r w:rsidR="007B115E" w:rsidRPr="007B115E">
        <w:t>1</w:t>
      </w:r>
      <w:r w:rsidR="00D43291" w:rsidRPr="00126DBA">
        <w:t xml:space="preserve"> estão</w:t>
      </w:r>
      <w:r w:rsidR="00853B84">
        <w:t xml:space="preserve"> </w:t>
      </w:r>
      <w:r w:rsidR="004C3713">
        <w:t xml:space="preserve">sintetizadas </w:t>
      </w:r>
      <w:r w:rsidR="00D43291" w:rsidRPr="00126DBA">
        <w:t>as regras para apresentação do texto nos trabalhos acadêmicos.</w:t>
      </w:r>
    </w:p>
    <w:p w14:paraId="4EBFF6AE" w14:textId="77777777" w:rsidR="00D43291" w:rsidRDefault="00D43291" w:rsidP="009C6F1C">
      <w:pPr>
        <w:ind w:firstLine="709"/>
        <w:rPr>
          <w:rFonts w:cs="Arial"/>
          <w:szCs w:val="24"/>
        </w:rPr>
      </w:pPr>
    </w:p>
    <w:p w14:paraId="3567625B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5A34FB2C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3D94B714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0D4049EB" w14:textId="77777777" w:rsidR="00D43291" w:rsidRPr="000716BC" w:rsidRDefault="00532960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8" w:name="_Toc100213621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1</w:t>
      </w:r>
      <w:r w:rsidRPr="000716BC">
        <w:rPr>
          <w:i/>
          <w:sz w:val="24"/>
          <w:szCs w:val="24"/>
        </w:rPr>
        <w:fldChar w:fldCharType="end"/>
      </w:r>
      <w:r w:rsidR="000716BC" w:rsidRPr="000716BC">
        <w:rPr>
          <w:sz w:val="24"/>
          <w:szCs w:val="24"/>
        </w:rPr>
        <w:t xml:space="preserve"> </w:t>
      </w:r>
      <w:r w:rsidR="00D43291" w:rsidRPr="000716BC">
        <w:rPr>
          <w:rFonts w:cs="Arial"/>
          <w:sz w:val="24"/>
          <w:szCs w:val="24"/>
        </w:rPr>
        <w:t xml:space="preserve">– </w:t>
      </w:r>
      <w:r w:rsidR="00D43291" w:rsidRPr="000716BC">
        <w:rPr>
          <w:rFonts w:cs="Arial"/>
          <w:bCs/>
          <w:sz w:val="24"/>
          <w:szCs w:val="24"/>
        </w:rPr>
        <w:t>Síntese da form</w:t>
      </w:r>
      <w:r w:rsidR="004C3713">
        <w:rPr>
          <w:rFonts w:cs="Arial"/>
          <w:bCs/>
          <w:sz w:val="24"/>
          <w:szCs w:val="24"/>
        </w:rPr>
        <w:t xml:space="preserve">atação dos trabalhos acadêmicos </w:t>
      </w:r>
      <w:r w:rsidR="00D43291" w:rsidRPr="000716BC">
        <w:rPr>
          <w:rFonts w:cs="Arial"/>
          <w:bCs/>
          <w:sz w:val="24"/>
          <w:szCs w:val="24"/>
        </w:rPr>
        <w:t>formato A4</w:t>
      </w:r>
      <w:bookmarkEnd w:id="8"/>
    </w:p>
    <w:tbl>
      <w:tblPr>
        <w:tblStyle w:val="TabeladeGrade5Escura-nfase11"/>
        <w:tblW w:w="4926" w:type="pct"/>
        <w:tblLook w:val="04A0" w:firstRow="1" w:lastRow="0" w:firstColumn="1" w:lastColumn="0" w:noHBand="0" w:noVBand="1"/>
      </w:tblPr>
      <w:tblGrid>
        <w:gridCol w:w="1612"/>
        <w:gridCol w:w="659"/>
        <w:gridCol w:w="657"/>
        <w:gridCol w:w="1162"/>
        <w:gridCol w:w="800"/>
        <w:gridCol w:w="1519"/>
        <w:gridCol w:w="2741"/>
      </w:tblGrid>
      <w:tr w:rsidR="00B539C1" w:rsidRPr="007B115E" w14:paraId="5CFD647C" w14:textId="77777777" w:rsidTr="00BB3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14:paraId="76607311" w14:textId="77777777"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719" w:type="pct"/>
            <w:gridSpan w:val="2"/>
            <w:vAlign w:val="center"/>
            <w:hideMark/>
          </w:tcPr>
          <w:p w14:paraId="6D2B43F1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Tamanho da fonte</w:t>
            </w:r>
          </w:p>
        </w:tc>
        <w:tc>
          <w:tcPr>
            <w:tcW w:w="1072" w:type="pct"/>
            <w:gridSpan w:val="2"/>
            <w:vAlign w:val="center"/>
            <w:hideMark/>
          </w:tcPr>
          <w:p w14:paraId="2FDA5CA1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Espaçamento entre linhas</w:t>
            </w:r>
          </w:p>
        </w:tc>
        <w:tc>
          <w:tcPr>
            <w:tcW w:w="2328" w:type="pct"/>
            <w:gridSpan w:val="2"/>
            <w:vAlign w:val="center"/>
            <w:hideMark/>
          </w:tcPr>
          <w:p w14:paraId="67204B80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Alinhamento/Parágrafo</w:t>
            </w:r>
          </w:p>
        </w:tc>
      </w:tr>
      <w:tr w:rsidR="00B539C1" w:rsidRPr="007B115E" w14:paraId="4329DCC2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14:paraId="0004D3F9" w14:textId="77777777"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360" w:type="pct"/>
            <w:vAlign w:val="center"/>
            <w:hideMark/>
          </w:tcPr>
          <w:p w14:paraId="5444B2A6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9" w:type="pct"/>
            <w:vAlign w:val="center"/>
            <w:hideMark/>
          </w:tcPr>
          <w:p w14:paraId="6A86772D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  <w:hideMark/>
          </w:tcPr>
          <w:p w14:paraId="4396DE20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Simples</w:t>
            </w:r>
          </w:p>
        </w:tc>
        <w:tc>
          <w:tcPr>
            <w:tcW w:w="437" w:type="pct"/>
            <w:vAlign w:val="center"/>
            <w:hideMark/>
          </w:tcPr>
          <w:p w14:paraId="0DD4573B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830" w:type="pct"/>
            <w:vAlign w:val="center"/>
            <w:hideMark/>
          </w:tcPr>
          <w:p w14:paraId="2623319A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Justificado</w:t>
            </w:r>
          </w:p>
        </w:tc>
        <w:tc>
          <w:tcPr>
            <w:tcW w:w="1498" w:type="pct"/>
            <w:vAlign w:val="center"/>
            <w:hideMark/>
          </w:tcPr>
          <w:p w14:paraId="2F329925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Outros</w:t>
            </w:r>
          </w:p>
        </w:tc>
      </w:tr>
      <w:tr w:rsidR="00B539C1" w:rsidRPr="007B115E" w14:paraId="5FEDEE19" w14:textId="77777777" w:rsidTr="00BB303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3806E0C9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Trabalho todo</w:t>
            </w:r>
          </w:p>
        </w:tc>
        <w:tc>
          <w:tcPr>
            <w:tcW w:w="360" w:type="pct"/>
            <w:vAlign w:val="center"/>
            <w:hideMark/>
          </w:tcPr>
          <w:p w14:paraId="7AEA3E7B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076BEF1F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52C1243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56985043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14:paraId="2C4C1034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7D166A03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14:paraId="17E2F880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45D41C68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até 3 linhas</w:t>
            </w:r>
          </w:p>
        </w:tc>
        <w:tc>
          <w:tcPr>
            <w:tcW w:w="360" w:type="pct"/>
            <w:vAlign w:val="center"/>
            <w:hideMark/>
          </w:tcPr>
          <w:p w14:paraId="7552AE20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7FEEF47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0D264AC9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110FBFB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14:paraId="243B6A69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166E1331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14:paraId="29FE8C4C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7963F4BA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+3 linhas</w:t>
            </w:r>
          </w:p>
        </w:tc>
        <w:tc>
          <w:tcPr>
            <w:tcW w:w="360" w:type="pct"/>
            <w:vAlign w:val="center"/>
            <w:hideMark/>
          </w:tcPr>
          <w:p w14:paraId="0AB0868C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31266FD1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2A9C7F4A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50CC15F8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4073AE0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30E706D9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Recuo 4 cm da margem esquerda</w:t>
            </w:r>
          </w:p>
        </w:tc>
      </w:tr>
      <w:tr w:rsidR="00B539C1" w:rsidRPr="007B115E" w14:paraId="66668003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255914CE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Notas de rodapé</w:t>
            </w:r>
          </w:p>
        </w:tc>
        <w:tc>
          <w:tcPr>
            <w:tcW w:w="360" w:type="pct"/>
            <w:vAlign w:val="center"/>
            <w:hideMark/>
          </w:tcPr>
          <w:p w14:paraId="657FEA77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7752C9F1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3E1A2646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0C3B31DC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55F48403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20793EAF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14:paraId="557939FE" w14:textId="77777777" w:rsidTr="00BB3037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0549D506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Referências</w:t>
            </w:r>
          </w:p>
        </w:tc>
        <w:tc>
          <w:tcPr>
            <w:tcW w:w="360" w:type="pct"/>
            <w:vAlign w:val="center"/>
            <w:hideMark/>
          </w:tcPr>
          <w:p w14:paraId="7C7E0A2A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0A58D5F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0D14023A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53A61AB9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265C1921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363CCC5F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14:paraId="0E0FCE47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26B2AB2E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Ilustrações e tabelas*</w:t>
            </w:r>
          </w:p>
        </w:tc>
        <w:tc>
          <w:tcPr>
            <w:tcW w:w="360" w:type="pct"/>
            <w:vAlign w:val="center"/>
            <w:hideMark/>
          </w:tcPr>
          <w:p w14:paraId="2F5DB863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39777C0A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37DE6FD0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6B7452C8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6898A2C9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42A9FB05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54E508EB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0F693D02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Título das ilustrações e tabelas</w:t>
            </w:r>
          </w:p>
        </w:tc>
        <w:tc>
          <w:tcPr>
            <w:tcW w:w="360" w:type="pct"/>
            <w:vAlign w:val="center"/>
            <w:hideMark/>
          </w:tcPr>
          <w:p w14:paraId="53562694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2B12E617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0F11D088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3979B285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0CC26C3D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19BF246C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71A79DC1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7193F65C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Legendas e fontes das ilustrações e tabelas</w:t>
            </w:r>
          </w:p>
        </w:tc>
        <w:tc>
          <w:tcPr>
            <w:tcW w:w="360" w:type="pct"/>
            <w:vAlign w:val="center"/>
            <w:hideMark/>
          </w:tcPr>
          <w:p w14:paraId="545F2334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60D65E6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1AF161F4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394785C3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07E3658E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39BBB8A6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50EDC883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465BF311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Natureza do trabalho</w:t>
            </w:r>
          </w:p>
        </w:tc>
        <w:tc>
          <w:tcPr>
            <w:tcW w:w="360" w:type="pct"/>
            <w:vAlign w:val="center"/>
            <w:hideMark/>
          </w:tcPr>
          <w:p w14:paraId="5088BA0D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28566DA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16B851F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382E3FF6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61588D2B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1D2C8B6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Alinhado a partir do meio da página</w:t>
            </w:r>
          </w:p>
        </w:tc>
      </w:tr>
      <w:tr w:rsidR="00B539C1" w:rsidRPr="007B115E" w14:paraId="31EC5A82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4D32235A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Paginação</w:t>
            </w:r>
          </w:p>
        </w:tc>
        <w:tc>
          <w:tcPr>
            <w:tcW w:w="360" w:type="pct"/>
            <w:vAlign w:val="center"/>
            <w:hideMark/>
          </w:tcPr>
          <w:p w14:paraId="178324C4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1D262A5A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5C338C8B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40A3A622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612946EF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07931DD6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Canto superior direito</w:t>
            </w:r>
          </w:p>
        </w:tc>
      </w:tr>
    </w:tbl>
    <w:p w14:paraId="5358F6CE" w14:textId="77777777" w:rsidR="00D43291" w:rsidRPr="005160D3" w:rsidRDefault="000716BC" w:rsidP="00D67EC9">
      <w:pPr>
        <w:spacing w:line="240" w:lineRule="auto"/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170124EA" w14:textId="77777777" w:rsidR="00570E8A" w:rsidRPr="007B115E" w:rsidRDefault="0043352D" w:rsidP="00D67EC9">
      <w:pPr>
        <w:spacing w:line="240" w:lineRule="auto"/>
        <w:ind w:left="-142" w:firstLine="0"/>
        <w:rPr>
          <w:sz w:val="20"/>
          <w:szCs w:val="20"/>
        </w:rPr>
      </w:pPr>
      <w:r>
        <w:rPr>
          <w:sz w:val="20"/>
          <w:szCs w:val="20"/>
        </w:rPr>
        <w:t>Legenda: *O</w:t>
      </w:r>
      <w:r w:rsidR="007B115E" w:rsidRPr="007B115E">
        <w:rPr>
          <w:sz w:val="20"/>
          <w:szCs w:val="20"/>
        </w:rPr>
        <w:t xml:space="preserve"> tamanho da fonte dentro das tabelas e quadros pode variar conforme o projeto</w:t>
      </w:r>
      <w:r w:rsidR="00F41C52">
        <w:rPr>
          <w:sz w:val="20"/>
          <w:szCs w:val="20"/>
        </w:rPr>
        <w:t xml:space="preserve"> gráfico</w:t>
      </w:r>
      <w:r w:rsidR="007B115E" w:rsidRPr="007B115E">
        <w:rPr>
          <w:sz w:val="20"/>
          <w:szCs w:val="20"/>
        </w:rPr>
        <w:t xml:space="preserve"> a ser definido pelo(a) autor(a)</w:t>
      </w:r>
      <w:r w:rsidR="004C3713">
        <w:rPr>
          <w:sz w:val="20"/>
          <w:szCs w:val="20"/>
        </w:rPr>
        <w:t>.</w:t>
      </w:r>
    </w:p>
    <w:p w14:paraId="21F1E3F3" w14:textId="77777777" w:rsidR="00B539C1" w:rsidRDefault="00B539C1" w:rsidP="00286FDA"/>
    <w:p w14:paraId="57C2AAEE" w14:textId="77777777" w:rsidR="00D43291" w:rsidRDefault="00367E92" w:rsidP="00286FDA">
      <w:r>
        <w:t xml:space="preserve">Caso seja necessário, podem ser acrescentadas </w:t>
      </w:r>
      <w:r w:rsidR="006506B1">
        <w:t>notas de rodapé</w:t>
      </w:r>
      <w:r w:rsidR="00C97869">
        <w:t xml:space="preserve"> ao trabalho acadêmico</w:t>
      </w:r>
      <w:r w:rsidR="0043352D">
        <w:t>. E</w:t>
      </w:r>
      <w:r w:rsidR="006506B1">
        <w:t>stas</w:t>
      </w:r>
      <w:r>
        <w:t xml:space="preserve"> servem para complementar uma informação descrita no </w:t>
      </w:r>
      <w:r w:rsidR="0043352D">
        <w:t>texto,</w:t>
      </w:r>
      <w:r w:rsidR="00C97869">
        <w:t xml:space="preserve"> para in</w:t>
      </w:r>
      <w:r>
        <w:t>serir a tradução ou o texto original de um trecho em outro idioma. Cabe ressaltar que, se o(a) autor</w:t>
      </w:r>
      <w:r w:rsidR="00B539C1">
        <w:t>(a)</w:t>
      </w:r>
      <w:r>
        <w:t xml:space="preserve"> optar por inserir as referências em nota de rodapé, essas não poderão possui</w:t>
      </w:r>
      <w:r w:rsidR="0043352D">
        <w:t>r</w:t>
      </w:r>
      <w:r>
        <w:t xml:space="preserve"> outro tipo de conteúdo que não seja</w:t>
      </w:r>
      <w:r w:rsidR="0043352D">
        <w:t>m</w:t>
      </w:r>
      <w:r>
        <w:t xml:space="preserve"> a</w:t>
      </w:r>
      <w:r w:rsidR="0043352D">
        <w:t>s</w:t>
      </w:r>
      <w:r>
        <w:t xml:space="preserve"> referências dos materiais utilizados.</w:t>
      </w:r>
    </w:p>
    <w:p w14:paraId="62245B81" w14:textId="77777777" w:rsidR="00362BEC" w:rsidRDefault="00367E92" w:rsidP="00286FDA">
      <w:r w:rsidRPr="0060511A">
        <w:t>As notas de rodapé d</w:t>
      </w:r>
      <w:r w:rsidR="00362BEC" w:rsidRPr="0060511A">
        <w:t xml:space="preserve">evem ser digitadas dentro da margem, ficando separadas por um espaço simples entre as linhas e por </w:t>
      </w:r>
      <w:r w:rsidR="0043352D">
        <w:t xml:space="preserve">um </w:t>
      </w:r>
      <w:r w:rsidR="00362BEC" w:rsidRPr="0060511A">
        <w:t xml:space="preserve">filete de 5 cm a partir da margem esquerda. A partir da segunda linha, devem ser alinhadas embaixo da </w:t>
      </w:r>
      <w:r w:rsidR="00362BEC" w:rsidRPr="0060511A">
        <w:lastRenderedPageBreak/>
        <w:t>primeira letra da primeira palavra da primeira linha</w:t>
      </w:r>
      <w:r w:rsidR="00362BEC" w:rsidRPr="00F41C52">
        <w:t>.</w:t>
      </w:r>
      <w:r w:rsidR="0043352D" w:rsidRPr="00F41C52">
        <w:t xml:space="preserve"> Na F</w:t>
      </w:r>
      <w:r w:rsidR="00853B84" w:rsidRPr="00F41C52">
        <w:t>igura 3</w:t>
      </w:r>
      <w:r w:rsidR="0043352D" w:rsidRPr="00F41C52">
        <w:t xml:space="preserve"> apresenta-se</w:t>
      </w:r>
      <w:r w:rsidRPr="00F41C52">
        <w:t xml:space="preserve"> um exemplo da formatação da nota de rodapé</w:t>
      </w:r>
      <w:r w:rsidR="00BB3037">
        <w:rPr>
          <w:rStyle w:val="Refdenotaderodap"/>
        </w:rPr>
        <w:footnoteReference w:id="1"/>
      </w:r>
      <w:r w:rsidRPr="00F41C52">
        <w:t>.</w:t>
      </w:r>
    </w:p>
    <w:p w14:paraId="27D7450C" w14:textId="77777777" w:rsidR="00367E92" w:rsidRDefault="00367E92" w:rsidP="009C6F1C">
      <w:pPr>
        <w:ind w:firstLine="709"/>
        <w:rPr>
          <w:rFonts w:cs="Arial"/>
          <w:szCs w:val="24"/>
        </w:rPr>
      </w:pPr>
    </w:p>
    <w:p w14:paraId="0880A764" w14:textId="77777777" w:rsidR="00367E92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9" w:name="_Toc99466005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="00367E92" w:rsidRPr="000716BC">
        <w:rPr>
          <w:rFonts w:cs="Arial"/>
          <w:sz w:val="24"/>
          <w:szCs w:val="24"/>
        </w:rPr>
        <w:t xml:space="preserve"> – Formatação das notas de rodapé</w:t>
      </w:r>
      <w:bookmarkEnd w:id="9"/>
    </w:p>
    <w:p w14:paraId="4AA26C7D" w14:textId="77777777" w:rsidR="00367E92" w:rsidRPr="009C6F1C" w:rsidRDefault="00454ABB" w:rsidP="000716BC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3C8D2063" wp14:editId="0D2041A5">
            <wp:extent cx="5156465" cy="3391074"/>
            <wp:effectExtent l="19050" t="19050" r="2540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tas de rodapé.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3391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8C3FC" w14:textId="77777777" w:rsidR="00362BEC" w:rsidRPr="00367E92" w:rsidRDefault="00367E92" w:rsidP="00D67EC9">
      <w:pPr>
        <w:ind w:left="426" w:firstLine="0"/>
        <w:rPr>
          <w:rFonts w:cs="Arial"/>
          <w:sz w:val="20"/>
          <w:szCs w:val="20"/>
        </w:rPr>
      </w:pPr>
      <w:r w:rsidRPr="00367E92">
        <w:rPr>
          <w:rFonts w:cs="Arial"/>
          <w:sz w:val="20"/>
          <w:szCs w:val="20"/>
        </w:rPr>
        <w:t>Fonte:</w:t>
      </w:r>
      <w:r w:rsidR="0043352D">
        <w:rPr>
          <w:rFonts w:cs="Arial"/>
          <w:sz w:val="20"/>
          <w:szCs w:val="20"/>
        </w:rPr>
        <w:t xml:space="preserve"> </w:t>
      </w:r>
      <w:r w:rsidR="00385EAC">
        <w:rPr>
          <w:rFonts w:cs="Arial"/>
          <w:sz w:val="20"/>
          <w:szCs w:val="20"/>
        </w:rPr>
        <w:t>e</w:t>
      </w:r>
      <w:r w:rsidRPr="00367E92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3AF38CD0" w14:textId="77777777" w:rsidR="00367E92" w:rsidRPr="00305610" w:rsidRDefault="00367E92" w:rsidP="00367E92">
      <w:pPr>
        <w:rPr>
          <w:rFonts w:cs="Arial"/>
          <w:szCs w:val="24"/>
        </w:rPr>
      </w:pPr>
    </w:p>
    <w:p w14:paraId="2C6DE17A" w14:textId="77777777" w:rsidR="00367E92" w:rsidRDefault="003E4920" w:rsidP="00570E8A">
      <w:pPr>
        <w:pStyle w:val="Ttulo3"/>
      </w:pPr>
      <w:bookmarkStart w:id="10" w:name="_Toc100214122"/>
      <w:r>
        <w:t>Seções dos trabalhos acadêmicos</w:t>
      </w:r>
      <w:bookmarkEnd w:id="10"/>
    </w:p>
    <w:p w14:paraId="0E6FDDF7" w14:textId="77777777" w:rsidR="00927D64" w:rsidRDefault="00927D64" w:rsidP="00367E92">
      <w:pPr>
        <w:rPr>
          <w:rFonts w:cs="Arial"/>
          <w:szCs w:val="24"/>
        </w:rPr>
      </w:pPr>
    </w:p>
    <w:p w14:paraId="74A2FBA2" w14:textId="77777777" w:rsidR="005B65FA" w:rsidRDefault="00927D64" w:rsidP="00286FDA">
      <w:r>
        <w:t>As seções são as di</w:t>
      </w:r>
      <w:r w:rsidR="00D67EC9">
        <w:t>visões de um trabalho acadêmico (não pode ser dividido em c</w:t>
      </w:r>
      <w:r>
        <w:t>apítulos</w:t>
      </w:r>
      <w:r w:rsidR="00D67EC9">
        <w:t>)</w:t>
      </w:r>
      <w:r>
        <w:t>.</w:t>
      </w:r>
      <w:r w:rsidR="00B539C1">
        <w:t xml:space="preserve"> </w:t>
      </w:r>
      <w:r w:rsidR="005B65FA">
        <w:t xml:space="preserve">A NBR </w:t>
      </w:r>
      <w:r w:rsidR="00853B84">
        <w:t>6024</w:t>
      </w:r>
      <w:r w:rsidR="00F753F8">
        <w:t xml:space="preserve"> recomenda que as seções sejam destacadas de forma gradual, conforme </w:t>
      </w:r>
      <w:r w:rsidR="0043352D">
        <w:t>Q</w:t>
      </w:r>
      <w:r w:rsidR="000716BC">
        <w:t xml:space="preserve">uadro </w:t>
      </w:r>
      <w:r w:rsidR="00B539C1">
        <w:t>2</w:t>
      </w:r>
      <w:r w:rsidR="00F753F8">
        <w:t>.</w:t>
      </w:r>
    </w:p>
    <w:p w14:paraId="2B9C6AD1" w14:textId="77777777" w:rsidR="00385EAC" w:rsidRDefault="00385EAC" w:rsidP="00286FDA"/>
    <w:p w14:paraId="2ABA9C3C" w14:textId="77777777" w:rsidR="00BB3037" w:rsidRDefault="00BB3037" w:rsidP="00286FDA"/>
    <w:p w14:paraId="54086823" w14:textId="77777777" w:rsidR="00BB3037" w:rsidRDefault="00BB3037" w:rsidP="00286FDA"/>
    <w:p w14:paraId="618FE559" w14:textId="77777777" w:rsidR="00BB3037" w:rsidRDefault="00BB3037" w:rsidP="00286FDA"/>
    <w:p w14:paraId="685E70FB" w14:textId="77777777" w:rsidR="00BB3037" w:rsidRDefault="00BB3037" w:rsidP="00286FDA"/>
    <w:p w14:paraId="0A212B5F" w14:textId="77777777" w:rsidR="00BB3037" w:rsidRDefault="00BB3037" w:rsidP="00286FDA"/>
    <w:p w14:paraId="35899B5A" w14:textId="77777777" w:rsidR="00BB3037" w:rsidRDefault="00BB3037" w:rsidP="00286FDA"/>
    <w:p w14:paraId="7B199C3D" w14:textId="77777777" w:rsidR="00A312F1" w:rsidRDefault="00A312F1" w:rsidP="00286FDA"/>
    <w:p w14:paraId="208BDA7B" w14:textId="77777777" w:rsidR="00F753F8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1" w:name="_Toc100213622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2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F753F8" w:rsidRPr="000716BC">
        <w:rPr>
          <w:rFonts w:cs="Arial"/>
          <w:sz w:val="24"/>
          <w:szCs w:val="24"/>
        </w:rPr>
        <w:t>– Modelo de formatação das seções</w:t>
      </w:r>
      <w:bookmarkEnd w:id="11"/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2175"/>
        <w:gridCol w:w="3341"/>
        <w:gridCol w:w="3771"/>
      </w:tblGrid>
      <w:tr w:rsidR="00F753F8" w:rsidRPr="00F753F8" w14:paraId="6AD908D7" w14:textId="77777777" w:rsidTr="00B53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30496026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SEÇÃO</w:t>
            </w:r>
          </w:p>
        </w:tc>
        <w:tc>
          <w:tcPr>
            <w:tcW w:w="1799" w:type="pct"/>
            <w:hideMark/>
          </w:tcPr>
          <w:p w14:paraId="09FA65E1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FORMATAÇÃO</w:t>
            </w:r>
          </w:p>
        </w:tc>
        <w:tc>
          <w:tcPr>
            <w:tcW w:w="2030" w:type="pct"/>
            <w:hideMark/>
          </w:tcPr>
          <w:p w14:paraId="66231492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EXEMPLO</w:t>
            </w:r>
          </w:p>
        </w:tc>
      </w:tr>
      <w:tr w:rsidR="00F753F8" w:rsidRPr="00F753F8" w14:paraId="6E7F395B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23351E36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 SEÇÃO PRIMÁRIA </w:t>
            </w:r>
          </w:p>
        </w:tc>
        <w:tc>
          <w:tcPr>
            <w:tcW w:w="1799" w:type="pct"/>
            <w:hideMark/>
          </w:tcPr>
          <w:p w14:paraId="47D4CC11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14:paraId="49A588D5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 DESENVOLVIMENTO</w:t>
            </w:r>
          </w:p>
        </w:tc>
      </w:tr>
      <w:tr w:rsidR="00F753F8" w:rsidRPr="00F753F8" w14:paraId="36220B32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21C83A11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 SEÇÃO SECUNDÁRIA </w:t>
            </w:r>
          </w:p>
        </w:tc>
        <w:tc>
          <w:tcPr>
            <w:tcW w:w="1799" w:type="pct"/>
            <w:hideMark/>
          </w:tcPr>
          <w:p w14:paraId="19686822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alinhamento à</w:t>
            </w:r>
            <w:r w:rsidRPr="00F753F8">
              <w:rPr>
                <w:rFonts w:cs="Arial"/>
                <w:szCs w:val="24"/>
              </w:rPr>
              <w:br/>
              <w:t>esquerda</w:t>
            </w:r>
          </w:p>
        </w:tc>
        <w:tc>
          <w:tcPr>
            <w:tcW w:w="2030" w:type="pct"/>
            <w:hideMark/>
          </w:tcPr>
          <w:p w14:paraId="556F9E8B" w14:textId="77777777" w:rsidR="00F753F8" w:rsidRPr="00F753F8" w:rsidRDefault="00F753F8" w:rsidP="00741439">
            <w:pPr>
              <w:spacing w:line="360" w:lineRule="auto"/>
              <w:ind w:left="454" w:hanging="45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 EDUCAÇÃO SUPERIOR NO BRASIL</w:t>
            </w:r>
          </w:p>
        </w:tc>
      </w:tr>
      <w:tr w:rsidR="00F753F8" w:rsidRPr="00F753F8" w14:paraId="256EDFE5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531448B1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1.1.1 Seção terciária </w:t>
            </w:r>
          </w:p>
        </w:tc>
        <w:tc>
          <w:tcPr>
            <w:tcW w:w="1799" w:type="pct"/>
            <w:hideMark/>
          </w:tcPr>
          <w:p w14:paraId="4C358BBC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14:paraId="3D3E988B" w14:textId="77777777" w:rsidR="00F753F8" w:rsidRPr="00F753F8" w:rsidRDefault="00F753F8" w:rsidP="00741439">
            <w:pPr>
              <w:spacing w:line="360" w:lineRule="auto"/>
              <w:ind w:left="624" w:hanging="62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2.1.1 Educação superior no sul do Brasil</w:t>
            </w:r>
          </w:p>
        </w:tc>
      </w:tr>
      <w:tr w:rsidR="00F753F8" w:rsidRPr="00F753F8" w14:paraId="1A429B2E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29900E0A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i/>
                <w:szCs w:val="24"/>
              </w:rPr>
            </w:pPr>
            <w:r w:rsidRPr="00F753F8">
              <w:rPr>
                <w:rFonts w:cs="Arial"/>
                <w:b w:val="0"/>
                <w:i/>
                <w:szCs w:val="24"/>
              </w:rPr>
              <w:t xml:space="preserve">1.1.1.1 Seção quaternária </w:t>
            </w:r>
          </w:p>
        </w:tc>
        <w:tc>
          <w:tcPr>
            <w:tcW w:w="1799" w:type="pct"/>
            <w:hideMark/>
          </w:tcPr>
          <w:p w14:paraId="167751CE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itálico + alinhamento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à esquerda</w:t>
            </w:r>
          </w:p>
        </w:tc>
        <w:tc>
          <w:tcPr>
            <w:tcW w:w="2030" w:type="pct"/>
            <w:hideMark/>
          </w:tcPr>
          <w:p w14:paraId="7A89F9D7" w14:textId="77777777" w:rsidR="00F753F8" w:rsidRPr="00F753F8" w:rsidRDefault="00F753F8" w:rsidP="00741439">
            <w:pPr>
              <w:spacing w:line="360" w:lineRule="auto"/>
              <w:ind w:left="851" w:hanging="85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szCs w:val="24"/>
              </w:rPr>
            </w:pPr>
            <w:r w:rsidRPr="00F753F8">
              <w:rPr>
                <w:rFonts w:cs="Arial"/>
                <w:i/>
                <w:szCs w:val="24"/>
              </w:rPr>
              <w:t>2.1.1.1 Educação superior em Santa Catarina</w:t>
            </w:r>
          </w:p>
        </w:tc>
      </w:tr>
      <w:tr w:rsidR="00F753F8" w:rsidRPr="00F753F8" w14:paraId="5D1F4E19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0847E0BF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1.1.1.1.1 Seção quinária </w:t>
            </w:r>
          </w:p>
        </w:tc>
        <w:tc>
          <w:tcPr>
            <w:tcW w:w="1799" w:type="pct"/>
            <w:hideMark/>
          </w:tcPr>
          <w:p w14:paraId="4885B93B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Sem destaque + alinhamento</w:t>
            </w:r>
            <w:r>
              <w:rPr>
                <w:rFonts w:cs="Arial"/>
                <w:szCs w:val="24"/>
              </w:rPr>
              <w:t xml:space="preserve"> </w:t>
            </w:r>
            <w:r w:rsidR="00E52836" w:rsidRPr="00F753F8">
              <w:rPr>
                <w:rFonts w:cs="Arial"/>
                <w:szCs w:val="24"/>
              </w:rPr>
              <w:t>à</w:t>
            </w:r>
            <w:r w:rsidRPr="00F753F8">
              <w:rPr>
                <w:rFonts w:cs="Arial"/>
                <w:szCs w:val="24"/>
              </w:rPr>
              <w:t xml:space="preserve"> esquerda</w:t>
            </w:r>
          </w:p>
        </w:tc>
        <w:tc>
          <w:tcPr>
            <w:tcW w:w="2030" w:type="pct"/>
            <w:hideMark/>
          </w:tcPr>
          <w:p w14:paraId="4D1FEEF7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2.1.1.1.1 O surgimento da UFSC</w:t>
            </w:r>
          </w:p>
        </w:tc>
      </w:tr>
      <w:tr w:rsidR="00F753F8" w:rsidRPr="00F753F8" w14:paraId="48E9DCF5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15040328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SEÇÕES NÃO</w:t>
            </w:r>
            <w:r w:rsidRPr="00F753F8">
              <w:rPr>
                <w:rFonts w:cs="Arial"/>
                <w:szCs w:val="24"/>
              </w:rPr>
              <w:br/>
              <w:t>NUMERADAS</w:t>
            </w:r>
          </w:p>
        </w:tc>
        <w:tc>
          <w:tcPr>
            <w:tcW w:w="1799" w:type="pct"/>
            <w:hideMark/>
          </w:tcPr>
          <w:p w14:paraId="55F9C27D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alinhamento centralizado</w:t>
            </w:r>
          </w:p>
        </w:tc>
        <w:tc>
          <w:tcPr>
            <w:tcW w:w="2030" w:type="pct"/>
            <w:hideMark/>
          </w:tcPr>
          <w:p w14:paraId="69A70EA6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REFERÊNCIAS</w:t>
            </w:r>
            <w:r w:rsidRPr="00F753F8">
              <w:rPr>
                <w:rFonts w:cs="Arial"/>
                <w:b/>
                <w:bCs/>
                <w:szCs w:val="24"/>
              </w:rPr>
              <w:br/>
              <w:t>APÊNDICE</w:t>
            </w:r>
            <w:r w:rsidRPr="00F753F8">
              <w:rPr>
                <w:rFonts w:cs="Arial"/>
                <w:b/>
                <w:bCs/>
                <w:szCs w:val="24"/>
              </w:rPr>
              <w:br/>
              <w:t>ANEXO</w:t>
            </w:r>
          </w:p>
        </w:tc>
      </w:tr>
    </w:tbl>
    <w:p w14:paraId="4ECE76FF" w14:textId="77777777" w:rsidR="003E2B0C" w:rsidRPr="003E2B0C" w:rsidRDefault="003E2B0C" w:rsidP="00D67EC9">
      <w:pPr>
        <w:ind w:left="-142" w:firstLine="0"/>
        <w:rPr>
          <w:rFonts w:cs="Arial"/>
          <w:bCs/>
          <w:sz w:val="20"/>
          <w:szCs w:val="20"/>
        </w:rPr>
      </w:pPr>
      <w:r w:rsidRPr="003E2B0C">
        <w:rPr>
          <w:rFonts w:cs="Arial"/>
          <w:bCs/>
          <w:sz w:val="20"/>
          <w:szCs w:val="20"/>
        </w:rPr>
        <w:t xml:space="preserve">Fonte: </w:t>
      </w:r>
      <w:r w:rsidR="00BE0E18">
        <w:rPr>
          <w:rFonts w:cs="Arial"/>
          <w:bCs/>
          <w:sz w:val="20"/>
          <w:szCs w:val="20"/>
        </w:rPr>
        <w:t>e</w:t>
      </w:r>
      <w:r w:rsidR="00694FC0">
        <w:rPr>
          <w:rFonts w:cs="Arial"/>
          <w:bCs/>
          <w:sz w:val="20"/>
          <w:szCs w:val="20"/>
        </w:rPr>
        <w:t>laborado pelos autores</w:t>
      </w:r>
      <w:r w:rsidR="00D67EC9">
        <w:rPr>
          <w:rFonts w:cs="Arial"/>
          <w:bCs/>
          <w:sz w:val="20"/>
          <w:szCs w:val="20"/>
        </w:rPr>
        <w:t>.</w:t>
      </w:r>
    </w:p>
    <w:p w14:paraId="61B8063A" w14:textId="77777777" w:rsidR="00160CF3" w:rsidRPr="00160CF3" w:rsidRDefault="00160CF3" w:rsidP="00E52836">
      <w:pPr>
        <w:rPr>
          <w:rFonts w:cs="Arial"/>
          <w:bCs/>
          <w:szCs w:val="24"/>
        </w:rPr>
      </w:pPr>
    </w:p>
    <w:p w14:paraId="6BD3C6FE" w14:textId="77777777" w:rsidR="00BE0E18" w:rsidRDefault="00160CF3" w:rsidP="00286FDA">
      <w:r w:rsidRPr="00160CF3">
        <w:t>Cabe ressaltar que</w:t>
      </w:r>
      <w:r w:rsidR="00BE0E18">
        <w:t xml:space="preserve"> as fontes </w:t>
      </w:r>
      <w:r w:rsidR="00BE0E18" w:rsidRPr="00BE0E18">
        <w:t>d</w:t>
      </w:r>
      <w:r w:rsidR="0043352D" w:rsidRPr="00BE0E18">
        <w:t>os títulos d</w:t>
      </w:r>
      <w:r w:rsidRPr="00BE0E18">
        <w:t>as</w:t>
      </w:r>
      <w:r w:rsidR="00C97869">
        <w:t xml:space="preserve"> seções devem estar em </w:t>
      </w:r>
      <w:r w:rsidRPr="00160CF3">
        <w:t>tamanho 12</w:t>
      </w:r>
      <w:r w:rsidR="0043352D">
        <w:t>.</w:t>
      </w:r>
    </w:p>
    <w:p w14:paraId="3685FC01" w14:textId="77777777" w:rsidR="00160CF3" w:rsidRDefault="0043352D" w:rsidP="00286FDA">
      <w:r>
        <w:t>C</w:t>
      </w:r>
      <w:r w:rsidR="00160CF3" w:rsidRPr="00160CF3">
        <w:t>aso o título da</w:t>
      </w:r>
      <w:r w:rsidR="00160CF3">
        <w:t xml:space="preserve"> seção ocupe mais de uma linha, este deve iniciar abaixo da primeira letra</w:t>
      </w:r>
      <w:r w:rsidR="00C97869">
        <w:t xml:space="preserve"> da primeira linha</w:t>
      </w:r>
      <w:r w:rsidR="00160CF3">
        <w:t>, conforme exemplo abaixo:</w:t>
      </w:r>
    </w:p>
    <w:p w14:paraId="4D218469" w14:textId="77777777" w:rsidR="00160CF3" w:rsidRDefault="00160CF3" w:rsidP="00E52836">
      <w:pPr>
        <w:rPr>
          <w:rFonts w:cs="Arial"/>
          <w:bCs/>
          <w:szCs w:val="24"/>
        </w:rPr>
      </w:pPr>
    </w:p>
    <w:p w14:paraId="19E18604" w14:textId="77777777" w:rsidR="00EB6D45" w:rsidRDefault="00D67EC9" w:rsidP="00BF0A46">
      <w:pPr>
        <w:widowControl w:val="0"/>
        <w:ind w:left="284" w:hanging="284"/>
        <w:rPr>
          <w:rFonts w:cs="Arial"/>
          <w:b/>
          <w:bCs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44D2DF" wp14:editId="5E5A75D3">
                <wp:simplePos x="0" y="0"/>
                <wp:positionH relativeFrom="column">
                  <wp:posOffset>-441629</wp:posOffset>
                </wp:positionH>
                <wp:positionV relativeFrom="paragraph">
                  <wp:posOffset>85090</wp:posOffset>
                </wp:positionV>
                <wp:extent cx="1002030" cy="555625"/>
                <wp:effectExtent l="0" t="19050" r="45720" b="34925"/>
                <wp:wrapNone/>
                <wp:docPr id="24" name="Seta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55562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87422" w14:textId="77777777" w:rsidR="00D67EC9" w:rsidRPr="0016369D" w:rsidRDefault="00D67EC9" w:rsidP="00D67EC9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Títulos longos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4D2D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4" o:spid="_x0000_s1030" type="#_x0000_t13" style="position:absolute;left:0;text-align:left;margin-left:-34.75pt;margin-top:6.7pt;width:78.9pt;height:4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" adj="15611" fillcolor="#bdd6ee [1300]" strokecolor="#5b9bd5 [3204]" strokeweight="1pt">
                <v:textbox>
                  <w:txbxContent>
                    <w:p w14:paraId="6F487422" w14:textId="77777777" w:rsidR="00D67EC9" w:rsidRPr="0016369D" w:rsidRDefault="00D67EC9" w:rsidP="00D67EC9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Títulos longos</w:t>
                      </w:r>
                    </w:p>
                  </w:txbxContent>
                </v:textbox>
              </v:shape>
            </w:pict>
          </mc:Fallback>
        </mc:AlternateContent>
      </w:r>
      <w:r w:rsidR="00C97869">
        <w:rPr>
          <w:rFonts w:cs="Arial"/>
          <w:b/>
          <w:bCs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EB264" wp14:editId="788E89AE">
                <wp:simplePos x="0" y="0"/>
                <wp:positionH relativeFrom="column">
                  <wp:posOffset>662940</wp:posOffset>
                </wp:positionH>
                <wp:positionV relativeFrom="paragraph">
                  <wp:posOffset>112868</wp:posOffset>
                </wp:positionV>
                <wp:extent cx="5081905" cy="558800"/>
                <wp:effectExtent l="0" t="0" r="23495" b="1270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905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4F6ED" w14:textId="77777777" w:rsidR="00E63682" w:rsidRDefault="00E63682" w:rsidP="00C97869">
                            <w:pPr>
                              <w:widowControl w:val="0"/>
                              <w:ind w:left="170" w:hanging="170"/>
                              <w:jc w:val="left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2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RECOMENDAÇÕES PARA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A ELABORAÇÃO DE TRABALHOS ACADÊMICOS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DIRIGIDAS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À COMUNIDADE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DA UFSC</w:t>
                            </w:r>
                          </w:p>
                          <w:p w14:paraId="58C18D1B" w14:textId="77777777" w:rsidR="00E63682" w:rsidRDefault="00E636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EB264" id="Caixa de Texto 4" o:spid="_x0000_s1031" type="#_x0000_t202" style="position:absolute;left:0;text-align:left;margin-left:52.2pt;margin-top:8.9pt;width:400.1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" fillcolor="white [3201]" strokeweight=".5pt">
                <v:textbox>
                  <w:txbxContent>
                    <w:p w14:paraId="0844F6ED" w14:textId="77777777" w:rsidR="00E63682" w:rsidRDefault="00E63682" w:rsidP="00C97869">
                      <w:pPr>
                        <w:widowControl w:val="0"/>
                        <w:ind w:left="170" w:hanging="170"/>
                        <w:jc w:val="left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2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RECOMENDAÇÕES PARA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A ELABORAÇÃO DE TRABALHOS ACADÊMICOS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DIRIGIDAS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À COMUNIDADE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DA UFSC</w:t>
                      </w:r>
                    </w:p>
                    <w:p w14:paraId="58C18D1B" w14:textId="77777777" w:rsidR="00E63682" w:rsidRDefault="00E63682"/>
                  </w:txbxContent>
                </v:textbox>
              </v:shape>
            </w:pict>
          </mc:Fallback>
        </mc:AlternateContent>
      </w:r>
    </w:p>
    <w:p w14:paraId="7BDF0112" w14:textId="77777777"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35390387" w14:textId="77777777"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674932C6" w14:textId="77777777" w:rsidR="00482219" w:rsidRDefault="00482219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7E2DC2DF" w14:textId="77777777" w:rsidR="00362BEC" w:rsidRPr="00237907" w:rsidRDefault="0060511A" w:rsidP="00570E8A">
      <w:pPr>
        <w:pStyle w:val="Ttulo3"/>
      </w:pPr>
      <w:bookmarkStart w:id="12" w:name="_Toc100214123"/>
      <w:r w:rsidRPr="00237907">
        <w:t xml:space="preserve">Seções deste </w:t>
      </w:r>
      <w:r w:rsidRPr="00853B84">
        <w:rPr>
          <w:i/>
        </w:rPr>
        <w:t>template</w:t>
      </w:r>
      <w:bookmarkEnd w:id="12"/>
    </w:p>
    <w:p w14:paraId="3C99E943" w14:textId="77777777" w:rsidR="0060511A" w:rsidRDefault="0060511A" w:rsidP="0060511A">
      <w:pPr>
        <w:ind w:firstLine="709"/>
        <w:rPr>
          <w:rFonts w:cs="Arial"/>
          <w:szCs w:val="24"/>
        </w:rPr>
      </w:pPr>
    </w:p>
    <w:p w14:paraId="779679BE" w14:textId="77777777" w:rsidR="00CC2AC0" w:rsidRDefault="0060511A" w:rsidP="00286FDA">
      <w:r w:rsidRPr="009C6F1C">
        <w:t xml:space="preserve">Este </w:t>
      </w:r>
      <w:r w:rsidRPr="00853B84">
        <w:rPr>
          <w:i/>
        </w:rPr>
        <w:t>template</w:t>
      </w:r>
      <w:r w:rsidRPr="009C6F1C">
        <w:t xml:space="preserve"> contém algumas seções criadas na tentativa de facilitar seu uso. No entanto, não há um limite máximo ou mínimo de seç</w:t>
      </w:r>
      <w:r w:rsidR="0043352D">
        <w:t>ões</w:t>
      </w:r>
      <w:r w:rsidRPr="009C6F1C">
        <w:t xml:space="preserve"> a ser</w:t>
      </w:r>
      <w:r w:rsidR="0043352D">
        <w:t>em</w:t>
      </w:r>
      <w:r w:rsidRPr="009C6F1C">
        <w:t xml:space="preserve"> utilizad</w:t>
      </w:r>
      <w:r w:rsidR="0043352D">
        <w:t xml:space="preserve">as </w:t>
      </w:r>
      <w:r w:rsidRPr="009C6F1C">
        <w:t>no trabalho. Cabe a cada autor</w:t>
      </w:r>
      <w:r w:rsidR="00B93C01">
        <w:t>(a)</w:t>
      </w:r>
      <w:r w:rsidRPr="009C6F1C">
        <w:t xml:space="preserve"> definir a quantidade que melhor atenda à sua necessidade. </w:t>
      </w:r>
      <w:r w:rsidR="00CC2AC0">
        <w:t xml:space="preserve">O </w:t>
      </w:r>
      <w:r w:rsidR="0043352D">
        <w:t>Q</w:t>
      </w:r>
      <w:r w:rsidR="00CC2AC0">
        <w:t xml:space="preserve">uadro </w:t>
      </w:r>
      <w:r w:rsidR="001C4296">
        <w:t>3</w:t>
      </w:r>
      <w:r w:rsidR="00CC2AC0">
        <w:t xml:space="preserve"> sintetiza quais partes do trabalho recebem numeração.</w:t>
      </w:r>
    </w:p>
    <w:p w14:paraId="62C95606" w14:textId="77777777" w:rsidR="00CC2AC0" w:rsidRDefault="00CC2AC0" w:rsidP="00CC2AC0">
      <w:pPr>
        <w:ind w:firstLine="0"/>
        <w:rPr>
          <w:rFonts w:cs="Arial"/>
          <w:szCs w:val="24"/>
        </w:rPr>
      </w:pPr>
    </w:p>
    <w:p w14:paraId="60F60283" w14:textId="77777777" w:rsidR="001C4296" w:rsidRDefault="001C4296" w:rsidP="00CC2AC0">
      <w:pPr>
        <w:ind w:firstLine="0"/>
        <w:rPr>
          <w:rFonts w:cs="Arial"/>
          <w:szCs w:val="24"/>
        </w:rPr>
      </w:pPr>
    </w:p>
    <w:p w14:paraId="58CB4FBA" w14:textId="77777777" w:rsidR="00CC2AC0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3" w:name="_Toc100213623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CC2AC0" w:rsidRPr="000716BC">
        <w:rPr>
          <w:rFonts w:cs="Arial"/>
          <w:sz w:val="24"/>
          <w:szCs w:val="24"/>
        </w:rPr>
        <w:t>– Síntese da formatação das seções do trabalho acadêmico.</w:t>
      </w:r>
      <w:bookmarkEnd w:id="13"/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1577"/>
        <w:gridCol w:w="3076"/>
        <w:gridCol w:w="2650"/>
        <w:gridCol w:w="1984"/>
      </w:tblGrid>
      <w:tr w:rsidR="00CC2AC0" w:rsidRPr="00C901FA" w14:paraId="4FB2F000" w14:textId="77777777" w:rsidTr="0043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0ABE813E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</w:p>
        </w:tc>
        <w:tc>
          <w:tcPr>
            <w:tcW w:w="1679" w:type="pct"/>
            <w:hideMark/>
          </w:tcPr>
          <w:p w14:paraId="4970E5DD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Número e título</w:t>
            </w:r>
          </w:p>
        </w:tc>
        <w:tc>
          <w:tcPr>
            <w:tcW w:w="1450" w:type="pct"/>
            <w:hideMark/>
          </w:tcPr>
          <w:p w14:paraId="0B2F2DEC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Apenas título</w:t>
            </w:r>
          </w:p>
        </w:tc>
        <w:tc>
          <w:tcPr>
            <w:tcW w:w="1091" w:type="pct"/>
            <w:hideMark/>
          </w:tcPr>
          <w:p w14:paraId="2C017A06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Sem título</w:t>
            </w:r>
          </w:p>
        </w:tc>
      </w:tr>
      <w:tr w:rsidR="00CC2AC0" w:rsidRPr="00C901FA" w14:paraId="466AA81C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1EAE1634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Localização</w:t>
            </w:r>
          </w:p>
        </w:tc>
        <w:tc>
          <w:tcPr>
            <w:tcW w:w="1679" w:type="pct"/>
            <w:hideMark/>
          </w:tcPr>
          <w:p w14:paraId="17969971" w14:textId="77777777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O trabalho num todo é dividido em seções e subseções</w:t>
            </w:r>
          </w:p>
        </w:tc>
        <w:tc>
          <w:tcPr>
            <w:tcW w:w="1450" w:type="pct"/>
            <w:hideMark/>
          </w:tcPr>
          <w:p w14:paraId="078941A5" w14:textId="77777777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 xml:space="preserve">Errata, agradecimentos, listas em geral (ilustrações, siglas e símbolos), resumos, sumário, referências, glossário, apêndices, anexos </w:t>
            </w:r>
            <w:proofErr w:type="gramStart"/>
            <w:r w:rsidRPr="00C901FA">
              <w:rPr>
                <w:rFonts w:cs="Arial"/>
                <w:szCs w:val="24"/>
              </w:rPr>
              <w:t>e  índices</w:t>
            </w:r>
            <w:proofErr w:type="gramEnd"/>
          </w:p>
        </w:tc>
        <w:tc>
          <w:tcPr>
            <w:tcW w:w="1091" w:type="pct"/>
            <w:hideMark/>
          </w:tcPr>
          <w:p w14:paraId="37A81642" w14:textId="77777777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Folha de rosto, folha de aprovação, dedicatória e epígrafe</w:t>
            </w:r>
          </w:p>
        </w:tc>
      </w:tr>
      <w:tr w:rsidR="00CC2AC0" w:rsidRPr="00C901FA" w14:paraId="550C6DC6" w14:textId="77777777" w:rsidTr="00B539C1">
        <w:trPr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04C0149D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Formatação</w:t>
            </w:r>
          </w:p>
        </w:tc>
        <w:tc>
          <w:tcPr>
            <w:tcW w:w="1679" w:type="pct"/>
            <w:hideMark/>
          </w:tcPr>
          <w:p w14:paraId="57E387BA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Algarismo arábico</w:t>
            </w:r>
          </w:p>
          <w:p w14:paraId="4EDAC95B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Destaque gradativo das seções e subseções.</w:t>
            </w:r>
          </w:p>
          <w:p w14:paraId="3A6B7948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Alinhamento à esquerda. Espaçamento de 1,5 no texto precede e sucede os títulos das seções subseções.</w:t>
            </w:r>
          </w:p>
        </w:tc>
        <w:tc>
          <w:tcPr>
            <w:tcW w:w="1450" w:type="pct"/>
            <w:hideMark/>
          </w:tcPr>
          <w:p w14:paraId="48189519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Caixa alta, negrito e centralizado</w:t>
            </w:r>
          </w:p>
        </w:tc>
        <w:tc>
          <w:tcPr>
            <w:tcW w:w="1091" w:type="pct"/>
            <w:hideMark/>
          </w:tcPr>
          <w:p w14:paraId="721CC708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</w:p>
        </w:tc>
      </w:tr>
    </w:tbl>
    <w:p w14:paraId="58DC261C" w14:textId="77777777" w:rsidR="00CC2AC0" w:rsidRPr="00CC2AC0" w:rsidRDefault="00BE0E18" w:rsidP="00D67EC9">
      <w:pPr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694FC0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10AEF091" w14:textId="77777777" w:rsidR="00B76E71" w:rsidRDefault="00B76E71" w:rsidP="00BE0BA5">
      <w:pPr>
        <w:ind w:firstLine="0"/>
        <w:rPr>
          <w:rFonts w:cs="Arial"/>
          <w:szCs w:val="24"/>
        </w:rPr>
      </w:pPr>
    </w:p>
    <w:p w14:paraId="224FAFD6" w14:textId="77777777" w:rsidR="005A572F" w:rsidRDefault="005A572F" w:rsidP="00286FDA">
      <w:r>
        <w:t xml:space="preserve">A correta definição das seções irá impactar diretamente na geração do sumário automático. De acordo com </w:t>
      </w:r>
      <w:r w:rsidR="00100D7F">
        <w:t>NBR 6027</w:t>
      </w:r>
      <w:r>
        <w:t>, a formatação do sumário deverá ser a m</w:t>
      </w:r>
      <w:r w:rsidR="00100D7F">
        <w:t>esma usada ao longo do trabalho (</w:t>
      </w:r>
      <w:r w:rsidR="00365B7E">
        <w:t>Associação Brasileira de Normas Técnicas</w:t>
      </w:r>
      <w:r w:rsidR="00100D7F">
        <w:t>, 2012b)</w:t>
      </w:r>
      <w:r w:rsidR="0043352D">
        <w:t>.</w:t>
      </w:r>
    </w:p>
    <w:p w14:paraId="66197151" w14:textId="77777777" w:rsidR="005A572F" w:rsidRDefault="00655EE3" w:rsidP="00286FDA">
      <w:r>
        <w:t xml:space="preserve">Neste </w:t>
      </w:r>
      <w:r w:rsidRPr="00853B84">
        <w:rPr>
          <w:i/>
        </w:rPr>
        <w:t>template</w:t>
      </w:r>
      <w:r>
        <w:t>, p</w:t>
      </w:r>
      <w:r w:rsidR="005A572F" w:rsidRPr="009C6F1C">
        <w:t xml:space="preserve">ara </w:t>
      </w:r>
      <w:r w:rsidR="00100D7F">
        <w:t xml:space="preserve">auxiliar a geração do </w:t>
      </w:r>
      <w:r w:rsidR="005A572F" w:rsidRPr="009C6F1C">
        <w:t>sumário automático de a</w:t>
      </w:r>
      <w:r>
        <w:t xml:space="preserve">cordo com </w:t>
      </w:r>
      <w:r w:rsidR="00100D7F">
        <w:t xml:space="preserve">as recomendações da </w:t>
      </w:r>
      <w:r w:rsidR="00B539C1">
        <w:t>NBR 6027, sugerimos o uso dos estilos abaixo nas respectivas seções</w:t>
      </w:r>
      <w:r w:rsidR="00F9088C">
        <w:t xml:space="preserve"> para serem selecionados no editor de texto</w:t>
      </w:r>
      <w:r w:rsidR="00B539C1">
        <w:t>:</w:t>
      </w:r>
    </w:p>
    <w:p w14:paraId="791D22B0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primária, use estilo título 1</w:t>
      </w:r>
      <w:r w:rsidRPr="00482219">
        <w:t>;</w:t>
      </w:r>
    </w:p>
    <w:p w14:paraId="6DC8BA36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</w:t>
      </w:r>
      <w:r w:rsidRPr="00482219">
        <w:t xml:space="preserve"> secundária, use estilo título 2;</w:t>
      </w:r>
    </w:p>
    <w:p w14:paraId="489CA89F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terciária, use estilo título 3</w:t>
      </w:r>
      <w:r w:rsidRPr="00482219">
        <w:t>;</w:t>
      </w:r>
    </w:p>
    <w:p w14:paraId="3CFDB11B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quaternária, use estilo título 4</w:t>
      </w:r>
      <w:r w:rsidRPr="00482219">
        <w:t>;</w:t>
      </w:r>
    </w:p>
    <w:p w14:paraId="6B802E60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quinária, use estilo título 5</w:t>
      </w:r>
      <w:r w:rsidRPr="00482219">
        <w:t>;</w:t>
      </w:r>
    </w:p>
    <w:p w14:paraId="2F800359" w14:textId="77777777" w:rsidR="005A572F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pré-textuais, use o estilo seções pré-textuais;</w:t>
      </w:r>
      <w:r w:rsidR="005A572F" w:rsidRPr="00D00A19">
        <w:t xml:space="preserve"> </w:t>
      </w:r>
    </w:p>
    <w:p w14:paraId="5D0D4B84" w14:textId="77777777"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pós-textuais, use o estilo seções pós-textuais</w:t>
      </w:r>
      <w:r w:rsidR="00D00A19" w:rsidRPr="00D00A19">
        <w:t xml:space="preserve"> e</w:t>
      </w:r>
      <w:r w:rsidRPr="00D00A19">
        <w:t xml:space="preserve"> </w:t>
      </w:r>
    </w:p>
    <w:p w14:paraId="6216ED27" w14:textId="77777777"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 texto do trabalho, use a seção texto</w:t>
      </w:r>
      <w:r w:rsidR="00D00A19" w:rsidRPr="00D00A19">
        <w:t>.</w:t>
      </w:r>
    </w:p>
    <w:p w14:paraId="2494E815" w14:textId="77777777" w:rsidR="009F73C8" w:rsidRDefault="00D3347B" w:rsidP="00286FDA">
      <w:r w:rsidRPr="00AE4157">
        <w:t>Além de dividir o</w:t>
      </w:r>
      <w:r w:rsidR="0043352D">
        <w:t xml:space="preserve"> texto em seções, se necessário</w:t>
      </w:r>
      <w:r w:rsidRPr="00AE4157">
        <w:t xml:space="preserve"> é possível usar as alíneas e subalíneas</w:t>
      </w:r>
      <w:r w:rsidR="003B7FB6" w:rsidRPr="00AE4157">
        <w:t>. Conforme a NBR 6024</w:t>
      </w:r>
      <w:r w:rsidR="0043352D">
        <w:t>,</w:t>
      </w:r>
      <w:r w:rsidR="003B7FB6" w:rsidRPr="00AE4157">
        <w:t xml:space="preserve"> as alíneas reúnem diversos assuntos qu</w:t>
      </w:r>
      <w:r w:rsidR="008D0832">
        <w:t xml:space="preserve">e não possuem um título próprio </w:t>
      </w:r>
      <w:r w:rsidR="008D0832" w:rsidRPr="00BE0E18">
        <w:t>e</w:t>
      </w:r>
      <w:r w:rsidR="003B7FB6" w:rsidRPr="00BE0E18">
        <w:t xml:space="preserve"> s</w:t>
      </w:r>
      <w:r w:rsidR="003B7FB6" w:rsidRPr="00AE4157">
        <w:t>eu uso deve seguir as orientações a seguir:</w:t>
      </w:r>
    </w:p>
    <w:p w14:paraId="7F982B37" w14:textId="77777777" w:rsidR="003B7FB6" w:rsidRPr="00482219" w:rsidRDefault="008D0832" w:rsidP="00D00A19">
      <w:pPr>
        <w:pStyle w:val="SemEspaamento"/>
        <w:numPr>
          <w:ilvl w:val="0"/>
          <w:numId w:val="8"/>
        </w:numPr>
        <w:ind w:left="993" w:hanging="284"/>
      </w:pPr>
      <w:r>
        <w:t>o texto que antecede a alínea</w:t>
      </w:r>
      <w:r w:rsidR="003B7FB6" w:rsidRPr="00482219">
        <w:t xml:space="preserve"> deve terminar em dois pontos (:);</w:t>
      </w:r>
    </w:p>
    <w:p w14:paraId="0BBEE906" w14:textId="77777777" w:rsidR="003B7FB6" w:rsidRPr="00482219" w:rsidRDefault="003B7FB6" w:rsidP="00D00A19">
      <w:pPr>
        <w:pStyle w:val="SemEspaamento"/>
        <w:ind w:left="993" w:hanging="284"/>
      </w:pPr>
      <w:r w:rsidRPr="00482219">
        <w:lastRenderedPageBreak/>
        <w:t>devem se</w:t>
      </w:r>
      <w:r w:rsidR="00F923BD" w:rsidRPr="00482219">
        <w:t>r utilizadas letras minúsculas do alfabeto seguidas de parêntese</w:t>
      </w:r>
      <w:r w:rsidR="008D0832">
        <w:t>s</w:t>
      </w:r>
      <w:r w:rsidR="00F923BD" w:rsidRPr="00482219">
        <w:t>;</w:t>
      </w:r>
    </w:p>
    <w:p w14:paraId="35FE5163" w14:textId="77777777" w:rsidR="00F923BD" w:rsidRPr="00482219" w:rsidRDefault="00F923BD" w:rsidP="00D00A19">
      <w:pPr>
        <w:pStyle w:val="SemEspaamento"/>
        <w:ind w:left="993" w:hanging="284"/>
      </w:pPr>
      <w:r w:rsidRPr="00482219">
        <w:t xml:space="preserve"> as letras indicativas das alíneas devem ter um recuo em relação </w:t>
      </w:r>
      <w:r w:rsidR="008D0832">
        <w:t>à</w:t>
      </w:r>
      <w:r w:rsidRPr="00482219">
        <w:t xml:space="preserve"> margem esquerda; </w:t>
      </w:r>
    </w:p>
    <w:p w14:paraId="7885245E" w14:textId="77777777" w:rsidR="001801CD" w:rsidRPr="00482219" w:rsidRDefault="001801CD" w:rsidP="00D00A19">
      <w:pPr>
        <w:pStyle w:val="SemEspaamento"/>
        <w:ind w:left="993" w:hanging="284"/>
      </w:pPr>
      <w:r w:rsidRPr="00482219">
        <w:t>o texto da alínea deve começar por letra minúscula e terminar com ponto e vírgula (;), exceto a última alínea que termina em ponto (.);</w:t>
      </w:r>
    </w:p>
    <w:p w14:paraId="26D12F73" w14:textId="77777777" w:rsidR="001801CD" w:rsidRPr="00482219" w:rsidRDefault="001801CD" w:rsidP="00D00A19">
      <w:pPr>
        <w:pStyle w:val="SemEspaamento"/>
        <w:ind w:left="993" w:hanging="284"/>
      </w:pPr>
      <w:r w:rsidRPr="00482219">
        <w:t>a segunda linha e as seguintes da alínea devem começar abaixo a primeira letra da própria alínea;</w:t>
      </w:r>
    </w:p>
    <w:p w14:paraId="421607A6" w14:textId="77777777" w:rsidR="001801CD" w:rsidRPr="00100D7F" w:rsidRDefault="001801CD" w:rsidP="00100D7F">
      <w:pPr>
        <w:pStyle w:val="SemEspaamento"/>
        <w:ind w:left="993" w:hanging="284"/>
      </w:pPr>
      <w:r w:rsidRPr="00482219">
        <w:t>quando houver subalínea, o texto da alínea deve terminar em dois pontos</w:t>
      </w:r>
      <w:r w:rsidR="00100D7F">
        <w:t xml:space="preserve">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14:paraId="62303FF9" w14:textId="77777777" w:rsidR="005032E8" w:rsidRPr="00AE4157" w:rsidRDefault="008D0832" w:rsidP="00286FDA">
      <w:r>
        <w:t>As subalíneas</w:t>
      </w:r>
      <w:r w:rsidR="005032E8" w:rsidRPr="00AE4157">
        <w:t xml:space="preserve"> </w:t>
      </w:r>
      <w:r>
        <w:t>são subdivisões de uma alínea. A</w:t>
      </w:r>
      <w:r w:rsidR="005032E8" w:rsidRPr="00AE4157">
        <w:t xml:space="preserve"> NBR 6024 </w:t>
      </w:r>
      <w:r w:rsidR="00100D7F">
        <w:t xml:space="preserve">possui </w:t>
      </w:r>
      <w:r w:rsidR="005032E8" w:rsidRPr="00AE4157">
        <w:t>as seguintes recomendações:</w:t>
      </w:r>
    </w:p>
    <w:p w14:paraId="70131709" w14:textId="77777777" w:rsidR="005032E8" w:rsidRPr="00482219" w:rsidRDefault="005032E8" w:rsidP="00D00A19">
      <w:pPr>
        <w:pStyle w:val="SemEspaamento"/>
        <w:numPr>
          <w:ilvl w:val="0"/>
          <w:numId w:val="9"/>
        </w:numPr>
        <w:ind w:left="993" w:hanging="284"/>
      </w:pPr>
      <w:r w:rsidRPr="00482219">
        <w:t>o texto da subalínea inicia por travessão seguida de espaço;</w:t>
      </w:r>
    </w:p>
    <w:p w14:paraId="27679D78" w14:textId="77777777" w:rsidR="005032E8" w:rsidRPr="00482219" w:rsidRDefault="005032E8" w:rsidP="00D00A19">
      <w:pPr>
        <w:pStyle w:val="SemEspaamento"/>
        <w:ind w:left="993" w:hanging="284"/>
      </w:pPr>
      <w:r w:rsidRPr="00482219">
        <w:t>o texto deve apresentar um recuo em relação à alínea;</w:t>
      </w:r>
    </w:p>
    <w:p w14:paraId="4D10DF55" w14:textId="77777777" w:rsidR="005032E8" w:rsidRPr="00482219" w:rsidRDefault="005032E8" w:rsidP="00D00A19">
      <w:pPr>
        <w:pStyle w:val="SemEspaamento"/>
        <w:ind w:left="993" w:hanging="284"/>
      </w:pPr>
      <w:r w:rsidRPr="00482219">
        <w:t xml:space="preserve">o texto </w:t>
      </w:r>
      <w:r w:rsidR="008D0832" w:rsidRPr="00BE0E18">
        <w:t>deve</w:t>
      </w:r>
      <w:r w:rsidR="008D0832">
        <w:t xml:space="preserve"> </w:t>
      </w:r>
      <w:r w:rsidRPr="00482219">
        <w:t>iniciar por letra minúscula e termina</w:t>
      </w:r>
      <w:r w:rsidR="008D0832">
        <w:t>r</w:t>
      </w:r>
      <w:r w:rsidRPr="00482219">
        <w:t xml:space="preserve"> em ponto e vírgula, exceto a última que termina em ponto</w:t>
      </w:r>
      <w:r w:rsidR="001315CC" w:rsidRPr="00482219">
        <w:t>;</w:t>
      </w:r>
    </w:p>
    <w:p w14:paraId="1B549872" w14:textId="77777777" w:rsidR="001315CC" w:rsidRPr="00482219" w:rsidRDefault="001315CC" w:rsidP="00D00A19">
      <w:pPr>
        <w:pStyle w:val="SemEspaamento"/>
        <w:ind w:left="993" w:hanging="284"/>
      </w:pPr>
      <w:r w:rsidRPr="00482219">
        <w:t xml:space="preserve">a segunda linha e as seguintes da subalínea devem começar abaixo </w:t>
      </w:r>
      <w:r w:rsidR="008D0832">
        <w:t>d</w:t>
      </w:r>
      <w:r w:rsidRPr="00482219">
        <w:t xml:space="preserve">a primeira letra da própria </w:t>
      </w:r>
      <w:proofErr w:type="spellStart"/>
      <w:r w:rsidRPr="00482219">
        <w:t>sub</w:t>
      </w:r>
      <w:r w:rsidR="00100D7F">
        <w:t>alínea</w:t>
      </w:r>
      <w:proofErr w:type="spellEnd"/>
      <w:r w:rsidR="00100D7F">
        <w:t xml:space="preserve">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14:paraId="17691BB8" w14:textId="77777777" w:rsidR="005C5633" w:rsidRPr="00AE4157" w:rsidRDefault="008D0832" w:rsidP="001315CC">
      <w:pPr>
        <w:ind w:left="1135" w:hanging="284"/>
        <w:rPr>
          <w:rFonts w:cs="Arial"/>
          <w:szCs w:val="24"/>
        </w:rPr>
      </w:pPr>
      <w:r>
        <w:rPr>
          <w:rFonts w:cs="Arial"/>
          <w:szCs w:val="24"/>
        </w:rPr>
        <w:t>Na F</w:t>
      </w:r>
      <w:r w:rsidR="005C5633" w:rsidRPr="00AE4157">
        <w:rPr>
          <w:rFonts w:cs="Arial"/>
          <w:szCs w:val="24"/>
        </w:rPr>
        <w:t xml:space="preserve">igura </w:t>
      </w:r>
      <w:r w:rsidR="00B539C1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</w:t>
      </w:r>
      <w:r w:rsidR="005C5633" w:rsidRPr="00AE4157">
        <w:rPr>
          <w:rFonts w:cs="Arial"/>
          <w:szCs w:val="24"/>
        </w:rPr>
        <w:t>é possível verificar um exemplo:</w:t>
      </w:r>
    </w:p>
    <w:p w14:paraId="36590E34" w14:textId="77777777" w:rsidR="00DA78A9" w:rsidRPr="00AE4157" w:rsidRDefault="00DA78A9" w:rsidP="00100D7F">
      <w:pPr>
        <w:rPr>
          <w:rFonts w:cs="Arial"/>
          <w:szCs w:val="24"/>
        </w:rPr>
      </w:pPr>
    </w:p>
    <w:p w14:paraId="1182A8C0" w14:textId="77777777" w:rsidR="00DA78A9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4" w:name="_Toc99466006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0716BC">
        <w:rPr>
          <w:i/>
          <w:sz w:val="24"/>
          <w:szCs w:val="24"/>
        </w:rPr>
        <w:fldChar w:fldCharType="end"/>
      </w:r>
      <w:r w:rsidR="00DA78A9" w:rsidRPr="000716BC">
        <w:rPr>
          <w:rFonts w:cs="Arial"/>
          <w:sz w:val="24"/>
          <w:szCs w:val="24"/>
        </w:rPr>
        <w:t xml:space="preserve"> – Exemplo de uso da alínea e subalínea</w:t>
      </w:r>
      <w:bookmarkEnd w:id="14"/>
    </w:p>
    <w:p w14:paraId="5C9088A4" w14:textId="77777777" w:rsidR="00477D97" w:rsidRDefault="00B71512" w:rsidP="00C94DC6">
      <w:pPr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5B966" wp14:editId="7486562B">
                <wp:simplePos x="0" y="0"/>
                <wp:positionH relativeFrom="column">
                  <wp:posOffset>202565</wp:posOffset>
                </wp:positionH>
                <wp:positionV relativeFrom="paragraph">
                  <wp:posOffset>10795</wp:posOffset>
                </wp:positionV>
                <wp:extent cx="5651500" cy="3200400"/>
                <wp:effectExtent l="0" t="0" r="2540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8C6A6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Conforme a NBR 6024 (</w:t>
                            </w:r>
                            <w:r w:rsidRPr="008D0832">
                              <w:rPr>
                                <w:rFonts w:cs="Arial"/>
                              </w:rPr>
                              <w:t>ABNT</w:t>
                            </w:r>
                            <w:r w:rsidRPr="008365F2">
                              <w:rPr>
                                <w:rFonts w:cs="Arial"/>
                              </w:rPr>
                              <w:t>, 2012) as alíneas reúnem diversos assuntos que não possuem um título próprio</w:t>
                            </w:r>
                            <w:r>
                              <w:rPr>
                                <w:rFonts w:cs="Arial"/>
                              </w:rPr>
                              <w:t xml:space="preserve"> e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 seu uso deve ser guiado pelas seguintes orientações:</w:t>
                            </w:r>
                          </w:p>
                          <w:p w14:paraId="06499890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a) o texto é precedido por dois pontos</w:t>
                            </w:r>
                            <w:r>
                              <w:rPr>
                                <w:rFonts w:cs="Arial"/>
                              </w:rPr>
                              <w:t>;</w:t>
                            </w:r>
                          </w:p>
                          <w:p w14:paraId="506E8003" w14:textId="77777777"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b)</w:t>
                            </w:r>
                            <w:r>
                              <w:rPr>
                                <w:rFonts w:cs="Arial"/>
                              </w:rPr>
                              <w:t xml:space="preserve"> usar letras do alfabeto seguidas de parênteses;</w:t>
                            </w:r>
                          </w:p>
                          <w:p w14:paraId="3A31D9AB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c) </w:t>
                            </w:r>
                            <w:r w:rsidRPr="008365F2">
                              <w:rPr>
                                <w:rFonts w:cs="Arial"/>
                              </w:rPr>
                              <w:t>a segunda linha e as seguintes da alínea devem começar abaixo a primeira letra da própria alínea;</w:t>
                            </w:r>
                          </w:p>
                          <w:p w14:paraId="25784226" w14:textId="77777777"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d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) </w:t>
                            </w:r>
                            <w:r>
                              <w:rPr>
                                <w:rFonts w:cs="Arial"/>
                              </w:rPr>
                              <w:t xml:space="preserve">o texto da última alínea termina em ponto, exceto naqueles casos em há uma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subalínea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:</w:t>
                            </w:r>
                          </w:p>
                          <w:p w14:paraId="118E7B28" w14:textId="77777777" w:rsidR="00E63682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subalíneas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 iniciam por travessão;</w:t>
                            </w:r>
                          </w:p>
                          <w:p w14:paraId="22176EB9" w14:textId="77777777" w:rsidR="00E63682" w:rsidRPr="0016369D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r w:rsidRPr="0016369D">
                              <w:rPr>
                                <w:rFonts w:cs="Arial"/>
                              </w:rPr>
                              <w:t xml:space="preserve">o texto das </w:t>
                            </w:r>
                            <w:proofErr w:type="spellStart"/>
                            <w:r w:rsidRPr="0016369D">
                              <w:rPr>
                                <w:rFonts w:cs="Arial"/>
                              </w:rPr>
                              <w:t>subalíneas</w:t>
                            </w:r>
                            <w:proofErr w:type="spellEnd"/>
                            <w:r w:rsidRPr="0016369D">
                              <w:rPr>
                                <w:rFonts w:cs="Arial"/>
                              </w:rPr>
                              <w:t xml:space="preserve"> terminam em ponto e vírgula e a última termina em ponto.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5B966" id="Caixa de Texto 6" o:spid="_x0000_s1032" type="#_x0000_t202" style="position:absolute;left:0;text-align:left;margin-left:15.95pt;margin-top:.85pt;width:445pt;height:25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" fillcolor="white [3201]" strokeweight=".5pt">
                <v:textbox>
                  <w:txbxContent>
                    <w:p w14:paraId="3BD8C6A6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Conforme a NBR 6024 (</w:t>
                      </w:r>
                      <w:r w:rsidRPr="008D0832">
                        <w:rPr>
                          <w:rFonts w:cs="Arial"/>
                        </w:rPr>
                        <w:t>ABNT</w:t>
                      </w:r>
                      <w:r w:rsidRPr="008365F2">
                        <w:rPr>
                          <w:rFonts w:cs="Arial"/>
                        </w:rPr>
                        <w:t>, 2012) as alíneas reúnem diversos assuntos que não possuem um título próprio</w:t>
                      </w:r>
                      <w:r>
                        <w:rPr>
                          <w:rFonts w:cs="Arial"/>
                        </w:rPr>
                        <w:t xml:space="preserve"> e</w:t>
                      </w:r>
                      <w:r w:rsidRPr="008365F2">
                        <w:rPr>
                          <w:rFonts w:cs="Arial"/>
                        </w:rPr>
                        <w:t xml:space="preserve"> seu uso deve ser guiado pelas seguintes orientações:</w:t>
                      </w:r>
                    </w:p>
                    <w:p w14:paraId="06499890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a) o texto é precedido por dois pontos</w:t>
                      </w:r>
                      <w:r>
                        <w:rPr>
                          <w:rFonts w:cs="Arial"/>
                        </w:rPr>
                        <w:t>;</w:t>
                      </w:r>
                    </w:p>
                    <w:p w14:paraId="506E8003" w14:textId="77777777" w:rsidR="00E6368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b)</w:t>
                      </w:r>
                      <w:r>
                        <w:rPr>
                          <w:rFonts w:cs="Arial"/>
                        </w:rPr>
                        <w:t xml:space="preserve"> usar letras do alfabeto seguidas de parênteses;</w:t>
                      </w:r>
                    </w:p>
                    <w:p w14:paraId="3A31D9AB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c) </w:t>
                      </w:r>
                      <w:r w:rsidRPr="008365F2">
                        <w:rPr>
                          <w:rFonts w:cs="Arial"/>
                        </w:rPr>
                        <w:t>a segunda linha e as seguintes da alínea devem começar abaixo a primeira letra da própria alínea;</w:t>
                      </w:r>
                    </w:p>
                    <w:p w14:paraId="25784226" w14:textId="77777777" w:rsidR="00E6368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d</w:t>
                      </w:r>
                      <w:r w:rsidRPr="008365F2">
                        <w:rPr>
                          <w:rFonts w:cs="Arial"/>
                        </w:rPr>
                        <w:t xml:space="preserve">) </w:t>
                      </w:r>
                      <w:r>
                        <w:rPr>
                          <w:rFonts w:cs="Arial"/>
                        </w:rPr>
                        <w:t xml:space="preserve">o texto da última alínea termina em ponto, exceto naqueles casos em há uma </w:t>
                      </w:r>
                      <w:proofErr w:type="spellStart"/>
                      <w:r>
                        <w:rPr>
                          <w:rFonts w:cs="Arial"/>
                        </w:rPr>
                        <w:t>subalínea</w:t>
                      </w:r>
                      <w:proofErr w:type="spellEnd"/>
                      <w:r>
                        <w:rPr>
                          <w:rFonts w:cs="Arial"/>
                        </w:rPr>
                        <w:t>:</w:t>
                      </w:r>
                    </w:p>
                    <w:p w14:paraId="118E7B28" w14:textId="77777777" w:rsidR="00E63682" w:rsidRDefault="00E63682" w:rsidP="0016369D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as </w:t>
                      </w:r>
                      <w:proofErr w:type="spellStart"/>
                      <w:r>
                        <w:rPr>
                          <w:rFonts w:cs="Arial"/>
                        </w:rPr>
                        <w:t>subalíneas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 iniciam por travessão;</w:t>
                      </w:r>
                    </w:p>
                    <w:p w14:paraId="22176EB9" w14:textId="77777777" w:rsidR="00E63682" w:rsidRPr="0016369D" w:rsidRDefault="00E63682" w:rsidP="0016369D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r w:rsidRPr="0016369D">
                        <w:rPr>
                          <w:rFonts w:cs="Arial"/>
                        </w:rPr>
                        <w:t xml:space="preserve">o texto das </w:t>
                      </w:r>
                      <w:proofErr w:type="spellStart"/>
                      <w:r w:rsidRPr="0016369D">
                        <w:rPr>
                          <w:rFonts w:cs="Arial"/>
                        </w:rPr>
                        <w:t>subalíneas</w:t>
                      </w:r>
                      <w:proofErr w:type="spellEnd"/>
                      <w:r w:rsidRPr="0016369D">
                        <w:rPr>
                          <w:rFonts w:cs="Arial"/>
                        </w:rPr>
                        <w:t xml:space="preserve"> terminam em ponto e vírgula e a última termina em ponto.</w:t>
                      </w:r>
                    </w:p>
                  </w:txbxContent>
                </v:textbox>
              </v:shape>
            </w:pict>
          </mc:Fallback>
        </mc:AlternateContent>
      </w:r>
    </w:p>
    <w:p w14:paraId="2FD6F2F1" w14:textId="77777777" w:rsidR="001801CD" w:rsidRDefault="001801CD" w:rsidP="005A572F">
      <w:pPr>
        <w:ind w:firstLine="709"/>
        <w:rPr>
          <w:rFonts w:cs="Arial"/>
          <w:color w:val="FF0000"/>
          <w:szCs w:val="24"/>
        </w:rPr>
      </w:pPr>
    </w:p>
    <w:p w14:paraId="6432C896" w14:textId="77777777" w:rsidR="00D3347B" w:rsidRPr="009F73C8" w:rsidRDefault="00AD7E18" w:rsidP="005A572F">
      <w:pPr>
        <w:ind w:firstLine="709"/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4A0D6" wp14:editId="26BB1D44">
                <wp:simplePos x="0" y="0"/>
                <wp:positionH relativeFrom="column">
                  <wp:posOffset>-953135</wp:posOffset>
                </wp:positionH>
                <wp:positionV relativeFrom="paragraph">
                  <wp:posOffset>149811</wp:posOffset>
                </wp:positionV>
                <wp:extent cx="1784350" cy="1123950"/>
                <wp:effectExtent l="0" t="19050" r="44450" b="38100"/>
                <wp:wrapNone/>
                <wp:docPr id="9" name="Seta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1E370" w14:textId="77777777" w:rsidR="00E63682" w:rsidRPr="0016369D" w:rsidRDefault="00E63682" w:rsidP="002B3F73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>Recomendação: recuo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à esquerda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de 1,5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4A0D6" id="Seta para a Direita 9" o:spid="_x0000_s1033" type="#_x0000_t13" style="position:absolute;left:0;text-align:left;margin-left:-75.05pt;margin-top:11.8pt;width:140.5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" adj="14797" fillcolor="#bdd6ee [1300]" strokecolor="#5b9bd5 [3204]" strokeweight="1pt">
                <v:textbox>
                  <w:txbxContent>
                    <w:p w14:paraId="1BA1E370" w14:textId="77777777" w:rsidR="00E63682" w:rsidRPr="0016369D" w:rsidRDefault="00E63682" w:rsidP="002B3F73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>Recomendação: recuo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 à esquerda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de 1,5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14:paraId="0B4615CF" w14:textId="77777777" w:rsidR="005A572F" w:rsidRDefault="005A572F" w:rsidP="00BE0BA5">
      <w:pPr>
        <w:ind w:firstLine="0"/>
        <w:rPr>
          <w:rFonts w:cs="Arial"/>
          <w:szCs w:val="24"/>
        </w:rPr>
      </w:pPr>
    </w:p>
    <w:p w14:paraId="1ABF6E95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3D020F70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13171634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77BB8C8C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710BD7E2" w14:textId="77777777" w:rsidR="008365F2" w:rsidRDefault="00BB3CE4" w:rsidP="00BE0BA5">
      <w:pPr>
        <w:ind w:firstLine="0"/>
        <w:rPr>
          <w:rFonts w:cs="Arial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5E8647" wp14:editId="0C524410">
                <wp:simplePos x="0" y="0"/>
                <wp:positionH relativeFrom="column">
                  <wp:posOffset>-889635</wp:posOffset>
                </wp:positionH>
                <wp:positionV relativeFrom="paragraph">
                  <wp:posOffset>26670</wp:posOffset>
                </wp:positionV>
                <wp:extent cx="1784350" cy="1153160"/>
                <wp:effectExtent l="0" t="19050" r="44450" b="46990"/>
                <wp:wrapNone/>
                <wp:docPr id="13" name="Seta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5316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C43DB" w14:textId="77777777" w:rsidR="00E63682" w:rsidRPr="0016369D" w:rsidRDefault="00E63682" w:rsidP="0016369D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Recomendação: recuo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à esquerda 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2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E8647" id="Seta para a Direita 13" o:spid="_x0000_s1034" type="#_x0000_t13" style="position:absolute;left:0;text-align:left;margin-left:-70.05pt;margin-top:2.1pt;width:140.5pt;height:9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" adj="14620" fillcolor="#bdd6ee [1300]" strokecolor="#5b9bd5 [3204]" strokeweight="1pt">
                <v:textbox>
                  <w:txbxContent>
                    <w:p w14:paraId="6BAC43DB" w14:textId="77777777" w:rsidR="00E63682" w:rsidRPr="0016369D" w:rsidRDefault="00E63682" w:rsidP="0016369D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Recomendação: recuo 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à esquerda 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>2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14:paraId="6E65F136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57E3850C" w14:textId="77777777" w:rsidR="0016369D" w:rsidRDefault="0016369D" w:rsidP="00BE0BA5">
      <w:pPr>
        <w:ind w:firstLine="0"/>
        <w:rPr>
          <w:rFonts w:cs="Arial"/>
          <w:sz w:val="20"/>
          <w:szCs w:val="20"/>
        </w:rPr>
      </w:pPr>
    </w:p>
    <w:p w14:paraId="4E7414DF" w14:textId="77777777" w:rsidR="000716BC" w:rsidRDefault="000716BC" w:rsidP="00BE0BA5">
      <w:pPr>
        <w:ind w:firstLine="0"/>
        <w:rPr>
          <w:rFonts w:cs="Arial"/>
          <w:sz w:val="20"/>
          <w:szCs w:val="20"/>
        </w:rPr>
      </w:pPr>
    </w:p>
    <w:p w14:paraId="56517DFC" w14:textId="77777777" w:rsidR="000716BC" w:rsidRDefault="000716BC" w:rsidP="00BE0BA5">
      <w:pPr>
        <w:ind w:firstLine="0"/>
        <w:rPr>
          <w:rFonts w:cs="Arial"/>
          <w:sz w:val="20"/>
          <w:szCs w:val="20"/>
        </w:rPr>
      </w:pPr>
    </w:p>
    <w:p w14:paraId="0F5B179F" w14:textId="77777777" w:rsidR="00C94DC6" w:rsidRPr="00AE4157" w:rsidRDefault="00BE0E18" w:rsidP="00D67EC9">
      <w:pPr>
        <w:ind w:left="284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C94DC6" w:rsidRPr="00AE4157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34A5F7E5" w14:textId="77777777" w:rsidR="00362BEC" w:rsidRPr="009C6F1C" w:rsidRDefault="00362BEC" w:rsidP="00570E8A">
      <w:pPr>
        <w:pStyle w:val="Ttulo4"/>
      </w:pPr>
      <w:bookmarkStart w:id="15" w:name="_Toc100214124"/>
      <w:r w:rsidRPr="009C6F1C">
        <w:lastRenderedPageBreak/>
        <w:t>As ilustrações</w:t>
      </w:r>
      <w:bookmarkEnd w:id="15"/>
    </w:p>
    <w:p w14:paraId="5E23CA75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1E1AC22C" w14:textId="77777777" w:rsidR="00362BEC" w:rsidRPr="009C6F1C" w:rsidRDefault="00362BEC" w:rsidP="00485896">
      <w:r w:rsidRPr="009C6F1C">
        <w:t>Independentemente do tipo de ilustração (quadro, de</w:t>
      </w:r>
      <w:r w:rsidR="00B93C01">
        <w:t>senho, figura, fotografia, mapa etc.</w:t>
      </w:r>
      <w:r w:rsidRPr="009C6F1C">
        <w:t xml:space="preserve">), a sua identificação </w:t>
      </w:r>
      <w:r w:rsidR="00C901FA">
        <w:t xml:space="preserve">deve </w:t>
      </w:r>
      <w:r w:rsidRPr="009C6F1C">
        <w:t>aparece</w:t>
      </w:r>
      <w:r w:rsidR="00C901FA">
        <w:t>r</w:t>
      </w:r>
      <w:r w:rsidRPr="009C6F1C">
        <w:t xml:space="preserve"> na parte superior, precedida da pa</w:t>
      </w:r>
      <w:r w:rsidR="001C3507">
        <w:t>lavra designativa.</w:t>
      </w:r>
    </w:p>
    <w:p w14:paraId="0397D965" w14:textId="77777777" w:rsidR="00362BEC" w:rsidRDefault="00362BEC" w:rsidP="00485896">
      <w:r w:rsidRPr="009C6F1C">
        <w:t>Após a ilustração, na parte inferior, indicar a fonte consultada (elemento obrigatório, mesmo que seja produção do próprio autor), legenda, notas e outras informações necessárias à sua compreensão (se houver). A ilustração deve ser citada no texto e inserida o mais próximo possível do texto a que se refere (</w:t>
      </w:r>
      <w:r w:rsidR="00365B7E">
        <w:t>Associação Brasileira de Normas Técnicas</w:t>
      </w:r>
      <w:r w:rsidRPr="009C6F1C">
        <w:t>, 2011, p. 11).</w:t>
      </w:r>
    </w:p>
    <w:p w14:paraId="737BAF23" w14:textId="77777777" w:rsidR="00674A8B" w:rsidRDefault="00D9751D" w:rsidP="00485896"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09CD70" wp14:editId="521B214C">
                <wp:simplePos x="0" y="0"/>
                <wp:positionH relativeFrom="column">
                  <wp:posOffset>75404</wp:posOffset>
                </wp:positionH>
                <wp:positionV relativeFrom="paragraph">
                  <wp:posOffset>42545</wp:posOffset>
                </wp:positionV>
                <wp:extent cx="1784350" cy="1123950"/>
                <wp:effectExtent l="0" t="19050" r="44450" b="38100"/>
                <wp:wrapNone/>
                <wp:docPr id="19" name="Seta para a Direi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C7DC7" w14:textId="77777777" w:rsidR="00E63682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Título da ilustração.</w:t>
                            </w:r>
                          </w:p>
                          <w:p w14:paraId="58023D5E" w14:textId="77777777" w:rsidR="00E63682" w:rsidRPr="00032B2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Tamanho 12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8F92593" w14:textId="77777777" w:rsidR="00E63682" w:rsidRPr="00B539C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Recomen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dação: 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9CD70" id="Seta para a Direita 19" o:spid="_x0000_s1035" type="#_x0000_t13" style="position:absolute;left:0;text-align:left;margin-left:5.95pt;margin-top:3.35pt;width:140.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" adj="14797" fillcolor="#bdd6ee [1300]" strokecolor="#5b9bd5 [3204]" strokeweight="1pt">
                <v:textbox>
                  <w:txbxContent>
                    <w:p w14:paraId="78CC7DC7" w14:textId="77777777" w:rsidR="00E63682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Título da ilustração.</w:t>
                      </w:r>
                    </w:p>
                    <w:p w14:paraId="58023D5E" w14:textId="77777777" w:rsidR="00E63682" w:rsidRPr="00032B2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Tamanho 12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  <w:p w14:paraId="68F92593" w14:textId="77777777" w:rsidR="00E63682" w:rsidRPr="00B539C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Recomen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dação: 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AFABB70" w14:textId="77777777" w:rsidR="000716BC" w:rsidRDefault="000716BC" w:rsidP="009573AF">
      <w:pPr>
        <w:ind w:firstLine="0"/>
        <w:jc w:val="center"/>
        <w:rPr>
          <w:rFonts w:cs="Arial"/>
          <w:szCs w:val="24"/>
        </w:rPr>
      </w:pPr>
    </w:p>
    <w:p w14:paraId="2FF59CEB" w14:textId="77777777" w:rsidR="009573AF" w:rsidRPr="009573AF" w:rsidRDefault="009573AF" w:rsidP="009573AF">
      <w:pPr>
        <w:ind w:firstLine="0"/>
        <w:jc w:val="center"/>
        <w:rPr>
          <w:rFonts w:cs="Arial"/>
          <w:szCs w:val="24"/>
        </w:rPr>
      </w:pPr>
      <w:r w:rsidRPr="009573AF">
        <w:rPr>
          <w:rFonts w:cs="Arial"/>
          <w:szCs w:val="24"/>
        </w:rPr>
        <w:t>Figura 25 – Brasão da UFSC</w:t>
      </w:r>
    </w:p>
    <w:p w14:paraId="7C91A621" w14:textId="77777777" w:rsidR="009F73C8" w:rsidRDefault="00B539C1" w:rsidP="009573AF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D931C1" wp14:editId="2856AE74">
                <wp:simplePos x="0" y="0"/>
                <wp:positionH relativeFrom="column">
                  <wp:posOffset>4493260</wp:posOffset>
                </wp:positionH>
                <wp:positionV relativeFrom="paragraph">
                  <wp:posOffset>1382699</wp:posOffset>
                </wp:positionV>
                <wp:extent cx="1708150" cy="1152939"/>
                <wp:effectExtent l="19050" t="19050" r="25400" b="47625"/>
                <wp:wrapNone/>
                <wp:docPr id="16" name="Seta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152939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47227" w14:textId="77777777" w:rsidR="00E63682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Fonte: 10</w:t>
                            </w:r>
                          </w:p>
                          <w:p w14:paraId="1D2C029C" w14:textId="77777777" w:rsidR="00E63682" w:rsidRDefault="00121899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Recomendação: acompanhar as margens da ilustração.</w:t>
                            </w:r>
                          </w:p>
                          <w:p w14:paraId="3C6CD63E" w14:textId="77777777"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3663CB83" w14:textId="77777777" w:rsidR="00E63682" w:rsidRDefault="00E63682" w:rsidP="00032B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931C1" id="Seta para a Esquerda 16" o:spid="_x0000_s1036" type="#_x0000_t66" style="position:absolute;left:0;text-align:left;margin-left:353.8pt;margin-top:108.85pt;width:134.5pt;height:9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" adj="7290" fillcolor="#bdd6ee [1300]" strokecolor="#2e74b5 [2404]" strokeweight="1pt">
                <v:textbox>
                  <w:txbxContent>
                    <w:p w14:paraId="1CD47227" w14:textId="77777777" w:rsidR="00E63682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Fonte: 10</w:t>
                      </w:r>
                    </w:p>
                    <w:p w14:paraId="1D2C029C" w14:textId="77777777" w:rsidR="00E63682" w:rsidRDefault="00121899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Recomendação: acompanhar as margens da ilustração.</w:t>
                      </w:r>
                    </w:p>
                    <w:p w14:paraId="3C6CD63E" w14:textId="77777777"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</w:p>
                    <w:p w14:paraId="3663CB83" w14:textId="77777777" w:rsidR="00E63682" w:rsidRDefault="00E63682" w:rsidP="00032B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6F5CDA" wp14:editId="6B49E053">
                <wp:simplePos x="0" y="0"/>
                <wp:positionH relativeFrom="column">
                  <wp:posOffset>3752215</wp:posOffset>
                </wp:positionH>
                <wp:positionV relativeFrom="paragraph">
                  <wp:posOffset>205105</wp:posOffset>
                </wp:positionV>
                <wp:extent cx="1892300" cy="889000"/>
                <wp:effectExtent l="19050" t="19050" r="12700" b="44450"/>
                <wp:wrapNone/>
                <wp:docPr id="15" name="Seta para a Esqu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889000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EC83E" w14:textId="77777777"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Recomendação: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ilustração com o </w:t>
                            </w: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5CDA" id="Seta para a Esquerda 15" o:spid="_x0000_s1037" type="#_x0000_t66" style="position:absolute;left:0;text-align:left;margin-left:295.45pt;margin-top:16.15pt;width:149pt;height:7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" adj="5074" fillcolor="#bdd6ee [1300]" strokecolor="#2e74b5 [2404]" strokeweight="1pt">
                <v:textbox>
                  <w:txbxContent>
                    <w:p w14:paraId="1ADEC83E" w14:textId="77777777"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Recomendação: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ilustração com o </w:t>
                      </w: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F73C8" w:rsidRPr="009F73C8">
        <w:rPr>
          <w:rFonts w:cs="Arial"/>
          <w:noProof/>
          <w:szCs w:val="24"/>
          <w:lang w:eastAsia="pt-BR"/>
        </w:rPr>
        <w:drawing>
          <wp:inline distT="0" distB="0" distL="0" distR="0" wp14:anchorId="0C2FB4C9" wp14:editId="1D373466">
            <wp:extent cx="1753184" cy="1728192"/>
            <wp:effectExtent l="19050" t="19050" r="19050" b="24765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184" cy="1728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F3A1E" w14:textId="77777777" w:rsidR="009573AF" w:rsidRPr="009573AF" w:rsidRDefault="009573AF" w:rsidP="00D9751D">
      <w:pPr>
        <w:ind w:firstLine="0"/>
        <w:jc w:val="center"/>
        <w:rPr>
          <w:rFonts w:cs="Arial"/>
          <w:sz w:val="20"/>
          <w:szCs w:val="20"/>
        </w:rPr>
      </w:pPr>
      <w:r w:rsidRPr="009573AF">
        <w:rPr>
          <w:rFonts w:cs="Arial"/>
          <w:sz w:val="20"/>
          <w:szCs w:val="20"/>
        </w:rPr>
        <w:t>Fonte: Universidade Federal de Santa Catarina (2018)</w:t>
      </w:r>
    </w:p>
    <w:p w14:paraId="49859419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248F5F05" w14:textId="77777777" w:rsidR="00362BEC" w:rsidRPr="009C6F1C" w:rsidRDefault="00362BEC" w:rsidP="00570E8A">
      <w:pPr>
        <w:pStyle w:val="Ttulo4"/>
      </w:pPr>
      <w:bookmarkStart w:id="16" w:name="_Toc100214125"/>
      <w:r w:rsidRPr="009C6F1C">
        <w:t>Equações e fórmulas</w:t>
      </w:r>
      <w:bookmarkEnd w:id="16"/>
    </w:p>
    <w:p w14:paraId="2B3D17C9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61C6531C" w14:textId="77777777" w:rsidR="00362BEC" w:rsidRPr="009C6F1C" w:rsidRDefault="00362BEC" w:rsidP="00485896">
      <w:r w:rsidRPr="009C6F1C">
        <w:t>As equações e fórmulas devem ser destacadas no texto para facilitar a leitura.  Para numerá-las, usar algarismos arábicos entre parênteses e alinhados à direita. Pode-se adotar uma entrelinha maior do que a usada no texto (</w:t>
      </w:r>
      <w:r w:rsidR="00365B7E">
        <w:t>Associação Brasileira de Normas Técnicas</w:t>
      </w:r>
      <w:r w:rsidRPr="009C6F1C">
        <w:t>, 2011).</w:t>
      </w:r>
    </w:p>
    <w:p w14:paraId="106F31E4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14D9ADB4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Exemplo</w:t>
      </w:r>
    </w:p>
    <w:p w14:paraId="7DE99CDE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0633DF9F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 xml:space="preserve">X2 + Y2 = Z2                                                                                               </w:t>
      </w:r>
      <w:r w:rsidRPr="009C6F1C">
        <w:rPr>
          <w:rFonts w:cs="Arial"/>
          <w:szCs w:val="24"/>
        </w:rPr>
        <w:tab/>
        <w:t>(1)</w:t>
      </w:r>
    </w:p>
    <w:p w14:paraId="0F168AB1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6ED3570E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(X2 + Y2) = n</w:t>
      </w:r>
      <w:r w:rsidRPr="009C6F1C">
        <w:rPr>
          <w:rFonts w:cs="Arial"/>
          <w:szCs w:val="24"/>
        </w:rPr>
        <w:tab/>
        <w:t xml:space="preserve">                              </w:t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  <w:t>(2)</w:t>
      </w:r>
    </w:p>
    <w:p w14:paraId="3CBF9B1D" w14:textId="77777777" w:rsidR="00362BEC" w:rsidRPr="009C6F1C" w:rsidRDefault="00661681" w:rsidP="00570E8A">
      <w:pPr>
        <w:pStyle w:val="Ttulo4"/>
      </w:pPr>
      <w:bookmarkStart w:id="17" w:name="_Toc100214126"/>
      <w:r>
        <w:lastRenderedPageBreak/>
        <w:t>Tabelas e quadros</w:t>
      </w:r>
      <w:bookmarkEnd w:id="17"/>
    </w:p>
    <w:p w14:paraId="1DAE7816" w14:textId="77777777" w:rsidR="00362BEC" w:rsidRPr="009C6F1C" w:rsidRDefault="00362BEC" w:rsidP="00C62300">
      <w:pPr>
        <w:rPr>
          <w:rFonts w:cs="Arial"/>
          <w:szCs w:val="24"/>
        </w:rPr>
      </w:pPr>
    </w:p>
    <w:p w14:paraId="4941A195" w14:textId="77777777" w:rsidR="00362BEC" w:rsidRDefault="00362BEC" w:rsidP="00485896">
      <w:r w:rsidRPr="009C6F1C">
        <w:t>De acordo com Instituto Brasileiro de</w:t>
      </w:r>
      <w:r w:rsidR="00661681">
        <w:t xml:space="preserve"> Geografia e Estatística (1993)</w:t>
      </w:r>
      <w:r w:rsidRPr="009C6F1C">
        <w:t xml:space="preserve"> tabela é </w:t>
      </w:r>
      <w:r w:rsidRPr="00661681">
        <w:rPr>
          <w:b/>
        </w:rPr>
        <w:t>uma forma não discursiva de apresentar informações</w:t>
      </w:r>
      <w:r w:rsidRPr="009C6F1C">
        <w:t xml:space="preserve"> em que os </w:t>
      </w:r>
      <w:r w:rsidRPr="00661681">
        <w:rPr>
          <w:b/>
        </w:rPr>
        <w:t>números</w:t>
      </w:r>
      <w:r w:rsidRPr="009C6F1C">
        <w:t xml:space="preserve"> representam a </w:t>
      </w:r>
      <w:r w:rsidRPr="00661681">
        <w:rPr>
          <w:b/>
        </w:rPr>
        <w:t>informação central</w:t>
      </w:r>
      <w:r w:rsidRPr="009C6F1C">
        <w:t>.</w:t>
      </w:r>
      <w:r w:rsidR="0078654F">
        <w:t xml:space="preserve"> Já os quadros enfatizam informações textuais</w:t>
      </w:r>
    </w:p>
    <w:p w14:paraId="75E0B6CE" w14:textId="77777777" w:rsidR="0078654F" w:rsidRDefault="008D0832" w:rsidP="00485896">
      <w:r>
        <w:t>A T</w:t>
      </w:r>
      <w:r w:rsidR="00B539C1">
        <w:t>abela 1</w:t>
      </w:r>
      <w:r>
        <w:t xml:space="preserve"> e o Q</w:t>
      </w:r>
      <w:r w:rsidR="00675851">
        <w:t xml:space="preserve">uadro 4 </w:t>
      </w:r>
      <w:r w:rsidR="00B539C1">
        <w:t>ilustra</w:t>
      </w:r>
      <w:r w:rsidR="00675851">
        <w:t xml:space="preserve">m </w:t>
      </w:r>
      <w:r w:rsidR="00B539C1">
        <w:t>modelo</w:t>
      </w:r>
      <w:r w:rsidR="00675851">
        <w:t>s</w:t>
      </w:r>
      <w:r w:rsidR="00B539C1">
        <w:t xml:space="preserve"> de formatação</w:t>
      </w:r>
      <w:r w:rsidR="00675851">
        <w:t xml:space="preserve"> dessas ilustrações</w:t>
      </w:r>
      <w:r>
        <w:t>.</w:t>
      </w:r>
    </w:p>
    <w:p w14:paraId="48D1E955" w14:textId="77777777" w:rsidR="00674A8B" w:rsidRDefault="00674A8B" w:rsidP="00485896"/>
    <w:p w14:paraId="37F13C51" w14:textId="77777777" w:rsidR="00385AF0" w:rsidRPr="007B115E" w:rsidRDefault="007B115E" w:rsidP="00D00A19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8" w:name="_Toc99466020"/>
      <w:r w:rsidRPr="007B115E">
        <w:rPr>
          <w:sz w:val="24"/>
          <w:szCs w:val="24"/>
        </w:rPr>
        <w:t xml:space="preserve">Tabela </w:t>
      </w:r>
      <w:r w:rsidRPr="007B115E">
        <w:rPr>
          <w:i/>
          <w:sz w:val="24"/>
          <w:szCs w:val="24"/>
        </w:rPr>
        <w:fldChar w:fldCharType="begin"/>
      </w:r>
      <w:r w:rsidRPr="007B115E">
        <w:rPr>
          <w:sz w:val="24"/>
          <w:szCs w:val="24"/>
        </w:rPr>
        <w:instrText xml:space="preserve"> SEQ Tabela \* ARABIC </w:instrText>
      </w:r>
      <w:r w:rsidRPr="007B115E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1</w:t>
      </w:r>
      <w:r w:rsidRPr="007B115E">
        <w:rPr>
          <w:i/>
          <w:sz w:val="24"/>
          <w:szCs w:val="24"/>
        </w:rPr>
        <w:fldChar w:fldCharType="end"/>
      </w:r>
      <w:r w:rsidR="00D00A19">
        <w:rPr>
          <w:sz w:val="24"/>
          <w:szCs w:val="24"/>
        </w:rPr>
        <w:softHyphen/>
        <w:t xml:space="preserve"> </w:t>
      </w:r>
      <w:r w:rsidR="00D00A19">
        <w:rPr>
          <w:rFonts w:cs="Arial"/>
          <w:sz w:val="24"/>
          <w:szCs w:val="24"/>
        </w:rPr>
        <w:t xml:space="preserve">– </w:t>
      </w:r>
      <w:r w:rsidR="00385AF0" w:rsidRPr="007B115E">
        <w:rPr>
          <w:rFonts w:cs="Arial"/>
          <w:sz w:val="24"/>
          <w:szCs w:val="24"/>
        </w:rPr>
        <w:t>Exemplo de tabela</w:t>
      </w:r>
      <w:bookmarkEnd w:id="18"/>
    </w:p>
    <w:tbl>
      <w:tblPr>
        <w:tblStyle w:val="TabeladeGrade5Escura-nfase11"/>
        <w:tblW w:w="5800" w:type="dxa"/>
        <w:jc w:val="center"/>
        <w:tblLook w:val="0420" w:firstRow="1" w:lastRow="0" w:firstColumn="0" w:lastColumn="0" w:noHBand="0" w:noVBand="1"/>
      </w:tblPr>
      <w:tblGrid>
        <w:gridCol w:w="1929"/>
        <w:gridCol w:w="1936"/>
        <w:gridCol w:w="1935"/>
      </w:tblGrid>
      <w:tr w:rsidR="008C0DB3" w:rsidRPr="008C0DB3" w14:paraId="2353D2DF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tcW w:w="1929" w:type="dxa"/>
            <w:hideMark/>
          </w:tcPr>
          <w:p w14:paraId="3CA3D27B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Faixa etária</w:t>
            </w:r>
          </w:p>
        </w:tc>
        <w:tc>
          <w:tcPr>
            <w:tcW w:w="1936" w:type="dxa"/>
            <w:hideMark/>
          </w:tcPr>
          <w:p w14:paraId="73CE9777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Frequência</w:t>
            </w:r>
          </w:p>
        </w:tc>
        <w:tc>
          <w:tcPr>
            <w:tcW w:w="1935" w:type="dxa"/>
            <w:hideMark/>
          </w:tcPr>
          <w:p w14:paraId="5795A7D1" w14:textId="77777777" w:rsidR="008C0DB3" w:rsidRPr="008C0DB3" w:rsidRDefault="00B93C01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7B115E">
              <w:rPr>
                <w:rFonts w:cs="Arial"/>
                <w:i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AF37C8" wp14:editId="34FBD06B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209077</wp:posOffset>
                      </wp:positionV>
                      <wp:extent cx="1720850" cy="1682750"/>
                      <wp:effectExtent l="19050" t="19050" r="12700" b="31750"/>
                      <wp:wrapNone/>
                      <wp:docPr id="7" name="Seta para a Esquerd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0" cy="168275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72F015" w14:textId="77777777" w:rsidR="00E63682" w:rsidRPr="00B93C01" w:rsidRDefault="00E63682" w:rsidP="00657F4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O tamanho da fonte do conteúdo pode ficar a critério do autor.</w:t>
                                  </w:r>
                                </w:p>
                                <w:p w14:paraId="48711ACA" w14:textId="77777777" w:rsidR="00E63682" w:rsidRPr="00B93C01" w:rsidRDefault="00E63682" w:rsidP="00657F48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 posição da tabela centralizada.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F37C8" id="Seta para a Esquerda 7" o:spid="_x0000_s1038" type="#_x0000_t66" style="position:absolute;left:0;text-align:left;margin-left:81.1pt;margin-top:16.45pt;width:135.5pt;height:13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" adj="10561" fillcolor="#bdd6ee [1300]" strokecolor="#2e74b5 [2404]" strokeweight="1pt">
                      <v:textbox>
                        <w:txbxContent>
                          <w:p w14:paraId="0472F015" w14:textId="77777777" w:rsidR="00E63682" w:rsidRPr="00B93C01" w:rsidRDefault="00E63682" w:rsidP="00657F4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  <w:t>O tamanho da fonte do conteúdo pode ficar a critério do autor.</w:t>
                            </w:r>
                          </w:p>
                          <w:p w14:paraId="48711ACA" w14:textId="77777777" w:rsidR="00E63682" w:rsidRPr="00B93C01" w:rsidRDefault="00E63682" w:rsidP="00657F4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 posição da tabela centralizada.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b w:val="0"/>
                <w:bCs w:val="0"/>
                <w:szCs w:val="24"/>
              </w:rPr>
              <w:t>Percentual</w:t>
            </w:r>
          </w:p>
        </w:tc>
      </w:tr>
      <w:tr w:rsidR="008C0DB3" w:rsidRPr="008C0DB3" w14:paraId="7503C186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tcW w:w="1929" w:type="dxa"/>
            <w:hideMark/>
          </w:tcPr>
          <w:p w14:paraId="61CD7599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20 anos, ou menos</w:t>
            </w:r>
          </w:p>
        </w:tc>
        <w:tc>
          <w:tcPr>
            <w:tcW w:w="1936" w:type="dxa"/>
            <w:hideMark/>
          </w:tcPr>
          <w:p w14:paraId="22255E74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0</w:t>
            </w:r>
          </w:p>
        </w:tc>
        <w:tc>
          <w:tcPr>
            <w:tcW w:w="1935" w:type="dxa"/>
            <w:hideMark/>
          </w:tcPr>
          <w:p w14:paraId="0EA542E3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0</w:t>
            </w:r>
          </w:p>
        </w:tc>
      </w:tr>
      <w:tr w:rsidR="008C0DB3" w:rsidRPr="008C0DB3" w14:paraId="32CC5BFD" w14:textId="77777777" w:rsidTr="00924560">
        <w:trPr>
          <w:trHeight w:val="393"/>
          <w:jc w:val="center"/>
        </w:trPr>
        <w:tc>
          <w:tcPr>
            <w:tcW w:w="1929" w:type="dxa"/>
            <w:hideMark/>
          </w:tcPr>
          <w:p w14:paraId="2C242153" w14:textId="77777777" w:rsidR="008C0DB3" w:rsidRPr="008C0DB3" w:rsidRDefault="00121899" w:rsidP="00D00A19">
            <w:pPr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4CED970" wp14:editId="5E784BEB">
                      <wp:simplePos x="0" y="0"/>
                      <wp:positionH relativeFrom="column">
                        <wp:posOffset>-1617980</wp:posOffset>
                      </wp:positionH>
                      <wp:positionV relativeFrom="paragraph">
                        <wp:posOffset>1601</wp:posOffset>
                      </wp:positionV>
                      <wp:extent cx="1510665" cy="782320"/>
                      <wp:effectExtent l="0" t="19050" r="32385" b="36830"/>
                      <wp:wrapNone/>
                      <wp:docPr id="17" name="Seta para a Direi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665" cy="78232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5C4046" w14:textId="77777777"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8C26C6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As tabelas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não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ED970" id="Seta para a Direita 17" o:spid="_x0000_s1039" type="#_x0000_t13" style="position:absolute;left:0;text-align:left;margin-left:-127.4pt;margin-top:.15pt;width:118.95pt;height:6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" adj="16007" fillcolor="#bdd6ee [1300]" strokecolor="#2e74b5 [2404]" strokeweight="1pt">
                      <v:textbox>
                        <w:txbxContent>
                          <w:p w14:paraId="255C4046" w14:textId="77777777"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26C6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As tabelas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não possuem as linhas laterais.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szCs w:val="24"/>
              </w:rPr>
              <w:t>Entre 21 e 30 anos</w:t>
            </w:r>
          </w:p>
        </w:tc>
        <w:tc>
          <w:tcPr>
            <w:tcW w:w="1936" w:type="dxa"/>
            <w:hideMark/>
          </w:tcPr>
          <w:p w14:paraId="011F3982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17</w:t>
            </w:r>
          </w:p>
        </w:tc>
        <w:tc>
          <w:tcPr>
            <w:tcW w:w="1935" w:type="dxa"/>
            <w:hideMark/>
          </w:tcPr>
          <w:p w14:paraId="25EDE73A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27,42%</w:t>
            </w:r>
          </w:p>
        </w:tc>
      </w:tr>
      <w:tr w:rsidR="008C0DB3" w:rsidRPr="008C0DB3" w14:paraId="2B31C24F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  <w:jc w:val="center"/>
        </w:trPr>
        <w:tc>
          <w:tcPr>
            <w:tcW w:w="1929" w:type="dxa"/>
            <w:hideMark/>
          </w:tcPr>
          <w:p w14:paraId="64F1B590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Entre 31 e 40 anos</w:t>
            </w:r>
          </w:p>
        </w:tc>
        <w:tc>
          <w:tcPr>
            <w:tcW w:w="1936" w:type="dxa"/>
            <w:hideMark/>
          </w:tcPr>
          <w:p w14:paraId="27CF43CC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</w:t>
            </w:r>
          </w:p>
        </w:tc>
        <w:tc>
          <w:tcPr>
            <w:tcW w:w="1935" w:type="dxa"/>
            <w:hideMark/>
          </w:tcPr>
          <w:p w14:paraId="5568A93F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43,55%</w:t>
            </w:r>
          </w:p>
        </w:tc>
      </w:tr>
      <w:tr w:rsidR="008C0DB3" w:rsidRPr="008C0DB3" w14:paraId="11A93F11" w14:textId="77777777" w:rsidTr="00924560">
        <w:trPr>
          <w:trHeight w:val="501"/>
          <w:jc w:val="center"/>
        </w:trPr>
        <w:tc>
          <w:tcPr>
            <w:tcW w:w="1929" w:type="dxa"/>
            <w:hideMark/>
          </w:tcPr>
          <w:p w14:paraId="2EF8242C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41 anos, ou mais</w:t>
            </w:r>
          </w:p>
        </w:tc>
        <w:tc>
          <w:tcPr>
            <w:tcW w:w="1936" w:type="dxa"/>
            <w:hideMark/>
          </w:tcPr>
          <w:p w14:paraId="00906CCD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18</w:t>
            </w:r>
          </w:p>
        </w:tc>
        <w:tc>
          <w:tcPr>
            <w:tcW w:w="1935" w:type="dxa"/>
            <w:hideMark/>
          </w:tcPr>
          <w:p w14:paraId="3FAAAC85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29,03%</w:t>
            </w:r>
          </w:p>
        </w:tc>
      </w:tr>
      <w:tr w:rsidR="008C0DB3" w:rsidRPr="008C0DB3" w14:paraId="34D3C549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  <w:jc w:val="center"/>
        </w:trPr>
        <w:tc>
          <w:tcPr>
            <w:tcW w:w="1929" w:type="dxa"/>
            <w:hideMark/>
          </w:tcPr>
          <w:p w14:paraId="24E51877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TOTAL</w:t>
            </w:r>
          </w:p>
        </w:tc>
        <w:tc>
          <w:tcPr>
            <w:tcW w:w="1936" w:type="dxa"/>
            <w:hideMark/>
          </w:tcPr>
          <w:p w14:paraId="03E843EF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62</w:t>
            </w:r>
          </w:p>
        </w:tc>
        <w:tc>
          <w:tcPr>
            <w:tcW w:w="1935" w:type="dxa"/>
            <w:hideMark/>
          </w:tcPr>
          <w:p w14:paraId="0082CBDE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100%</w:t>
            </w:r>
          </w:p>
        </w:tc>
      </w:tr>
    </w:tbl>
    <w:p w14:paraId="3B445FDB" w14:textId="77777777" w:rsidR="008C0DB3" w:rsidRPr="00B6004C" w:rsidRDefault="00674A8B" w:rsidP="00121899">
      <w:pPr>
        <w:spacing w:line="240" w:lineRule="auto"/>
        <w:ind w:left="170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121899">
        <w:rPr>
          <w:rFonts w:cs="Arial"/>
          <w:sz w:val="20"/>
          <w:szCs w:val="20"/>
        </w:rPr>
        <w:t>.</w:t>
      </w:r>
    </w:p>
    <w:p w14:paraId="491E2DD6" w14:textId="77777777" w:rsidR="008D0832" w:rsidRDefault="008D0832" w:rsidP="009C6F1C">
      <w:pPr>
        <w:ind w:firstLine="709"/>
        <w:rPr>
          <w:rFonts w:cs="Arial"/>
          <w:szCs w:val="24"/>
        </w:rPr>
      </w:pPr>
    </w:p>
    <w:p w14:paraId="25D141A9" w14:textId="77777777" w:rsidR="005949BA" w:rsidRPr="00675851" w:rsidRDefault="00675851" w:rsidP="00675851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9" w:name="_Toc100213624"/>
      <w:r w:rsidRPr="00675851">
        <w:rPr>
          <w:sz w:val="24"/>
          <w:szCs w:val="24"/>
        </w:rPr>
        <w:t xml:space="preserve">Quadro </w:t>
      </w:r>
      <w:r w:rsidRPr="00675851">
        <w:rPr>
          <w:i/>
          <w:sz w:val="24"/>
          <w:szCs w:val="24"/>
        </w:rPr>
        <w:fldChar w:fldCharType="begin"/>
      </w:r>
      <w:r w:rsidRPr="00675851">
        <w:rPr>
          <w:sz w:val="24"/>
          <w:szCs w:val="24"/>
        </w:rPr>
        <w:instrText xml:space="preserve"> SEQ Quadro \* ARABIC </w:instrText>
      </w:r>
      <w:r w:rsidRPr="00675851">
        <w:rPr>
          <w:i/>
          <w:sz w:val="24"/>
          <w:szCs w:val="24"/>
        </w:rPr>
        <w:fldChar w:fldCharType="separate"/>
      </w:r>
      <w:r w:rsidRPr="00675851">
        <w:rPr>
          <w:noProof/>
          <w:sz w:val="24"/>
          <w:szCs w:val="24"/>
        </w:rPr>
        <w:t>4</w:t>
      </w:r>
      <w:r w:rsidRPr="00675851">
        <w:rPr>
          <w:i/>
          <w:sz w:val="24"/>
          <w:szCs w:val="24"/>
        </w:rPr>
        <w:fldChar w:fldCharType="end"/>
      </w:r>
      <w:r w:rsidR="005949BA" w:rsidRPr="00675851">
        <w:rPr>
          <w:rFonts w:cs="Arial"/>
          <w:sz w:val="24"/>
          <w:szCs w:val="24"/>
        </w:rPr>
        <w:t xml:space="preserve"> – Exemplo de quadro</w:t>
      </w:r>
      <w:bookmarkEnd w:id="19"/>
    </w:p>
    <w:tbl>
      <w:tblPr>
        <w:tblStyle w:val="TabeladeGrade4-nfase11"/>
        <w:tblW w:w="7371" w:type="dxa"/>
        <w:jc w:val="center"/>
        <w:tblLook w:val="0420" w:firstRow="1" w:lastRow="0" w:firstColumn="0" w:lastColumn="0" w:noHBand="0" w:noVBand="1"/>
      </w:tblPr>
      <w:tblGrid>
        <w:gridCol w:w="1510"/>
        <w:gridCol w:w="5861"/>
      </w:tblGrid>
      <w:tr w:rsidR="005949BA" w:rsidRPr="005949BA" w14:paraId="1306C29B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  <w:jc w:val="center"/>
        </w:trPr>
        <w:tc>
          <w:tcPr>
            <w:tcW w:w="1489" w:type="dxa"/>
            <w:hideMark/>
          </w:tcPr>
          <w:p w14:paraId="67D0BED8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b w:val="0"/>
                <w:bCs w:val="0"/>
                <w:szCs w:val="24"/>
              </w:rPr>
              <w:t>Tipo de tecnologia</w:t>
            </w:r>
          </w:p>
        </w:tc>
        <w:tc>
          <w:tcPr>
            <w:tcW w:w="5882" w:type="dxa"/>
            <w:hideMark/>
          </w:tcPr>
          <w:p w14:paraId="4E364520" w14:textId="77777777" w:rsidR="005949BA" w:rsidRPr="005949BA" w:rsidRDefault="00121899" w:rsidP="00DB607E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AE5E59A" wp14:editId="20A61D5D">
                      <wp:simplePos x="0" y="0"/>
                      <wp:positionH relativeFrom="column">
                        <wp:posOffset>3417570</wp:posOffset>
                      </wp:positionH>
                      <wp:positionV relativeFrom="paragraph">
                        <wp:posOffset>414324</wp:posOffset>
                      </wp:positionV>
                      <wp:extent cx="1452880" cy="1845310"/>
                      <wp:effectExtent l="19050" t="19050" r="13970" b="40640"/>
                      <wp:wrapNone/>
                      <wp:docPr id="10" name="Seta para a Esquerd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2880" cy="184531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6D25D4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Recomenda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ção: fonte do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conteúdo 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em tamanho 12 e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espaçamento 1,5. </w:t>
                                  </w:r>
                                </w:p>
                                <w:p w14:paraId="3A50E4EC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A posição do quadro centralizada. </w:t>
                                  </w:r>
                                </w:p>
                                <w:p w14:paraId="4C6B0055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5E59A" id="Seta para a Esquerda 10" o:spid="_x0000_s1040" type="#_x0000_t66" style="position:absolute;left:0;text-align:left;margin-left:269.1pt;margin-top:32.6pt;width:114.4pt;height:145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" adj="10800" fillcolor="#bdd6ee [1300]" strokecolor="#2e74b5 [2404]" strokeweight="1pt">
                      <v:textbox>
                        <w:txbxContent>
                          <w:p w14:paraId="146D25D4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Recomenda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ção: fonte do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conteúdo 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em tamanho 12 e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espaçamento 1,5. </w:t>
                            </w:r>
                          </w:p>
                          <w:p w14:paraId="3A50E4EC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 posição do quadro centralizada. </w:t>
                            </w:r>
                          </w:p>
                          <w:p w14:paraId="4C6B0055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9BA" w:rsidRPr="005949BA">
              <w:rPr>
                <w:rFonts w:cs="Arial"/>
                <w:b w:val="0"/>
                <w:bCs w:val="0"/>
                <w:szCs w:val="24"/>
              </w:rPr>
              <w:t>Definições</w:t>
            </w:r>
          </w:p>
        </w:tc>
      </w:tr>
      <w:tr w:rsidR="005949BA" w:rsidRPr="00A036F1" w14:paraId="406170C7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6"/>
          <w:jc w:val="center"/>
        </w:trPr>
        <w:tc>
          <w:tcPr>
            <w:tcW w:w="1489" w:type="dxa"/>
            <w:hideMark/>
          </w:tcPr>
          <w:p w14:paraId="05646FF5" w14:textId="77777777" w:rsidR="005949BA" w:rsidRPr="00D00A19" w:rsidRDefault="00121899" w:rsidP="00DB607E">
            <w:pPr>
              <w:ind w:firstLine="0"/>
              <w:rPr>
                <w:rFonts w:cs="Arial"/>
                <w:b/>
                <w:szCs w:val="24"/>
              </w:rPr>
            </w:pPr>
            <w:r w:rsidRPr="00675851">
              <w:rPr>
                <w:rFonts w:cs="Arial"/>
                <w:i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C58EBA" wp14:editId="46014CA3">
                      <wp:simplePos x="0" y="0"/>
                      <wp:positionH relativeFrom="page">
                        <wp:posOffset>-1015365</wp:posOffset>
                      </wp:positionH>
                      <wp:positionV relativeFrom="paragraph">
                        <wp:posOffset>337489</wp:posOffset>
                      </wp:positionV>
                      <wp:extent cx="989152" cy="1148487"/>
                      <wp:effectExtent l="0" t="19050" r="40005" b="33020"/>
                      <wp:wrapNone/>
                      <wp:docPr id="8" name="Seta para a Direi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152" cy="1148487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D71EB1" w14:textId="77777777"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Os quadros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58EBA" id="Seta para a Direita 8" o:spid="_x0000_s1041" type="#_x0000_t13" style="position:absolute;left:0;text-align:left;margin-left:-79.95pt;margin-top:26.55pt;width:77.9pt;height:90.4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" adj="10800" fillcolor="#bdd6ee [1300]" strokecolor="#2e74b5 [2404]" strokeweight="1pt">
                      <v:textbox>
                        <w:txbxContent>
                          <w:p w14:paraId="41D71EB1" w14:textId="77777777"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Os quadros possuem as linhas laterais.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5949BA" w:rsidRPr="00D00A19">
              <w:rPr>
                <w:rFonts w:cs="Arial"/>
                <w:b/>
                <w:szCs w:val="24"/>
              </w:rPr>
              <w:t>Tecnologia de Informação Móvel</w:t>
            </w:r>
          </w:p>
        </w:tc>
        <w:tc>
          <w:tcPr>
            <w:tcW w:w="5882" w:type="dxa"/>
            <w:hideMark/>
          </w:tcPr>
          <w:p w14:paraId="7927AD97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Está relacionada com portabilidade de um dispositivo, capacidade de locomoção e operar, conectado ou não, a uma rede sem fio.</w:t>
            </w:r>
          </w:p>
          <w:p w14:paraId="023B84C7" w14:textId="77777777" w:rsidR="005949BA" w:rsidRPr="005A3498" w:rsidRDefault="005949BA" w:rsidP="00DB607E">
            <w:pPr>
              <w:ind w:firstLine="0"/>
              <w:rPr>
                <w:rFonts w:cs="Arial"/>
                <w:szCs w:val="24"/>
                <w:lang w:val="en-US"/>
              </w:rPr>
            </w:pPr>
            <w:r w:rsidRPr="005A3498">
              <w:rPr>
                <w:rFonts w:cs="Arial"/>
                <w:szCs w:val="24"/>
                <w:lang w:val="en-US"/>
              </w:rPr>
              <w:t>Ex.: Smartphones, tablets, PDA, laptops.</w:t>
            </w:r>
          </w:p>
        </w:tc>
      </w:tr>
      <w:tr w:rsidR="005949BA" w:rsidRPr="005949BA" w14:paraId="1E1303B0" w14:textId="77777777" w:rsidTr="00924560">
        <w:trPr>
          <w:trHeight w:val="1513"/>
          <w:jc w:val="center"/>
        </w:trPr>
        <w:tc>
          <w:tcPr>
            <w:tcW w:w="1489" w:type="dxa"/>
            <w:hideMark/>
          </w:tcPr>
          <w:p w14:paraId="75305BC2" w14:textId="77777777" w:rsidR="005949BA" w:rsidRPr="00D00A19" w:rsidRDefault="005949BA" w:rsidP="00DB607E">
            <w:pPr>
              <w:ind w:firstLine="0"/>
              <w:rPr>
                <w:rFonts w:cs="Arial"/>
                <w:b/>
                <w:szCs w:val="24"/>
              </w:rPr>
            </w:pPr>
            <w:r w:rsidRPr="00D00A19">
              <w:rPr>
                <w:rFonts w:cs="Arial"/>
                <w:b/>
                <w:szCs w:val="24"/>
              </w:rPr>
              <w:t>Tecnologia de Informação sem Fio</w:t>
            </w:r>
          </w:p>
        </w:tc>
        <w:tc>
          <w:tcPr>
            <w:tcW w:w="5882" w:type="dxa"/>
            <w:hideMark/>
          </w:tcPr>
          <w:p w14:paraId="5B3D0DAC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 xml:space="preserve">Envolve dispositivos ligados a uma rede de comunicação sem fio ou a outro aparelho, através de um link que permita comunicação sem fio. </w:t>
            </w:r>
          </w:p>
          <w:p w14:paraId="5042646A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Ex.: Bluetooth, infravermelho, wireless, redes de telefonia móvel.</w:t>
            </w:r>
          </w:p>
        </w:tc>
      </w:tr>
    </w:tbl>
    <w:p w14:paraId="5A812DDC" w14:textId="77777777" w:rsidR="005949BA" w:rsidRPr="00E843DD" w:rsidRDefault="00674A8B" w:rsidP="00121899">
      <w:pPr>
        <w:ind w:left="85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a</w:t>
      </w:r>
      <w:r w:rsidR="005949BA" w:rsidRPr="00E843DD">
        <w:rPr>
          <w:rFonts w:cs="Arial"/>
          <w:sz w:val="20"/>
          <w:szCs w:val="20"/>
        </w:rPr>
        <w:t>daptado de Saccol e Reinhard (2007)</w:t>
      </w:r>
      <w:r w:rsidR="00121899">
        <w:rPr>
          <w:rFonts w:cs="Arial"/>
          <w:sz w:val="20"/>
          <w:szCs w:val="20"/>
        </w:rPr>
        <w:t>.</w:t>
      </w:r>
    </w:p>
    <w:p w14:paraId="28C9303B" w14:textId="77777777" w:rsidR="00485896" w:rsidRDefault="00485896" w:rsidP="00485896"/>
    <w:p w14:paraId="494C2312" w14:textId="77777777" w:rsidR="001C17BA" w:rsidRDefault="001C17BA" w:rsidP="00485896">
      <w:r w:rsidRPr="00A51633">
        <w:t>Cabe ressaltar que as tabelas devem ser apresentadas prefere</w:t>
      </w:r>
      <w:r w:rsidR="008D0832">
        <w:t xml:space="preserve">ncialmente em uma única página. </w:t>
      </w:r>
      <w:r w:rsidR="008D0832" w:rsidRPr="00674A8B">
        <w:t>No entanto,</w:t>
      </w:r>
      <w:r w:rsidR="008D0832">
        <w:t xml:space="preserve"> </w:t>
      </w:r>
      <w:r w:rsidRPr="00A51633">
        <w:t xml:space="preserve">caso a tabela ocupe mais de uma página, a </w:t>
      </w:r>
      <w:r w:rsidR="006E21F6">
        <w:t>N</w:t>
      </w:r>
      <w:r w:rsidRPr="00100D7F">
        <w:t xml:space="preserve">orma de </w:t>
      </w:r>
      <w:r w:rsidR="006E21F6">
        <w:t>A</w:t>
      </w:r>
      <w:r w:rsidRPr="00100D7F">
        <w:t xml:space="preserve">presentação Tabular do </w:t>
      </w:r>
      <w:r w:rsidR="00100D7F" w:rsidRPr="00100D7F">
        <w:t>Instituto Brasileiro de Geografia e Estatística (1993</w:t>
      </w:r>
      <w:r w:rsidRPr="00100D7F">
        <w:t>) recomenda:</w:t>
      </w:r>
    </w:p>
    <w:p w14:paraId="08EA4900" w14:textId="77777777" w:rsidR="001C17BA" w:rsidRPr="00AD7E18" w:rsidRDefault="001C17BA" w:rsidP="00D00A19">
      <w:pPr>
        <w:pStyle w:val="SemEspaamento"/>
        <w:numPr>
          <w:ilvl w:val="0"/>
          <w:numId w:val="10"/>
        </w:numPr>
        <w:ind w:left="993" w:hanging="284"/>
      </w:pPr>
      <w:r w:rsidRPr="00AD7E18">
        <w:t>repetir o cabe</w:t>
      </w:r>
      <w:r w:rsidR="001C3507">
        <w:t>çalho da tabela em cada página;</w:t>
      </w:r>
    </w:p>
    <w:p w14:paraId="1EFF4837" w14:textId="77777777" w:rsidR="001C17BA" w:rsidRPr="00AD7E18" w:rsidRDefault="001C17BA" w:rsidP="00D00A19">
      <w:pPr>
        <w:pStyle w:val="SemEspaamento"/>
        <w:ind w:left="993" w:hanging="284"/>
      </w:pPr>
      <w:r w:rsidRPr="00AD7E18">
        <w:lastRenderedPageBreak/>
        <w:t>após o cabeçalho, cada página deve ter uma das seguintes indicações, alinhada a direita:</w:t>
      </w:r>
    </w:p>
    <w:p w14:paraId="428216D5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continua, para primeira página;</w:t>
      </w:r>
    </w:p>
    <w:p w14:paraId="13B2D3B5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 xml:space="preserve">- continuação, para as seguintes e </w:t>
      </w:r>
    </w:p>
    <w:p w14:paraId="4E707090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conclusão, na últ</w:t>
      </w:r>
      <w:r w:rsidR="001C3507">
        <w:rPr>
          <w:rFonts w:cs="Arial"/>
          <w:color w:val="000000" w:themeColor="text1"/>
          <w:szCs w:val="24"/>
        </w:rPr>
        <w:t>ima.</w:t>
      </w:r>
    </w:p>
    <w:p w14:paraId="4A9B2BCA" w14:textId="77777777" w:rsidR="00AA5CAB" w:rsidRDefault="00F1363A" w:rsidP="00485896">
      <w:r>
        <w:t xml:space="preserve">Ressaltamos que essas </w:t>
      </w:r>
      <w:r w:rsidR="00BB1CD3" w:rsidRPr="00A51633">
        <w:t xml:space="preserve">orientações podem ser utilizadas para os quadros que ocuparem </w:t>
      </w:r>
      <w:r>
        <w:t>mais de uma</w:t>
      </w:r>
      <w:r w:rsidR="00BB1CD3" w:rsidRPr="00A51633">
        <w:t xml:space="preserve"> página.</w:t>
      </w:r>
      <w:r>
        <w:t xml:space="preserve"> </w:t>
      </w:r>
      <w:r w:rsidR="008D0832">
        <w:t>Caso a tabela e/ou quadro ocupe</w:t>
      </w:r>
      <w:r w:rsidR="00F71B65">
        <w:t xml:space="preserve"> duas páginas, </w:t>
      </w:r>
      <w:r w:rsidR="00F71B65" w:rsidRPr="00674A8B">
        <w:t xml:space="preserve">a indicação </w:t>
      </w:r>
      <w:r w:rsidR="00591D74" w:rsidRPr="00674A8B">
        <w:t xml:space="preserve">será conforme o exemplo da </w:t>
      </w:r>
      <w:r w:rsidR="008D0832" w:rsidRPr="00674A8B">
        <w:t>T</w:t>
      </w:r>
      <w:r w:rsidR="00330397" w:rsidRPr="00674A8B">
        <w:t xml:space="preserve">abela </w:t>
      </w:r>
      <w:r w:rsidR="00924560" w:rsidRPr="00674A8B">
        <w:t>2</w:t>
      </w:r>
      <w:r w:rsidR="00330397" w:rsidRPr="00674A8B">
        <w:t>.</w:t>
      </w:r>
    </w:p>
    <w:p w14:paraId="3DEBB84E" w14:textId="77777777" w:rsidR="00EF4F50" w:rsidRDefault="00EF4F50" w:rsidP="00AA5CAB">
      <w:pPr>
        <w:ind w:firstLine="709"/>
        <w:rPr>
          <w:rFonts w:cs="Arial"/>
          <w:color w:val="000000" w:themeColor="text1"/>
          <w:szCs w:val="24"/>
        </w:rPr>
      </w:pPr>
    </w:p>
    <w:p w14:paraId="170A4C99" w14:textId="77777777" w:rsidR="00C13E8D" w:rsidRPr="00924560" w:rsidRDefault="000716BC" w:rsidP="00D00A19">
      <w:pPr>
        <w:pStyle w:val="Legenda"/>
        <w:ind w:firstLine="0"/>
        <w:rPr>
          <w:rFonts w:cs="Arial"/>
          <w:i/>
          <w:color w:val="000000" w:themeColor="text1"/>
          <w:sz w:val="24"/>
          <w:szCs w:val="24"/>
        </w:rPr>
      </w:pPr>
      <w:bookmarkStart w:id="20" w:name="_Toc99466021"/>
      <w:r w:rsidRPr="00924560">
        <w:rPr>
          <w:sz w:val="24"/>
          <w:szCs w:val="24"/>
        </w:rPr>
        <w:t xml:space="preserve">Tabela </w:t>
      </w:r>
      <w:r w:rsidRPr="00924560">
        <w:rPr>
          <w:i/>
          <w:sz w:val="24"/>
          <w:szCs w:val="24"/>
        </w:rPr>
        <w:fldChar w:fldCharType="begin"/>
      </w:r>
      <w:r w:rsidRPr="00924560">
        <w:rPr>
          <w:sz w:val="24"/>
          <w:szCs w:val="24"/>
        </w:rPr>
        <w:instrText xml:space="preserve"> SEQ Tabela \* ARABIC </w:instrText>
      </w:r>
      <w:r w:rsidRPr="00924560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2</w:t>
      </w:r>
      <w:r w:rsidRPr="00924560">
        <w:rPr>
          <w:i/>
          <w:sz w:val="24"/>
          <w:szCs w:val="24"/>
        </w:rPr>
        <w:fldChar w:fldCharType="end"/>
      </w:r>
      <w:r w:rsidR="00C13E8D" w:rsidRPr="00924560">
        <w:rPr>
          <w:rFonts w:cs="Arial"/>
          <w:sz w:val="24"/>
          <w:szCs w:val="24"/>
        </w:rPr>
        <w:t xml:space="preserve"> </w:t>
      </w:r>
      <w:r w:rsidR="00372911" w:rsidRPr="00924560">
        <w:rPr>
          <w:rFonts w:cs="Arial"/>
          <w:sz w:val="24"/>
          <w:szCs w:val="24"/>
        </w:rPr>
        <w:t>–</w:t>
      </w:r>
      <w:r w:rsidR="00C13E8D" w:rsidRPr="00924560">
        <w:rPr>
          <w:rFonts w:cs="Arial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="00D00A19"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591D74">
        <w:rPr>
          <w:rFonts w:cs="Arial"/>
          <w:color w:val="000000" w:themeColor="text1"/>
          <w:sz w:val="24"/>
          <w:szCs w:val="24"/>
        </w:rPr>
        <w:t xml:space="preserve"> brasileiras</w:t>
      </w:r>
      <w:r w:rsidR="00D00A19">
        <w:rPr>
          <w:rFonts w:cs="Arial"/>
          <w:color w:val="000000" w:themeColor="text1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1960/2010</w:t>
      </w:r>
      <w:bookmarkEnd w:id="20"/>
    </w:p>
    <w:p w14:paraId="01294F45" w14:textId="77777777" w:rsidR="007F025C" w:rsidRDefault="007F025C" w:rsidP="00924560">
      <w:pPr>
        <w:spacing w:line="240" w:lineRule="auto"/>
        <w:ind w:firstLine="0"/>
        <w:jc w:val="right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(continua)</w:t>
      </w:r>
    </w:p>
    <w:tbl>
      <w:tblPr>
        <w:tblStyle w:val="TabeladeGrade5Escura-nfase11"/>
        <w:tblW w:w="4997" w:type="pct"/>
        <w:tblLayout w:type="fixed"/>
        <w:tblLook w:val="04A0" w:firstRow="1" w:lastRow="0" w:firstColumn="1" w:lastColumn="0" w:noHBand="0" w:noVBand="1"/>
      </w:tblPr>
      <w:tblGrid>
        <w:gridCol w:w="1451"/>
        <w:gridCol w:w="1010"/>
        <w:gridCol w:w="1307"/>
        <w:gridCol w:w="1309"/>
        <w:gridCol w:w="1305"/>
        <w:gridCol w:w="1607"/>
        <w:gridCol w:w="1292"/>
      </w:tblGrid>
      <w:tr w:rsidR="003C1EFC" w:rsidRPr="00924560" w14:paraId="60DDF04F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 w:val="restart"/>
          </w:tcPr>
          <w:p w14:paraId="28D2BAB2" w14:textId="77777777"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37511416" w14:textId="77777777"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3C7C51AB" w14:textId="77777777" w:rsidR="003C1EFC" w:rsidRPr="00D00A19" w:rsidRDefault="003C1EFC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218" w:type="pct"/>
            <w:gridSpan w:val="6"/>
          </w:tcPr>
          <w:p w14:paraId="0855DBCD" w14:textId="77777777" w:rsidR="003C1EFC" w:rsidRPr="00D00A19" w:rsidRDefault="003C1EFC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A1756" w:rsidRPr="00924560" w14:paraId="4D5627F5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14:paraId="3D58E050" w14:textId="77777777" w:rsidR="006E437D" w:rsidRPr="00D00A19" w:rsidRDefault="006E437D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 w:val="restart"/>
            <w:vAlign w:val="center"/>
            <w:hideMark/>
          </w:tcPr>
          <w:p w14:paraId="15A24032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704" w:type="pct"/>
            <w:vMerge w:val="restart"/>
            <w:vAlign w:val="center"/>
            <w:hideMark/>
          </w:tcPr>
          <w:p w14:paraId="0C857D8F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vMerge w:val="restart"/>
            <w:vAlign w:val="center"/>
            <w:hideMark/>
          </w:tcPr>
          <w:p w14:paraId="782E7DAF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vMerge w:val="restart"/>
            <w:vAlign w:val="center"/>
            <w:hideMark/>
          </w:tcPr>
          <w:p w14:paraId="2A989F42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866" w:type="pct"/>
            <w:vMerge w:val="restart"/>
            <w:vAlign w:val="center"/>
            <w:hideMark/>
          </w:tcPr>
          <w:p w14:paraId="3C22640B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0E64D543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A1756" w:rsidRPr="00924560" w14:paraId="13CFAE00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</w:tcPr>
          <w:p w14:paraId="7D47B9D1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</w:tcPr>
          <w:p w14:paraId="43B082A2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</w:tcPr>
          <w:p w14:paraId="6590567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</w:tcPr>
          <w:p w14:paraId="6D53113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</w:tcPr>
          <w:p w14:paraId="26C844F9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</w:tcPr>
          <w:p w14:paraId="6C0ABDC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</w:tcPr>
          <w:p w14:paraId="731F536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14:paraId="1383CE29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14:paraId="2152FB29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  <w:hideMark/>
          </w:tcPr>
          <w:p w14:paraId="077A207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  <w:hideMark/>
          </w:tcPr>
          <w:p w14:paraId="733C8DDB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  <w:hideMark/>
          </w:tcPr>
          <w:p w14:paraId="751B0AD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  <w:hideMark/>
          </w:tcPr>
          <w:p w14:paraId="297B8C6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  <w:hideMark/>
          </w:tcPr>
          <w:p w14:paraId="03C560F3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  <w:hideMark/>
          </w:tcPr>
          <w:p w14:paraId="4624F97B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14:paraId="1D3F9D05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288B2A4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Porto Velho</w:t>
            </w:r>
          </w:p>
        </w:tc>
        <w:tc>
          <w:tcPr>
            <w:tcW w:w="544" w:type="pct"/>
            <w:noWrap/>
            <w:hideMark/>
          </w:tcPr>
          <w:p w14:paraId="113A1CD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51 049</w:t>
            </w:r>
          </w:p>
        </w:tc>
        <w:tc>
          <w:tcPr>
            <w:tcW w:w="704" w:type="pct"/>
            <w:noWrap/>
            <w:hideMark/>
          </w:tcPr>
          <w:p w14:paraId="7D702C3A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88 856</w:t>
            </w:r>
          </w:p>
        </w:tc>
        <w:tc>
          <w:tcPr>
            <w:tcW w:w="705" w:type="pct"/>
            <w:noWrap/>
            <w:hideMark/>
          </w:tcPr>
          <w:p w14:paraId="535DB703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138 289</w:t>
            </w:r>
          </w:p>
        </w:tc>
        <w:tc>
          <w:tcPr>
            <w:tcW w:w="703" w:type="pct"/>
            <w:noWrap/>
            <w:hideMark/>
          </w:tcPr>
          <w:p w14:paraId="4D42D75D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286 471</w:t>
            </w:r>
          </w:p>
        </w:tc>
        <w:tc>
          <w:tcPr>
            <w:tcW w:w="866" w:type="pct"/>
            <w:noWrap/>
            <w:hideMark/>
          </w:tcPr>
          <w:p w14:paraId="184CEC7F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334 585</w:t>
            </w:r>
          </w:p>
        </w:tc>
        <w:tc>
          <w:tcPr>
            <w:tcW w:w="696" w:type="pct"/>
            <w:noWrap/>
            <w:hideMark/>
          </w:tcPr>
          <w:p w14:paraId="5A197237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428 527</w:t>
            </w:r>
          </w:p>
        </w:tc>
      </w:tr>
      <w:tr w:rsidR="009A1756" w:rsidRPr="00924560" w14:paraId="7F00AEC5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2C779804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Branco</w:t>
            </w:r>
          </w:p>
        </w:tc>
        <w:tc>
          <w:tcPr>
            <w:tcW w:w="544" w:type="pct"/>
            <w:noWrap/>
            <w:hideMark/>
          </w:tcPr>
          <w:p w14:paraId="030FAB1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47 882</w:t>
            </w:r>
          </w:p>
        </w:tc>
        <w:tc>
          <w:tcPr>
            <w:tcW w:w="704" w:type="pct"/>
            <w:noWrap/>
            <w:hideMark/>
          </w:tcPr>
          <w:p w14:paraId="0B228E4F" w14:textId="77777777" w:rsidR="006E437D" w:rsidRPr="00924560" w:rsidRDefault="008F63EA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84 845</w:t>
            </w:r>
          </w:p>
        </w:tc>
        <w:tc>
          <w:tcPr>
            <w:tcW w:w="705" w:type="pct"/>
            <w:noWrap/>
            <w:hideMark/>
          </w:tcPr>
          <w:p w14:paraId="47BA2C17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119 815</w:t>
            </w:r>
          </w:p>
        </w:tc>
        <w:tc>
          <w:tcPr>
            <w:tcW w:w="703" w:type="pct"/>
            <w:noWrap/>
            <w:hideMark/>
          </w:tcPr>
          <w:p w14:paraId="4C3A5273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196 871</w:t>
            </w:r>
          </w:p>
        </w:tc>
        <w:tc>
          <w:tcPr>
            <w:tcW w:w="866" w:type="pct"/>
            <w:noWrap/>
            <w:hideMark/>
          </w:tcPr>
          <w:p w14:paraId="7479EA1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252 885</w:t>
            </w:r>
          </w:p>
        </w:tc>
        <w:tc>
          <w:tcPr>
            <w:tcW w:w="696" w:type="pct"/>
            <w:noWrap/>
            <w:hideMark/>
          </w:tcPr>
          <w:p w14:paraId="0416EFF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336 038</w:t>
            </w:r>
          </w:p>
        </w:tc>
      </w:tr>
      <w:tr w:rsidR="009A1756" w:rsidRPr="00924560" w14:paraId="23F7459C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583DA5D0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Manaus</w:t>
            </w:r>
          </w:p>
        </w:tc>
        <w:tc>
          <w:tcPr>
            <w:tcW w:w="544" w:type="pct"/>
            <w:noWrap/>
            <w:hideMark/>
          </w:tcPr>
          <w:p w14:paraId="500F0C48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175 343</w:t>
            </w:r>
          </w:p>
        </w:tc>
        <w:tc>
          <w:tcPr>
            <w:tcW w:w="704" w:type="pct"/>
            <w:noWrap/>
            <w:hideMark/>
          </w:tcPr>
          <w:p w14:paraId="6C56F953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314 197</w:t>
            </w:r>
          </w:p>
        </w:tc>
        <w:tc>
          <w:tcPr>
            <w:tcW w:w="705" w:type="pct"/>
            <w:noWrap/>
            <w:hideMark/>
          </w:tcPr>
          <w:p w14:paraId="5FA7D6D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642 492</w:t>
            </w:r>
          </w:p>
        </w:tc>
        <w:tc>
          <w:tcPr>
            <w:tcW w:w="703" w:type="pct"/>
            <w:noWrap/>
            <w:hideMark/>
          </w:tcPr>
          <w:p w14:paraId="44E8FEE5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1 </w:t>
            </w:r>
            <w:r w:rsidR="004A61AE" w:rsidRPr="00924560">
              <w:rPr>
                <w:rFonts w:eastAsia="Times New Roman" w:cs="Arial"/>
                <w:sz w:val="20"/>
                <w:szCs w:val="20"/>
                <w:lang w:eastAsia="pt-BR"/>
              </w:rPr>
              <w:t>010 544</w:t>
            </w:r>
          </w:p>
        </w:tc>
        <w:tc>
          <w:tcPr>
            <w:tcW w:w="866" w:type="pct"/>
            <w:noWrap/>
            <w:hideMark/>
          </w:tcPr>
          <w:p w14:paraId="3987716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1 403 796</w:t>
            </w:r>
          </w:p>
        </w:tc>
        <w:tc>
          <w:tcPr>
            <w:tcW w:w="696" w:type="pct"/>
            <w:noWrap/>
            <w:hideMark/>
          </w:tcPr>
          <w:p w14:paraId="1C1670EF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1 802 014</w:t>
            </w:r>
          </w:p>
        </w:tc>
      </w:tr>
      <w:tr w:rsidR="009A1756" w:rsidRPr="00924560" w14:paraId="1E3BFC27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603641C5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Boa Vista</w:t>
            </w:r>
          </w:p>
        </w:tc>
        <w:tc>
          <w:tcPr>
            <w:tcW w:w="544" w:type="pct"/>
            <w:noWrap/>
            <w:hideMark/>
          </w:tcPr>
          <w:p w14:paraId="1C860314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26 168</w:t>
            </w:r>
          </w:p>
        </w:tc>
        <w:tc>
          <w:tcPr>
            <w:tcW w:w="704" w:type="pct"/>
            <w:noWrap/>
            <w:hideMark/>
          </w:tcPr>
          <w:p w14:paraId="5C30C7F1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37 062</w:t>
            </w:r>
          </w:p>
        </w:tc>
        <w:tc>
          <w:tcPr>
            <w:tcW w:w="705" w:type="pct"/>
            <w:noWrap/>
            <w:hideMark/>
          </w:tcPr>
          <w:p w14:paraId="567352C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69 627</w:t>
            </w:r>
          </w:p>
        </w:tc>
        <w:tc>
          <w:tcPr>
            <w:tcW w:w="703" w:type="pct"/>
            <w:noWrap/>
            <w:hideMark/>
          </w:tcPr>
          <w:p w14:paraId="213C4BAE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142 902</w:t>
            </w:r>
          </w:p>
        </w:tc>
        <w:tc>
          <w:tcPr>
            <w:tcW w:w="866" w:type="pct"/>
            <w:noWrap/>
            <w:hideMark/>
          </w:tcPr>
          <w:p w14:paraId="2130177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200 383</w:t>
            </w:r>
          </w:p>
        </w:tc>
        <w:tc>
          <w:tcPr>
            <w:tcW w:w="696" w:type="pct"/>
            <w:noWrap/>
            <w:hideMark/>
          </w:tcPr>
          <w:p w14:paraId="4D0043F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284 313</w:t>
            </w:r>
          </w:p>
        </w:tc>
      </w:tr>
      <w:tr w:rsidR="009A1756" w:rsidRPr="00924560" w14:paraId="105DB6E3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7E451817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Belém</w:t>
            </w:r>
          </w:p>
        </w:tc>
        <w:tc>
          <w:tcPr>
            <w:tcW w:w="544" w:type="pct"/>
            <w:noWrap/>
            <w:hideMark/>
          </w:tcPr>
          <w:p w14:paraId="3BBA25D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402 170</w:t>
            </w:r>
          </w:p>
        </w:tc>
        <w:tc>
          <w:tcPr>
            <w:tcW w:w="704" w:type="pct"/>
            <w:noWrap/>
            <w:hideMark/>
          </w:tcPr>
          <w:p w14:paraId="6F4A69C4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642 514</w:t>
            </w:r>
          </w:p>
        </w:tc>
        <w:tc>
          <w:tcPr>
            <w:tcW w:w="705" w:type="pct"/>
            <w:noWrap/>
            <w:hideMark/>
          </w:tcPr>
          <w:p w14:paraId="14C87B0B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949 545</w:t>
            </w:r>
          </w:p>
        </w:tc>
        <w:tc>
          <w:tcPr>
            <w:tcW w:w="703" w:type="pct"/>
            <w:noWrap/>
            <w:hideMark/>
          </w:tcPr>
          <w:p w14:paraId="6A250BC4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1 244 688</w:t>
            </w:r>
          </w:p>
        </w:tc>
        <w:tc>
          <w:tcPr>
            <w:tcW w:w="866" w:type="pct"/>
            <w:noWrap/>
            <w:hideMark/>
          </w:tcPr>
          <w:p w14:paraId="2A4155F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1 279 861</w:t>
            </w:r>
          </w:p>
        </w:tc>
        <w:tc>
          <w:tcPr>
            <w:tcW w:w="696" w:type="pct"/>
            <w:noWrap/>
            <w:hideMark/>
          </w:tcPr>
          <w:p w14:paraId="278ABC12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1 393 399</w:t>
            </w:r>
          </w:p>
        </w:tc>
      </w:tr>
      <w:tr w:rsidR="009A1756" w:rsidRPr="00924560" w14:paraId="68AB33CC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763DECB7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Macapá</w:t>
            </w:r>
          </w:p>
        </w:tc>
        <w:tc>
          <w:tcPr>
            <w:tcW w:w="544" w:type="pct"/>
            <w:noWrap/>
            <w:hideMark/>
          </w:tcPr>
          <w:p w14:paraId="40AF28E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46 905</w:t>
            </w:r>
          </w:p>
        </w:tc>
        <w:tc>
          <w:tcPr>
            <w:tcW w:w="704" w:type="pct"/>
            <w:noWrap/>
            <w:hideMark/>
          </w:tcPr>
          <w:p w14:paraId="1AC13303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87 755</w:t>
            </w:r>
          </w:p>
        </w:tc>
        <w:tc>
          <w:tcPr>
            <w:tcW w:w="705" w:type="pct"/>
            <w:noWrap/>
            <w:hideMark/>
          </w:tcPr>
          <w:p w14:paraId="00CEAEB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140 624</w:t>
            </w:r>
          </w:p>
        </w:tc>
        <w:tc>
          <w:tcPr>
            <w:tcW w:w="703" w:type="pct"/>
            <w:noWrap/>
            <w:hideMark/>
          </w:tcPr>
          <w:p w14:paraId="14108369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179 252</w:t>
            </w:r>
          </w:p>
        </w:tc>
        <w:tc>
          <w:tcPr>
            <w:tcW w:w="866" w:type="pct"/>
            <w:noWrap/>
            <w:hideMark/>
          </w:tcPr>
          <w:p w14:paraId="588E1515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282 745</w:t>
            </w:r>
          </w:p>
        </w:tc>
        <w:tc>
          <w:tcPr>
            <w:tcW w:w="696" w:type="pct"/>
            <w:noWrap/>
            <w:hideMark/>
          </w:tcPr>
          <w:p w14:paraId="5DCBA5F9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398 204</w:t>
            </w:r>
          </w:p>
        </w:tc>
      </w:tr>
      <w:tr w:rsidR="009A1756" w:rsidRPr="00924560" w14:paraId="70C4971C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0AEEF9FF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Palmas</w:t>
            </w:r>
          </w:p>
        </w:tc>
        <w:tc>
          <w:tcPr>
            <w:tcW w:w="544" w:type="pct"/>
            <w:noWrap/>
            <w:hideMark/>
          </w:tcPr>
          <w:p w14:paraId="0CF959C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4" w:type="pct"/>
            <w:noWrap/>
            <w:hideMark/>
          </w:tcPr>
          <w:p w14:paraId="54F69663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5" w:type="pct"/>
            <w:noWrap/>
            <w:hideMark/>
          </w:tcPr>
          <w:p w14:paraId="12F44569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3 288</w:t>
            </w:r>
          </w:p>
        </w:tc>
        <w:tc>
          <w:tcPr>
            <w:tcW w:w="703" w:type="pct"/>
            <w:noWrap/>
            <w:hideMark/>
          </w:tcPr>
          <w:p w14:paraId="401780C5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24 261</w:t>
            </w:r>
          </w:p>
        </w:tc>
        <w:tc>
          <w:tcPr>
            <w:tcW w:w="866" w:type="pct"/>
            <w:noWrap/>
            <w:hideMark/>
          </w:tcPr>
          <w:p w14:paraId="60B3E52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137 045</w:t>
            </w:r>
          </w:p>
        </w:tc>
        <w:tc>
          <w:tcPr>
            <w:tcW w:w="696" w:type="pct"/>
            <w:noWrap/>
            <w:hideMark/>
          </w:tcPr>
          <w:p w14:paraId="706BC07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228 332</w:t>
            </w:r>
          </w:p>
        </w:tc>
      </w:tr>
      <w:tr w:rsidR="009A1756" w:rsidRPr="00924560" w14:paraId="1CDF83F8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0E5F865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Luís</w:t>
            </w:r>
          </w:p>
        </w:tc>
        <w:tc>
          <w:tcPr>
            <w:tcW w:w="544" w:type="pct"/>
            <w:noWrap/>
            <w:hideMark/>
          </w:tcPr>
          <w:p w14:paraId="517711D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159 628</w:t>
            </w:r>
          </w:p>
        </w:tc>
        <w:tc>
          <w:tcPr>
            <w:tcW w:w="704" w:type="pct"/>
            <w:noWrap/>
            <w:hideMark/>
          </w:tcPr>
          <w:p w14:paraId="5FF3FBBB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270 651</w:t>
            </w:r>
          </w:p>
        </w:tc>
        <w:tc>
          <w:tcPr>
            <w:tcW w:w="705" w:type="pct"/>
            <w:noWrap/>
            <w:hideMark/>
          </w:tcPr>
          <w:p w14:paraId="2E0D2F9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460 320</w:t>
            </w:r>
          </w:p>
        </w:tc>
        <w:tc>
          <w:tcPr>
            <w:tcW w:w="703" w:type="pct"/>
            <w:noWrap/>
            <w:hideMark/>
          </w:tcPr>
          <w:p w14:paraId="4AE79AF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695 199</w:t>
            </w:r>
          </w:p>
        </w:tc>
        <w:tc>
          <w:tcPr>
            <w:tcW w:w="866" w:type="pct"/>
            <w:noWrap/>
            <w:hideMark/>
          </w:tcPr>
          <w:p w14:paraId="32308072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868 047</w:t>
            </w:r>
          </w:p>
        </w:tc>
        <w:tc>
          <w:tcPr>
            <w:tcW w:w="696" w:type="pct"/>
            <w:noWrap/>
            <w:hideMark/>
          </w:tcPr>
          <w:p w14:paraId="09BC6E4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1 014 837</w:t>
            </w:r>
          </w:p>
        </w:tc>
      </w:tr>
      <w:tr w:rsidR="009A1756" w:rsidRPr="00924560" w14:paraId="3090DD3C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5D68355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Teresina</w:t>
            </w:r>
          </w:p>
        </w:tc>
        <w:tc>
          <w:tcPr>
            <w:tcW w:w="544" w:type="pct"/>
            <w:noWrap/>
            <w:hideMark/>
          </w:tcPr>
          <w:p w14:paraId="51791D3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144 799</w:t>
            </w:r>
          </w:p>
        </w:tc>
        <w:tc>
          <w:tcPr>
            <w:tcW w:w="704" w:type="pct"/>
            <w:noWrap/>
            <w:hideMark/>
          </w:tcPr>
          <w:p w14:paraId="2E6359F8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230 168</w:t>
            </w:r>
          </w:p>
        </w:tc>
        <w:tc>
          <w:tcPr>
            <w:tcW w:w="705" w:type="pct"/>
            <w:noWrap/>
            <w:hideMark/>
          </w:tcPr>
          <w:p w14:paraId="347F4A6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388 922</w:t>
            </w:r>
          </w:p>
        </w:tc>
        <w:tc>
          <w:tcPr>
            <w:tcW w:w="703" w:type="pct"/>
            <w:noWrap/>
            <w:hideMark/>
          </w:tcPr>
          <w:p w14:paraId="1255F39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598 411</w:t>
            </w:r>
          </w:p>
        </w:tc>
        <w:tc>
          <w:tcPr>
            <w:tcW w:w="866" w:type="pct"/>
            <w:noWrap/>
            <w:hideMark/>
          </w:tcPr>
          <w:p w14:paraId="066E94B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714 583</w:t>
            </w:r>
          </w:p>
        </w:tc>
        <w:tc>
          <w:tcPr>
            <w:tcW w:w="696" w:type="pct"/>
            <w:noWrap/>
            <w:hideMark/>
          </w:tcPr>
          <w:p w14:paraId="5B4CE8E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814 230</w:t>
            </w:r>
          </w:p>
        </w:tc>
      </w:tr>
      <w:tr w:rsidR="009A1756" w:rsidRPr="00924560" w14:paraId="0146F709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0841A6B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Fortaleza</w:t>
            </w:r>
          </w:p>
        </w:tc>
        <w:tc>
          <w:tcPr>
            <w:tcW w:w="544" w:type="pct"/>
            <w:noWrap/>
            <w:hideMark/>
          </w:tcPr>
          <w:p w14:paraId="26F6499F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514 818</w:t>
            </w:r>
          </w:p>
        </w:tc>
        <w:tc>
          <w:tcPr>
            <w:tcW w:w="704" w:type="pct"/>
            <w:noWrap/>
            <w:hideMark/>
          </w:tcPr>
          <w:p w14:paraId="51732EEE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872 702</w:t>
            </w:r>
          </w:p>
        </w:tc>
        <w:tc>
          <w:tcPr>
            <w:tcW w:w="705" w:type="pct"/>
            <w:noWrap/>
            <w:hideMark/>
          </w:tcPr>
          <w:p w14:paraId="4ADC35F4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1 338 793</w:t>
            </w:r>
          </w:p>
        </w:tc>
        <w:tc>
          <w:tcPr>
            <w:tcW w:w="703" w:type="pct"/>
            <w:noWrap/>
            <w:hideMark/>
          </w:tcPr>
          <w:p w14:paraId="7D0EB524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1 765 794</w:t>
            </w:r>
          </w:p>
        </w:tc>
        <w:tc>
          <w:tcPr>
            <w:tcW w:w="866" w:type="pct"/>
            <w:noWrap/>
            <w:hideMark/>
          </w:tcPr>
          <w:p w14:paraId="38482EA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2 138 234</w:t>
            </w:r>
          </w:p>
        </w:tc>
        <w:tc>
          <w:tcPr>
            <w:tcW w:w="696" w:type="pct"/>
            <w:noWrap/>
            <w:hideMark/>
          </w:tcPr>
          <w:p w14:paraId="44335B6B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2 452 185</w:t>
            </w:r>
          </w:p>
        </w:tc>
      </w:tr>
      <w:tr w:rsidR="009A1756" w:rsidRPr="00924560" w14:paraId="169B59C6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1A7FBB9C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Natal</w:t>
            </w:r>
          </w:p>
        </w:tc>
        <w:tc>
          <w:tcPr>
            <w:tcW w:w="544" w:type="pct"/>
            <w:noWrap/>
            <w:hideMark/>
          </w:tcPr>
          <w:p w14:paraId="314D1103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162 537</w:t>
            </w:r>
          </w:p>
        </w:tc>
        <w:tc>
          <w:tcPr>
            <w:tcW w:w="704" w:type="pct"/>
            <w:noWrap/>
            <w:hideMark/>
          </w:tcPr>
          <w:p w14:paraId="74926E0D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270 127</w:t>
            </w:r>
          </w:p>
        </w:tc>
        <w:tc>
          <w:tcPr>
            <w:tcW w:w="705" w:type="pct"/>
            <w:noWrap/>
            <w:hideMark/>
          </w:tcPr>
          <w:p w14:paraId="3094D5A2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428 721</w:t>
            </w:r>
          </w:p>
        </w:tc>
        <w:tc>
          <w:tcPr>
            <w:tcW w:w="703" w:type="pct"/>
            <w:noWrap/>
            <w:hideMark/>
          </w:tcPr>
          <w:p w14:paraId="58D46F1B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606 681</w:t>
            </w:r>
          </w:p>
        </w:tc>
        <w:tc>
          <w:tcPr>
            <w:tcW w:w="866" w:type="pct"/>
            <w:noWrap/>
            <w:hideMark/>
          </w:tcPr>
          <w:p w14:paraId="68B7550B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709 536</w:t>
            </w:r>
          </w:p>
        </w:tc>
        <w:tc>
          <w:tcPr>
            <w:tcW w:w="696" w:type="pct"/>
            <w:noWrap/>
            <w:hideMark/>
          </w:tcPr>
          <w:p w14:paraId="5C4678F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803 739</w:t>
            </w:r>
          </w:p>
        </w:tc>
      </w:tr>
      <w:tr w:rsidR="009A1756" w:rsidRPr="00924560" w14:paraId="1023DE41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60CFC3B0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João Pessoa</w:t>
            </w:r>
          </w:p>
        </w:tc>
        <w:tc>
          <w:tcPr>
            <w:tcW w:w="544" w:type="pct"/>
            <w:noWrap/>
            <w:hideMark/>
          </w:tcPr>
          <w:p w14:paraId="1D933113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155 117</w:t>
            </w:r>
          </w:p>
        </w:tc>
        <w:tc>
          <w:tcPr>
            <w:tcW w:w="704" w:type="pct"/>
            <w:noWrap/>
            <w:hideMark/>
          </w:tcPr>
          <w:p w14:paraId="32CE5C3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228 418</w:t>
            </w:r>
          </w:p>
        </w:tc>
        <w:tc>
          <w:tcPr>
            <w:tcW w:w="705" w:type="pct"/>
            <w:noWrap/>
            <w:hideMark/>
          </w:tcPr>
          <w:p w14:paraId="31B4EAFF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338 629</w:t>
            </w:r>
          </w:p>
        </w:tc>
        <w:tc>
          <w:tcPr>
            <w:tcW w:w="703" w:type="pct"/>
            <w:noWrap/>
            <w:hideMark/>
          </w:tcPr>
          <w:p w14:paraId="04A80EE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497 306</w:t>
            </w:r>
          </w:p>
        </w:tc>
        <w:tc>
          <w:tcPr>
            <w:tcW w:w="866" w:type="pct"/>
            <w:noWrap/>
            <w:hideMark/>
          </w:tcPr>
          <w:p w14:paraId="3E4FAA33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595 429</w:t>
            </w:r>
          </w:p>
        </w:tc>
        <w:tc>
          <w:tcPr>
            <w:tcW w:w="696" w:type="pct"/>
            <w:noWrap/>
            <w:hideMark/>
          </w:tcPr>
          <w:p w14:paraId="114145EA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723 515</w:t>
            </w:r>
          </w:p>
        </w:tc>
      </w:tr>
      <w:tr w:rsidR="009A1756" w:rsidRPr="00924560" w14:paraId="2F45ADC2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B121896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Recife</w:t>
            </w:r>
          </w:p>
        </w:tc>
        <w:tc>
          <w:tcPr>
            <w:tcW w:w="544" w:type="pct"/>
            <w:noWrap/>
            <w:hideMark/>
          </w:tcPr>
          <w:p w14:paraId="10461C72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797 234</w:t>
            </w:r>
          </w:p>
        </w:tc>
        <w:tc>
          <w:tcPr>
            <w:tcW w:w="704" w:type="pct"/>
            <w:noWrap/>
            <w:hideMark/>
          </w:tcPr>
          <w:p w14:paraId="6CBDEEBE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1 084 459</w:t>
            </w:r>
          </w:p>
        </w:tc>
        <w:tc>
          <w:tcPr>
            <w:tcW w:w="705" w:type="pct"/>
            <w:noWrap/>
            <w:hideMark/>
          </w:tcPr>
          <w:p w14:paraId="4D7CEB1B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1 240 937</w:t>
            </w:r>
          </w:p>
        </w:tc>
        <w:tc>
          <w:tcPr>
            <w:tcW w:w="703" w:type="pct"/>
            <w:noWrap/>
            <w:hideMark/>
          </w:tcPr>
          <w:p w14:paraId="4C543CDB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</w:t>
            </w:r>
            <w:r w:rsidR="009A1756"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 296 995</w:t>
            </w:r>
          </w:p>
        </w:tc>
        <w:tc>
          <w:tcPr>
            <w:tcW w:w="866" w:type="pct"/>
            <w:noWrap/>
            <w:hideMark/>
          </w:tcPr>
          <w:p w14:paraId="56AF736D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1 421 993</w:t>
            </w:r>
          </w:p>
        </w:tc>
        <w:tc>
          <w:tcPr>
            <w:tcW w:w="696" w:type="pct"/>
            <w:noWrap/>
            <w:hideMark/>
          </w:tcPr>
          <w:p w14:paraId="23EBFC95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1 537 704</w:t>
            </w:r>
          </w:p>
        </w:tc>
      </w:tr>
      <w:tr w:rsidR="009A1756" w:rsidRPr="00924560" w14:paraId="29DFA859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1F27A5D9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Maceió</w:t>
            </w:r>
          </w:p>
        </w:tc>
        <w:tc>
          <w:tcPr>
            <w:tcW w:w="544" w:type="pct"/>
            <w:noWrap/>
            <w:hideMark/>
          </w:tcPr>
          <w:p w14:paraId="4F123C6A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170 134</w:t>
            </w:r>
          </w:p>
        </w:tc>
        <w:tc>
          <w:tcPr>
            <w:tcW w:w="704" w:type="pct"/>
            <w:noWrap/>
            <w:hideMark/>
          </w:tcPr>
          <w:p w14:paraId="09A48C6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269 415</w:t>
            </w:r>
          </w:p>
        </w:tc>
        <w:tc>
          <w:tcPr>
            <w:tcW w:w="705" w:type="pct"/>
            <w:noWrap/>
            <w:hideMark/>
          </w:tcPr>
          <w:p w14:paraId="08AAC906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409 191</w:t>
            </w:r>
          </w:p>
        </w:tc>
        <w:tc>
          <w:tcPr>
            <w:tcW w:w="703" w:type="pct"/>
            <w:noWrap/>
            <w:hideMark/>
          </w:tcPr>
          <w:p w14:paraId="1AEEA5D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628 241</w:t>
            </w:r>
          </w:p>
        </w:tc>
        <w:tc>
          <w:tcPr>
            <w:tcW w:w="866" w:type="pct"/>
            <w:noWrap/>
            <w:hideMark/>
          </w:tcPr>
          <w:p w14:paraId="505D584A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796 842</w:t>
            </w:r>
          </w:p>
        </w:tc>
        <w:tc>
          <w:tcPr>
            <w:tcW w:w="696" w:type="pct"/>
            <w:noWrap/>
            <w:hideMark/>
          </w:tcPr>
          <w:p w14:paraId="2810DC49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932 748</w:t>
            </w:r>
          </w:p>
        </w:tc>
      </w:tr>
      <w:tr w:rsidR="009A1756" w:rsidRPr="00924560" w14:paraId="43BA3817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044A3148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Aracaju</w:t>
            </w:r>
          </w:p>
        </w:tc>
        <w:tc>
          <w:tcPr>
            <w:tcW w:w="544" w:type="pct"/>
            <w:noWrap/>
            <w:hideMark/>
          </w:tcPr>
          <w:p w14:paraId="2D514D8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115 713</w:t>
            </w:r>
          </w:p>
        </w:tc>
        <w:tc>
          <w:tcPr>
            <w:tcW w:w="704" w:type="pct"/>
            <w:noWrap/>
            <w:hideMark/>
          </w:tcPr>
          <w:p w14:paraId="2319157B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186 838</w:t>
            </w:r>
          </w:p>
        </w:tc>
        <w:tc>
          <w:tcPr>
            <w:tcW w:w="705" w:type="pct"/>
            <w:noWrap/>
            <w:hideMark/>
          </w:tcPr>
          <w:p w14:paraId="1459E1CF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299 422</w:t>
            </w:r>
          </w:p>
        </w:tc>
        <w:tc>
          <w:tcPr>
            <w:tcW w:w="703" w:type="pct"/>
            <w:noWrap/>
            <w:hideMark/>
          </w:tcPr>
          <w:p w14:paraId="573878AC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401 676</w:t>
            </w:r>
          </w:p>
        </w:tc>
        <w:tc>
          <w:tcPr>
            <w:tcW w:w="866" w:type="pct"/>
            <w:noWrap/>
            <w:hideMark/>
          </w:tcPr>
          <w:p w14:paraId="2C7A3A59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461 083</w:t>
            </w:r>
          </w:p>
        </w:tc>
        <w:tc>
          <w:tcPr>
            <w:tcW w:w="696" w:type="pct"/>
            <w:noWrap/>
            <w:hideMark/>
          </w:tcPr>
          <w:p w14:paraId="681D3655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571 149</w:t>
            </w:r>
          </w:p>
        </w:tc>
      </w:tr>
      <w:tr w:rsidR="009A1756" w:rsidRPr="00924560" w14:paraId="06ED910D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5A06A2B2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Salvador</w:t>
            </w:r>
          </w:p>
        </w:tc>
        <w:tc>
          <w:tcPr>
            <w:tcW w:w="544" w:type="pct"/>
            <w:noWrap/>
            <w:hideMark/>
          </w:tcPr>
          <w:p w14:paraId="4B9C666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655 735</w:t>
            </w:r>
          </w:p>
        </w:tc>
        <w:tc>
          <w:tcPr>
            <w:tcW w:w="704" w:type="pct"/>
            <w:noWrap/>
            <w:hideMark/>
          </w:tcPr>
          <w:p w14:paraId="4A121C51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1 027 142</w:t>
            </w:r>
          </w:p>
        </w:tc>
        <w:tc>
          <w:tcPr>
            <w:tcW w:w="705" w:type="pct"/>
            <w:noWrap/>
            <w:hideMark/>
          </w:tcPr>
          <w:p w14:paraId="33D53C8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1 531 242</w:t>
            </w:r>
          </w:p>
        </w:tc>
        <w:tc>
          <w:tcPr>
            <w:tcW w:w="703" w:type="pct"/>
            <w:noWrap/>
            <w:hideMark/>
          </w:tcPr>
          <w:p w14:paraId="167FA624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2 072 058</w:t>
            </w:r>
          </w:p>
        </w:tc>
        <w:tc>
          <w:tcPr>
            <w:tcW w:w="866" w:type="pct"/>
            <w:noWrap/>
            <w:hideMark/>
          </w:tcPr>
          <w:p w14:paraId="3A15752A" w14:textId="77777777" w:rsidR="006E437D" w:rsidRPr="00924560" w:rsidRDefault="006E437D" w:rsidP="00C6770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2 440 828</w:t>
            </w:r>
          </w:p>
        </w:tc>
        <w:tc>
          <w:tcPr>
            <w:tcW w:w="696" w:type="pct"/>
            <w:noWrap/>
            <w:hideMark/>
          </w:tcPr>
          <w:p w14:paraId="643CAE0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2 675 656</w:t>
            </w:r>
          </w:p>
        </w:tc>
      </w:tr>
    </w:tbl>
    <w:p w14:paraId="62E243E9" w14:textId="77777777" w:rsidR="00675851" w:rsidRDefault="00675851"/>
    <w:p w14:paraId="1D543796" w14:textId="77777777" w:rsidR="00287837" w:rsidRDefault="00287837"/>
    <w:p w14:paraId="42E52539" w14:textId="77777777" w:rsidR="00287837" w:rsidRDefault="00287837"/>
    <w:p w14:paraId="6BD1CA3B" w14:textId="77777777" w:rsidR="00287837" w:rsidRDefault="00287837"/>
    <w:p w14:paraId="6A48210F" w14:textId="77777777" w:rsidR="00675851" w:rsidRDefault="00675851" w:rsidP="005579FC">
      <w:pPr>
        <w:pStyle w:val="Legenda"/>
        <w:jc w:val="center"/>
        <w:rPr>
          <w:rFonts w:cs="Arial"/>
          <w:color w:val="000000" w:themeColor="text1"/>
          <w:sz w:val="24"/>
          <w:szCs w:val="24"/>
        </w:rPr>
      </w:pPr>
      <w:r w:rsidRPr="007B115E">
        <w:rPr>
          <w:sz w:val="24"/>
          <w:szCs w:val="24"/>
        </w:rPr>
        <w:t xml:space="preserve">Tabela </w:t>
      </w:r>
      <w:r w:rsidR="00837C91">
        <w:rPr>
          <w:sz w:val="24"/>
          <w:szCs w:val="24"/>
        </w:rPr>
        <w:t>2</w:t>
      </w:r>
      <w:r w:rsidRPr="007B115E">
        <w:rPr>
          <w:rFonts w:cs="Arial"/>
          <w:sz w:val="24"/>
          <w:szCs w:val="24"/>
        </w:rPr>
        <w:t xml:space="preserve"> – </w:t>
      </w:r>
      <w:r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D00A19">
        <w:rPr>
          <w:rFonts w:cs="Arial"/>
          <w:color w:val="000000" w:themeColor="text1"/>
          <w:sz w:val="24"/>
          <w:szCs w:val="24"/>
        </w:rPr>
        <w:t xml:space="preserve"> brasileiras, </w:t>
      </w:r>
      <w:r w:rsidRPr="00D00A19">
        <w:rPr>
          <w:rFonts w:cs="Arial"/>
          <w:color w:val="000000" w:themeColor="text1"/>
          <w:sz w:val="24"/>
          <w:szCs w:val="24"/>
        </w:rPr>
        <w:t>1960/2010</w:t>
      </w:r>
    </w:p>
    <w:p w14:paraId="6C291E61" w14:textId="77777777" w:rsidR="00675851" w:rsidRDefault="00675851" w:rsidP="00100D7F">
      <w:pPr>
        <w:spacing w:line="240" w:lineRule="auto"/>
        <w:ind w:firstLine="0"/>
        <w:jc w:val="right"/>
      </w:pPr>
      <w:r>
        <w:rPr>
          <w:rFonts w:cs="Arial"/>
          <w:color w:val="000000" w:themeColor="text1"/>
          <w:szCs w:val="24"/>
        </w:rPr>
        <w:t xml:space="preserve"> (conclusão)</w:t>
      </w:r>
    </w:p>
    <w:tbl>
      <w:tblPr>
        <w:tblStyle w:val="TabeladeGrade5Escura-nfase11"/>
        <w:tblW w:w="4997" w:type="pct"/>
        <w:tblLayout w:type="fixed"/>
        <w:tblLook w:val="04A0" w:firstRow="1" w:lastRow="0" w:firstColumn="1" w:lastColumn="0" w:noHBand="0" w:noVBand="1"/>
      </w:tblPr>
      <w:tblGrid>
        <w:gridCol w:w="1594"/>
        <w:gridCol w:w="1015"/>
        <w:gridCol w:w="1155"/>
        <w:gridCol w:w="1309"/>
        <w:gridCol w:w="1305"/>
        <w:gridCol w:w="1453"/>
        <w:gridCol w:w="1450"/>
      </w:tblGrid>
      <w:tr w:rsidR="00675851" w:rsidRPr="00D00A19" w14:paraId="7C7F023E" w14:textId="77777777" w:rsidTr="00D00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 w:val="restart"/>
            <w:noWrap/>
          </w:tcPr>
          <w:p w14:paraId="007F5897" w14:textId="77777777" w:rsidR="00D00A19" w:rsidRP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30765B51" w14:textId="77777777" w:rsidR="00675851" w:rsidRPr="00D00A19" w:rsidRDefault="00924560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141" w:type="pct"/>
            <w:gridSpan w:val="6"/>
            <w:noWrap/>
          </w:tcPr>
          <w:p w14:paraId="479A10B0" w14:textId="77777777" w:rsidR="00675851" w:rsidRPr="00D00A19" w:rsidRDefault="00924560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24560" w:rsidRPr="00D00A19" w14:paraId="3E6E725B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/>
            <w:noWrap/>
          </w:tcPr>
          <w:p w14:paraId="2F860600" w14:textId="77777777" w:rsidR="00924560" w:rsidRPr="00D00A19" w:rsidRDefault="00924560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547" w:type="pct"/>
            <w:noWrap/>
          </w:tcPr>
          <w:p w14:paraId="43A1030B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622" w:type="pct"/>
            <w:noWrap/>
          </w:tcPr>
          <w:p w14:paraId="12FE9D0F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noWrap/>
          </w:tcPr>
          <w:p w14:paraId="4CDBF6AE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noWrap/>
          </w:tcPr>
          <w:p w14:paraId="2D934DD3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783" w:type="pct"/>
            <w:noWrap/>
          </w:tcPr>
          <w:p w14:paraId="071D5E9D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781" w:type="pct"/>
            <w:noWrap/>
          </w:tcPr>
          <w:p w14:paraId="0CC3610A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93E35" w:rsidRPr="00D00A19" w14:paraId="0630CD71" w14:textId="77777777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2E25EFF7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Belo Horizonte</w:t>
            </w:r>
          </w:p>
        </w:tc>
        <w:tc>
          <w:tcPr>
            <w:tcW w:w="547" w:type="pct"/>
            <w:noWrap/>
            <w:vAlign w:val="bottom"/>
          </w:tcPr>
          <w:p w14:paraId="0073A795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693 328</w:t>
            </w:r>
          </w:p>
        </w:tc>
        <w:tc>
          <w:tcPr>
            <w:tcW w:w="622" w:type="pct"/>
            <w:noWrap/>
            <w:vAlign w:val="bottom"/>
          </w:tcPr>
          <w:p w14:paraId="6FF0B23A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1 255 415</w:t>
            </w:r>
          </w:p>
        </w:tc>
        <w:tc>
          <w:tcPr>
            <w:tcW w:w="705" w:type="pct"/>
            <w:noWrap/>
            <w:vAlign w:val="bottom"/>
          </w:tcPr>
          <w:p w14:paraId="7FF256A0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1 822 221</w:t>
            </w:r>
          </w:p>
        </w:tc>
        <w:tc>
          <w:tcPr>
            <w:tcW w:w="703" w:type="pct"/>
            <w:noWrap/>
            <w:vAlign w:val="bottom"/>
          </w:tcPr>
          <w:p w14:paraId="0EF231BD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2 017 127</w:t>
            </w:r>
          </w:p>
        </w:tc>
        <w:tc>
          <w:tcPr>
            <w:tcW w:w="783" w:type="pct"/>
            <w:noWrap/>
            <w:vAlign w:val="bottom"/>
          </w:tcPr>
          <w:p w14:paraId="7C6ACBA4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2 232 747</w:t>
            </w:r>
          </w:p>
        </w:tc>
        <w:tc>
          <w:tcPr>
            <w:tcW w:w="781" w:type="pct"/>
            <w:noWrap/>
            <w:vAlign w:val="bottom"/>
          </w:tcPr>
          <w:p w14:paraId="28134452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2 375 151</w:t>
            </w:r>
          </w:p>
        </w:tc>
      </w:tr>
      <w:tr w:rsidR="00993E35" w:rsidRPr="00D00A19" w14:paraId="0D54040C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19461EC0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Vitória</w:t>
            </w:r>
          </w:p>
        </w:tc>
        <w:tc>
          <w:tcPr>
            <w:tcW w:w="547" w:type="pct"/>
            <w:noWrap/>
            <w:vAlign w:val="bottom"/>
          </w:tcPr>
          <w:p w14:paraId="32167628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85 242</w:t>
            </w:r>
          </w:p>
        </w:tc>
        <w:tc>
          <w:tcPr>
            <w:tcW w:w="622" w:type="pct"/>
            <w:noWrap/>
            <w:vAlign w:val="bottom"/>
          </w:tcPr>
          <w:p w14:paraId="22BF9E2C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136 391</w:t>
            </w:r>
          </w:p>
        </w:tc>
        <w:tc>
          <w:tcPr>
            <w:tcW w:w="705" w:type="pct"/>
            <w:noWrap/>
            <w:vAlign w:val="bottom"/>
          </w:tcPr>
          <w:p w14:paraId="2C23B5F5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215 073</w:t>
            </w:r>
          </w:p>
        </w:tc>
        <w:tc>
          <w:tcPr>
            <w:tcW w:w="703" w:type="pct"/>
            <w:noWrap/>
            <w:vAlign w:val="bottom"/>
          </w:tcPr>
          <w:p w14:paraId="710845C7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258 243</w:t>
            </w:r>
          </w:p>
        </w:tc>
        <w:tc>
          <w:tcPr>
            <w:tcW w:w="783" w:type="pct"/>
            <w:noWrap/>
            <w:vAlign w:val="bottom"/>
          </w:tcPr>
          <w:p w14:paraId="6569D1F6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291 941</w:t>
            </w:r>
          </w:p>
        </w:tc>
        <w:tc>
          <w:tcPr>
            <w:tcW w:w="781" w:type="pct"/>
            <w:noWrap/>
            <w:vAlign w:val="bottom"/>
          </w:tcPr>
          <w:p w14:paraId="27A8AF26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327 801</w:t>
            </w:r>
          </w:p>
        </w:tc>
      </w:tr>
      <w:tr w:rsidR="00993E35" w:rsidRPr="00D00A19" w14:paraId="34241DC7" w14:textId="77777777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6B2BFF86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de Janeiro</w:t>
            </w:r>
          </w:p>
        </w:tc>
        <w:tc>
          <w:tcPr>
            <w:tcW w:w="547" w:type="pct"/>
            <w:noWrap/>
            <w:vAlign w:val="bottom"/>
          </w:tcPr>
          <w:p w14:paraId="11F6963E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3 307 163</w:t>
            </w:r>
          </w:p>
        </w:tc>
        <w:tc>
          <w:tcPr>
            <w:tcW w:w="622" w:type="pct"/>
            <w:noWrap/>
            <w:vAlign w:val="bottom"/>
          </w:tcPr>
          <w:p w14:paraId="3BEE84FE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4 315 746</w:t>
            </w:r>
          </w:p>
        </w:tc>
        <w:tc>
          <w:tcPr>
            <w:tcW w:w="705" w:type="pct"/>
            <w:noWrap/>
            <w:vAlign w:val="bottom"/>
          </w:tcPr>
          <w:p w14:paraId="4870CE27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5 183 992</w:t>
            </w:r>
          </w:p>
        </w:tc>
        <w:tc>
          <w:tcPr>
            <w:tcW w:w="703" w:type="pct"/>
            <w:noWrap/>
            <w:vAlign w:val="bottom"/>
          </w:tcPr>
          <w:p w14:paraId="2AA18BC1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5 473 909</w:t>
            </w:r>
          </w:p>
        </w:tc>
        <w:tc>
          <w:tcPr>
            <w:tcW w:w="783" w:type="pct"/>
            <w:noWrap/>
            <w:vAlign w:val="bottom"/>
          </w:tcPr>
          <w:p w14:paraId="127B3FEF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5 851 914</w:t>
            </w:r>
          </w:p>
        </w:tc>
        <w:tc>
          <w:tcPr>
            <w:tcW w:w="781" w:type="pct"/>
            <w:noWrap/>
            <w:vAlign w:val="bottom"/>
          </w:tcPr>
          <w:p w14:paraId="1D507EFB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6 320 446</w:t>
            </w:r>
          </w:p>
        </w:tc>
      </w:tr>
      <w:tr w:rsidR="00993E35" w:rsidRPr="00D00A19" w14:paraId="0E15E382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689736C7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Paulo</w:t>
            </w:r>
          </w:p>
        </w:tc>
        <w:tc>
          <w:tcPr>
            <w:tcW w:w="547" w:type="pct"/>
            <w:noWrap/>
            <w:vAlign w:val="bottom"/>
          </w:tcPr>
          <w:p w14:paraId="0C1D682F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3 825 351</w:t>
            </w:r>
          </w:p>
        </w:tc>
        <w:tc>
          <w:tcPr>
            <w:tcW w:w="622" w:type="pct"/>
            <w:noWrap/>
            <w:vAlign w:val="bottom"/>
          </w:tcPr>
          <w:p w14:paraId="5F32782A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5 978 977</w:t>
            </w:r>
          </w:p>
        </w:tc>
        <w:tc>
          <w:tcPr>
            <w:tcW w:w="705" w:type="pct"/>
            <w:noWrap/>
            <w:vAlign w:val="bottom"/>
          </w:tcPr>
          <w:p w14:paraId="2E38B9BA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8 587 665</w:t>
            </w:r>
          </w:p>
        </w:tc>
        <w:tc>
          <w:tcPr>
            <w:tcW w:w="703" w:type="pct"/>
            <w:noWrap/>
            <w:vAlign w:val="bottom"/>
          </w:tcPr>
          <w:p w14:paraId="5139DF93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9 626 894</w:t>
            </w:r>
          </w:p>
        </w:tc>
        <w:tc>
          <w:tcPr>
            <w:tcW w:w="783" w:type="pct"/>
            <w:noWrap/>
            <w:vAlign w:val="bottom"/>
          </w:tcPr>
          <w:p w14:paraId="3442DD6D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10 405 867</w:t>
            </w:r>
          </w:p>
        </w:tc>
        <w:tc>
          <w:tcPr>
            <w:tcW w:w="781" w:type="pct"/>
            <w:noWrap/>
            <w:vAlign w:val="bottom"/>
          </w:tcPr>
          <w:p w14:paraId="04355BF8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11 253 503</w:t>
            </w:r>
          </w:p>
        </w:tc>
      </w:tr>
      <w:tr w:rsidR="00993E35" w:rsidRPr="00D00A19" w14:paraId="70BA1B4A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78C59E5B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Curitiba</w:t>
            </w:r>
          </w:p>
        </w:tc>
        <w:tc>
          <w:tcPr>
            <w:tcW w:w="547" w:type="pct"/>
            <w:noWrap/>
            <w:hideMark/>
          </w:tcPr>
          <w:p w14:paraId="505908BC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361 309</w:t>
            </w:r>
          </w:p>
        </w:tc>
        <w:tc>
          <w:tcPr>
            <w:tcW w:w="622" w:type="pct"/>
            <w:noWrap/>
            <w:hideMark/>
          </w:tcPr>
          <w:p w14:paraId="02B101EC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624 362</w:t>
            </w:r>
          </w:p>
        </w:tc>
        <w:tc>
          <w:tcPr>
            <w:tcW w:w="705" w:type="pct"/>
            <w:noWrap/>
            <w:hideMark/>
          </w:tcPr>
          <w:p w14:paraId="5BA3643E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1 052 147</w:t>
            </w:r>
          </w:p>
        </w:tc>
        <w:tc>
          <w:tcPr>
            <w:tcW w:w="703" w:type="pct"/>
            <w:noWrap/>
            <w:hideMark/>
          </w:tcPr>
          <w:p w14:paraId="2649907E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1 313 094</w:t>
            </w:r>
          </w:p>
        </w:tc>
        <w:tc>
          <w:tcPr>
            <w:tcW w:w="783" w:type="pct"/>
            <w:noWrap/>
            <w:hideMark/>
          </w:tcPr>
          <w:p w14:paraId="6F3906D1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1 586 848</w:t>
            </w:r>
          </w:p>
        </w:tc>
        <w:tc>
          <w:tcPr>
            <w:tcW w:w="781" w:type="pct"/>
            <w:noWrap/>
            <w:hideMark/>
          </w:tcPr>
          <w:p w14:paraId="79C75FFB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1 751 907</w:t>
            </w:r>
          </w:p>
        </w:tc>
      </w:tr>
      <w:tr w:rsidR="00993E35" w:rsidRPr="00D00A19" w14:paraId="6B4F0D82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2EB5D082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Florianópolis</w:t>
            </w:r>
          </w:p>
        </w:tc>
        <w:tc>
          <w:tcPr>
            <w:tcW w:w="547" w:type="pct"/>
            <w:noWrap/>
            <w:hideMark/>
          </w:tcPr>
          <w:p w14:paraId="100CD0FD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98 520</w:t>
            </w:r>
          </w:p>
        </w:tc>
        <w:tc>
          <w:tcPr>
            <w:tcW w:w="622" w:type="pct"/>
            <w:noWrap/>
            <w:hideMark/>
          </w:tcPr>
          <w:p w14:paraId="56BA3182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143 414</w:t>
            </w:r>
          </w:p>
        </w:tc>
        <w:tc>
          <w:tcPr>
            <w:tcW w:w="705" w:type="pct"/>
            <w:noWrap/>
            <w:hideMark/>
          </w:tcPr>
          <w:p w14:paraId="400A1986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196 055</w:t>
            </w:r>
          </w:p>
        </w:tc>
        <w:tc>
          <w:tcPr>
            <w:tcW w:w="703" w:type="pct"/>
            <w:noWrap/>
            <w:hideMark/>
          </w:tcPr>
          <w:p w14:paraId="5E820697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254 941</w:t>
            </w:r>
          </w:p>
        </w:tc>
        <w:tc>
          <w:tcPr>
            <w:tcW w:w="783" w:type="pct"/>
            <w:noWrap/>
            <w:hideMark/>
          </w:tcPr>
          <w:p w14:paraId="3D43B1B0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341 781</w:t>
            </w:r>
          </w:p>
        </w:tc>
        <w:tc>
          <w:tcPr>
            <w:tcW w:w="781" w:type="pct"/>
            <w:noWrap/>
            <w:hideMark/>
          </w:tcPr>
          <w:p w14:paraId="690476D1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421 240</w:t>
            </w:r>
          </w:p>
        </w:tc>
      </w:tr>
      <w:tr w:rsidR="00993E35" w:rsidRPr="00D00A19" w14:paraId="7E462A94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52C62F68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Cuiabá</w:t>
            </w:r>
          </w:p>
        </w:tc>
        <w:tc>
          <w:tcPr>
            <w:tcW w:w="547" w:type="pct"/>
            <w:noWrap/>
            <w:hideMark/>
          </w:tcPr>
          <w:p w14:paraId="18159A4D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57 860</w:t>
            </w:r>
          </w:p>
        </w:tc>
        <w:tc>
          <w:tcPr>
            <w:tcW w:w="622" w:type="pct"/>
            <w:noWrap/>
            <w:hideMark/>
          </w:tcPr>
          <w:p w14:paraId="0FCD3692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103 427</w:t>
            </w:r>
          </w:p>
        </w:tc>
        <w:tc>
          <w:tcPr>
            <w:tcW w:w="705" w:type="pct"/>
            <w:noWrap/>
            <w:hideMark/>
          </w:tcPr>
          <w:p w14:paraId="4EB3342A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219 477</w:t>
            </w:r>
          </w:p>
        </w:tc>
        <w:tc>
          <w:tcPr>
            <w:tcW w:w="703" w:type="pct"/>
            <w:noWrap/>
            <w:hideMark/>
          </w:tcPr>
          <w:p w14:paraId="4BE500C8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401 303</w:t>
            </w:r>
          </w:p>
        </w:tc>
        <w:tc>
          <w:tcPr>
            <w:tcW w:w="783" w:type="pct"/>
            <w:noWrap/>
            <w:hideMark/>
          </w:tcPr>
          <w:p w14:paraId="2B5BC41C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483 044</w:t>
            </w:r>
          </w:p>
        </w:tc>
        <w:tc>
          <w:tcPr>
            <w:tcW w:w="781" w:type="pct"/>
            <w:noWrap/>
            <w:hideMark/>
          </w:tcPr>
          <w:p w14:paraId="7A7F3CA3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551 098</w:t>
            </w:r>
          </w:p>
        </w:tc>
      </w:tr>
      <w:tr w:rsidR="00993E35" w:rsidRPr="00D00A19" w14:paraId="7224D9D2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64DC6939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Goiânia</w:t>
            </w:r>
          </w:p>
        </w:tc>
        <w:tc>
          <w:tcPr>
            <w:tcW w:w="547" w:type="pct"/>
            <w:noWrap/>
            <w:hideMark/>
          </w:tcPr>
          <w:p w14:paraId="76BD9A7A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153 505</w:t>
            </w:r>
          </w:p>
        </w:tc>
        <w:tc>
          <w:tcPr>
            <w:tcW w:w="622" w:type="pct"/>
            <w:noWrap/>
            <w:hideMark/>
          </w:tcPr>
          <w:p w14:paraId="62DC344D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389 784</w:t>
            </w:r>
          </w:p>
        </w:tc>
        <w:tc>
          <w:tcPr>
            <w:tcW w:w="705" w:type="pct"/>
            <w:noWrap/>
            <w:hideMark/>
          </w:tcPr>
          <w:p w14:paraId="34CF6316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738 117</w:t>
            </w:r>
          </w:p>
        </w:tc>
        <w:tc>
          <w:tcPr>
            <w:tcW w:w="703" w:type="pct"/>
            <w:noWrap/>
            <w:hideMark/>
          </w:tcPr>
          <w:p w14:paraId="1319192A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920 840</w:t>
            </w:r>
          </w:p>
        </w:tc>
        <w:tc>
          <w:tcPr>
            <w:tcW w:w="783" w:type="pct"/>
            <w:noWrap/>
            <w:hideMark/>
          </w:tcPr>
          <w:p w14:paraId="44E70F63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1 090 737</w:t>
            </w:r>
          </w:p>
        </w:tc>
        <w:tc>
          <w:tcPr>
            <w:tcW w:w="781" w:type="pct"/>
            <w:noWrap/>
            <w:hideMark/>
          </w:tcPr>
          <w:p w14:paraId="6F462C78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1 302 001</w:t>
            </w:r>
          </w:p>
        </w:tc>
      </w:tr>
      <w:tr w:rsidR="00993E35" w:rsidRPr="00D00A19" w14:paraId="774819AA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0AC55297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Brasília</w:t>
            </w:r>
          </w:p>
        </w:tc>
        <w:tc>
          <w:tcPr>
            <w:tcW w:w="547" w:type="pct"/>
            <w:noWrap/>
            <w:hideMark/>
          </w:tcPr>
          <w:p w14:paraId="4EFE23BA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141 742</w:t>
            </w:r>
          </w:p>
        </w:tc>
        <w:tc>
          <w:tcPr>
            <w:tcW w:w="622" w:type="pct"/>
            <w:noWrap/>
            <w:hideMark/>
          </w:tcPr>
          <w:p w14:paraId="06AD6B3E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546 015</w:t>
            </w:r>
          </w:p>
        </w:tc>
        <w:tc>
          <w:tcPr>
            <w:tcW w:w="705" w:type="pct"/>
            <w:noWrap/>
            <w:hideMark/>
          </w:tcPr>
          <w:p w14:paraId="45F7E6BD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1 203 333</w:t>
            </w:r>
          </w:p>
        </w:tc>
        <w:tc>
          <w:tcPr>
            <w:tcW w:w="703" w:type="pct"/>
            <w:noWrap/>
            <w:hideMark/>
          </w:tcPr>
          <w:p w14:paraId="525BC9DC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1 598 415</w:t>
            </w:r>
          </w:p>
        </w:tc>
        <w:tc>
          <w:tcPr>
            <w:tcW w:w="783" w:type="pct"/>
            <w:noWrap/>
            <w:hideMark/>
          </w:tcPr>
          <w:p w14:paraId="265BD7A9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2 043 169</w:t>
            </w:r>
          </w:p>
        </w:tc>
        <w:tc>
          <w:tcPr>
            <w:tcW w:w="781" w:type="pct"/>
            <w:noWrap/>
            <w:hideMark/>
          </w:tcPr>
          <w:p w14:paraId="2C6D46F6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2 570 160</w:t>
            </w:r>
          </w:p>
        </w:tc>
      </w:tr>
    </w:tbl>
    <w:p w14:paraId="240D87D8" w14:textId="77777777" w:rsidR="00C13E8D" w:rsidRPr="00BF410C" w:rsidRDefault="00BF410C" w:rsidP="00121899">
      <w:pPr>
        <w:ind w:left="-142" w:firstLine="0"/>
        <w:rPr>
          <w:rFonts w:cs="Arial"/>
          <w:sz w:val="20"/>
          <w:szCs w:val="20"/>
        </w:rPr>
      </w:pPr>
      <w:r w:rsidRPr="00100D7F">
        <w:rPr>
          <w:rFonts w:cs="Arial"/>
          <w:sz w:val="20"/>
          <w:szCs w:val="20"/>
        </w:rPr>
        <w:t xml:space="preserve">Fonte: </w:t>
      </w:r>
      <w:r w:rsidR="00287837">
        <w:rPr>
          <w:rFonts w:cs="Arial"/>
          <w:sz w:val="20"/>
          <w:szCs w:val="20"/>
        </w:rPr>
        <w:t>a</w:t>
      </w:r>
      <w:r w:rsidRPr="00100D7F">
        <w:rPr>
          <w:rFonts w:cs="Arial"/>
          <w:sz w:val="20"/>
          <w:szCs w:val="20"/>
        </w:rPr>
        <w:t xml:space="preserve">daptado </w:t>
      </w:r>
      <w:r w:rsidR="00100D7F" w:rsidRPr="00100D7F">
        <w:rPr>
          <w:rFonts w:cs="Arial"/>
          <w:sz w:val="20"/>
          <w:szCs w:val="20"/>
        </w:rPr>
        <w:t>de Instituto Brasileiro de Geografia e Estatístic</w:t>
      </w:r>
      <w:r w:rsidR="00591D74">
        <w:rPr>
          <w:rFonts w:cs="Arial"/>
          <w:sz w:val="20"/>
          <w:szCs w:val="20"/>
        </w:rPr>
        <w:t>a</w:t>
      </w:r>
      <w:r w:rsidR="0024760A">
        <w:rPr>
          <w:rFonts w:cs="Arial"/>
          <w:sz w:val="20"/>
          <w:szCs w:val="20"/>
        </w:rPr>
        <w:t xml:space="preserve"> [2010]</w:t>
      </w:r>
      <w:r w:rsidR="00121899">
        <w:rPr>
          <w:rFonts w:cs="Arial"/>
          <w:sz w:val="20"/>
          <w:szCs w:val="20"/>
        </w:rPr>
        <w:t>.</w:t>
      </w:r>
    </w:p>
    <w:p w14:paraId="36213153" w14:textId="77777777" w:rsidR="00924560" w:rsidRDefault="00924560" w:rsidP="00485896"/>
    <w:p w14:paraId="326E1E69" w14:textId="77777777" w:rsidR="00330397" w:rsidRDefault="00330397" w:rsidP="00485896">
      <w:r w:rsidRPr="00BE0E18">
        <w:t xml:space="preserve">Caso a tabela e/ou quadro ocupe </w:t>
      </w:r>
      <w:r w:rsidR="00BB3CE4">
        <w:t>três</w:t>
      </w:r>
      <w:r w:rsidRPr="00BE0E18">
        <w:t xml:space="preserve"> ou mai</w:t>
      </w:r>
      <w:r w:rsidR="00AA74A5" w:rsidRPr="00BE0E18">
        <w:t xml:space="preserve">s páginas, a indicação </w:t>
      </w:r>
      <w:r w:rsidR="00F66C1F">
        <w:t xml:space="preserve">será conforme o exemplo da </w:t>
      </w:r>
      <w:r w:rsidR="00591D74" w:rsidRPr="00BE0E18">
        <w:t>T</w:t>
      </w:r>
      <w:r w:rsidRPr="00BE0E18">
        <w:t xml:space="preserve">abela </w:t>
      </w:r>
      <w:r w:rsidR="00837C91" w:rsidRPr="00BE0E18">
        <w:t>3</w:t>
      </w:r>
      <w:r w:rsidRPr="00BE0E18">
        <w:t>.</w:t>
      </w:r>
    </w:p>
    <w:p w14:paraId="45917324" w14:textId="77777777" w:rsidR="00C13E8D" w:rsidRDefault="00C13E8D" w:rsidP="00560EE4">
      <w:pPr>
        <w:ind w:firstLine="0"/>
        <w:rPr>
          <w:rFonts w:cs="Arial"/>
          <w:szCs w:val="24"/>
        </w:rPr>
      </w:pPr>
    </w:p>
    <w:p w14:paraId="77FB137A" w14:textId="77777777" w:rsidR="005D79D8" w:rsidRPr="00837C91" w:rsidRDefault="00837C91" w:rsidP="00837C91">
      <w:pPr>
        <w:pStyle w:val="Legenda"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bookmarkStart w:id="21" w:name="_Toc99466022"/>
      <w:r w:rsidRPr="00837C91">
        <w:rPr>
          <w:sz w:val="24"/>
          <w:szCs w:val="24"/>
        </w:rPr>
        <w:t xml:space="preserve">Tabela </w:t>
      </w:r>
      <w:r w:rsidRPr="00837C91">
        <w:rPr>
          <w:i/>
          <w:sz w:val="24"/>
          <w:szCs w:val="24"/>
        </w:rPr>
        <w:fldChar w:fldCharType="begin"/>
      </w:r>
      <w:r w:rsidRPr="00837C91">
        <w:rPr>
          <w:sz w:val="24"/>
          <w:szCs w:val="24"/>
        </w:rPr>
        <w:instrText xml:space="preserve"> SEQ Tabela \* ARABIC </w:instrText>
      </w:r>
      <w:r w:rsidRPr="00837C91">
        <w:rPr>
          <w:i/>
          <w:sz w:val="24"/>
          <w:szCs w:val="24"/>
        </w:rPr>
        <w:fldChar w:fldCharType="separate"/>
      </w:r>
      <w:r w:rsidRPr="00837C91">
        <w:rPr>
          <w:noProof/>
          <w:sz w:val="24"/>
          <w:szCs w:val="24"/>
        </w:rPr>
        <w:t>3</w:t>
      </w:r>
      <w:r w:rsidRPr="00837C91">
        <w:rPr>
          <w:i/>
          <w:sz w:val="24"/>
          <w:szCs w:val="24"/>
        </w:rPr>
        <w:fldChar w:fldCharType="end"/>
      </w:r>
      <w:r w:rsidRPr="00837C91">
        <w:rPr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>–</w:t>
      </w:r>
      <w:r w:rsidR="00D00A19">
        <w:rPr>
          <w:rFonts w:cs="Arial"/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 xml:space="preserve">Municípios com 15 ou mais escolas </w:t>
      </w:r>
      <w:r w:rsidR="0073602B"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  <w:bookmarkEnd w:id="21"/>
    </w:p>
    <w:p w14:paraId="762722A2" w14:textId="77777777" w:rsidR="00AA74A5" w:rsidRDefault="00AA74A5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(continua)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4500"/>
        <w:gridCol w:w="810"/>
        <w:gridCol w:w="845"/>
        <w:gridCol w:w="845"/>
        <w:gridCol w:w="849"/>
        <w:gridCol w:w="1438"/>
      </w:tblGrid>
      <w:tr w:rsidR="003D0D3E" w:rsidRPr="003D0D3E" w14:paraId="1BB30BBA" w14:textId="77777777" w:rsidTr="00C76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 w:val="restart"/>
            <w:hideMark/>
          </w:tcPr>
          <w:p w14:paraId="56688FAB" w14:textId="77777777" w:rsidR="003D0D3E" w:rsidRPr="00924560" w:rsidRDefault="003D0D3E" w:rsidP="003D0D3E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1803" w:type="pct"/>
            <w:gridSpan w:val="4"/>
            <w:hideMark/>
          </w:tcPr>
          <w:p w14:paraId="045C85D7" w14:textId="77777777" w:rsidR="003D0D3E" w:rsidRPr="00924560" w:rsidRDefault="003D0D3E" w:rsidP="003D0D3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  <w:tc>
          <w:tcPr>
            <w:tcW w:w="774" w:type="pct"/>
            <w:noWrap/>
            <w:hideMark/>
          </w:tcPr>
          <w:p w14:paraId="6C87401A" w14:textId="77777777" w:rsidR="003D0D3E" w:rsidRPr="00924560" w:rsidRDefault="003D0D3E" w:rsidP="003D0D3E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 </w:t>
            </w:r>
          </w:p>
        </w:tc>
      </w:tr>
      <w:tr w:rsidR="003D0D3E" w:rsidRPr="003D0D3E" w14:paraId="7DF9E274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/>
            <w:hideMark/>
          </w:tcPr>
          <w:p w14:paraId="3ED58FCC" w14:textId="77777777" w:rsidR="003D0D3E" w:rsidRPr="003D0D3E" w:rsidRDefault="003D0D3E" w:rsidP="003D0D3E">
            <w:pPr>
              <w:ind w:firstLine="0"/>
              <w:jc w:val="left"/>
              <w:rPr>
                <w:rFonts w:eastAsia="Times New Roman" w:cs="Arial"/>
                <w:b w:val="0"/>
                <w:bCs w:val="0"/>
                <w:color w:val="000000"/>
                <w:szCs w:val="24"/>
                <w:lang w:eastAsia="pt-BR"/>
              </w:rPr>
            </w:pPr>
          </w:p>
        </w:tc>
        <w:tc>
          <w:tcPr>
            <w:tcW w:w="436" w:type="pct"/>
            <w:hideMark/>
          </w:tcPr>
          <w:p w14:paraId="21FA6BEA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  <w:hideMark/>
          </w:tcPr>
          <w:p w14:paraId="1F0AAB94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  <w:hideMark/>
          </w:tcPr>
          <w:p w14:paraId="77650FC0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  <w:hideMark/>
          </w:tcPr>
          <w:p w14:paraId="7B1A216C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  <w:hideMark/>
          </w:tcPr>
          <w:p w14:paraId="348122FF" w14:textId="77777777" w:rsidR="00924560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14:paraId="592866BA" w14:textId="77777777" w:rsidR="003D0D3E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3D0D3E" w:rsidRPr="003D0D3E" w14:paraId="74E533BC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76718A20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Florianópolis</w:t>
            </w:r>
          </w:p>
        </w:tc>
        <w:tc>
          <w:tcPr>
            <w:tcW w:w="436" w:type="pct"/>
            <w:hideMark/>
          </w:tcPr>
          <w:p w14:paraId="7CCCF5EB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  <w:tc>
          <w:tcPr>
            <w:tcW w:w="455" w:type="pct"/>
            <w:hideMark/>
          </w:tcPr>
          <w:p w14:paraId="5E0321CB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455" w:type="pct"/>
            <w:hideMark/>
          </w:tcPr>
          <w:p w14:paraId="39345877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457" w:type="pct"/>
            <w:hideMark/>
          </w:tcPr>
          <w:p w14:paraId="2832A067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774" w:type="pct"/>
            <w:noWrap/>
            <w:hideMark/>
          </w:tcPr>
          <w:p w14:paraId="39405AB9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177</w:t>
            </w:r>
          </w:p>
        </w:tc>
      </w:tr>
      <w:tr w:rsidR="003D0D3E" w:rsidRPr="003D0D3E" w14:paraId="304EC510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17FEACE9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Joinville</w:t>
            </w:r>
          </w:p>
        </w:tc>
        <w:tc>
          <w:tcPr>
            <w:tcW w:w="436" w:type="pct"/>
            <w:hideMark/>
          </w:tcPr>
          <w:p w14:paraId="203C12A1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5" w:type="pct"/>
            <w:hideMark/>
          </w:tcPr>
          <w:p w14:paraId="3BA375DE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39</w:t>
            </w:r>
          </w:p>
        </w:tc>
        <w:tc>
          <w:tcPr>
            <w:tcW w:w="455" w:type="pct"/>
            <w:hideMark/>
          </w:tcPr>
          <w:p w14:paraId="08ED9527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7" w:type="pct"/>
            <w:hideMark/>
          </w:tcPr>
          <w:p w14:paraId="1D7FA1EE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774" w:type="pct"/>
            <w:noWrap/>
            <w:hideMark/>
          </w:tcPr>
          <w:p w14:paraId="4473FA1B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163</w:t>
            </w:r>
          </w:p>
        </w:tc>
      </w:tr>
      <w:tr w:rsidR="003D0D3E" w:rsidRPr="003D0D3E" w14:paraId="00076143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58EAB5D3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Blumenau</w:t>
            </w:r>
          </w:p>
        </w:tc>
        <w:tc>
          <w:tcPr>
            <w:tcW w:w="436" w:type="pct"/>
            <w:hideMark/>
          </w:tcPr>
          <w:p w14:paraId="3F4E56A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14:paraId="3B5E9623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14:paraId="36B29E46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457" w:type="pct"/>
            <w:hideMark/>
          </w:tcPr>
          <w:p w14:paraId="7D6EA9EF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14:paraId="197A331B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128</w:t>
            </w:r>
          </w:p>
        </w:tc>
      </w:tr>
      <w:tr w:rsidR="003D0D3E" w:rsidRPr="003D0D3E" w14:paraId="36903A2B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362B01A3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Chapecó</w:t>
            </w:r>
          </w:p>
        </w:tc>
        <w:tc>
          <w:tcPr>
            <w:tcW w:w="436" w:type="pct"/>
            <w:hideMark/>
          </w:tcPr>
          <w:p w14:paraId="2AEA89D5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14:paraId="02B679AA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14:paraId="2D661499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7" w:type="pct"/>
            <w:hideMark/>
          </w:tcPr>
          <w:p w14:paraId="40310102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14:paraId="330088E3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116</w:t>
            </w:r>
          </w:p>
        </w:tc>
      </w:tr>
      <w:tr w:rsidR="003D0D3E" w:rsidRPr="003D0D3E" w14:paraId="7E8C9642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561444F5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Lages</w:t>
            </w:r>
          </w:p>
        </w:tc>
        <w:tc>
          <w:tcPr>
            <w:tcW w:w="436" w:type="pct"/>
            <w:hideMark/>
          </w:tcPr>
          <w:p w14:paraId="62A653D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21EACA47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475ECC9A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1ADBFC60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14:paraId="046DACD8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14:paraId="31189500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726D603A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Tubarão</w:t>
            </w:r>
          </w:p>
        </w:tc>
        <w:tc>
          <w:tcPr>
            <w:tcW w:w="436" w:type="pct"/>
            <w:hideMark/>
          </w:tcPr>
          <w:p w14:paraId="691193D1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6260B7C7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33773AFD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001ED2C2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774" w:type="pct"/>
            <w:noWrap/>
            <w:hideMark/>
          </w:tcPr>
          <w:p w14:paraId="3987FD98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14:paraId="008EDE12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1718EEA1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Criciúma</w:t>
            </w:r>
          </w:p>
        </w:tc>
        <w:tc>
          <w:tcPr>
            <w:tcW w:w="436" w:type="pct"/>
            <w:hideMark/>
          </w:tcPr>
          <w:p w14:paraId="328750DC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0C35CE82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074008C1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3E9C781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14:paraId="13B7784D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95</w:t>
            </w:r>
          </w:p>
        </w:tc>
      </w:tr>
      <w:tr w:rsidR="00924560" w:rsidRPr="003D0D3E" w14:paraId="281FC9BE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03E9FF95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São José</w:t>
            </w:r>
          </w:p>
        </w:tc>
        <w:tc>
          <w:tcPr>
            <w:tcW w:w="436" w:type="pct"/>
            <w:vAlign w:val="center"/>
          </w:tcPr>
          <w:p w14:paraId="42FE9C98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14:paraId="3CCA51A9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14:paraId="38ABA433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7" w:type="pct"/>
            <w:vAlign w:val="center"/>
          </w:tcPr>
          <w:p w14:paraId="2BC71045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14:paraId="0EC7F572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83</w:t>
            </w:r>
          </w:p>
        </w:tc>
      </w:tr>
      <w:tr w:rsidR="00924560" w:rsidRPr="003D0D3E" w14:paraId="53B9BF43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668B41C2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Palhoça</w:t>
            </w:r>
          </w:p>
        </w:tc>
        <w:tc>
          <w:tcPr>
            <w:tcW w:w="436" w:type="pct"/>
            <w:vAlign w:val="center"/>
          </w:tcPr>
          <w:p w14:paraId="0766911D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04D9ACA7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2DC12F1A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  <w:tc>
          <w:tcPr>
            <w:tcW w:w="457" w:type="pct"/>
            <w:vAlign w:val="center"/>
          </w:tcPr>
          <w:p w14:paraId="6738C745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14:paraId="08417F35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74</w:t>
            </w:r>
          </w:p>
        </w:tc>
      </w:tr>
      <w:tr w:rsidR="00924560" w:rsidRPr="003D0D3E" w14:paraId="3B64F070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17EB5139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Jaraguá do Sul</w:t>
            </w:r>
          </w:p>
        </w:tc>
        <w:tc>
          <w:tcPr>
            <w:tcW w:w="436" w:type="pct"/>
            <w:vAlign w:val="center"/>
          </w:tcPr>
          <w:p w14:paraId="3997B00E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0B49D358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2A3D8AAC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457" w:type="pct"/>
            <w:vAlign w:val="center"/>
          </w:tcPr>
          <w:p w14:paraId="15FDA8B3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3F3DA80E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70</w:t>
            </w:r>
          </w:p>
        </w:tc>
      </w:tr>
      <w:tr w:rsidR="00924560" w:rsidRPr="003D0D3E" w14:paraId="4507CCE9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2A68B9E0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Araranguá</w:t>
            </w:r>
          </w:p>
        </w:tc>
        <w:tc>
          <w:tcPr>
            <w:tcW w:w="436" w:type="pct"/>
            <w:vAlign w:val="center"/>
          </w:tcPr>
          <w:p w14:paraId="0EAFA144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14:paraId="02CA6DD9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14:paraId="2AE4BD87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14:paraId="2447B784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6E581AC4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67</w:t>
            </w:r>
          </w:p>
        </w:tc>
      </w:tr>
      <w:tr w:rsidR="00924560" w:rsidRPr="003D0D3E" w14:paraId="2C9BABB5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574CDC49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Biguaçu</w:t>
            </w:r>
          </w:p>
        </w:tc>
        <w:tc>
          <w:tcPr>
            <w:tcW w:w="436" w:type="pct"/>
            <w:vAlign w:val="center"/>
          </w:tcPr>
          <w:p w14:paraId="3AABCDF6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5" w:type="pct"/>
            <w:vAlign w:val="center"/>
          </w:tcPr>
          <w:p w14:paraId="6C09305B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3790F2AB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14:paraId="4EBA5B45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5E4C350A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64</w:t>
            </w:r>
          </w:p>
        </w:tc>
      </w:tr>
      <w:tr w:rsidR="00924560" w:rsidRPr="003D0D3E" w14:paraId="1EE773F6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6B1707E2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Itajaí</w:t>
            </w:r>
          </w:p>
        </w:tc>
        <w:tc>
          <w:tcPr>
            <w:tcW w:w="436" w:type="pct"/>
            <w:vAlign w:val="center"/>
          </w:tcPr>
          <w:p w14:paraId="6D964DBA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3A30D6AD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7EA8794B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7" w:type="pct"/>
            <w:vAlign w:val="center"/>
          </w:tcPr>
          <w:p w14:paraId="20423945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774" w:type="pct"/>
            <w:noWrap/>
            <w:vAlign w:val="bottom"/>
          </w:tcPr>
          <w:p w14:paraId="279BCBD5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59</w:t>
            </w:r>
          </w:p>
        </w:tc>
      </w:tr>
      <w:tr w:rsidR="00924560" w:rsidRPr="003D0D3E" w14:paraId="4871B9B0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30586615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Concórdia</w:t>
            </w:r>
          </w:p>
        </w:tc>
        <w:tc>
          <w:tcPr>
            <w:tcW w:w="436" w:type="pct"/>
            <w:vAlign w:val="center"/>
          </w:tcPr>
          <w:p w14:paraId="4A50F292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14:paraId="1E7694B2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14:paraId="46333958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7" w:type="pct"/>
            <w:vAlign w:val="center"/>
          </w:tcPr>
          <w:p w14:paraId="362BC627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774" w:type="pct"/>
            <w:noWrap/>
            <w:vAlign w:val="bottom"/>
          </w:tcPr>
          <w:p w14:paraId="485D9032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53</w:t>
            </w:r>
          </w:p>
        </w:tc>
      </w:tr>
    </w:tbl>
    <w:p w14:paraId="4DED6184" w14:textId="77777777" w:rsidR="00837C91" w:rsidRPr="00837C91" w:rsidRDefault="00837C91" w:rsidP="00B52E7B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rFonts w:cs="Arial"/>
          <w:sz w:val="24"/>
          <w:szCs w:val="24"/>
        </w:rPr>
        <w:t xml:space="preserve"> 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</w:p>
    <w:p w14:paraId="26C2D0DB" w14:textId="77777777" w:rsidR="00837C91" w:rsidRDefault="00837C91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(continuação)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4355"/>
        <w:gridCol w:w="955"/>
        <w:gridCol w:w="845"/>
        <w:gridCol w:w="845"/>
        <w:gridCol w:w="849"/>
        <w:gridCol w:w="1438"/>
      </w:tblGrid>
      <w:tr w:rsidR="00546154" w:rsidRPr="003D0D3E" w14:paraId="15E8E7DA" w14:textId="77777777" w:rsidTr="00546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 w:val="restart"/>
          </w:tcPr>
          <w:p w14:paraId="1AD33B7A" w14:textId="77777777" w:rsidR="00546154" w:rsidRPr="00546154" w:rsidRDefault="00546154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Município</w:t>
            </w:r>
          </w:p>
        </w:tc>
        <w:tc>
          <w:tcPr>
            <w:tcW w:w="2655" w:type="pct"/>
            <w:gridSpan w:val="5"/>
          </w:tcPr>
          <w:p w14:paraId="349D6999" w14:textId="77777777" w:rsidR="00546154" w:rsidRPr="003D0D3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ANO</w:t>
            </w:r>
          </w:p>
        </w:tc>
      </w:tr>
      <w:tr w:rsidR="00546154" w:rsidRPr="003D0D3E" w14:paraId="346BD2AE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/>
          </w:tcPr>
          <w:p w14:paraId="231364CC" w14:textId="77777777" w:rsidR="00546154" w:rsidRPr="00546154" w:rsidRDefault="00546154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514" w:type="pct"/>
          </w:tcPr>
          <w:p w14:paraId="3A0EAE57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</w:tcPr>
          <w:p w14:paraId="60431D57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</w:tcPr>
          <w:p w14:paraId="09C9755D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</w:tcPr>
          <w:p w14:paraId="10A833B3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</w:tcPr>
          <w:p w14:paraId="1FD4155F" w14:textId="77777777"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14:paraId="2644B1F5" w14:textId="77777777"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F9088C" w:rsidRPr="003D0D3E" w14:paraId="441F6295" w14:textId="77777777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77E2C69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Mafra</w:t>
            </w:r>
          </w:p>
        </w:tc>
        <w:tc>
          <w:tcPr>
            <w:tcW w:w="514" w:type="pct"/>
            <w:vAlign w:val="center"/>
          </w:tcPr>
          <w:p w14:paraId="2E7A91C3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2F36A29C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5E08FA0F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457" w:type="pct"/>
            <w:vAlign w:val="center"/>
          </w:tcPr>
          <w:p w14:paraId="196E04EB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774" w:type="pct"/>
            <w:noWrap/>
            <w:vAlign w:val="bottom"/>
          </w:tcPr>
          <w:p w14:paraId="2CBF5B54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49</w:t>
            </w:r>
          </w:p>
        </w:tc>
      </w:tr>
      <w:tr w:rsidR="00F9088C" w:rsidRPr="003D0D3E" w14:paraId="499FD0DA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0315C965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Xanxerê</w:t>
            </w:r>
          </w:p>
        </w:tc>
        <w:tc>
          <w:tcPr>
            <w:tcW w:w="514" w:type="pct"/>
            <w:vAlign w:val="center"/>
          </w:tcPr>
          <w:p w14:paraId="75DBE44E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0FD28285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19E5EE61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14:paraId="24F6AC59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774" w:type="pct"/>
            <w:noWrap/>
            <w:vAlign w:val="bottom"/>
          </w:tcPr>
          <w:p w14:paraId="263E9326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47</w:t>
            </w:r>
          </w:p>
        </w:tc>
      </w:tr>
      <w:tr w:rsidR="00F9088C" w:rsidRPr="003D0D3E" w14:paraId="42D25B9F" w14:textId="77777777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131C0FF1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Rio do Sul</w:t>
            </w:r>
          </w:p>
        </w:tc>
        <w:tc>
          <w:tcPr>
            <w:tcW w:w="514" w:type="pct"/>
            <w:vAlign w:val="center"/>
          </w:tcPr>
          <w:p w14:paraId="369C54BD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14:paraId="266B9561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14:paraId="084E5EFE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14:paraId="419EE4F4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vAlign w:val="bottom"/>
          </w:tcPr>
          <w:p w14:paraId="07C244B4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44</w:t>
            </w:r>
          </w:p>
        </w:tc>
      </w:tr>
      <w:tr w:rsidR="00F9088C" w:rsidRPr="003D0D3E" w14:paraId="37CD5900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</w:tcPr>
          <w:p w14:paraId="1B11BF6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Brusque</w:t>
            </w:r>
          </w:p>
        </w:tc>
        <w:tc>
          <w:tcPr>
            <w:tcW w:w="514" w:type="pct"/>
          </w:tcPr>
          <w:p w14:paraId="12E78CD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14:paraId="5812A1B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14:paraId="5DD3D21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</w:tcPr>
          <w:p w14:paraId="22305F1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</w:tcPr>
          <w:p w14:paraId="34BC531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419B9572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BDC2A3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Caçador</w:t>
            </w:r>
          </w:p>
        </w:tc>
        <w:tc>
          <w:tcPr>
            <w:tcW w:w="514" w:type="pct"/>
            <w:hideMark/>
          </w:tcPr>
          <w:p w14:paraId="284B87C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74A5697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08CBB13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095AE48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7EFCC19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4D0E59AC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8C11D4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Canoinhas</w:t>
            </w:r>
          </w:p>
        </w:tc>
        <w:tc>
          <w:tcPr>
            <w:tcW w:w="514" w:type="pct"/>
            <w:hideMark/>
          </w:tcPr>
          <w:p w14:paraId="738D88C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17C545E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0616D83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3571FCD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70FDA0C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4FBB6616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A92F1B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Imbituba</w:t>
            </w:r>
          </w:p>
        </w:tc>
        <w:tc>
          <w:tcPr>
            <w:tcW w:w="514" w:type="pct"/>
            <w:hideMark/>
          </w:tcPr>
          <w:p w14:paraId="3250490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4D0E974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43CED47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70BA9AB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41CF7B5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2D447C5B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63483DA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Laguna</w:t>
            </w:r>
          </w:p>
        </w:tc>
        <w:tc>
          <w:tcPr>
            <w:tcW w:w="514" w:type="pct"/>
            <w:hideMark/>
          </w:tcPr>
          <w:p w14:paraId="6571D31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hideMark/>
          </w:tcPr>
          <w:p w14:paraId="5ABCAFC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13B0B15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7C8F87E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774" w:type="pct"/>
            <w:noWrap/>
            <w:hideMark/>
          </w:tcPr>
          <w:p w14:paraId="295E99F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</w:tr>
      <w:tr w:rsidR="00F9088C" w:rsidRPr="003D0D3E" w14:paraId="031DB20F" w14:textId="77777777" w:rsidTr="0054615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76385AD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Francisco do Sul</w:t>
            </w:r>
          </w:p>
        </w:tc>
        <w:tc>
          <w:tcPr>
            <w:tcW w:w="514" w:type="pct"/>
            <w:hideMark/>
          </w:tcPr>
          <w:p w14:paraId="000C16C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6AD30E2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3DD31F6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67677D5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083F654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</w:tr>
      <w:tr w:rsidR="00F9088C" w:rsidRPr="003D0D3E" w14:paraId="1C02101A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2544ABB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Içara</w:t>
            </w:r>
          </w:p>
        </w:tc>
        <w:tc>
          <w:tcPr>
            <w:tcW w:w="514" w:type="pct"/>
            <w:hideMark/>
          </w:tcPr>
          <w:p w14:paraId="567B484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hideMark/>
          </w:tcPr>
          <w:p w14:paraId="52914F6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2BA0A47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4CD27F5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426AF33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40</w:t>
            </w:r>
          </w:p>
        </w:tc>
      </w:tr>
      <w:tr w:rsidR="00F9088C" w:rsidRPr="003D0D3E" w14:paraId="46765C96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16307DF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Bento do Sul</w:t>
            </w:r>
          </w:p>
        </w:tc>
        <w:tc>
          <w:tcPr>
            <w:tcW w:w="514" w:type="pct"/>
            <w:hideMark/>
          </w:tcPr>
          <w:p w14:paraId="5D5DB31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6EAB657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405FB13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321D522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29E4B81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14:paraId="65C7D82D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45CABC5C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Videira</w:t>
            </w:r>
          </w:p>
        </w:tc>
        <w:tc>
          <w:tcPr>
            <w:tcW w:w="514" w:type="pct"/>
            <w:hideMark/>
          </w:tcPr>
          <w:p w14:paraId="0DA8F56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25DB646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6CA7CA8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7C10F08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30E895C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14:paraId="0DC7E923" w14:textId="77777777" w:rsidTr="00546154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EBD161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Miguel do Oeste</w:t>
            </w:r>
          </w:p>
        </w:tc>
        <w:tc>
          <w:tcPr>
            <w:tcW w:w="514" w:type="pct"/>
            <w:hideMark/>
          </w:tcPr>
          <w:p w14:paraId="7705E8E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14:paraId="38C45FE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14:paraId="60A0CC8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13D44C0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5275D70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35</w:t>
            </w:r>
          </w:p>
        </w:tc>
      </w:tr>
      <w:tr w:rsidR="00F9088C" w:rsidRPr="003D0D3E" w14:paraId="2C14CB9B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4947AE4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Curitibanos</w:t>
            </w:r>
          </w:p>
        </w:tc>
        <w:tc>
          <w:tcPr>
            <w:tcW w:w="514" w:type="pct"/>
            <w:hideMark/>
          </w:tcPr>
          <w:p w14:paraId="5DF55CA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28EFD5A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13E4F60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51BE925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1701688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64D11EF3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4D3BFBE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Seara</w:t>
            </w:r>
          </w:p>
        </w:tc>
        <w:tc>
          <w:tcPr>
            <w:tcW w:w="514" w:type="pct"/>
            <w:hideMark/>
          </w:tcPr>
          <w:p w14:paraId="3A6FABF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6925420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5562E6D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4E3E162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3EE4A66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30A11F6F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459D467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Timbó</w:t>
            </w:r>
          </w:p>
        </w:tc>
        <w:tc>
          <w:tcPr>
            <w:tcW w:w="514" w:type="pct"/>
            <w:hideMark/>
          </w:tcPr>
          <w:p w14:paraId="3DA421B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5CAD1F1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788EEAD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1DD3C4A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602CC57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436398A7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03FA2B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Indaial</w:t>
            </w:r>
          </w:p>
        </w:tc>
        <w:tc>
          <w:tcPr>
            <w:tcW w:w="514" w:type="pct"/>
            <w:hideMark/>
          </w:tcPr>
          <w:p w14:paraId="1451311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09D4786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371BBA5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3DC995C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7983767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</w:tr>
      <w:tr w:rsidR="00F9088C" w:rsidRPr="003D0D3E" w14:paraId="605C0A12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EE4232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Porto União</w:t>
            </w:r>
          </w:p>
        </w:tc>
        <w:tc>
          <w:tcPr>
            <w:tcW w:w="514" w:type="pct"/>
            <w:hideMark/>
          </w:tcPr>
          <w:p w14:paraId="7125328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3B10816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0341C30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0CE2F51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79E1A3F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29</w:t>
            </w:r>
          </w:p>
        </w:tc>
      </w:tr>
      <w:tr w:rsidR="00F9088C" w:rsidRPr="003D0D3E" w14:paraId="5DD23C80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45FB2CE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Campos Novos</w:t>
            </w:r>
          </w:p>
        </w:tc>
        <w:tc>
          <w:tcPr>
            <w:tcW w:w="514" w:type="pct"/>
            <w:hideMark/>
          </w:tcPr>
          <w:p w14:paraId="4FF5937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B284E3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744DA77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621D5F8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774" w:type="pct"/>
            <w:noWrap/>
            <w:hideMark/>
          </w:tcPr>
          <w:p w14:paraId="1BE5E6C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14:paraId="3BEEEF7E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6567D1C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Ituporanga</w:t>
            </w:r>
          </w:p>
        </w:tc>
        <w:tc>
          <w:tcPr>
            <w:tcW w:w="514" w:type="pct"/>
            <w:hideMark/>
          </w:tcPr>
          <w:p w14:paraId="5AE823A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6AD6FE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6AAB26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2D8B102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4AF88AB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14:paraId="14269B6A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8667A28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Itaiópolis</w:t>
            </w:r>
          </w:p>
        </w:tc>
        <w:tc>
          <w:tcPr>
            <w:tcW w:w="514" w:type="pct"/>
            <w:hideMark/>
          </w:tcPr>
          <w:p w14:paraId="6E69320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54B082F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29E255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580A3C2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1BB1EEE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14:paraId="3B3531D4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2824EB48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Itapiranga</w:t>
            </w:r>
          </w:p>
        </w:tc>
        <w:tc>
          <w:tcPr>
            <w:tcW w:w="514" w:type="pct"/>
            <w:hideMark/>
          </w:tcPr>
          <w:p w14:paraId="2B62DE5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0AF9218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288E58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28DB4F6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0082F67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14:paraId="1ADF83D2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2C577A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Gaspar</w:t>
            </w:r>
          </w:p>
        </w:tc>
        <w:tc>
          <w:tcPr>
            <w:tcW w:w="514" w:type="pct"/>
            <w:hideMark/>
          </w:tcPr>
          <w:p w14:paraId="6C8AD96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25C2A7E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37AEFEF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hideMark/>
          </w:tcPr>
          <w:p w14:paraId="4F78F5B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6E785EF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14:paraId="653034AB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BD0C65D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Cedro</w:t>
            </w:r>
          </w:p>
        </w:tc>
        <w:tc>
          <w:tcPr>
            <w:tcW w:w="514" w:type="pct"/>
            <w:hideMark/>
          </w:tcPr>
          <w:p w14:paraId="6356A4A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hideMark/>
          </w:tcPr>
          <w:p w14:paraId="0DF8078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7F45332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1CC88E6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550CC00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14:paraId="0B78CE6C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056179B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Dionísio Cerqueira</w:t>
            </w:r>
          </w:p>
        </w:tc>
        <w:tc>
          <w:tcPr>
            <w:tcW w:w="514" w:type="pct"/>
            <w:vAlign w:val="center"/>
          </w:tcPr>
          <w:p w14:paraId="0786083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BF4FC9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08A2C6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0FD7451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14:paraId="50814D2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</w:tr>
      <w:tr w:rsidR="00F9088C" w:rsidRPr="003D0D3E" w14:paraId="756C3507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493BA23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Balneário Camboriú</w:t>
            </w:r>
          </w:p>
        </w:tc>
        <w:tc>
          <w:tcPr>
            <w:tcW w:w="514" w:type="pct"/>
            <w:vAlign w:val="center"/>
          </w:tcPr>
          <w:p w14:paraId="22588D5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A32CDB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A09FB0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BEF514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270E94B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3EE35A60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533B33BF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Braço do Norte</w:t>
            </w:r>
          </w:p>
        </w:tc>
        <w:tc>
          <w:tcPr>
            <w:tcW w:w="514" w:type="pct"/>
            <w:vAlign w:val="center"/>
          </w:tcPr>
          <w:p w14:paraId="213CF6F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ADA12C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B0F41F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362B39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2C90824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153360AE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30EFAA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Camboriú</w:t>
            </w:r>
          </w:p>
        </w:tc>
        <w:tc>
          <w:tcPr>
            <w:tcW w:w="514" w:type="pct"/>
            <w:vAlign w:val="center"/>
          </w:tcPr>
          <w:p w14:paraId="60B1BF9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E0FDA2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131AD6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49D696C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4862E68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1D03452F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6F10A23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Guaraciaba</w:t>
            </w:r>
          </w:p>
        </w:tc>
        <w:tc>
          <w:tcPr>
            <w:tcW w:w="514" w:type="pct"/>
            <w:vAlign w:val="center"/>
          </w:tcPr>
          <w:p w14:paraId="6C2B075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9C68BC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0ECF0B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CDA6DE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62B6E1D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2A7BDEB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181DF83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Joaçaba</w:t>
            </w:r>
          </w:p>
        </w:tc>
        <w:tc>
          <w:tcPr>
            <w:tcW w:w="514" w:type="pct"/>
            <w:vAlign w:val="center"/>
          </w:tcPr>
          <w:p w14:paraId="0E686A5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6C4B64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3922C8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29C3AD6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14:paraId="52E0519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C442177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782D9797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Navegantes</w:t>
            </w:r>
          </w:p>
        </w:tc>
        <w:tc>
          <w:tcPr>
            <w:tcW w:w="514" w:type="pct"/>
            <w:vAlign w:val="center"/>
          </w:tcPr>
          <w:p w14:paraId="081D770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D6C9CD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ACAA92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4BC7C8C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4A6E807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90FC621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CC494D8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Quilombo</w:t>
            </w:r>
          </w:p>
        </w:tc>
        <w:tc>
          <w:tcPr>
            <w:tcW w:w="514" w:type="pct"/>
            <w:vAlign w:val="center"/>
          </w:tcPr>
          <w:p w14:paraId="0C8EE84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172B6E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08DF891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029B3B0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183374A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DAE6AA9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D3089B9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Domingos</w:t>
            </w:r>
          </w:p>
        </w:tc>
        <w:tc>
          <w:tcPr>
            <w:tcW w:w="514" w:type="pct"/>
            <w:vAlign w:val="center"/>
          </w:tcPr>
          <w:p w14:paraId="0A205EB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6DE6A8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DA95A9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150435E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5D93E46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56C2661F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773E990D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Sombrio</w:t>
            </w:r>
          </w:p>
        </w:tc>
        <w:tc>
          <w:tcPr>
            <w:tcW w:w="514" w:type="pct"/>
            <w:vAlign w:val="center"/>
          </w:tcPr>
          <w:p w14:paraId="378288C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25C4FF8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18A8B7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0B16513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723783A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6C73A595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7AD4A5F9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Urussanga</w:t>
            </w:r>
          </w:p>
        </w:tc>
        <w:tc>
          <w:tcPr>
            <w:tcW w:w="514" w:type="pct"/>
            <w:vAlign w:val="center"/>
          </w:tcPr>
          <w:p w14:paraId="4AF0452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E9ADC2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5FC102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0205195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18AAD32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24018C33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BA4463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Gravatal</w:t>
            </w:r>
          </w:p>
        </w:tc>
        <w:tc>
          <w:tcPr>
            <w:tcW w:w="514" w:type="pct"/>
            <w:vAlign w:val="center"/>
          </w:tcPr>
          <w:p w14:paraId="58271E1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FB9942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D762A9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794C84C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078F6AD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2B8AB6D3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6A6C43D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Guaramirim</w:t>
            </w:r>
          </w:p>
        </w:tc>
        <w:tc>
          <w:tcPr>
            <w:tcW w:w="514" w:type="pct"/>
            <w:vAlign w:val="center"/>
          </w:tcPr>
          <w:p w14:paraId="567260B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CF6659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3A4226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1AC8AD7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1FB2DB1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</w:tbl>
    <w:p w14:paraId="03949778" w14:textId="77777777" w:rsidR="00837C91" w:rsidRPr="00837C91" w:rsidRDefault="00837C91" w:rsidP="00181FFE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sz w:val="24"/>
          <w:szCs w:val="24"/>
        </w:rPr>
        <w:t xml:space="preserve"> </w:t>
      </w:r>
      <w:r w:rsidRPr="00837C91">
        <w:rPr>
          <w:rFonts w:cs="Arial"/>
          <w:sz w:val="24"/>
          <w:szCs w:val="24"/>
        </w:rPr>
        <w:t xml:space="preserve">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</w:t>
      </w:r>
      <w:r w:rsidR="00591D74">
        <w:rPr>
          <w:rStyle w:val="docs-title-input-label-inner"/>
          <w:rFonts w:cs="Arial"/>
          <w:sz w:val="24"/>
          <w:szCs w:val="24"/>
        </w:rPr>
        <w:t>anta Catarina de 2012 a 2015</w:t>
      </w:r>
    </w:p>
    <w:p w14:paraId="76838FC3" w14:textId="77777777" w:rsidR="00546154" w:rsidRDefault="00837C91" w:rsidP="00181FFE">
      <w:pPr>
        <w:spacing w:line="240" w:lineRule="auto"/>
        <w:ind w:firstLine="0"/>
        <w:jc w:val="right"/>
      </w:pPr>
      <w:r w:rsidRPr="00341406">
        <w:rPr>
          <w:rFonts w:cs="Arial"/>
          <w:szCs w:val="24"/>
        </w:rPr>
        <w:t xml:space="preserve"> </w:t>
      </w:r>
      <w:r w:rsidR="00546154" w:rsidRPr="00341406">
        <w:rPr>
          <w:rFonts w:cs="Arial"/>
          <w:szCs w:val="24"/>
        </w:rPr>
        <w:t>(</w:t>
      </w:r>
      <w:r w:rsidR="00546154">
        <w:rPr>
          <w:rFonts w:cs="Arial"/>
          <w:szCs w:val="24"/>
        </w:rPr>
        <w:t>conclusão</w:t>
      </w:r>
      <w:r w:rsidR="00546154" w:rsidRPr="00341406">
        <w:rPr>
          <w:rFonts w:cs="Arial"/>
          <w:szCs w:val="24"/>
        </w:rPr>
        <w:t>)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4395"/>
        <w:gridCol w:w="750"/>
        <w:gridCol w:w="750"/>
        <w:gridCol w:w="750"/>
        <w:gridCol w:w="905"/>
        <w:gridCol w:w="1737"/>
      </w:tblGrid>
      <w:tr w:rsidR="00546154" w:rsidRPr="003D0D3E" w14:paraId="0A208D1B" w14:textId="77777777" w:rsidTr="00F9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 w:val="restart"/>
          </w:tcPr>
          <w:p w14:paraId="302F1C62" w14:textId="77777777" w:rsidR="00546154" w:rsidRPr="00181FFE" w:rsidRDefault="00546154" w:rsidP="00C44678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2634" w:type="pct"/>
            <w:gridSpan w:val="5"/>
          </w:tcPr>
          <w:p w14:paraId="1A60AED9" w14:textId="77777777" w:rsidR="00546154" w:rsidRPr="00181FF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</w:tr>
      <w:tr w:rsidR="00546154" w:rsidRPr="003D0D3E" w14:paraId="01511A28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/>
          </w:tcPr>
          <w:p w14:paraId="1DD20938" w14:textId="77777777" w:rsidR="00546154" w:rsidRPr="00546154" w:rsidRDefault="00546154" w:rsidP="00C44678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404" w:type="pct"/>
          </w:tcPr>
          <w:p w14:paraId="1DB87CF7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04" w:type="pct"/>
          </w:tcPr>
          <w:p w14:paraId="499EDE7B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04" w:type="pct"/>
          </w:tcPr>
          <w:p w14:paraId="6EC9EAD9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87" w:type="pct"/>
          </w:tcPr>
          <w:p w14:paraId="534382B0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935" w:type="pct"/>
            <w:noWrap/>
          </w:tcPr>
          <w:p w14:paraId="5FF97D84" w14:textId="77777777" w:rsidR="00546154" w:rsidRPr="00546154" w:rsidRDefault="00546154" w:rsidP="00C4467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 escolas</w:t>
            </w:r>
          </w:p>
        </w:tc>
      </w:tr>
      <w:tr w:rsidR="00F9088C" w:rsidRPr="003D0D3E" w14:paraId="3E461C7E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Align w:val="center"/>
          </w:tcPr>
          <w:p w14:paraId="1F6524E9" w14:textId="77777777" w:rsidR="00F9088C" w:rsidRPr="00546154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Saudades</w:t>
            </w:r>
          </w:p>
        </w:tc>
        <w:tc>
          <w:tcPr>
            <w:tcW w:w="404" w:type="pct"/>
            <w:vAlign w:val="center"/>
          </w:tcPr>
          <w:p w14:paraId="0645B0DA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vAlign w:val="center"/>
          </w:tcPr>
          <w:p w14:paraId="3A9E4EA2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vAlign w:val="center"/>
          </w:tcPr>
          <w:p w14:paraId="663B7E38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vAlign w:val="center"/>
          </w:tcPr>
          <w:p w14:paraId="136618F1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vAlign w:val="bottom"/>
          </w:tcPr>
          <w:p w14:paraId="4ED78CEC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4E838750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2BFD0B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Xaxim</w:t>
            </w:r>
          </w:p>
        </w:tc>
        <w:tc>
          <w:tcPr>
            <w:tcW w:w="404" w:type="pct"/>
            <w:hideMark/>
          </w:tcPr>
          <w:p w14:paraId="33B5AB4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5B78BD9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20E8B9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14:paraId="430F21F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3696B3F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3335205D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6EAEDD1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Presidente Getúlio</w:t>
            </w:r>
          </w:p>
        </w:tc>
        <w:tc>
          <w:tcPr>
            <w:tcW w:w="404" w:type="pct"/>
            <w:hideMark/>
          </w:tcPr>
          <w:p w14:paraId="1DB2380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591C3AD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2B0AED5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5D4070F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0C3A49F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</w:tr>
      <w:tr w:rsidR="00F9088C" w:rsidRPr="003D0D3E" w14:paraId="14C14F9B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8276522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Abelardo Luz</w:t>
            </w:r>
          </w:p>
        </w:tc>
        <w:tc>
          <w:tcPr>
            <w:tcW w:w="404" w:type="pct"/>
            <w:hideMark/>
          </w:tcPr>
          <w:p w14:paraId="3A5F788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7BA0CA0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62747F8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87" w:type="pct"/>
            <w:hideMark/>
          </w:tcPr>
          <w:p w14:paraId="2A4E702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935" w:type="pct"/>
            <w:noWrap/>
            <w:hideMark/>
          </w:tcPr>
          <w:p w14:paraId="1E328FB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23CFEB8A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717B025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Fraiburgo</w:t>
            </w:r>
          </w:p>
        </w:tc>
        <w:tc>
          <w:tcPr>
            <w:tcW w:w="404" w:type="pct"/>
            <w:hideMark/>
          </w:tcPr>
          <w:p w14:paraId="42CD562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A6FFB4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507A11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0BBE87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23D0FEE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7EF35455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7A8BDE21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Maravilha</w:t>
            </w:r>
          </w:p>
        </w:tc>
        <w:tc>
          <w:tcPr>
            <w:tcW w:w="404" w:type="pct"/>
            <w:hideMark/>
          </w:tcPr>
          <w:p w14:paraId="62D57F6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3384EC4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D694E8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1BF6C97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59ACE9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0E733AD0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7F741E8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Coronel Freitas</w:t>
            </w:r>
          </w:p>
        </w:tc>
        <w:tc>
          <w:tcPr>
            <w:tcW w:w="404" w:type="pct"/>
            <w:hideMark/>
          </w:tcPr>
          <w:p w14:paraId="43A8330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6BA73E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9FD2F0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101C54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1BFB302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4DB1FEE6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75A3ED97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Forquilhinha</w:t>
            </w:r>
          </w:p>
        </w:tc>
        <w:tc>
          <w:tcPr>
            <w:tcW w:w="404" w:type="pct"/>
            <w:hideMark/>
          </w:tcPr>
          <w:p w14:paraId="2CDEA44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45028C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238577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06806B0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07972D5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5BA9AAF1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08C972B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Monte Castelo</w:t>
            </w:r>
          </w:p>
        </w:tc>
        <w:tc>
          <w:tcPr>
            <w:tcW w:w="404" w:type="pct"/>
            <w:hideMark/>
          </w:tcPr>
          <w:p w14:paraId="6C902FC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284BE8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98D281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748C4D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DB5347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69429BEA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70FBBF1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Orleans</w:t>
            </w:r>
          </w:p>
        </w:tc>
        <w:tc>
          <w:tcPr>
            <w:tcW w:w="404" w:type="pct"/>
            <w:hideMark/>
          </w:tcPr>
          <w:p w14:paraId="51A9BE9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80200A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FE0A17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79E800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46A2A93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3A528BB9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B64404B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Otacílio Costa</w:t>
            </w:r>
          </w:p>
        </w:tc>
        <w:tc>
          <w:tcPr>
            <w:tcW w:w="404" w:type="pct"/>
            <w:hideMark/>
          </w:tcPr>
          <w:p w14:paraId="1003406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7C9BFD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1D1D64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2A16319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307958D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7313E4D5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BC6FA99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Palmitos</w:t>
            </w:r>
          </w:p>
        </w:tc>
        <w:tc>
          <w:tcPr>
            <w:tcW w:w="404" w:type="pct"/>
            <w:hideMark/>
          </w:tcPr>
          <w:p w14:paraId="6B88708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C511C8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EBFE65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22F58C1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410B8C5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7597634A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D3EA98D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Papanduva</w:t>
            </w:r>
          </w:p>
        </w:tc>
        <w:tc>
          <w:tcPr>
            <w:tcW w:w="404" w:type="pct"/>
            <w:hideMark/>
          </w:tcPr>
          <w:p w14:paraId="47FB6EE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3DA3DE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3684AFC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1B58A41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329ABED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7A7469BA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BC90864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Penha</w:t>
            </w:r>
          </w:p>
        </w:tc>
        <w:tc>
          <w:tcPr>
            <w:tcW w:w="404" w:type="pct"/>
            <w:hideMark/>
          </w:tcPr>
          <w:p w14:paraId="7A53BD9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99C4A5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BDC4CA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D75C8A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3A9ED59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2095FBF3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F08F20A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Rio Negrinho</w:t>
            </w:r>
          </w:p>
        </w:tc>
        <w:tc>
          <w:tcPr>
            <w:tcW w:w="404" w:type="pct"/>
            <w:hideMark/>
          </w:tcPr>
          <w:p w14:paraId="753A520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968F18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A071AA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D96DC4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4F8E491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3399595B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4EF6CE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Joaquim</w:t>
            </w:r>
          </w:p>
        </w:tc>
        <w:tc>
          <w:tcPr>
            <w:tcW w:w="404" w:type="pct"/>
            <w:hideMark/>
          </w:tcPr>
          <w:p w14:paraId="6031824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660C08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8C5EA5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BBC889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1ACFDE8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2D51BF4C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D05D04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Taió</w:t>
            </w:r>
          </w:p>
        </w:tc>
        <w:tc>
          <w:tcPr>
            <w:tcW w:w="404" w:type="pct"/>
            <w:hideMark/>
          </w:tcPr>
          <w:p w14:paraId="0312F91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9EA0ED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34920A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5775CA5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5CE08B6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58D1C262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4249343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Tijucas</w:t>
            </w:r>
          </w:p>
        </w:tc>
        <w:tc>
          <w:tcPr>
            <w:tcW w:w="404" w:type="pct"/>
            <w:hideMark/>
          </w:tcPr>
          <w:p w14:paraId="7A32443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56FA16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690123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7018609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723E3DB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14D38917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21B190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Araquari</w:t>
            </w:r>
          </w:p>
        </w:tc>
        <w:tc>
          <w:tcPr>
            <w:tcW w:w="404" w:type="pct"/>
            <w:hideMark/>
          </w:tcPr>
          <w:p w14:paraId="649BB27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441ACE1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5361E63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DC9578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602F621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2E64FC56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23F04AF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 Erê</w:t>
            </w:r>
          </w:p>
        </w:tc>
        <w:tc>
          <w:tcPr>
            <w:tcW w:w="404" w:type="pct"/>
            <w:hideMark/>
          </w:tcPr>
          <w:p w14:paraId="16A3727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1769E36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4454FB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020FF7E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39A5F2E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192CDB79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73314D59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Capivari de Baixo</w:t>
            </w:r>
          </w:p>
        </w:tc>
        <w:tc>
          <w:tcPr>
            <w:tcW w:w="404" w:type="pct"/>
            <w:hideMark/>
          </w:tcPr>
          <w:p w14:paraId="457154E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7D4033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B8BCC7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0D2EC9C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56FF3F5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05E853E9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8EC6AA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Herval d'Oeste</w:t>
            </w:r>
          </w:p>
        </w:tc>
        <w:tc>
          <w:tcPr>
            <w:tcW w:w="404" w:type="pct"/>
            <w:hideMark/>
          </w:tcPr>
          <w:p w14:paraId="50C45D4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83AAFF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E7CEA9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3940C9F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14:paraId="0590250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5A02459C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CE7BC21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José Boiteux</w:t>
            </w:r>
          </w:p>
        </w:tc>
        <w:tc>
          <w:tcPr>
            <w:tcW w:w="404" w:type="pct"/>
            <w:hideMark/>
          </w:tcPr>
          <w:p w14:paraId="2129177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4075925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797BB4D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14:paraId="19D6C1B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5ED2DA0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2507FE69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4354512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Santo Amaro da Imperatriz</w:t>
            </w:r>
          </w:p>
        </w:tc>
        <w:tc>
          <w:tcPr>
            <w:tcW w:w="404" w:type="pct"/>
            <w:hideMark/>
          </w:tcPr>
          <w:p w14:paraId="2AA77D6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681FB2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38C1BB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6110501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14:paraId="49DC572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3326883C" w14:textId="77777777" w:rsidTr="00F9088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EB7BF1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Cerrito</w:t>
            </w:r>
          </w:p>
        </w:tc>
        <w:tc>
          <w:tcPr>
            <w:tcW w:w="404" w:type="pct"/>
            <w:hideMark/>
          </w:tcPr>
          <w:p w14:paraId="2A29962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1871A7F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5B44794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CEC8EF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4A36CB6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36775B5F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84540C2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Lourenço do Oeste</w:t>
            </w:r>
          </w:p>
        </w:tc>
        <w:tc>
          <w:tcPr>
            <w:tcW w:w="404" w:type="pct"/>
            <w:hideMark/>
          </w:tcPr>
          <w:p w14:paraId="43D23FF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73EC0F3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421084D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0EC4766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21FE5E6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</w:tr>
    </w:tbl>
    <w:p w14:paraId="1BF924D4" w14:textId="77777777" w:rsidR="005D79D8" w:rsidRPr="006310EC" w:rsidRDefault="007D2371" w:rsidP="00472D3F">
      <w:pPr>
        <w:ind w:left="-142" w:firstLine="0"/>
        <w:rPr>
          <w:rFonts w:cs="Arial"/>
          <w:sz w:val="20"/>
          <w:szCs w:val="20"/>
        </w:rPr>
      </w:pPr>
      <w:r w:rsidRPr="006310EC">
        <w:rPr>
          <w:rFonts w:cs="Arial"/>
          <w:sz w:val="20"/>
          <w:szCs w:val="20"/>
        </w:rPr>
        <w:t xml:space="preserve">Fonte: </w:t>
      </w:r>
      <w:r w:rsidR="00C76451">
        <w:rPr>
          <w:rFonts w:cs="Arial"/>
          <w:sz w:val="20"/>
          <w:szCs w:val="20"/>
        </w:rPr>
        <w:t>a</w:t>
      </w:r>
      <w:r w:rsidR="002B6253" w:rsidRPr="006310EC">
        <w:rPr>
          <w:rFonts w:cs="Arial"/>
          <w:sz w:val="20"/>
          <w:szCs w:val="20"/>
        </w:rPr>
        <w:t xml:space="preserve">daptado de </w:t>
      </w:r>
      <w:r w:rsidR="006310EC" w:rsidRPr="006310EC">
        <w:rPr>
          <w:rFonts w:cs="Arial"/>
          <w:sz w:val="20"/>
          <w:szCs w:val="20"/>
        </w:rPr>
        <w:t>S</w:t>
      </w:r>
      <w:r w:rsidRPr="006310EC">
        <w:rPr>
          <w:rFonts w:cs="Arial"/>
          <w:sz w:val="20"/>
          <w:szCs w:val="20"/>
        </w:rPr>
        <w:t>anta Catarina</w:t>
      </w:r>
      <w:r w:rsidR="00591D74">
        <w:rPr>
          <w:rFonts w:cs="Arial"/>
          <w:sz w:val="20"/>
          <w:szCs w:val="20"/>
        </w:rPr>
        <w:t xml:space="preserve"> [2015]</w:t>
      </w:r>
      <w:r w:rsidR="00472D3F">
        <w:rPr>
          <w:rFonts w:cs="Arial"/>
          <w:sz w:val="20"/>
          <w:szCs w:val="20"/>
        </w:rPr>
        <w:t>.</w:t>
      </w:r>
    </w:p>
    <w:p w14:paraId="4006A046" w14:textId="77777777" w:rsidR="001C4296" w:rsidRDefault="001C4296" w:rsidP="00560EE4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593F6D4D" w14:textId="77777777" w:rsidR="00362BEC" w:rsidRPr="00362BEC" w:rsidRDefault="00362BEC" w:rsidP="005570FC">
      <w:pPr>
        <w:pStyle w:val="Ttulo1"/>
      </w:pPr>
      <w:bookmarkStart w:id="22" w:name="_Toc100214127"/>
      <w:r w:rsidRPr="00362BEC">
        <w:lastRenderedPageBreak/>
        <w:t>CONCLUSÃO</w:t>
      </w:r>
      <w:bookmarkEnd w:id="22"/>
    </w:p>
    <w:p w14:paraId="715114F0" w14:textId="77777777" w:rsidR="00591D74" w:rsidRPr="00472D3F" w:rsidRDefault="00591D74" w:rsidP="00591D74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472D3F">
        <w:rPr>
          <w:rFonts w:cs="Arial"/>
          <w:sz w:val="20"/>
          <w:szCs w:val="20"/>
          <w:highlight w:val="yellow"/>
        </w:rPr>
        <w:t>[Elemento obrigatório</w:t>
      </w:r>
      <w:r w:rsidR="00F66C1F" w:rsidRPr="00472D3F">
        <w:rPr>
          <w:rFonts w:cs="Arial"/>
          <w:sz w:val="20"/>
          <w:szCs w:val="20"/>
          <w:highlight w:val="yellow"/>
        </w:rPr>
        <w:t>.</w:t>
      </w:r>
      <w:r w:rsidRPr="00472D3F">
        <w:rPr>
          <w:rFonts w:cs="Arial"/>
          <w:sz w:val="20"/>
          <w:szCs w:val="20"/>
          <w:highlight w:val="yellow"/>
        </w:rPr>
        <w:t>]</w:t>
      </w:r>
    </w:p>
    <w:p w14:paraId="4E9D1F97" w14:textId="77777777" w:rsidR="00362BEC" w:rsidRPr="00362BEC" w:rsidRDefault="00362BEC" w:rsidP="00362BEC">
      <w:pPr>
        <w:rPr>
          <w:rFonts w:cs="Arial"/>
          <w:szCs w:val="24"/>
        </w:rPr>
      </w:pPr>
    </w:p>
    <w:p w14:paraId="7CD1CCFA" w14:textId="77777777" w:rsidR="00362BEC" w:rsidRPr="00362BEC" w:rsidRDefault="00362BEC" w:rsidP="00485896">
      <w:r w:rsidRPr="00362BEC">
        <w:t>As conclusões devem responder às questões da pesquisa, em relaç</w:t>
      </w:r>
      <w:r w:rsidR="00BE0E18">
        <w:t xml:space="preserve">ão aos objetivos e às hipóteses, </w:t>
      </w:r>
      <w:r w:rsidRPr="00362BEC">
        <w:t>podendo apresentar recomendações e sugestões para trabalhos futuros.</w:t>
      </w:r>
    </w:p>
    <w:p w14:paraId="17B18CF5" w14:textId="77777777" w:rsidR="00362BEC" w:rsidRPr="00362BEC" w:rsidRDefault="00362BEC" w:rsidP="00362BEC">
      <w:pPr>
        <w:rPr>
          <w:rFonts w:cs="Arial"/>
          <w:szCs w:val="24"/>
        </w:rPr>
      </w:pPr>
    </w:p>
    <w:p w14:paraId="1179497B" w14:textId="77777777" w:rsidR="00560EE4" w:rsidRDefault="00560EE4" w:rsidP="00362BEC">
      <w:pPr>
        <w:rPr>
          <w:rFonts w:cs="Arial"/>
          <w:szCs w:val="24"/>
        </w:rPr>
        <w:sectPr w:rsidR="00560EE4" w:rsidSect="00286FDA">
          <w:headerReference w:type="default" r:id="rId20"/>
          <w:pgSz w:w="11906" w:h="16838" w:code="9"/>
          <w:pgMar w:top="1701" w:right="1134" w:bottom="1134" w:left="1701" w:header="1134" w:footer="1134" w:gutter="0"/>
          <w:pgNumType w:start="16"/>
          <w:cols w:space="708"/>
          <w:docGrid w:linePitch="360"/>
        </w:sectPr>
      </w:pPr>
    </w:p>
    <w:p w14:paraId="7504A92E" w14:textId="77777777" w:rsidR="00362BEC" w:rsidRPr="00515149" w:rsidRDefault="00362BEC" w:rsidP="00581092">
      <w:pPr>
        <w:pStyle w:val="Subttulo"/>
        <w:ind w:firstLine="0"/>
      </w:pPr>
      <w:bookmarkStart w:id="23" w:name="_Toc100214128"/>
      <w:r w:rsidRPr="00515149">
        <w:lastRenderedPageBreak/>
        <w:t>REFERÊNCIAS</w:t>
      </w:r>
      <w:bookmarkEnd w:id="23"/>
    </w:p>
    <w:p w14:paraId="4EDB3E13" w14:textId="77777777" w:rsidR="00472D3F" w:rsidRPr="00D3296E" w:rsidRDefault="00472D3F" w:rsidP="00472D3F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D3296E">
        <w:rPr>
          <w:rFonts w:cs="Arial"/>
          <w:sz w:val="20"/>
          <w:szCs w:val="20"/>
          <w:highlight w:val="yellow"/>
        </w:rPr>
        <w:t>[Elemento obrigatório. O título 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</w:t>
      </w:r>
      <w:r w:rsidRPr="00D3296E">
        <w:rPr>
          <w:rFonts w:cs="Arial"/>
          <w:sz w:val="20"/>
          <w:szCs w:val="20"/>
          <w:highlight w:val="yellow"/>
        </w:rPr>
        <w:t>.</w:t>
      </w:r>
      <w:r>
        <w:rPr>
          <w:rFonts w:cs="Arial"/>
          <w:sz w:val="20"/>
          <w:szCs w:val="20"/>
          <w:highlight w:val="yellow"/>
        </w:rPr>
        <w:t xml:space="preserve"> Devem ser elaboradas conforme NBR 6023.</w:t>
      </w:r>
      <w:r w:rsidRPr="00D3296E">
        <w:rPr>
          <w:rFonts w:cs="Arial"/>
          <w:sz w:val="20"/>
          <w:szCs w:val="20"/>
          <w:highlight w:val="yellow"/>
        </w:rPr>
        <w:t>]</w:t>
      </w:r>
    </w:p>
    <w:p w14:paraId="4BE93C30" w14:textId="77777777" w:rsidR="00362BEC" w:rsidRDefault="00362BEC" w:rsidP="001C3507">
      <w:pPr>
        <w:ind w:firstLine="0"/>
        <w:rPr>
          <w:rFonts w:cs="Arial"/>
          <w:szCs w:val="24"/>
        </w:rPr>
      </w:pPr>
    </w:p>
    <w:p w14:paraId="4DB6DCBF" w14:textId="77777777"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ALVES, Maria Bernadete Martins; ARRUDA, Susana Margareth. </w:t>
      </w:r>
      <w:r w:rsidRPr="00E92027">
        <w:rPr>
          <w:rFonts w:cs="Arial"/>
          <w:b/>
          <w:szCs w:val="24"/>
        </w:rPr>
        <w:t>Como fazer referências</w:t>
      </w:r>
      <w:r w:rsidRPr="00362BEC">
        <w:rPr>
          <w:rFonts w:cs="Arial"/>
          <w:szCs w:val="24"/>
        </w:rPr>
        <w:t xml:space="preserve">: bibliográficas, eletrônicas e demais formas de documento. Florianópolis: Universidade Federal de Santa Catarina, Biblioteca Universitária, c2001. </w:t>
      </w:r>
      <w:r w:rsidR="004E6435">
        <w:rPr>
          <w:rFonts w:cs="Arial"/>
          <w:szCs w:val="24"/>
        </w:rPr>
        <w:t>Documento não publicado</w:t>
      </w:r>
      <w:r w:rsidRPr="00362BEC">
        <w:rPr>
          <w:rFonts w:cs="Arial"/>
          <w:szCs w:val="24"/>
        </w:rPr>
        <w:t>.</w:t>
      </w:r>
    </w:p>
    <w:p w14:paraId="7B3F6705" w14:textId="77777777"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14:paraId="4A6030A3" w14:textId="77777777"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10520</w:t>
      </w:r>
      <w:r w:rsidRPr="00362BEC">
        <w:rPr>
          <w:rFonts w:cs="Arial"/>
          <w:szCs w:val="24"/>
        </w:rPr>
        <w:t>: informação e documentação: citações em documentos: apresentação. Rio de Janeiro</w:t>
      </w:r>
      <w:r w:rsidR="00365B7E">
        <w:rPr>
          <w:rFonts w:cs="Arial"/>
          <w:szCs w:val="24"/>
        </w:rPr>
        <w:t>: ABNT, 2023</w:t>
      </w:r>
      <w:r w:rsidRPr="00362BEC">
        <w:rPr>
          <w:rFonts w:cs="Arial"/>
          <w:szCs w:val="24"/>
        </w:rPr>
        <w:t>.</w:t>
      </w:r>
    </w:p>
    <w:p w14:paraId="6736C6F0" w14:textId="77777777"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14:paraId="3B7ACA57" w14:textId="77777777" w:rsid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6024</w:t>
      </w:r>
      <w:r w:rsidRPr="00362BEC">
        <w:rPr>
          <w:rFonts w:cs="Arial"/>
          <w:szCs w:val="24"/>
        </w:rPr>
        <w:t>: informação e documentação: numeração progressiva das seções de um documento escrito: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>, 2012</w:t>
      </w:r>
      <w:r w:rsidR="00100D7F">
        <w:rPr>
          <w:rFonts w:cs="Arial"/>
          <w:szCs w:val="24"/>
        </w:rPr>
        <w:t>a</w:t>
      </w:r>
      <w:r w:rsidRPr="00362BEC">
        <w:rPr>
          <w:rFonts w:cs="Arial"/>
          <w:szCs w:val="24"/>
        </w:rPr>
        <w:t>.</w:t>
      </w:r>
    </w:p>
    <w:p w14:paraId="70B14DAF" w14:textId="77777777" w:rsidR="004E6435" w:rsidRDefault="004E6435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14:paraId="5CFE29DC" w14:textId="77777777" w:rsidR="004E6435" w:rsidRPr="00E92027" w:rsidRDefault="004E6435" w:rsidP="004E6435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6027</w:t>
      </w:r>
      <w:r w:rsidRPr="00E92027">
        <w:rPr>
          <w:rFonts w:cs="Arial"/>
          <w:szCs w:val="24"/>
        </w:rPr>
        <w:t>: informação e documentação – sumário – apresentação. Rio de Janeiro: ABNT, 2012</w:t>
      </w:r>
      <w:r w:rsidR="00100D7F">
        <w:rPr>
          <w:rFonts w:cs="Arial"/>
          <w:szCs w:val="24"/>
        </w:rPr>
        <w:t>b</w:t>
      </w:r>
      <w:r w:rsidRPr="00E92027">
        <w:rPr>
          <w:rFonts w:cs="Arial"/>
          <w:szCs w:val="24"/>
        </w:rPr>
        <w:t>.</w:t>
      </w:r>
    </w:p>
    <w:p w14:paraId="1D98BD5B" w14:textId="77777777" w:rsidR="00362BEC" w:rsidRP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14:paraId="07A51D23" w14:textId="77777777" w:rsidR="00362BEC" w:rsidRDefault="00362BEC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100D7F">
        <w:rPr>
          <w:rFonts w:cs="Arial"/>
          <w:b/>
          <w:szCs w:val="24"/>
        </w:rPr>
        <w:t>NBR 14724</w:t>
      </w:r>
      <w:r w:rsidRPr="00362BEC">
        <w:rPr>
          <w:rFonts w:cs="Arial"/>
          <w:szCs w:val="24"/>
        </w:rPr>
        <w:t>: informação e documentação: trabalhos acadêmicos: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>, 2011.</w:t>
      </w:r>
    </w:p>
    <w:p w14:paraId="645B695B" w14:textId="77777777" w:rsidR="00E92027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</w:p>
    <w:p w14:paraId="21E5B741" w14:textId="77777777" w:rsidR="00E92027" w:rsidRPr="00E92027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INSTITUTO BRASILEIRO DE GEOGRAFIA E ESTATÍSTICA. </w:t>
      </w:r>
      <w:r w:rsidRPr="004E6435">
        <w:rPr>
          <w:rFonts w:cs="Arial"/>
          <w:b/>
          <w:szCs w:val="24"/>
        </w:rPr>
        <w:t>Normas de apresentação tabular</w:t>
      </w:r>
      <w:r w:rsidRPr="00E92027">
        <w:rPr>
          <w:rFonts w:cs="Arial"/>
          <w:szCs w:val="24"/>
        </w:rPr>
        <w:t>. Rio de Janeiro: IBGE, 1993. Disponível em:</w:t>
      </w:r>
    </w:p>
    <w:p w14:paraId="04B4015F" w14:textId="77777777" w:rsidR="00E92027" w:rsidRPr="00362BEC" w:rsidRDefault="00E92027" w:rsidP="00E92027">
      <w:pPr>
        <w:spacing w:line="240" w:lineRule="auto"/>
        <w:ind w:firstLine="0"/>
        <w:jc w:val="left"/>
        <w:rPr>
          <w:rFonts w:cs="Arial"/>
          <w:szCs w:val="24"/>
        </w:rPr>
      </w:pPr>
      <w:r w:rsidRPr="00E92027">
        <w:rPr>
          <w:rFonts w:cs="Arial"/>
          <w:szCs w:val="24"/>
        </w:rPr>
        <w:t>http://biblioteca.ibge.gov.br/visualizacao/monografias/GEBIS%20-%20RJ/normastabular.pdf. Acesso em: 20 jan. 2020.</w:t>
      </w:r>
    </w:p>
    <w:p w14:paraId="08A55B4D" w14:textId="77777777" w:rsidR="00362BEC" w:rsidRDefault="00362BEC" w:rsidP="00362BEC">
      <w:pPr>
        <w:rPr>
          <w:rFonts w:cs="Arial"/>
          <w:szCs w:val="24"/>
        </w:rPr>
      </w:pPr>
    </w:p>
    <w:p w14:paraId="4AAC5EE1" w14:textId="77777777" w:rsidR="00924560" w:rsidRPr="00181FFE" w:rsidRDefault="00100D7F" w:rsidP="00181FFE">
      <w:pPr>
        <w:spacing w:line="240" w:lineRule="auto"/>
        <w:ind w:firstLine="0"/>
        <w:jc w:val="left"/>
        <w:rPr>
          <w:rFonts w:cs="Arial"/>
          <w:szCs w:val="24"/>
        </w:rPr>
      </w:pPr>
      <w:r w:rsidRPr="00181FFE">
        <w:rPr>
          <w:rFonts w:cs="Arial"/>
          <w:szCs w:val="24"/>
        </w:rPr>
        <w:t xml:space="preserve">INSTITUTO BRASILEIRO DE GEOGRAFIA E ESTATÍSTICA. </w:t>
      </w:r>
      <w:r w:rsidRPr="00181FFE">
        <w:rPr>
          <w:rFonts w:cs="Arial"/>
          <w:b/>
          <w:szCs w:val="24"/>
        </w:rPr>
        <w:t>Censo Demográfico</w:t>
      </w:r>
      <w:r w:rsidRPr="00181FFE">
        <w:rPr>
          <w:rFonts w:cs="Arial"/>
          <w:szCs w:val="24"/>
        </w:rPr>
        <w:t xml:space="preserve">. </w:t>
      </w:r>
      <w:r w:rsidR="00181FFE" w:rsidRPr="00181FFE">
        <w:rPr>
          <w:rFonts w:cs="Arial"/>
          <w:szCs w:val="24"/>
        </w:rPr>
        <w:t xml:space="preserve">Rio de Janeiro, [2010]. Disponível em: </w:t>
      </w:r>
      <w:r w:rsidR="00924560" w:rsidRPr="00181FFE">
        <w:rPr>
          <w:rFonts w:cs="Arial"/>
          <w:szCs w:val="24"/>
        </w:rPr>
        <w:t>https://www.ibge.gov.br/estatisticas/sociais/educacao/9662-censo-demografico-2010.html?=&amp;t=resultados</w:t>
      </w:r>
      <w:r w:rsidR="00181FFE" w:rsidRPr="00181FFE">
        <w:rPr>
          <w:rFonts w:cs="Arial"/>
          <w:szCs w:val="24"/>
        </w:rPr>
        <w:t>. Acesso em: 29 mar. 2022.</w:t>
      </w:r>
    </w:p>
    <w:p w14:paraId="51C0C9A2" w14:textId="77777777" w:rsidR="001068B4" w:rsidRDefault="001068B4" w:rsidP="001068B4">
      <w:pPr>
        <w:ind w:firstLine="0"/>
        <w:rPr>
          <w:rFonts w:cs="Arial"/>
          <w:sz w:val="20"/>
          <w:szCs w:val="20"/>
        </w:rPr>
      </w:pPr>
    </w:p>
    <w:p w14:paraId="6C043B44" w14:textId="77777777" w:rsidR="001068B4" w:rsidRDefault="001068B4" w:rsidP="001068B4">
      <w:pPr>
        <w:spacing w:line="240" w:lineRule="auto"/>
        <w:ind w:firstLine="0"/>
        <w:jc w:val="left"/>
      </w:pPr>
      <w:r>
        <w:t xml:space="preserve">SACCOL, </w:t>
      </w:r>
      <w:proofErr w:type="spellStart"/>
      <w:r>
        <w:t>Amarolinda</w:t>
      </w:r>
      <w:proofErr w:type="spellEnd"/>
      <w:r>
        <w:t xml:space="preserve"> </w:t>
      </w:r>
      <w:proofErr w:type="spellStart"/>
      <w:r>
        <w:t>Zanela</w:t>
      </w:r>
      <w:proofErr w:type="spellEnd"/>
      <w:r>
        <w:t xml:space="preserve">; REINHARD, Nicolau. Tecnologias de informação móveis, sem fio e ubíquas: definições, estado-da-arte e oportunidades de pesquisa. </w:t>
      </w:r>
      <w:r w:rsidRPr="001068B4">
        <w:rPr>
          <w:b/>
        </w:rPr>
        <w:t>RAC</w:t>
      </w:r>
      <w:r>
        <w:t>: Revista de Administração Contemporânea, v.11, n.4, 2007.</w:t>
      </w:r>
    </w:p>
    <w:p w14:paraId="7962A3B9" w14:textId="77777777" w:rsidR="001068B4" w:rsidRDefault="001068B4" w:rsidP="00362BEC">
      <w:pPr>
        <w:rPr>
          <w:rFonts w:cs="Arial"/>
          <w:sz w:val="20"/>
          <w:szCs w:val="20"/>
        </w:rPr>
      </w:pPr>
    </w:p>
    <w:p w14:paraId="582FF282" w14:textId="77777777" w:rsidR="006310EC" w:rsidRPr="006310EC" w:rsidRDefault="006310EC" w:rsidP="006310EC">
      <w:pPr>
        <w:spacing w:line="240" w:lineRule="auto"/>
        <w:ind w:firstLine="0"/>
        <w:jc w:val="left"/>
        <w:rPr>
          <w:rFonts w:cs="Arial"/>
          <w:szCs w:val="24"/>
        </w:rPr>
      </w:pPr>
      <w:r w:rsidRPr="006310EC">
        <w:rPr>
          <w:rFonts w:cs="Arial"/>
          <w:szCs w:val="24"/>
        </w:rPr>
        <w:t xml:space="preserve">SANTA CATARINA. Secretaria de Estado do Planejamento. </w:t>
      </w:r>
    </w:p>
    <w:p w14:paraId="42773A45" w14:textId="77777777" w:rsidR="00CE0854" w:rsidRPr="006310EC" w:rsidRDefault="006310EC" w:rsidP="006310EC">
      <w:pPr>
        <w:spacing w:line="240" w:lineRule="auto"/>
        <w:ind w:firstLine="0"/>
        <w:jc w:val="left"/>
        <w:rPr>
          <w:rFonts w:cs="Arial"/>
          <w:szCs w:val="24"/>
        </w:rPr>
      </w:pPr>
      <w:r w:rsidRPr="006310EC">
        <w:rPr>
          <w:rFonts w:cs="Arial"/>
          <w:b/>
          <w:szCs w:val="24"/>
        </w:rPr>
        <w:t>[Indicadores de Educação]</w:t>
      </w:r>
      <w:r>
        <w:rPr>
          <w:rFonts w:cs="Arial"/>
          <w:szCs w:val="24"/>
        </w:rPr>
        <w:t>: n</w:t>
      </w:r>
      <w:r w:rsidRPr="006310EC">
        <w:rPr>
          <w:rFonts w:cs="Arial"/>
          <w:szCs w:val="24"/>
        </w:rPr>
        <w:t xml:space="preserve">úmero de Escolas da Rede Estadual – Total. Santa Catarina, [2015]. Disponível em: </w:t>
      </w:r>
      <w:r w:rsidR="00CE0854" w:rsidRPr="006310EC">
        <w:rPr>
          <w:rFonts w:cs="Arial"/>
          <w:szCs w:val="24"/>
        </w:rPr>
        <w:t>https://sites.google.com/a/spg.sc.gov.br/portal/indicadores/ind_educacao/instituicoes-de-ensino/escolas/rede-estadual</w:t>
      </w:r>
      <w:r w:rsidRPr="006310EC">
        <w:rPr>
          <w:rFonts w:cs="Arial"/>
          <w:szCs w:val="24"/>
        </w:rPr>
        <w:t>. Acesso em: 28 mar. 2022.</w:t>
      </w:r>
    </w:p>
    <w:p w14:paraId="7303491F" w14:textId="77777777" w:rsidR="00362BEC" w:rsidRPr="00362BEC" w:rsidRDefault="00362BEC" w:rsidP="00362BEC">
      <w:pPr>
        <w:rPr>
          <w:rFonts w:cs="Arial"/>
          <w:szCs w:val="24"/>
        </w:rPr>
      </w:pPr>
    </w:p>
    <w:p w14:paraId="60192538" w14:textId="77777777" w:rsidR="00362BEC" w:rsidRPr="00362BEC" w:rsidRDefault="00362BEC" w:rsidP="00362BEC">
      <w:pPr>
        <w:rPr>
          <w:rFonts w:cs="Arial"/>
          <w:szCs w:val="24"/>
        </w:rPr>
      </w:pPr>
    </w:p>
    <w:p w14:paraId="3FB5B208" w14:textId="77777777"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387BAAD5" w14:textId="77777777" w:rsidR="00362BEC" w:rsidRPr="00D47B14" w:rsidRDefault="00362BEC" w:rsidP="00581092">
      <w:pPr>
        <w:pStyle w:val="Subttulo"/>
        <w:ind w:firstLine="0"/>
      </w:pPr>
      <w:bookmarkStart w:id="24" w:name="_Toc100214129"/>
      <w:r w:rsidRPr="00515149">
        <w:lastRenderedPageBreak/>
        <w:t>APÊNDICE</w:t>
      </w:r>
      <w:r w:rsidRPr="00D47B14">
        <w:t xml:space="preserve"> A – </w:t>
      </w:r>
      <w:r w:rsidR="00472D3F">
        <w:rPr>
          <w:caps w:val="0"/>
        </w:rPr>
        <w:t>FORMATAÇÃO DO W</w:t>
      </w:r>
      <w:r w:rsidR="00472D3F" w:rsidRPr="00D47B14">
        <w:rPr>
          <w:caps w:val="0"/>
        </w:rPr>
        <w:t>ORD</w:t>
      </w:r>
      <w:bookmarkEnd w:id="24"/>
    </w:p>
    <w:p w14:paraId="7B55839E" w14:textId="77777777" w:rsidR="00472D3F" w:rsidRPr="00D3296E" w:rsidRDefault="00472D3F" w:rsidP="00472D3F">
      <w:pPr>
        <w:ind w:firstLine="0"/>
        <w:jc w:val="center"/>
        <w:rPr>
          <w:rFonts w:cs="Arial"/>
          <w:sz w:val="20"/>
          <w:szCs w:val="20"/>
        </w:rPr>
      </w:pPr>
      <w:r w:rsidRPr="00D3296E">
        <w:rPr>
          <w:rFonts w:cs="Arial"/>
          <w:sz w:val="20"/>
          <w:szCs w:val="20"/>
          <w:highlight w:val="yellow"/>
        </w:rPr>
        <w:t>[Elemento opcional.</w:t>
      </w:r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negrito.]</w:t>
      </w:r>
    </w:p>
    <w:p w14:paraId="1AA7473A" w14:textId="77777777" w:rsidR="00597922" w:rsidRPr="00362BEC" w:rsidRDefault="00597922" w:rsidP="001C3507">
      <w:pPr>
        <w:ind w:firstLine="0"/>
        <w:jc w:val="center"/>
        <w:rPr>
          <w:rFonts w:cs="Arial"/>
          <w:szCs w:val="24"/>
        </w:rPr>
      </w:pPr>
    </w:p>
    <w:p w14:paraId="1E64353E" w14:textId="77777777" w:rsidR="00362BEC" w:rsidRPr="00362BEC" w:rsidRDefault="00472D3F" w:rsidP="00485896">
      <w:r>
        <w:t>Texto ou documento elaborado pelo autor</w:t>
      </w:r>
      <w:r w:rsidRPr="00362BEC">
        <w:t xml:space="preserve"> a </w:t>
      </w:r>
      <w:r w:rsidRPr="00BE0E18">
        <w:t>fim de complementar sua</w:t>
      </w:r>
      <w:r w:rsidRPr="00362BEC">
        <w:t xml:space="preserve"> argumentação. Deve ser precedido da palavra APÊNDICE, identificad</w:t>
      </w:r>
      <w:r>
        <w:t>o</w:t>
      </w:r>
      <w:r w:rsidRPr="00362BEC">
        <w:t xml:space="preserve"> por letras maiúsculas consecutivas, trav</w:t>
      </w:r>
      <w:r>
        <w:t>essão e pelo respectivo título. Q</w:t>
      </w:r>
      <w:r w:rsidRPr="00176415">
        <w:t>uando esgotadas as letras do alfabeto, devem ser utilizadas letras maiúsculas dobradas</w:t>
      </w:r>
      <w:r>
        <w:t xml:space="preserve">. </w:t>
      </w:r>
      <w:r>
        <w:rPr>
          <w:rFonts w:cs="Arial"/>
          <w:szCs w:val="24"/>
        </w:rPr>
        <w:t xml:space="preserve"> </w:t>
      </w:r>
      <w:r w:rsidRPr="00176415">
        <w:rPr>
          <w:rFonts w:cs="Arial"/>
          <w:szCs w:val="24"/>
        </w:rPr>
        <w:t>O destaque tipográfico (negrito, itálico ou sublinhado) deve ser o mesmo da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 xml:space="preserve"> seç</w:t>
      </w:r>
      <w:r>
        <w:rPr>
          <w:rFonts w:cs="Arial"/>
          <w:szCs w:val="24"/>
        </w:rPr>
        <w:t xml:space="preserve">ões </w:t>
      </w:r>
      <w:r w:rsidRPr="00176415">
        <w:rPr>
          <w:rFonts w:cs="Arial"/>
          <w:szCs w:val="24"/>
        </w:rPr>
        <w:t>primária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>.</w:t>
      </w:r>
    </w:p>
    <w:p w14:paraId="055B55B5" w14:textId="77777777" w:rsidR="00362BEC" w:rsidRDefault="00694731" w:rsidP="00362BEC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1BF3AD7D" w14:textId="77777777" w:rsidR="00694731" w:rsidRDefault="00694731" w:rsidP="00362BEC">
      <w:pPr>
        <w:rPr>
          <w:rFonts w:cs="Arial"/>
          <w:szCs w:val="24"/>
        </w:rPr>
      </w:pPr>
    </w:p>
    <w:p w14:paraId="6E5358BE" w14:textId="77777777"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E80640B" w14:textId="77777777" w:rsidR="00362BEC" w:rsidRPr="00362BEC" w:rsidRDefault="00362BEC" w:rsidP="00581092">
      <w:pPr>
        <w:pStyle w:val="Subttulo"/>
        <w:ind w:firstLine="0"/>
      </w:pPr>
      <w:bookmarkStart w:id="25" w:name="_Toc100214130"/>
      <w:r w:rsidRPr="00362BEC">
        <w:lastRenderedPageBreak/>
        <w:t xml:space="preserve">ANEXO A – </w:t>
      </w:r>
      <w:r w:rsidR="00472D3F">
        <w:rPr>
          <w:caps w:val="0"/>
        </w:rPr>
        <w:t>D</w:t>
      </w:r>
      <w:r w:rsidR="00472D3F" w:rsidRPr="00362BEC">
        <w:rPr>
          <w:caps w:val="0"/>
        </w:rPr>
        <w:t>ESCRIÇÃO</w:t>
      </w:r>
      <w:bookmarkEnd w:id="25"/>
    </w:p>
    <w:p w14:paraId="6E8AA693" w14:textId="77777777" w:rsidR="00362BEC" w:rsidRDefault="00472D3F" w:rsidP="00362BEC">
      <w:pPr>
        <w:rPr>
          <w:rFonts w:cs="Arial"/>
          <w:sz w:val="20"/>
          <w:szCs w:val="20"/>
        </w:rPr>
      </w:pPr>
      <w:r w:rsidRPr="00D3296E">
        <w:rPr>
          <w:rFonts w:cs="Arial"/>
          <w:sz w:val="20"/>
          <w:szCs w:val="20"/>
          <w:highlight w:val="yellow"/>
        </w:rPr>
        <w:t>[Elemento opcional.</w:t>
      </w:r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</w:t>
      </w:r>
    </w:p>
    <w:p w14:paraId="58255887" w14:textId="77777777" w:rsidR="00472D3F" w:rsidRPr="00362BEC" w:rsidRDefault="00472D3F" w:rsidP="00362BEC">
      <w:pPr>
        <w:rPr>
          <w:rFonts w:cs="Arial"/>
          <w:szCs w:val="24"/>
        </w:rPr>
      </w:pPr>
    </w:p>
    <w:p w14:paraId="2BC20817" w14:textId="77777777" w:rsidR="00472D3F" w:rsidRPr="00362BEC" w:rsidRDefault="00472D3F" w:rsidP="00472D3F">
      <w:r>
        <w:t xml:space="preserve">Texto ou </w:t>
      </w:r>
      <w:r w:rsidRPr="00362BEC">
        <w:t>documento</w:t>
      </w:r>
      <w:r>
        <w:t xml:space="preserve"> não elaborado</w:t>
      </w:r>
      <w:r w:rsidRPr="00362BEC">
        <w:t xml:space="preserve"> pelo autor</w:t>
      </w:r>
      <w:r>
        <w:t>, que serve</w:t>
      </w:r>
      <w:r w:rsidRPr="00362BEC">
        <w:t xml:space="preserve"> como fundamentação</w:t>
      </w:r>
      <w:r>
        <w:t>, comprovação e ilustração</w:t>
      </w:r>
      <w:r w:rsidRPr="00BE0E18">
        <w:t>.</w:t>
      </w:r>
      <w:r w:rsidRPr="00362BEC">
        <w:t xml:space="preserve"> Deve ser precedido da palavra ANEXO, identificad</w:t>
      </w:r>
      <w:r>
        <w:t>o</w:t>
      </w:r>
      <w:r w:rsidRPr="00362BEC">
        <w:t xml:space="preserve"> por letras maiúsculas consecutivas, travessão e pelo respectivo título. </w:t>
      </w:r>
      <w:r>
        <w:t>Q</w:t>
      </w:r>
      <w:r w:rsidRPr="00176415">
        <w:t>uando esgotadas as letras do alfabeto, devem ser utilizadas letras maiúsculas dobradas. O destaque tipográfico (negrito, itálico ou sublinhado) deve ser o mesmo da</w:t>
      </w:r>
      <w:r>
        <w:t>s seções</w:t>
      </w:r>
      <w:r w:rsidRPr="00176415">
        <w:t xml:space="preserve"> primária</w:t>
      </w:r>
      <w:r>
        <w:t>s</w:t>
      </w:r>
      <w:r w:rsidRPr="00176415">
        <w:t>.</w:t>
      </w:r>
    </w:p>
    <w:p w14:paraId="4DBD140D" w14:textId="77777777" w:rsidR="00362BEC" w:rsidRPr="00362BEC" w:rsidRDefault="00362BEC" w:rsidP="00485896"/>
    <w:p w14:paraId="69B70B51" w14:textId="77777777" w:rsidR="00362BEC" w:rsidRPr="00362BEC" w:rsidRDefault="00362BEC" w:rsidP="00362BEC">
      <w:pPr>
        <w:rPr>
          <w:rFonts w:cs="Arial"/>
          <w:szCs w:val="24"/>
        </w:rPr>
      </w:pPr>
    </w:p>
    <w:p w14:paraId="2E39FF0A" w14:textId="77777777" w:rsidR="00982723" w:rsidRPr="00362BEC" w:rsidRDefault="00982723" w:rsidP="00362BEC">
      <w:pPr>
        <w:rPr>
          <w:rFonts w:cs="Arial"/>
          <w:szCs w:val="24"/>
        </w:rPr>
      </w:pPr>
    </w:p>
    <w:sectPr w:rsidR="00982723" w:rsidRPr="00362BEC" w:rsidSect="00B43EC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7B1B" w14:textId="77777777" w:rsidR="007F5587" w:rsidRDefault="007F5587" w:rsidP="00362BEC">
      <w:pPr>
        <w:spacing w:line="240" w:lineRule="auto"/>
      </w:pPr>
      <w:r>
        <w:separator/>
      </w:r>
    </w:p>
  </w:endnote>
  <w:endnote w:type="continuationSeparator" w:id="0">
    <w:p w14:paraId="1F15C9F4" w14:textId="77777777" w:rsidR="007F5587" w:rsidRDefault="007F5587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34FD" w14:textId="77777777" w:rsidR="007F5587" w:rsidRDefault="007F5587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2925086E" w14:textId="77777777" w:rsidR="007F5587" w:rsidRDefault="007F5587" w:rsidP="00362BEC">
      <w:pPr>
        <w:spacing w:line="240" w:lineRule="auto"/>
      </w:pPr>
      <w:r>
        <w:continuationSeparator/>
      </w:r>
    </w:p>
  </w:footnote>
  <w:footnote w:id="1">
    <w:p w14:paraId="64B95A91" w14:textId="77777777" w:rsidR="00E63682" w:rsidRPr="00F9088C" w:rsidRDefault="00E63682" w:rsidP="00F9088C">
      <w:pPr>
        <w:spacing w:line="240" w:lineRule="auto"/>
        <w:ind w:left="113" w:hanging="113"/>
        <w:rPr>
          <w:sz w:val="20"/>
          <w:szCs w:val="20"/>
        </w:rPr>
      </w:pPr>
      <w:r w:rsidRPr="00F9088C">
        <w:rPr>
          <w:rStyle w:val="Refdenotaderodap"/>
          <w:sz w:val="20"/>
          <w:szCs w:val="20"/>
        </w:rPr>
        <w:footnoteRef/>
      </w:r>
      <w:r w:rsidRPr="00F9088C">
        <w:rPr>
          <w:sz w:val="20"/>
          <w:szCs w:val="20"/>
        </w:rPr>
        <w:t xml:space="preserve"> Para mais informações sobre como formatar a nota de rodapé usando o Microsoft Word consulte </w:t>
      </w:r>
    </w:p>
    <w:p w14:paraId="35D458F3" w14:textId="77777777" w:rsidR="00E63682" w:rsidRDefault="00E63682" w:rsidP="00F9088C">
      <w:pPr>
        <w:spacing w:line="240" w:lineRule="auto"/>
        <w:ind w:left="113" w:hanging="113"/>
      </w:pPr>
      <w:r w:rsidRPr="00F9088C">
        <w:rPr>
          <w:sz w:val="20"/>
          <w:szCs w:val="20"/>
        </w:rPr>
        <w:t xml:space="preserve">  </w:t>
      </w:r>
      <w:hyperlink r:id="rId1" w:history="1">
        <w:r w:rsidRPr="00F9088C">
          <w:rPr>
            <w:rStyle w:val="Hyperlink"/>
            <w:sz w:val="20"/>
            <w:szCs w:val="20"/>
          </w:rPr>
          <w:t>https://repositorio.ufsc.br/handle/123456789/198045</w:t>
        </w:r>
      </w:hyperlink>
      <w:r w:rsidRPr="00F9088C">
        <w:rPr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E6686BB" w14:textId="77777777" w:rsidR="00E63682" w:rsidRPr="00286FDA" w:rsidRDefault="00E63682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F8035E">
          <w:rPr>
            <w:rFonts w:cs="Arial"/>
            <w:noProof/>
            <w:sz w:val="20"/>
            <w:szCs w:val="20"/>
          </w:rPr>
          <w:t>22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130241650">
    <w:abstractNumId w:val="19"/>
  </w:num>
  <w:num w:numId="2" w16cid:durableId="1451247046">
    <w:abstractNumId w:val="26"/>
  </w:num>
  <w:num w:numId="3" w16cid:durableId="298540370">
    <w:abstractNumId w:val="4"/>
  </w:num>
  <w:num w:numId="4" w16cid:durableId="1399476985">
    <w:abstractNumId w:val="23"/>
  </w:num>
  <w:num w:numId="5" w16cid:durableId="1262489652">
    <w:abstractNumId w:val="5"/>
  </w:num>
  <w:num w:numId="6" w16cid:durableId="1922984782">
    <w:abstractNumId w:val="5"/>
    <w:lvlOverride w:ilvl="0">
      <w:startOverride w:val="1"/>
    </w:lvlOverride>
  </w:num>
  <w:num w:numId="7" w16cid:durableId="1258102750">
    <w:abstractNumId w:val="5"/>
    <w:lvlOverride w:ilvl="0">
      <w:startOverride w:val="1"/>
    </w:lvlOverride>
  </w:num>
  <w:num w:numId="8" w16cid:durableId="1659847127">
    <w:abstractNumId w:val="5"/>
    <w:lvlOverride w:ilvl="0">
      <w:startOverride w:val="1"/>
    </w:lvlOverride>
  </w:num>
  <w:num w:numId="9" w16cid:durableId="710374272">
    <w:abstractNumId w:val="5"/>
    <w:lvlOverride w:ilvl="0">
      <w:startOverride w:val="1"/>
    </w:lvlOverride>
  </w:num>
  <w:num w:numId="10" w16cid:durableId="1123885616">
    <w:abstractNumId w:val="5"/>
    <w:lvlOverride w:ilvl="0">
      <w:startOverride w:val="1"/>
    </w:lvlOverride>
  </w:num>
  <w:num w:numId="11" w16cid:durableId="1228884465">
    <w:abstractNumId w:val="20"/>
  </w:num>
  <w:num w:numId="12" w16cid:durableId="99881931">
    <w:abstractNumId w:val="9"/>
  </w:num>
  <w:num w:numId="13" w16cid:durableId="1822230001">
    <w:abstractNumId w:val="2"/>
  </w:num>
  <w:num w:numId="14" w16cid:durableId="36665873">
    <w:abstractNumId w:val="8"/>
  </w:num>
  <w:num w:numId="15" w16cid:durableId="15354557">
    <w:abstractNumId w:val="1"/>
  </w:num>
  <w:num w:numId="16" w16cid:durableId="1631668208">
    <w:abstractNumId w:val="7"/>
  </w:num>
  <w:num w:numId="17" w16cid:durableId="1710060490">
    <w:abstractNumId w:val="3"/>
  </w:num>
  <w:num w:numId="18" w16cid:durableId="57632990">
    <w:abstractNumId w:val="22"/>
  </w:num>
  <w:num w:numId="19" w16cid:durableId="2011830914">
    <w:abstractNumId w:val="17"/>
  </w:num>
  <w:num w:numId="20" w16cid:durableId="763962205">
    <w:abstractNumId w:val="27"/>
  </w:num>
  <w:num w:numId="21" w16cid:durableId="1062486851">
    <w:abstractNumId w:val="18"/>
  </w:num>
  <w:num w:numId="22" w16cid:durableId="920213605">
    <w:abstractNumId w:val="0"/>
  </w:num>
  <w:num w:numId="23" w16cid:durableId="753935835">
    <w:abstractNumId w:val="6"/>
  </w:num>
  <w:num w:numId="24" w16cid:durableId="1492408492">
    <w:abstractNumId w:val="10"/>
  </w:num>
  <w:num w:numId="25" w16cid:durableId="2081167743">
    <w:abstractNumId w:val="16"/>
  </w:num>
  <w:num w:numId="26" w16cid:durableId="1689406633">
    <w:abstractNumId w:val="25"/>
  </w:num>
  <w:num w:numId="27" w16cid:durableId="201630195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42067229">
    <w:abstractNumId w:val="28"/>
  </w:num>
  <w:num w:numId="29" w16cid:durableId="372124242">
    <w:abstractNumId w:val="13"/>
  </w:num>
  <w:num w:numId="30" w16cid:durableId="275332802">
    <w:abstractNumId w:val="14"/>
  </w:num>
  <w:num w:numId="31" w16cid:durableId="1071468014">
    <w:abstractNumId w:val="12"/>
  </w:num>
  <w:num w:numId="32" w16cid:durableId="1177692685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94873474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1315641413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 w16cid:durableId="1656647033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 w16cid:durableId="1234127066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 w16cid:durableId="820460484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 w16cid:durableId="1989243537">
    <w:abstractNumId w:val="15"/>
  </w:num>
  <w:num w:numId="39" w16cid:durableId="877817787">
    <w:abstractNumId w:val="21"/>
  </w:num>
  <w:num w:numId="40" w16cid:durableId="1355034311">
    <w:abstractNumId w:val="24"/>
  </w:num>
  <w:num w:numId="41" w16cid:durableId="1755316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BEC"/>
    <w:rsid w:val="0000291E"/>
    <w:rsid w:val="00032B21"/>
    <w:rsid w:val="00033365"/>
    <w:rsid w:val="000413B3"/>
    <w:rsid w:val="00050C84"/>
    <w:rsid w:val="000511FD"/>
    <w:rsid w:val="000579AB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0F1BEA"/>
    <w:rsid w:val="00100D7F"/>
    <w:rsid w:val="00101846"/>
    <w:rsid w:val="001029AB"/>
    <w:rsid w:val="0010436D"/>
    <w:rsid w:val="001068B4"/>
    <w:rsid w:val="00112BE7"/>
    <w:rsid w:val="00117E34"/>
    <w:rsid w:val="00121899"/>
    <w:rsid w:val="00126DBA"/>
    <w:rsid w:val="001315CC"/>
    <w:rsid w:val="00145F7B"/>
    <w:rsid w:val="00146DBC"/>
    <w:rsid w:val="001518EF"/>
    <w:rsid w:val="0015340A"/>
    <w:rsid w:val="00160CF3"/>
    <w:rsid w:val="0016369D"/>
    <w:rsid w:val="00170C52"/>
    <w:rsid w:val="00176D09"/>
    <w:rsid w:val="00177C59"/>
    <w:rsid w:val="001801CD"/>
    <w:rsid w:val="00181FFE"/>
    <w:rsid w:val="001849BD"/>
    <w:rsid w:val="001A7E1E"/>
    <w:rsid w:val="001B3816"/>
    <w:rsid w:val="001C17BA"/>
    <w:rsid w:val="001C3507"/>
    <w:rsid w:val="001C4296"/>
    <w:rsid w:val="001C58DC"/>
    <w:rsid w:val="001D59C3"/>
    <w:rsid w:val="001D5D42"/>
    <w:rsid w:val="00201231"/>
    <w:rsid w:val="00220C95"/>
    <w:rsid w:val="00237907"/>
    <w:rsid w:val="0024760A"/>
    <w:rsid w:val="002549CA"/>
    <w:rsid w:val="002619DC"/>
    <w:rsid w:val="00267B2A"/>
    <w:rsid w:val="00272A82"/>
    <w:rsid w:val="00286FDA"/>
    <w:rsid w:val="00287252"/>
    <w:rsid w:val="00287837"/>
    <w:rsid w:val="0029300B"/>
    <w:rsid w:val="0029672E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E5F57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5B7E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B0C"/>
    <w:rsid w:val="003E4920"/>
    <w:rsid w:val="003E4D8C"/>
    <w:rsid w:val="003F076A"/>
    <w:rsid w:val="004005F8"/>
    <w:rsid w:val="0041350E"/>
    <w:rsid w:val="004137BA"/>
    <w:rsid w:val="00416469"/>
    <w:rsid w:val="0043352D"/>
    <w:rsid w:val="00435410"/>
    <w:rsid w:val="00444FEB"/>
    <w:rsid w:val="0045024A"/>
    <w:rsid w:val="004533EE"/>
    <w:rsid w:val="00454ABB"/>
    <w:rsid w:val="004717D7"/>
    <w:rsid w:val="0047292F"/>
    <w:rsid w:val="00472D3F"/>
    <w:rsid w:val="00477616"/>
    <w:rsid w:val="00477D97"/>
    <w:rsid w:val="00480999"/>
    <w:rsid w:val="00482219"/>
    <w:rsid w:val="00482E60"/>
    <w:rsid w:val="00483433"/>
    <w:rsid w:val="00485896"/>
    <w:rsid w:val="004A2967"/>
    <w:rsid w:val="004A60A9"/>
    <w:rsid w:val="004A61AE"/>
    <w:rsid w:val="004A78E7"/>
    <w:rsid w:val="004B5A7C"/>
    <w:rsid w:val="004B684A"/>
    <w:rsid w:val="004C3713"/>
    <w:rsid w:val="004E6435"/>
    <w:rsid w:val="004F0465"/>
    <w:rsid w:val="004F2271"/>
    <w:rsid w:val="004F3B25"/>
    <w:rsid w:val="004F731C"/>
    <w:rsid w:val="005032E8"/>
    <w:rsid w:val="00515149"/>
    <w:rsid w:val="005160D3"/>
    <w:rsid w:val="005307B9"/>
    <w:rsid w:val="00532960"/>
    <w:rsid w:val="0053398C"/>
    <w:rsid w:val="00534BD1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868AD"/>
    <w:rsid w:val="00591D74"/>
    <w:rsid w:val="005949BA"/>
    <w:rsid w:val="00597922"/>
    <w:rsid w:val="005A2E5A"/>
    <w:rsid w:val="005A3498"/>
    <w:rsid w:val="005A572F"/>
    <w:rsid w:val="005B44C4"/>
    <w:rsid w:val="005B65F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0D43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E3C39"/>
    <w:rsid w:val="007F025C"/>
    <w:rsid w:val="007F44F9"/>
    <w:rsid w:val="007F5587"/>
    <w:rsid w:val="007F6888"/>
    <w:rsid w:val="00802B3F"/>
    <w:rsid w:val="00812573"/>
    <w:rsid w:val="008260EF"/>
    <w:rsid w:val="008365F2"/>
    <w:rsid w:val="00837C91"/>
    <w:rsid w:val="0084724E"/>
    <w:rsid w:val="00853B84"/>
    <w:rsid w:val="00855F3D"/>
    <w:rsid w:val="0085729E"/>
    <w:rsid w:val="00866702"/>
    <w:rsid w:val="00871F54"/>
    <w:rsid w:val="00873F76"/>
    <w:rsid w:val="0088191C"/>
    <w:rsid w:val="00881C00"/>
    <w:rsid w:val="00883122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1C61"/>
    <w:rsid w:val="00924560"/>
    <w:rsid w:val="00927B31"/>
    <w:rsid w:val="00927D64"/>
    <w:rsid w:val="00930E03"/>
    <w:rsid w:val="00935C96"/>
    <w:rsid w:val="0093772B"/>
    <w:rsid w:val="0095153C"/>
    <w:rsid w:val="00955EDC"/>
    <w:rsid w:val="00956826"/>
    <w:rsid w:val="009573AF"/>
    <w:rsid w:val="00960592"/>
    <w:rsid w:val="00961C67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036F1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80BC9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6A4C"/>
    <w:rsid w:val="00AF18BF"/>
    <w:rsid w:val="00AF317B"/>
    <w:rsid w:val="00AF650F"/>
    <w:rsid w:val="00B14CCF"/>
    <w:rsid w:val="00B1767F"/>
    <w:rsid w:val="00B20D40"/>
    <w:rsid w:val="00B25C41"/>
    <w:rsid w:val="00B33730"/>
    <w:rsid w:val="00B43EC0"/>
    <w:rsid w:val="00B52E7B"/>
    <w:rsid w:val="00B539C1"/>
    <w:rsid w:val="00B55810"/>
    <w:rsid w:val="00B6004C"/>
    <w:rsid w:val="00B6321C"/>
    <w:rsid w:val="00B632B5"/>
    <w:rsid w:val="00B71512"/>
    <w:rsid w:val="00B72D22"/>
    <w:rsid w:val="00B72ED5"/>
    <w:rsid w:val="00B76E71"/>
    <w:rsid w:val="00B87FDB"/>
    <w:rsid w:val="00B93C01"/>
    <w:rsid w:val="00BA1015"/>
    <w:rsid w:val="00BB1CD3"/>
    <w:rsid w:val="00BB2052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415AD"/>
    <w:rsid w:val="00C42D33"/>
    <w:rsid w:val="00C44678"/>
    <w:rsid w:val="00C4477A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97869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347B"/>
    <w:rsid w:val="00D43291"/>
    <w:rsid w:val="00D47B14"/>
    <w:rsid w:val="00D64E29"/>
    <w:rsid w:val="00D67EC9"/>
    <w:rsid w:val="00D929CF"/>
    <w:rsid w:val="00D96D2F"/>
    <w:rsid w:val="00D9751D"/>
    <w:rsid w:val="00D97BBC"/>
    <w:rsid w:val="00D97D5D"/>
    <w:rsid w:val="00D97FB1"/>
    <w:rsid w:val="00DA78A9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03EF"/>
    <w:rsid w:val="00E216B6"/>
    <w:rsid w:val="00E308CA"/>
    <w:rsid w:val="00E30CF9"/>
    <w:rsid w:val="00E37C16"/>
    <w:rsid w:val="00E52836"/>
    <w:rsid w:val="00E63682"/>
    <w:rsid w:val="00E67A0F"/>
    <w:rsid w:val="00E709F3"/>
    <w:rsid w:val="00E77221"/>
    <w:rsid w:val="00E82BB1"/>
    <w:rsid w:val="00E843DD"/>
    <w:rsid w:val="00E84895"/>
    <w:rsid w:val="00E87457"/>
    <w:rsid w:val="00E92027"/>
    <w:rsid w:val="00E93DE9"/>
    <w:rsid w:val="00EB6D45"/>
    <w:rsid w:val="00ED0CF7"/>
    <w:rsid w:val="00EF0259"/>
    <w:rsid w:val="00EF4F50"/>
    <w:rsid w:val="00F02382"/>
    <w:rsid w:val="00F1252F"/>
    <w:rsid w:val="00F1363A"/>
    <w:rsid w:val="00F35186"/>
    <w:rsid w:val="00F41C52"/>
    <w:rsid w:val="00F44EA5"/>
    <w:rsid w:val="00F533EF"/>
    <w:rsid w:val="00F66C1F"/>
    <w:rsid w:val="00F71B65"/>
    <w:rsid w:val="00F753F8"/>
    <w:rsid w:val="00F8035E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D0FB0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E24E"/>
  <w15:docId w15:val="{53793548-00E2-4932-9499-528E1123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portal.bu.ufsc.br/normalizacao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epositorio.ufsc.br/handle/123456789/201410" TargetMode="External"/><Relationship Id="rId17" Type="http://schemas.openxmlformats.org/officeDocument/2006/relationships/hyperlink" Target="https://repositorio.ufsc.br/xmlui/handle/123456789/18083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repositorio.ufsc.br/handle/123456789/198045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repositorio.ufsc.br/handle/123456789/197458" TargetMode="External"/><Relationship Id="rId14" Type="http://schemas.openxmlformats.org/officeDocument/2006/relationships/hyperlink" Target="https://repositorio.ufsc.br/handle/123456789/180829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epositorio.ufsc.br/handle/123456789/19804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302E5-2307-4AA5-913A-A053310B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4510</Words>
  <Characters>24355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Crislaine Silveira</dc:creator>
  <cp:lastModifiedBy>Renan</cp:lastModifiedBy>
  <cp:revision>2</cp:revision>
  <dcterms:created xsi:type="dcterms:W3CDTF">2026-02-26T23:18:00Z</dcterms:created>
  <dcterms:modified xsi:type="dcterms:W3CDTF">2026-02-26T23:18:00Z</dcterms:modified>
</cp:coreProperties>
</file>