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B68B5" w14:textId="29AB3206" w:rsidR="001E210D" w:rsidRDefault="00DC78FA">
      <w:r>
        <w:t>oláa</w:t>
      </w:r>
    </w:p>
    <w:sectPr w:rsidR="001E2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0D"/>
    <w:rsid w:val="001E210D"/>
    <w:rsid w:val="00DC78FA"/>
    <w:rsid w:val="00F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C537"/>
  <w15:chartTrackingRefBased/>
  <w15:docId w15:val="{22FF8E7B-2A90-411D-8918-CF5CE357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2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2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2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2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2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2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2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2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2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21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21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21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21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21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21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2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2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2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2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21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21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21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2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21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21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CESAR FREITAS</dc:creator>
  <cp:keywords/>
  <dc:description/>
  <cp:lastModifiedBy>BRUNO CESAR FREITAS</cp:lastModifiedBy>
  <cp:revision>2</cp:revision>
  <dcterms:created xsi:type="dcterms:W3CDTF">2025-02-25T23:27:00Z</dcterms:created>
  <dcterms:modified xsi:type="dcterms:W3CDTF">2025-02-25T23:27:00Z</dcterms:modified>
</cp:coreProperties>
</file>