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24F4" w14:textId="77777777" w:rsidR="008069B3" w:rsidRDefault="007E01C4" w:rsidP="004655AD">
      <w:pPr>
        <w:spacing w:after="0" w:line="360" w:lineRule="auto"/>
        <w:rPr>
          <w:rFonts w:ascii="Arial" w:eastAsia="Arial" w:hAnsi="Arial" w:cs="Arial"/>
          <w:b/>
          <w:color w:val="44546A"/>
          <w:sz w:val="28"/>
          <w:szCs w:val="28"/>
        </w:rPr>
      </w:pPr>
      <w:r>
        <w:rPr>
          <w:noProof/>
        </w:rPr>
        <w:drawing>
          <wp:anchor distT="0" distB="0" distL="114300" distR="114300" simplePos="0" relativeHeight="251658240" behindDoc="0" locked="0" layoutInCell="1" allowOverlap="1" wp14:anchorId="762C468E" wp14:editId="1B9BA12F">
            <wp:simplePos x="0" y="0"/>
            <wp:positionH relativeFrom="column">
              <wp:posOffset>4182870</wp:posOffset>
            </wp:positionH>
            <wp:positionV relativeFrom="paragraph">
              <wp:posOffset>-604519</wp:posOffset>
            </wp:positionV>
            <wp:extent cx="1890777" cy="419213"/>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1890777" cy="419213"/>
                    </a:xfrm>
                    <a:prstGeom prst="rect">
                      <a:avLst/>
                    </a:prstGeom>
                    <a:ln/>
                  </pic:spPr>
                </pic:pic>
              </a:graphicData>
            </a:graphic>
          </wp:anchor>
        </w:drawing>
      </w:r>
      <w:r w:rsidR="00055A40">
        <w:rPr>
          <w:rFonts w:ascii="Arial" w:eastAsia="Arial" w:hAnsi="Arial" w:cs="Arial"/>
          <w:b/>
          <w:color w:val="1F497D"/>
          <w:sz w:val="48"/>
          <w:szCs w:val="48"/>
        </w:rPr>
        <w:t>Direito Tributário</w:t>
      </w:r>
    </w:p>
    <w:p w14:paraId="2C5C76D7" w14:textId="77777777" w:rsidR="004655AD" w:rsidRDefault="007E01C4" w:rsidP="004655AD">
      <w:pPr>
        <w:spacing w:after="0" w:line="360" w:lineRule="auto"/>
        <w:rPr>
          <w:rFonts w:ascii="Arial" w:eastAsia="Arial" w:hAnsi="Arial" w:cs="Arial"/>
          <w:b/>
          <w:color w:val="44546A"/>
          <w:sz w:val="28"/>
          <w:szCs w:val="28"/>
        </w:rPr>
      </w:pPr>
      <w:r>
        <w:rPr>
          <w:rFonts w:ascii="Arial" w:eastAsia="Arial" w:hAnsi="Arial" w:cs="Arial"/>
          <w:b/>
          <w:color w:val="44546A"/>
          <w:sz w:val="28"/>
          <w:szCs w:val="28"/>
        </w:rPr>
        <w:t xml:space="preserve">Unidade </w:t>
      </w:r>
      <w:r w:rsidR="00055A40">
        <w:rPr>
          <w:rFonts w:ascii="Arial" w:eastAsia="Arial" w:hAnsi="Arial" w:cs="Arial"/>
          <w:b/>
          <w:color w:val="44546A"/>
          <w:sz w:val="28"/>
          <w:szCs w:val="28"/>
        </w:rPr>
        <w:t>5</w:t>
      </w:r>
    </w:p>
    <w:p w14:paraId="7247D38B" w14:textId="77777777" w:rsidR="004655AD" w:rsidRDefault="004655AD" w:rsidP="004655AD">
      <w:pPr>
        <w:spacing w:after="0" w:line="360" w:lineRule="auto"/>
        <w:rPr>
          <w:rFonts w:ascii="Arial" w:eastAsia="Arial" w:hAnsi="Arial" w:cs="Arial"/>
          <w:b/>
          <w:color w:val="1F4E79"/>
          <w:sz w:val="44"/>
          <w:szCs w:val="44"/>
        </w:rPr>
      </w:pPr>
      <w:r>
        <w:rPr>
          <w:rFonts w:ascii="Arial" w:eastAsia="Arial" w:hAnsi="Arial" w:cs="Arial"/>
          <w:b/>
          <w:color w:val="44546A"/>
          <w:sz w:val="28"/>
          <w:szCs w:val="28"/>
        </w:rPr>
        <w:t>Apresentação</w:t>
      </w:r>
    </w:p>
    <w:p w14:paraId="488B799A" w14:textId="77777777" w:rsidR="00B10492" w:rsidRDefault="00B10492" w:rsidP="00181DE4">
      <w:pPr>
        <w:spacing w:after="0" w:line="360" w:lineRule="auto"/>
        <w:ind w:firstLine="851"/>
        <w:jc w:val="both"/>
        <w:rPr>
          <w:rFonts w:ascii="Arial" w:eastAsia="Arial" w:hAnsi="Arial" w:cs="Arial"/>
          <w:sz w:val="24"/>
          <w:szCs w:val="24"/>
        </w:rPr>
      </w:pPr>
      <w:r>
        <w:rPr>
          <w:rFonts w:ascii="Arial" w:eastAsia="Arial" w:hAnsi="Arial" w:cs="Arial"/>
          <w:sz w:val="24"/>
          <w:szCs w:val="24"/>
        </w:rPr>
        <w:t>Olá, tudo bem? Nes</w:t>
      </w:r>
      <w:r w:rsidR="00AA6C62">
        <w:rPr>
          <w:rFonts w:ascii="Arial" w:eastAsia="Arial" w:hAnsi="Arial" w:cs="Arial"/>
          <w:sz w:val="24"/>
          <w:szCs w:val="24"/>
        </w:rPr>
        <w:t xml:space="preserve">ta </w:t>
      </w:r>
      <w:r w:rsidR="00A87BD5">
        <w:rPr>
          <w:rFonts w:ascii="Arial" w:eastAsia="Arial" w:hAnsi="Arial" w:cs="Arial"/>
          <w:sz w:val="24"/>
          <w:szCs w:val="24"/>
        </w:rPr>
        <w:t>unidade, discutiremos</w:t>
      </w:r>
      <w:r>
        <w:rPr>
          <w:rFonts w:ascii="Arial" w:eastAsia="Arial" w:hAnsi="Arial" w:cs="Arial"/>
          <w:sz w:val="24"/>
          <w:szCs w:val="24"/>
        </w:rPr>
        <w:t xml:space="preserve"> questões relativas </w:t>
      </w:r>
      <w:r w:rsidR="00A87BD5">
        <w:rPr>
          <w:rFonts w:ascii="Arial" w:eastAsia="Arial" w:hAnsi="Arial" w:cs="Arial"/>
          <w:sz w:val="24"/>
          <w:szCs w:val="24"/>
        </w:rPr>
        <w:t>à</w:t>
      </w:r>
      <w:r>
        <w:rPr>
          <w:rFonts w:ascii="Arial" w:eastAsia="Arial" w:hAnsi="Arial" w:cs="Arial"/>
          <w:sz w:val="24"/>
          <w:szCs w:val="24"/>
        </w:rPr>
        <w:t xml:space="preserve"> responsabilidade tributária e</w:t>
      </w:r>
      <w:r w:rsidR="00A87BD5">
        <w:rPr>
          <w:rFonts w:ascii="Arial" w:eastAsia="Arial" w:hAnsi="Arial" w:cs="Arial"/>
          <w:sz w:val="24"/>
          <w:szCs w:val="24"/>
        </w:rPr>
        <w:t xml:space="preserve"> veremos</w:t>
      </w:r>
      <w:r>
        <w:rPr>
          <w:rFonts w:ascii="Arial" w:eastAsia="Arial" w:hAnsi="Arial" w:cs="Arial"/>
          <w:sz w:val="24"/>
          <w:szCs w:val="24"/>
        </w:rPr>
        <w:t xml:space="preserve"> como ela se comporta </w:t>
      </w:r>
      <w:r w:rsidR="00A87BD5">
        <w:rPr>
          <w:rFonts w:ascii="Arial" w:eastAsia="Arial" w:hAnsi="Arial" w:cs="Arial"/>
          <w:sz w:val="24"/>
          <w:szCs w:val="24"/>
        </w:rPr>
        <w:t xml:space="preserve">diante </w:t>
      </w:r>
      <w:r w:rsidR="00E86DB9">
        <w:rPr>
          <w:rFonts w:ascii="Arial" w:eastAsia="Arial" w:hAnsi="Arial" w:cs="Arial"/>
          <w:sz w:val="24"/>
          <w:szCs w:val="24"/>
        </w:rPr>
        <w:t>das</w:t>
      </w:r>
      <w:r>
        <w:rPr>
          <w:rFonts w:ascii="Arial" w:eastAsia="Arial" w:hAnsi="Arial" w:cs="Arial"/>
          <w:sz w:val="24"/>
          <w:szCs w:val="24"/>
        </w:rPr>
        <w:t xml:space="preserve"> fusões, transformações, incorporações </w:t>
      </w:r>
      <w:r w:rsidR="00E86DB9">
        <w:rPr>
          <w:rFonts w:ascii="Arial" w:eastAsia="Arial" w:hAnsi="Arial" w:cs="Arial"/>
          <w:sz w:val="24"/>
          <w:szCs w:val="24"/>
        </w:rPr>
        <w:t>e</w:t>
      </w:r>
      <w:r>
        <w:rPr>
          <w:rFonts w:ascii="Arial" w:eastAsia="Arial" w:hAnsi="Arial" w:cs="Arial"/>
          <w:sz w:val="24"/>
          <w:szCs w:val="24"/>
        </w:rPr>
        <w:t xml:space="preserve"> cisões </w:t>
      </w:r>
      <w:r w:rsidR="00E86DB9">
        <w:rPr>
          <w:rFonts w:ascii="Arial" w:eastAsia="Arial" w:hAnsi="Arial" w:cs="Arial"/>
          <w:sz w:val="24"/>
          <w:szCs w:val="24"/>
        </w:rPr>
        <w:t xml:space="preserve">que </w:t>
      </w:r>
      <w:r>
        <w:rPr>
          <w:rFonts w:ascii="Arial" w:eastAsia="Arial" w:hAnsi="Arial" w:cs="Arial"/>
          <w:sz w:val="24"/>
          <w:szCs w:val="24"/>
        </w:rPr>
        <w:t>ocorre</w:t>
      </w:r>
      <w:r w:rsidR="00E86DB9">
        <w:rPr>
          <w:rFonts w:ascii="Arial" w:eastAsia="Arial" w:hAnsi="Arial" w:cs="Arial"/>
          <w:sz w:val="24"/>
          <w:szCs w:val="24"/>
        </w:rPr>
        <w:t>m</w:t>
      </w:r>
      <w:r>
        <w:rPr>
          <w:rFonts w:ascii="Arial" w:eastAsia="Arial" w:hAnsi="Arial" w:cs="Arial"/>
          <w:sz w:val="24"/>
          <w:szCs w:val="24"/>
        </w:rPr>
        <w:t xml:space="preserve"> nas </w:t>
      </w:r>
      <w:r w:rsidR="00E86DB9">
        <w:rPr>
          <w:rFonts w:ascii="Arial" w:eastAsia="Arial" w:hAnsi="Arial" w:cs="Arial"/>
          <w:sz w:val="24"/>
          <w:szCs w:val="24"/>
        </w:rPr>
        <w:t>empresa</w:t>
      </w:r>
      <w:r w:rsidR="003D0151">
        <w:rPr>
          <w:rFonts w:ascii="Arial" w:eastAsia="Arial" w:hAnsi="Arial" w:cs="Arial"/>
          <w:sz w:val="24"/>
          <w:szCs w:val="24"/>
        </w:rPr>
        <w:t>s</w:t>
      </w:r>
      <w:r>
        <w:rPr>
          <w:rFonts w:ascii="Arial" w:eastAsia="Arial" w:hAnsi="Arial" w:cs="Arial"/>
          <w:sz w:val="24"/>
          <w:szCs w:val="24"/>
        </w:rPr>
        <w:t>.</w:t>
      </w:r>
    </w:p>
    <w:p w14:paraId="29C4D766" w14:textId="23E8019F" w:rsidR="00B10492" w:rsidRDefault="00B10492" w:rsidP="00181DE4">
      <w:pPr>
        <w:spacing w:after="240" w:line="360" w:lineRule="auto"/>
        <w:ind w:firstLine="851"/>
        <w:jc w:val="both"/>
        <w:rPr>
          <w:rFonts w:ascii="Arial" w:eastAsia="Arial" w:hAnsi="Arial" w:cs="Arial"/>
          <w:b/>
          <w:color w:val="44546A"/>
          <w:sz w:val="28"/>
          <w:szCs w:val="28"/>
        </w:rPr>
      </w:pPr>
      <w:r>
        <w:rPr>
          <w:rFonts w:ascii="Arial" w:eastAsia="Arial" w:hAnsi="Arial" w:cs="Arial"/>
          <w:sz w:val="24"/>
          <w:szCs w:val="24"/>
        </w:rPr>
        <w:t xml:space="preserve">O ônus de um tributo pode, dependendo da situação, ser atribuído a </w:t>
      </w:r>
      <w:r w:rsidR="00E86DB9">
        <w:rPr>
          <w:rFonts w:ascii="Arial" w:eastAsia="Arial" w:hAnsi="Arial" w:cs="Arial"/>
          <w:sz w:val="24"/>
          <w:szCs w:val="24"/>
        </w:rPr>
        <w:t>u</w:t>
      </w:r>
      <w:r w:rsidR="00072006">
        <w:rPr>
          <w:rFonts w:ascii="Arial" w:eastAsia="Arial" w:hAnsi="Arial" w:cs="Arial"/>
          <w:sz w:val="24"/>
          <w:szCs w:val="24"/>
        </w:rPr>
        <w:t xml:space="preserve">m </w:t>
      </w:r>
      <w:r>
        <w:rPr>
          <w:rFonts w:ascii="Arial" w:eastAsia="Arial" w:hAnsi="Arial" w:cs="Arial"/>
          <w:sz w:val="24"/>
          <w:szCs w:val="24"/>
        </w:rPr>
        <w:t xml:space="preserve">terceiro, </w:t>
      </w:r>
      <w:r w:rsidR="00072006">
        <w:rPr>
          <w:rFonts w:ascii="Arial" w:eastAsia="Arial" w:hAnsi="Arial" w:cs="Arial"/>
          <w:sz w:val="24"/>
          <w:szCs w:val="24"/>
        </w:rPr>
        <w:t>que se torna responsável por honrar esse</w:t>
      </w:r>
      <w:r>
        <w:rPr>
          <w:rFonts w:ascii="Arial" w:eastAsia="Arial" w:hAnsi="Arial" w:cs="Arial"/>
          <w:sz w:val="24"/>
          <w:szCs w:val="24"/>
        </w:rPr>
        <w:t xml:space="preserve"> tal encargo tributário</w:t>
      </w:r>
      <w:r w:rsidR="004655AD" w:rsidRPr="00AF2618">
        <w:rPr>
          <w:rFonts w:ascii="Arial" w:eastAsia="Arial" w:hAnsi="Arial" w:cs="Arial"/>
          <w:sz w:val="24"/>
          <w:szCs w:val="24"/>
        </w:rPr>
        <w:t xml:space="preserve">. </w:t>
      </w:r>
      <w:r w:rsidR="00E61DAE">
        <w:rPr>
          <w:rFonts w:ascii="Arial" w:eastAsia="Arial" w:hAnsi="Arial" w:cs="Arial"/>
          <w:sz w:val="24"/>
          <w:szCs w:val="24"/>
        </w:rPr>
        <w:t xml:space="preserve">Como será que essa mudança acontece? Quais as previsões legais? </w:t>
      </w:r>
      <w:r w:rsidR="00557CEB">
        <w:rPr>
          <w:rFonts w:ascii="Arial" w:eastAsia="Arial" w:hAnsi="Arial" w:cs="Arial"/>
          <w:sz w:val="24"/>
          <w:szCs w:val="24"/>
        </w:rPr>
        <w:t>Esses são os assuntos das próximas páginas. Bons estudos!</w:t>
      </w:r>
    </w:p>
    <w:p w14:paraId="7F881E58" w14:textId="77777777" w:rsidR="008069B3" w:rsidRDefault="007E01C4" w:rsidP="004655AD">
      <w:pPr>
        <w:spacing w:after="0" w:line="360" w:lineRule="auto"/>
        <w:jc w:val="both"/>
        <w:rPr>
          <w:rFonts w:ascii="Arial" w:eastAsia="Arial" w:hAnsi="Arial" w:cs="Arial"/>
          <w:b/>
          <w:color w:val="44546A"/>
          <w:sz w:val="28"/>
          <w:szCs w:val="28"/>
        </w:rPr>
      </w:pPr>
      <w:r>
        <w:rPr>
          <w:rFonts w:ascii="Arial" w:eastAsia="Arial" w:hAnsi="Arial" w:cs="Arial"/>
          <w:b/>
          <w:color w:val="44546A"/>
          <w:sz w:val="28"/>
          <w:szCs w:val="28"/>
        </w:rPr>
        <w:t xml:space="preserve">Objetivo </w:t>
      </w:r>
      <w:r w:rsidR="00E86DB9">
        <w:rPr>
          <w:rFonts w:ascii="Arial" w:eastAsia="Arial" w:hAnsi="Arial" w:cs="Arial"/>
          <w:b/>
          <w:color w:val="44546A"/>
          <w:sz w:val="28"/>
          <w:szCs w:val="28"/>
        </w:rPr>
        <w:t>g</w:t>
      </w:r>
      <w:r>
        <w:rPr>
          <w:rFonts w:ascii="Arial" w:eastAsia="Arial" w:hAnsi="Arial" w:cs="Arial"/>
          <w:b/>
          <w:color w:val="44546A"/>
          <w:sz w:val="28"/>
          <w:szCs w:val="28"/>
        </w:rPr>
        <w:t xml:space="preserve">eral da </w:t>
      </w:r>
      <w:r w:rsidR="00E86DB9">
        <w:rPr>
          <w:rFonts w:ascii="Arial" w:eastAsia="Arial" w:hAnsi="Arial" w:cs="Arial"/>
          <w:b/>
          <w:color w:val="44546A"/>
          <w:sz w:val="28"/>
          <w:szCs w:val="28"/>
        </w:rPr>
        <w:t>u</w:t>
      </w:r>
      <w:r>
        <w:rPr>
          <w:rFonts w:ascii="Arial" w:eastAsia="Arial" w:hAnsi="Arial" w:cs="Arial"/>
          <w:b/>
          <w:color w:val="44546A"/>
          <w:sz w:val="28"/>
          <w:szCs w:val="28"/>
        </w:rPr>
        <w:t>nidade</w:t>
      </w:r>
    </w:p>
    <w:p w14:paraId="24012250" w14:textId="1CDBC048" w:rsidR="00560407" w:rsidRDefault="00560407" w:rsidP="00181DE4">
      <w:pPr>
        <w:spacing w:after="240" w:line="360" w:lineRule="auto"/>
        <w:ind w:firstLine="851"/>
        <w:jc w:val="both"/>
        <w:rPr>
          <w:rFonts w:ascii="Arial" w:eastAsia="Arial" w:hAnsi="Arial" w:cs="Arial"/>
          <w:bCs/>
          <w:sz w:val="24"/>
          <w:szCs w:val="24"/>
        </w:rPr>
      </w:pPr>
      <w:r>
        <w:rPr>
          <w:rFonts w:ascii="Arial" w:eastAsia="Arial" w:hAnsi="Arial" w:cs="Arial"/>
          <w:bCs/>
          <w:sz w:val="24"/>
          <w:szCs w:val="24"/>
        </w:rPr>
        <w:t>O objetivo geral des</w:t>
      </w:r>
      <w:r w:rsidR="00FB7837">
        <w:rPr>
          <w:rFonts w:ascii="Arial" w:eastAsia="Arial" w:hAnsi="Arial" w:cs="Arial"/>
          <w:bCs/>
          <w:sz w:val="24"/>
          <w:szCs w:val="24"/>
        </w:rPr>
        <w:t>t</w:t>
      </w:r>
      <w:r>
        <w:rPr>
          <w:rFonts w:ascii="Arial" w:eastAsia="Arial" w:hAnsi="Arial" w:cs="Arial"/>
          <w:bCs/>
          <w:sz w:val="24"/>
          <w:szCs w:val="24"/>
        </w:rPr>
        <w:t xml:space="preserve">a unidade é </w:t>
      </w:r>
      <w:r w:rsidR="00FB7837">
        <w:rPr>
          <w:rFonts w:ascii="Arial" w:eastAsia="Arial" w:hAnsi="Arial" w:cs="Arial"/>
          <w:bCs/>
          <w:sz w:val="24"/>
          <w:szCs w:val="24"/>
        </w:rPr>
        <w:t>a</w:t>
      </w:r>
      <w:r w:rsidRPr="00560407">
        <w:rPr>
          <w:rFonts w:ascii="Arial" w:eastAsia="Arial" w:hAnsi="Arial" w:cs="Arial"/>
          <w:bCs/>
          <w:sz w:val="24"/>
          <w:szCs w:val="24"/>
        </w:rPr>
        <w:t>nalisar a responsab</w:t>
      </w:r>
      <w:r>
        <w:rPr>
          <w:rFonts w:ascii="Arial" w:eastAsia="Arial" w:hAnsi="Arial" w:cs="Arial"/>
          <w:bCs/>
          <w:sz w:val="24"/>
          <w:szCs w:val="24"/>
        </w:rPr>
        <w:t>ilidade tributária</w:t>
      </w:r>
      <w:r w:rsidR="00584F94">
        <w:rPr>
          <w:rFonts w:ascii="Arial" w:eastAsia="Arial" w:hAnsi="Arial" w:cs="Arial"/>
          <w:bCs/>
          <w:sz w:val="24"/>
          <w:szCs w:val="24"/>
        </w:rPr>
        <w:t>, com</w:t>
      </w:r>
      <w:r>
        <w:rPr>
          <w:rFonts w:ascii="Arial" w:eastAsia="Arial" w:hAnsi="Arial" w:cs="Arial"/>
          <w:bCs/>
          <w:sz w:val="24"/>
          <w:szCs w:val="24"/>
        </w:rPr>
        <w:t xml:space="preserve"> a possibilidade de transferência d</w:t>
      </w:r>
      <w:r w:rsidR="00202574">
        <w:rPr>
          <w:rFonts w:ascii="Arial" w:eastAsia="Arial" w:hAnsi="Arial" w:cs="Arial"/>
          <w:bCs/>
          <w:sz w:val="24"/>
          <w:szCs w:val="24"/>
        </w:rPr>
        <w:t>o ônus</w:t>
      </w:r>
      <w:r>
        <w:rPr>
          <w:rFonts w:ascii="Arial" w:eastAsia="Arial" w:hAnsi="Arial" w:cs="Arial"/>
          <w:bCs/>
          <w:sz w:val="24"/>
          <w:szCs w:val="24"/>
        </w:rPr>
        <w:t xml:space="preserve"> tributári</w:t>
      </w:r>
      <w:r w:rsidR="00202574">
        <w:rPr>
          <w:rFonts w:ascii="Arial" w:eastAsia="Arial" w:hAnsi="Arial" w:cs="Arial"/>
          <w:bCs/>
          <w:sz w:val="24"/>
          <w:szCs w:val="24"/>
        </w:rPr>
        <w:t>o,</w:t>
      </w:r>
      <w:r w:rsidR="004060EF">
        <w:rPr>
          <w:rFonts w:ascii="Arial" w:eastAsia="Arial" w:hAnsi="Arial" w:cs="Arial"/>
          <w:bCs/>
          <w:sz w:val="24"/>
          <w:szCs w:val="24"/>
        </w:rPr>
        <w:t xml:space="preserve"> </w:t>
      </w:r>
      <w:r w:rsidRPr="00560407">
        <w:rPr>
          <w:rFonts w:ascii="Arial" w:eastAsia="Arial" w:hAnsi="Arial" w:cs="Arial"/>
          <w:bCs/>
          <w:sz w:val="24"/>
          <w:szCs w:val="24"/>
        </w:rPr>
        <w:t xml:space="preserve">e os </w:t>
      </w:r>
      <w:r w:rsidR="008D1513">
        <w:rPr>
          <w:rFonts w:ascii="Arial" w:eastAsia="Arial" w:hAnsi="Arial" w:cs="Arial"/>
          <w:bCs/>
          <w:sz w:val="24"/>
          <w:szCs w:val="24"/>
        </w:rPr>
        <w:t>vários</w:t>
      </w:r>
      <w:r w:rsidR="004060EF">
        <w:rPr>
          <w:rFonts w:ascii="Arial" w:eastAsia="Arial" w:hAnsi="Arial" w:cs="Arial"/>
          <w:bCs/>
          <w:sz w:val="24"/>
          <w:szCs w:val="24"/>
        </w:rPr>
        <w:t xml:space="preserve"> </w:t>
      </w:r>
      <w:r w:rsidR="008D1513">
        <w:rPr>
          <w:rFonts w:ascii="Arial" w:eastAsia="Arial" w:hAnsi="Arial" w:cs="Arial"/>
          <w:bCs/>
          <w:sz w:val="24"/>
          <w:szCs w:val="24"/>
        </w:rPr>
        <w:t>responsáveis previsto</w:t>
      </w:r>
      <w:r w:rsidR="00105613">
        <w:rPr>
          <w:rFonts w:ascii="Arial" w:eastAsia="Arial" w:hAnsi="Arial" w:cs="Arial"/>
          <w:bCs/>
          <w:sz w:val="24"/>
          <w:szCs w:val="24"/>
        </w:rPr>
        <w:t>s</w:t>
      </w:r>
      <w:r w:rsidR="008D1513">
        <w:rPr>
          <w:rFonts w:ascii="Arial" w:eastAsia="Arial" w:hAnsi="Arial" w:cs="Arial"/>
          <w:bCs/>
          <w:sz w:val="24"/>
          <w:szCs w:val="24"/>
        </w:rPr>
        <w:t xml:space="preserve"> nos normativos legais do país</w:t>
      </w:r>
      <w:r w:rsidR="00504104">
        <w:rPr>
          <w:rFonts w:ascii="Arial" w:eastAsia="Arial" w:hAnsi="Arial" w:cs="Arial"/>
          <w:bCs/>
          <w:sz w:val="24"/>
          <w:szCs w:val="24"/>
        </w:rPr>
        <w:t>.</w:t>
      </w:r>
    </w:p>
    <w:p w14:paraId="5A8E12C7" w14:textId="77777777" w:rsidR="00C7654B" w:rsidRDefault="004655AD" w:rsidP="00F044C1">
      <w:pPr>
        <w:spacing w:after="0" w:line="360" w:lineRule="auto"/>
        <w:jc w:val="both"/>
        <w:rPr>
          <w:rFonts w:ascii="Arial" w:eastAsia="Arial" w:hAnsi="Arial" w:cs="Arial"/>
          <w:sz w:val="24"/>
          <w:szCs w:val="24"/>
        </w:rPr>
      </w:pPr>
      <w:r>
        <w:rPr>
          <w:rFonts w:ascii="Arial" w:eastAsia="Arial" w:hAnsi="Arial" w:cs="Arial"/>
          <w:b/>
          <w:color w:val="44546A"/>
          <w:sz w:val="28"/>
          <w:szCs w:val="28"/>
        </w:rPr>
        <w:t xml:space="preserve">Objetivo de </w:t>
      </w:r>
      <w:r w:rsidR="007A0420">
        <w:rPr>
          <w:rFonts w:ascii="Arial" w:eastAsia="Arial" w:hAnsi="Arial" w:cs="Arial"/>
          <w:b/>
          <w:color w:val="44546A"/>
          <w:sz w:val="28"/>
          <w:szCs w:val="28"/>
        </w:rPr>
        <w:t>a</w:t>
      </w:r>
      <w:r>
        <w:rPr>
          <w:rFonts w:ascii="Arial" w:eastAsia="Arial" w:hAnsi="Arial" w:cs="Arial"/>
          <w:b/>
          <w:color w:val="44546A"/>
          <w:sz w:val="28"/>
          <w:szCs w:val="28"/>
        </w:rPr>
        <w:t>prendizagem</w:t>
      </w:r>
    </w:p>
    <w:p w14:paraId="17735395" w14:textId="77777777" w:rsidR="00105613" w:rsidRPr="00C07564" w:rsidRDefault="00105613" w:rsidP="00181DE4">
      <w:pPr>
        <w:spacing w:after="240" w:line="360" w:lineRule="auto"/>
        <w:ind w:firstLine="851"/>
        <w:jc w:val="both"/>
        <w:rPr>
          <w:rFonts w:ascii="Arial" w:eastAsia="Arial" w:hAnsi="Arial" w:cs="Arial"/>
          <w:sz w:val="24"/>
          <w:szCs w:val="24"/>
        </w:rPr>
      </w:pPr>
      <w:r w:rsidRPr="00F044C1">
        <w:rPr>
          <w:rFonts w:ascii="Arial" w:hAnsi="Arial" w:cs="Arial"/>
          <w:sz w:val="24"/>
          <w:szCs w:val="24"/>
        </w:rPr>
        <w:t xml:space="preserve">Conhecer os principais elementos da responsabilidade tributária e as demais particularidades legalmente previstas. </w:t>
      </w:r>
    </w:p>
    <w:p w14:paraId="3E5A3533" w14:textId="5E3E0F21" w:rsidR="007C02F1" w:rsidRPr="008D4D95" w:rsidRDefault="00181DE4" w:rsidP="00F044C1">
      <w:pPr>
        <w:spacing w:after="120"/>
      </w:pPr>
      <w:r>
        <w:rPr>
          <w:rFonts w:ascii="Arial" w:hAnsi="Arial" w:cs="Arial"/>
          <w:b/>
          <w:color w:val="44546A"/>
          <w:sz w:val="28"/>
          <w:szCs w:val="28"/>
        </w:rPr>
        <w:t xml:space="preserve">5.1 </w:t>
      </w:r>
      <w:r w:rsidR="007C02F1" w:rsidRPr="00F044C1">
        <w:rPr>
          <w:rFonts w:ascii="Arial" w:hAnsi="Arial" w:cs="Arial"/>
          <w:b/>
          <w:color w:val="44546A"/>
          <w:sz w:val="28"/>
          <w:szCs w:val="28"/>
        </w:rPr>
        <w:t xml:space="preserve">O </w:t>
      </w:r>
      <w:r w:rsidR="008D4D95" w:rsidRPr="00F044C1">
        <w:rPr>
          <w:rFonts w:ascii="Arial" w:hAnsi="Arial" w:cs="Arial"/>
          <w:b/>
          <w:color w:val="44546A"/>
          <w:sz w:val="28"/>
          <w:szCs w:val="28"/>
        </w:rPr>
        <w:t>c</w:t>
      </w:r>
      <w:r w:rsidR="007C02F1" w:rsidRPr="00F044C1">
        <w:rPr>
          <w:rFonts w:ascii="Arial" w:hAnsi="Arial" w:cs="Arial"/>
          <w:b/>
          <w:color w:val="44546A"/>
          <w:sz w:val="28"/>
          <w:szCs w:val="28"/>
        </w:rPr>
        <w:t>onceito de responsável tributário</w:t>
      </w:r>
    </w:p>
    <w:p w14:paraId="25B7B69A" w14:textId="2B21E944" w:rsidR="001E24F8" w:rsidRDefault="001E24F8" w:rsidP="00181DE4">
      <w:pPr>
        <w:autoSpaceDE w:val="0"/>
        <w:autoSpaceDN w:val="0"/>
        <w:adjustRightInd w:val="0"/>
        <w:spacing w:after="0" w:line="360" w:lineRule="auto"/>
        <w:ind w:firstLine="851"/>
        <w:jc w:val="both"/>
        <w:rPr>
          <w:rFonts w:ascii="Arial" w:hAnsi="Arial" w:cs="Arial"/>
          <w:color w:val="000000"/>
          <w:sz w:val="24"/>
          <w:szCs w:val="24"/>
        </w:rPr>
      </w:pPr>
      <w:r>
        <w:rPr>
          <w:rFonts w:ascii="Arial" w:hAnsi="Arial" w:cs="Arial"/>
          <w:color w:val="000000"/>
          <w:sz w:val="24"/>
          <w:szCs w:val="24"/>
        </w:rPr>
        <w:t xml:space="preserve">Via de regra, a obrigação tributária deve incidir sobre </w:t>
      </w:r>
      <w:r w:rsidR="00191C03" w:rsidRPr="00557C0D">
        <w:rPr>
          <w:rFonts w:ascii="Arial" w:hAnsi="Arial" w:cs="Arial"/>
          <w:color w:val="000000"/>
          <w:sz w:val="24"/>
          <w:szCs w:val="24"/>
        </w:rPr>
        <w:t>a pes</w:t>
      </w:r>
      <w:r>
        <w:rPr>
          <w:rFonts w:ascii="Arial" w:hAnsi="Arial" w:cs="Arial"/>
          <w:color w:val="000000"/>
          <w:sz w:val="24"/>
          <w:szCs w:val="24"/>
        </w:rPr>
        <w:t xml:space="preserve">soa que </w:t>
      </w:r>
      <w:r w:rsidR="00504104">
        <w:rPr>
          <w:rFonts w:ascii="Arial" w:hAnsi="Arial" w:cs="Arial"/>
          <w:color w:val="000000"/>
          <w:sz w:val="24"/>
          <w:szCs w:val="24"/>
        </w:rPr>
        <w:t>praticou</w:t>
      </w:r>
      <w:r>
        <w:rPr>
          <w:rFonts w:ascii="Arial" w:hAnsi="Arial" w:cs="Arial"/>
          <w:color w:val="000000"/>
          <w:sz w:val="24"/>
          <w:szCs w:val="24"/>
        </w:rPr>
        <w:t xml:space="preserve"> o fato gerador, ou seja, o contribuinte </w:t>
      </w:r>
      <w:r w:rsidR="00191C03" w:rsidRPr="00557C0D">
        <w:rPr>
          <w:rFonts w:ascii="Arial" w:hAnsi="Arial" w:cs="Arial"/>
          <w:color w:val="000000"/>
          <w:sz w:val="24"/>
          <w:szCs w:val="24"/>
        </w:rPr>
        <w:t xml:space="preserve">surge </w:t>
      </w:r>
      <w:r>
        <w:rPr>
          <w:rFonts w:ascii="Arial" w:hAnsi="Arial" w:cs="Arial"/>
          <w:color w:val="000000"/>
          <w:sz w:val="24"/>
          <w:szCs w:val="24"/>
        </w:rPr>
        <w:t xml:space="preserve">como </w:t>
      </w:r>
      <w:r w:rsidR="00191C03" w:rsidRPr="00557C0D">
        <w:rPr>
          <w:rFonts w:ascii="Arial" w:hAnsi="Arial" w:cs="Arial"/>
          <w:color w:val="000000"/>
          <w:sz w:val="24"/>
          <w:szCs w:val="24"/>
        </w:rPr>
        <w:t>o sujeito</w:t>
      </w:r>
      <w:r w:rsidR="004060EF">
        <w:rPr>
          <w:rFonts w:ascii="Arial" w:hAnsi="Arial" w:cs="Arial"/>
          <w:color w:val="000000"/>
          <w:sz w:val="24"/>
          <w:szCs w:val="24"/>
        </w:rPr>
        <w:t xml:space="preserve"> </w:t>
      </w:r>
      <w:r w:rsidR="00191C03" w:rsidRPr="00557C0D">
        <w:rPr>
          <w:rFonts w:ascii="Arial" w:hAnsi="Arial" w:cs="Arial"/>
          <w:color w:val="000000"/>
          <w:sz w:val="24"/>
          <w:szCs w:val="24"/>
        </w:rPr>
        <w:t>passivo direto</w:t>
      </w:r>
      <w:r w:rsidR="008762B6">
        <w:rPr>
          <w:rFonts w:ascii="Arial" w:hAnsi="Arial" w:cs="Arial"/>
          <w:color w:val="000000"/>
          <w:sz w:val="24"/>
          <w:szCs w:val="24"/>
        </w:rPr>
        <w:t xml:space="preserve">, </w:t>
      </w:r>
      <w:r>
        <w:rPr>
          <w:rFonts w:ascii="Arial" w:hAnsi="Arial" w:cs="Arial"/>
          <w:color w:val="000000"/>
          <w:sz w:val="24"/>
          <w:szCs w:val="24"/>
        </w:rPr>
        <w:t xml:space="preserve">quem </w:t>
      </w:r>
      <w:r w:rsidR="008762B6">
        <w:rPr>
          <w:rFonts w:ascii="Arial" w:hAnsi="Arial" w:cs="Arial"/>
          <w:color w:val="000000"/>
          <w:sz w:val="24"/>
          <w:szCs w:val="24"/>
        </w:rPr>
        <w:t xml:space="preserve">tem o dever de </w:t>
      </w:r>
      <w:r>
        <w:rPr>
          <w:rFonts w:ascii="Arial" w:hAnsi="Arial" w:cs="Arial"/>
          <w:color w:val="000000"/>
          <w:sz w:val="24"/>
          <w:szCs w:val="24"/>
        </w:rPr>
        <w:t>efetuar o recolhimento do tributo.</w:t>
      </w:r>
    </w:p>
    <w:p w14:paraId="13E4F9F4" w14:textId="19487433" w:rsidR="00191C03" w:rsidRDefault="00A41445" w:rsidP="00181DE4">
      <w:pPr>
        <w:autoSpaceDE w:val="0"/>
        <w:autoSpaceDN w:val="0"/>
        <w:adjustRightInd w:val="0"/>
        <w:spacing w:after="0" w:line="360" w:lineRule="auto"/>
        <w:ind w:firstLine="851"/>
        <w:jc w:val="both"/>
        <w:rPr>
          <w:rFonts w:ascii="Arial" w:hAnsi="Arial" w:cs="Arial"/>
          <w:color w:val="000000"/>
          <w:sz w:val="24"/>
          <w:szCs w:val="24"/>
        </w:rPr>
      </w:pPr>
      <w:r>
        <w:rPr>
          <w:rFonts w:ascii="Arial" w:hAnsi="Arial" w:cs="Arial"/>
          <w:color w:val="000000"/>
          <w:sz w:val="24"/>
          <w:szCs w:val="24"/>
        </w:rPr>
        <w:t xml:space="preserve">Entretanto, a </w:t>
      </w:r>
      <w:r w:rsidR="00105613">
        <w:rPr>
          <w:rFonts w:ascii="Arial" w:hAnsi="Arial" w:cs="Arial"/>
          <w:color w:val="000000"/>
          <w:sz w:val="24"/>
          <w:szCs w:val="24"/>
        </w:rPr>
        <w:t xml:space="preserve">norma </w:t>
      </w:r>
      <w:r w:rsidR="001E24F8">
        <w:rPr>
          <w:rFonts w:ascii="Arial" w:hAnsi="Arial" w:cs="Arial"/>
          <w:color w:val="000000"/>
          <w:sz w:val="24"/>
          <w:szCs w:val="24"/>
        </w:rPr>
        <w:t>tem sua exceção</w:t>
      </w:r>
      <w:r w:rsidR="003E1715">
        <w:rPr>
          <w:rFonts w:ascii="Arial" w:hAnsi="Arial" w:cs="Arial"/>
          <w:color w:val="000000"/>
          <w:sz w:val="24"/>
          <w:szCs w:val="24"/>
        </w:rPr>
        <w:t>:</w:t>
      </w:r>
      <w:r w:rsidR="001E24F8">
        <w:rPr>
          <w:rFonts w:ascii="Arial" w:hAnsi="Arial" w:cs="Arial"/>
          <w:color w:val="000000"/>
          <w:sz w:val="24"/>
          <w:szCs w:val="24"/>
        </w:rPr>
        <w:t xml:space="preserve"> o</w:t>
      </w:r>
      <w:r w:rsidR="00191C03" w:rsidRPr="00557C0D">
        <w:rPr>
          <w:rFonts w:ascii="Arial" w:hAnsi="Arial" w:cs="Arial"/>
          <w:color w:val="000000"/>
          <w:sz w:val="24"/>
          <w:szCs w:val="24"/>
        </w:rPr>
        <w:t xml:space="preserve"> Estado</w:t>
      </w:r>
      <w:r w:rsidR="001E24F8">
        <w:rPr>
          <w:rFonts w:ascii="Arial" w:hAnsi="Arial" w:cs="Arial"/>
          <w:color w:val="000000"/>
          <w:sz w:val="24"/>
          <w:szCs w:val="24"/>
        </w:rPr>
        <w:t>, em determinadas situações,</w:t>
      </w:r>
      <w:r w:rsidR="004060EF">
        <w:rPr>
          <w:rFonts w:ascii="Arial" w:hAnsi="Arial" w:cs="Arial"/>
          <w:color w:val="000000"/>
          <w:sz w:val="24"/>
          <w:szCs w:val="24"/>
        </w:rPr>
        <w:t xml:space="preserve"> </w:t>
      </w:r>
      <w:r w:rsidR="001E24F8">
        <w:rPr>
          <w:rFonts w:ascii="Arial" w:hAnsi="Arial" w:cs="Arial"/>
          <w:color w:val="000000"/>
          <w:sz w:val="24"/>
          <w:szCs w:val="24"/>
        </w:rPr>
        <w:t>pode efetuar a cobrança do tributo</w:t>
      </w:r>
      <w:r w:rsidR="00191C03" w:rsidRPr="00557C0D">
        <w:rPr>
          <w:rFonts w:ascii="Arial" w:hAnsi="Arial" w:cs="Arial"/>
          <w:color w:val="000000"/>
          <w:sz w:val="24"/>
          <w:szCs w:val="24"/>
        </w:rPr>
        <w:t xml:space="preserve"> de uma</w:t>
      </w:r>
      <w:r w:rsidR="004060EF">
        <w:rPr>
          <w:rFonts w:ascii="Arial" w:hAnsi="Arial" w:cs="Arial"/>
          <w:color w:val="000000"/>
          <w:sz w:val="24"/>
          <w:szCs w:val="24"/>
        </w:rPr>
        <w:t xml:space="preserve"> </w:t>
      </w:r>
      <w:r w:rsidR="00191C03" w:rsidRPr="00557C0D">
        <w:rPr>
          <w:rFonts w:ascii="Arial" w:hAnsi="Arial" w:cs="Arial"/>
          <w:color w:val="000000"/>
          <w:sz w:val="24"/>
          <w:szCs w:val="24"/>
        </w:rPr>
        <w:t>terceira pessoa</w:t>
      </w:r>
      <w:r w:rsidR="003B7A78">
        <w:rPr>
          <w:rFonts w:ascii="Arial" w:hAnsi="Arial" w:cs="Arial"/>
          <w:color w:val="000000"/>
          <w:sz w:val="24"/>
          <w:szCs w:val="24"/>
        </w:rPr>
        <w:t xml:space="preserve"> –</w:t>
      </w:r>
      <w:r w:rsidR="00191C03" w:rsidRPr="00557C0D">
        <w:rPr>
          <w:rFonts w:ascii="Arial" w:hAnsi="Arial" w:cs="Arial"/>
          <w:color w:val="000000"/>
          <w:sz w:val="24"/>
          <w:szCs w:val="24"/>
        </w:rPr>
        <w:t xml:space="preserve"> não o contribuinte</w:t>
      </w:r>
      <w:r w:rsidR="001E24F8">
        <w:rPr>
          <w:rFonts w:ascii="Arial" w:hAnsi="Arial" w:cs="Arial"/>
          <w:color w:val="000000"/>
          <w:sz w:val="24"/>
          <w:szCs w:val="24"/>
        </w:rPr>
        <w:t xml:space="preserve"> de fato</w:t>
      </w:r>
      <w:r w:rsidR="00DE0FBD">
        <w:rPr>
          <w:rFonts w:ascii="Arial" w:hAnsi="Arial" w:cs="Arial"/>
          <w:color w:val="000000"/>
          <w:sz w:val="24"/>
          <w:szCs w:val="24"/>
        </w:rPr>
        <w:t xml:space="preserve"> –</w:t>
      </w:r>
      <w:r w:rsidR="00191C03" w:rsidRPr="00557C0D">
        <w:rPr>
          <w:rFonts w:ascii="Arial" w:hAnsi="Arial" w:cs="Arial"/>
          <w:color w:val="000000"/>
          <w:sz w:val="24"/>
          <w:szCs w:val="24"/>
        </w:rPr>
        <w:t xml:space="preserve">, </w:t>
      </w:r>
      <w:r w:rsidR="00DE0FBD">
        <w:rPr>
          <w:rFonts w:ascii="Arial" w:hAnsi="Arial" w:cs="Arial"/>
          <w:color w:val="000000"/>
          <w:sz w:val="24"/>
          <w:szCs w:val="24"/>
        </w:rPr>
        <w:t>que,</w:t>
      </w:r>
      <w:r w:rsidR="001E24F8">
        <w:rPr>
          <w:rFonts w:ascii="Arial" w:hAnsi="Arial" w:cs="Arial"/>
          <w:color w:val="000000"/>
          <w:sz w:val="24"/>
          <w:szCs w:val="24"/>
        </w:rPr>
        <w:t xml:space="preserve"> nesse caso</w:t>
      </w:r>
      <w:r w:rsidR="00DE0FBD">
        <w:rPr>
          <w:rFonts w:ascii="Arial" w:hAnsi="Arial" w:cs="Arial"/>
          <w:color w:val="000000"/>
          <w:sz w:val="24"/>
          <w:szCs w:val="24"/>
        </w:rPr>
        <w:t>, torna-se</w:t>
      </w:r>
      <w:r w:rsidR="001E24F8">
        <w:rPr>
          <w:rFonts w:ascii="Arial" w:hAnsi="Arial" w:cs="Arial"/>
          <w:color w:val="000000"/>
          <w:sz w:val="24"/>
          <w:szCs w:val="24"/>
        </w:rPr>
        <w:t xml:space="preserve"> o </w:t>
      </w:r>
      <w:r w:rsidR="00191C03" w:rsidRPr="00557C0D">
        <w:rPr>
          <w:rFonts w:ascii="Arial" w:hAnsi="Arial" w:cs="Arial"/>
          <w:color w:val="000000"/>
          <w:sz w:val="24"/>
          <w:szCs w:val="24"/>
        </w:rPr>
        <w:t>sujeito passivo indireto</w:t>
      </w:r>
      <w:r w:rsidR="001E24F8">
        <w:rPr>
          <w:rFonts w:ascii="Arial" w:hAnsi="Arial" w:cs="Arial"/>
          <w:color w:val="000000"/>
          <w:sz w:val="24"/>
          <w:szCs w:val="24"/>
        </w:rPr>
        <w:t xml:space="preserve"> da obrigação tributária, o chamado </w:t>
      </w:r>
      <w:r w:rsidR="00191C03" w:rsidRPr="008762B6">
        <w:rPr>
          <w:rFonts w:ascii="Arial" w:hAnsi="Arial" w:cs="Arial"/>
          <w:b/>
          <w:color w:val="000000"/>
          <w:sz w:val="24"/>
          <w:szCs w:val="24"/>
        </w:rPr>
        <w:t>responsável tributário</w:t>
      </w:r>
      <w:r w:rsidR="00191C03" w:rsidRPr="00557C0D">
        <w:rPr>
          <w:rFonts w:ascii="Arial" w:hAnsi="Arial" w:cs="Arial"/>
          <w:color w:val="000000"/>
          <w:sz w:val="24"/>
          <w:szCs w:val="24"/>
        </w:rPr>
        <w:t>.</w:t>
      </w:r>
    </w:p>
    <w:p w14:paraId="5255CE78" w14:textId="77777777" w:rsidR="00ED0E08" w:rsidRDefault="00260F4F" w:rsidP="00181DE4">
      <w:pPr>
        <w:autoSpaceDE w:val="0"/>
        <w:autoSpaceDN w:val="0"/>
        <w:adjustRightInd w:val="0"/>
        <w:spacing w:after="0" w:line="360" w:lineRule="auto"/>
        <w:ind w:firstLine="851"/>
        <w:jc w:val="both"/>
        <w:rPr>
          <w:rFonts w:ascii="Arial" w:hAnsi="Arial" w:cs="Arial"/>
          <w:i/>
          <w:color w:val="000000"/>
          <w:sz w:val="20"/>
          <w:szCs w:val="20"/>
        </w:rPr>
      </w:pPr>
      <w:r>
        <w:rPr>
          <w:rFonts w:ascii="Arial" w:hAnsi="Arial" w:cs="Arial"/>
          <w:color w:val="000000"/>
          <w:sz w:val="24"/>
          <w:szCs w:val="24"/>
        </w:rPr>
        <w:t>Veja o que diz o famoso tributarista</w:t>
      </w:r>
      <w:r w:rsidR="00191C03" w:rsidRPr="00557C0D">
        <w:rPr>
          <w:rFonts w:ascii="Arial" w:hAnsi="Arial" w:cs="Arial"/>
          <w:color w:val="000000"/>
          <w:sz w:val="24"/>
          <w:szCs w:val="24"/>
        </w:rPr>
        <w:t xml:space="preserve"> Hugo de Brito Machado</w:t>
      </w:r>
      <w:r>
        <w:rPr>
          <w:rFonts w:ascii="Arial" w:hAnsi="Arial" w:cs="Arial"/>
          <w:color w:val="000000"/>
          <w:sz w:val="24"/>
          <w:szCs w:val="24"/>
        </w:rPr>
        <w:t>:</w:t>
      </w:r>
    </w:p>
    <w:p w14:paraId="40DEC0B6" w14:textId="1692FEB1" w:rsidR="00456C82" w:rsidRDefault="00D41CED" w:rsidP="00F044C1">
      <w:pPr>
        <w:autoSpaceDE w:val="0"/>
        <w:autoSpaceDN w:val="0"/>
        <w:adjustRightInd w:val="0"/>
        <w:spacing w:after="240" w:line="240" w:lineRule="auto"/>
        <w:ind w:left="2268"/>
        <w:jc w:val="both"/>
        <w:rPr>
          <w:rFonts w:ascii="Arial" w:eastAsia="Arial" w:hAnsi="Arial" w:cs="Arial"/>
          <w:sz w:val="24"/>
          <w:szCs w:val="24"/>
        </w:rPr>
      </w:pPr>
      <w:r w:rsidRPr="00F044C1">
        <w:rPr>
          <w:rFonts w:ascii="Arial" w:hAnsi="Arial" w:cs="Arial"/>
          <w:iCs/>
          <w:color w:val="000000"/>
          <w:sz w:val="20"/>
          <w:szCs w:val="20"/>
        </w:rPr>
        <w:t>[...] n</w:t>
      </w:r>
      <w:r w:rsidR="00191C03" w:rsidRPr="00F044C1">
        <w:rPr>
          <w:rFonts w:ascii="Arial" w:hAnsi="Arial" w:cs="Arial"/>
          <w:iCs/>
          <w:color w:val="000000"/>
          <w:sz w:val="20"/>
          <w:szCs w:val="20"/>
        </w:rPr>
        <w:t>o Direito Tributário</w:t>
      </w:r>
      <w:r w:rsidR="00105613">
        <w:rPr>
          <w:rFonts w:ascii="Arial" w:hAnsi="Arial" w:cs="Arial"/>
          <w:iCs/>
          <w:color w:val="000000"/>
          <w:sz w:val="20"/>
          <w:szCs w:val="20"/>
        </w:rPr>
        <w:t>,</w:t>
      </w:r>
      <w:r w:rsidR="00191C03" w:rsidRPr="00F044C1">
        <w:rPr>
          <w:rFonts w:ascii="Arial" w:hAnsi="Arial" w:cs="Arial"/>
          <w:iCs/>
          <w:color w:val="000000"/>
          <w:sz w:val="20"/>
          <w:szCs w:val="20"/>
        </w:rPr>
        <w:t xml:space="preserve"> a palavra responsabilidade tem um sentido</w:t>
      </w:r>
      <w:r w:rsidR="006210C3">
        <w:rPr>
          <w:rFonts w:ascii="Arial" w:hAnsi="Arial" w:cs="Arial"/>
          <w:iCs/>
          <w:color w:val="000000"/>
          <w:sz w:val="20"/>
          <w:szCs w:val="20"/>
        </w:rPr>
        <w:t xml:space="preserve"> </w:t>
      </w:r>
      <w:r w:rsidR="00191C03" w:rsidRPr="00F044C1">
        <w:rPr>
          <w:rFonts w:ascii="Arial" w:hAnsi="Arial" w:cs="Arial"/>
          <w:iCs/>
          <w:color w:val="000000"/>
          <w:sz w:val="20"/>
          <w:szCs w:val="20"/>
        </w:rPr>
        <w:t xml:space="preserve">amplo e outro estrito. </w:t>
      </w:r>
      <w:r w:rsidRPr="00F044C1">
        <w:rPr>
          <w:rFonts w:ascii="Arial" w:hAnsi="Arial" w:cs="Arial"/>
          <w:iCs/>
          <w:color w:val="000000"/>
          <w:sz w:val="20"/>
          <w:szCs w:val="20"/>
        </w:rPr>
        <w:t>[</w:t>
      </w:r>
      <w:r w:rsidR="00191C03" w:rsidRPr="00F044C1">
        <w:rPr>
          <w:rFonts w:ascii="Arial" w:hAnsi="Arial" w:cs="Arial"/>
          <w:iCs/>
          <w:color w:val="000000"/>
          <w:sz w:val="20"/>
          <w:szCs w:val="20"/>
        </w:rPr>
        <w:t>...</w:t>
      </w:r>
      <w:r w:rsidRPr="00F044C1">
        <w:rPr>
          <w:rFonts w:ascii="Arial" w:hAnsi="Arial" w:cs="Arial"/>
          <w:iCs/>
          <w:color w:val="000000"/>
          <w:sz w:val="20"/>
          <w:szCs w:val="20"/>
        </w:rPr>
        <w:t>]</w:t>
      </w:r>
      <w:r w:rsidR="00191C03" w:rsidRPr="00F044C1">
        <w:rPr>
          <w:rFonts w:ascii="Arial" w:hAnsi="Arial" w:cs="Arial"/>
          <w:iCs/>
          <w:color w:val="000000"/>
          <w:sz w:val="20"/>
          <w:szCs w:val="20"/>
        </w:rPr>
        <w:t xml:space="preserve"> Em sentido amplo, é a submissão de determinada pessoa, contribuinte ou não, ao direito do</w:t>
      </w:r>
      <w:r w:rsidR="006210C3">
        <w:rPr>
          <w:rFonts w:ascii="Arial" w:hAnsi="Arial" w:cs="Arial"/>
          <w:iCs/>
          <w:color w:val="000000"/>
          <w:sz w:val="20"/>
          <w:szCs w:val="20"/>
        </w:rPr>
        <w:t xml:space="preserve"> </w:t>
      </w:r>
      <w:r w:rsidR="00191C03" w:rsidRPr="00F044C1">
        <w:rPr>
          <w:rFonts w:ascii="Arial" w:hAnsi="Arial" w:cs="Arial"/>
          <w:iCs/>
          <w:color w:val="000000"/>
          <w:sz w:val="20"/>
          <w:szCs w:val="20"/>
        </w:rPr>
        <w:t xml:space="preserve">Fisco de exigir a prestação da obrigação tributária. </w:t>
      </w:r>
      <w:r w:rsidRPr="00F044C1">
        <w:rPr>
          <w:rFonts w:ascii="Arial" w:hAnsi="Arial" w:cs="Arial"/>
          <w:iCs/>
          <w:color w:val="000000"/>
          <w:sz w:val="20"/>
          <w:szCs w:val="20"/>
        </w:rPr>
        <w:t>[</w:t>
      </w:r>
      <w:r w:rsidR="00191C03" w:rsidRPr="00F044C1">
        <w:rPr>
          <w:rFonts w:ascii="Arial" w:hAnsi="Arial" w:cs="Arial"/>
          <w:iCs/>
          <w:color w:val="000000"/>
          <w:sz w:val="20"/>
          <w:szCs w:val="20"/>
        </w:rPr>
        <w:t>...</w:t>
      </w:r>
      <w:r w:rsidRPr="00F044C1">
        <w:rPr>
          <w:rFonts w:ascii="Arial" w:hAnsi="Arial" w:cs="Arial"/>
          <w:iCs/>
          <w:color w:val="000000"/>
          <w:sz w:val="20"/>
          <w:szCs w:val="20"/>
        </w:rPr>
        <w:t>]</w:t>
      </w:r>
      <w:r w:rsidR="006210C3">
        <w:rPr>
          <w:rFonts w:ascii="Arial" w:hAnsi="Arial" w:cs="Arial"/>
          <w:iCs/>
          <w:color w:val="000000"/>
          <w:sz w:val="20"/>
          <w:szCs w:val="20"/>
        </w:rPr>
        <w:t xml:space="preserve"> </w:t>
      </w:r>
      <w:r w:rsidR="00191C03" w:rsidRPr="00F044C1">
        <w:rPr>
          <w:rFonts w:ascii="Arial" w:hAnsi="Arial" w:cs="Arial"/>
          <w:iCs/>
          <w:color w:val="000000"/>
          <w:sz w:val="20"/>
          <w:szCs w:val="20"/>
        </w:rPr>
        <w:t>Em sentido estrito, é a submissão, em virtude de disposição legal</w:t>
      </w:r>
      <w:r w:rsidR="006210C3">
        <w:rPr>
          <w:rFonts w:ascii="Arial" w:hAnsi="Arial" w:cs="Arial"/>
          <w:iCs/>
          <w:color w:val="000000"/>
          <w:sz w:val="20"/>
          <w:szCs w:val="20"/>
        </w:rPr>
        <w:t xml:space="preserve"> </w:t>
      </w:r>
      <w:r w:rsidR="00191C03" w:rsidRPr="00F044C1">
        <w:rPr>
          <w:rFonts w:ascii="Arial" w:hAnsi="Arial" w:cs="Arial"/>
          <w:iCs/>
          <w:color w:val="000000"/>
          <w:sz w:val="20"/>
          <w:szCs w:val="20"/>
        </w:rPr>
        <w:t xml:space="preserve">expressa, de determinada </w:t>
      </w:r>
      <w:r w:rsidR="00191C03" w:rsidRPr="00F044C1">
        <w:rPr>
          <w:rFonts w:ascii="Arial" w:hAnsi="Arial" w:cs="Arial"/>
          <w:iCs/>
          <w:color w:val="000000"/>
          <w:sz w:val="20"/>
          <w:szCs w:val="20"/>
        </w:rPr>
        <w:lastRenderedPageBreak/>
        <w:t>pessoa que não é contribuinte, mas está vinculada ao fato gerador da obrigação tributária, ao</w:t>
      </w:r>
      <w:r w:rsidR="006210C3">
        <w:rPr>
          <w:rFonts w:ascii="Arial" w:hAnsi="Arial" w:cs="Arial"/>
          <w:iCs/>
          <w:color w:val="000000"/>
          <w:sz w:val="20"/>
          <w:szCs w:val="20"/>
        </w:rPr>
        <w:t xml:space="preserve"> </w:t>
      </w:r>
      <w:r w:rsidR="00191C03" w:rsidRPr="00F044C1">
        <w:rPr>
          <w:rFonts w:ascii="Arial" w:hAnsi="Arial" w:cs="Arial"/>
          <w:iCs/>
          <w:color w:val="000000"/>
          <w:sz w:val="20"/>
          <w:szCs w:val="20"/>
        </w:rPr>
        <w:t>direito do Fisco de exigir a prestação respectiva</w:t>
      </w:r>
      <w:r w:rsidR="00105613">
        <w:rPr>
          <w:rFonts w:ascii="Arial" w:hAnsi="Arial" w:cs="Arial"/>
          <w:iCs/>
          <w:color w:val="000000"/>
          <w:sz w:val="20"/>
          <w:szCs w:val="20"/>
        </w:rPr>
        <w:t>. (MACHADO, 2008, p. 150)</w:t>
      </w:r>
    </w:p>
    <w:p w14:paraId="3C93EE45" w14:textId="77777777" w:rsidR="005A14B4" w:rsidRDefault="00AB2C8E">
      <w:pPr>
        <w:spacing w:after="0" w:line="360" w:lineRule="auto"/>
        <w:ind w:firstLine="851"/>
        <w:jc w:val="both"/>
        <w:rPr>
          <w:rFonts w:ascii="Arial" w:eastAsia="Arial" w:hAnsi="Arial" w:cs="Arial"/>
          <w:sz w:val="24"/>
          <w:szCs w:val="24"/>
        </w:rPr>
      </w:pPr>
      <w:r>
        <w:rPr>
          <w:rFonts w:ascii="Arial" w:eastAsia="Arial" w:hAnsi="Arial" w:cs="Arial"/>
          <w:sz w:val="24"/>
          <w:szCs w:val="24"/>
        </w:rPr>
        <w:t>M</w:t>
      </w:r>
      <w:r w:rsidR="00260F4F">
        <w:rPr>
          <w:rFonts w:ascii="Arial" w:eastAsia="Arial" w:hAnsi="Arial" w:cs="Arial"/>
          <w:sz w:val="24"/>
          <w:szCs w:val="24"/>
        </w:rPr>
        <w:t>ais uma vez</w:t>
      </w:r>
      <w:r>
        <w:rPr>
          <w:rFonts w:ascii="Arial" w:eastAsia="Arial" w:hAnsi="Arial" w:cs="Arial"/>
          <w:sz w:val="24"/>
          <w:szCs w:val="24"/>
        </w:rPr>
        <w:t>,</w:t>
      </w:r>
      <w:r w:rsidR="00260F4F">
        <w:rPr>
          <w:rFonts w:ascii="Arial" w:eastAsia="Arial" w:hAnsi="Arial" w:cs="Arial"/>
          <w:sz w:val="24"/>
          <w:szCs w:val="24"/>
        </w:rPr>
        <w:t xml:space="preserve"> vemos a expressão </w:t>
      </w:r>
      <w:r w:rsidR="00260F4F" w:rsidRPr="00F044C1">
        <w:rPr>
          <w:rFonts w:ascii="Arial" w:eastAsia="Arial" w:hAnsi="Arial" w:cs="Arial"/>
          <w:iCs/>
          <w:sz w:val="24"/>
          <w:szCs w:val="24"/>
        </w:rPr>
        <w:t>“em virtude de disposição legal expressa”,</w:t>
      </w:r>
      <w:r w:rsidR="00260F4F">
        <w:rPr>
          <w:rFonts w:ascii="Arial" w:eastAsia="Arial" w:hAnsi="Arial" w:cs="Arial"/>
          <w:sz w:val="24"/>
          <w:szCs w:val="24"/>
        </w:rPr>
        <w:t xml:space="preserve"> ou seja, a responsabilidade tributária só pode ser atribuída em </w:t>
      </w:r>
      <w:r w:rsidR="00105613">
        <w:rPr>
          <w:rFonts w:ascii="Arial" w:eastAsia="Arial" w:hAnsi="Arial" w:cs="Arial"/>
          <w:sz w:val="24"/>
          <w:szCs w:val="24"/>
        </w:rPr>
        <w:t xml:space="preserve">razão </w:t>
      </w:r>
      <w:r w:rsidR="00260F4F">
        <w:rPr>
          <w:rFonts w:ascii="Arial" w:eastAsia="Arial" w:hAnsi="Arial" w:cs="Arial"/>
          <w:sz w:val="24"/>
          <w:szCs w:val="24"/>
        </w:rPr>
        <w:t xml:space="preserve">de </w:t>
      </w:r>
      <w:r w:rsidR="00105613">
        <w:rPr>
          <w:rFonts w:ascii="Arial" w:eastAsia="Arial" w:hAnsi="Arial" w:cs="Arial"/>
          <w:sz w:val="24"/>
          <w:szCs w:val="24"/>
        </w:rPr>
        <w:t xml:space="preserve">uma </w:t>
      </w:r>
      <w:r w:rsidR="00260F4F">
        <w:rPr>
          <w:rFonts w:ascii="Arial" w:eastAsia="Arial" w:hAnsi="Arial" w:cs="Arial"/>
          <w:sz w:val="24"/>
          <w:szCs w:val="24"/>
        </w:rPr>
        <w:t xml:space="preserve">lei, </w:t>
      </w:r>
      <w:r w:rsidR="00B80638">
        <w:rPr>
          <w:rFonts w:ascii="Arial" w:eastAsia="Arial" w:hAnsi="Arial" w:cs="Arial"/>
          <w:sz w:val="24"/>
          <w:szCs w:val="24"/>
        </w:rPr>
        <w:t xml:space="preserve">consoante </w:t>
      </w:r>
      <w:r w:rsidR="00260F4F">
        <w:rPr>
          <w:rFonts w:ascii="Arial" w:eastAsia="Arial" w:hAnsi="Arial" w:cs="Arial"/>
          <w:sz w:val="24"/>
          <w:szCs w:val="24"/>
        </w:rPr>
        <w:t>nosso Código Tributário Nacional.</w:t>
      </w:r>
    </w:p>
    <w:p w14:paraId="122892FA" w14:textId="0B9E8CDE" w:rsidR="00A719A5" w:rsidRDefault="00CE1C70">
      <w:pPr>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Antes de nos aprofundarmos nesse tema, vamos </w:t>
      </w:r>
      <w:r w:rsidR="00B80638">
        <w:rPr>
          <w:rFonts w:ascii="Arial" w:eastAsia="Arial" w:hAnsi="Arial" w:cs="Arial"/>
          <w:sz w:val="24"/>
          <w:szCs w:val="24"/>
        </w:rPr>
        <w:t>conhecer que</w:t>
      </w:r>
      <w:r w:rsidR="00AA3833">
        <w:rPr>
          <w:rFonts w:ascii="Arial" w:eastAsia="Arial" w:hAnsi="Arial" w:cs="Arial"/>
          <w:sz w:val="24"/>
          <w:szCs w:val="24"/>
        </w:rPr>
        <w:t xml:space="preserve">m são o </w:t>
      </w:r>
      <w:r w:rsidR="00B80638">
        <w:rPr>
          <w:rFonts w:ascii="Arial" w:eastAsia="Arial" w:hAnsi="Arial" w:cs="Arial"/>
          <w:sz w:val="24"/>
          <w:szCs w:val="24"/>
        </w:rPr>
        <w:t>c</w:t>
      </w:r>
      <w:r>
        <w:rPr>
          <w:rFonts w:ascii="Arial" w:eastAsia="Arial" w:hAnsi="Arial" w:cs="Arial"/>
          <w:sz w:val="24"/>
          <w:szCs w:val="24"/>
        </w:rPr>
        <w:t>ontribuinte e</w:t>
      </w:r>
      <w:r w:rsidR="00AA3833">
        <w:rPr>
          <w:rFonts w:ascii="Arial" w:eastAsia="Arial" w:hAnsi="Arial" w:cs="Arial"/>
          <w:sz w:val="24"/>
          <w:szCs w:val="24"/>
        </w:rPr>
        <w:t xml:space="preserve"> o</w:t>
      </w:r>
      <w:r w:rsidR="004060EF">
        <w:rPr>
          <w:rFonts w:ascii="Arial" w:eastAsia="Arial" w:hAnsi="Arial" w:cs="Arial"/>
          <w:sz w:val="24"/>
          <w:szCs w:val="24"/>
        </w:rPr>
        <w:t xml:space="preserve"> </w:t>
      </w:r>
      <w:r w:rsidR="00AA3833">
        <w:rPr>
          <w:rFonts w:ascii="Arial" w:eastAsia="Arial" w:hAnsi="Arial" w:cs="Arial"/>
          <w:sz w:val="24"/>
          <w:szCs w:val="24"/>
        </w:rPr>
        <w:t>r</w:t>
      </w:r>
      <w:r>
        <w:rPr>
          <w:rFonts w:ascii="Arial" w:eastAsia="Arial" w:hAnsi="Arial" w:cs="Arial"/>
          <w:sz w:val="24"/>
          <w:szCs w:val="24"/>
        </w:rPr>
        <w:t>esponsável tributário.</w:t>
      </w:r>
    </w:p>
    <w:p w14:paraId="399B465B" w14:textId="5C8EC6EF" w:rsidR="005D3EA6" w:rsidRDefault="00CE1C70" w:rsidP="00181DE4">
      <w:pPr>
        <w:autoSpaceDE w:val="0"/>
        <w:autoSpaceDN w:val="0"/>
        <w:adjustRightInd w:val="0"/>
        <w:spacing w:after="120" w:line="360" w:lineRule="auto"/>
        <w:ind w:firstLine="851"/>
        <w:jc w:val="both"/>
        <w:rPr>
          <w:rFonts w:ascii="Arial" w:hAnsi="Arial" w:cs="Arial"/>
          <w:color w:val="000000"/>
          <w:sz w:val="24"/>
          <w:szCs w:val="24"/>
        </w:rPr>
      </w:pPr>
      <w:r w:rsidRPr="00F044C1">
        <w:rPr>
          <w:rFonts w:ascii="Arial" w:hAnsi="Arial" w:cs="Arial"/>
          <w:b/>
          <w:bCs/>
          <w:color w:val="000000" w:themeColor="text1"/>
          <w:sz w:val="24"/>
          <w:szCs w:val="24"/>
        </w:rPr>
        <w:t>Contribuinte</w:t>
      </w:r>
      <w:r w:rsidRPr="00181DE4">
        <w:rPr>
          <w:rFonts w:ascii="Arial" w:hAnsi="Arial" w:cs="Arial"/>
          <w:color w:val="000000"/>
          <w:sz w:val="24"/>
          <w:szCs w:val="24"/>
        </w:rPr>
        <w:t>:</w:t>
      </w:r>
      <w:r w:rsidR="004060EF">
        <w:rPr>
          <w:rFonts w:ascii="Arial" w:hAnsi="Arial" w:cs="Arial"/>
          <w:b/>
          <w:color w:val="000000"/>
          <w:sz w:val="24"/>
          <w:szCs w:val="24"/>
        </w:rPr>
        <w:t xml:space="preserve"> </w:t>
      </w:r>
      <w:r w:rsidR="006B480E" w:rsidRPr="005826F2">
        <w:rPr>
          <w:rFonts w:ascii="Arial" w:hAnsi="Arial" w:cs="Arial"/>
          <w:color w:val="000000"/>
          <w:sz w:val="24"/>
          <w:szCs w:val="24"/>
        </w:rPr>
        <w:t xml:space="preserve">podemos considerar como contribuinte </w:t>
      </w:r>
      <w:r w:rsidRPr="005826F2">
        <w:rPr>
          <w:rFonts w:ascii="Arial" w:hAnsi="Arial" w:cs="Arial"/>
          <w:color w:val="000000"/>
          <w:sz w:val="24"/>
          <w:szCs w:val="24"/>
        </w:rPr>
        <w:t>a pessoa, física ou jurídica, que tenha relação pessoal e direta com a situação que constitua o respectivo fato gerador</w:t>
      </w:r>
      <w:r w:rsidR="00764F65">
        <w:rPr>
          <w:rFonts w:ascii="Arial" w:hAnsi="Arial" w:cs="Arial"/>
          <w:color w:val="000000"/>
          <w:sz w:val="24"/>
          <w:szCs w:val="24"/>
        </w:rPr>
        <w:t>, conforme previsão legal:</w:t>
      </w:r>
    </w:p>
    <w:p w14:paraId="14E6DA1E" w14:textId="77777777" w:rsidR="00A15499" w:rsidRPr="00F044C1" w:rsidRDefault="00A15499" w:rsidP="00F044C1">
      <w:pPr>
        <w:spacing w:after="0"/>
        <w:ind w:left="2268"/>
        <w:jc w:val="both"/>
        <w:rPr>
          <w:rFonts w:ascii="Arial" w:eastAsia="Times New Roman" w:hAnsi="Arial" w:cs="Arial"/>
          <w:iCs/>
          <w:sz w:val="20"/>
          <w:szCs w:val="20"/>
        </w:rPr>
      </w:pPr>
      <w:r w:rsidRPr="00F044C1">
        <w:rPr>
          <w:rFonts w:ascii="Arial" w:eastAsia="Times New Roman" w:hAnsi="Arial" w:cs="Arial"/>
          <w:iCs/>
          <w:sz w:val="20"/>
          <w:szCs w:val="20"/>
        </w:rPr>
        <w:t>Art. 121. Sujeito passivo da obrigação principal é a pessoa obrigada ao pagamento de tributo ou penalidade pecuniária.</w:t>
      </w:r>
    </w:p>
    <w:p w14:paraId="774A6831" w14:textId="77777777" w:rsidR="00A15499" w:rsidRPr="00F044C1" w:rsidRDefault="00A15499" w:rsidP="00A15499">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Parágrafo único. O sujeito passivo da obrigação principal diz-se:</w:t>
      </w:r>
    </w:p>
    <w:p w14:paraId="7C8C21F3" w14:textId="77777777" w:rsidR="00A15499" w:rsidRPr="00F044C1" w:rsidRDefault="00A15499">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 xml:space="preserve">I </w:t>
      </w:r>
      <w:r w:rsidR="00EE1CCA">
        <w:rPr>
          <w:rFonts w:ascii="Arial" w:eastAsia="Times New Roman" w:hAnsi="Arial" w:cs="Arial"/>
          <w:iCs/>
          <w:sz w:val="20"/>
          <w:szCs w:val="20"/>
        </w:rPr>
        <w:t>–</w:t>
      </w:r>
      <w:r w:rsidRPr="00F044C1">
        <w:rPr>
          <w:rFonts w:ascii="Arial" w:eastAsia="Times New Roman" w:hAnsi="Arial" w:cs="Arial"/>
          <w:iCs/>
          <w:sz w:val="20"/>
          <w:szCs w:val="20"/>
        </w:rPr>
        <w:t xml:space="preserve"> </w:t>
      </w:r>
      <w:proofErr w:type="gramStart"/>
      <w:r w:rsidRPr="00F044C1">
        <w:rPr>
          <w:rFonts w:ascii="Arial" w:eastAsia="Times New Roman" w:hAnsi="Arial" w:cs="Arial"/>
          <w:iCs/>
          <w:sz w:val="20"/>
          <w:szCs w:val="20"/>
        </w:rPr>
        <w:t>contribuinte</w:t>
      </w:r>
      <w:proofErr w:type="gramEnd"/>
      <w:r w:rsidRPr="00F044C1">
        <w:rPr>
          <w:rFonts w:ascii="Arial" w:eastAsia="Times New Roman" w:hAnsi="Arial" w:cs="Arial"/>
          <w:iCs/>
          <w:sz w:val="20"/>
          <w:szCs w:val="20"/>
        </w:rPr>
        <w:t>, quando tenha relação pessoal e direta com a situação que constitua o respectivo fato gerador;</w:t>
      </w:r>
    </w:p>
    <w:p w14:paraId="26FF54C0" w14:textId="77777777" w:rsidR="00A15499" w:rsidRDefault="00A15499" w:rsidP="00F044C1">
      <w:pPr>
        <w:spacing w:after="240" w:line="240" w:lineRule="auto"/>
        <w:ind w:left="2268"/>
        <w:jc w:val="both"/>
        <w:rPr>
          <w:rFonts w:ascii="Arial" w:hAnsi="Arial" w:cs="Arial"/>
          <w:color w:val="000000"/>
          <w:sz w:val="24"/>
          <w:szCs w:val="24"/>
        </w:rPr>
      </w:pPr>
      <w:r w:rsidRPr="00F044C1">
        <w:rPr>
          <w:rFonts w:ascii="Arial" w:eastAsia="Times New Roman" w:hAnsi="Arial" w:cs="Arial"/>
          <w:iCs/>
          <w:sz w:val="20"/>
          <w:szCs w:val="20"/>
        </w:rPr>
        <w:t xml:space="preserve">II </w:t>
      </w:r>
      <w:r w:rsidR="00224785">
        <w:rPr>
          <w:rFonts w:ascii="Arial" w:eastAsia="Times New Roman" w:hAnsi="Arial" w:cs="Arial"/>
          <w:iCs/>
          <w:sz w:val="20"/>
          <w:szCs w:val="20"/>
        </w:rPr>
        <w:t>–</w:t>
      </w:r>
      <w:r w:rsidRPr="00F044C1">
        <w:rPr>
          <w:rFonts w:ascii="Arial" w:eastAsia="Times New Roman" w:hAnsi="Arial" w:cs="Arial"/>
          <w:iCs/>
          <w:sz w:val="20"/>
          <w:szCs w:val="20"/>
        </w:rPr>
        <w:t xml:space="preserve"> </w:t>
      </w:r>
      <w:proofErr w:type="gramStart"/>
      <w:r w:rsidRPr="00F044C1">
        <w:rPr>
          <w:rFonts w:ascii="Arial" w:eastAsia="Times New Roman" w:hAnsi="Arial" w:cs="Arial"/>
          <w:iCs/>
          <w:sz w:val="20"/>
          <w:szCs w:val="20"/>
        </w:rPr>
        <w:t>responsável</w:t>
      </w:r>
      <w:proofErr w:type="gramEnd"/>
      <w:r w:rsidRPr="00F044C1">
        <w:rPr>
          <w:rFonts w:ascii="Arial" w:eastAsia="Times New Roman" w:hAnsi="Arial" w:cs="Arial"/>
          <w:iCs/>
          <w:sz w:val="20"/>
          <w:szCs w:val="20"/>
        </w:rPr>
        <w:t>, quando, sem revestir a condição de contribuinte, sua obrigação decorra de disposição expressa de lei.</w:t>
      </w:r>
      <w:r w:rsidR="00127C7D" w:rsidRPr="00F044C1">
        <w:rPr>
          <w:rFonts w:ascii="Arial" w:eastAsia="Times New Roman" w:hAnsi="Arial" w:cs="Arial"/>
          <w:iCs/>
          <w:sz w:val="20"/>
          <w:szCs w:val="20"/>
        </w:rPr>
        <w:t xml:space="preserve"> (BRASIL, 1966)</w:t>
      </w:r>
    </w:p>
    <w:p w14:paraId="2C630BC3" w14:textId="20417C2F" w:rsidR="001A68B1" w:rsidRDefault="0064227A" w:rsidP="00181DE4">
      <w:pPr>
        <w:autoSpaceDE w:val="0"/>
        <w:autoSpaceDN w:val="0"/>
        <w:adjustRightInd w:val="0"/>
        <w:spacing w:after="0" w:line="360" w:lineRule="auto"/>
        <w:ind w:firstLine="851"/>
        <w:jc w:val="both"/>
        <w:rPr>
          <w:rFonts w:ascii="Arial" w:hAnsi="Arial" w:cs="Arial"/>
          <w:color w:val="000000"/>
          <w:sz w:val="24"/>
          <w:szCs w:val="24"/>
        </w:rPr>
      </w:pPr>
      <w:r w:rsidRPr="005826F2">
        <w:rPr>
          <w:rFonts w:ascii="Arial" w:hAnsi="Arial" w:cs="Arial"/>
          <w:color w:val="000000"/>
          <w:sz w:val="24"/>
          <w:szCs w:val="24"/>
        </w:rPr>
        <w:t>O contribuinte é o sujeito passivo direto, pois</w:t>
      </w:r>
      <w:r w:rsidR="001C2D8C">
        <w:rPr>
          <w:rFonts w:ascii="Arial" w:hAnsi="Arial" w:cs="Arial"/>
          <w:color w:val="000000"/>
          <w:sz w:val="24"/>
          <w:szCs w:val="24"/>
        </w:rPr>
        <w:t xml:space="preserve"> é aquele que responde pela </w:t>
      </w:r>
      <w:r w:rsidRPr="005826F2">
        <w:rPr>
          <w:rFonts w:ascii="Arial" w:hAnsi="Arial" w:cs="Arial"/>
          <w:color w:val="000000"/>
          <w:sz w:val="24"/>
          <w:szCs w:val="24"/>
        </w:rPr>
        <w:t xml:space="preserve">ação que cria uma identidade entre a pessoa que deve pagar o tributo e a que participou diretamente do fato gerador. </w:t>
      </w:r>
      <w:r w:rsidR="00105613">
        <w:rPr>
          <w:rFonts w:ascii="Arial" w:hAnsi="Arial" w:cs="Arial"/>
          <w:color w:val="000000"/>
          <w:sz w:val="24"/>
          <w:szCs w:val="24"/>
        </w:rPr>
        <w:t xml:space="preserve">As pessoas jurídicas e as pessoas físicas são contribuintes. </w:t>
      </w:r>
    </w:p>
    <w:p w14:paraId="6EC712A7" w14:textId="4C993C9D" w:rsidR="00EF1705" w:rsidRPr="005826F2" w:rsidRDefault="00CE1C70" w:rsidP="00181DE4">
      <w:pPr>
        <w:autoSpaceDE w:val="0"/>
        <w:autoSpaceDN w:val="0"/>
        <w:adjustRightInd w:val="0"/>
        <w:spacing w:after="0" w:line="360" w:lineRule="auto"/>
        <w:ind w:firstLine="851"/>
        <w:jc w:val="both"/>
        <w:rPr>
          <w:rFonts w:ascii="Arial" w:hAnsi="Arial" w:cs="Arial"/>
          <w:color w:val="000000"/>
          <w:sz w:val="24"/>
          <w:szCs w:val="24"/>
        </w:rPr>
      </w:pPr>
      <w:r w:rsidRPr="00F044C1">
        <w:rPr>
          <w:rFonts w:ascii="Arial" w:hAnsi="Arial" w:cs="Arial"/>
          <w:b/>
          <w:bCs/>
          <w:color w:val="000000" w:themeColor="text1"/>
          <w:sz w:val="24"/>
          <w:szCs w:val="24"/>
        </w:rPr>
        <w:t>Responsável</w:t>
      </w:r>
      <w:r w:rsidRPr="00181DE4">
        <w:rPr>
          <w:rFonts w:ascii="Arial" w:hAnsi="Arial" w:cs="Arial"/>
          <w:color w:val="000000"/>
          <w:sz w:val="24"/>
          <w:szCs w:val="24"/>
        </w:rPr>
        <w:t>:</w:t>
      </w:r>
      <w:r w:rsidR="004060EF">
        <w:rPr>
          <w:rFonts w:ascii="Arial" w:hAnsi="Arial" w:cs="Arial"/>
          <w:b/>
          <w:color w:val="000000"/>
          <w:sz w:val="24"/>
          <w:szCs w:val="24"/>
        </w:rPr>
        <w:t xml:space="preserve"> </w:t>
      </w:r>
      <w:r w:rsidR="00EF1705" w:rsidRPr="005826F2">
        <w:rPr>
          <w:rFonts w:ascii="Arial" w:hAnsi="Arial" w:cs="Arial"/>
          <w:bCs/>
          <w:color w:val="000000"/>
          <w:sz w:val="24"/>
          <w:szCs w:val="24"/>
        </w:rPr>
        <w:t xml:space="preserve">o responsável </w:t>
      </w:r>
      <w:r w:rsidR="00500E28">
        <w:rPr>
          <w:rFonts w:ascii="Arial" w:hAnsi="Arial" w:cs="Arial"/>
          <w:bCs/>
          <w:color w:val="000000"/>
          <w:sz w:val="24"/>
          <w:szCs w:val="24"/>
        </w:rPr>
        <w:t>é</w:t>
      </w:r>
      <w:r w:rsidR="00EF1705" w:rsidRPr="005826F2">
        <w:rPr>
          <w:rFonts w:ascii="Arial" w:hAnsi="Arial" w:cs="Arial"/>
          <w:bCs/>
          <w:color w:val="000000"/>
          <w:sz w:val="24"/>
          <w:szCs w:val="24"/>
        </w:rPr>
        <w:t xml:space="preserve"> a</w:t>
      </w:r>
      <w:r w:rsidRPr="005826F2">
        <w:rPr>
          <w:rFonts w:ascii="Arial" w:hAnsi="Arial" w:cs="Arial"/>
          <w:color w:val="000000"/>
          <w:sz w:val="24"/>
          <w:szCs w:val="24"/>
        </w:rPr>
        <w:t xml:space="preserve"> pessoa que, </w:t>
      </w:r>
      <w:r w:rsidR="00EF1705" w:rsidRPr="005826F2">
        <w:rPr>
          <w:rFonts w:ascii="Arial" w:hAnsi="Arial" w:cs="Arial"/>
          <w:color w:val="000000"/>
          <w:sz w:val="24"/>
          <w:szCs w:val="24"/>
        </w:rPr>
        <w:t>sem estar n</w:t>
      </w:r>
      <w:r w:rsidRPr="005826F2">
        <w:rPr>
          <w:rFonts w:ascii="Arial" w:hAnsi="Arial" w:cs="Arial"/>
          <w:color w:val="000000"/>
          <w:sz w:val="24"/>
          <w:szCs w:val="24"/>
        </w:rPr>
        <w:t xml:space="preserve">a condição de contribuinte, </w:t>
      </w:r>
      <w:r w:rsidR="00EF1705" w:rsidRPr="005826F2">
        <w:rPr>
          <w:rFonts w:ascii="Arial" w:hAnsi="Arial" w:cs="Arial"/>
          <w:color w:val="000000"/>
          <w:sz w:val="24"/>
          <w:szCs w:val="24"/>
        </w:rPr>
        <w:t xml:space="preserve">possui </w:t>
      </w:r>
      <w:r w:rsidR="001A68B1">
        <w:rPr>
          <w:rFonts w:ascii="Arial" w:hAnsi="Arial" w:cs="Arial"/>
          <w:color w:val="000000"/>
          <w:sz w:val="24"/>
          <w:szCs w:val="24"/>
        </w:rPr>
        <w:t>um</w:t>
      </w:r>
      <w:r w:rsidR="00EF1705" w:rsidRPr="005826F2">
        <w:rPr>
          <w:rFonts w:ascii="Arial" w:hAnsi="Arial" w:cs="Arial"/>
          <w:color w:val="000000"/>
          <w:sz w:val="24"/>
          <w:szCs w:val="24"/>
        </w:rPr>
        <w:t xml:space="preserve">a </w:t>
      </w:r>
      <w:r w:rsidRPr="005826F2">
        <w:rPr>
          <w:rFonts w:ascii="Arial" w:hAnsi="Arial" w:cs="Arial"/>
          <w:color w:val="000000"/>
          <w:sz w:val="24"/>
          <w:szCs w:val="24"/>
        </w:rPr>
        <w:t xml:space="preserve">obrigação </w:t>
      </w:r>
      <w:r w:rsidR="00EF1705" w:rsidRPr="005826F2">
        <w:rPr>
          <w:rFonts w:ascii="Arial" w:hAnsi="Arial" w:cs="Arial"/>
          <w:color w:val="000000"/>
          <w:sz w:val="24"/>
          <w:szCs w:val="24"/>
        </w:rPr>
        <w:t xml:space="preserve">tributária </w:t>
      </w:r>
      <w:r w:rsidRPr="005826F2">
        <w:rPr>
          <w:rFonts w:ascii="Arial" w:hAnsi="Arial" w:cs="Arial"/>
          <w:color w:val="000000"/>
          <w:sz w:val="24"/>
          <w:szCs w:val="24"/>
        </w:rPr>
        <w:t xml:space="preserve">decorrente de </w:t>
      </w:r>
      <w:r w:rsidR="00EF1705" w:rsidRPr="005826F2">
        <w:rPr>
          <w:rFonts w:ascii="Arial" w:hAnsi="Arial" w:cs="Arial"/>
          <w:color w:val="000000"/>
          <w:sz w:val="24"/>
          <w:szCs w:val="24"/>
        </w:rPr>
        <w:t xml:space="preserve">previsão legal </w:t>
      </w:r>
      <w:r w:rsidRPr="005826F2">
        <w:rPr>
          <w:rFonts w:ascii="Arial" w:hAnsi="Arial" w:cs="Arial"/>
          <w:color w:val="000000"/>
          <w:sz w:val="24"/>
          <w:szCs w:val="24"/>
        </w:rPr>
        <w:t>expressa</w:t>
      </w:r>
      <w:r w:rsidR="001A68B1">
        <w:rPr>
          <w:rFonts w:ascii="Arial" w:hAnsi="Arial" w:cs="Arial"/>
          <w:color w:val="000000"/>
          <w:sz w:val="24"/>
          <w:szCs w:val="24"/>
        </w:rPr>
        <w:t xml:space="preserve">, </w:t>
      </w:r>
      <w:r w:rsidR="00D33720" w:rsidRPr="00D33720">
        <w:rPr>
          <w:rFonts w:ascii="Arial" w:hAnsi="Arial" w:cs="Arial"/>
          <w:sz w:val="24"/>
          <w:szCs w:val="24"/>
        </w:rPr>
        <w:t>mesmo que</w:t>
      </w:r>
      <w:r w:rsidR="005C7397" w:rsidRPr="00D33720">
        <w:rPr>
          <w:rFonts w:ascii="Arial" w:hAnsi="Arial" w:cs="Arial"/>
          <w:sz w:val="24"/>
          <w:szCs w:val="24"/>
        </w:rPr>
        <w:t xml:space="preserve"> não possua relação </w:t>
      </w:r>
      <w:r w:rsidRPr="00D33720">
        <w:rPr>
          <w:rFonts w:ascii="Arial" w:hAnsi="Arial" w:cs="Arial"/>
          <w:sz w:val="24"/>
          <w:szCs w:val="24"/>
        </w:rPr>
        <w:t xml:space="preserve">de natureza econômica, pessoal e direta com a </w:t>
      </w:r>
      <w:r w:rsidR="005C7397" w:rsidRPr="00D33720">
        <w:rPr>
          <w:rFonts w:ascii="Arial" w:hAnsi="Arial" w:cs="Arial"/>
          <w:sz w:val="24"/>
          <w:szCs w:val="24"/>
        </w:rPr>
        <w:t>ocorrência</w:t>
      </w:r>
      <w:r w:rsidR="004060EF">
        <w:rPr>
          <w:rFonts w:ascii="Arial" w:hAnsi="Arial" w:cs="Arial"/>
          <w:sz w:val="24"/>
          <w:szCs w:val="24"/>
        </w:rPr>
        <w:t xml:space="preserve"> </w:t>
      </w:r>
      <w:r w:rsidR="005C7397" w:rsidRPr="00D33720">
        <w:rPr>
          <w:rFonts w:ascii="Arial" w:hAnsi="Arial" w:cs="Arial"/>
          <w:sz w:val="24"/>
          <w:szCs w:val="24"/>
        </w:rPr>
        <w:t>d</w:t>
      </w:r>
      <w:r w:rsidRPr="00D33720">
        <w:rPr>
          <w:rFonts w:ascii="Arial" w:hAnsi="Arial" w:cs="Arial"/>
          <w:sz w:val="24"/>
          <w:szCs w:val="24"/>
        </w:rPr>
        <w:t>o fato gerador</w:t>
      </w:r>
      <w:r w:rsidR="00657D47">
        <w:rPr>
          <w:rFonts w:ascii="Arial" w:hAnsi="Arial" w:cs="Arial"/>
          <w:sz w:val="24"/>
          <w:szCs w:val="24"/>
        </w:rPr>
        <w:t>.</w:t>
      </w:r>
    </w:p>
    <w:p w14:paraId="66237033" w14:textId="77777777" w:rsidR="00CE1C70" w:rsidRDefault="005826F2" w:rsidP="00181DE4">
      <w:pPr>
        <w:autoSpaceDE w:val="0"/>
        <w:autoSpaceDN w:val="0"/>
        <w:adjustRightInd w:val="0"/>
        <w:spacing w:after="0" w:line="360" w:lineRule="auto"/>
        <w:ind w:firstLine="851"/>
        <w:jc w:val="both"/>
        <w:rPr>
          <w:rFonts w:ascii="Arial" w:hAnsi="Arial" w:cs="Arial"/>
          <w:color w:val="000000"/>
          <w:sz w:val="24"/>
          <w:szCs w:val="24"/>
        </w:rPr>
      </w:pPr>
      <w:r w:rsidRPr="00ED0E08">
        <w:rPr>
          <w:rFonts w:ascii="Arial" w:hAnsi="Arial" w:cs="Arial"/>
          <w:color w:val="000000"/>
          <w:sz w:val="24"/>
          <w:szCs w:val="24"/>
        </w:rPr>
        <w:t>Com isso, a</w:t>
      </w:r>
      <w:r w:rsidR="00CE1C70" w:rsidRPr="00ED0E08">
        <w:rPr>
          <w:rFonts w:ascii="Arial" w:hAnsi="Arial" w:cs="Arial"/>
          <w:color w:val="000000"/>
          <w:sz w:val="24"/>
          <w:szCs w:val="24"/>
        </w:rPr>
        <w:t xml:space="preserve"> obrigaçã</w:t>
      </w:r>
      <w:r w:rsidRPr="00ED0E08">
        <w:rPr>
          <w:rFonts w:ascii="Arial" w:hAnsi="Arial" w:cs="Arial"/>
          <w:color w:val="000000"/>
          <w:sz w:val="24"/>
          <w:szCs w:val="24"/>
        </w:rPr>
        <w:t xml:space="preserve">o do pagamento do tributo </w:t>
      </w:r>
      <w:r w:rsidR="00CE1C70" w:rsidRPr="00ED0E08">
        <w:rPr>
          <w:rFonts w:ascii="Arial" w:hAnsi="Arial" w:cs="Arial"/>
          <w:color w:val="000000"/>
          <w:sz w:val="24"/>
          <w:szCs w:val="24"/>
        </w:rPr>
        <w:t xml:space="preserve">é </w:t>
      </w:r>
      <w:r w:rsidRPr="00ED0E08">
        <w:rPr>
          <w:rFonts w:ascii="Arial" w:hAnsi="Arial" w:cs="Arial"/>
          <w:color w:val="000000"/>
          <w:sz w:val="24"/>
          <w:szCs w:val="24"/>
        </w:rPr>
        <w:t>deslocada, transferida</w:t>
      </w:r>
      <w:r w:rsidR="00211710">
        <w:rPr>
          <w:rFonts w:ascii="Arial" w:hAnsi="Arial" w:cs="Arial"/>
          <w:color w:val="000000"/>
          <w:sz w:val="24"/>
          <w:szCs w:val="24"/>
        </w:rPr>
        <w:t>:</w:t>
      </w:r>
      <w:r w:rsidRPr="00ED0E08">
        <w:rPr>
          <w:rFonts w:ascii="Arial" w:hAnsi="Arial" w:cs="Arial"/>
          <w:color w:val="000000"/>
          <w:sz w:val="24"/>
          <w:szCs w:val="24"/>
        </w:rPr>
        <w:t xml:space="preserve"> sai do contribuinte e recai sobre o responsável, </w:t>
      </w:r>
      <w:r w:rsidR="00211710">
        <w:rPr>
          <w:rFonts w:ascii="Arial" w:hAnsi="Arial" w:cs="Arial"/>
          <w:color w:val="000000"/>
          <w:sz w:val="24"/>
          <w:szCs w:val="24"/>
        </w:rPr>
        <w:t>o que</w:t>
      </w:r>
      <w:r w:rsidRPr="00ED0E08">
        <w:rPr>
          <w:rFonts w:ascii="Arial" w:hAnsi="Arial" w:cs="Arial"/>
          <w:color w:val="000000"/>
          <w:sz w:val="24"/>
          <w:szCs w:val="24"/>
        </w:rPr>
        <w:t xml:space="preserve"> facilita</w:t>
      </w:r>
      <w:r w:rsidR="00CE1C70" w:rsidRPr="00ED0E08">
        <w:rPr>
          <w:rFonts w:ascii="Arial" w:hAnsi="Arial" w:cs="Arial"/>
          <w:color w:val="000000"/>
          <w:sz w:val="24"/>
          <w:szCs w:val="24"/>
        </w:rPr>
        <w:t xml:space="preserve"> a fiscalização e </w:t>
      </w:r>
      <w:r w:rsidRPr="00ED0E08">
        <w:rPr>
          <w:rFonts w:ascii="Arial" w:hAnsi="Arial" w:cs="Arial"/>
          <w:color w:val="000000"/>
          <w:sz w:val="24"/>
          <w:szCs w:val="24"/>
        </w:rPr>
        <w:t>garant</w:t>
      </w:r>
      <w:r w:rsidR="00211710">
        <w:rPr>
          <w:rFonts w:ascii="Arial" w:hAnsi="Arial" w:cs="Arial"/>
          <w:color w:val="000000"/>
          <w:sz w:val="24"/>
          <w:szCs w:val="24"/>
        </w:rPr>
        <w:t>e</w:t>
      </w:r>
      <w:r w:rsidRPr="00ED0E08">
        <w:rPr>
          <w:rFonts w:ascii="Arial" w:hAnsi="Arial" w:cs="Arial"/>
          <w:color w:val="000000"/>
          <w:sz w:val="24"/>
          <w:szCs w:val="24"/>
        </w:rPr>
        <w:t xml:space="preserve"> a </w:t>
      </w:r>
      <w:r w:rsidR="00CE1C70" w:rsidRPr="00ED0E08">
        <w:rPr>
          <w:rFonts w:ascii="Arial" w:hAnsi="Arial" w:cs="Arial"/>
          <w:color w:val="000000"/>
          <w:sz w:val="24"/>
          <w:szCs w:val="24"/>
        </w:rPr>
        <w:t>arrecadação dos tributos.</w:t>
      </w:r>
    </w:p>
    <w:p w14:paraId="78944524" w14:textId="345C089A" w:rsidR="00352084" w:rsidRDefault="00741F6B" w:rsidP="00181DE4">
      <w:pPr>
        <w:spacing w:after="120" w:line="360" w:lineRule="auto"/>
        <w:ind w:firstLine="851"/>
        <w:jc w:val="both"/>
        <w:rPr>
          <w:rFonts w:ascii="Arial" w:hAnsi="Arial" w:cs="Arial"/>
          <w:color w:val="000000"/>
          <w:sz w:val="24"/>
          <w:szCs w:val="24"/>
        </w:rPr>
      </w:pPr>
      <w:r>
        <w:rPr>
          <w:rFonts w:ascii="Arial" w:hAnsi="Arial" w:cs="Arial"/>
          <w:color w:val="000000"/>
          <w:sz w:val="24"/>
          <w:szCs w:val="24"/>
        </w:rPr>
        <w:t xml:space="preserve">A responsabilidade </w:t>
      </w:r>
      <w:r w:rsidRPr="00ED0E08">
        <w:rPr>
          <w:rFonts w:ascii="Arial" w:hAnsi="Arial" w:cs="Arial"/>
          <w:color w:val="000000"/>
          <w:sz w:val="24"/>
          <w:szCs w:val="24"/>
        </w:rPr>
        <w:t>tributária</w:t>
      </w:r>
      <w:r w:rsidR="006210C3">
        <w:rPr>
          <w:rFonts w:ascii="Arial" w:hAnsi="Arial" w:cs="Arial"/>
          <w:color w:val="000000"/>
          <w:sz w:val="24"/>
          <w:szCs w:val="24"/>
        </w:rPr>
        <w:t xml:space="preserve"> </w:t>
      </w:r>
      <w:r w:rsidRPr="00ED0E08">
        <w:rPr>
          <w:rFonts w:ascii="Arial" w:hAnsi="Arial" w:cs="Arial"/>
          <w:color w:val="000000"/>
          <w:sz w:val="24"/>
          <w:szCs w:val="24"/>
        </w:rPr>
        <w:t>pode ocorrer de duas formas</w:t>
      </w:r>
      <w:r>
        <w:rPr>
          <w:rFonts w:ascii="Arial" w:hAnsi="Arial" w:cs="Arial"/>
          <w:color w:val="000000"/>
          <w:sz w:val="24"/>
          <w:szCs w:val="24"/>
        </w:rPr>
        <w:t>.</w:t>
      </w:r>
      <w:r w:rsidR="004060EF">
        <w:rPr>
          <w:rFonts w:ascii="Arial" w:hAnsi="Arial" w:cs="Arial"/>
          <w:color w:val="000000"/>
          <w:sz w:val="24"/>
          <w:szCs w:val="24"/>
        </w:rPr>
        <w:t xml:space="preserve"> </w:t>
      </w:r>
      <w:r>
        <w:rPr>
          <w:rFonts w:ascii="Arial" w:hAnsi="Arial" w:cs="Arial"/>
          <w:color w:val="000000"/>
          <w:sz w:val="24"/>
          <w:szCs w:val="24"/>
        </w:rPr>
        <w:t>Acompanhe:</w:t>
      </w:r>
    </w:p>
    <w:p w14:paraId="6B2D7681" w14:textId="77777777" w:rsidR="00F272C2" w:rsidRPr="00CB310D" w:rsidRDefault="00352084" w:rsidP="00F272C2">
      <w:pPr>
        <w:spacing w:after="0" w:line="360" w:lineRule="auto"/>
        <w:jc w:val="both"/>
        <w:rPr>
          <w:rFonts w:ascii="Arial" w:eastAsia="Times New Roman" w:hAnsi="Arial" w:cs="Arial"/>
          <w:bCs/>
          <w:color w:val="000000"/>
          <w:sz w:val="24"/>
          <w:szCs w:val="24"/>
          <w:highlight w:val="magenta"/>
        </w:rPr>
      </w:pPr>
      <w:r w:rsidRPr="00F044C1">
        <w:rPr>
          <w:rFonts w:ascii="Arial" w:eastAsia="Times New Roman" w:hAnsi="Arial" w:cs="Arial"/>
          <w:b/>
          <w:color w:val="000000"/>
          <w:sz w:val="24"/>
          <w:szCs w:val="24"/>
          <w:highlight w:val="magenta"/>
        </w:rPr>
        <w:t>OBJETO DE APRENDIZAGEMSANFONA</w:t>
      </w:r>
    </w:p>
    <w:p w14:paraId="4A281997" w14:textId="77777777" w:rsidR="00F272C2" w:rsidRPr="00CB310D" w:rsidRDefault="00F272C2" w:rsidP="00F272C2">
      <w:pPr>
        <w:spacing w:after="0" w:line="360" w:lineRule="auto"/>
        <w:jc w:val="both"/>
        <w:rPr>
          <w:rFonts w:ascii="Arial" w:eastAsia="Times New Roman" w:hAnsi="Arial" w:cs="Arial"/>
          <w:bCs/>
          <w:color w:val="000000"/>
          <w:sz w:val="24"/>
          <w:szCs w:val="24"/>
          <w:highlight w:val="magenta"/>
        </w:rPr>
      </w:pPr>
      <w:r w:rsidRPr="00A8328B">
        <w:rPr>
          <w:rFonts w:ascii="Arial" w:eastAsia="Times New Roman" w:hAnsi="Arial" w:cs="Arial"/>
          <w:b/>
          <w:bCs/>
          <w:color w:val="000000"/>
          <w:sz w:val="24"/>
          <w:szCs w:val="24"/>
          <w:highlight w:val="magenta"/>
        </w:rPr>
        <w:t>Por substituição</w:t>
      </w:r>
      <w:r w:rsidR="00211710" w:rsidRPr="00181DE4">
        <w:rPr>
          <w:rFonts w:ascii="Arial" w:eastAsia="Times New Roman" w:hAnsi="Arial" w:cs="Arial"/>
          <w:color w:val="000000"/>
          <w:sz w:val="24"/>
          <w:szCs w:val="24"/>
          <w:highlight w:val="magenta"/>
        </w:rPr>
        <w:t>:</w:t>
      </w:r>
      <w:r w:rsidRPr="00CB310D">
        <w:rPr>
          <w:rFonts w:ascii="Arial" w:eastAsia="Times New Roman" w:hAnsi="Arial" w:cs="Arial"/>
          <w:bCs/>
          <w:color w:val="000000"/>
          <w:sz w:val="24"/>
          <w:szCs w:val="24"/>
          <w:highlight w:val="magenta"/>
        </w:rPr>
        <w:t xml:space="preserve"> no momento do fato gerador</w:t>
      </w:r>
      <w:r w:rsidR="00211710">
        <w:rPr>
          <w:rFonts w:ascii="Arial" w:eastAsia="Times New Roman" w:hAnsi="Arial" w:cs="Arial"/>
          <w:bCs/>
          <w:color w:val="000000"/>
          <w:sz w:val="24"/>
          <w:szCs w:val="24"/>
          <w:highlight w:val="magenta"/>
        </w:rPr>
        <w:t xml:space="preserve">, </w:t>
      </w:r>
      <w:r w:rsidRPr="00CB310D">
        <w:rPr>
          <w:rFonts w:ascii="Arial" w:eastAsia="Times New Roman" w:hAnsi="Arial" w:cs="Arial"/>
          <w:bCs/>
          <w:color w:val="000000"/>
          <w:sz w:val="24"/>
          <w:szCs w:val="24"/>
          <w:highlight w:val="magenta"/>
        </w:rPr>
        <w:t xml:space="preserve">já se sabe quem será o responsável </w:t>
      </w:r>
      <w:r w:rsidR="00352084" w:rsidRPr="00CB310D">
        <w:rPr>
          <w:rFonts w:ascii="Arial" w:eastAsia="Times New Roman" w:hAnsi="Arial" w:cs="Arial"/>
          <w:bCs/>
          <w:color w:val="000000"/>
          <w:sz w:val="24"/>
          <w:szCs w:val="24"/>
          <w:highlight w:val="magenta"/>
        </w:rPr>
        <w:t xml:space="preserve">(substituto) </w:t>
      </w:r>
      <w:r w:rsidRPr="00CB310D">
        <w:rPr>
          <w:rFonts w:ascii="Arial" w:eastAsia="Times New Roman" w:hAnsi="Arial" w:cs="Arial"/>
          <w:bCs/>
          <w:color w:val="000000"/>
          <w:sz w:val="24"/>
          <w:szCs w:val="24"/>
          <w:highlight w:val="magenta"/>
        </w:rPr>
        <w:t>pela obrigação tributária.</w:t>
      </w:r>
    </w:p>
    <w:p w14:paraId="7F6A90E4" w14:textId="671640FC" w:rsidR="007471C1" w:rsidRDefault="00F272C2" w:rsidP="00F044C1">
      <w:pPr>
        <w:spacing w:after="240" w:line="360" w:lineRule="auto"/>
        <w:jc w:val="both"/>
        <w:rPr>
          <w:rFonts w:ascii="Arial" w:eastAsia="Times New Roman" w:hAnsi="Arial" w:cs="Arial"/>
          <w:bCs/>
          <w:color w:val="000000"/>
          <w:sz w:val="24"/>
          <w:szCs w:val="24"/>
          <w:highlight w:val="magenta"/>
        </w:rPr>
      </w:pPr>
      <w:r w:rsidRPr="00A8328B">
        <w:rPr>
          <w:rFonts w:ascii="Arial" w:eastAsia="Times New Roman" w:hAnsi="Arial" w:cs="Arial"/>
          <w:b/>
          <w:bCs/>
          <w:color w:val="000000"/>
          <w:sz w:val="24"/>
          <w:szCs w:val="24"/>
          <w:highlight w:val="magenta"/>
        </w:rPr>
        <w:lastRenderedPageBreak/>
        <w:t>Por transferência</w:t>
      </w:r>
      <w:r w:rsidR="00413313" w:rsidRPr="00181DE4">
        <w:rPr>
          <w:rFonts w:ascii="Arial" w:eastAsia="Times New Roman" w:hAnsi="Arial" w:cs="Arial"/>
          <w:color w:val="000000"/>
          <w:sz w:val="24"/>
          <w:szCs w:val="24"/>
          <w:highlight w:val="magenta"/>
        </w:rPr>
        <w:t>:</w:t>
      </w:r>
      <w:r w:rsidR="004060EF" w:rsidRPr="00181DE4">
        <w:rPr>
          <w:rFonts w:ascii="Arial" w:eastAsia="Times New Roman" w:hAnsi="Arial" w:cs="Arial"/>
          <w:color w:val="000000"/>
          <w:sz w:val="24"/>
          <w:szCs w:val="24"/>
          <w:highlight w:val="magenta"/>
        </w:rPr>
        <w:t xml:space="preserve"> </w:t>
      </w:r>
      <w:r w:rsidR="00352084" w:rsidRPr="00CB310D">
        <w:rPr>
          <w:rFonts w:ascii="Arial" w:eastAsia="Times New Roman" w:hAnsi="Arial" w:cs="Arial"/>
          <w:bCs/>
          <w:color w:val="000000"/>
          <w:sz w:val="24"/>
          <w:szCs w:val="24"/>
          <w:highlight w:val="magenta"/>
        </w:rPr>
        <w:t xml:space="preserve">havendo a ocorrência de um fato, </w:t>
      </w:r>
      <w:r w:rsidRPr="00CB310D">
        <w:rPr>
          <w:rFonts w:ascii="Arial" w:eastAsia="Times New Roman" w:hAnsi="Arial" w:cs="Arial"/>
          <w:bCs/>
          <w:color w:val="000000"/>
          <w:sz w:val="24"/>
          <w:szCs w:val="24"/>
          <w:highlight w:val="magenta"/>
        </w:rPr>
        <w:t xml:space="preserve">após o </w:t>
      </w:r>
      <w:r w:rsidR="00352084" w:rsidRPr="00CB310D">
        <w:rPr>
          <w:rFonts w:ascii="Arial" w:eastAsia="Times New Roman" w:hAnsi="Arial" w:cs="Arial"/>
          <w:bCs/>
          <w:color w:val="000000"/>
          <w:sz w:val="24"/>
          <w:szCs w:val="24"/>
          <w:highlight w:val="magenta"/>
        </w:rPr>
        <w:t>nascimento da obrigação tributária</w:t>
      </w:r>
      <w:r w:rsidRPr="00CB310D">
        <w:rPr>
          <w:rFonts w:ascii="Arial" w:eastAsia="Times New Roman" w:hAnsi="Arial" w:cs="Arial"/>
          <w:bCs/>
          <w:color w:val="000000"/>
          <w:sz w:val="24"/>
          <w:szCs w:val="24"/>
          <w:highlight w:val="magenta"/>
        </w:rPr>
        <w:t xml:space="preserve">, </w:t>
      </w:r>
      <w:r w:rsidR="00352084" w:rsidRPr="00CB310D">
        <w:rPr>
          <w:rFonts w:ascii="Arial" w:eastAsia="Times New Roman" w:hAnsi="Arial" w:cs="Arial"/>
          <w:bCs/>
          <w:color w:val="000000"/>
          <w:sz w:val="24"/>
          <w:szCs w:val="24"/>
          <w:highlight w:val="magenta"/>
        </w:rPr>
        <w:t>ocorre a transferência da responsabilidade, ou seja, diante da dificuldade de efetuar a cobrança de quem de fato deveria efetuar o pagamento, a lei transfere esse deve</w:t>
      </w:r>
      <w:r w:rsidR="00A8328B">
        <w:rPr>
          <w:rFonts w:ascii="Arial" w:eastAsia="Times New Roman" w:hAnsi="Arial" w:cs="Arial"/>
          <w:bCs/>
          <w:color w:val="000000"/>
          <w:sz w:val="24"/>
          <w:szCs w:val="24"/>
          <w:highlight w:val="magenta"/>
        </w:rPr>
        <w:t>r a uma terceira pessoa</w:t>
      </w:r>
      <w:r w:rsidR="00352084" w:rsidRPr="00CB310D">
        <w:rPr>
          <w:rFonts w:ascii="Arial" w:eastAsia="Times New Roman" w:hAnsi="Arial" w:cs="Arial"/>
          <w:bCs/>
          <w:color w:val="000000"/>
          <w:sz w:val="24"/>
          <w:szCs w:val="24"/>
          <w:highlight w:val="magenta"/>
        </w:rPr>
        <w:t>, o responsável.</w:t>
      </w:r>
    </w:p>
    <w:p w14:paraId="36456F45" w14:textId="77777777" w:rsidR="005A14B4" w:rsidRPr="00EE0FE4" w:rsidRDefault="007471C1" w:rsidP="00181DE4">
      <w:pPr>
        <w:spacing w:after="0" w:line="360" w:lineRule="auto"/>
        <w:ind w:firstLine="851"/>
        <w:jc w:val="both"/>
        <w:rPr>
          <w:rFonts w:ascii="Arial" w:hAnsi="Arial" w:cs="Arial"/>
          <w:b/>
          <w:color w:val="000000"/>
          <w:sz w:val="24"/>
          <w:szCs w:val="24"/>
        </w:rPr>
      </w:pPr>
      <w:r w:rsidRPr="00F044C1">
        <w:rPr>
          <w:rFonts w:ascii="Arial" w:eastAsia="Times New Roman" w:hAnsi="Arial" w:cs="Arial"/>
          <w:bCs/>
          <w:color w:val="000000"/>
          <w:sz w:val="24"/>
          <w:szCs w:val="24"/>
        </w:rPr>
        <w:t>Agora</w:t>
      </w:r>
      <w:r>
        <w:rPr>
          <w:rFonts w:ascii="Arial" w:eastAsia="Times New Roman" w:hAnsi="Arial" w:cs="Arial"/>
          <w:bCs/>
          <w:color w:val="000000"/>
          <w:sz w:val="24"/>
          <w:szCs w:val="24"/>
        </w:rPr>
        <w:t xml:space="preserve">, vamos estudar essas duas modalidades detalhadamente. </w:t>
      </w:r>
    </w:p>
    <w:p w14:paraId="20CA6809" w14:textId="49C2DA48" w:rsidR="006630D1" w:rsidRPr="001A68B1" w:rsidRDefault="006630D1" w:rsidP="00181DE4">
      <w:pPr>
        <w:pStyle w:val="PargrafodaLista"/>
        <w:spacing w:after="0" w:line="360" w:lineRule="auto"/>
        <w:ind w:left="0" w:firstLine="851"/>
        <w:jc w:val="both"/>
      </w:pPr>
      <w:r w:rsidRPr="00F044C1">
        <w:rPr>
          <w:rFonts w:ascii="Arial" w:hAnsi="Arial" w:cs="Arial"/>
          <w:b/>
          <w:bCs/>
          <w:color w:val="000000" w:themeColor="text1"/>
          <w:sz w:val="24"/>
          <w:szCs w:val="24"/>
        </w:rPr>
        <w:t>Responsabilidade por substituição</w:t>
      </w:r>
      <w:r w:rsidRPr="00181DE4">
        <w:rPr>
          <w:rFonts w:ascii="Arial" w:hAnsi="Arial" w:cs="Arial"/>
          <w:bCs/>
          <w:color w:val="000000" w:themeColor="text1"/>
          <w:sz w:val="24"/>
          <w:szCs w:val="24"/>
        </w:rPr>
        <w:t>:</w:t>
      </w:r>
      <w:r w:rsidRPr="00F044C1">
        <w:rPr>
          <w:rFonts w:ascii="Arial" w:hAnsi="Arial" w:cs="Arial"/>
          <w:b/>
          <w:bCs/>
          <w:color w:val="000000" w:themeColor="text1"/>
          <w:sz w:val="24"/>
          <w:szCs w:val="24"/>
        </w:rPr>
        <w:t xml:space="preserve"> </w:t>
      </w:r>
      <w:r w:rsidR="00C16649" w:rsidRPr="00F044C1">
        <w:rPr>
          <w:rFonts w:ascii="Arial" w:hAnsi="Arial" w:cs="Arial"/>
          <w:bCs/>
          <w:sz w:val="24"/>
          <w:szCs w:val="24"/>
        </w:rPr>
        <w:t>ocorre</w:t>
      </w:r>
      <w:r w:rsidR="006210C3">
        <w:rPr>
          <w:rFonts w:ascii="Arial" w:hAnsi="Arial" w:cs="Arial"/>
          <w:bCs/>
          <w:sz w:val="24"/>
          <w:szCs w:val="24"/>
        </w:rPr>
        <w:t xml:space="preserve"> </w:t>
      </w:r>
      <w:r w:rsidRPr="00F044C1">
        <w:rPr>
          <w:rFonts w:ascii="Arial" w:hAnsi="Arial" w:cs="Arial"/>
          <w:color w:val="000000"/>
          <w:sz w:val="24"/>
          <w:szCs w:val="24"/>
        </w:rPr>
        <w:t>quando a lei determina que o responsável</w:t>
      </w:r>
      <w:r w:rsidR="004060EF">
        <w:rPr>
          <w:rFonts w:ascii="Arial" w:hAnsi="Arial" w:cs="Arial"/>
          <w:color w:val="000000"/>
          <w:sz w:val="24"/>
          <w:szCs w:val="24"/>
        </w:rPr>
        <w:t xml:space="preserve"> </w:t>
      </w:r>
      <w:r w:rsidR="00F330D7" w:rsidRPr="00F044C1">
        <w:rPr>
          <w:rFonts w:ascii="Arial" w:hAnsi="Arial" w:cs="Arial"/>
          <w:color w:val="000000"/>
          <w:sz w:val="24"/>
          <w:szCs w:val="24"/>
        </w:rPr>
        <w:t>–</w:t>
      </w:r>
      <w:r w:rsidR="004060EF">
        <w:rPr>
          <w:rFonts w:ascii="Arial" w:hAnsi="Arial" w:cs="Arial"/>
          <w:color w:val="000000"/>
          <w:sz w:val="24"/>
          <w:szCs w:val="24"/>
        </w:rPr>
        <w:t xml:space="preserve"> </w:t>
      </w:r>
      <w:r w:rsidR="00C16649" w:rsidRPr="00F044C1">
        <w:rPr>
          <w:rFonts w:ascii="Arial" w:hAnsi="Arial" w:cs="Arial"/>
          <w:color w:val="000000"/>
          <w:sz w:val="24"/>
          <w:szCs w:val="24"/>
        </w:rPr>
        <w:t>o substituto</w:t>
      </w:r>
      <w:r w:rsidR="004060EF">
        <w:rPr>
          <w:rFonts w:ascii="Arial" w:hAnsi="Arial" w:cs="Arial"/>
          <w:color w:val="000000"/>
          <w:sz w:val="24"/>
          <w:szCs w:val="24"/>
        </w:rPr>
        <w:t xml:space="preserve"> </w:t>
      </w:r>
      <w:r w:rsidR="00F330D7" w:rsidRPr="00F044C1">
        <w:rPr>
          <w:rFonts w:ascii="Arial" w:hAnsi="Arial" w:cs="Arial"/>
          <w:color w:val="000000"/>
          <w:sz w:val="24"/>
          <w:szCs w:val="24"/>
        </w:rPr>
        <w:t>–</w:t>
      </w:r>
      <w:r w:rsidRPr="00F044C1">
        <w:rPr>
          <w:rFonts w:ascii="Arial" w:hAnsi="Arial" w:cs="Arial"/>
          <w:color w:val="000000"/>
          <w:sz w:val="24"/>
          <w:szCs w:val="24"/>
        </w:rPr>
        <w:t xml:space="preserve"> ocupe o lugar do contribuinte </w:t>
      </w:r>
      <w:r w:rsidR="00F330D7" w:rsidRPr="00F044C1">
        <w:rPr>
          <w:rFonts w:ascii="Arial" w:hAnsi="Arial" w:cs="Arial"/>
          <w:color w:val="000000"/>
          <w:sz w:val="24"/>
          <w:szCs w:val="24"/>
        </w:rPr>
        <w:t>–</w:t>
      </w:r>
      <w:r w:rsidR="00BE60BD" w:rsidRPr="00F044C1">
        <w:rPr>
          <w:rFonts w:ascii="Arial" w:hAnsi="Arial" w:cs="Arial"/>
          <w:color w:val="000000"/>
          <w:sz w:val="24"/>
          <w:szCs w:val="24"/>
        </w:rPr>
        <w:t xml:space="preserve"> o substituído </w:t>
      </w:r>
      <w:r w:rsidR="00F330D7" w:rsidRPr="00F044C1">
        <w:rPr>
          <w:rFonts w:ascii="Arial" w:hAnsi="Arial" w:cs="Arial"/>
          <w:color w:val="000000"/>
          <w:sz w:val="24"/>
          <w:szCs w:val="24"/>
        </w:rPr>
        <w:t>–</w:t>
      </w:r>
      <w:r w:rsidR="004060EF">
        <w:rPr>
          <w:rFonts w:ascii="Arial" w:hAnsi="Arial" w:cs="Arial"/>
          <w:color w:val="000000"/>
          <w:sz w:val="24"/>
          <w:szCs w:val="24"/>
        </w:rPr>
        <w:t xml:space="preserve"> </w:t>
      </w:r>
      <w:r w:rsidR="00BE60BD" w:rsidRPr="00F044C1">
        <w:rPr>
          <w:rFonts w:ascii="Arial" w:hAnsi="Arial" w:cs="Arial"/>
          <w:b/>
          <w:color w:val="000000"/>
          <w:sz w:val="24"/>
          <w:szCs w:val="24"/>
        </w:rPr>
        <w:t>desde o momento da o</w:t>
      </w:r>
      <w:r w:rsidRPr="00F044C1">
        <w:rPr>
          <w:rFonts w:ascii="Arial" w:hAnsi="Arial" w:cs="Arial"/>
          <w:b/>
          <w:color w:val="000000"/>
          <w:sz w:val="24"/>
          <w:szCs w:val="24"/>
        </w:rPr>
        <w:t>corrência do fato gerador</w:t>
      </w:r>
      <w:r w:rsidR="00BE60BD" w:rsidRPr="00F044C1">
        <w:rPr>
          <w:rFonts w:ascii="Arial" w:hAnsi="Arial" w:cs="Arial"/>
          <w:color w:val="000000"/>
          <w:sz w:val="24"/>
          <w:szCs w:val="24"/>
        </w:rPr>
        <w:t>. Assim, com</w:t>
      </w:r>
      <w:r w:rsidRPr="00F044C1">
        <w:rPr>
          <w:rFonts w:ascii="Arial" w:hAnsi="Arial" w:cs="Arial"/>
          <w:color w:val="000000"/>
          <w:sz w:val="24"/>
          <w:szCs w:val="24"/>
        </w:rPr>
        <w:t xml:space="preserve"> o nascimento da obrigação tributária, </w:t>
      </w:r>
      <w:r w:rsidR="00BE60BD" w:rsidRPr="00F044C1">
        <w:rPr>
          <w:rFonts w:ascii="Arial" w:hAnsi="Arial" w:cs="Arial"/>
          <w:color w:val="000000"/>
          <w:sz w:val="24"/>
          <w:szCs w:val="24"/>
        </w:rPr>
        <w:t>o r</w:t>
      </w:r>
      <w:r w:rsidRPr="00F044C1">
        <w:rPr>
          <w:rFonts w:ascii="Arial" w:hAnsi="Arial" w:cs="Arial"/>
          <w:color w:val="000000"/>
          <w:sz w:val="24"/>
          <w:szCs w:val="24"/>
        </w:rPr>
        <w:t>esponsáve</w:t>
      </w:r>
      <w:r w:rsidR="00BE60BD" w:rsidRPr="00F044C1">
        <w:rPr>
          <w:rFonts w:ascii="Arial" w:hAnsi="Arial" w:cs="Arial"/>
          <w:color w:val="000000"/>
          <w:sz w:val="24"/>
          <w:szCs w:val="24"/>
        </w:rPr>
        <w:t>l</w:t>
      </w:r>
      <w:r w:rsidRPr="00F044C1">
        <w:rPr>
          <w:rFonts w:ascii="Arial" w:hAnsi="Arial" w:cs="Arial"/>
          <w:color w:val="000000"/>
          <w:sz w:val="24"/>
          <w:szCs w:val="24"/>
        </w:rPr>
        <w:t xml:space="preserve"> já é </w:t>
      </w:r>
      <w:r w:rsidR="00BE60BD" w:rsidRPr="00F044C1">
        <w:rPr>
          <w:rFonts w:ascii="Arial" w:hAnsi="Arial" w:cs="Arial"/>
          <w:color w:val="000000"/>
          <w:sz w:val="24"/>
          <w:szCs w:val="24"/>
        </w:rPr>
        <w:t xml:space="preserve">considerado </w:t>
      </w:r>
      <w:r w:rsidRPr="00F044C1">
        <w:rPr>
          <w:rFonts w:ascii="Arial" w:hAnsi="Arial" w:cs="Arial"/>
          <w:color w:val="000000"/>
          <w:sz w:val="24"/>
          <w:szCs w:val="24"/>
        </w:rPr>
        <w:t>o sujeito passivo</w:t>
      </w:r>
      <w:r w:rsidR="00BE60BD" w:rsidRPr="00F044C1">
        <w:rPr>
          <w:rFonts w:ascii="Arial" w:hAnsi="Arial" w:cs="Arial"/>
          <w:color w:val="000000"/>
          <w:sz w:val="24"/>
          <w:szCs w:val="24"/>
        </w:rPr>
        <w:t xml:space="preserve"> da obrigação de recolher o tributo</w:t>
      </w:r>
      <w:r w:rsidRPr="00F044C1">
        <w:rPr>
          <w:rFonts w:ascii="Arial" w:hAnsi="Arial" w:cs="Arial"/>
          <w:color w:val="000000"/>
          <w:sz w:val="24"/>
          <w:szCs w:val="24"/>
        </w:rPr>
        <w:t xml:space="preserve">. </w:t>
      </w:r>
      <w:r w:rsidR="00184745" w:rsidRPr="00F044C1">
        <w:rPr>
          <w:rFonts w:ascii="Arial" w:hAnsi="Arial" w:cs="Arial"/>
          <w:color w:val="000000"/>
          <w:sz w:val="24"/>
          <w:szCs w:val="24"/>
        </w:rPr>
        <w:t>Então,</w:t>
      </w:r>
      <w:r w:rsidR="00BE60BD" w:rsidRPr="00F044C1">
        <w:rPr>
          <w:rFonts w:ascii="Arial" w:hAnsi="Arial" w:cs="Arial"/>
          <w:color w:val="000000"/>
          <w:sz w:val="24"/>
          <w:szCs w:val="24"/>
        </w:rPr>
        <w:t xml:space="preserve"> por lei, o legislador substitui a figura do contribuinte </w:t>
      </w:r>
      <w:r w:rsidR="001A68B1" w:rsidRPr="00F044C1">
        <w:rPr>
          <w:rFonts w:ascii="Arial" w:hAnsi="Arial" w:cs="Arial"/>
          <w:color w:val="000000"/>
          <w:sz w:val="24"/>
          <w:szCs w:val="24"/>
        </w:rPr>
        <w:t>pela</w:t>
      </w:r>
      <w:r w:rsidR="00BE60BD" w:rsidRPr="00F044C1">
        <w:rPr>
          <w:rFonts w:ascii="Arial" w:hAnsi="Arial" w:cs="Arial"/>
          <w:color w:val="000000"/>
          <w:sz w:val="24"/>
          <w:szCs w:val="24"/>
        </w:rPr>
        <w:t xml:space="preserve"> figura do responsável</w:t>
      </w:r>
      <w:r w:rsidRPr="00F044C1">
        <w:rPr>
          <w:rFonts w:ascii="Arial" w:hAnsi="Arial" w:cs="Arial"/>
          <w:color w:val="000000"/>
          <w:sz w:val="24"/>
          <w:szCs w:val="24"/>
        </w:rPr>
        <w:t>.</w:t>
      </w:r>
    </w:p>
    <w:p w14:paraId="1005DD11" w14:textId="6BB8312F" w:rsidR="003B1DD2" w:rsidRPr="00352084" w:rsidRDefault="003B1DD2" w:rsidP="00181DE4">
      <w:pPr>
        <w:autoSpaceDE w:val="0"/>
        <w:autoSpaceDN w:val="0"/>
        <w:adjustRightInd w:val="0"/>
        <w:spacing w:after="0" w:line="360" w:lineRule="auto"/>
        <w:ind w:firstLine="851"/>
        <w:jc w:val="both"/>
        <w:rPr>
          <w:rFonts w:ascii="Arial" w:hAnsi="Arial" w:cs="Arial"/>
          <w:color w:val="000000"/>
          <w:sz w:val="24"/>
          <w:szCs w:val="24"/>
        </w:rPr>
      </w:pPr>
      <w:r w:rsidRPr="00F272C2">
        <w:rPr>
          <w:rFonts w:ascii="Arial" w:hAnsi="Arial" w:cs="Arial"/>
          <w:color w:val="000000"/>
          <w:sz w:val="24"/>
          <w:szCs w:val="24"/>
        </w:rPr>
        <w:t xml:space="preserve">O </w:t>
      </w:r>
      <w:r w:rsidR="001A68B1">
        <w:rPr>
          <w:rFonts w:ascii="Arial" w:hAnsi="Arial" w:cs="Arial"/>
          <w:color w:val="000000"/>
          <w:sz w:val="24"/>
          <w:szCs w:val="24"/>
        </w:rPr>
        <w:t>advogado</w:t>
      </w:r>
      <w:r w:rsidR="004060EF">
        <w:rPr>
          <w:rFonts w:ascii="Arial" w:hAnsi="Arial" w:cs="Arial"/>
          <w:color w:val="000000"/>
          <w:sz w:val="24"/>
          <w:szCs w:val="24"/>
        </w:rPr>
        <w:t xml:space="preserve"> </w:t>
      </w:r>
      <w:r w:rsidR="006630D1" w:rsidRPr="00F272C2">
        <w:rPr>
          <w:rFonts w:ascii="Arial" w:hAnsi="Arial" w:cs="Arial"/>
          <w:color w:val="000000"/>
          <w:sz w:val="24"/>
          <w:szCs w:val="24"/>
        </w:rPr>
        <w:t xml:space="preserve">Alexandre Barros Castro, </w:t>
      </w:r>
      <w:r w:rsidRPr="00F272C2">
        <w:rPr>
          <w:rFonts w:ascii="Arial" w:hAnsi="Arial" w:cs="Arial"/>
          <w:color w:val="000000"/>
          <w:sz w:val="24"/>
          <w:szCs w:val="24"/>
        </w:rPr>
        <w:t xml:space="preserve">de forma muito didática, </w:t>
      </w:r>
      <w:r w:rsidR="00E34929">
        <w:rPr>
          <w:rFonts w:ascii="Arial" w:hAnsi="Arial" w:cs="Arial"/>
          <w:color w:val="000000"/>
          <w:sz w:val="24"/>
          <w:szCs w:val="24"/>
        </w:rPr>
        <w:t>define claramente o</w:t>
      </w:r>
      <w:r w:rsidRPr="00F272C2">
        <w:rPr>
          <w:rFonts w:ascii="Arial" w:hAnsi="Arial" w:cs="Arial"/>
          <w:color w:val="000000"/>
          <w:sz w:val="24"/>
          <w:szCs w:val="24"/>
        </w:rPr>
        <w:t xml:space="preserve"> fenômeno da substituição</w:t>
      </w:r>
      <w:r w:rsidR="006630D1" w:rsidRPr="00F272C2">
        <w:rPr>
          <w:rFonts w:ascii="Arial" w:hAnsi="Arial" w:cs="Arial"/>
          <w:color w:val="000000"/>
          <w:sz w:val="24"/>
          <w:szCs w:val="24"/>
        </w:rPr>
        <w:t>:</w:t>
      </w:r>
    </w:p>
    <w:p w14:paraId="4BFE86B4" w14:textId="3839EB8E" w:rsidR="005A14B4" w:rsidRPr="006B7EF4" w:rsidRDefault="00624418" w:rsidP="00F044C1">
      <w:pPr>
        <w:autoSpaceDE w:val="0"/>
        <w:autoSpaceDN w:val="0"/>
        <w:adjustRightInd w:val="0"/>
        <w:spacing w:after="240" w:line="240" w:lineRule="auto"/>
        <w:ind w:left="2268"/>
        <w:jc w:val="both"/>
        <w:rPr>
          <w:rFonts w:ascii="Arial" w:hAnsi="Arial" w:cs="Arial"/>
          <w:color w:val="000000"/>
          <w:sz w:val="24"/>
          <w:szCs w:val="24"/>
        </w:rPr>
      </w:pPr>
      <w:r w:rsidRPr="00F044C1">
        <w:rPr>
          <w:rFonts w:ascii="Arial" w:eastAsia="TimesNewRomanPSMT" w:hAnsi="Arial" w:cs="Arial"/>
          <w:iCs/>
          <w:color w:val="000000"/>
          <w:sz w:val="20"/>
          <w:szCs w:val="20"/>
        </w:rPr>
        <w:t>[</w:t>
      </w:r>
      <w:r w:rsidR="006630D1" w:rsidRPr="00F044C1">
        <w:rPr>
          <w:rFonts w:ascii="Arial" w:eastAsia="TimesNewRomanPSMT" w:hAnsi="Arial" w:cs="Arial"/>
          <w:iCs/>
          <w:color w:val="000000"/>
          <w:sz w:val="20"/>
          <w:szCs w:val="20"/>
        </w:rPr>
        <w:t>...</w:t>
      </w:r>
      <w:r w:rsidRPr="00F044C1">
        <w:rPr>
          <w:rFonts w:ascii="Arial" w:eastAsia="TimesNewRomanPSMT" w:hAnsi="Arial" w:cs="Arial"/>
          <w:iCs/>
          <w:color w:val="000000"/>
          <w:sz w:val="20"/>
          <w:szCs w:val="20"/>
        </w:rPr>
        <w:t>]</w:t>
      </w:r>
      <w:r w:rsidR="006630D1" w:rsidRPr="00F044C1">
        <w:rPr>
          <w:rFonts w:ascii="Arial" w:eastAsia="TimesNewRomanPSMT" w:hAnsi="Arial" w:cs="Arial"/>
          <w:iCs/>
          <w:color w:val="000000"/>
          <w:sz w:val="20"/>
          <w:szCs w:val="20"/>
        </w:rPr>
        <w:t xml:space="preserve"> a lei pode atribuir à terceira pessoa vinculada ao fato gerador o ônus da exação. Exemplo claro dessa modalidade, como já vimos, é o imposto de renda na</w:t>
      </w:r>
      <w:r w:rsidR="004060EF">
        <w:rPr>
          <w:rFonts w:ascii="Arial" w:eastAsia="TimesNewRomanPSMT" w:hAnsi="Arial" w:cs="Arial"/>
          <w:iCs/>
          <w:color w:val="000000"/>
          <w:sz w:val="20"/>
          <w:szCs w:val="20"/>
        </w:rPr>
        <w:t xml:space="preserve"> </w:t>
      </w:r>
      <w:r w:rsidR="006630D1" w:rsidRPr="00F044C1">
        <w:rPr>
          <w:rFonts w:ascii="Arial" w:eastAsia="TimesNewRomanPSMT" w:hAnsi="Arial" w:cs="Arial"/>
          <w:iCs/>
          <w:color w:val="000000"/>
          <w:sz w:val="20"/>
          <w:szCs w:val="20"/>
        </w:rPr>
        <w:t>fonte, em que, por força legal, a fonte pagadora é obrigada a reter e recolher aos cofres públicos o montante descontado do indivíduo que prestou serviços com ousem vínculo empregatício. Assim, a obrigação do contribuinte (que auferiu a renda) fica excluída, passando a ser responsável aquele que pagou pelo trabalho</w:t>
      </w:r>
      <w:r w:rsidR="004060EF">
        <w:rPr>
          <w:rFonts w:ascii="Arial" w:eastAsia="TimesNewRomanPSMT" w:hAnsi="Arial" w:cs="Arial"/>
          <w:iCs/>
          <w:color w:val="000000"/>
          <w:sz w:val="20"/>
          <w:szCs w:val="20"/>
        </w:rPr>
        <w:t xml:space="preserve"> </w:t>
      </w:r>
      <w:r w:rsidR="006630D1" w:rsidRPr="00F044C1">
        <w:rPr>
          <w:rFonts w:ascii="Arial" w:eastAsia="TimesNewRomanPSMT" w:hAnsi="Arial" w:cs="Arial"/>
          <w:iCs/>
          <w:color w:val="000000"/>
          <w:sz w:val="20"/>
          <w:szCs w:val="20"/>
        </w:rPr>
        <w:t xml:space="preserve">exercido. </w:t>
      </w:r>
      <w:r w:rsidRPr="00F044C1">
        <w:rPr>
          <w:rFonts w:ascii="Arial" w:eastAsia="TimesNewRomanPSMT" w:hAnsi="Arial" w:cs="Arial"/>
          <w:iCs/>
          <w:color w:val="000000"/>
          <w:sz w:val="20"/>
          <w:szCs w:val="20"/>
        </w:rPr>
        <w:t>[</w:t>
      </w:r>
      <w:r w:rsidR="006630D1" w:rsidRPr="00F044C1">
        <w:rPr>
          <w:rFonts w:ascii="Arial" w:eastAsia="TimesNewRomanPSMT" w:hAnsi="Arial" w:cs="Arial"/>
          <w:iCs/>
          <w:color w:val="000000"/>
          <w:sz w:val="20"/>
          <w:szCs w:val="20"/>
        </w:rPr>
        <w:t>...</w:t>
      </w:r>
      <w:r w:rsidRPr="00F044C1">
        <w:rPr>
          <w:rFonts w:ascii="Arial" w:eastAsia="TimesNewRomanPSMT" w:hAnsi="Arial" w:cs="Arial"/>
          <w:iCs/>
          <w:color w:val="000000"/>
          <w:sz w:val="20"/>
          <w:szCs w:val="20"/>
        </w:rPr>
        <w:t>]</w:t>
      </w:r>
      <w:r w:rsidR="006630D1" w:rsidRPr="00F044C1">
        <w:rPr>
          <w:rFonts w:ascii="Arial" w:eastAsia="TimesNewRomanPSMT" w:hAnsi="Arial" w:cs="Arial"/>
          <w:iCs/>
          <w:color w:val="000000"/>
          <w:sz w:val="20"/>
          <w:szCs w:val="20"/>
        </w:rPr>
        <w:t xml:space="preserve"> Importante observar que tal instituto se dá de forma exclusiva, sem qualquer solidariedade ou caráter subsidiário. Por imposição legal, à fonte</w:t>
      </w:r>
      <w:r w:rsidR="004060EF">
        <w:rPr>
          <w:rFonts w:ascii="Arial" w:eastAsia="TimesNewRomanPSMT" w:hAnsi="Arial" w:cs="Arial"/>
          <w:iCs/>
          <w:color w:val="000000"/>
          <w:sz w:val="20"/>
          <w:szCs w:val="20"/>
        </w:rPr>
        <w:t xml:space="preserve"> </w:t>
      </w:r>
      <w:r w:rsidR="006630D1" w:rsidRPr="00F044C1">
        <w:rPr>
          <w:rFonts w:ascii="Arial" w:eastAsia="TimesNewRomanPSMT" w:hAnsi="Arial" w:cs="Arial"/>
          <w:iCs/>
          <w:color w:val="000000"/>
          <w:sz w:val="20"/>
          <w:szCs w:val="20"/>
        </w:rPr>
        <w:t>pagadora é conferida a obrigação de reter e recolher aos cofres públicos a parcela paga a seus assalariados ou assemelhados, sob pena de, em não o fazendo, sobre</w:t>
      </w:r>
      <w:r w:rsidR="004060EF">
        <w:rPr>
          <w:rFonts w:ascii="Arial" w:eastAsia="TimesNewRomanPSMT" w:hAnsi="Arial" w:cs="Arial"/>
          <w:iCs/>
          <w:color w:val="000000"/>
          <w:sz w:val="20"/>
          <w:szCs w:val="20"/>
        </w:rPr>
        <w:t xml:space="preserve"> </w:t>
      </w:r>
      <w:r w:rsidR="006630D1" w:rsidRPr="00F044C1">
        <w:rPr>
          <w:rFonts w:ascii="Arial" w:eastAsia="TimesNewRomanPSMT" w:hAnsi="Arial" w:cs="Arial"/>
          <w:iCs/>
          <w:color w:val="000000"/>
          <w:sz w:val="20"/>
          <w:szCs w:val="20"/>
        </w:rPr>
        <w:t>si recaírem todos os ônus da exação, sem que para tanto reste-lhe qualquer direito de regresso contra o real contribuinte, haja vista que a fonte pagadora assume</w:t>
      </w:r>
      <w:r w:rsidR="004060EF">
        <w:rPr>
          <w:rFonts w:ascii="Arial" w:eastAsia="TimesNewRomanPSMT" w:hAnsi="Arial" w:cs="Arial"/>
          <w:iCs/>
          <w:color w:val="000000"/>
          <w:sz w:val="20"/>
          <w:szCs w:val="20"/>
        </w:rPr>
        <w:t xml:space="preserve"> </w:t>
      </w:r>
      <w:r w:rsidR="00B3166E" w:rsidRPr="00F044C1">
        <w:rPr>
          <w:rFonts w:ascii="Arial" w:eastAsia="TimesNewRomanPSMT" w:hAnsi="Arial" w:cs="Arial"/>
          <w:iCs/>
          <w:color w:val="000000"/>
          <w:sz w:val="20"/>
          <w:szCs w:val="20"/>
        </w:rPr>
        <w:t>inteiramente o p</w:t>
      </w:r>
      <w:r w:rsidR="00E24AE7">
        <w:rPr>
          <w:rFonts w:ascii="Arial" w:eastAsia="TimesNewRomanPSMT" w:hAnsi="Arial" w:cs="Arial"/>
          <w:iCs/>
          <w:color w:val="000000"/>
          <w:sz w:val="20"/>
          <w:szCs w:val="20"/>
        </w:rPr>
        <w:t>o</w:t>
      </w:r>
      <w:r w:rsidR="006630D1" w:rsidRPr="00F044C1">
        <w:rPr>
          <w:rFonts w:ascii="Arial" w:eastAsia="TimesNewRomanPSMT" w:hAnsi="Arial" w:cs="Arial"/>
          <w:iCs/>
          <w:color w:val="000000"/>
          <w:sz w:val="20"/>
          <w:szCs w:val="20"/>
        </w:rPr>
        <w:t>lo passivo da obrigação tributária (o que auferiu a renda), afastando por completo aquele.</w:t>
      </w:r>
      <w:r w:rsidR="007531DF">
        <w:rPr>
          <w:rFonts w:ascii="Arial" w:eastAsia="TimesNewRomanPSMT" w:hAnsi="Arial" w:cs="Arial"/>
          <w:iCs/>
          <w:color w:val="000000"/>
          <w:sz w:val="20"/>
          <w:szCs w:val="20"/>
        </w:rPr>
        <w:t xml:space="preserve"> (CASTRO, 2002, p. 89-91)</w:t>
      </w:r>
    </w:p>
    <w:p w14:paraId="7E8283B3" w14:textId="2B5F3966" w:rsidR="00C76182" w:rsidRPr="00F044C1" w:rsidRDefault="001C0BEC" w:rsidP="00181DE4">
      <w:pPr>
        <w:autoSpaceDE w:val="0"/>
        <w:autoSpaceDN w:val="0"/>
        <w:adjustRightInd w:val="0"/>
        <w:spacing w:after="0" w:line="360" w:lineRule="auto"/>
        <w:ind w:firstLine="851"/>
        <w:jc w:val="both"/>
        <w:rPr>
          <w:rFonts w:ascii="Arial" w:hAnsi="Arial" w:cs="Arial"/>
          <w:color w:val="000000"/>
          <w:sz w:val="24"/>
          <w:szCs w:val="24"/>
        </w:rPr>
      </w:pPr>
      <w:r w:rsidRPr="00F044C1">
        <w:rPr>
          <w:rFonts w:ascii="Arial" w:hAnsi="Arial" w:cs="Arial"/>
          <w:b/>
          <w:bCs/>
          <w:color w:val="000000" w:themeColor="text1"/>
          <w:sz w:val="24"/>
          <w:szCs w:val="24"/>
        </w:rPr>
        <w:t>Responsabilidade por transferência</w:t>
      </w:r>
      <w:r w:rsidRPr="00181DE4">
        <w:rPr>
          <w:rFonts w:ascii="Arial" w:hAnsi="Arial" w:cs="Arial"/>
          <w:bCs/>
          <w:color w:val="000000" w:themeColor="text1"/>
          <w:sz w:val="24"/>
          <w:szCs w:val="24"/>
        </w:rPr>
        <w:t>:</w:t>
      </w:r>
      <w:r w:rsidR="00C93F62">
        <w:rPr>
          <w:rFonts w:ascii="Arial" w:hAnsi="Arial" w:cs="Arial"/>
          <w:b/>
          <w:bCs/>
          <w:color w:val="000000" w:themeColor="text1"/>
          <w:sz w:val="24"/>
          <w:szCs w:val="24"/>
        </w:rPr>
        <w:t xml:space="preserve"> </w:t>
      </w:r>
      <w:r w:rsidR="00F044C1" w:rsidRPr="00F044C1">
        <w:rPr>
          <w:rFonts w:ascii="Arial" w:hAnsi="Arial" w:cs="Arial"/>
          <w:color w:val="000000"/>
          <w:sz w:val="24"/>
          <w:szCs w:val="24"/>
        </w:rPr>
        <w:t>acontece</w:t>
      </w:r>
      <w:r w:rsidR="00C93F62">
        <w:rPr>
          <w:rFonts w:ascii="Arial" w:hAnsi="Arial" w:cs="Arial"/>
          <w:color w:val="000000"/>
          <w:sz w:val="24"/>
          <w:szCs w:val="24"/>
        </w:rPr>
        <w:t xml:space="preserve"> </w:t>
      </w:r>
      <w:r w:rsidRPr="00F044C1">
        <w:rPr>
          <w:rFonts w:ascii="Arial" w:hAnsi="Arial" w:cs="Arial"/>
          <w:color w:val="000000"/>
          <w:sz w:val="24"/>
          <w:szCs w:val="24"/>
        </w:rPr>
        <w:t>quando</w:t>
      </w:r>
      <w:r w:rsidR="00D1119D" w:rsidRPr="00F044C1">
        <w:rPr>
          <w:rFonts w:ascii="Arial" w:hAnsi="Arial" w:cs="Arial"/>
          <w:color w:val="000000"/>
          <w:sz w:val="24"/>
          <w:szCs w:val="24"/>
        </w:rPr>
        <w:t>,</w:t>
      </w:r>
      <w:r w:rsidR="00C76182" w:rsidRPr="00F044C1">
        <w:rPr>
          <w:rFonts w:ascii="Arial" w:hAnsi="Arial" w:cs="Arial"/>
          <w:color w:val="000000"/>
          <w:sz w:val="24"/>
          <w:szCs w:val="24"/>
        </w:rPr>
        <w:t xml:space="preserve"> havendo </w:t>
      </w:r>
      <w:r w:rsidRPr="00F044C1">
        <w:rPr>
          <w:rFonts w:ascii="Arial" w:hAnsi="Arial" w:cs="Arial"/>
          <w:color w:val="000000"/>
          <w:sz w:val="24"/>
          <w:szCs w:val="24"/>
        </w:rPr>
        <w:t>a ocorrência de um fato</w:t>
      </w:r>
      <w:r w:rsidRPr="00F044C1">
        <w:rPr>
          <w:rFonts w:ascii="Arial" w:hAnsi="Arial" w:cs="Arial"/>
          <w:b/>
          <w:color w:val="000000"/>
          <w:sz w:val="24"/>
          <w:szCs w:val="24"/>
        </w:rPr>
        <w:t xml:space="preserve"> posterior ao surgimento da obrigação</w:t>
      </w:r>
      <w:r w:rsidR="00C76182" w:rsidRPr="00F044C1">
        <w:rPr>
          <w:rFonts w:ascii="Arial" w:hAnsi="Arial" w:cs="Arial"/>
          <w:b/>
          <w:color w:val="000000"/>
          <w:sz w:val="24"/>
          <w:szCs w:val="24"/>
        </w:rPr>
        <w:t xml:space="preserve"> tributária</w:t>
      </w:r>
      <w:r w:rsidR="004F0351" w:rsidRPr="00F044C1">
        <w:rPr>
          <w:rFonts w:ascii="Arial" w:hAnsi="Arial" w:cs="Arial"/>
          <w:bCs/>
          <w:color w:val="000000"/>
          <w:sz w:val="24"/>
          <w:szCs w:val="24"/>
        </w:rPr>
        <w:t>,</w:t>
      </w:r>
      <w:r w:rsidR="00C93F62">
        <w:rPr>
          <w:rFonts w:ascii="Arial" w:hAnsi="Arial" w:cs="Arial"/>
          <w:bCs/>
          <w:color w:val="000000"/>
          <w:sz w:val="24"/>
          <w:szCs w:val="24"/>
        </w:rPr>
        <w:t xml:space="preserve"> </w:t>
      </w:r>
      <w:r w:rsidR="006847DF">
        <w:rPr>
          <w:rFonts w:ascii="Arial" w:hAnsi="Arial" w:cs="Arial"/>
          <w:color w:val="000000"/>
          <w:sz w:val="24"/>
          <w:szCs w:val="24"/>
        </w:rPr>
        <w:t>há</w:t>
      </w:r>
      <w:r w:rsidR="00C76182" w:rsidRPr="00F044C1">
        <w:rPr>
          <w:rFonts w:ascii="Arial" w:hAnsi="Arial" w:cs="Arial"/>
          <w:color w:val="000000"/>
          <w:sz w:val="24"/>
          <w:szCs w:val="24"/>
        </w:rPr>
        <w:t xml:space="preserve"> a transferência</w:t>
      </w:r>
      <w:r w:rsidR="004F0351" w:rsidRPr="00F044C1">
        <w:rPr>
          <w:rFonts w:ascii="Arial" w:hAnsi="Arial" w:cs="Arial"/>
          <w:color w:val="000000"/>
          <w:sz w:val="24"/>
          <w:szCs w:val="24"/>
        </w:rPr>
        <w:t xml:space="preserve"> da obrigação de pagar</w:t>
      </w:r>
      <w:r w:rsidR="00C76182" w:rsidRPr="00F044C1">
        <w:rPr>
          <w:rFonts w:ascii="Arial" w:hAnsi="Arial" w:cs="Arial"/>
          <w:color w:val="000000"/>
          <w:sz w:val="24"/>
          <w:szCs w:val="24"/>
        </w:rPr>
        <w:t xml:space="preserve"> para </w:t>
      </w:r>
      <w:r w:rsidRPr="00F044C1">
        <w:rPr>
          <w:rFonts w:ascii="Arial" w:hAnsi="Arial" w:cs="Arial"/>
          <w:color w:val="000000"/>
          <w:sz w:val="24"/>
          <w:szCs w:val="24"/>
        </w:rPr>
        <w:t>um terceiro</w:t>
      </w:r>
      <w:r w:rsidR="00DA2EAC" w:rsidRPr="00F044C1">
        <w:rPr>
          <w:rFonts w:ascii="Arial" w:hAnsi="Arial" w:cs="Arial"/>
          <w:color w:val="000000"/>
          <w:sz w:val="24"/>
          <w:szCs w:val="24"/>
        </w:rPr>
        <w:t xml:space="preserve">. </w:t>
      </w:r>
      <w:r w:rsidR="00763245" w:rsidRPr="00F044C1">
        <w:rPr>
          <w:rFonts w:ascii="Arial" w:hAnsi="Arial" w:cs="Arial"/>
          <w:color w:val="000000"/>
          <w:sz w:val="24"/>
          <w:szCs w:val="24"/>
        </w:rPr>
        <w:t>D</w:t>
      </w:r>
      <w:r w:rsidR="00C76182" w:rsidRPr="00F044C1">
        <w:rPr>
          <w:rFonts w:ascii="Arial" w:hAnsi="Arial" w:cs="Arial"/>
          <w:color w:val="000000"/>
          <w:sz w:val="24"/>
          <w:szCs w:val="24"/>
        </w:rPr>
        <w:t xml:space="preserve">iante da dificuldade de </w:t>
      </w:r>
      <w:r w:rsidR="006B7EF4" w:rsidRPr="00F044C1">
        <w:rPr>
          <w:rFonts w:ascii="Arial" w:hAnsi="Arial" w:cs="Arial"/>
          <w:color w:val="000000"/>
          <w:sz w:val="24"/>
          <w:szCs w:val="24"/>
        </w:rPr>
        <w:t xml:space="preserve">efetuar uma </w:t>
      </w:r>
      <w:r w:rsidR="00065045" w:rsidRPr="00F044C1">
        <w:rPr>
          <w:rFonts w:ascii="Arial" w:hAnsi="Arial" w:cs="Arial"/>
          <w:color w:val="000000"/>
          <w:sz w:val="24"/>
          <w:szCs w:val="24"/>
        </w:rPr>
        <w:t>cobrança</w:t>
      </w:r>
      <w:r w:rsidR="00C76182" w:rsidRPr="00F044C1">
        <w:rPr>
          <w:rFonts w:ascii="Arial" w:hAnsi="Arial" w:cs="Arial"/>
          <w:color w:val="000000"/>
          <w:sz w:val="24"/>
          <w:szCs w:val="24"/>
        </w:rPr>
        <w:t xml:space="preserve"> de </w:t>
      </w:r>
      <w:r w:rsidR="006B7EF4" w:rsidRPr="00F044C1">
        <w:rPr>
          <w:rFonts w:ascii="Arial" w:hAnsi="Arial" w:cs="Arial"/>
          <w:color w:val="000000"/>
          <w:sz w:val="24"/>
          <w:szCs w:val="24"/>
        </w:rPr>
        <w:t xml:space="preserve">quem de </w:t>
      </w:r>
      <w:r w:rsidR="00C76182" w:rsidRPr="00F044C1">
        <w:rPr>
          <w:rFonts w:ascii="Arial" w:hAnsi="Arial" w:cs="Arial"/>
          <w:color w:val="000000"/>
          <w:sz w:val="24"/>
          <w:szCs w:val="24"/>
        </w:rPr>
        <w:t xml:space="preserve">fato deveria pagar </w:t>
      </w:r>
      <w:r w:rsidR="006B7EF4" w:rsidRPr="00F044C1">
        <w:rPr>
          <w:rFonts w:ascii="Arial" w:hAnsi="Arial" w:cs="Arial"/>
          <w:color w:val="000000"/>
          <w:sz w:val="24"/>
          <w:szCs w:val="24"/>
        </w:rPr>
        <w:t xml:space="preserve">o tributo, </w:t>
      </w:r>
      <w:r w:rsidR="00C76182" w:rsidRPr="00F044C1">
        <w:rPr>
          <w:rFonts w:ascii="Arial" w:hAnsi="Arial" w:cs="Arial"/>
          <w:color w:val="000000"/>
          <w:sz w:val="24"/>
          <w:szCs w:val="24"/>
        </w:rPr>
        <w:t xml:space="preserve">a lei transfere </w:t>
      </w:r>
      <w:r w:rsidR="00DA2EAC" w:rsidRPr="00F044C1">
        <w:rPr>
          <w:rFonts w:ascii="Arial" w:hAnsi="Arial" w:cs="Arial"/>
          <w:color w:val="000000"/>
          <w:sz w:val="24"/>
          <w:szCs w:val="24"/>
        </w:rPr>
        <w:t>o ônus</w:t>
      </w:r>
      <w:r w:rsidR="006B7EF4" w:rsidRPr="00F044C1">
        <w:rPr>
          <w:rFonts w:ascii="Arial" w:hAnsi="Arial" w:cs="Arial"/>
          <w:color w:val="000000"/>
          <w:sz w:val="24"/>
          <w:szCs w:val="24"/>
        </w:rPr>
        <w:t xml:space="preserve"> a </w:t>
      </w:r>
      <w:r w:rsidR="004F0351" w:rsidRPr="00F044C1">
        <w:rPr>
          <w:rFonts w:ascii="Arial" w:hAnsi="Arial" w:cs="Arial"/>
          <w:color w:val="000000"/>
          <w:sz w:val="24"/>
          <w:szCs w:val="24"/>
        </w:rPr>
        <w:t>outro</w:t>
      </w:r>
      <w:r w:rsidR="00DA2EAC" w:rsidRPr="00F044C1">
        <w:rPr>
          <w:rFonts w:ascii="Arial" w:hAnsi="Arial" w:cs="Arial"/>
          <w:color w:val="000000"/>
          <w:sz w:val="24"/>
          <w:szCs w:val="24"/>
        </w:rPr>
        <w:t>, o qual deve arcar com</w:t>
      </w:r>
      <w:r w:rsidR="00065045" w:rsidRPr="00F044C1">
        <w:rPr>
          <w:rFonts w:ascii="Arial" w:hAnsi="Arial" w:cs="Arial"/>
          <w:color w:val="000000"/>
          <w:sz w:val="24"/>
          <w:szCs w:val="24"/>
        </w:rPr>
        <w:t xml:space="preserve"> essa exigência </w:t>
      </w:r>
      <w:r w:rsidR="006B7EF4" w:rsidRPr="00F044C1">
        <w:rPr>
          <w:rFonts w:ascii="Arial" w:hAnsi="Arial" w:cs="Arial"/>
          <w:color w:val="000000"/>
          <w:sz w:val="24"/>
          <w:szCs w:val="24"/>
        </w:rPr>
        <w:t>tributária.</w:t>
      </w:r>
    </w:p>
    <w:p w14:paraId="700361D6" w14:textId="77777777" w:rsidR="006847DF" w:rsidRDefault="006847DF">
      <w:pPr>
        <w:rPr>
          <w:rFonts w:ascii="Arial" w:hAnsi="Arial" w:cs="Arial"/>
          <w:color w:val="000000"/>
          <w:sz w:val="20"/>
          <w:szCs w:val="20"/>
        </w:rPr>
      </w:pPr>
      <w:r>
        <w:rPr>
          <w:rFonts w:ascii="Arial" w:hAnsi="Arial" w:cs="Arial"/>
          <w:color w:val="000000"/>
          <w:sz w:val="20"/>
          <w:szCs w:val="20"/>
        </w:rPr>
        <w:br w:type="page"/>
      </w:r>
    </w:p>
    <w:p w14:paraId="7E69D61E" w14:textId="0B45CD2D" w:rsidR="00C93F62" w:rsidRPr="00181DE4" w:rsidRDefault="00C93F62" w:rsidP="00181DE4">
      <w:pPr>
        <w:autoSpaceDE w:val="0"/>
        <w:autoSpaceDN w:val="0"/>
        <w:adjustRightInd w:val="0"/>
        <w:spacing w:after="0" w:line="360" w:lineRule="auto"/>
        <w:jc w:val="both"/>
        <w:rPr>
          <w:rFonts w:ascii="Arial" w:hAnsi="Arial" w:cs="Arial"/>
          <w:b/>
          <w:color w:val="FF0000"/>
          <w:sz w:val="24"/>
          <w:szCs w:val="24"/>
        </w:rPr>
      </w:pPr>
      <w:r w:rsidRPr="00181DE4">
        <w:rPr>
          <w:rFonts w:ascii="Arial" w:hAnsi="Arial" w:cs="Arial"/>
          <w:b/>
          <w:color w:val="FF0000"/>
          <w:sz w:val="24"/>
          <w:szCs w:val="24"/>
        </w:rPr>
        <w:lastRenderedPageBreak/>
        <w:t xml:space="preserve">INÍCIO </w:t>
      </w:r>
      <w:r>
        <w:rPr>
          <w:rFonts w:ascii="Arial" w:hAnsi="Arial" w:cs="Arial"/>
          <w:b/>
          <w:color w:val="FF0000"/>
          <w:sz w:val="24"/>
          <w:szCs w:val="24"/>
        </w:rPr>
        <w:t xml:space="preserve">DO </w:t>
      </w:r>
      <w:r w:rsidRPr="00181DE4">
        <w:rPr>
          <w:rFonts w:ascii="Arial" w:hAnsi="Arial" w:cs="Arial"/>
          <w:b/>
          <w:color w:val="FF0000"/>
          <w:sz w:val="24"/>
          <w:szCs w:val="24"/>
        </w:rPr>
        <w:t xml:space="preserve">IMPORTANTE  </w:t>
      </w:r>
    </w:p>
    <w:p w14:paraId="4CCD39AA" w14:textId="7F29B74C" w:rsidR="001A68B1" w:rsidRPr="00181DE4" w:rsidRDefault="001A68B1" w:rsidP="00181DE4">
      <w:pPr>
        <w:autoSpaceDE w:val="0"/>
        <w:autoSpaceDN w:val="0"/>
        <w:adjustRightInd w:val="0"/>
        <w:spacing w:after="0" w:line="360" w:lineRule="auto"/>
        <w:jc w:val="both"/>
        <w:rPr>
          <w:rFonts w:ascii="Arial" w:hAnsi="Arial" w:cs="Arial"/>
          <w:color w:val="FF0000"/>
          <w:sz w:val="24"/>
          <w:szCs w:val="24"/>
        </w:rPr>
      </w:pPr>
      <w:r w:rsidRPr="00181DE4">
        <w:rPr>
          <w:rFonts w:ascii="Arial" w:hAnsi="Arial" w:cs="Arial"/>
          <w:color w:val="FF0000"/>
          <w:sz w:val="24"/>
          <w:szCs w:val="24"/>
        </w:rPr>
        <w:t>Em qualquer comércio, há dois tipos de contribuintes: a empresa, pessoa jurídica, e os consumidores, pessoas físicas. Em alguns casos, a instituição empresarial é a responsável pelo recolhimento de tributos</w:t>
      </w:r>
      <w:r w:rsidR="006847DF" w:rsidRPr="00181DE4">
        <w:rPr>
          <w:rFonts w:ascii="Arial" w:hAnsi="Arial" w:cs="Arial"/>
          <w:color w:val="FF0000"/>
          <w:sz w:val="24"/>
          <w:szCs w:val="24"/>
        </w:rPr>
        <w:t xml:space="preserve"> devidos pelos clientes</w:t>
      </w:r>
    </w:p>
    <w:p w14:paraId="782A1063" w14:textId="5CC24C73" w:rsidR="00F044C1" w:rsidRPr="00181DE4" w:rsidRDefault="00C93F62" w:rsidP="00181DE4">
      <w:pPr>
        <w:autoSpaceDE w:val="0"/>
        <w:autoSpaceDN w:val="0"/>
        <w:adjustRightInd w:val="0"/>
        <w:spacing w:after="0" w:line="360" w:lineRule="auto"/>
        <w:jc w:val="both"/>
        <w:rPr>
          <w:rFonts w:ascii="Arial" w:hAnsi="Arial" w:cs="Arial"/>
          <w:b/>
          <w:color w:val="FF0000"/>
          <w:sz w:val="24"/>
          <w:szCs w:val="24"/>
        </w:rPr>
      </w:pPr>
      <w:r w:rsidRPr="00181DE4">
        <w:rPr>
          <w:rFonts w:ascii="Arial" w:hAnsi="Arial" w:cs="Arial"/>
          <w:b/>
          <w:color w:val="FF0000"/>
          <w:sz w:val="24"/>
          <w:szCs w:val="24"/>
        </w:rPr>
        <w:t>FIM DO IMPORTANTE</w:t>
      </w:r>
    </w:p>
    <w:p w14:paraId="00C399CF" w14:textId="77777777" w:rsidR="001A68B1" w:rsidRDefault="001A68B1" w:rsidP="001A68B1">
      <w:pPr>
        <w:autoSpaceDE w:val="0"/>
        <w:autoSpaceDN w:val="0"/>
        <w:adjustRightInd w:val="0"/>
        <w:spacing w:after="0" w:line="360" w:lineRule="auto"/>
        <w:ind w:firstLine="720"/>
        <w:jc w:val="center"/>
        <w:rPr>
          <w:rFonts w:ascii="Arial" w:hAnsi="Arial" w:cs="Arial"/>
          <w:color w:val="000000"/>
          <w:sz w:val="24"/>
          <w:szCs w:val="24"/>
        </w:rPr>
      </w:pPr>
    </w:p>
    <w:p w14:paraId="6AF046C7" w14:textId="77777777" w:rsidR="00617165" w:rsidRPr="00F044C1" w:rsidRDefault="00C65A40" w:rsidP="00F044C1">
      <w:pPr>
        <w:spacing w:after="120"/>
        <w:rPr>
          <w:sz w:val="24"/>
          <w:szCs w:val="24"/>
        </w:rPr>
      </w:pPr>
      <w:r w:rsidRPr="00F044C1">
        <w:rPr>
          <w:rFonts w:ascii="Arial" w:eastAsia="Arial" w:hAnsi="Arial" w:cs="Arial"/>
          <w:b/>
          <w:color w:val="44546A"/>
          <w:sz w:val="28"/>
          <w:szCs w:val="28"/>
        </w:rPr>
        <w:t xml:space="preserve">Fusão, transformação, incorporação ou cisão </w:t>
      </w:r>
    </w:p>
    <w:p w14:paraId="1ED8436C" w14:textId="0FDCF05F" w:rsidR="006847DF" w:rsidRDefault="006847DF" w:rsidP="00181DE4">
      <w:pPr>
        <w:spacing w:after="0" w:line="360" w:lineRule="auto"/>
        <w:ind w:firstLine="851"/>
        <w:jc w:val="both"/>
        <w:rPr>
          <w:rFonts w:ascii="Arial" w:eastAsia="Arial" w:hAnsi="Arial" w:cs="Arial"/>
          <w:sz w:val="24"/>
          <w:szCs w:val="24"/>
        </w:rPr>
      </w:pPr>
      <w:r>
        <w:rPr>
          <w:rFonts w:ascii="Arial" w:eastAsia="Arial" w:hAnsi="Arial" w:cs="Arial"/>
          <w:sz w:val="24"/>
          <w:szCs w:val="24"/>
        </w:rPr>
        <w:t>Conforme já estudamos, a carga tributária brasileira impacta, e muito, a gestão financeira das empresas. Hoje, muitas instituições empresariais precisam estudar maneiras de sobreviver no mercado recolhendo tantos tributos.</w:t>
      </w:r>
    </w:p>
    <w:p w14:paraId="699F404D" w14:textId="29FE28C1" w:rsidR="00CB310D" w:rsidRDefault="006847DF" w:rsidP="00181DE4">
      <w:pPr>
        <w:spacing w:after="240" w:line="360" w:lineRule="auto"/>
        <w:ind w:firstLine="851"/>
        <w:jc w:val="both"/>
        <w:rPr>
          <w:rFonts w:ascii="Arial" w:eastAsia="Arial" w:hAnsi="Arial" w:cs="Arial"/>
          <w:sz w:val="24"/>
          <w:szCs w:val="24"/>
        </w:rPr>
      </w:pPr>
      <w:r>
        <w:rPr>
          <w:rFonts w:ascii="Arial" w:eastAsia="Arial" w:hAnsi="Arial" w:cs="Arial"/>
          <w:sz w:val="24"/>
          <w:szCs w:val="24"/>
        </w:rPr>
        <w:t xml:space="preserve">Uma alternativa é modificar-se e adaptar-se ao mercado. </w:t>
      </w:r>
      <w:r w:rsidR="00CB310D">
        <w:rPr>
          <w:rFonts w:ascii="Arial" w:eastAsia="Arial" w:hAnsi="Arial" w:cs="Arial"/>
          <w:sz w:val="24"/>
          <w:szCs w:val="24"/>
        </w:rPr>
        <w:t xml:space="preserve">Vamos agora </w:t>
      </w:r>
      <w:r w:rsidR="0045049A">
        <w:rPr>
          <w:rFonts w:ascii="Arial" w:eastAsia="Arial" w:hAnsi="Arial" w:cs="Arial"/>
          <w:sz w:val="24"/>
          <w:szCs w:val="24"/>
        </w:rPr>
        <w:t>discutir</w:t>
      </w:r>
      <w:r w:rsidR="00CB310D">
        <w:rPr>
          <w:rFonts w:ascii="Arial" w:eastAsia="Arial" w:hAnsi="Arial" w:cs="Arial"/>
          <w:sz w:val="24"/>
          <w:szCs w:val="24"/>
        </w:rPr>
        <w:t xml:space="preserve"> cada um</w:t>
      </w:r>
      <w:r w:rsidR="0045049A">
        <w:rPr>
          <w:rFonts w:ascii="Arial" w:eastAsia="Arial" w:hAnsi="Arial" w:cs="Arial"/>
          <w:sz w:val="24"/>
          <w:szCs w:val="24"/>
        </w:rPr>
        <w:t>a das modalidades de transformação de uma empresa</w:t>
      </w:r>
      <w:r w:rsidR="00CB310D">
        <w:rPr>
          <w:rFonts w:ascii="Arial" w:eastAsia="Arial" w:hAnsi="Arial" w:cs="Arial"/>
          <w:sz w:val="24"/>
          <w:szCs w:val="24"/>
        </w:rPr>
        <w:t xml:space="preserve"> e a</w:t>
      </w:r>
      <w:r w:rsidR="0045049A">
        <w:rPr>
          <w:rFonts w:ascii="Arial" w:eastAsia="Arial" w:hAnsi="Arial" w:cs="Arial"/>
          <w:sz w:val="24"/>
          <w:szCs w:val="24"/>
        </w:rPr>
        <w:t>s</w:t>
      </w:r>
      <w:r w:rsidR="00CB310D">
        <w:rPr>
          <w:rFonts w:ascii="Arial" w:eastAsia="Arial" w:hAnsi="Arial" w:cs="Arial"/>
          <w:sz w:val="24"/>
          <w:szCs w:val="24"/>
        </w:rPr>
        <w:t xml:space="preserve"> resp</w:t>
      </w:r>
      <w:r w:rsidR="00184745">
        <w:rPr>
          <w:rFonts w:ascii="Arial" w:eastAsia="Arial" w:hAnsi="Arial" w:cs="Arial"/>
          <w:sz w:val="24"/>
          <w:szCs w:val="24"/>
        </w:rPr>
        <w:t>onsabilidade</w:t>
      </w:r>
      <w:r w:rsidR="0045049A">
        <w:rPr>
          <w:rFonts w:ascii="Arial" w:eastAsia="Arial" w:hAnsi="Arial" w:cs="Arial"/>
          <w:sz w:val="24"/>
          <w:szCs w:val="24"/>
        </w:rPr>
        <w:t>s</w:t>
      </w:r>
      <w:r w:rsidR="00184745">
        <w:rPr>
          <w:rFonts w:ascii="Arial" w:eastAsia="Arial" w:hAnsi="Arial" w:cs="Arial"/>
          <w:sz w:val="24"/>
          <w:szCs w:val="24"/>
        </w:rPr>
        <w:t xml:space="preserve"> de cada um</w:t>
      </w:r>
      <w:r w:rsidR="0045049A">
        <w:rPr>
          <w:rFonts w:ascii="Arial" w:eastAsia="Arial" w:hAnsi="Arial" w:cs="Arial"/>
          <w:sz w:val="24"/>
          <w:szCs w:val="24"/>
        </w:rPr>
        <w:t>a</w:t>
      </w:r>
      <w:r w:rsidR="00CB310D">
        <w:rPr>
          <w:rFonts w:ascii="Arial" w:eastAsia="Arial" w:hAnsi="Arial" w:cs="Arial"/>
          <w:sz w:val="24"/>
          <w:szCs w:val="24"/>
        </w:rPr>
        <w:t xml:space="preserve"> del</w:t>
      </w:r>
      <w:r w:rsidR="0045049A">
        <w:rPr>
          <w:rFonts w:ascii="Arial" w:eastAsia="Arial" w:hAnsi="Arial" w:cs="Arial"/>
          <w:sz w:val="24"/>
          <w:szCs w:val="24"/>
        </w:rPr>
        <w:t>a</w:t>
      </w:r>
      <w:r w:rsidR="00CB310D">
        <w:rPr>
          <w:rFonts w:ascii="Arial" w:eastAsia="Arial" w:hAnsi="Arial" w:cs="Arial"/>
          <w:sz w:val="24"/>
          <w:szCs w:val="24"/>
        </w:rPr>
        <w:t>s</w:t>
      </w:r>
      <w:r w:rsidR="001C3856">
        <w:rPr>
          <w:rFonts w:ascii="Arial" w:eastAsia="Arial" w:hAnsi="Arial" w:cs="Arial"/>
          <w:sz w:val="24"/>
          <w:szCs w:val="24"/>
        </w:rPr>
        <w:t xml:space="preserve">. Observe o Quadro </w:t>
      </w:r>
      <w:r w:rsidR="00C93F62">
        <w:rPr>
          <w:rFonts w:ascii="Arial" w:eastAsia="Arial" w:hAnsi="Arial" w:cs="Arial"/>
          <w:sz w:val="24"/>
          <w:szCs w:val="24"/>
        </w:rPr>
        <w:t>5</w:t>
      </w:r>
      <w:r w:rsidR="001C3856">
        <w:rPr>
          <w:rFonts w:ascii="Arial" w:eastAsia="Arial" w:hAnsi="Arial" w:cs="Arial"/>
          <w:sz w:val="24"/>
          <w:szCs w:val="24"/>
        </w:rPr>
        <w:t>.1, que apresenta, resumidamente, cada uma das organizações societárias.</w:t>
      </w:r>
    </w:p>
    <w:p w14:paraId="1D72C169" w14:textId="166E4F74" w:rsidR="00617165" w:rsidRDefault="00617165" w:rsidP="00F044C1">
      <w:pPr>
        <w:spacing w:after="0"/>
        <w:jc w:val="center"/>
        <w:rPr>
          <w:rFonts w:ascii="Arial" w:eastAsia="Arial" w:hAnsi="Arial" w:cs="Arial"/>
        </w:rPr>
      </w:pPr>
    </w:p>
    <w:tbl>
      <w:tblPr>
        <w:tblStyle w:val="a"/>
        <w:tblW w:w="87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268"/>
        <w:gridCol w:w="2126"/>
        <w:gridCol w:w="2268"/>
      </w:tblGrid>
      <w:tr w:rsidR="00617165" w:rsidRPr="000C3AF3" w14:paraId="2DF3989D" w14:textId="77777777" w:rsidTr="002C778F">
        <w:tc>
          <w:tcPr>
            <w:tcW w:w="2100" w:type="dxa"/>
          </w:tcPr>
          <w:p w14:paraId="5672A126" w14:textId="77777777" w:rsidR="00617165" w:rsidRPr="00181DE4" w:rsidRDefault="00617165" w:rsidP="002C778F">
            <w:pPr>
              <w:spacing w:after="0"/>
              <w:jc w:val="center"/>
              <w:rPr>
                <w:rFonts w:ascii="Arial" w:eastAsia="Arial" w:hAnsi="Arial" w:cs="Arial"/>
              </w:rPr>
            </w:pPr>
            <w:r w:rsidRPr="00181DE4">
              <w:rPr>
                <w:rFonts w:ascii="Arial" w:eastAsia="Arial" w:hAnsi="Arial" w:cs="Arial"/>
              </w:rPr>
              <w:t>Fusão</w:t>
            </w:r>
          </w:p>
        </w:tc>
        <w:tc>
          <w:tcPr>
            <w:tcW w:w="2268" w:type="dxa"/>
          </w:tcPr>
          <w:p w14:paraId="069D1E01" w14:textId="77777777" w:rsidR="00617165" w:rsidRPr="00181DE4" w:rsidRDefault="00617165" w:rsidP="002C778F">
            <w:pPr>
              <w:spacing w:after="0"/>
              <w:jc w:val="center"/>
              <w:rPr>
                <w:rFonts w:ascii="Arial" w:eastAsia="Arial" w:hAnsi="Arial" w:cs="Arial"/>
              </w:rPr>
            </w:pPr>
            <w:r w:rsidRPr="00181DE4">
              <w:rPr>
                <w:rFonts w:ascii="Arial" w:eastAsia="Arial" w:hAnsi="Arial" w:cs="Arial"/>
              </w:rPr>
              <w:t>Incorporação</w:t>
            </w:r>
          </w:p>
        </w:tc>
        <w:tc>
          <w:tcPr>
            <w:tcW w:w="2126" w:type="dxa"/>
          </w:tcPr>
          <w:p w14:paraId="5494AEC1" w14:textId="77777777" w:rsidR="00617165" w:rsidRPr="00181DE4" w:rsidRDefault="00617165" w:rsidP="002C778F">
            <w:pPr>
              <w:spacing w:after="0"/>
              <w:jc w:val="center"/>
              <w:rPr>
                <w:rFonts w:ascii="Arial" w:eastAsia="Arial" w:hAnsi="Arial" w:cs="Arial"/>
              </w:rPr>
            </w:pPr>
            <w:r w:rsidRPr="00181DE4">
              <w:rPr>
                <w:rFonts w:ascii="Arial" w:eastAsia="Arial" w:hAnsi="Arial" w:cs="Arial"/>
              </w:rPr>
              <w:t xml:space="preserve">Cisão </w:t>
            </w:r>
          </w:p>
        </w:tc>
        <w:tc>
          <w:tcPr>
            <w:tcW w:w="2268" w:type="dxa"/>
          </w:tcPr>
          <w:p w14:paraId="67010A43" w14:textId="77777777" w:rsidR="00617165" w:rsidRPr="00181DE4" w:rsidRDefault="00617165" w:rsidP="002C778F">
            <w:pPr>
              <w:spacing w:after="0"/>
              <w:jc w:val="center"/>
              <w:rPr>
                <w:rFonts w:ascii="Arial" w:eastAsia="Arial" w:hAnsi="Arial" w:cs="Arial"/>
              </w:rPr>
            </w:pPr>
            <w:r w:rsidRPr="00181DE4">
              <w:rPr>
                <w:rFonts w:ascii="Arial" w:eastAsia="Arial" w:hAnsi="Arial" w:cs="Arial"/>
              </w:rPr>
              <w:t xml:space="preserve">Transformação </w:t>
            </w:r>
          </w:p>
        </w:tc>
      </w:tr>
      <w:tr w:rsidR="00617165" w:rsidRPr="000C3AF3" w14:paraId="2027AA78" w14:textId="77777777" w:rsidTr="002C778F">
        <w:tc>
          <w:tcPr>
            <w:tcW w:w="2100" w:type="dxa"/>
          </w:tcPr>
          <w:p w14:paraId="75328491" w14:textId="7803A259" w:rsidR="00617165" w:rsidRPr="00181DE4" w:rsidRDefault="008601C7">
            <w:pPr>
              <w:spacing w:after="0"/>
              <w:jc w:val="center"/>
              <w:rPr>
                <w:rFonts w:ascii="Arial" w:eastAsia="Arial" w:hAnsi="Arial" w:cs="Arial"/>
              </w:rPr>
            </w:pPr>
            <w:r w:rsidRPr="00181DE4">
              <w:rPr>
                <w:rFonts w:ascii="Arial" w:eastAsia="Arial" w:hAnsi="Arial" w:cs="Arial"/>
              </w:rPr>
              <w:t xml:space="preserve">É </w:t>
            </w:r>
            <w:r w:rsidR="000C3AF3" w:rsidRPr="00181DE4">
              <w:rPr>
                <w:rFonts w:ascii="Arial" w:eastAsia="Arial" w:hAnsi="Arial" w:cs="Arial"/>
              </w:rPr>
              <w:t>a u</w:t>
            </w:r>
            <w:r w:rsidR="00617165" w:rsidRPr="00181DE4">
              <w:rPr>
                <w:rFonts w:ascii="Arial" w:eastAsia="Arial" w:hAnsi="Arial" w:cs="Arial"/>
              </w:rPr>
              <w:t>nião</w:t>
            </w:r>
            <w:r w:rsidR="00C93F62" w:rsidRPr="00181DE4">
              <w:rPr>
                <w:rFonts w:ascii="Arial" w:eastAsia="Arial" w:hAnsi="Arial" w:cs="Arial"/>
              </w:rPr>
              <w:t xml:space="preserve"> </w:t>
            </w:r>
            <w:r w:rsidR="00617165" w:rsidRPr="00181DE4">
              <w:rPr>
                <w:rFonts w:ascii="Arial" w:eastAsia="Arial" w:hAnsi="Arial" w:cs="Arial"/>
              </w:rPr>
              <w:t>de duas ou mais sociedade</w:t>
            </w:r>
            <w:r w:rsidRPr="00181DE4">
              <w:rPr>
                <w:rFonts w:ascii="Arial" w:eastAsia="Arial" w:hAnsi="Arial" w:cs="Arial"/>
              </w:rPr>
              <w:t>s</w:t>
            </w:r>
            <w:r w:rsidR="00617165" w:rsidRPr="00181DE4">
              <w:rPr>
                <w:rFonts w:ascii="Arial" w:eastAsia="Arial" w:hAnsi="Arial" w:cs="Arial"/>
              </w:rPr>
              <w:t xml:space="preserve"> para</w:t>
            </w:r>
            <w:r w:rsidRPr="00181DE4">
              <w:rPr>
                <w:rFonts w:ascii="Arial" w:eastAsia="Arial" w:hAnsi="Arial" w:cs="Arial"/>
              </w:rPr>
              <w:t xml:space="preserve"> a</w:t>
            </w:r>
            <w:r w:rsidR="00617165" w:rsidRPr="00181DE4">
              <w:rPr>
                <w:rFonts w:ascii="Arial" w:eastAsia="Arial" w:hAnsi="Arial" w:cs="Arial"/>
              </w:rPr>
              <w:t xml:space="preserve"> formação de uma nova.</w:t>
            </w:r>
          </w:p>
        </w:tc>
        <w:tc>
          <w:tcPr>
            <w:tcW w:w="2268" w:type="dxa"/>
          </w:tcPr>
          <w:p w14:paraId="2E149E18" w14:textId="210DCA6C" w:rsidR="00617165" w:rsidRPr="00181DE4" w:rsidRDefault="008601C7" w:rsidP="00F044C1">
            <w:pPr>
              <w:spacing w:after="0"/>
              <w:jc w:val="center"/>
              <w:rPr>
                <w:rFonts w:ascii="Arial" w:eastAsia="Arial" w:hAnsi="Arial" w:cs="Arial"/>
              </w:rPr>
            </w:pPr>
            <w:r w:rsidRPr="00181DE4">
              <w:rPr>
                <w:rFonts w:ascii="Arial" w:eastAsia="Arial" w:hAnsi="Arial" w:cs="Arial"/>
              </w:rPr>
              <w:t xml:space="preserve">É </w:t>
            </w:r>
            <w:r w:rsidR="000C3AF3" w:rsidRPr="00181DE4">
              <w:rPr>
                <w:rFonts w:ascii="Arial" w:eastAsia="Arial" w:hAnsi="Arial" w:cs="Arial"/>
              </w:rPr>
              <w:t>a a</w:t>
            </w:r>
            <w:r w:rsidR="00617165" w:rsidRPr="00181DE4">
              <w:rPr>
                <w:rFonts w:ascii="Arial" w:eastAsia="Arial" w:hAnsi="Arial" w:cs="Arial"/>
              </w:rPr>
              <w:t>bsorção</w:t>
            </w:r>
            <w:r w:rsidR="00C93F62" w:rsidRPr="00181DE4">
              <w:rPr>
                <w:rFonts w:ascii="Arial" w:eastAsia="Arial" w:hAnsi="Arial" w:cs="Arial"/>
              </w:rPr>
              <w:t xml:space="preserve"> </w:t>
            </w:r>
            <w:r w:rsidR="00617165" w:rsidRPr="00181DE4">
              <w:rPr>
                <w:rFonts w:ascii="Arial" w:eastAsia="Arial" w:hAnsi="Arial" w:cs="Arial"/>
              </w:rPr>
              <w:t>de uma ou mais sociedades</w:t>
            </w:r>
            <w:r w:rsidR="00C93F62" w:rsidRPr="00181DE4">
              <w:rPr>
                <w:rFonts w:ascii="Arial" w:eastAsia="Arial" w:hAnsi="Arial" w:cs="Arial"/>
              </w:rPr>
              <w:t xml:space="preserve"> </w:t>
            </w:r>
            <w:r w:rsidR="00617165" w:rsidRPr="00181DE4">
              <w:rPr>
                <w:rFonts w:ascii="Arial" w:eastAsia="Arial" w:hAnsi="Arial" w:cs="Arial"/>
              </w:rPr>
              <w:t>por outra sociedade.</w:t>
            </w:r>
          </w:p>
        </w:tc>
        <w:tc>
          <w:tcPr>
            <w:tcW w:w="2126" w:type="dxa"/>
          </w:tcPr>
          <w:p w14:paraId="6801DC74" w14:textId="291B5353" w:rsidR="00617165" w:rsidRPr="00181DE4" w:rsidRDefault="000C3AF3" w:rsidP="00F044C1">
            <w:pPr>
              <w:spacing w:after="0"/>
              <w:jc w:val="center"/>
              <w:rPr>
                <w:rFonts w:ascii="Arial" w:eastAsia="Arial" w:hAnsi="Arial" w:cs="Arial"/>
              </w:rPr>
            </w:pPr>
            <w:r w:rsidRPr="00181DE4">
              <w:rPr>
                <w:rFonts w:ascii="Arial" w:eastAsia="Arial" w:hAnsi="Arial" w:cs="Arial"/>
              </w:rPr>
              <w:t>É a t</w:t>
            </w:r>
            <w:r w:rsidR="00617165" w:rsidRPr="00181DE4">
              <w:rPr>
                <w:rFonts w:ascii="Arial" w:eastAsia="Arial" w:hAnsi="Arial" w:cs="Arial"/>
              </w:rPr>
              <w:t xml:space="preserve">ransferência de parte </w:t>
            </w:r>
            <w:r w:rsidR="00F103E0" w:rsidRPr="00181DE4">
              <w:rPr>
                <w:rFonts w:ascii="Arial" w:eastAsia="Arial" w:hAnsi="Arial" w:cs="Arial"/>
              </w:rPr>
              <w:t>do patrimônio</w:t>
            </w:r>
            <w:r w:rsidR="006847DF" w:rsidRPr="00181DE4">
              <w:rPr>
                <w:rFonts w:ascii="Arial" w:eastAsia="Arial" w:hAnsi="Arial" w:cs="Arial"/>
              </w:rPr>
              <w:t xml:space="preserve"> (</w:t>
            </w:r>
            <w:r w:rsidR="00617165" w:rsidRPr="00181DE4">
              <w:rPr>
                <w:rFonts w:ascii="Arial" w:eastAsia="Arial" w:hAnsi="Arial" w:cs="Arial"/>
              </w:rPr>
              <w:t xml:space="preserve">ou </w:t>
            </w:r>
            <w:r w:rsidR="006847DF" w:rsidRPr="00181DE4">
              <w:rPr>
                <w:rFonts w:ascii="Arial" w:eastAsia="Arial" w:hAnsi="Arial" w:cs="Arial"/>
              </w:rPr>
              <w:t xml:space="preserve">do montante total) </w:t>
            </w:r>
            <w:r w:rsidR="00617165" w:rsidRPr="00181DE4">
              <w:rPr>
                <w:rFonts w:ascii="Arial" w:eastAsia="Arial" w:hAnsi="Arial" w:cs="Arial"/>
              </w:rPr>
              <w:t>de uma sociedade para</w:t>
            </w:r>
            <w:r w:rsidR="00C93F62" w:rsidRPr="00181DE4">
              <w:rPr>
                <w:rFonts w:ascii="Arial" w:eastAsia="Arial" w:hAnsi="Arial" w:cs="Arial"/>
              </w:rPr>
              <w:t xml:space="preserve"> </w:t>
            </w:r>
            <w:r w:rsidR="00617165" w:rsidRPr="00181DE4">
              <w:rPr>
                <w:rFonts w:ascii="Arial" w:eastAsia="Arial" w:hAnsi="Arial" w:cs="Arial"/>
              </w:rPr>
              <w:t>outra.</w:t>
            </w:r>
          </w:p>
        </w:tc>
        <w:tc>
          <w:tcPr>
            <w:tcW w:w="2268" w:type="dxa"/>
          </w:tcPr>
          <w:p w14:paraId="2A7330E6" w14:textId="1E86DAB2" w:rsidR="00617165" w:rsidRPr="00181DE4" w:rsidRDefault="000C3AF3" w:rsidP="00F044C1">
            <w:pPr>
              <w:spacing w:after="0"/>
              <w:jc w:val="center"/>
              <w:rPr>
                <w:rFonts w:ascii="Arial" w:eastAsia="Arial" w:hAnsi="Arial" w:cs="Arial"/>
              </w:rPr>
            </w:pPr>
            <w:r w:rsidRPr="00181DE4">
              <w:rPr>
                <w:rFonts w:ascii="Arial" w:eastAsia="Arial" w:hAnsi="Arial" w:cs="Arial"/>
              </w:rPr>
              <w:t>É a a</w:t>
            </w:r>
            <w:r w:rsidR="00617165" w:rsidRPr="00181DE4">
              <w:rPr>
                <w:rFonts w:ascii="Arial" w:eastAsia="Arial" w:hAnsi="Arial" w:cs="Arial"/>
              </w:rPr>
              <w:t>lteração</w:t>
            </w:r>
            <w:r w:rsidR="008948DB" w:rsidRPr="00181DE4">
              <w:rPr>
                <w:rFonts w:ascii="Arial" w:eastAsia="Arial" w:hAnsi="Arial" w:cs="Arial"/>
              </w:rPr>
              <w:t xml:space="preserve"> de uma</w:t>
            </w:r>
            <w:r w:rsidR="00617165" w:rsidRPr="00181DE4">
              <w:rPr>
                <w:rFonts w:ascii="Arial" w:eastAsia="Arial" w:hAnsi="Arial" w:cs="Arial"/>
              </w:rPr>
              <w:t xml:space="preserve"> sociedade</w:t>
            </w:r>
            <w:r w:rsidR="008948DB" w:rsidRPr="00181DE4">
              <w:rPr>
                <w:rFonts w:ascii="Arial" w:eastAsia="Arial" w:hAnsi="Arial" w:cs="Arial"/>
              </w:rPr>
              <w:t>,</w:t>
            </w:r>
            <w:r w:rsidR="00C93F62">
              <w:rPr>
                <w:rFonts w:ascii="Arial" w:eastAsia="Arial" w:hAnsi="Arial" w:cs="Arial"/>
              </w:rPr>
              <w:t xml:space="preserve"> </w:t>
            </w:r>
            <w:r w:rsidR="008948DB" w:rsidRPr="00181DE4">
              <w:rPr>
                <w:rFonts w:ascii="Arial" w:eastAsia="Arial" w:hAnsi="Arial" w:cs="Arial"/>
              </w:rPr>
              <w:t xml:space="preserve">que </w:t>
            </w:r>
            <w:r w:rsidR="00617165" w:rsidRPr="00181DE4">
              <w:rPr>
                <w:rFonts w:ascii="Arial" w:eastAsia="Arial" w:hAnsi="Arial" w:cs="Arial"/>
              </w:rPr>
              <w:t>passa de um tipo para outro.</w:t>
            </w:r>
          </w:p>
        </w:tc>
      </w:tr>
    </w:tbl>
    <w:p w14:paraId="78295F04" w14:textId="662F1F80" w:rsidR="00C93F62" w:rsidRDefault="00C93F62" w:rsidP="00181DE4">
      <w:pPr>
        <w:spacing w:after="0" w:line="240" w:lineRule="auto"/>
        <w:ind w:firstLine="851"/>
        <w:jc w:val="center"/>
        <w:rPr>
          <w:rFonts w:ascii="Arial" w:eastAsia="Arial" w:hAnsi="Arial" w:cs="Arial"/>
          <w:sz w:val="20"/>
          <w:szCs w:val="20"/>
        </w:rPr>
      </w:pPr>
      <w:r w:rsidRPr="00F044C1">
        <w:rPr>
          <w:rFonts w:ascii="Arial" w:eastAsia="Arial" w:hAnsi="Arial" w:cs="Arial"/>
          <w:sz w:val="20"/>
          <w:szCs w:val="20"/>
        </w:rPr>
        <w:t xml:space="preserve">Quadro </w:t>
      </w:r>
      <w:r>
        <w:rPr>
          <w:rFonts w:ascii="Arial" w:eastAsia="Arial" w:hAnsi="Arial" w:cs="Arial"/>
          <w:sz w:val="20"/>
          <w:szCs w:val="20"/>
        </w:rPr>
        <w:t>5</w:t>
      </w:r>
      <w:r w:rsidRPr="00F044C1">
        <w:rPr>
          <w:rFonts w:ascii="Arial" w:eastAsia="Arial" w:hAnsi="Arial" w:cs="Arial"/>
          <w:sz w:val="20"/>
          <w:szCs w:val="20"/>
        </w:rPr>
        <w:t>.1 – As organizações societárias</w:t>
      </w:r>
    </w:p>
    <w:p w14:paraId="2CC378F0" w14:textId="63C7843F" w:rsidR="00456C82" w:rsidRDefault="00617165" w:rsidP="00181DE4">
      <w:pPr>
        <w:spacing w:after="240" w:line="240" w:lineRule="auto"/>
        <w:ind w:firstLine="851"/>
        <w:jc w:val="center"/>
        <w:rPr>
          <w:rFonts w:ascii="Arial" w:eastAsia="Arial" w:hAnsi="Arial" w:cs="Arial"/>
          <w:sz w:val="24"/>
          <w:szCs w:val="24"/>
        </w:rPr>
      </w:pPr>
      <w:r>
        <w:rPr>
          <w:rFonts w:ascii="Arial" w:eastAsia="Arial" w:hAnsi="Arial" w:cs="Arial"/>
          <w:sz w:val="20"/>
          <w:szCs w:val="20"/>
        </w:rPr>
        <w:t>Fonte: Elaborad</w:t>
      </w:r>
      <w:r w:rsidR="006847DF">
        <w:rPr>
          <w:rFonts w:ascii="Arial" w:eastAsia="Arial" w:hAnsi="Arial" w:cs="Arial"/>
          <w:sz w:val="20"/>
          <w:szCs w:val="20"/>
        </w:rPr>
        <w:t>o</w:t>
      </w:r>
      <w:r>
        <w:rPr>
          <w:rFonts w:ascii="Arial" w:eastAsia="Arial" w:hAnsi="Arial" w:cs="Arial"/>
          <w:sz w:val="20"/>
          <w:szCs w:val="20"/>
        </w:rPr>
        <w:t xml:space="preserve"> pelo autor</w:t>
      </w:r>
      <w:r w:rsidR="006847DF">
        <w:rPr>
          <w:rFonts w:ascii="Arial" w:eastAsia="Arial" w:hAnsi="Arial" w:cs="Arial"/>
          <w:sz w:val="20"/>
          <w:szCs w:val="20"/>
        </w:rPr>
        <w:t xml:space="preserve"> (2019)</w:t>
      </w:r>
      <w:r>
        <w:rPr>
          <w:rFonts w:ascii="Arial" w:eastAsia="Arial" w:hAnsi="Arial" w:cs="Arial"/>
          <w:sz w:val="20"/>
          <w:szCs w:val="20"/>
        </w:rPr>
        <w:t>.</w:t>
      </w:r>
    </w:p>
    <w:p w14:paraId="620363A1" w14:textId="01A93042" w:rsidR="00184745" w:rsidRDefault="00512DAA" w:rsidP="00181DE4">
      <w:pPr>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Nos últimos anos, com a crescente globalização, grandes empresas passaram por processos de reorganização, tanto </w:t>
      </w:r>
      <w:r w:rsidR="00813100">
        <w:rPr>
          <w:rFonts w:ascii="Arial" w:eastAsia="Arial" w:hAnsi="Arial" w:cs="Arial"/>
          <w:sz w:val="24"/>
          <w:szCs w:val="24"/>
        </w:rPr>
        <w:t>por</w:t>
      </w:r>
      <w:r>
        <w:rPr>
          <w:rFonts w:ascii="Arial" w:eastAsia="Arial" w:hAnsi="Arial" w:cs="Arial"/>
          <w:sz w:val="24"/>
          <w:szCs w:val="24"/>
        </w:rPr>
        <w:t xml:space="preserve"> necessidade</w:t>
      </w:r>
      <w:r w:rsidR="002032E6">
        <w:rPr>
          <w:rFonts w:ascii="Arial" w:eastAsia="Arial" w:hAnsi="Arial" w:cs="Arial"/>
          <w:sz w:val="24"/>
          <w:szCs w:val="24"/>
        </w:rPr>
        <w:t>,</w:t>
      </w:r>
      <w:r w:rsidR="00C93F62">
        <w:rPr>
          <w:rFonts w:ascii="Arial" w:eastAsia="Arial" w:hAnsi="Arial" w:cs="Arial"/>
          <w:sz w:val="24"/>
          <w:szCs w:val="24"/>
        </w:rPr>
        <w:t xml:space="preserve"> </w:t>
      </w:r>
      <w:r w:rsidR="002032E6">
        <w:rPr>
          <w:rFonts w:ascii="Arial" w:eastAsia="Arial" w:hAnsi="Arial" w:cs="Arial"/>
          <w:sz w:val="24"/>
          <w:szCs w:val="24"/>
        </w:rPr>
        <w:t>para</w:t>
      </w:r>
      <w:r>
        <w:rPr>
          <w:rFonts w:ascii="Arial" w:eastAsia="Arial" w:hAnsi="Arial" w:cs="Arial"/>
          <w:sz w:val="24"/>
          <w:szCs w:val="24"/>
        </w:rPr>
        <w:t xml:space="preserve"> enfrentar a concorrência, como também visando </w:t>
      </w:r>
      <w:r w:rsidR="002032E6">
        <w:rPr>
          <w:rFonts w:ascii="Arial" w:eastAsia="Arial" w:hAnsi="Arial" w:cs="Arial"/>
          <w:sz w:val="24"/>
          <w:szCs w:val="24"/>
        </w:rPr>
        <w:t>minimizar</w:t>
      </w:r>
      <w:r>
        <w:rPr>
          <w:rFonts w:ascii="Arial" w:eastAsia="Arial" w:hAnsi="Arial" w:cs="Arial"/>
          <w:sz w:val="24"/>
          <w:szCs w:val="24"/>
        </w:rPr>
        <w:t xml:space="preserve"> impactos tributários.</w:t>
      </w:r>
      <w:r w:rsidR="00C93F62">
        <w:rPr>
          <w:rFonts w:ascii="Arial" w:eastAsia="Arial" w:hAnsi="Arial" w:cs="Arial"/>
          <w:sz w:val="24"/>
          <w:szCs w:val="24"/>
        </w:rPr>
        <w:t xml:space="preserve"> </w:t>
      </w:r>
      <w:r w:rsidR="00812D20">
        <w:rPr>
          <w:rFonts w:ascii="Arial" w:eastAsia="Arial" w:hAnsi="Arial" w:cs="Arial"/>
          <w:sz w:val="24"/>
          <w:szCs w:val="24"/>
        </w:rPr>
        <w:t>As</w:t>
      </w:r>
      <w:r w:rsidR="00184745">
        <w:rPr>
          <w:rFonts w:ascii="Arial" w:eastAsia="Arial" w:hAnsi="Arial" w:cs="Arial"/>
          <w:sz w:val="24"/>
          <w:szCs w:val="24"/>
        </w:rPr>
        <w:t xml:space="preserve"> diversas modificações nas estruturas empresaria</w:t>
      </w:r>
      <w:r w:rsidR="005529A8">
        <w:rPr>
          <w:rFonts w:ascii="Arial" w:eastAsia="Arial" w:hAnsi="Arial" w:cs="Arial"/>
          <w:sz w:val="24"/>
          <w:szCs w:val="24"/>
        </w:rPr>
        <w:t>i</w:t>
      </w:r>
      <w:r w:rsidR="00184745">
        <w:rPr>
          <w:rFonts w:ascii="Arial" w:eastAsia="Arial" w:hAnsi="Arial" w:cs="Arial"/>
          <w:sz w:val="24"/>
          <w:szCs w:val="24"/>
        </w:rPr>
        <w:t xml:space="preserve">s, </w:t>
      </w:r>
      <w:r w:rsidR="00812D20">
        <w:rPr>
          <w:rFonts w:ascii="Arial" w:eastAsia="Arial" w:hAnsi="Arial" w:cs="Arial"/>
          <w:sz w:val="24"/>
          <w:szCs w:val="24"/>
        </w:rPr>
        <w:t>em geral,</w:t>
      </w:r>
      <w:r w:rsidR="00184745">
        <w:rPr>
          <w:rFonts w:ascii="Arial" w:eastAsia="Arial" w:hAnsi="Arial" w:cs="Arial"/>
          <w:sz w:val="24"/>
          <w:szCs w:val="24"/>
        </w:rPr>
        <w:t xml:space="preserve"> visa</w:t>
      </w:r>
      <w:r w:rsidR="00812D20">
        <w:rPr>
          <w:rFonts w:ascii="Arial" w:eastAsia="Arial" w:hAnsi="Arial" w:cs="Arial"/>
          <w:sz w:val="24"/>
          <w:szCs w:val="24"/>
        </w:rPr>
        <w:t>m</w:t>
      </w:r>
      <w:r w:rsidR="00184745">
        <w:rPr>
          <w:rFonts w:ascii="Arial" w:eastAsia="Arial" w:hAnsi="Arial" w:cs="Arial"/>
          <w:sz w:val="24"/>
          <w:szCs w:val="24"/>
        </w:rPr>
        <w:t xml:space="preserve"> a manutenção das atividades e </w:t>
      </w:r>
      <w:r w:rsidR="00812D20">
        <w:rPr>
          <w:rFonts w:ascii="Arial" w:eastAsia="Arial" w:hAnsi="Arial" w:cs="Arial"/>
          <w:sz w:val="24"/>
          <w:szCs w:val="24"/>
        </w:rPr>
        <w:t>da</w:t>
      </w:r>
      <w:r w:rsidR="00184745">
        <w:rPr>
          <w:rFonts w:ascii="Arial" w:eastAsia="Arial" w:hAnsi="Arial" w:cs="Arial"/>
          <w:sz w:val="24"/>
          <w:szCs w:val="24"/>
        </w:rPr>
        <w:t xml:space="preserve"> competitividade de mercado. </w:t>
      </w:r>
    </w:p>
    <w:p w14:paraId="37120C87" w14:textId="77777777" w:rsidR="00512DAA" w:rsidRDefault="00512DAA" w:rsidP="00181DE4">
      <w:pPr>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Vejamos como se comporta a responsabilidade tributária </w:t>
      </w:r>
      <w:r w:rsidR="00692046">
        <w:rPr>
          <w:rFonts w:ascii="Arial" w:eastAsia="Arial" w:hAnsi="Arial" w:cs="Arial"/>
          <w:sz w:val="24"/>
          <w:szCs w:val="24"/>
        </w:rPr>
        <w:t xml:space="preserve">quando </w:t>
      </w:r>
      <w:r w:rsidR="00C73C74">
        <w:rPr>
          <w:rFonts w:ascii="Arial" w:eastAsia="Arial" w:hAnsi="Arial" w:cs="Arial"/>
          <w:sz w:val="24"/>
          <w:szCs w:val="24"/>
        </w:rPr>
        <w:t>as mudanças estruturais acontecem</w:t>
      </w:r>
      <w:r>
        <w:rPr>
          <w:rFonts w:ascii="Arial" w:eastAsia="Arial" w:hAnsi="Arial" w:cs="Arial"/>
          <w:sz w:val="24"/>
          <w:szCs w:val="24"/>
        </w:rPr>
        <w:t>.</w:t>
      </w:r>
    </w:p>
    <w:p w14:paraId="4A77663E" w14:textId="52ACFC23" w:rsidR="00512DAA" w:rsidRPr="005D3EA6" w:rsidRDefault="00512DAA" w:rsidP="00181DE4">
      <w:pPr>
        <w:spacing w:after="120" w:line="360" w:lineRule="auto"/>
        <w:ind w:firstLine="851"/>
        <w:jc w:val="both"/>
        <w:rPr>
          <w:rFonts w:ascii="Arial" w:eastAsia="Arial" w:hAnsi="Arial" w:cs="Arial"/>
        </w:rPr>
      </w:pPr>
      <w:r>
        <w:rPr>
          <w:rFonts w:ascii="Arial" w:eastAsia="Arial" w:hAnsi="Arial" w:cs="Arial"/>
          <w:sz w:val="24"/>
          <w:szCs w:val="24"/>
        </w:rPr>
        <w:lastRenderedPageBreak/>
        <w:t xml:space="preserve">A </w:t>
      </w:r>
      <w:r w:rsidR="00692046" w:rsidRPr="00F044C1">
        <w:rPr>
          <w:rFonts w:ascii="Arial" w:eastAsia="Arial" w:hAnsi="Arial" w:cs="Arial"/>
          <w:b/>
          <w:bCs/>
          <w:sz w:val="24"/>
          <w:szCs w:val="24"/>
        </w:rPr>
        <w:t>fusão</w:t>
      </w:r>
      <w:r w:rsidR="00C93F62">
        <w:rPr>
          <w:rFonts w:ascii="Arial" w:eastAsia="Arial" w:hAnsi="Arial" w:cs="Arial"/>
          <w:b/>
          <w:bCs/>
          <w:sz w:val="24"/>
          <w:szCs w:val="24"/>
        </w:rPr>
        <w:t xml:space="preserve"> </w:t>
      </w:r>
      <w:r w:rsidR="00692046" w:rsidRPr="00F044C1">
        <w:rPr>
          <w:rFonts w:ascii="Arial" w:eastAsia="Arial" w:hAnsi="Arial" w:cs="Arial"/>
          <w:bCs/>
          <w:sz w:val="24"/>
          <w:szCs w:val="24"/>
        </w:rPr>
        <w:t xml:space="preserve">é a </w:t>
      </w:r>
      <w:r>
        <w:rPr>
          <w:rFonts w:ascii="Arial" w:eastAsia="Arial" w:hAnsi="Arial" w:cs="Arial"/>
          <w:sz w:val="24"/>
          <w:szCs w:val="24"/>
        </w:rPr>
        <w:t xml:space="preserve">reunião de duas ou mais empresas para a formação de uma nova </w:t>
      </w:r>
      <w:r w:rsidR="00692046">
        <w:rPr>
          <w:rFonts w:ascii="Arial" w:eastAsia="Arial" w:hAnsi="Arial" w:cs="Arial"/>
          <w:sz w:val="24"/>
          <w:szCs w:val="24"/>
        </w:rPr>
        <w:t>organização empresarial</w:t>
      </w:r>
      <w:r w:rsidR="00261393">
        <w:rPr>
          <w:rFonts w:ascii="Arial" w:eastAsia="Arial" w:hAnsi="Arial" w:cs="Arial"/>
          <w:sz w:val="24"/>
          <w:szCs w:val="24"/>
        </w:rPr>
        <w:t xml:space="preserve">, conforme previsto no </w:t>
      </w:r>
      <w:r>
        <w:rPr>
          <w:rFonts w:ascii="Arial" w:eastAsia="Arial" w:hAnsi="Arial" w:cs="Arial"/>
          <w:sz w:val="24"/>
          <w:szCs w:val="24"/>
        </w:rPr>
        <w:t>Código Civil.</w:t>
      </w:r>
    </w:p>
    <w:p w14:paraId="619A3223" w14:textId="77777777" w:rsidR="001665D2" w:rsidRDefault="00512DAA">
      <w:pPr>
        <w:spacing w:after="240" w:line="240" w:lineRule="auto"/>
        <w:ind w:left="2268"/>
        <w:jc w:val="both"/>
        <w:rPr>
          <w:rFonts w:ascii="Arial" w:eastAsia="Arial" w:hAnsi="Arial" w:cs="Arial"/>
          <w:iCs/>
          <w:sz w:val="20"/>
          <w:szCs w:val="20"/>
        </w:rPr>
      </w:pPr>
      <w:r w:rsidRPr="00F044C1">
        <w:rPr>
          <w:rFonts w:ascii="Arial" w:eastAsia="Arial" w:hAnsi="Arial" w:cs="Arial"/>
          <w:iCs/>
          <w:sz w:val="20"/>
          <w:szCs w:val="20"/>
        </w:rPr>
        <w:t>Art. 119. A fusão determina a extinção das sociedades que se unem, para formar a sociedade nova, que a elas sucederá nos direitos e obrigações.</w:t>
      </w:r>
      <w:r w:rsidR="006847DF">
        <w:rPr>
          <w:rFonts w:ascii="Arial" w:eastAsia="Arial" w:hAnsi="Arial" w:cs="Arial"/>
          <w:iCs/>
          <w:sz w:val="20"/>
          <w:szCs w:val="20"/>
        </w:rPr>
        <w:t xml:space="preserve"> (BRASIL, 2002)</w:t>
      </w:r>
    </w:p>
    <w:p w14:paraId="73824BD8" w14:textId="26AE8CB0" w:rsidR="00AC7777" w:rsidRDefault="00261393" w:rsidP="00181DE4">
      <w:pPr>
        <w:spacing w:after="0" w:line="360" w:lineRule="auto"/>
        <w:ind w:firstLine="851"/>
        <w:jc w:val="both"/>
        <w:rPr>
          <w:rFonts w:ascii="Arial" w:eastAsia="Arial" w:hAnsi="Arial" w:cs="Arial"/>
        </w:rPr>
      </w:pPr>
      <w:r>
        <w:rPr>
          <w:rFonts w:ascii="Arial" w:eastAsia="Arial" w:hAnsi="Arial" w:cs="Arial"/>
          <w:sz w:val="24"/>
          <w:szCs w:val="24"/>
        </w:rPr>
        <w:t xml:space="preserve">Veja um </w:t>
      </w:r>
      <w:r w:rsidR="00A963A0">
        <w:rPr>
          <w:rFonts w:ascii="Arial" w:eastAsia="Arial" w:hAnsi="Arial" w:cs="Arial"/>
          <w:sz w:val="24"/>
          <w:szCs w:val="24"/>
        </w:rPr>
        <w:t xml:space="preserve">exemplo: </w:t>
      </w:r>
      <w:r w:rsidR="005529A8">
        <w:rPr>
          <w:rFonts w:ascii="Arial" w:eastAsia="Arial" w:hAnsi="Arial" w:cs="Arial"/>
          <w:sz w:val="24"/>
          <w:szCs w:val="24"/>
        </w:rPr>
        <w:t xml:space="preserve">duas sociedades do ramo de tecnologia, </w:t>
      </w:r>
      <w:r w:rsidR="00F32AAB">
        <w:rPr>
          <w:rFonts w:ascii="Arial" w:eastAsia="Arial" w:hAnsi="Arial" w:cs="Arial"/>
          <w:sz w:val="24"/>
          <w:szCs w:val="24"/>
        </w:rPr>
        <w:t xml:space="preserve">a </w:t>
      </w:r>
      <w:r w:rsidR="00F32AAB" w:rsidRPr="00F044C1">
        <w:rPr>
          <w:rFonts w:ascii="Arial" w:eastAsia="Arial" w:hAnsi="Arial" w:cs="Arial"/>
          <w:b/>
          <w:bCs/>
          <w:sz w:val="24"/>
          <w:szCs w:val="24"/>
        </w:rPr>
        <w:t>@</w:t>
      </w:r>
      <w:proofErr w:type="spellStart"/>
      <w:r w:rsidR="00F32AAB" w:rsidRPr="00F044C1">
        <w:rPr>
          <w:rFonts w:ascii="Arial" w:eastAsia="Arial" w:hAnsi="Arial" w:cs="Arial"/>
          <w:b/>
          <w:bCs/>
          <w:sz w:val="24"/>
          <w:szCs w:val="24"/>
        </w:rPr>
        <w:t>rroba</w:t>
      </w:r>
      <w:proofErr w:type="spellEnd"/>
      <w:r w:rsidR="005529A8">
        <w:rPr>
          <w:rFonts w:ascii="Arial" w:eastAsia="Arial" w:hAnsi="Arial" w:cs="Arial"/>
          <w:sz w:val="24"/>
          <w:szCs w:val="24"/>
        </w:rPr>
        <w:t xml:space="preserve"> e</w:t>
      </w:r>
      <w:r w:rsidR="00C93F62">
        <w:rPr>
          <w:rFonts w:ascii="Arial" w:eastAsia="Arial" w:hAnsi="Arial" w:cs="Arial"/>
          <w:sz w:val="24"/>
          <w:szCs w:val="24"/>
        </w:rPr>
        <w:t xml:space="preserve"> </w:t>
      </w:r>
      <w:r w:rsidR="005529A8">
        <w:rPr>
          <w:rFonts w:ascii="Arial" w:eastAsia="Arial" w:hAnsi="Arial" w:cs="Arial"/>
          <w:sz w:val="24"/>
          <w:szCs w:val="24"/>
        </w:rPr>
        <w:t xml:space="preserve">a </w:t>
      </w:r>
      <w:proofErr w:type="spellStart"/>
      <w:r w:rsidR="00F32AAB" w:rsidRPr="00F044C1">
        <w:rPr>
          <w:rFonts w:ascii="Arial" w:eastAsia="Arial" w:hAnsi="Arial" w:cs="Arial"/>
          <w:b/>
          <w:bCs/>
          <w:sz w:val="24"/>
          <w:szCs w:val="24"/>
        </w:rPr>
        <w:t>underline</w:t>
      </w:r>
      <w:proofErr w:type="spellEnd"/>
      <w:r w:rsidR="00F32AAB" w:rsidRPr="00F044C1">
        <w:rPr>
          <w:rFonts w:ascii="Arial" w:eastAsia="Arial" w:hAnsi="Arial" w:cs="Arial"/>
          <w:b/>
          <w:bCs/>
          <w:sz w:val="24"/>
          <w:szCs w:val="24"/>
        </w:rPr>
        <w:t>_</w:t>
      </w:r>
      <w:r w:rsidR="00876BD1">
        <w:rPr>
          <w:rFonts w:ascii="Arial" w:eastAsia="Arial" w:hAnsi="Arial" w:cs="Arial"/>
          <w:sz w:val="24"/>
          <w:szCs w:val="24"/>
        </w:rPr>
        <w:t xml:space="preserve">, unem-se </w:t>
      </w:r>
      <w:r w:rsidR="00125527">
        <w:rPr>
          <w:rFonts w:ascii="Arial" w:eastAsia="Arial" w:hAnsi="Arial" w:cs="Arial"/>
          <w:sz w:val="24"/>
          <w:szCs w:val="24"/>
        </w:rPr>
        <w:t>e, juntas, dão origem às atividades da empresa</w:t>
      </w:r>
      <w:r w:rsidR="00C93F62">
        <w:rPr>
          <w:rFonts w:ascii="Arial" w:eastAsia="Arial" w:hAnsi="Arial" w:cs="Arial"/>
          <w:sz w:val="24"/>
          <w:szCs w:val="24"/>
        </w:rPr>
        <w:t xml:space="preserve"> </w:t>
      </w:r>
      <w:proofErr w:type="spellStart"/>
      <w:r w:rsidR="00E51BAA" w:rsidRPr="00F044C1">
        <w:rPr>
          <w:rFonts w:ascii="Arial" w:eastAsia="Arial" w:hAnsi="Arial" w:cs="Arial"/>
          <w:b/>
          <w:bCs/>
          <w:sz w:val="24"/>
          <w:szCs w:val="24"/>
        </w:rPr>
        <w:t>Hashtag</w:t>
      </w:r>
      <w:proofErr w:type="spellEnd"/>
      <w:r w:rsidR="00E51BAA" w:rsidRPr="00F044C1">
        <w:rPr>
          <w:rFonts w:ascii="Arial" w:eastAsia="Arial" w:hAnsi="Arial" w:cs="Arial"/>
          <w:b/>
          <w:bCs/>
          <w:sz w:val="24"/>
          <w:szCs w:val="24"/>
        </w:rPr>
        <w:t>#</w:t>
      </w:r>
      <w:r w:rsidR="00E51BAA">
        <w:rPr>
          <w:rFonts w:ascii="Arial" w:eastAsia="Arial" w:hAnsi="Arial" w:cs="Arial"/>
          <w:sz w:val="24"/>
          <w:szCs w:val="24"/>
        </w:rPr>
        <w:t xml:space="preserve">. As empresas </w:t>
      </w:r>
      <w:r w:rsidR="00756E2A">
        <w:rPr>
          <w:rFonts w:ascii="Arial" w:eastAsia="Arial" w:hAnsi="Arial" w:cs="Arial"/>
          <w:sz w:val="24"/>
          <w:szCs w:val="24"/>
        </w:rPr>
        <w:t>@</w:t>
      </w:r>
      <w:proofErr w:type="spellStart"/>
      <w:r w:rsidR="00756E2A">
        <w:rPr>
          <w:rFonts w:ascii="Arial" w:eastAsia="Arial" w:hAnsi="Arial" w:cs="Arial"/>
          <w:sz w:val="24"/>
          <w:szCs w:val="24"/>
        </w:rPr>
        <w:t>rroba</w:t>
      </w:r>
      <w:proofErr w:type="spellEnd"/>
      <w:r w:rsidR="00756E2A">
        <w:rPr>
          <w:rFonts w:ascii="Arial" w:eastAsia="Arial" w:hAnsi="Arial" w:cs="Arial"/>
          <w:sz w:val="24"/>
          <w:szCs w:val="24"/>
        </w:rPr>
        <w:t xml:space="preserve"> e </w:t>
      </w:r>
      <w:proofErr w:type="spellStart"/>
      <w:r w:rsidR="00756E2A">
        <w:rPr>
          <w:rFonts w:ascii="Arial" w:eastAsia="Arial" w:hAnsi="Arial" w:cs="Arial"/>
          <w:sz w:val="24"/>
          <w:szCs w:val="24"/>
        </w:rPr>
        <w:t>underline</w:t>
      </w:r>
      <w:proofErr w:type="spellEnd"/>
      <w:r w:rsidR="00756E2A">
        <w:rPr>
          <w:rFonts w:ascii="Arial" w:eastAsia="Arial" w:hAnsi="Arial" w:cs="Arial"/>
          <w:sz w:val="24"/>
          <w:szCs w:val="24"/>
        </w:rPr>
        <w:t xml:space="preserve">_ são extintas, mas </w:t>
      </w:r>
      <w:r w:rsidR="003E63B6">
        <w:rPr>
          <w:rFonts w:ascii="Arial" w:eastAsia="Arial" w:hAnsi="Arial" w:cs="Arial"/>
          <w:sz w:val="24"/>
          <w:szCs w:val="24"/>
        </w:rPr>
        <w:t xml:space="preserve">agora trabalham juntas, na </w:t>
      </w:r>
      <w:proofErr w:type="spellStart"/>
      <w:r w:rsidR="003E63B6">
        <w:rPr>
          <w:rFonts w:ascii="Arial" w:eastAsia="Arial" w:hAnsi="Arial" w:cs="Arial"/>
          <w:sz w:val="24"/>
          <w:szCs w:val="24"/>
        </w:rPr>
        <w:t>Hashtag</w:t>
      </w:r>
      <w:proofErr w:type="spellEnd"/>
      <w:r w:rsidR="003E63B6">
        <w:rPr>
          <w:rFonts w:ascii="Arial" w:eastAsia="Arial" w:hAnsi="Arial" w:cs="Arial"/>
          <w:sz w:val="24"/>
          <w:szCs w:val="24"/>
        </w:rPr>
        <w:t>#, em seu nicho de mercado.</w:t>
      </w:r>
    </w:p>
    <w:p w14:paraId="0A4AEEF6" w14:textId="77777777" w:rsidR="00617165" w:rsidRDefault="00617165" w:rsidP="00AC7777">
      <w:pPr>
        <w:spacing w:after="0" w:line="360" w:lineRule="auto"/>
        <w:ind w:firstLine="709"/>
        <w:jc w:val="both"/>
        <w:rPr>
          <w:rFonts w:ascii="Arial" w:eastAsia="Arial" w:hAnsi="Arial" w:cs="Arial"/>
        </w:rPr>
      </w:pPr>
    </w:p>
    <w:p w14:paraId="77BE1141" w14:textId="77777777" w:rsidR="00126BB6" w:rsidRDefault="003F4E29" w:rsidP="00AC7777">
      <w:pPr>
        <w:spacing w:after="0" w:line="360" w:lineRule="auto"/>
        <w:ind w:firstLine="709"/>
        <w:jc w:val="both"/>
        <w:rPr>
          <w:rFonts w:ascii="Arial" w:eastAsia="Arial" w:hAnsi="Arial" w:cs="Arial"/>
        </w:rPr>
      </w:pPr>
      <w:r>
        <w:rPr>
          <w:noProof/>
        </w:rPr>
        <w:pict w14:anchorId="6969D417">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 8" o:spid="_x0000_s1029" type="#_x0000_t103" style="position:absolute;left:0;text-align:left;margin-left:159.45pt;margin-top:113.65pt;width:57.75pt;height:3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">
            <v:path arrowok="t"/>
          </v:shape>
        </w:pict>
      </w:r>
      <w:r>
        <w:rPr>
          <w:noProof/>
        </w:rPr>
        <w:pict w14:anchorId="299AC962">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 7" o:spid="_x0000_s1028" type="#_x0000_t102" style="position:absolute;left:0;text-align:left;margin-left:88.2pt;margin-top:113.65pt;width:57.75pt;height:3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">
            <v:path arrowok="t"/>
          </v:shape>
        </w:pict>
      </w:r>
      <w:r>
        <w:rPr>
          <w:noProof/>
        </w:rPr>
        <w:pict w14:anchorId="38E9F87B">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 4" o:spid="_x0000_s1027" type="#_x0000_t68" style="position:absolute;left:0;text-align:left;margin-left:256.25pt;margin-top:89.9pt;width:38.25pt;height:3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">
            <v:path arrowok="t"/>
            <v:textbox style="layout-flow:vertical-ideographic"/>
          </v:shape>
        </w:pict>
      </w:r>
      <w:r w:rsidR="00126BB6" w:rsidRPr="00126BB6">
        <w:rPr>
          <w:rFonts w:ascii="Arial" w:eastAsia="Arial" w:hAnsi="Arial" w:cs="Arial"/>
          <w:noProof/>
        </w:rPr>
        <w:drawing>
          <wp:inline distT="0" distB="0" distL="0" distR="0" wp14:anchorId="4010A423" wp14:editId="5975B9BD">
            <wp:extent cx="4505325" cy="2447925"/>
            <wp:effectExtent l="12700" t="0" r="0" b="0"/>
            <wp:docPr id="10"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1A8EC2A" w14:textId="67DE37B5" w:rsidR="008069B3" w:rsidRDefault="00C93F62" w:rsidP="00181DE4">
      <w:pPr>
        <w:spacing w:after="0" w:line="240" w:lineRule="auto"/>
        <w:jc w:val="center"/>
        <w:rPr>
          <w:rFonts w:ascii="Arial" w:eastAsia="Arial" w:hAnsi="Arial" w:cs="Arial"/>
          <w:sz w:val="20"/>
          <w:szCs w:val="20"/>
        </w:rPr>
      </w:pPr>
      <w:r w:rsidRPr="00F044C1">
        <w:rPr>
          <w:rFonts w:ascii="Arial" w:eastAsia="Arial" w:hAnsi="Arial" w:cs="Arial"/>
          <w:sz w:val="20"/>
          <w:szCs w:val="20"/>
        </w:rPr>
        <w:t xml:space="preserve">Figura </w:t>
      </w:r>
      <w:r w:rsidR="00C6394A">
        <w:rPr>
          <w:rFonts w:ascii="Arial" w:eastAsia="Arial" w:hAnsi="Arial" w:cs="Arial"/>
          <w:sz w:val="20"/>
          <w:szCs w:val="20"/>
        </w:rPr>
        <w:t>5</w:t>
      </w:r>
      <w:r w:rsidRPr="00F044C1">
        <w:rPr>
          <w:rFonts w:ascii="Arial" w:eastAsia="Arial" w:hAnsi="Arial" w:cs="Arial"/>
          <w:sz w:val="20"/>
          <w:szCs w:val="20"/>
        </w:rPr>
        <w:t>.</w:t>
      </w:r>
      <w:r>
        <w:rPr>
          <w:rFonts w:ascii="Arial" w:eastAsia="Arial" w:hAnsi="Arial" w:cs="Arial"/>
          <w:sz w:val="20"/>
          <w:szCs w:val="20"/>
        </w:rPr>
        <w:t>1</w:t>
      </w:r>
      <w:r w:rsidRPr="00F044C1">
        <w:rPr>
          <w:rFonts w:ascii="Arial" w:eastAsia="Arial" w:hAnsi="Arial" w:cs="Arial"/>
          <w:sz w:val="20"/>
          <w:szCs w:val="20"/>
        </w:rPr>
        <w:t>– Exemplo gráfico de uma fusão</w:t>
      </w:r>
    </w:p>
    <w:p w14:paraId="5878E358" w14:textId="77777777" w:rsidR="00165CE6" w:rsidRDefault="00617165" w:rsidP="00181DE4">
      <w:pPr>
        <w:spacing w:after="240" w:line="240" w:lineRule="auto"/>
        <w:ind w:firstLine="851"/>
        <w:jc w:val="center"/>
        <w:rPr>
          <w:rFonts w:ascii="Arial" w:eastAsia="Arial" w:hAnsi="Arial" w:cs="Arial"/>
          <w:sz w:val="24"/>
          <w:szCs w:val="24"/>
        </w:rPr>
      </w:pPr>
      <w:r>
        <w:rPr>
          <w:rFonts w:ascii="Arial" w:eastAsia="Arial" w:hAnsi="Arial" w:cs="Arial"/>
          <w:sz w:val="20"/>
          <w:szCs w:val="20"/>
        </w:rPr>
        <w:t>Fonte: Elaborada pelo autor</w:t>
      </w:r>
      <w:r w:rsidR="00A50025">
        <w:rPr>
          <w:rFonts w:ascii="Arial" w:eastAsia="Arial" w:hAnsi="Arial" w:cs="Arial"/>
          <w:sz w:val="20"/>
          <w:szCs w:val="20"/>
        </w:rPr>
        <w:t xml:space="preserve"> (2019)</w:t>
      </w:r>
      <w:r>
        <w:rPr>
          <w:rFonts w:ascii="Arial" w:eastAsia="Arial" w:hAnsi="Arial" w:cs="Arial"/>
          <w:sz w:val="20"/>
          <w:szCs w:val="20"/>
        </w:rPr>
        <w:t>.</w:t>
      </w:r>
    </w:p>
    <w:p w14:paraId="30B689E0" w14:textId="1EA87A10" w:rsidR="007614D3" w:rsidRDefault="00F479D3" w:rsidP="00181DE4">
      <w:pPr>
        <w:spacing w:after="0" w:line="360" w:lineRule="auto"/>
        <w:ind w:firstLine="851"/>
        <w:jc w:val="both"/>
        <w:rPr>
          <w:rFonts w:ascii="Arial" w:eastAsia="Arial" w:hAnsi="Arial" w:cs="Arial"/>
          <w:sz w:val="24"/>
          <w:szCs w:val="24"/>
        </w:rPr>
      </w:pPr>
      <w:r>
        <w:rPr>
          <w:rFonts w:ascii="Arial" w:eastAsia="Arial" w:hAnsi="Arial" w:cs="Arial"/>
          <w:sz w:val="24"/>
          <w:szCs w:val="24"/>
        </w:rPr>
        <w:t>No</w:t>
      </w:r>
      <w:r w:rsidR="00184745">
        <w:rPr>
          <w:rFonts w:ascii="Arial" w:eastAsia="Arial" w:hAnsi="Arial" w:cs="Arial"/>
          <w:sz w:val="24"/>
          <w:szCs w:val="24"/>
        </w:rPr>
        <w:t xml:space="preserve"> caso da</w:t>
      </w:r>
      <w:r w:rsidR="00C6394A">
        <w:rPr>
          <w:rFonts w:ascii="Arial" w:eastAsia="Arial" w:hAnsi="Arial" w:cs="Arial"/>
          <w:sz w:val="24"/>
          <w:szCs w:val="24"/>
        </w:rPr>
        <w:t xml:space="preserve"> </w:t>
      </w:r>
      <w:r>
        <w:rPr>
          <w:rFonts w:ascii="Arial" w:eastAsia="Arial" w:hAnsi="Arial" w:cs="Arial"/>
          <w:b/>
          <w:sz w:val="24"/>
          <w:szCs w:val="24"/>
        </w:rPr>
        <w:t>transformação</w:t>
      </w:r>
      <w:r w:rsidR="00184745" w:rsidRPr="00F044C1">
        <w:rPr>
          <w:rFonts w:ascii="Arial" w:eastAsia="Arial" w:hAnsi="Arial" w:cs="Arial"/>
          <w:bCs/>
          <w:sz w:val="24"/>
          <w:szCs w:val="24"/>
        </w:rPr>
        <w:t>,</w:t>
      </w:r>
      <w:r w:rsidR="00C6394A">
        <w:rPr>
          <w:rFonts w:ascii="Arial" w:eastAsia="Arial" w:hAnsi="Arial" w:cs="Arial"/>
          <w:bCs/>
          <w:sz w:val="24"/>
          <w:szCs w:val="24"/>
        </w:rPr>
        <w:t xml:space="preserve"> </w:t>
      </w:r>
      <w:r w:rsidR="00CB17DC">
        <w:rPr>
          <w:rFonts w:ascii="Arial" w:eastAsia="Arial" w:hAnsi="Arial" w:cs="Arial"/>
          <w:sz w:val="24"/>
          <w:szCs w:val="24"/>
        </w:rPr>
        <w:t>a característica jurídica da empresa</w:t>
      </w:r>
      <w:r w:rsidR="00E518DE">
        <w:rPr>
          <w:rFonts w:ascii="Arial" w:eastAsia="Arial" w:hAnsi="Arial" w:cs="Arial"/>
          <w:sz w:val="24"/>
          <w:szCs w:val="24"/>
        </w:rPr>
        <w:t xml:space="preserve"> muda e ela</w:t>
      </w:r>
      <w:r w:rsidR="00CB17DC">
        <w:rPr>
          <w:rFonts w:ascii="Arial" w:eastAsia="Arial" w:hAnsi="Arial" w:cs="Arial"/>
          <w:sz w:val="24"/>
          <w:szCs w:val="24"/>
        </w:rPr>
        <w:t xml:space="preserve"> passa a ser constituída sob uma nova regra</w:t>
      </w:r>
      <w:r w:rsidR="00E518DE">
        <w:rPr>
          <w:rFonts w:ascii="Arial" w:eastAsia="Arial" w:hAnsi="Arial" w:cs="Arial"/>
          <w:sz w:val="24"/>
          <w:szCs w:val="24"/>
        </w:rPr>
        <w:t>. Novamente, vamos pensar na empresa @</w:t>
      </w:r>
      <w:proofErr w:type="spellStart"/>
      <w:r w:rsidR="00E518DE">
        <w:rPr>
          <w:rFonts w:ascii="Arial" w:eastAsia="Arial" w:hAnsi="Arial" w:cs="Arial"/>
          <w:sz w:val="24"/>
          <w:szCs w:val="24"/>
        </w:rPr>
        <w:t>rroba</w:t>
      </w:r>
      <w:proofErr w:type="spellEnd"/>
      <w:r w:rsidR="00E518DE">
        <w:rPr>
          <w:rFonts w:ascii="Arial" w:eastAsia="Arial" w:hAnsi="Arial" w:cs="Arial"/>
          <w:sz w:val="24"/>
          <w:szCs w:val="24"/>
        </w:rPr>
        <w:t>. Imagine que ela seja uma</w:t>
      </w:r>
      <w:r w:rsidR="008C311B">
        <w:rPr>
          <w:rFonts w:ascii="Arial" w:eastAsia="Arial" w:hAnsi="Arial" w:cs="Arial"/>
          <w:sz w:val="24"/>
          <w:szCs w:val="24"/>
        </w:rPr>
        <w:t xml:space="preserve"> sociedade</w:t>
      </w:r>
      <w:r w:rsidR="005D3EA6">
        <w:rPr>
          <w:rFonts w:ascii="Arial" w:eastAsia="Arial" w:hAnsi="Arial" w:cs="Arial"/>
          <w:sz w:val="24"/>
          <w:szCs w:val="24"/>
        </w:rPr>
        <w:t xml:space="preserve"> limitada (L</w:t>
      </w:r>
      <w:r w:rsidR="00CB17DC">
        <w:rPr>
          <w:rFonts w:ascii="Arial" w:eastAsia="Arial" w:hAnsi="Arial" w:cs="Arial"/>
          <w:sz w:val="24"/>
          <w:szCs w:val="24"/>
        </w:rPr>
        <w:t>tda.)</w:t>
      </w:r>
      <w:r w:rsidR="008C311B">
        <w:rPr>
          <w:rFonts w:ascii="Arial" w:eastAsia="Arial" w:hAnsi="Arial" w:cs="Arial"/>
          <w:sz w:val="24"/>
          <w:szCs w:val="24"/>
        </w:rPr>
        <w:t xml:space="preserve"> e sua gerência queira migrar o sistema jurídico para o das</w:t>
      </w:r>
      <w:r w:rsidR="00CB17DC">
        <w:rPr>
          <w:rFonts w:ascii="Arial" w:eastAsia="Arial" w:hAnsi="Arial" w:cs="Arial"/>
          <w:sz w:val="24"/>
          <w:szCs w:val="24"/>
        </w:rPr>
        <w:t xml:space="preserve"> sociedade</w:t>
      </w:r>
      <w:r w:rsidR="00A50025">
        <w:rPr>
          <w:rFonts w:ascii="Arial" w:eastAsia="Arial" w:hAnsi="Arial" w:cs="Arial"/>
          <w:sz w:val="24"/>
          <w:szCs w:val="24"/>
        </w:rPr>
        <w:t>s</w:t>
      </w:r>
      <w:r w:rsidR="00CB17DC">
        <w:rPr>
          <w:rFonts w:ascii="Arial" w:eastAsia="Arial" w:hAnsi="Arial" w:cs="Arial"/>
          <w:sz w:val="24"/>
          <w:szCs w:val="24"/>
        </w:rPr>
        <w:t xml:space="preserve"> anônima</w:t>
      </w:r>
      <w:r w:rsidR="00A50025">
        <w:rPr>
          <w:rFonts w:ascii="Arial" w:eastAsia="Arial" w:hAnsi="Arial" w:cs="Arial"/>
          <w:sz w:val="24"/>
          <w:szCs w:val="24"/>
        </w:rPr>
        <w:t>s</w:t>
      </w:r>
      <w:r w:rsidR="00CB17DC">
        <w:rPr>
          <w:rFonts w:ascii="Arial" w:eastAsia="Arial" w:hAnsi="Arial" w:cs="Arial"/>
          <w:sz w:val="24"/>
          <w:szCs w:val="24"/>
        </w:rPr>
        <w:t xml:space="preserve"> (S.A</w:t>
      </w:r>
      <w:r w:rsidR="00165CE6">
        <w:rPr>
          <w:rFonts w:ascii="Arial" w:eastAsia="Arial" w:hAnsi="Arial" w:cs="Arial"/>
          <w:sz w:val="24"/>
          <w:szCs w:val="24"/>
        </w:rPr>
        <w:t>.</w:t>
      </w:r>
      <w:r w:rsidR="00CB17DC">
        <w:rPr>
          <w:rFonts w:ascii="Arial" w:eastAsia="Arial" w:hAnsi="Arial" w:cs="Arial"/>
          <w:sz w:val="24"/>
          <w:szCs w:val="24"/>
        </w:rPr>
        <w:t>).</w:t>
      </w:r>
      <w:r w:rsidR="006A4421">
        <w:rPr>
          <w:rFonts w:ascii="Arial" w:eastAsia="Arial" w:hAnsi="Arial" w:cs="Arial"/>
          <w:sz w:val="24"/>
          <w:szCs w:val="24"/>
        </w:rPr>
        <w:t xml:space="preserve"> Essa alteração é possível e nosso </w:t>
      </w:r>
      <w:r w:rsidR="000E4E59">
        <w:rPr>
          <w:rFonts w:ascii="Arial" w:eastAsia="Arial" w:hAnsi="Arial" w:cs="Arial"/>
          <w:sz w:val="24"/>
          <w:szCs w:val="24"/>
        </w:rPr>
        <w:t>Código Civil</w:t>
      </w:r>
      <w:r w:rsidR="006A4421">
        <w:rPr>
          <w:rFonts w:ascii="Arial" w:eastAsia="Arial" w:hAnsi="Arial" w:cs="Arial"/>
          <w:sz w:val="24"/>
          <w:szCs w:val="24"/>
        </w:rPr>
        <w:t xml:space="preserve"> manifesta algumas considerações acerca dela.</w:t>
      </w:r>
    </w:p>
    <w:p w14:paraId="65D42738" w14:textId="5CA545A7" w:rsidR="007614D3" w:rsidRPr="00F044C1" w:rsidRDefault="007614D3" w:rsidP="00F044C1">
      <w:pPr>
        <w:spacing w:after="0" w:line="240" w:lineRule="auto"/>
        <w:ind w:left="2268"/>
        <w:jc w:val="both"/>
        <w:rPr>
          <w:rFonts w:ascii="Arial" w:eastAsia="Arial" w:hAnsi="Arial" w:cs="Arial"/>
          <w:iCs/>
          <w:sz w:val="20"/>
          <w:szCs w:val="20"/>
        </w:rPr>
      </w:pPr>
      <w:r w:rsidRPr="00F044C1">
        <w:rPr>
          <w:rFonts w:ascii="Arial" w:eastAsia="Arial" w:hAnsi="Arial" w:cs="Arial"/>
          <w:iCs/>
          <w:sz w:val="20"/>
          <w:szCs w:val="20"/>
        </w:rPr>
        <w:t>Art. 1.113</w:t>
      </w:r>
      <w:r w:rsidR="0048596B">
        <w:rPr>
          <w:rFonts w:ascii="Arial" w:eastAsia="Arial" w:hAnsi="Arial" w:cs="Arial"/>
          <w:iCs/>
          <w:sz w:val="20"/>
          <w:szCs w:val="20"/>
        </w:rPr>
        <w:t>.</w:t>
      </w:r>
      <w:r w:rsidR="00C6394A">
        <w:rPr>
          <w:rFonts w:ascii="Arial" w:eastAsia="Arial" w:hAnsi="Arial" w:cs="Arial"/>
          <w:iCs/>
          <w:sz w:val="20"/>
          <w:szCs w:val="20"/>
        </w:rPr>
        <w:t xml:space="preserve"> </w:t>
      </w:r>
      <w:r w:rsidR="001D34CB" w:rsidRPr="00F044C1">
        <w:rPr>
          <w:rFonts w:ascii="Arial" w:eastAsia="Arial" w:hAnsi="Arial" w:cs="Arial"/>
          <w:iCs/>
          <w:sz w:val="20"/>
          <w:szCs w:val="20"/>
        </w:rPr>
        <w:t>O</w:t>
      </w:r>
      <w:r w:rsidR="00E67A95" w:rsidRPr="00F044C1">
        <w:rPr>
          <w:rFonts w:ascii="Arial" w:eastAsia="Arial" w:hAnsi="Arial" w:cs="Arial"/>
          <w:iCs/>
          <w:sz w:val="20"/>
          <w:szCs w:val="20"/>
        </w:rPr>
        <w:t xml:space="preserve"> ato de transformação independe de dissolução ou liquidação da sociedade, e obedecerá aos preceitos reguladores da constituição e inscrição próprios do tipo em que vai converter-se.</w:t>
      </w:r>
    </w:p>
    <w:p w14:paraId="16F18F2D" w14:textId="77777777" w:rsidR="00E67A95" w:rsidRPr="00F044C1" w:rsidRDefault="00E67A95" w:rsidP="00F044C1">
      <w:pPr>
        <w:spacing w:after="0" w:line="240" w:lineRule="auto"/>
        <w:ind w:left="2268"/>
        <w:jc w:val="both"/>
        <w:rPr>
          <w:rFonts w:ascii="Arial" w:eastAsia="Arial" w:hAnsi="Arial" w:cs="Arial"/>
          <w:iCs/>
          <w:sz w:val="20"/>
          <w:szCs w:val="20"/>
        </w:rPr>
      </w:pPr>
      <w:r w:rsidRPr="00F044C1">
        <w:rPr>
          <w:rFonts w:ascii="Arial" w:eastAsia="Arial" w:hAnsi="Arial" w:cs="Arial"/>
          <w:iCs/>
          <w:sz w:val="20"/>
          <w:szCs w:val="20"/>
        </w:rPr>
        <w:t>Art. 1.114</w:t>
      </w:r>
      <w:r w:rsidR="0048596B">
        <w:rPr>
          <w:rFonts w:ascii="Arial" w:eastAsia="Arial" w:hAnsi="Arial" w:cs="Arial"/>
          <w:iCs/>
          <w:sz w:val="20"/>
          <w:szCs w:val="20"/>
        </w:rPr>
        <w:t>.</w:t>
      </w:r>
      <w:r w:rsidR="001D34CB" w:rsidRPr="00F044C1">
        <w:rPr>
          <w:rFonts w:ascii="Arial" w:eastAsia="Arial" w:hAnsi="Arial" w:cs="Arial"/>
          <w:iCs/>
          <w:sz w:val="20"/>
          <w:szCs w:val="20"/>
        </w:rPr>
        <w:t xml:space="preserve"> A</w:t>
      </w:r>
      <w:r w:rsidRPr="00F044C1">
        <w:rPr>
          <w:rFonts w:ascii="Arial" w:eastAsia="Arial" w:hAnsi="Arial" w:cs="Arial"/>
          <w:iCs/>
          <w:sz w:val="20"/>
          <w:szCs w:val="20"/>
        </w:rPr>
        <w:t xml:space="preserve"> transformação depende do consentimento de todos os sócios, salvo se prevista no ato constitutivo, caso em que o dissidente poderá retirar-se da sociedade</w:t>
      </w:r>
      <w:r w:rsidR="0027180C">
        <w:rPr>
          <w:rFonts w:ascii="Arial" w:eastAsia="Arial" w:hAnsi="Arial" w:cs="Arial"/>
          <w:iCs/>
          <w:sz w:val="20"/>
          <w:szCs w:val="20"/>
        </w:rPr>
        <w:t xml:space="preserve"> [...]</w:t>
      </w:r>
    </w:p>
    <w:p w14:paraId="5E8C8C57" w14:textId="27619DA6" w:rsidR="001665D2" w:rsidRDefault="00E67A95" w:rsidP="00181DE4">
      <w:pPr>
        <w:spacing w:after="360" w:line="240" w:lineRule="auto"/>
        <w:ind w:left="2268"/>
        <w:jc w:val="both"/>
        <w:rPr>
          <w:rFonts w:ascii="Arial" w:eastAsia="Arial" w:hAnsi="Arial" w:cs="Arial"/>
          <w:sz w:val="20"/>
          <w:szCs w:val="20"/>
        </w:rPr>
      </w:pPr>
      <w:r w:rsidRPr="00F044C1">
        <w:rPr>
          <w:rFonts w:ascii="Arial" w:eastAsia="Arial" w:hAnsi="Arial" w:cs="Arial"/>
          <w:iCs/>
          <w:sz w:val="20"/>
          <w:szCs w:val="20"/>
        </w:rPr>
        <w:t>Art. 1.115</w:t>
      </w:r>
      <w:r w:rsidR="0048596B">
        <w:rPr>
          <w:rFonts w:ascii="Arial" w:eastAsia="Arial" w:hAnsi="Arial" w:cs="Arial"/>
          <w:iCs/>
          <w:sz w:val="20"/>
          <w:szCs w:val="20"/>
        </w:rPr>
        <w:t>.</w:t>
      </w:r>
      <w:r w:rsidR="001D34CB" w:rsidRPr="00F044C1">
        <w:rPr>
          <w:rFonts w:ascii="Arial" w:eastAsia="Arial" w:hAnsi="Arial" w:cs="Arial"/>
          <w:iCs/>
          <w:sz w:val="20"/>
          <w:szCs w:val="20"/>
        </w:rPr>
        <w:t xml:space="preserve"> A</w:t>
      </w:r>
      <w:r w:rsidRPr="00F044C1">
        <w:rPr>
          <w:rFonts w:ascii="Arial" w:eastAsia="Arial" w:hAnsi="Arial" w:cs="Arial"/>
          <w:iCs/>
          <w:sz w:val="20"/>
          <w:szCs w:val="20"/>
        </w:rPr>
        <w:t xml:space="preserve"> transformação não modificará nem prejudicará, em qualquer caso, os direitos dos credores.</w:t>
      </w:r>
      <w:r w:rsidR="0027180C">
        <w:rPr>
          <w:rFonts w:ascii="Arial" w:eastAsia="Arial" w:hAnsi="Arial" w:cs="Arial"/>
          <w:iCs/>
          <w:sz w:val="20"/>
          <w:szCs w:val="20"/>
        </w:rPr>
        <w:t xml:space="preserve"> (BRASIL, </w:t>
      </w:r>
      <w:r w:rsidR="00A50025">
        <w:rPr>
          <w:rFonts w:ascii="Arial" w:eastAsia="Arial" w:hAnsi="Arial" w:cs="Arial"/>
          <w:iCs/>
          <w:sz w:val="20"/>
          <w:szCs w:val="20"/>
        </w:rPr>
        <w:t>2002</w:t>
      </w:r>
      <w:r w:rsidR="0027180C">
        <w:rPr>
          <w:rFonts w:ascii="Arial" w:eastAsia="Arial" w:hAnsi="Arial" w:cs="Arial"/>
          <w:iCs/>
          <w:sz w:val="20"/>
          <w:szCs w:val="20"/>
        </w:rPr>
        <w:t>)</w:t>
      </w:r>
    </w:p>
    <w:p w14:paraId="42A79F26" w14:textId="77777777" w:rsidR="009E70A4" w:rsidRPr="001D34CB" w:rsidRDefault="003F4E29" w:rsidP="001D34CB">
      <w:pPr>
        <w:spacing w:after="0" w:line="360" w:lineRule="auto"/>
        <w:jc w:val="both"/>
        <w:rPr>
          <w:rFonts w:ascii="Arial" w:eastAsia="Arial" w:hAnsi="Arial" w:cs="Arial"/>
          <w:sz w:val="24"/>
          <w:szCs w:val="24"/>
        </w:rPr>
      </w:pPr>
      <w:r>
        <w:rPr>
          <w:noProof/>
        </w:rPr>
        <w:lastRenderedPageBreak/>
        <w:pict w14:anchorId="4CC986AE">
          <v:shape id=" 3" o:spid="_x0000_s1026" type="#_x0000_t68" style="position:absolute;left:0;text-align:left;margin-left:190.55pt;margin-top:69.7pt;width:38.25pt;height:31.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">
            <v:path arrowok="t"/>
            <v:textbox style="layout-flow:vertical-ideographic"/>
          </v:shape>
        </w:pict>
      </w:r>
      <w:r w:rsidR="009E70A4" w:rsidRPr="009E70A4">
        <w:rPr>
          <w:rFonts w:ascii="Arial" w:eastAsia="Arial" w:hAnsi="Arial" w:cs="Arial"/>
          <w:noProof/>
          <w:sz w:val="24"/>
          <w:szCs w:val="24"/>
        </w:rPr>
        <w:drawing>
          <wp:inline distT="0" distB="0" distL="0" distR="0" wp14:anchorId="47F8AB1F" wp14:editId="29C9AE10">
            <wp:extent cx="5286375" cy="2105025"/>
            <wp:effectExtent l="0" t="0" r="0" b="0"/>
            <wp:docPr id="6"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5096400" w14:textId="1647EEBE" w:rsidR="00C93F62" w:rsidRDefault="00C93F62" w:rsidP="00181DE4">
      <w:pPr>
        <w:spacing w:after="0" w:line="240" w:lineRule="auto"/>
        <w:ind w:firstLine="709"/>
        <w:jc w:val="center"/>
        <w:rPr>
          <w:rFonts w:ascii="Arial" w:eastAsia="Arial" w:hAnsi="Arial" w:cs="Arial"/>
          <w:sz w:val="20"/>
          <w:szCs w:val="20"/>
        </w:rPr>
      </w:pPr>
      <w:r w:rsidRPr="00FC5FBA">
        <w:rPr>
          <w:rFonts w:ascii="Arial" w:eastAsia="Arial" w:hAnsi="Arial" w:cs="Arial"/>
          <w:sz w:val="20"/>
          <w:szCs w:val="20"/>
        </w:rPr>
        <w:t xml:space="preserve">Figura </w:t>
      </w:r>
      <w:r>
        <w:rPr>
          <w:rFonts w:ascii="Arial" w:eastAsia="Arial" w:hAnsi="Arial" w:cs="Arial"/>
          <w:sz w:val="20"/>
          <w:szCs w:val="20"/>
        </w:rPr>
        <w:t>5</w:t>
      </w:r>
      <w:r w:rsidRPr="00FC5FBA">
        <w:rPr>
          <w:rFonts w:ascii="Arial" w:eastAsia="Arial" w:hAnsi="Arial" w:cs="Arial"/>
          <w:sz w:val="20"/>
          <w:szCs w:val="20"/>
        </w:rPr>
        <w:t>.</w:t>
      </w:r>
      <w:r>
        <w:rPr>
          <w:rFonts w:ascii="Arial" w:eastAsia="Arial" w:hAnsi="Arial" w:cs="Arial"/>
          <w:sz w:val="20"/>
          <w:szCs w:val="20"/>
        </w:rPr>
        <w:t xml:space="preserve">2 </w:t>
      </w:r>
      <w:r w:rsidRPr="00FC5FBA">
        <w:rPr>
          <w:rFonts w:ascii="Arial" w:eastAsia="Arial" w:hAnsi="Arial" w:cs="Arial"/>
          <w:sz w:val="20"/>
          <w:szCs w:val="20"/>
        </w:rPr>
        <w:t xml:space="preserve">– Exemplo gráfico de uma </w:t>
      </w:r>
      <w:r>
        <w:rPr>
          <w:rFonts w:ascii="Arial" w:eastAsia="Arial" w:hAnsi="Arial" w:cs="Arial"/>
          <w:sz w:val="20"/>
          <w:szCs w:val="20"/>
        </w:rPr>
        <w:t>transformação</w:t>
      </w:r>
    </w:p>
    <w:p w14:paraId="33915B15" w14:textId="1EB29BA2" w:rsidR="00C83B4E" w:rsidRDefault="00C83B4E" w:rsidP="00181DE4">
      <w:pPr>
        <w:spacing w:after="0" w:line="240" w:lineRule="auto"/>
        <w:ind w:firstLine="851"/>
        <w:jc w:val="center"/>
        <w:rPr>
          <w:rFonts w:ascii="Arial" w:eastAsia="Arial" w:hAnsi="Arial" w:cs="Arial"/>
        </w:rPr>
      </w:pPr>
      <w:r>
        <w:rPr>
          <w:rFonts w:ascii="Arial" w:eastAsia="Arial" w:hAnsi="Arial" w:cs="Arial"/>
          <w:sz w:val="20"/>
          <w:szCs w:val="20"/>
        </w:rPr>
        <w:t>Fonte: Elaborada pelo autor</w:t>
      </w:r>
      <w:r w:rsidR="00A50025">
        <w:rPr>
          <w:rFonts w:ascii="Arial" w:eastAsia="Arial" w:hAnsi="Arial" w:cs="Arial"/>
          <w:sz w:val="20"/>
          <w:szCs w:val="20"/>
        </w:rPr>
        <w:t xml:space="preserve"> (2019)</w:t>
      </w:r>
      <w:r>
        <w:rPr>
          <w:rFonts w:ascii="Arial" w:eastAsia="Arial" w:hAnsi="Arial" w:cs="Arial"/>
          <w:sz w:val="20"/>
          <w:szCs w:val="20"/>
        </w:rPr>
        <w:t>.</w:t>
      </w:r>
    </w:p>
    <w:p w14:paraId="6A600C25" w14:textId="77777777" w:rsidR="00C83B4E" w:rsidRDefault="00C83B4E" w:rsidP="00456C82">
      <w:pPr>
        <w:spacing w:after="0" w:line="240" w:lineRule="auto"/>
        <w:ind w:left="2268"/>
        <w:jc w:val="both"/>
        <w:rPr>
          <w:rFonts w:ascii="Arial" w:eastAsia="Arial" w:hAnsi="Arial" w:cs="Arial"/>
          <w:sz w:val="24"/>
          <w:szCs w:val="24"/>
        </w:rPr>
      </w:pPr>
    </w:p>
    <w:p w14:paraId="01BEC747" w14:textId="77777777" w:rsidR="00C83B4E" w:rsidRDefault="00C83B4E" w:rsidP="00456C82">
      <w:pPr>
        <w:spacing w:after="0" w:line="240" w:lineRule="auto"/>
        <w:ind w:left="2268"/>
        <w:jc w:val="both"/>
        <w:rPr>
          <w:rFonts w:ascii="Arial" w:eastAsia="Arial" w:hAnsi="Arial" w:cs="Arial"/>
          <w:sz w:val="24"/>
          <w:szCs w:val="24"/>
        </w:rPr>
      </w:pPr>
    </w:p>
    <w:p w14:paraId="0EEFAE7C" w14:textId="77777777" w:rsidR="00CB310D" w:rsidRPr="00010A68" w:rsidRDefault="00E3767E" w:rsidP="00181DE4">
      <w:pPr>
        <w:spacing w:after="0" w:line="360" w:lineRule="auto"/>
        <w:ind w:firstLine="851"/>
        <w:jc w:val="both"/>
        <w:rPr>
          <w:rFonts w:ascii="Arial" w:eastAsia="Arial" w:hAnsi="Arial" w:cs="Arial"/>
          <w:sz w:val="24"/>
          <w:szCs w:val="24"/>
        </w:rPr>
      </w:pPr>
      <w:r>
        <w:rPr>
          <w:rFonts w:ascii="Arial" w:hAnsi="Arial" w:cs="Arial"/>
          <w:spacing w:val="1"/>
          <w:sz w:val="24"/>
          <w:szCs w:val="24"/>
          <w:shd w:val="clear" w:color="auto" w:fill="FFFFFF"/>
        </w:rPr>
        <w:t xml:space="preserve">Conforme lembra </w:t>
      </w:r>
      <w:r w:rsidR="00CB310D" w:rsidRPr="00010A68">
        <w:rPr>
          <w:rFonts w:ascii="Arial" w:hAnsi="Arial" w:cs="Arial"/>
          <w:spacing w:val="1"/>
          <w:sz w:val="24"/>
          <w:szCs w:val="24"/>
          <w:shd w:val="clear" w:color="auto" w:fill="FFFFFF"/>
        </w:rPr>
        <w:t>Almeida (2004, p. 200):</w:t>
      </w:r>
    </w:p>
    <w:p w14:paraId="1C058DAA" w14:textId="77777777" w:rsidR="00C83B4E" w:rsidRDefault="00010A68" w:rsidP="00F044C1">
      <w:pPr>
        <w:spacing w:after="240" w:line="240" w:lineRule="auto"/>
        <w:ind w:left="2268"/>
        <w:jc w:val="both"/>
        <w:rPr>
          <w:rFonts w:ascii="Arial" w:eastAsia="Arial" w:hAnsi="Arial" w:cs="Arial"/>
          <w:sz w:val="24"/>
          <w:szCs w:val="24"/>
        </w:rPr>
      </w:pPr>
      <w:r w:rsidRPr="00F044C1">
        <w:rPr>
          <w:rFonts w:ascii="Arial" w:hAnsi="Arial" w:cs="Arial"/>
          <w:spacing w:val="1"/>
          <w:sz w:val="20"/>
          <w:szCs w:val="20"/>
        </w:rPr>
        <w:t>Na transformação</w:t>
      </w:r>
      <w:r w:rsidR="00A50025">
        <w:rPr>
          <w:rFonts w:ascii="Arial" w:hAnsi="Arial" w:cs="Arial"/>
          <w:spacing w:val="1"/>
          <w:sz w:val="20"/>
          <w:szCs w:val="20"/>
        </w:rPr>
        <w:t>,</w:t>
      </w:r>
      <w:r w:rsidRPr="00F044C1">
        <w:rPr>
          <w:rFonts w:ascii="Arial" w:hAnsi="Arial" w:cs="Arial"/>
          <w:spacing w:val="1"/>
          <w:sz w:val="20"/>
          <w:szCs w:val="20"/>
        </w:rPr>
        <w:t xml:space="preserve"> a personalidade jurídica da sociedade subsiste, muito embora sob nova espécie societária, com a consequente alteração de toda a sua estrutura, com sensíveis reflexos na responsabilidade dos respectivos sócios</w:t>
      </w:r>
      <w:r w:rsidR="00456C82" w:rsidRPr="00F044C1">
        <w:rPr>
          <w:rFonts w:ascii="Arial" w:eastAsia="Arial" w:hAnsi="Arial" w:cs="Arial"/>
          <w:sz w:val="20"/>
          <w:szCs w:val="20"/>
        </w:rPr>
        <w:t xml:space="preserve">. </w:t>
      </w:r>
    </w:p>
    <w:p w14:paraId="1C18693C" w14:textId="41465789" w:rsidR="006F49EB" w:rsidRDefault="004B6E74" w:rsidP="00181DE4">
      <w:pPr>
        <w:pStyle w:val="NormalWeb"/>
        <w:spacing w:before="0" w:beforeAutospacing="0" w:after="0" w:afterAutospacing="0" w:line="360" w:lineRule="auto"/>
        <w:ind w:firstLine="851"/>
        <w:jc w:val="both"/>
        <w:textAlignment w:val="baseline"/>
        <w:rPr>
          <w:rFonts w:ascii="inherit" w:hAnsi="inherit"/>
          <w:color w:val="333333"/>
          <w:spacing w:val="3"/>
        </w:rPr>
      </w:pPr>
      <w:r>
        <w:rPr>
          <w:rFonts w:ascii="Arial" w:hAnsi="Arial" w:cs="Arial"/>
          <w:color w:val="000000"/>
          <w:spacing w:val="3"/>
          <w:bdr w:val="none" w:sz="0" w:space="0" w:color="auto" w:frame="1"/>
        </w:rPr>
        <w:t>Com previsão no Código Civil</w:t>
      </w:r>
      <w:r w:rsidR="00C6394A">
        <w:rPr>
          <w:rFonts w:ascii="Arial" w:hAnsi="Arial" w:cs="Arial"/>
          <w:color w:val="000000"/>
          <w:spacing w:val="3"/>
          <w:bdr w:val="none" w:sz="0" w:space="0" w:color="auto" w:frame="1"/>
        </w:rPr>
        <w:t xml:space="preserve"> </w:t>
      </w:r>
      <w:r>
        <w:rPr>
          <w:rFonts w:ascii="Arial" w:hAnsi="Arial" w:cs="Arial"/>
          <w:color w:val="000000"/>
          <w:spacing w:val="3"/>
          <w:bdr w:val="none" w:sz="0" w:space="0" w:color="auto" w:frame="1"/>
        </w:rPr>
        <w:t xml:space="preserve">e na lei das </w:t>
      </w:r>
      <w:r w:rsidR="00A50025">
        <w:rPr>
          <w:rFonts w:ascii="Arial" w:hAnsi="Arial" w:cs="Arial"/>
          <w:color w:val="000000"/>
          <w:spacing w:val="3"/>
          <w:bdr w:val="none" w:sz="0" w:space="0" w:color="auto" w:frame="1"/>
        </w:rPr>
        <w:t>sociedades anônimas</w:t>
      </w:r>
      <w:r>
        <w:rPr>
          <w:rFonts w:ascii="Arial" w:hAnsi="Arial" w:cs="Arial"/>
          <w:color w:val="000000"/>
          <w:spacing w:val="3"/>
          <w:bdr w:val="none" w:sz="0" w:space="0" w:color="auto" w:frame="1"/>
        </w:rPr>
        <w:t>, a</w:t>
      </w:r>
      <w:r w:rsidR="00C6394A">
        <w:rPr>
          <w:rFonts w:ascii="Arial" w:hAnsi="Arial" w:cs="Arial"/>
          <w:color w:val="000000"/>
          <w:spacing w:val="3"/>
          <w:bdr w:val="none" w:sz="0" w:space="0" w:color="auto" w:frame="1"/>
        </w:rPr>
        <w:t xml:space="preserve"> </w:t>
      </w:r>
      <w:r w:rsidR="005D26BA">
        <w:rPr>
          <w:rFonts w:ascii="Arial" w:hAnsi="Arial" w:cs="Arial"/>
          <w:b/>
          <w:color w:val="000000"/>
          <w:spacing w:val="3"/>
          <w:bdr w:val="none" w:sz="0" w:space="0" w:color="auto" w:frame="1"/>
        </w:rPr>
        <w:t>c</w:t>
      </w:r>
      <w:r w:rsidR="006F49EB" w:rsidRPr="00D2729B">
        <w:rPr>
          <w:rFonts w:ascii="Arial" w:hAnsi="Arial" w:cs="Arial"/>
          <w:b/>
          <w:color w:val="000000"/>
          <w:spacing w:val="3"/>
          <w:bdr w:val="none" w:sz="0" w:space="0" w:color="auto" w:frame="1"/>
        </w:rPr>
        <w:t>isão</w:t>
      </w:r>
      <w:r w:rsidR="00C6394A">
        <w:rPr>
          <w:rFonts w:ascii="Arial" w:hAnsi="Arial" w:cs="Arial"/>
          <w:b/>
          <w:color w:val="000000"/>
          <w:spacing w:val="3"/>
          <w:bdr w:val="none" w:sz="0" w:space="0" w:color="auto" w:frame="1"/>
        </w:rPr>
        <w:t xml:space="preserve"> </w:t>
      </w:r>
      <w:r w:rsidR="00D2729B">
        <w:rPr>
          <w:rFonts w:ascii="Arial" w:hAnsi="Arial" w:cs="Arial"/>
          <w:color w:val="000000"/>
          <w:spacing w:val="3"/>
          <w:bdr w:val="none" w:sz="0" w:space="0" w:color="auto" w:frame="1"/>
        </w:rPr>
        <w:t xml:space="preserve">ocorre quando há a </w:t>
      </w:r>
      <w:r w:rsidR="00C6394A">
        <w:rPr>
          <w:rFonts w:ascii="Arial" w:hAnsi="Arial" w:cs="Arial"/>
          <w:color w:val="000000"/>
          <w:spacing w:val="3"/>
          <w:bdr w:val="none" w:sz="0" w:space="0" w:color="auto" w:frame="1"/>
        </w:rPr>
        <w:t xml:space="preserve">transferência </w:t>
      </w:r>
      <w:r w:rsidR="00D2729B">
        <w:rPr>
          <w:rFonts w:ascii="Arial" w:hAnsi="Arial" w:cs="Arial"/>
          <w:color w:val="000000"/>
          <w:spacing w:val="3"/>
          <w:bdr w:val="none" w:sz="0" w:space="0" w:color="auto" w:frame="1"/>
        </w:rPr>
        <w:t>total ou parcial do patrimônio de uma empresa</w:t>
      </w:r>
      <w:r w:rsidR="006F49EB">
        <w:rPr>
          <w:rFonts w:ascii="Arial" w:hAnsi="Arial" w:cs="Arial"/>
          <w:color w:val="000000"/>
          <w:spacing w:val="3"/>
          <w:bdr w:val="none" w:sz="0" w:space="0" w:color="auto" w:frame="1"/>
        </w:rPr>
        <w:t xml:space="preserve"> para uma ou mais sociedades, </w:t>
      </w:r>
      <w:r w:rsidR="009717C3">
        <w:rPr>
          <w:rFonts w:ascii="Arial" w:hAnsi="Arial" w:cs="Arial"/>
          <w:color w:val="000000"/>
          <w:spacing w:val="3"/>
          <w:bdr w:val="none" w:sz="0" w:space="0" w:color="auto" w:frame="1"/>
        </w:rPr>
        <w:t xml:space="preserve">previamente </w:t>
      </w:r>
      <w:r w:rsidR="006F49EB">
        <w:rPr>
          <w:rFonts w:ascii="Arial" w:hAnsi="Arial" w:cs="Arial"/>
          <w:color w:val="000000"/>
          <w:spacing w:val="3"/>
          <w:bdr w:val="none" w:sz="0" w:space="0" w:color="auto" w:frame="1"/>
        </w:rPr>
        <w:t>constituídas para es</w:t>
      </w:r>
      <w:r w:rsidR="00536726">
        <w:rPr>
          <w:rFonts w:ascii="Arial" w:hAnsi="Arial" w:cs="Arial"/>
          <w:color w:val="000000"/>
          <w:spacing w:val="3"/>
          <w:bdr w:val="none" w:sz="0" w:space="0" w:color="auto" w:frame="1"/>
        </w:rPr>
        <w:t>s</w:t>
      </w:r>
      <w:r w:rsidR="006F49EB">
        <w:rPr>
          <w:rFonts w:ascii="Arial" w:hAnsi="Arial" w:cs="Arial"/>
          <w:color w:val="000000"/>
          <w:spacing w:val="3"/>
          <w:bdr w:val="none" w:sz="0" w:space="0" w:color="auto" w:frame="1"/>
        </w:rPr>
        <w:t xml:space="preserve">e fim ou </w:t>
      </w:r>
      <w:r w:rsidR="009717C3">
        <w:rPr>
          <w:rFonts w:ascii="Arial" w:hAnsi="Arial" w:cs="Arial"/>
          <w:color w:val="000000"/>
          <w:spacing w:val="3"/>
          <w:bdr w:val="none" w:sz="0" w:space="0" w:color="auto" w:frame="1"/>
        </w:rPr>
        <w:t>já existentes</w:t>
      </w:r>
      <w:r w:rsidR="006F49EB">
        <w:rPr>
          <w:rFonts w:ascii="Arial" w:hAnsi="Arial" w:cs="Arial"/>
          <w:color w:val="000000"/>
          <w:spacing w:val="3"/>
          <w:bdr w:val="none" w:sz="0" w:space="0" w:color="auto" w:frame="1"/>
        </w:rPr>
        <w:t xml:space="preserve"> no mercado.</w:t>
      </w:r>
    </w:p>
    <w:p w14:paraId="6F89D84B" w14:textId="77777777" w:rsidR="001E3ABD" w:rsidRPr="002C0F14" w:rsidRDefault="00AF663B" w:rsidP="00181DE4">
      <w:pPr>
        <w:pStyle w:val="NormalWeb"/>
        <w:spacing w:before="0" w:beforeAutospacing="0" w:after="120" w:afterAutospacing="0" w:line="360" w:lineRule="auto"/>
        <w:ind w:firstLine="851"/>
        <w:jc w:val="both"/>
        <w:textAlignment w:val="baseline"/>
        <w:rPr>
          <w:rStyle w:val="Forte"/>
          <w:rFonts w:ascii="Arial" w:eastAsia="Calibri" w:hAnsi="Arial" w:cs="Arial"/>
          <w:color w:val="000000"/>
          <w:spacing w:val="3"/>
          <w:sz w:val="22"/>
          <w:szCs w:val="22"/>
          <w:bdr w:val="none" w:sz="0" w:space="0" w:color="auto" w:frame="1"/>
        </w:rPr>
      </w:pPr>
      <w:r>
        <w:rPr>
          <w:rFonts w:ascii="Arial" w:hAnsi="Arial" w:cs="Arial"/>
          <w:color w:val="000000"/>
          <w:spacing w:val="3"/>
          <w:bdr w:val="none" w:sz="0" w:space="0" w:color="auto" w:frame="1"/>
        </w:rPr>
        <w:t xml:space="preserve">Vejamos </w:t>
      </w:r>
      <w:r w:rsidR="005E2528">
        <w:rPr>
          <w:rFonts w:ascii="Arial" w:hAnsi="Arial" w:cs="Arial"/>
          <w:color w:val="000000"/>
          <w:spacing w:val="3"/>
          <w:bdr w:val="none" w:sz="0" w:space="0" w:color="auto" w:frame="1"/>
        </w:rPr>
        <w:t>algumas especificidades</w:t>
      </w:r>
      <w:r>
        <w:rPr>
          <w:rFonts w:ascii="Arial" w:hAnsi="Arial" w:cs="Arial"/>
          <w:color w:val="000000"/>
          <w:spacing w:val="3"/>
          <w:bdr w:val="none" w:sz="0" w:space="0" w:color="auto" w:frame="1"/>
        </w:rPr>
        <w:t xml:space="preserve"> de cada um desses modelos</w:t>
      </w:r>
      <w:r w:rsidR="005E2528">
        <w:rPr>
          <w:rFonts w:ascii="Arial" w:hAnsi="Arial" w:cs="Arial"/>
          <w:color w:val="000000"/>
          <w:spacing w:val="3"/>
          <w:bdr w:val="none" w:sz="0" w:space="0" w:color="auto" w:frame="1"/>
        </w:rPr>
        <w:t>:</w:t>
      </w:r>
    </w:p>
    <w:p w14:paraId="163BA99D" w14:textId="4D085980" w:rsidR="004B6E74" w:rsidRPr="002C0F14" w:rsidRDefault="00234CC1" w:rsidP="00181DE4">
      <w:pPr>
        <w:pStyle w:val="NormalWeb"/>
        <w:spacing w:before="0" w:beforeAutospacing="0" w:after="0" w:afterAutospacing="0" w:line="360" w:lineRule="auto"/>
        <w:ind w:firstLine="851"/>
        <w:jc w:val="both"/>
        <w:textAlignment w:val="baseline"/>
        <w:rPr>
          <w:rFonts w:ascii="Arial" w:hAnsi="Arial" w:cs="Arial"/>
          <w:color w:val="333333"/>
          <w:spacing w:val="3"/>
        </w:rPr>
      </w:pPr>
      <w:r w:rsidRPr="002C0F14">
        <w:rPr>
          <w:rStyle w:val="Forte"/>
          <w:rFonts w:ascii="Arial" w:hAnsi="Arial" w:cs="Arial"/>
          <w:color w:val="000000"/>
          <w:spacing w:val="3"/>
          <w:bdr w:val="none" w:sz="0" w:space="0" w:color="auto" w:frame="1"/>
        </w:rPr>
        <w:t xml:space="preserve">Cisão </w:t>
      </w:r>
      <w:r w:rsidR="005E2528">
        <w:rPr>
          <w:rStyle w:val="Forte"/>
          <w:rFonts w:ascii="Arial" w:hAnsi="Arial" w:cs="Arial"/>
          <w:color w:val="000000"/>
          <w:spacing w:val="3"/>
          <w:bdr w:val="none" w:sz="0" w:space="0" w:color="auto" w:frame="1"/>
        </w:rPr>
        <w:t>t</w:t>
      </w:r>
      <w:r w:rsidR="004B6E74" w:rsidRPr="002C0F14">
        <w:rPr>
          <w:rStyle w:val="Forte"/>
          <w:rFonts w:ascii="Arial" w:hAnsi="Arial" w:cs="Arial"/>
          <w:color w:val="000000"/>
          <w:spacing w:val="3"/>
          <w:bdr w:val="none" w:sz="0" w:space="0" w:color="auto" w:frame="1"/>
        </w:rPr>
        <w:t>otal</w:t>
      </w:r>
      <w:r w:rsidR="005E2528" w:rsidRPr="00181DE4">
        <w:rPr>
          <w:rFonts w:ascii="Arial" w:hAnsi="Arial" w:cs="Arial"/>
          <w:bCs/>
          <w:color w:val="000000"/>
          <w:spacing w:val="3"/>
          <w:bdr w:val="none" w:sz="0" w:space="0" w:color="auto" w:frame="1"/>
        </w:rPr>
        <w:t>:</w:t>
      </w:r>
      <w:r w:rsidR="00C6394A">
        <w:rPr>
          <w:rFonts w:ascii="Arial" w:hAnsi="Arial" w:cs="Arial"/>
          <w:b/>
          <w:bCs/>
          <w:color w:val="000000"/>
          <w:spacing w:val="3"/>
          <w:bdr w:val="none" w:sz="0" w:space="0" w:color="auto" w:frame="1"/>
        </w:rPr>
        <w:t xml:space="preserve"> </w:t>
      </w:r>
      <w:r w:rsidR="00AF663B">
        <w:rPr>
          <w:rFonts w:ascii="Arial" w:hAnsi="Arial" w:cs="Arial"/>
          <w:color w:val="000000"/>
          <w:spacing w:val="3"/>
          <w:bdr w:val="none" w:sz="0" w:space="0" w:color="auto" w:frame="1"/>
        </w:rPr>
        <w:t>a</w:t>
      </w:r>
      <w:r w:rsidR="00910856">
        <w:rPr>
          <w:rFonts w:ascii="Arial" w:hAnsi="Arial" w:cs="Arial"/>
          <w:color w:val="000000"/>
          <w:spacing w:val="3"/>
          <w:bdr w:val="none" w:sz="0" w:space="0" w:color="auto" w:frame="1"/>
        </w:rPr>
        <w:t xml:space="preserve"> empresa é extinta e seu </w:t>
      </w:r>
      <w:r w:rsidR="004B6E74" w:rsidRPr="002C0F14">
        <w:rPr>
          <w:rFonts w:ascii="Arial" w:hAnsi="Arial" w:cs="Arial"/>
          <w:color w:val="000000"/>
          <w:spacing w:val="3"/>
          <w:bdr w:val="none" w:sz="0" w:space="0" w:color="auto" w:frame="1"/>
        </w:rPr>
        <w:t xml:space="preserve">patrimônio </w:t>
      </w:r>
      <w:r w:rsidRPr="002C0F14">
        <w:rPr>
          <w:rFonts w:ascii="Arial" w:hAnsi="Arial" w:cs="Arial"/>
          <w:color w:val="000000"/>
          <w:spacing w:val="3"/>
          <w:bdr w:val="none" w:sz="0" w:space="0" w:color="auto" w:frame="1"/>
        </w:rPr>
        <w:t xml:space="preserve">é </w:t>
      </w:r>
      <w:r w:rsidR="004B6E74" w:rsidRPr="002C0F14">
        <w:rPr>
          <w:rFonts w:ascii="Arial" w:hAnsi="Arial" w:cs="Arial"/>
          <w:color w:val="000000"/>
          <w:spacing w:val="3"/>
          <w:bdr w:val="none" w:sz="0" w:space="0" w:color="auto" w:frame="1"/>
        </w:rPr>
        <w:t xml:space="preserve">totalmente dividido </w:t>
      </w:r>
      <w:r w:rsidR="00910856">
        <w:rPr>
          <w:rFonts w:ascii="Arial" w:hAnsi="Arial" w:cs="Arial"/>
          <w:color w:val="000000"/>
          <w:spacing w:val="3"/>
          <w:bdr w:val="none" w:sz="0" w:space="0" w:color="auto" w:frame="1"/>
        </w:rPr>
        <w:t>entre</w:t>
      </w:r>
      <w:r w:rsidR="004B6E74" w:rsidRPr="002C0F14">
        <w:rPr>
          <w:rFonts w:ascii="Arial" w:hAnsi="Arial" w:cs="Arial"/>
          <w:color w:val="000000"/>
          <w:spacing w:val="3"/>
          <w:bdr w:val="none" w:sz="0" w:space="0" w:color="auto" w:frame="1"/>
        </w:rPr>
        <w:t xml:space="preserve"> outras </w:t>
      </w:r>
      <w:r w:rsidRPr="002C0F14">
        <w:rPr>
          <w:rFonts w:ascii="Arial" w:hAnsi="Arial" w:cs="Arial"/>
          <w:color w:val="000000"/>
          <w:spacing w:val="3"/>
          <w:bdr w:val="none" w:sz="0" w:space="0" w:color="auto" w:frame="1"/>
        </w:rPr>
        <w:t>empresas</w:t>
      </w:r>
      <w:r w:rsidR="004723AF">
        <w:rPr>
          <w:rFonts w:ascii="Arial" w:hAnsi="Arial" w:cs="Arial"/>
          <w:color w:val="000000"/>
          <w:spacing w:val="3"/>
          <w:bdr w:val="none" w:sz="0" w:space="0" w:color="auto" w:frame="1"/>
        </w:rPr>
        <w:t>, com</w:t>
      </w:r>
      <w:r w:rsidRPr="002C0F14">
        <w:rPr>
          <w:rFonts w:ascii="Arial" w:hAnsi="Arial" w:cs="Arial"/>
          <w:color w:val="000000"/>
          <w:spacing w:val="3"/>
          <w:bdr w:val="none" w:sz="0" w:space="0" w:color="auto" w:frame="1"/>
        </w:rPr>
        <w:t xml:space="preserve"> uma</w:t>
      </w:r>
      <w:r w:rsidR="004B6E74" w:rsidRPr="002C0F14">
        <w:rPr>
          <w:rFonts w:ascii="Arial" w:hAnsi="Arial" w:cs="Arial"/>
          <w:color w:val="000000"/>
          <w:spacing w:val="3"/>
          <w:bdr w:val="none" w:sz="0" w:space="0" w:color="auto" w:frame="1"/>
        </w:rPr>
        <w:t xml:space="preserve"> reorganização societária geral</w:t>
      </w:r>
      <w:r w:rsidR="004723AF">
        <w:rPr>
          <w:rFonts w:ascii="Arial" w:hAnsi="Arial" w:cs="Arial"/>
          <w:color w:val="000000"/>
          <w:spacing w:val="3"/>
          <w:bdr w:val="none" w:sz="0" w:space="0" w:color="auto" w:frame="1"/>
        </w:rPr>
        <w:t>.</w:t>
      </w:r>
      <w:r w:rsidRPr="002C0F14">
        <w:rPr>
          <w:rFonts w:ascii="Arial" w:hAnsi="Arial" w:cs="Arial"/>
          <w:color w:val="000000"/>
          <w:spacing w:val="3"/>
          <w:bdr w:val="none" w:sz="0" w:space="0" w:color="auto" w:frame="1"/>
        </w:rPr>
        <w:t xml:space="preserve"> Esse tipo de </w:t>
      </w:r>
      <w:r w:rsidR="004B6E74" w:rsidRPr="002C0F14">
        <w:rPr>
          <w:rFonts w:ascii="Arial" w:hAnsi="Arial" w:cs="Arial"/>
          <w:color w:val="000000"/>
          <w:spacing w:val="3"/>
          <w:bdr w:val="none" w:sz="0" w:space="0" w:color="auto" w:frame="1"/>
        </w:rPr>
        <w:t xml:space="preserve">operação pode ser </w:t>
      </w:r>
      <w:r w:rsidRPr="002C0F14">
        <w:rPr>
          <w:rFonts w:ascii="Arial" w:hAnsi="Arial" w:cs="Arial"/>
          <w:color w:val="000000"/>
          <w:spacing w:val="3"/>
          <w:bdr w:val="none" w:sz="0" w:space="0" w:color="auto" w:frame="1"/>
        </w:rPr>
        <w:t>feit</w:t>
      </w:r>
      <w:r w:rsidR="00A50025">
        <w:rPr>
          <w:rFonts w:ascii="Arial" w:hAnsi="Arial" w:cs="Arial"/>
          <w:color w:val="000000"/>
          <w:spacing w:val="3"/>
          <w:bdr w:val="none" w:sz="0" w:space="0" w:color="auto" w:frame="1"/>
        </w:rPr>
        <w:t>o</w:t>
      </w:r>
      <w:r w:rsidRPr="002C0F14">
        <w:rPr>
          <w:rFonts w:ascii="Arial" w:hAnsi="Arial" w:cs="Arial"/>
          <w:color w:val="000000"/>
          <w:spacing w:val="3"/>
          <w:bdr w:val="none" w:sz="0" w:space="0" w:color="auto" w:frame="1"/>
        </w:rPr>
        <w:t xml:space="preserve"> em </w:t>
      </w:r>
      <w:r w:rsidR="004B6E74" w:rsidRPr="002C0F14">
        <w:rPr>
          <w:rFonts w:ascii="Arial" w:hAnsi="Arial" w:cs="Arial"/>
          <w:color w:val="000000"/>
          <w:spacing w:val="3"/>
          <w:bdr w:val="none" w:sz="0" w:space="0" w:color="auto" w:frame="1"/>
        </w:rPr>
        <w:t xml:space="preserve">sociedades </w:t>
      </w:r>
      <w:r w:rsidR="004723AF">
        <w:rPr>
          <w:rFonts w:ascii="Arial" w:hAnsi="Arial" w:cs="Arial"/>
          <w:color w:val="000000"/>
          <w:spacing w:val="3"/>
          <w:bdr w:val="none" w:sz="0" w:space="0" w:color="auto" w:frame="1"/>
        </w:rPr>
        <w:t xml:space="preserve">em atividade no mercado </w:t>
      </w:r>
      <w:r w:rsidR="004B6E74" w:rsidRPr="002C0F14">
        <w:rPr>
          <w:rFonts w:ascii="Arial" w:hAnsi="Arial" w:cs="Arial"/>
          <w:color w:val="000000"/>
          <w:spacing w:val="3"/>
          <w:bdr w:val="none" w:sz="0" w:space="0" w:color="auto" w:frame="1"/>
        </w:rPr>
        <w:t xml:space="preserve">ou </w:t>
      </w:r>
      <w:r w:rsidRPr="002C0F14">
        <w:rPr>
          <w:rFonts w:ascii="Arial" w:hAnsi="Arial" w:cs="Arial"/>
          <w:color w:val="000000"/>
          <w:spacing w:val="3"/>
          <w:bdr w:val="none" w:sz="0" w:space="0" w:color="auto" w:frame="1"/>
        </w:rPr>
        <w:t xml:space="preserve">em </w:t>
      </w:r>
      <w:r w:rsidR="004B6E74" w:rsidRPr="002C0F14">
        <w:rPr>
          <w:rFonts w:ascii="Arial" w:hAnsi="Arial" w:cs="Arial"/>
          <w:color w:val="000000"/>
          <w:spacing w:val="3"/>
          <w:bdr w:val="none" w:sz="0" w:space="0" w:color="auto" w:frame="1"/>
        </w:rPr>
        <w:t xml:space="preserve">novas </w:t>
      </w:r>
      <w:r w:rsidR="00A50025">
        <w:rPr>
          <w:rFonts w:ascii="Arial" w:hAnsi="Arial" w:cs="Arial"/>
          <w:color w:val="000000"/>
          <w:spacing w:val="3"/>
          <w:bdr w:val="none" w:sz="0" w:space="0" w:color="auto" w:frame="1"/>
        </w:rPr>
        <w:t>instituições</w:t>
      </w:r>
      <w:r w:rsidR="004B6E74" w:rsidRPr="002C0F14">
        <w:rPr>
          <w:rFonts w:ascii="Arial" w:hAnsi="Arial" w:cs="Arial"/>
          <w:color w:val="000000"/>
          <w:spacing w:val="3"/>
          <w:bdr w:val="none" w:sz="0" w:space="0" w:color="auto" w:frame="1"/>
        </w:rPr>
        <w:t>.</w:t>
      </w:r>
    </w:p>
    <w:p w14:paraId="09E6A2F6" w14:textId="77777777" w:rsidR="006F49EB" w:rsidRPr="003A3B80" w:rsidRDefault="002C0F14" w:rsidP="00181DE4">
      <w:pPr>
        <w:pStyle w:val="NormalWeb"/>
        <w:spacing w:before="0" w:beforeAutospacing="0" w:after="0" w:afterAutospacing="0" w:line="360" w:lineRule="auto"/>
        <w:ind w:firstLine="851"/>
        <w:jc w:val="both"/>
        <w:rPr>
          <w:rFonts w:ascii="Arial" w:eastAsia="Arial" w:hAnsi="Arial" w:cs="Arial"/>
          <w:b/>
        </w:rPr>
      </w:pPr>
      <w:r>
        <w:rPr>
          <w:rStyle w:val="Forte"/>
          <w:rFonts w:ascii="Arial" w:hAnsi="Arial" w:cs="Arial"/>
          <w:b w:val="0"/>
          <w:color w:val="000000"/>
          <w:spacing w:val="3"/>
          <w:bdr w:val="none" w:sz="0" w:space="0" w:color="auto" w:frame="1"/>
        </w:rPr>
        <w:t>Quando a</w:t>
      </w:r>
      <w:r w:rsidRPr="002C0F14">
        <w:rPr>
          <w:rStyle w:val="Forte"/>
          <w:rFonts w:ascii="Arial" w:hAnsi="Arial" w:cs="Arial"/>
          <w:b w:val="0"/>
          <w:color w:val="000000"/>
          <w:spacing w:val="3"/>
          <w:bdr w:val="none" w:sz="0" w:space="0" w:color="auto" w:frame="1"/>
        </w:rPr>
        <w:t>s</w:t>
      </w:r>
      <w:r w:rsidR="004B6E74" w:rsidRPr="002C0F14">
        <w:rPr>
          <w:rFonts w:ascii="Arial" w:hAnsi="Arial" w:cs="Arial"/>
          <w:color w:val="000000"/>
          <w:spacing w:val="3"/>
          <w:bdr w:val="none" w:sz="0" w:space="0" w:color="auto" w:frame="1"/>
        </w:rPr>
        <w:t xml:space="preserve"> empresas absorvem o patrimônio da empresa </w:t>
      </w:r>
      <w:r w:rsidR="00A50025">
        <w:rPr>
          <w:rFonts w:ascii="Arial" w:hAnsi="Arial" w:cs="Arial"/>
          <w:color w:val="000000"/>
          <w:spacing w:val="3"/>
          <w:bdr w:val="none" w:sz="0" w:space="0" w:color="auto" w:frame="1"/>
        </w:rPr>
        <w:t>cindida</w:t>
      </w:r>
      <w:r w:rsidR="004B6E74" w:rsidRPr="002C0F14">
        <w:rPr>
          <w:rFonts w:ascii="Arial" w:hAnsi="Arial" w:cs="Arial"/>
          <w:color w:val="000000"/>
          <w:spacing w:val="3"/>
          <w:bdr w:val="none" w:sz="0" w:space="0" w:color="auto" w:frame="1"/>
        </w:rPr>
        <w:t xml:space="preserve">, </w:t>
      </w:r>
      <w:r>
        <w:rPr>
          <w:rFonts w:ascii="Arial" w:hAnsi="Arial" w:cs="Arial"/>
          <w:color w:val="000000"/>
          <w:spacing w:val="3"/>
          <w:bdr w:val="none" w:sz="0" w:space="0" w:color="auto" w:frame="1"/>
        </w:rPr>
        <w:t xml:space="preserve">também adquirem a </w:t>
      </w:r>
      <w:r w:rsidR="004B6E74" w:rsidRPr="002C0F14">
        <w:rPr>
          <w:rFonts w:ascii="Arial" w:hAnsi="Arial" w:cs="Arial"/>
          <w:color w:val="000000"/>
          <w:spacing w:val="3"/>
          <w:bdr w:val="none" w:sz="0" w:space="0" w:color="auto" w:frame="1"/>
        </w:rPr>
        <w:t xml:space="preserve">responsabilidade solidária quanto </w:t>
      </w:r>
      <w:r w:rsidR="00C43D6A">
        <w:rPr>
          <w:rFonts w:ascii="Arial" w:hAnsi="Arial" w:cs="Arial"/>
          <w:color w:val="000000"/>
          <w:spacing w:val="3"/>
          <w:bdr w:val="none" w:sz="0" w:space="0" w:color="auto" w:frame="1"/>
        </w:rPr>
        <w:t>à</w:t>
      </w:r>
      <w:r w:rsidR="004B6E74" w:rsidRPr="002C0F14">
        <w:rPr>
          <w:rFonts w:ascii="Arial" w:hAnsi="Arial" w:cs="Arial"/>
          <w:color w:val="000000"/>
          <w:spacing w:val="3"/>
          <w:bdr w:val="none" w:sz="0" w:space="0" w:color="auto" w:frame="1"/>
        </w:rPr>
        <w:t>s obrigações contraídas antes da cisão</w:t>
      </w:r>
      <w:r w:rsidR="00A50025">
        <w:rPr>
          <w:rFonts w:ascii="Arial" w:hAnsi="Arial" w:cs="Arial"/>
          <w:color w:val="000000"/>
          <w:spacing w:val="3"/>
          <w:bdr w:val="none" w:sz="0" w:space="0" w:color="auto" w:frame="1"/>
        </w:rPr>
        <w:t>.</w:t>
      </w:r>
    </w:p>
    <w:p w14:paraId="7006704F" w14:textId="04047B14" w:rsidR="00CB64D5" w:rsidRDefault="00224108" w:rsidP="00181DE4">
      <w:pPr>
        <w:pStyle w:val="NormalWeb"/>
        <w:spacing w:before="0" w:beforeAutospacing="0" w:after="0" w:afterAutospacing="0" w:line="360" w:lineRule="auto"/>
        <w:ind w:firstLine="851"/>
        <w:jc w:val="both"/>
        <w:rPr>
          <w:rFonts w:ascii="Arial" w:eastAsia="Arial" w:hAnsi="Arial" w:cs="Arial"/>
          <w:sz w:val="20"/>
          <w:szCs w:val="20"/>
        </w:rPr>
      </w:pPr>
      <w:r w:rsidRPr="00F044C1">
        <w:rPr>
          <w:rStyle w:val="Forte"/>
          <w:rFonts w:ascii="Arial" w:hAnsi="Arial" w:cs="Arial"/>
          <w:b w:val="0"/>
          <w:bCs w:val="0"/>
          <w:color w:val="000000"/>
          <w:spacing w:val="3"/>
          <w:bdr w:val="none" w:sz="0" w:space="0" w:color="auto" w:frame="1"/>
        </w:rPr>
        <w:t xml:space="preserve">Pensando em nossas </w:t>
      </w:r>
      <w:r>
        <w:rPr>
          <w:rStyle w:val="Forte"/>
          <w:rFonts w:ascii="Arial" w:hAnsi="Arial" w:cs="Arial"/>
          <w:b w:val="0"/>
          <w:bCs w:val="0"/>
          <w:color w:val="000000"/>
          <w:spacing w:val="3"/>
          <w:bdr w:val="none" w:sz="0" w:space="0" w:color="auto" w:frame="1"/>
        </w:rPr>
        <w:t>empresas fictícias</w:t>
      </w:r>
      <w:r w:rsidR="00C6394A">
        <w:rPr>
          <w:rStyle w:val="Forte"/>
          <w:rFonts w:ascii="Arial" w:hAnsi="Arial" w:cs="Arial"/>
          <w:b w:val="0"/>
          <w:bCs w:val="0"/>
          <w:color w:val="000000"/>
          <w:spacing w:val="3"/>
          <w:bdr w:val="none" w:sz="0" w:space="0" w:color="auto" w:frame="1"/>
        </w:rPr>
        <w:t>,</w:t>
      </w:r>
      <w:r>
        <w:rPr>
          <w:rStyle w:val="Forte"/>
          <w:rFonts w:ascii="Arial" w:hAnsi="Arial" w:cs="Arial"/>
          <w:b w:val="0"/>
          <w:bCs w:val="0"/>
          <w:color w:val="000000"/>
          <w:spacing w:val="3"/>
          <w:bdr w:val="none" w:sz="0" w:space="0" w:color="auto" w:frame="1"/>
        </w:rPr>
        <w:t xml:space="preserve"> @</w:t>
      </w:r>
      <w:proofErr w:type="spellStart"/>
      <w:r>
        <w:rPr>
          <w:rStyle w:val="Forte"/>
          <w:rFonts w:ascii="Arial" w:hAnsi="Arial" w:cs="Arial"/>
          <w:b w:val="0"/>
          <w:bCs w:val="0"/>
          <w:color w:val="000000"/>
          <w:spacing w:val="3"/>
          <w:bdr w:val="none" w:sz="0" w:space="0" w:color="auto" w:frame="1"/>
        </w:rPr>
        <w:t>rroba</w:t>
      </w:r>
      <w:proofErr w:type="spellEnd"/>
      <w:r>
        <w:rPr>
          <w:rStyle w:val="Forte"/>
          <w:rFonts w:ascii="Arial" w:hAnsi="Arial" w:cs="Arial"/>
          <w:b w:val="0"/>
          <w:bCs w:val="0"/>
          <w:color w:val="000000"/>
          <w:spacing w:val="3"/>
          <w:bdr w:val="none" w:sz="0" w:space="0" w:color="auto" w:frame="1"/>
        </w:rPr>
        <w:t xml:space="preserve">, </w:t>
      </w:r>
      <w:proofErr w:type="spellStart"/>
      <w:r>
        <w:rPr>
          <w:rStyle w:val="Forte"/>
          <w:rFonts w:ascii="Arial" w:hAnsi="Arial" w:cs="Arial"/>
          <w:b w:val="0"/>
          <w:bCs w:val="0"/>
          <w:color w:val="000000"/>
          <w:spacing w:val="3"/>
          <w:bdr w:val="none" w:sz="0" w:space="0" w:color="auto" w:frame="1"/>
        </w:rPr>
        <w:t>underline</w:t>
      </w:r>
      <w:proofErr w:type="spellEnd"/>
      <w:r w:rsidR="005E0AF6">
        <w:rPr>
          <w:rStyle w:val="Forte"/>
          <w:rFonts w:ascii="Arial" w:hAnsi="Arial" w:cs="Arial"/>
          <w:b w:val="0"/>
          <w:bCs w:val="0"/>
          <w:color w:val="000000"/>
          <w:spacing w:val="3"/>
          <w:bdr w:val="none" w:sz="0" w:space="0" w:color="auto" w:frame="1"/>
        </w:rPr>
        <w:t xml:space="preserve">_ e </w:t>
      </w:r>
      <w:proofErr w:type="spellStart"/>
      <w:r w:rsidR="005E0AF6">
        <w:rPr>
          <w:rStyle w:val="Forte"/>
          <w:rFonts w:ascii="Arial" w:hAnsi="Arial" w:cs="Arial"/>
          <w:b w:val="0"/>
          <w:bCs w:val="0"/>
          <w:color w:val="000000"/>
          <w:spacing w:val="3"/>
          <w:bdr w:val="none" w:sz="0" w:space="0" w:color="auto" w:frame="1"/>
        </w:rPr>
        <w:t>Hashtag</w:t>
      </w:r>
      <w:proofErr w:type="spellEnd"/>
      <w:r w:rsidR="005E0AF6">
        <w:rPr>
          <w:rStyle w:val="Forte"/>
          <w:rFonts w:ascii="Arial" w:hAnsi="Arial" w:cs="Arial"/>
          <w:b w:val="0"/>
          <w:bCs w:val="0"/>
          <w:color w:val="000000"/>
          <w:spacing w:val="3"/>
          <w:bdr w:val="none" w:sz="0" w:space="0" w:color="auto" w:frame="1"/>
        </w:rPr>
        <w:t xml:space="preserve">#, vejamos como funcionaria a </w:t>
      </w:r>
      <w:r w:rsidR="00A50025">
        <w:rPr>
          <w:rStyle w:val="Forte"/>
          <w:rFonts w:ascii="Arial" w:hAnsi="Arial" w:cs="Arial"/>
          <w:b w:val="0"/>
          <w:bCs w:val="0"/>
          <w:color w:val="000000"/>
          <w:spacing w:val="3"/>
          <w:bdr w:val="none" w:sz="0" w:space="0" w:color="auto" w:frame="1"/>
        </w:rPr>
        <w:t>cisão</w:t>
      </w:r>
      <w:r w:rsidR="00C6394A">
        <w:rPr>
          <w:rStyle w:val="Forte"/>
          <w:rFonts w:ascii="Arial" w:hAnsi="Arial" w:cs="Arial"/>
          <w:b w:val="0"/>
          <w:bCs w:val="0"/>
          <w:color w:val="000000"/>
          <w:spacing w:val="3"/>
          <w:bdr w:val="none" w:sz="0" w:space="0" w:color="auto" w:frame="1"/>
        </w:rPr>
        <w:t xml:space="preserve"> </w:t>
      </w:r>
      <w:r w:rsidR="00A50025">
        <w:rPr>
          <w:rStyle w:val="Forte"/>
          <w:rFonts w:ascii="Arial" w:hAnsi="Arial" w:cs="Arial"/>
          <w:b w:val="0"/>
          <w:bCs w:val="0"/>
          <w:color w:val="000000"/>
          <w:spacing w:val="3"/>
          <w:bdr w:val="none" w:sz="0" w:space="0" w:color="auto" w:frame="1"/>
        </w:rPr>
        <w:t>total</w:t>
      </w:r>
      <w:r w:rsidR="005E0AF6">
        <w:rPr>
          <w:rStyle w:val="Forte"/>
          <w:rFonts w:ascii="Arial" w:hAnsi="Arial" w:cs="Arial"/>
          <w:b w:val="0"/>
          <w:bCs w:val="0"/>
          <w:color w:val="000000"/>
          <w:spacing w:val="3"/>
          <w:bdr w:val="none" w:sz="0" w:space="0" w:color="auto" w:frame="1"/>
        </w:rPr>
        <w:t xml:space="preserve">: </w:t>
      </w:r>
      <w:r w:rsidR="001556B4">
        <w:rPr>
          <w:rStyle w:val="Forte"/>
          <w:rFonts w:ascii="Arial" w:hAnsi="Arial" w:cs="Arial"/>
          <w:b w:val="0"/>
          <w:bCs w:val="0"/>
          <w:color w:val="000000"/>
          <w:spacing w:val="3"/>
          <w:bdr w:val="none" w:sz="0" w:space="0" w:color="auto" w:frame="1"/>
        </w:rPr>
        <w:t>a</w:t>
      </w:r>
      <w:r w:rsidR="00865518">
        <w:rPr>
          <w:rStyle w:val="Forte"/>
          <w:rFonts w:ascii="Arial" w:hAnsi="Arial" w:cs="Arial"/>
          <w:b w:val="0"/>
          <w:bCs w:val="0"/>
          <w:color w:val="000000"/>
          <w:spacing w:val="3"/>
          <w:bdr w:val="none" w:sz="0" w:space="0" w:color="auto" w:frame="1"/>
        </w:rPr>
        <w:t xml:space="preserve"> @</w:t>
      </w:r>
      <w:proofErr w:type="spellStart"/>
      <w:r w:rsidR="00865518">
        <w:rPr>
          <w:rStyle w:val="Forte"/>
          <w:rFonts w:ascii="Arial" w:hAnsi="Arial" w:cs="Arial"/>
          <w:b w:val="0"/>
          <w:bCs w:val="0"/>
          <w:color w:val="000000"/>
          <w:spacing w:val="3"/>
          <w:bdr w:val="none" w:sz="0" w:space="0" w:color="auto" w:frame="1"/>
        </w:rPr>
        <w:t>rroba</w:t>
      </w:r>
      <w:proofErr w:type="spellEnd"/>
      <w:r w:rsidR="007A2ADD">
        <w:rPr>
          <w:rStyle w:val="Forte"/>
          <w:rFonts w:ascii="Arial" w:hAnsi="Arial" w:cs="Arial"/>
          <w:b w:val="0"/>
          <w:bCs w:val="0"/>
          <w:color w:val="000000"/>
          <w:spacing w:val="3"/>
          <w:bdr w:val="none" w:sz="0" w:space="0" w:color="auto" w:frame="1"/>
        </w:rPr>
        <w:t>, em virtude de conflitos internos entre a gerência, que</w:t>
      </w:r>
      <w:r w:rsidR="006370F3">
        <w:rPr>
          <w:rStyle w:val="Forte"/>
          <w:rFonts w:ascii="Arial" w:hAnsi="Arial" w:cs="Arial"/>
          <w:b w:val="0"/>
          <w:bCs w:val="0"/>
          <w:color w:val="000000"/>
          <w:spacing w:val="3"/>
          <w:bdr w:val="none" w:sz="0" w:space="0" w:color="auto" w:frame="1"/>
        </w:rPr>
        <w:t>r encerrar suas atividades.</w:t>
      </w:r>
      <w:r w:rsidR="00865518">
        <w:rPr>
          <w:rStyle w:val="Forte"/>
          <w:rFonts w:ascii="Arial" w:hAnsi="Arial" w:cs="Arial"/>
          <w:b w:val="0"/>
          <w:bCs w:val="0"/>
          <w:color w:val="000000"/>
          <w:spacing w:val="3"/>
          <w:bdr w:val="none" w:sz="0" w:space="0" w:color="auto" w:frame="1"/>
        </w:rPr>
        <w:t xml:space="preserve"> Então,</w:t>
      </w:r>
      <w:r w:rsidR="00C9722A">
        <w:rPr>
          <w:rStyle w:val="Forte"/>
          <w:rFonts w:ascii="Arial" w:hAnsi="Arial" w:cs="Arial"/>
          <w:b w:val="0"/>
          <w:bCs w:val="0"/>
          <w:color w:val="000000"/>
          <w:spacing w:val="3"/>
          <w:bdr w:val="none" w:sz="0" w:space="0" w:color="auto" w:frame="1"/>
        </w:rPr>
        <w:t xml:space="preserve"> cinde suas </w:t>
      </w:r>
      <w:r w:rsidR="001556B4">
        <w:rPr>
          <w:rStyle w:val="Forte"/>
          <w:rFonts w:ascii="Arial" w:hAnsi="Arial" w:cs="Arial"/>
          <w:b w:val="0"/>
          <w:bCs w:val="0"/>
          <w:color w:val="000000"/>
          <w:spacing w:val="3"/>
          <w:bdr w:val="none" w:sz="0" w:space="0" w:color="auto" w:frame="1"/>
        </w:rPr>
        <w:t>operações</w:t>
      </w:r>
      <w:r w:rsidR="00C6394A">
        <w:rPr>
          <w:rStyle w:val="Forte"/>
          <w:rFonts w:ascii="Arial" w:hAnsi="Arial" w:cs="Arial"/>
          <w:b w:val="0"/>
          <w:bCs w:val="0"/>
          <w:color w:val="000000"/>
          <w:spacing w:val="3"/>
          <w:bdr w:val="none" w:sz="0" w:space="0" w:color="auto" w:frame="1"/>
        </w:rPr>
        <w:t xml:space="preserve"> </w:t>
      </w:r>
      <w:r w:rsidR="006370F3">
        <w:rPr>
          <w:rStyle w:val="Forte"/>
          <w:rFonts w:ascii="Arial" w:hAnsi="Arial" w:cs="Arial"/>
          <w:b w:val="0"/>
          <w:bCs w:val="0"/>
          <w:color w:val="000000"/>
          <w:spacing w:val="3"/>
          <w:bdr w:val="none" w:sz="0" w:space="0" w:color="auto" w:frame="1"/>
        </w:rPr>
        <w:t xml:space="preserve">totalmente com </w:t>
      </w:r>
      <w:r w:rsidR="00C9722A">
        <w:rPr>
          <w:rStyle w:val="Forte"/>
          <w:rFonts w:ascii="Arial" w:hAnsi="Arial" w:cs="Arial"/>
          <w:b w:val="0"/>
          <w:bCs w:val="0"/>
          <w:color w:val="000000"/>
          <w:spacing w:val="3"/>
          <w:bdr w:val="none" w:sz="0" w:space="0" w:color="auto" w:frame="1"/>
        </w:rPr>
        <w:t xml:space="preserve">as das empresas </w:t>
      </w:r>
      <w:proofErr w:type="spellStart"/>
      <w:r w:rsidR="00C9722A">
        <w:rPr>
          <w:rStyle w:val="Forte"/>
          <w:rFonts w:ascii="Arial" w:hAnsi="Arial" w:cs="Arial"/>
          <w:b w:val="0"/>
          <w:bCs w:val="0"/>
          <w:color w:val="000000"/>
          <w:spacing w:val="3"/>
          <w:bdr w:val="none" w:sz="0" w:space="0" w:color="auto" w:frame="1"/>
        </w:rPr>
        <w:t>underline</w:t>
      </w:r>
      <w:proofErr w:type="spellEnd"/>
      <w:r w:rsidR="00C9722A">
        <w:rPr>
          <w:rStyle w:val="Forte"/>
          <w:rFonts w:ascii="Arial" w:hAnsi="Arial" w:cs="Arial"/>
          <w:b w:val="0"/>
          <w:bCs w:val="0"/>
          <w:color w:val="000000"/>
          <w:spacing w:val="3"/>
          <w:bdr w:val="none" w:sz="0" w:space="0" w:color="auto" w:frame="1"/>
        </w:rPr>
        <w:t xml:space="preserve">_ e </w:t>
      </w:r>
      <w:proofErr w:type="spellStart"/>
      <w:r w:rsidR="00C9722A">
        <w:rPr>
          <w:rStyle w:val="Forte"/>
          <w:rFonts w:ascii="Arial" w:hAnsi="Arial" w:cs="Arial"/>
          <w:b w:val="0"/>
          <w:bCs w:val="0"/>
          <w:color w:val="000000"/>
          <w:spacing w:val="3"/>
          <w:bdr w:val="none" w:sz="0" w:space="0" w:color="auto" w:frame="1"/>
        </w:rPr>
        <w:lastRenderedPageBreak/>
        <w:t>Hashtag</w:t>
      </w:r>
      <w:proofErr w:type="spellEnd"/>
      <w:r w:rsidR="00C9722A">
        <w:rPr>
          <w:rStyle w:val="Forte"/>
          <w:rFonts w:ascii="Arial" w:hAnsi="Arial" w:cs="Arial"/>
          <w:b w:val="0"/>
          <w:bCs w:val="0"/>
          <w:color w:val="000000"/>
          <w:spacing w:val="3"/>
          <w:bdr w:val="none" w:sz="0" w:space="0" w:color="auto" w:frame="1"/>
        </w:rPr>
        <w:t xml:space="preserve">#, que já </w:t>
      </w:r>
      <w:r w:rsidR="001556B4">
        <w:rPr>
          <w:rStyle w:val="Forte"/>
          <w:rFonts w:ascii="Arial" w:hAnsi="Arial" w:cs="Arial"/>
          <w:b w:val="0"/>
          <w:bCs w:val="0"/>
          <w:color w:val="000000"/>
          <w:spacing w:val="3"/>
          <w:bdr w:val="none" w:sz="0" w:space="0" w:color="auto" w:frame="1"/>
        </w:rPr>
        <w:t>têm estrutura operacional</w:t>
      </w:r>
      <w:r w:rsidR="00C9722A">
        <w:rPr>
          <w:rStyle w:val="Forte"/>
          <w:rFonts w:ascii="Arial" w:hAnsi="Arial" w:cs="Arial"/>
          <w:b w:val="0"/>
          <w:bCs w:val="0"/>
          <w:color w:val="000000"/>
          <w:spacing w:val="3"/>
          <w:bdr w:val="none" w:sz="0" w:space="0" w:color="auto" w:frame="1"/>
        </w:rPr>
        <w:t xml:space="preserve">. </w:t>
      </w:r>
      <w:r w:rsidR="006370F3">
        <w:rPr>
          <w:rStyle w:val="Forte"/>
          <w:rFonts w:ascii="Arial" w:hAnsi="Arial" w:cs="Arial"/>
          <w:b w:val="0"/>
          <w:bCs w:val="0"/>
          <w:color w:val="000000"/>
          <w:spacing w:val="3"/>
          <w:bdr w:val="none" w:sz="0" w:space="0" w:color="auto" w:frame="1"/>
        </w:rPr>
        <w:t>A</w:t>
      </w:r>
      <w:r w:rsidR="006D50E9">
        <w:rPr>
          <w:rStyle w:val="Forte"/>
          <w:rFonts w:ascii="Arial" w:hAnsi="Arial" w:cs="Arial"/>
          <w:b w:val="0"/>
          <w:bCs w:val="0"/>
          <w:color w:val="000000"/>
          <w:spacing w:val="3"/>
          <w:bdr w:val="none" w:sz="0" w:space="0" w:color="auto" w:frame="1"/>
        </w:rPr>
        <w:t xml:space="preserve">ssim, a empresa é extinta, com seu patrimônio adquirido pelas outras duas empresas interessadas. </w:t>
      </w:r>
    </w:p>
    <w:p w14:paraId="420F88B3" w14:textId="3AF25681" w:rsidR="00354995" w:rsidRPr="00F044C1" w:rsidRDefault="00CB64D5" w:rsidP="00181DE4">
      <w:pPr>
        <w:pStyle w:val="NormalWeb"/>
        <w:spacing w:before="0" w:beforeAutospacing="0" w:after="0" w:afterAutospacing="0" w:line="360" w:lineRule="auto"/>
        <w:ind w:firstLine="851"/>
        <w:jc w:val="both"/>
        <w:textAlignment w:val="baseline"/>
        <w:rPr>
          <w:rFonts w:eastAsia="Arial"/>
        </w:rPr>
      </w:pPr>
      <w:r w:rsidRPr="003A3B80">
        <w:rPr>
          <w:rStyle w:val="Forte"/>
          <w:rFonts w:ascii="Arial" w:hAnsi="Arial" w:cs="Arial"/>
          <w:color w:val="000000"/>
          <w:spacing w:val="3"/>
          <w:bdr w:val="none" w:sz="0" w:space="0" w:color="auto" w:frame="1"/>
        </w:rPr>
        <w:t xml:space="preserve">Cisão </w:t>
      </w:r>
      <w:r>
        <w:rPr>
          <w:rStyle w:val="Forte"/>
          <w:rFonts w:ascii="Arial" w:hAnsi="Arial" w:cs="Arial"/>
          <w:color w:val="000000"/>
          <w:spacing w:val="3"/>
          <w:bdr w:val="none" w:sz="0" w:space="0" w:color="auto" w:frame="1"/>
        </w:rPr>
        <w:t>p</w:t>
      </w:r>
      <w:r w:rsidRPr="003A3B80">
        <w:rPr>
          <w:rStyle w:val="Forte"/>
          <w:rFonts w:ascii="Arial" w:hAnsi="Arial" w:cs="Arial"/>
          <w:color w:val="000000"/>
          <w:spacing w:val="3"/>
          <w:bdr w:val="none" w:sz="0" w:space="0" w:color="auto" w:frame="1"/>
        </w:rPr>
        <w:t>arcial</w:t>
      </w:r>
      <w:r w:rsidRPr="00181DE4">
        <w:rPr>
          <w:rStyle w:val="Forte"/>
          <w:rFonts w:ascii="Arial" w:hAnsi="Arial" w:cs="Arial"/>
          <w:b w:val="0"/>
          <w:color w:val="000000"/>
          <w:spacing w:val="3"/>
          <w:bdr w:val="none" w:sz="0" w:space="0" w:color="auto" w:frame="1"/>
        </w:rPr>
        <w:t>:</w:t>
      </w:r>
      <w:r w:rsidR="00C6394A">
        <w:rPr>
          <w:rStyle w:val="Forte"/>
          <w:rFonts w:ascii="Arial" w:hAnsi="Arial" w:cs="Arial"/>
          <w:color w:val="000000"/>
          <w:spacing w:val="3"/>
          <w:bdr w:val="none" w:sz="0" w:space="0" w:color="auto" w:frame="1"/>
        </w:rPr>
        <w:t xml:space="preserve"> </w:t>
      </w:r>
      <w:r>
        <w:rPr>
          <w:rFonts w:ascii="Arial" w:hAnsi="Arial" w:cs="Arial"/>
          <w:color w:val="000000"/>
          <w:spacing w:val="3"/>
          <w:bdr w:val="none" w:sz="0" w:space="0" w:color="auto" w:frame="1"/>
        </w:rPr>
        <w:t>u</w:t>
      </w:r>
      <w:r w:rsidRPr="003A3B80">
        <w:rPr>
          <w:rFonts w:ascii="Arial" w:hAnsi="Arial" w:cs="Arial"/>
          <w:color w:val="000000"/>
          <w:spacing w:val="3"/>
          <w:bdr w:val="none" w:sz="0" w:space="0" w:color="auto" w:frame="1"/>
        </w:rPr>
        <w:t xml:space="preserve">ma parte do patrimônio da empresa é dividido </w:t>
      </w:r>
      <w:r>
        <w:rPr>
          <w:rFonts w:ascii="Arial" w:hAnsi="Arial" w:cs="Arial"/>
          <w:color w:val="000000"/>
          <w:spacing w:val="3"/>
          <w:bdr w:val="none" w:sz="0" w:space="0" w:color="auto" w:frame="1"/>
        </w:rPr>
        <w:t xml:space="preserve">entre </w:t>
      </w:r>
      <w:r w:rsidRPr="003A3B80">
        <w:rPr>
          <w:rFonts w:ascii="Arial" w:hAnsi="Arial" w:cs="Arial"/>
          <w:color w:val="000000"/>
          <w:spacing w:val="3"/>
          <w:bdr w:val="none" w:sz="0" w:space="0" w:color="auto" w:frame="1"/>
        </w:rPr>
        <w:t xml:space="preserve">uma ou mais sociedades, </w:t>
      </w:r>
      <w:r>
        <w:rPr>
          <w:rFonts w:ascii="Arial" w:hAnsi="Arial" w:cs="Arial"/>
          <w:color w:val="000000"/>
          <w:spacing w:val="3"/>
          <w:bdr w:val="none" w:sz="0" w:space="0" w:color="auto" w:frame="1"/>
        </w:rPr>
        <w:t>criadas</w:t>
      </w:r>
      <w:r w:rsidRPr="003A3B80">
        <w:rPr>
          <w:rFonts w:ascii="Arial" w:hAnsi="Arial" w:cs="Arial"/>
          <w:color w:val="000000"/>
          <w:spacing w:val="3"/>
          <w:bdr w:val="none" w:sz="0" w:space="0" w:color="auto" w:frame="1"/>
        </w:rPr>
        <w:t xml:space="preserve"> especificamente para es</w:t>
      </w:r>
      <w:r>
        <w:rPr>
          <w:rFonts w:ascii="Arial" w:hAnsi="Arial" w:cs="Arial"/>
          <w:color w:val="000000"/>
          <w:spacing w:val="3"/>
          <w:bdr w:val="none" w:sz="0" w:space="0" w:color="auto" w:frame="1"/>
        </w:rPr>
        <w:t>s</w:t>
      </w:r>
      <w:r w:rsidRPr="003A3B80">
        <w:rPr>
          <w:rFonts w:ascii="Arial" w:hAnsi="Arial" w:cs="Arial"/>
          <w:color w:val="000000"/>
          <w:spacing w:val="3"/>
          <w:bdr w:val="none" w:sz="0" w:space="0" w:color="auto" w:frame="1"/>
        </w:rPr>
        <w:t xml:space="preserve">e fim ou </w:t>
      </w:r>
      <w:r>
        <w:rPr>
          <w:rFonts w:ascii="Arial" w:hAnsi="Arial" w:cs="Arial"/>
          <w:color w:val="000000"/>
          <w:spacing w:val="3"/>
          <w:bdr w:val="none" w:sz="0" w:space="0" w:color="auto" w:frame="1"/>
        </w:rPr>
        <w:t>j</w:t>
      </w:r>
      <w:r w:rsidRPr="003A3B80">
        <w:rPr>
          <w:rFonts w:ascii="Arial" w:hAnsi="Arial" w:cs="Arial"/>
          <w:color w:val="000000"/>
          <w:spacing w:val="3"/>
          <w:bdr w:val="none" w:sz="0" w:space="0" w:color="auto" w:frame="1"/>
        </w:rPr>
        <w:t xml:space="preserve">á </w:t>
      </w:r>
      <w:r>
        <w:rPr>
          <w:rFonts w:ascii="Arial" w:hAnsi="Arial" w:cs="Arial"/>
          <w:color w:val="000000"/>
          <w:spacing w:val="3"/>
          <w:bdr w:val="none" w:sz="0" w:space="0" w:color="auto" w:frame="1"/>
        </w:rPr>
        <w:t>em operação no mercado.</w:t>
      </w:r>
    </w:p>
    <w:p w14:paraId="68FC1A8F" w14:textId="77777777" w:rsidR="002E07B5" w:rsidRDefault="002E07B5">
      <w:pPr>
        <w:spacing w:after="240" w:line="360" w:lineRule="auto"/>
        <w:ind w:firstLine="851"/>
        <w:jc w:val="both"/>
        <w:rPr>
          <w:rFonts w:ascii="Arial" w:eastAsia="Arial" w:hAnsi="Arial" w:cs="Arial"/>
          <w:sz w:val="24"/>
          <w:szCs w:val="24"/>
        </w:rPr>
      </w:pPr>
      <w:r>
        <w:rPr>
          <w:rFonts w:ascii="Arial" w:eastAsia="Arial" w:hAnsi="Arial" w:cs="Arial"/>
          <w:sz w:val="24"/>
          <w:szCs w:val="24"/>
        </w:rPr>
        <w:t xml:space="preserve">Vamos a um exemplo? A </w:t>
      </w:r>
      <w:proofErr w:type="spellStart"/>
      <w:r>
        <w:rPr>
          <w:rFonts w:ascii="Arial" w:eastAsia="Arial" w:hAnsi="Arial" w:cs="Arial"/>
          <w:sz w:val="24"/>
          <w:szCs w:val="24"/>
        </w:rPr>
        <w:t>underline</w:t>
      </w:r>
      <w:proofErr w:type="spellEnd"/>
      <w:r>
        <w:rPr>
          <w:rFonts w:ascii="Arial" w:eastAsia="Arial" w:hAnsi="Arial" w:cs="Arial"/>
          <w:sz w:val="24"/>
          <w:szCs w:val="24"/>
        </w:rPr>
        <w:t xml:space="preserve">_ enfrenta problemas econômicos, mas quer continuar operando. </w:t>
      </w:r>
      <w:r w:rsidR="006037C0">
        <w:rPr>
          <w:rFonts w:ascii="Arial" w:eastAsia="Arial" w:hAnsi="Arial" w:cs="Arial"/>
          <w:sz w:val="24"/>
          <w:szCs w:val="24"/>
        </w:rPr>
        <w:t xml:space="preserve">Para não deixar o mercado, cinde parte de seu patrimônio a outra empresa do mercado, a </w:t>
      </w:r>
      <w:proofErr w:type="spellStart"/>
      <w:r w:rsidR="006037C0">
        <w:rPr>
          <w:rFonts w:ascii="Arial" w:eastAsia="Arial" w:hAnsi="Arial" w:cs="Arial"/>
          <w:sz w:val="24"/>
          <w:szCs w:val="24"/>
        </w:rPr>
        <w:t>Hashtag</w:t>
      </w:r>
      <w:proofErr w:type="spellEnd"/>
      <w:r w:rsidR="006037C0">
        <w:rPr>
          <w:rFonts w:ascii="Arial" w:eastAsia="Arial" w:hAnsi="Arial" w:cs="Arial"/>
          <w:sz w:val="24"/>
          <w:szCs w:val="24"/>
        </w:rPr>
        <w:t>#.</w:t>
      </w:r>
    </w:p>
    <w:p w14:paraId="03B244DF" w14:textId="77777777" w:rsidR="001665D2" w:rsidRDefault="001665D2" w:rsidP="001665D2">
      <w:pPr>
        <w:spacing w:after="0" w:line="360" w:lineRule="auto"/>
        <w:ind w:firstLine="851"/>
        <w:jc w:val="both"/>
        <w:rPr>
          <w:rFonts w:ascii="Arial" w:eastAsia="Arial" w:hAnsi="Arial" w:cs="Arial"/>
          <w:sz w:val="24"/>
          <w:szCs w:val="24"/>
        </w:rPr>
      </w:pPr>
      <w:r>
        <w:rPr>
          <w:rFonts w:ascii="Arial" w:eastAsia="Arial" w:hAnsi="Arial" w:cs="Arial"/>
          <w:noProof/>
          <w:sz w:val="24"/>
          <w:szCs w:val="24"/>
        </w:rPr>
        <w:drawing>
          <wp:inline distT="0" distB="0" distL="0" distR="0" wp14:anchorId="39276192" wp14:editId="36D6FC00">
            <wp:extent cx="3409950" cy="2857500"/>
            <wp:effectExtent l="0" t="0" r="0" b="0"/>
            <wp:docPr id="26" name="Imagem 26" descr="Uma imagem contendo interior,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ktor88120400040.png"/>
                    <pic:cNvPicPr/>
                  </pic:nvPicPr>
                  <pic:blipFill>
                    <a:blip r:embed="rId17">
                      <a:extLst>
                        <a:ext uri="{28A0092B-C50C-407E-A947-70E740481C1C}">
                          <a14:useLocalDpi xmlns:a14="http://schemas.microsoft.com/office/drawing/2010/main" val="0"/>
                        </a:ext>
                      </a:extLst>
                    </a:blip>
                    <a:stretch>
                      <a:fillRect/>
                    </a:stretch>
                  </pic:blipFill>
                  <pic:spPr>
                    <a:xfrm>
                      <a:off x="0" y="0"/>
                      <a:ext cx="3409950" cy="2857500"/>
                    </a:xfrm>
                    <a:prstGeom prst="rect">
                      <a:avLst/>
                    </a:prstGeom>
                  </pic:spPr>
                </pic:pic>
              </a:graphicData>
            </a:graphic>
          </wp:inline>
        </w:drawing>
      </w:r>
    </w:p>
    <w:p w14:paraId="36C45BF3" w14:textId="16EDA781" w:rsidR="00C6394A" w:rsidRDefault="00C6394A" w:rsidP="00181DE4">
      <w:pPr>
        <w:spacing w:after="0" w:line="240" w:lineRule="auto"/>
        <w:jc w:val="center"/>
        <w:rPr>
          <w:rFonts w:ascii="Arial" w:eastAsia="Arial" w:hAnsi="Arial" w:cs="Arial"/>
          <w:sz w:val="20"/>
          <w:szCs w:val="20"/>
        </w:rPr>
      </w:pPr>
      <w:r w:rsidRPr="00F044C1">
        <w:rPr>
          <w:rFonts w:ascii="Arial" w:eastAsia="Arial" w:hAnsi="Arial" w:cs="Arial"/>
          <w:sz w:val="20"/>
          <w:szCs w:val="20"/>
        </w:rPr>
        <w:t xml:space="preserve">Figura </w:t>
      </w:r>
      <w:r>
        <w:rPr>
          <w:rFonts w:ascii="Arial" w:eastAsia="Arial" w:hAnsi="Arial" w:cs="Arial"/>
          <w:sz w:val="20"/>
          <w:szCs w:val="20"/>
        </w:rPr>
        <w:t>5</w:t>
      </w:r>
      <w:r w:rsidRPr="00F044C1">
        <w:rPr>
          <w:rFonts w:ascii="Arial" w:eastAsia="Arial" w:hAnsi="Arial" w:cs="Arial"/>
          <w:sz w:val="20"/>
          <w:szCs w:val="20"/>
        </w:rPr>
        <w:t>.</w:t>
      </w:r>
      <w:r>
        <w:rPr>
          <w:rFonts w:ascii="Arial" w:eastAsia="Arial" w:hAnsi="Arial" w:cs="Arial"/>
          <w:sz w:val="20"/>
          <w:szCs w:val="20"/>
        </w:rPr>
        <w:t xml:space="preserve">3 </w:t>
      </w:r>
      <w:r w:rsidRPr="00F044C1">
        <w:rPr>
          <w:rFonts w:ascii="Arial" w:eastAsia="Arial" w:hAnsi="Arial" w:cs="Arial"/>
          <w:sz w:val="20"/>
          <w:szCs w:val="20"/>
        </w:rPr>
        <w:t xml:space="preserve">– A palavra cisão significa </w:t>
      </w:r>
      <w:r>
        <w:rPr>
          <w:rFonts w:ascii="Arial" w:eastAsia="Arial" w:hAnsi="Arial" w:cs="Arial"/>
          <w:sz w:val="20"/>
          <w:szCs w:val="20"/>
        </w:rPr>
        <w:t>dividir</w:t>
      </w:r>
    </w:p>
    <w:p w14:paraId="6908E358" w14:textId="379A553A" w:rsidR="001665D2" w:rsidRPr="00F044C1" w:rsidRDefault="001665D2" w:rsidP="00181DE4">
      <w:pPr>
        <w:spacing w:after="240" w:line="240" w:lineRule="auto"/>
        <w:ind w:hanging="142"/>
        <w:jc w:val="center"/>
        <w:rPr>
          <w:rFonts w:ascii="Arial" w:eastAsia="Arial" w:hAnsi="Arial" w:cs="Arial"/>
          <w:sz w:val="20"/>
          <w:szCs w:val="20"/>
        </w:rPr>
      </w:pPr>
      <w:r w:rsidRPr="00F044C1">
        <w:rPr>
          <w:rFonts w:ascii="Arial" w:eastAsia="Arial" w:hAnsi="Arial" w:cs="Arial"/>
          <w:sz w:val="20"/>
          <w:szCs w:val="20"/>
        </w:rPr>
        <w:t>Fonte: Plataforma Deduca (2019).</w:t>
      </w:r>
    </w:p>
    <w:p w14:paraId="150699FD" w14:textId="198F0FD0" w:rsidR="007F7115" w:rsidRPr="007531DF" w:rsidRDefault="002A2DAD" w:rsidP="00F044C1">
      <w:pPr>
        <w:spacing w:after="240" w:line="360" w:lineRule="auto"/>
        <w:ind w:firstLine="720"/>
        <w:jc w:val="both"/>
        <w:rPr>
          <w:rFonts w:ascii="Arial" w:eastAsia="Arial" w:hAnsi="Arial" w:cs="Arial"/>
          <w:iCs/>
          <w:sz w:val="24"/>
          <w:szCs w:val="24"/>
        </w:rPr>
      </w:pPr>
      <w:r w:rsidRPr="002A2DAD">
        <w:rPr>
          <w:rFonts w:ascii="Arial" w:eastAsia="Arial" w:hAnsi="Arial" w:cs="Arial"/>
          <w:sz w:val="24"/>
          <w:szCs w:val="24"/>
        </w:rPr>
        <w:t xml:space="preserve">A </w:t>
      </w:r>
      <w:r w:rsidR="00BE76F8">
        <w:rPr>
          <w:rFonts w:ascii="Arial" w:eastAsia="Arial" w:hAnsi="Arial" w:cs="Arial"/>
          <w:b/>
          <w:sz w:val="24"/>
          <w:szCs w:val="24"/>
        </w:rPr>
        <w:t>i</w:t>
      </w:r>
      <w:r w:rsidRPr="00517EE4">
        <w:rPr>
          <w:rFonts w:ascii="Arial" w:eastAsia="Arial" w:hAnsi="Arial" w:cs="Arial"/>
          <w:b/>
          <w:sz w:val="24"/>
          <w:szCs w:val="24"/>
        </w:rPr>
        <w:t>ncorporação</w:t>
      </w:r>
      <w:r w:rsidRPr="002A2DAD">
        <w:rPr>
          <w:rFonts w:ascii="Arial" w:eastAsia="Arial" w:hAnsi="Arial" w:cs="Arial"/>
          <w:sz w:val="24"/>
          <w:szCs w:val="24"/>
        </w:rPr>
        <w:t xml:space="preserve"> consist</w:t>
      </w:r>
      <w:r w:rsidR="00BE76F8">
        <w:rPr>
          <w:rFonts w:ascii="Arial" w:eastAsia="Arial" w:hAnsi="Arial" w:cs="Arial"/>
          <w:sz w:val="24"/>
          <w:szCs w:val="24"/>
        </w:rPr>
        <w:t>e</w:t>
      </w:r>
      <w:r w:rsidRPr="002A2DAD">
        <w:rPr>
          <w:rFonts w:ascii="Arial" w:eastAsia="Arial" w:hAnsi="Arial" w:cs="Arial"/>
          <w:sz w:val="24"/>
          <w:szCs w:val="24"/>
        </w:rPr>
        <w:t xml:space="preserve"> na absorção de uma ou várias empresas por outra</w:t>
      </w:r>
      <w:r w:rsidR="00A9637A">
        <w:rPr>
          <w:rFonts w:ascii="Arial" w:eastAsia="Arial" w:hAnsi="Arial" w:cs="Arial"/>
          <w:sz w:val="24"/>
          <w:szCs w:val="24"/>
        </w:rPr>
        <w:t>.</w:t>
      </w:r>
      <w:r w:rsidRPr="002A2DAD">
        <w:rPr>
          <w:rFonts w:ascii="Arial" w:eastAsia="Arial" w:hAnsi="Arial" w:cs="Arial"/>
          <w:sz w:val="24"/>
          <w:szCs w:val="24"/>
        </w:rPr>
        <w:t xml:space="preserve"> Dessa </w:t>
      </w:r>
      <w:r w:rsidR="002E3EBA">
        <w:rPr>
          <w:rFonts w:ascii="Arial" w:eastAsia="Arial" w:hAnsi="Arial" w:cs="Arial"/>
          <w:sz w:val="24"/>
          <w:szCs w:val="24"/>
        </w:rPr>
        <w:t>captação,</w:t>
      </w:r>
      <w:r w:rsidRPr="002A2DAD">
        <w:rPr>
          <w:rFonts w:ascii="Arial" w:eastAsia="Arial" w:hAnsi="Arial" w:cs="Arial"/>
          <w:sz w:val="24"/>
          <w:szCs w:val="24"/>
        </w:rPr>
        <w:t xml:space="preserve"> todos os direitos e obrigações também são incorporados.</w:t>
      </w:r>
      <w:r w:rsidR="00C6394A">
        <w:rPr>
          <w:rFonts w:ascii="Arial" w:eastAsia="Arial" w:hAnsi="Arial" w:cs="Arial"/>
          <w:sz w:val="24"/>
          <w:szCs w:val="24"/>
        </w:rPr>
        <w:t xml:space="preserve"> </w:t>
      </w:r>
      <w:r w:rsidR="002E3EBA">
        <w:rPr>
          <w:rFonts w:ascii="Arial" w:eastAsia="Arial" w:hAnsi="Arial" w:cs="Arial"/>
          <w:sz w:val="24"/>
          <w:szCs w:val="24"/>
        </w:rPr>
        <w:t xml:space="preserve">Veja a Figura </w:t>
      </w:r>
      <w:r w:rsidR="00C6394A">
        <w:rPr>
          <w:rFonts w:ascii="Arial" w:eastAsia="Arial" w:hAnsi="Arial" w:cs="Arial"/>
          <w:sz w:val="24"/>
          <w:szCs w:val="24"/>
        </w:rPr>
        <w:t>5</w:t>
      </w:r>
      <w:r w:rsidR="002E3EBA">
        <w:rPr>
          <w:rFonts w:ascii="Arial" w:eastAsia="Arial" w:hAnsi="Arial" w:cs="Arial"/>
          <w:sz w:val="24"/>
          <w:szCs w:val="24"/>
        </w:rPr>
        <w:t>.4, que ilustra como seria a incorporação das empresas @</w:t>
      </w:r>
      <w:proofErr w:type="spellStart"/>
      <w:r w:rsidR="002E3EBA">
        <w:rPr>
          <w:rFonts w:ascii="Arial" w:eastAsia="Arial" w:hAnsi="Arial" w:cs="Arial"/>
          <w:sz w:val="24"/>
          <w:szCs w:val="24"/>
        </w:rPr>
        <w:t>rroba</w:t>
      </w:r>
      <w:proofErr w:type="spellEnd"/>
      <w:r w:rsidR="002E3EBA">
        <w:rPr>
          <w:rFonts w:ascii="Arial" w:eastAsia="Arial" w:hAnsi="Arial" w:cs="Arial"/>
          <w:sz w:val="24"/>
          <w:szCs w:val="24"/>
        </w:rPr>
        <w:t xml:space="preserve"> e </w:t>
      </w:r>
      <w:proofErr w:type="spellStart"/>
      <w:r w:rsidR="002E3EBA">
        <w:rPr>
          <w:rFonts w:ascii="Arial" w:eastAsia="Arial" w:hAnsi="Arial" w:cs="Arial"/>
          <w:sz w:val="24"/>
          <w:szCs w:val="24"/>
        </w:rPr>
        <w:t>Underline</w:t>
      </w:r>
      <w:proofErr w:type="spellEnd"/>
      <w:r w:rsidR="002E3EBA">
        <w:rPr>
          <w:rFonts w:ascii="Arial" w:eastAsia="Arial" w:hAnsi="Arial" w:cs="Arial"/>
          <w:sz w:val="24"/>
          <w:szCs w:val="24"/>
        </w:rPr>
        <w:t xml:space="preserve">_ pela empresa </w:t>
      </w:r>
      <w:proofErr w:type="spellStart"/>
      <w:r w:rsidR="004A515E">
        <w:rPr>
          <w:rFonts w:ascii="Arial" w:eastAsia="Arial" w:hAnsi="Arial" w:cs="Arial"/>
          <w:sz w:val="24"/>
          <w:szCs w:val="24"/>
        </w:rPr>
        <w:t>Hashtag</w:t>
      </w:r>
      <w:proofErr w:type="spellEnd"/>
      <w:r w:rsidR="004A515E">
        <w:rPr>
          <w:rFonts w:ascii="Arial" w:eastAsia="Arial" w:hAnsi="Arial" w:cs="Arial"/>
          <w:sz w:val="24"/>
          <w:szCs w:val="24"/>
        </w:rPr>
        <w:t>#.</w:t>
      </w:r>
    </w:p>
    <w:p w14:paraId="394E2B6B" w14:textId="77777777" w:rsidR="001665D2" w:rsidRDefault="001665D2">
      <w:pPr>
        <w:rPr>
          <w:rFonts w:ascii="Arial" w:eastAsia="Arial" w:hAnsi="Arial" w:cs="Arial"/>
          <w:sz w:val="20"/>
          <w:szCs w:val="20"/>
        </w:rPr>
      </w:pPr>
      <w:r>
        <w:rPr>
          <w:rFonts w:ascii="Arial" w:eastAsia="Arial" w:hAnsi="Arial" w:cs="Arial"/>
          <w:sz w:val="20"/>
          <w:szCs w:val="20"/>
        </w:rPr>
        <w:br w:type="page"/>
      </w:r>
    </w:p>
    <w:p w14:paraId="06B5BBC7" w14:textId="77777777" w:rsidR="00C83B4E" w:rsidRDefault="00126BB6" w:rsidP="00AF2618">
      <w:pPr>
        <w:spacing w:after="0" w:line="360" w:lineRule="auto"/>
        <w:ind w:firstLine="851"/>
        <w:jc w:val="both"/>
        <w:rPr>
          <w:rFonts w:ascii="Arial" w:eastAsia="Arial" w:hAnsi="Arial" w:cs="Arial"/>
          <w:sz w:val="24"/>
          <w:szCs w:val="24"/>
        </w:rPr>
      </w:pPr>
      <w:r w:rsidRPr="00126BB6">
        <w:rPr>
          <w:rFonts w:ascii="Arial" w:eastAsia="Arial" w:hAnsi="Arial" w:cs="Arial"/>
          <w:noProof/>
          <w:sz w:val="24"/>
          <w:szCs w:val="24"/>
        </w:rPr>
        <w:lastRenderedPageBreak/>
        <w:drawing>
          <wp:inline distT="0" distB="0" distL="0" distR="0" wp14:anchorId="708E5D4B" wp14:editId="209E0986">
            <wp:extent cx="4286250" cy="2305050"/>
            <wp:effectExtent l="0" t="0" r="0" b="0"/>
            <wp:docPr id="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614FF8E" w14:textId="3F8E2C72" w:rsidR="00C6394A" w:rsidRDefault="00C6394A" w:rsidP="00181DE4">
      <w:pPr>
        <w:spacing w:after="0" w:line="240" w:lineRule="auto"/>
        <w:ind w:firstLine="709"/>
        <w:jc w:val="center"/>
        <w:rPr>
          <w:rFonts w:ascii="Arial" w:eastAsia="Arial" w:hAnsi="Arial" w:cs="Arial"/>
          <w:sz w:val="20"/>
          <w:szCs w:val="20"/>
        </w:rPr>
      </w:pPr>
      <w:r w:rsidRPr="00FC5FBA">
        <w:rPr>
          <w:rFonts w:ascii="Arial" w:eastAsia="Arial" w:hAnsi="Arial" w:cs="Arial"/>
          <w:sz w:val="20"/>
          <w:szCs w:val="20"/>
        </w:rPr>
        <w:t xml:space="preserve">Figura </w:t>
      </w:r>
      <w:r>
        <w:rPr>
          <w:rFonts w:ascii="Arial" w:eastAsia="Arial" w:hAnsi="Arial" w:cs="Arial"/>
          <w:sz w:val="20"/>
          <w:szCs w:val="20"/>
        </w:rPr>
        <w:t>5</w:t>
      </w:r>
      <w:r w:rsidRPr="00FC5FBA">
        <w:rPr>
          <w:rFonts w:ascii="Arial" w:eastAsia="Arial" w:hAnsi="Arial" w:cs="Arial"/>
          <w:sz w:val="20"/>
          <w:szCs w:val="20"/>
        </w:rPr>
        <w:t>.</w:t>
      </w:r>
      <w:r>
        <w:rPr>
          <w:rFonts w:ascii="Arial" w:eastAsia="Arial" w:hAnsi="Arial" w:cs="Arial"/>
          <w:sz w:val="20"/>
          <w:szCs w:val="20"/>
        </w:rPr>
        <w:t xml:space="preserve">4 </w:t>
      </w:r>
      <w:r w:rsidRPr="00FC5FBA">
        <w:rPr>
          <w:rFonts w:ascii="Arial" w:eastAsia="Arial" w:hAnsi="Arial" w:cs="Arial"/>
          <w:sz w:val="20"/>
          <w:szCs w:val="20"/>
        </w:rPr>
        <w:t xml:space="preserve">– Exemplo gráfico de uma </w:t>
      </w:r>
      <w:r>
        <w:rPr>
          <w:rFonts w:ascii="Arial" w:eastAsia="Arial" w:hAnsi="Arial" w:cs="Arial"/>
          <w:sz w:val="20"/>
          <w:szCs w:val="20"/>
        </w:rPr>
        <w:t>incorporação</w:t>
      </w:r>
    </w:p>
    <w:p w14:paraId="04F16CAE" w14:textId="00624C47" w:rsidR="00C83B4E" w:rsidRDefault="00126BB6" w:rsidP="00181DE4">
      <w:pPr>
        <w:spacing w:after="240" w:line="240" w:lineRule="auto"/>
        <w:ind w:firstLine="1134"/>
        <w:jc w:val="center"/>
        <w:rPr>
          <w:rFonts w:ascii="Arial" w:eastAsia="Arial" w:hAnsi="Arial" w:cs="Arial"/>
          <w:sz w:val="24"/>
          <w:szCs w:val="24"/>
        </w:rPr>
      </w:pPr>
      <w:r>
        <w:rPr>
          <w:rFonts w:ascii="Arial" w:eastAsia="Arial" w:hAnsi="Arial" w:cs="Arial"/>
          <w:sz w:val="20"/>
          <w:szCs w:val="20"/>
        </w:rPr>
        <w:t>Fonte: Elaborada pelo autor</w:t>
      </w:r>
      <w:r w:rsidR="004A515E">
        <w:rPr>
          <w:rFonts w:ascii="Arial" w:eastAsia="Arial" w:hAnsi="Arial" w:cs="Arial"/>
          <w:sz w:val="20"/>
          <w:szCs w:val="20"/>
        </w:rPr>
        <w:t xml:space="preserve"> (2019)</w:t>
      </w:r>
      <w:r>
        <w:rPr>
          <w:rFonts w:ascii="Arial" w:eastAsia="Arial" w:hAnsi="Arial" w:cs="Arial"/>
          <w:sz w:val="20"/>
          <w:szCs w:val="20"/>
        </w:rPr>
        <w:t>.</w:t>
      </w:r>
    </w:p>
    <w:p w14:paraId="6CE5005B" w14:textId="7F49FA45" w:rsidR="006142DE" w:rsidRDefault="00B07473" w:rsidP="00181DE4">
      <w:pPr>
        <w:spacing w:after="360" w:line="360" w:lineRule="auto"/>
        <w:ind w:firstLine="851"/>
        <w:jc w:val="both"/>
        <w:rPr>
          <w:rFonts w:ascii="Arial" w:eastAsia="Arial" w:hAnsi="Arial" w:cs="Arial"/>
          <w:b/>
          <w:color w:val="44546A"/>
          <w:sz w:val="28"/>
          <w:szCs w:val="28"/>
        </w:rPr>
      </w:pPr>
      <w:r>
        <w:rPr>
          <w:rFonts w:ascii="Arial" w:eastAsia="Arial" w:hAnsi="Arial" w:cs="Arial"/>
          <w:sz w:val="24"/>
          <w:szCs w:val="24"/>
        </w:rPr>
        <w:t>Se a</w:t>
      </w:r>
      <w:r w:rsidR="00EA5981">
        <w:rPr>
          <w:rFonts w:ascii="Arial" w:eastAsia="Arial" w:hAnsi="Arial" w:cs="Arial"/>
          <w:sz w:val="24"/>
          <w:szCs w:val="24"/>
        </w:rPr>
        <w:t>s</w:t>
      </w:r>
      <w:r>
        <w:rPr>
          <w:rFonts w:ascii="Arial" w:eastAsia="Arial" w:hAnsi="Arial" w:cs="Arial"/>
          <w:sz w:val="24"/>
          <w:szCs w:val="24"/>
        </w:rPr>
        <w:t xml:space="preserve"> nossa</w:t>
      </w:r>
      <w:r w:rsidR="00EA5981">
        <w:rPr>
          <w:rFonts w:ascii="Arial" w:eastAsia="Arial" w:hAnsi="Arial" w:cs="Arial"/>
          <w:sz w:val="24"/>
          <w:szCs w:val="24"/>
        </w:rPr>
        <w:t>s</w:t>
      </w:r>
      <w:r>
        <w:rPr>
          <w:rFonts w:ascii="Arial" w:eastAsia="Arial" w:hAnsi="Arial" w:cs="Arial"/>
          <w:sz w:val="24"/>
          <w:szCs w:val="24"/>
        </w:rPr>
        <w:t xml:space="preserve"> empresa</w:t>
      </w:r>
      <w:r w:rsidR="00EA5981">
        <w:rPr>
          <w:rFonts w:ascii="Arial" w:eastAsia="Arial" w:hAnsi="Arial" w:cs="Arial"/>
          <w:sz w:val="24"/>
          <w:szCs w:val="24"/>
        </w:rPr>
        <w:t>s</w:t>
      </w:r>
      <w:r>
        <w:rPr>
          <w:rFonts w:ascii="Arial" w:eastAsia="Arial" w:hAnsi="Arial" w:cs="Arial"/>
          <w:sz w:val="24"/>
          <w:szCs w:val="24"/>
        </w:rPr>
        <w:t xml:space="preserve"> hipotética</w:t>
      </w:r>
      <w:r w:rsidR="00EA5981">
        <w:rPr>
          <w:rFonts w:ascii="Arial" w:eastAsia="Arial" w:hAnsi="Arial" w:cs="Arial"/>
          <w:sz w:val="24"/>
          <w:szCs w:val="24"/>
        </w:rPr>
        <w:t>s</w:t>
      </w:r>
      <w:r w:rsidR="00AB294D">
        <w:rPr>
          <w:rFonts w:ascii="Arial" w:eastAsia="Arial" w:hAnsi="Arial" w:cs="Arial"/>
          <w:sz w:val="24"/>
          <w:szCs w:val="24"/>
        </w:rPr>
        <w:t xml:space="preserve"> </w:t>
      </w:r>
      <w:proofErr w:type="spellStart"/>
      <w:r w:rsidR="004A515E">
        <w:rPr>
          <w:rFonts w:ascii="Arial" w:eastAsia="Arial" w:hAnsi="Arial" w:cs="Arial"/>
          <w:sz w:val="24"/>
          <w:szCs w:val="24"/>
        </w:rPr>
        <w:t>U</w:t>
      </w:r>
      <w:r w:rsidR="00CC0596">
        <w:rPr>
          <w:rFonts w:ascii="Arial" w:eastAsia="Arial" w:hAnsi="Arial" w:cs="Arial"/>
          <w:sz w:val="24"/>
          <w:szCs w:val="24"/>
        </w:rPr>
        <w:t>nderline</w:t>
      </w:r>
      <w:proofErr w:type="spellEnd"/>
      <w:r w:rsidR="00CC0596">
        <w:rPr>
          <w:rFonts w:ascii="Arial" w:eastAsia="Arial" w:hAnsi="Arial" w:cs="Arial"/>
          <w:sz w:val="24"/>
          <w:szCs w:val="24"/>
        </w:rPr>
        <w:t xml:space="preserve">_ </w:t>
      </w:r>
      <w:r w:rsidR="00EA5981">
        <w:rPr>
          <w:rFonts w:ascii="Arial" w:eastAsia="Arial" w:hAnsi="Arial" w:cs="Arial"/>
          <w:sz w:val="24"/>
          <w:szCs w:val="24"/>
        </w:rPr>
        <w:t xml:space="preserve">e </w:t>
      </w:r>
      <w:r w:rsidR="00460058">
        <w:rPr>
          <w:rFonts w:ascii="Arial" w:eastAsia="Arial" w:hAnsi="Arial" w:cs="Arial"/>
          <w:sz w:val="24"/>
          <w:szCs w:val="24"/>
        </w:rPr>
        <w:t>@</w:t>
      </w:r>
      <w:proofErr w:type="spellStart"/>
      <w:r w:rsidR="00460058">
        <w:rPr>
          <w:rFonts w:ascii="Arial" w:eastAsia="Arial" w:hAnsi="Arial" w:cs="Arial"/>
          <w:sz w:val="24"/>
          <w:szCs w:val="24"/>
        </w:rPr>
        <w:t>rroba</w:t>
      </w:r>
      <w:proofErr w:type="spellEnd"/>
      <w:r w:rsidR="00AB294D">
        <w:rPr>
          <w:rFonts w:ascii="Arial" w:eastAsia="Arial" w:hAnsi="Arial" w:cs="Arial"/>
          <w:sz w:val="24"/>
          <w:szCs w:val="24"/>
        </w:rPr>
        <w:t xml:space="preserve"> </w:t>
      </w:r>
      <w:r>
        <w:rPr>
          <w:rFonts w:ascii="Arial" w:eastAsia="Arial" w:hAnsi="Arial" w:cs="Arial"/>
          <w:sz w:val="24"/>
          <w:szCs w:val="24"/>
        </w:rPr>
        <w:t>fosse</w:t>
      </w:r>
      <w:r w:rsidR="00460058">
        <w:rPr>
          <w:rFonts w:ascii="Arial" w:eastAsia="Arial" w:hAnsi="Arial" w:cs="Arial"/>
          <w:sz w:val="24"/>
          <w:szCs w:val="24"/>
        </w:rPr>
        <w:t>m</w:t>
      </w:r>
      <w:r w:rsidR="00AB294D">
        <w:rPr>
          <w:rFonts w:ascii="Arial" w:eastAsia="Arial" w:hAnsi="Arial" w:cs="Arial"/>
          <w:sz w:val="24"/>
          <w:szCs w:val="24"/>
        </w:rPr>
        <w:t xml:space="preserve"> </w:t>
      </w:r>
      <w:r w:rsidR="00CC0596">
        <w:rPr>
          <w:rFonts w:ascii="Arial" w:eastAsia="Arial" w:hAnsi="Arial" w:cs="Arial"/>
          <w:sz w:val="24"/>
          <w:szCs w:val="24"/>
        </w:rPr>
        <w:t>incorporada</w:t>
      </w:r>
      <w:r w:rsidR="00460058">
        <w:rPr>
          <w:rFonts w:ascii="Arial" w:eastAsia="Arial" w:hAnsi="Arial" w:cs="Arial"/>
          <w:sz w:val="24"/>
          <w:szCs w:val="24"/>
        </w:rPr>
        <w:t>s</w:t>
      </w:r>
      <w:r w:rsidR="00CC0596">
        <w:rPr>
          <w:rFonts w:ascii="Arial" w:eastAsia="Arial" w:hAnsi="Arial" w:cs="Arial"/>
          <w:sz w:val="24"/>
          <w:szCs w:val="24"/>
        </w:rPr>
        <w:t xml:space="preserve"> à empresa </w:t>
      </w:r>
      <w:proofErr w:type="spellStart"/>
      <w:r w:rsidR="00460058">
        <w:rPr>
          <w:rFonts w:ascii="Arial" w:eastAsia="Arial" w:hAnsi="Arial" w:cs="Arial"/>
          <w:sz w:val="24"/>
          <w:szCs w:val="24"/>
        </w:rPr>
        <w:t>Hashtag</w:t>
      </w:r>
      <w:proofErr w:type="spellEnd"/>
      <w:r w:rsidR="00460058">
        <w:rPr>
          <w:rFonts w:ascii="Arial" w:eastAsia="Arial" w:hAnsi="Arial" w:cs="Arial"/>
          <w:sz w:val="24"/>
          <w:szCs w:val="24"/>
        </w:rPr>
        <w:t>#</w:t>
      </w:r>
      <w:r w:rsidR="00CC0596">
        <w:rPr>
          <w:rFonts w:ascii="Arial" w:eastAsia="Arial" w:hAnsi="Arial" w:cs="Arial"/>
          <w:sz w:val="24"/>
          <w:szCs w:val="24"/>
        </w:rPr>
        <w:t xml:space="preserve">, </w:t>
      </w:r>
      <w:r w:rsidR="00460058">
        <w:rPr>
          <w:rFonts w:ascii="Arial" w:eastAsia="Arial" w:hAnsi="Arial" w:cs="Arial"/>
          <w:sz w:val="24"/>
          <w:szCs w:val="24"/>
        </w:rPr>
        <w:t>haveria a formação de uma quarta empresa,</w:t>
      </w:r>
      <w:r w:rsidR="00AB294D">
        <w:rPr>
          <w:rFonts w:ascii="Arial" w:eastAsia="Arial" w:hAnsi="Arial" w:cs="Arial"/>
          <w:sz w:val="24"/>
          <w:szCs w:val="24"/>
        </w:rPr>
        <w:t xml:space="preserve"> </w:t>
      </w:r>
      <w:r w:rsidR="00460058">
        <w:rPr>
          <w:rFonts w:ascii="Arial" w:eastAsia="Arial" w:hAnsi="Arial" w:cs="Arial"/>
          <w:sz w:val="24"/>
          <w:szCs w:val="24"/>
        </w:rPr>
        <w:t xml:space="preserve">com a junção de todos </w:t>
      </w:r>
      <w:r w:rsidR="00712C49">
        <w:rPr>
          <w:rFonts w:ascii="Arial" w:eastAsia="Arial" w:hAnsi="Arial" w:cs="Arial"/>
          <w:sz w:val="24"/>
          <w:szCs w:val="24"/>
        </w:rPr>
        <w:t xml:space="preserve">os patrimônios. </w:t>
      </w:r>
    </w:p>
    <w:p w14:paraId="284B958D" w14:textId="3C4693DF" w:rsidR="00C65A40" w:rsidRPr="00F044C1" w:rsidRDefault="00181DE4" w:rsidP="00F044C1">
      <w:pPr>
        <w:spacing w:after="0" w:line="360" w:lineRule="auto"/>
        <w:jc w:val="both"/>
        <w:rPr>
          <w:rFonts w:ascii="Arial" w:eastAsia="Arial" w:hAnsi="Arial" w:cs="Arial"/>
          <w:b/>
          <w:color w:val="44546A"/>
          <w:sz w:val="28"/>
          <w:szCs w:val="28"/>
        </w:rPr>
      </w:pPr>
      <w:r>
        <w:rPr>
          <w:rFonts w:ascii="Arial" w:eastAsia="Arial" w:hAnsi="Arial" w:cs="Arial"/>
          <w:b/>
          <w:color w:val="44546A"/>
          <w:sz w:val="28"/>
          <w:szCs w:val="28"/>
        </w:rPr>
        <w:t xml:space="preserve">5.2 </w:t>
      </w:r>
      <w:r w:rsidR="00C65A40" w:rsidRPr="00F044C1">
        <w:rPr>
          <w:rFonts w:ascii="Arial" w:eastAsia="Arial" w:hAnsi="Arial" w:cs="Arial"/>
          <w:b/>
          <w:color w:val="44546A"/>
          <w:sz w:val="28"/>
          <w:szCs w:val="28"/>
        </w:rPr>
        <w:t xml:space="preserve">A </w:t>
      </w:r>
      <w:r w:rsidR="00712C49" w:rsidRPr="00F044C1">
        <w:rPr>
          <w:rFonts w:ascii="Arial" w:eastAsia="Arial" w:hAnsi="Arial" w:cs="Arial"/>
          <w:b/>
          <w:color w:val="44546A"/>
          <w:sz w:val="28"/>
          <w:szCs w:val="28"/>
        </w:rPr>
        <w:t>r</w:t>
      </w:r>
      <w:r w:rsidR="00C65A40" w:rsidRPr="00F044C1">
        <w:rPr>
          <w:rFonts w:ascii="Arial" w:eastAsia="Arial" w:hAnsi="Arial" w:cs="Arial"/>
          <w:b/>
          <w:color w:val="44546A"/>
          <w:sz w:val="28"/>
          <w:szCs w:val="28"/>
        </w:rPr>
        <w:t>esponsabilidade de terceiros</w:t>
      </w:r>
    </w:p>
    <w:p w14:paraId="76B50AAD" w14:textId="771533B1" w:rsidR="000627F2" w:rsidRDefault="00887043" w:rsidP="00181DE4">
      <w:pPr>
        <w:spacing w:after="0" w:line="360" w:lineRule="auto"/>
        <w:ind w:firstLine="851"/>
        <w:jc w:val="both"/>
        <w:rPr>
          <w:rFonts w:ascii="Arial" w:eastAsia="Arial" w:hAnsi="Arial" w:cs="Arial"/>
          <w:sz w:val="24"/>
          <w:szCs w:val="24"/>
        </w:rPr>
      </w:pPr>
      <w:r w:rsidRPr="000627F2">
        <w:rPr>
          <w:rFonts w:ascii="Arial" w:eastAsia="Arial" w:hAnsi="Arial" w:cs="Arial"/>
          <w:sz w:val="24"/>
          <w:szCs w:val="24"/>
        </w:rPr>
        <w:t>Com previsão no</w:t>
      </w:r>
      <w:r w:rsidR="00AB294D">
        <w:rPr>
          <w:rFonts w:ascii="Arial" w:eastAsia="Arial" w:hAnsi="Arial" w:cs="Arial"/>
          <w:sz w:val="24"/>
          <w:szCs w:val="24"/>
        </w:rPr>
        <w:t xml:space="preserve"> </w:t>
      </w:r>
      <w:r w:rsidR="00AB3EEC" w:rsidRPr="000627F2">
        <w:rPr>
          <w:rFonts w:ascii="Arial" w:eastAsia="Arial" w:hAnsi="Arial" w:cs="Arial"/>
          <w:sz w:val="24"/>
          <w:szCs w:val="24"/>
        </w:rPr>
        <w:t xml:space="preserve">Código Tributário Nacional, a responsabilidade de terceiros não se vincula à transmissão patrimonial. </w:t>
      </w:r>
      <w:r w:rsidR="00CB0EEE">
        <w:rPr>
          <w:rFonts w:ascii="Arial" w:eastAsia="Arial" w:hAnsi="Arial" w:cs="Arial"/>
          <w:sz w:val="24"/>
          <w:szCs w:val="24"/>
        </w:rPr>
        <w:t>Essa</w:t>
      </w:r>
      <w:r w:rsidRPr="000627F2">
        <w:rPr>
          <w:rFonts w:ascii="Arial" w:eastAsia="Arial" w:hAnsi="Arial" w:cs="Arial"/>
          <w:sz w:val="24"/>
          <w:szCs w:val="24"/>
        </w:rPr>
        <w:t xml:space="preserve"> responsabilidade </w:t>
      </w:r>
      <w:r w:rsidR="008C05DF">
        <w:rPr>
          <w:rFonts w:ascii="Arial" w:eastAsia="Arial" w:hAnsi="Arial" w:cs="Arial"/>
          <w:sz w:val="24"/>
          <w:szCs w:val="24"/>
        </w:rPr>
        <w:t xml:space="preserve">é o </w:t>
      </w:r>
      <w:r w:rsidRPr="000627F2">
        <w:rPr>
          <w:rFonts w:ascii="Arial" w:eastAsia="Arial" w:hAnsi="Arial" w:cs="Arial"/>
          <w:sz w:val="24"/>
          <w:szCs w:val="24"/>
        </w:rPr>
        <w:t>dever de cuidar</w:t>
      </w:r>
      <w:r w:rsidR="00AB294D">
        <w:rPr>
          <w:rFonts w:ascii="Arial" w:eastAsia="Arial" w:hAnsi="Arial" w:cs="Arial"/>
          <w:sz w:val="24"/>
          <w:szCs w:val="24"/>
        </w:rPr>
        <w:t xml:space="preserve"> </w:t>
      </w:r>
      <w:r w:rsidR="00D72494">
        <w:rPr>
          <w:rFonts w:ascii="Arial" w:eastAsia="Arial" w:hAnsi="Arial" w:cs="Arial"/>
          <w:sz w:val="24"/>
          <w:szCs w:val="24"/>
        </w:rPr>
        <w:t xml:space="preserve">do patrimônio de outras pessoas </w:t>
      </w:r>
      <w:r w:rsidRPr="000627F2">
        <w:rPr>
          <w:rFonts w:ascii="Arial" w:eastAsia="Arial" w:hAnsi="Arial" w:cs="Arial"/>
          <w:sz w:val="24"/>
          <w:szCs w:val="24"/>
        </w:rPr>
        <w:t>oriundo de um contrato ou de uma lei</w:t>
      </w:r>
      <w:r w:rsidR="002B4656">
        <w:rPr>
          <w:rFonts w:ascii="Arial" w:eastAsia="Arial" w:hAnsi="Arial" w:cs="Arial"/>
          <w:sz w:val="24"/>
          <w:szCs w:val="24"/>
        </w:rPr>
        <w:t>.</w:t>
      </w:r>
    </w:p>
    <w:p w14:paraId="1A67817E" w14:textId="07CBAA62" w:rsidR="00B90DAF" w:rsidRPr="000627F2" w:rsidRDefault="00C232CA" w:rsidP="00181DE4">
      <w:pPr>
        <w:spacing w:after="0" w:line="360" w:lineRule="auto"/>
        <w:ind w:firstLine="851"/>
        <w:jc w:val="both"/>
        <w:rPr>
          <w:rFonts w:ascii="Arial" w:eastAsia="Arial" w:hAnsi="Arial" w:cs="Arial"/>
          <w:color w:val="1F4E79"/>
          <w:sz w:val="28"/>
          <w:szCs w:val="28"/>
        </w:rPr>
      </w:pPr>
      <w:r>
        <w:rPr>
          <w:rFonts w:ascii="Arial" w:eastAsia="Arial" w:hAnsi="Arial" w:cs="Arial"/>
          <w:sz w:val="24"/>
          <w:szCs w:val="24"/>
        </w:rPr>
        <w:t>Isso acontece, por exemplo, n</w:t>
      </w:r>
      <w:r w:rsidR="00DA2E07">
        <w:rPr>
          <w:rFonts w:ascii="Arial" w:eastAsia="Arial" w:hAnsi="Arial" w:cs="Arial"/>
          <w:sz w:val="24"/>
          <w:szCs w:val="24"/>
        </w:rPr>
        <w:t>o</w:t>
      </w:r>
      <w:r>
        <w:rPr>
          <w:rFonts w:ascii="Arial" w:eastAsia="Arial" w:hAnsi="Arial" w:cs="Arial"/>
          <w:sz w:val="24"/>
          <w:szCs w:val="24"/>
        </w:rPr>
        <w:t xml:space="preserve">s </w:t>
      </w:r>
      <w:r w:rsidR="00DA2E07">
        <w:rPr>
          <w:rFonts w:ascii="Arial" w:eastAsia="Arial" w:hAnsi="Arial" w:cs="Arial"/>
          <w:sz w:val="24"/>
          <w:szCs w:val="24"/>
        </w:rPr>
        <w:t>caso</w:t>
      </w:r>
      <w:r>
        <w:rPr>
          <w:rFonts w:ascii="Arial" w:eastAsia="Arial" w:hAnsi="Arial" w:cs="Arial"/>
          <w:sz w:val="24"/>
          <w:szCs w:val="24"/>
        </w:rPr>
        <w:t>s</w:t>
      </w:r>
      <w:r w:rsidR="00DA2E07">
        <w:rPr>
          <w:rFonts w:ascii="Arial" w:eastAsia="Arial" w:hAnsi="Arial" w:cs="Arial"/>
          <w:sz w:val="24"/>
          <w:szCs w:val="24"/>
        </w:rPr>
        <w:t xml:space="preserve"> de</w:t>
      </w:r>
      <w:r w:rsidR="000627F2" w:rsidRPr="000627F2">
        <w:rPr>
          <w:rFonts w:ascii="Arial" w:eastAsia="Arial" w:hAnsi="Arial" w:cs="Arial"/>
          <w:sz w:val="24"/>
          <w:szCs w:val="24"/>
        </w:rPr>
        <w:t xml:space="preserve"> pessoas </w:t>
      </w:r>
      <w:r w:rsidR="00AB3EEC" w:rsidRPr="000627F2">
        <w:rPr>
          <w:rFonts w:ascii="Arial" w:eastAsia="Arial" w:hAnsi="Arial" w:cs="Arial"/>
          <w:sz w:val="24"/>
          <w:szCs w:val="24"/>
        </w:rPr>
        <w:t>naturais incapazes (menor, tutelado, curatelado)</w:t>
      </w:r>
      <w:r w:rsidR="002B4656">
        <w:rPr>
          <w:rFonts w:ascii="Arial" w:eastAsia="Arial" w:hAnsi="Arial" w:cs="Arial"/>
          <w:sz w:val="24"/>
          <w:szCs w:val="24"/>
        </w:rPr>
        <w:t>,</w:t>
      </w:r>
      <w:r w:rsidR="006210C3">
        <w:rPr>
          <w:rFonts w:ascii="Arial" w:eastAsia="Arial" w:hAnsi="Arial" w:cs="Arial"/>
          <w:sz w:val="24"/>
          <w:szCs w:val="24"/>
        </w:rPr>
        <w:t xml:space="preserve"> </w:t>
      </w:r>
      <w:r w:rsidR="00DA2E07">
        <w:rPr>
          <w:rFonts w:ascii="Arial" w:eastAsia="Arial" w:hAnsi="Arial" w:cs="Arial"/>
          <w:sz w:val="24"/>
          <w:szCs w:val="24"/>
        </w:rPr>
        <w:t xml:space="preserve">de </w:t>
      </w:r>
      <w:r w:rsidR="00AB3EEC" w:rsidRPr="000627F2">
        <w:rPr>
          <w:rFonts w:ascii="Arial" w:eastAsia="Arial" w:hAnsi="Arial" w:cs="Arial"/>
          <w:sz w:val="24"/>
          <w:szCs w:val="24"/>
        </w:rPr>
        <w:t>entes que não possuem personalidade jurídica</w:t>
      </w:r>
      <w:r>
        <w:rPr>
          <w:rFonts w:ascii="Arial" w:eastAsia="Arial" w:hAnsi="Arial" w:cs="Arial"/>
          <w:sz w:val="24"/>
          <w:szCs w:val="24"/>
        </w:rPr>
        <w:t xml:space="preserve"> (</w:t>
      </w:r>
      <w:r w:rsidR="00AB3EEC" w:rsidRPr="000627F2">
        <w:rPr>
          <w:rFonts w:ascii="Arial" w:eastAsia="Arial" w:hAnsi="Arial" w:cs="Arial"/>
          <w:sz w:val="24"/>
          <w:szCs w:val="24"/>
        </w:rPr>
        <w:t xml:space="preserve">como o espólio e a massa </w:t>
      </w:r>
      <w:r>
        <w:rPr>
          <w:rFonts w:ascii="Arial" w:eastAsia="Arial" w:hAnsi="Arial" w:cs="Arial"/>
          <w:sz w:val="24"/>
          <w:szCs w:val="24"/>
        </w:rPr>
        <w:t>falida)</w:t>
      </w:r>
      <w:r w:rsidR="000627F2" w:rsidRPr="000627F2">
        <w:rPr>
          <w:rFonts w:ascii="Arial" w:eastAsia="Arial" w:hAnsi="Arial" w:cs="Arial"/>
          <w:sz w:val="24"/>
          <w:szCs w:val="24"/>
        </w:rPr>
        <w:t>, bem como diretores</w:t>
      </w:r>
      <w:r w:rsidR="006B68E9">
        <w:rPr>
          <w:rFonts w:ascii="Arial" w:eastAsia="Arial" w:hAnsi="Arial" w:cs="Arial"/>
          <w:sz w:val="24"/>
          <w:szCs w:val="24"/>
        </w:rPr>
        <w:t>,</w:t>
      </w:r>
      <w:r w:rsidR="000627F2" w:rsidRPr="000627F2">
        <w:rPr>
          <w:rFonts w:ascii="Arial" w:eastAsia="Arial" w:hAnsi="Arial" w:cs="Arial"/>
          <w:sz w:val="24"/>
          <w:szCs w:val="24"/>
        </w:rPr>
        <w:t xml:space="preserve"> gerentes e representantes de empresas.</w:t>
      </w:r>
    </w:p>
    <w:p w14:paraId="0FDF6EF5" w14:textId="77777777" w:rsidR="000627F2" w:rsidRPr="000627F2" w:rsidRDefault="000627F2" w:rsidP="00181DE4">
      <w:pPr>
        <w:spacing w:after="0" w:line="360" w:lineRule="auto"/>
        <w:ind w:firstLine="851"/>
        <w:jc w:val="both"/>
        <w:rPr>
          <w:rFonts w:ascii="Arial" w:eastAsia="Arial" w:hAnsi="Arial" w:cs="Arial"/>
          <w:sz w:val="24"/>
          <w:szCs w:val="24"/>
        </w:rPr>
      </w:pPr>
      <w:r>
        <w:rPr>
          <w:rFonts w:ascii="Arial" w:eastAsia="Arial" w:hAnsi="Arial" w:cs="Arial"/>
          <w:sz w:val="24"/>
          <w:szCs w:val="24"/>
        </w:rPr>
        <w:t>Essa responsabilidade p</w:t>
      </w:r>
      <w:r w:rsidRPr="000627F2">
        <w:rPr>
          <w:rFonts w:ascii="Arial" w:eastAsia="Arial" w:hAnsi="Arial" w:cs="Arial"/>
          <w:sz w:val="24"/>
          <w:szCs w:val="24"/>
        </w:rPr>
        <w:t xml:space="preserve">ode ser dividida em </w:t>
      </w:r>
      <w:r w:rsidR="00712C49">
        <w:rPr>
          <w:rFonts w:ascii="Arial" w:eastAsia="Arial" w:hAnsi="Arial" w:cs="Arial"/>
          <w:sz w:val="24"/>
          <w:szCs w:val="24"/>
        </w:rPr>
        <w:t>s</w:t>
      </w:r>
      <w:r w:rsidRPr="000627F2">
        <w:rPr>
          <w:rFonts w:ascii="Arial" w:eastAsia="Arial" w:hAnsi="Arial" w:cs="Arial"/>
          <w:sz w:val="24"/>
          <w:szCs w:val="24"/>
        </w:rPr>
        <w:t xml:space="preserve">olidária e </w:t>
      </w:r>
      <w:r w:rsidR="00712C49">
        <w:rPr>
          <w:rFonts w:ascii="Arial" w:eastAsia="Arial" w:hAnsi="Arial" w:cs="Arial"/>
          <w:sz w:val="24"/>
          <w:szCs w:val="24"/>
        </w:rPr>
        <w:t>p</w:t>
      </w:r>
      <w:r w:rsidRPr="000627F2">
        <w:rPr>
          <w:rFonts w:ascii="Arial" w:eastAsia="Arial" w:hAnsi="Arial" w:cs="Arial"/>
          <w:sz w:val="24"/>
          <w:szCs w:val="24"/>
        </w:rPr>
        <w:t xml:space="preserve">essoal, conforme </w:t>
      </w:r>
      <w:r w:rsidR="004A515E">
        <w:rPr>
          <w:rFonts w:ascii="Arial" w:eastAsia="Arial" w:hAnsi="Arial" w:cs="Arial"/>
          <w:sz w:val="24"/>
          <w:szCs w:val="24"/>
        </w:rPr>
        <w:t>o</w:t>
      </w:r>
      <w:r w:rsidR="006B68E9">
        <w:rPr>
          <w:rFonts w:ascii="Arial" w:eastAsia="Arial" w:hAnsi="Arial" w:cs="Arial"/>
          <w:sz w:val="24"/>
          <w:szCs w:val="24"/>
        </w:rPr>
        <w:t xml:space="preserve"> Código Tributário</w:t>
      </w:r>
      <w:r w:rsidR="004A515E">
        <w:rPr>
          <w:rFonts w:ascii="Arial" w:eastAsia="Arial" w:hAnsi="Arial" w:cs="Arial"/>
          <w:sz w:val="24"/>
          <w:szCs w:val="24"/>
        </w:rPr>
        <w:t xml:space="preserve"> distingue</w:t>
      </w:r>
      <w:r w:rsidRPr="000627F2">
        <w:rPr>
          <w:rFonts w:ascii="Arial" w:eastAsia="Arial" w:hAnsi="Arial" w:cs="Arial"/>
          <w:sz w:val="24"/>
          <w:szCs w:val="24"/>
        </w:rPr>
        <w:t>:</w:t>
      </w:r>
    </w:p>
    <w:p w14:paraId="09B0589E" w14:textId="77777777" w:rsidR="000627F2" w:rsidRPr="00F044C1" w:rsidRDefault="004A515E" w:rsidP="00F044C1">
      <w:pPr>
        <w:spacing w:after="0" w:line="240" w:lineRule="auto"/>
        <w:ind w:left="2268"/>
        <w:jc w:val="both"/>
        <w:rPr>
          <w:rFonts w:ascii="Arial" w:eastAsia="Times New Roman" w:hAnsi="Arial" w:cs="Arial"/>
          <w:iCs/>
          <w:sz w:val="20"/>
          <w:szCs w:val="20"/>
        </w:rPr>
      </w:pPr>
      <w:r w:rsidRPr="004A515E">
        <w:rPr>
          <w:rFonts w:ascii="Arial" w:eastAsia="Times New Roman" w:hAnsi="Arial" w:cs="Arial"/>
          <w:iCs/>
          <w:sz w:val="20"/>
          <w:szCs w:val="20"/>
        </w:rPr>
        <w:t xml:space="preserve">Art. 134. </w:t>
      </w:r>
      <w:r w:rsidR="000627F2" w:rsidRPr="00F044C1">
        <w:rPr>
          <w:rFonts w:ascii="Arial" w:eastAsia="Times New Roman" w:hAnsi="Arial" w:cs="Arial"/>
          <w:iCs/>
          <w:sz w:val="20"/>
          <w:szCs w:val="20"/>
        </w:rPr>
        <w:t xml:space="preserve">Nos casos de impossibilidade de exigência do cumprimento da obrigação principal pelo contribuinte, </w:t>
      </w:r>
      <w:r w:rsidR="000627F2" w:rsidRPr="00F044C1">
        <w:rPr>
          <w:rFonts w:ascii="Arial" w:eastAsia="Times New Roman" w:hAnsi="Arial" w:cs="Arial"/>
          <w:b/>
          <w:bCs/>
          <w:iCs/>
          <w:sz w:val="20"/>
          <w:szCs w:val="20"/>
        </w:rPr>
        <w:t>respondem solidariamente</w:t>
      </w:r>
      <w:r w:rsidR="000627F2" w:rsidRPr="00F044C1">
        <w:rPr>
          <w:rFonts w:ascii="Arial" w:eastAsia="Times New Roman" w:hAnsi="Arial" w:cs="Arial"/>
          <w:iCs/>
          <w:sz w:val="20"/>
          <w:szCs w:val="20"/>
        </w:rPr>
        <w:t xml:space="preserve"> com este nos atos em que intervierem ou pelas omissões de que forem responsáveis:</w:t>
      </w:r>
    </w:p>
    <w:p w14:paraId="4D444DEF" w14:textId="77777777" w:rsidR="000627F2" w:rsidRPr="00F044C1" w:rsidRDefault="000627F2" w:rsidP="00F044C1">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 xml:space="preserve">I </w:t>
      </w:r>
      <w:r w:rsidR="00ED3155" w:rsidRPr="004A515E">
        <w:rPr>
          <w:rFonts w:ascii="Arial" w:eastAsia="Times New Roman" w:hAnsi="Arial" w:cs="Arial"/>
          <w:iCs/>
          <w:sz w:val="20"/>
          <w:szCs w:val="20"/>
        </w:rPr>
        <w:t>–</w:t>
      </w:r>
      <w:r w:rsidRPr="00F044C1">
        <w:rPr>
          <w:rFonts w:ascii="Arial" w:eastAsia="Times New Roman" w:hAnsi="Arial" w:cs="Arial"/>
          <w:iCs/>
          <w:sz w:val="20"/>
          <w:szCs w:val="20"/>
        </w:rPr>
        <w:t xml:space="preserve"> </w:t>
      </w:r>
      <w:proofErr w:type="gramStart"/>
      <w:r w:rsidRPr="00F044C1">
        <w:rPr>
          <w:rFonts w:ascii="Arial" w:eastAsia="Times New Roman" w:hAnsi="Arial" w:cs="Arial"/>
          <w:iCs/>
          <w:sz w:val="20"/>
          <w:szCs w:val="20"/>
        </w:rPr>
        <w:t>os</w:t>
      </w:r>
      <w:proofErr w:type="gramEnd"/>
      <w:r w:rsidRPr="00F044C1">
        <w:rPr>
          <w:rFonts w:ascii="Arial" w:eastAsia="Times New Roman" w:hAnsi="Arial" w:cs="Arial"/>
          <w:iCs/>
          <w:sz w:val="20"/>
          <w:szCs w:val="20"/>
        </w:rPr>
        <w:t xml:space="preserve"> pais, pelos tributos devidos por seus filhos menores;</w:t>
      </w:r>
    </w:p>
    <w:p w14:paraId="506EADEE" w14:textId="77777777" w:rsidR="000627F2" w:rsidRPr="00F044C1" w:rsidRDefault="000627F2" w:rsidP="00F044C1">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 xml:space="preserve">II </w:t>
      </w:r>
      <w:r w:rsidR="00ED3155" w:rsidRPr="004A515E">
        <w:rPr>
          <w:rFonts w:ascii="Arial" w:eastAsia="Times New Roman" w:hAnsi="Arial" w:cs="Arial"/>
          <w:iCs/>
          <w:sz w:val="20"/>
          <w:szCs w:val="20"/>
        </w:rPr>
        <w:t>–</w:t>
      </w:r>
      <w:r w:rsidRPr="00F044C1">
        <w:rPr>
          <w:rFonts w:ascii="Arial" w:eastAsia="Times New Roman" w:hAnsi="Arial" w:cs="Arial"/>
          <w:iCs/>
          <w:sz w:val="20"/>
          <w:szCs w:val="20"/>
        </w:rPr>
        <w:t xml:space="preserve"> </w:t>
      </w:r>
      <w:proofErr w:type="gramStart"/>
      <w:r w:rsidRPr="00F044C1">
        <w:rPr>
          <w:rFonts w:ascii="Arial" w:eastAsia="Times New Roman" w:hAnsi="Arial" w:cs="Arial"/>
          <w:iCs/>
          <w:sz w:val="20"/>
          <w:szCs w:val="20"/>
        </w:rPr>
        <w:t>os</w:t>
      </w:r>
      <w:proofErr w:type="gramEnd"/>
      <w:r w:rsidRPr="00F044C1">
        <w:rPr>
          <w:rFonts w:ascii="Arial" w:eastAsia="Times New Roman" w:hAnsi="Arial" w:cs="Arial"/>
          <w:iCs/>
          <w:sz w:val="20"/>
          <w:szCs w:val="20"/>
        </w:rPr>
        <w:t xml:space="preserve"> tutores e curadores, pelos tributos devidos por seus tutelados ou curatelados;</w:t>
      </w:r>
    </w:p>
    <w:p w14:paraId="411350B6" w14:textId="77777777" w:rsidR="000627F2" w:rsidRPr="00F044C1" w:rsidRDefault="000627F2" w:rsidP="00F044C1">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 xml:space="preserve">III </w:t>
      </w:r>
      <w:r w:rsidR="00ED3155" w:rsidRPr="004A515E">
        <w:rPr>
          <w:rFonts w:ascii="Arial" w:eastAsia="Times New Roman" w:hAnsi="Arial" w:cs="Arial"/>
          <w:iCs/>
          <w:sz w:val="20"/>
          <w:szCs w:val="20"/>
        </w:rPr>
        <w:t>–</w:t>
      </w:r>
      <w:r w:rsidRPr="00F044C1">
        <w:rPr>
          <w:rFonts w:ascii="Arial" w:eastAsia="Times New Roman" w:hAnsi="Arial" w:cs="Arial"/>
          <w:iCs/>
          <w:sz w:val="20"/>
          <w:szCs w:val="20"/>
        </w:rPr>
        <w:t xml:space="preserve"> os administradores de bens de terceiros, pelos tributos devidos por estes;</w:t>
      </w:r>
    </w:p>
    <w:p w14:paraId="1D0C3A60" w14:textId="77777777" w:rsidR="000627F2" w:rsidRPr="00F044C1" w:rsidRDefault="000627F2" w:rsidP="00F044C1">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 xml:space="preserve">IV </w:t>
      </w:r>
      <w:r w:rsidR="00ED3155" w:rsidRPr="004A515E">
        <w:rPr>
          <w:rFonts w:ascii="Arial" w:eastAsia="Times New Roman" w:hAnsi="Arial" w:cs="Arial"/>
          <w:iCs/>
          <w:sz w:val="20"/>
          <w:szCs w:val="20"/>
        </w:rPr>
        <w:t>–</w:t>
      </w:r>
      <w:r w:rsidRPr="00F044C1">
        <w:rPr>
          <w:rFonts w:ascii="Arial" w:eastAsia="Times New Roman" w:hAnsi="Arial" w:cs="Arial"/>
          <w:iCs/>
          <w:sz w:val="20"/>
          <w:szCs w:val="20"/>
        </w:rPr>
        <w:t xml:space="preserve"> </w:t>
      </w:r>
      <w:proofErr w:type="gramStart"/>
      <w:r w:rsidRPr="00F044C1">
        <w:rPr>
          <w:rFonts w:ascii="Arial" w:eastAsia="Times New Roman" w:hAnsi="Arial" w:cs="Arial"/>
          <w:iCs/>
          <w:sz w:val="20"/>
          <w:szCs w:val="20"/>
        </w:rPr>
        <w:t>o</w:t>
      </w:r>
      <w:proofErr w:type="gramEnd"/>
      <w:r w:rsidRPr="00F044C1">
        <w:rPr>
          <w:rFonts w:ascii="Arial" w:eastAsia="Times New Roman" w:hAnsi="Arial" w:cs="Arial"/>
          <w:iCs/>
          <w:sz w:val="20"/>
          <w:szCs w:val="20"/>
        </w:rPr>
        <w:t xml:space="preserve"> inventariante, pelos tributos devidos pelo espólio;</w:t>
      </w:r>
    </w:p>
    <w:p w14:paraId="792829B2" w14:textId="77777777" w:rsidR="000627F2" w:rsidRPr="00F044C1" w:rsidRDefault="000627F2" w:rsidP="00F044C1">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lastRenderedPageBreak/>
        <w:t xml:space="preserve">V </w:t>
      </w:r>
      <w:r w:rsidR="00ED3155" w:rsidRPr="004A515E">
        <w:rPr>
          <w:rFonts w:ascii="Arial" w:eastAsia="Times New Roman" w:hAnsi="Arial" w:cs="Arial"/>
          <w:iCs/>
          <w:sz w:val="20"/>
          <w:szCs w:val="20"/>
        </w:rPr>
        <w:t>–</w:t>
      </w:r>
      <w:r w:rsidRPr="00F044C1">
        <w:rPr>
          <w:rFonts w:ascii="Arial" w:eastAsia="Times New Roman" w:hAnsi="Arial" w:cs="Arial"/>
          <w:iCs/>
          <w:sz w:val="20"/>
          <w:szCs w:val="20"/>
        </w:rPr>
        <w:t xml:space="preserve"> </w:t>
      </w:r>
      <w:proofErr w:type="gramStart"/>
      <w:r w:rsidRPr="00F044C1">
        <w:rPr>
          <w:rFonts w:ascii="Arial" w:eastAsia="Times New Roman" w:hAnsi="Arial" w:cs="Arial"/>
          <w:iCs/>
          <w:sz w:val="20"/>
          <w:szCs w:val="20"/>
        </w:rPr>
        <w:t>o síndico e o comissário</w:t>
      </w:r>
      <w:proofErr w:type="gramEnd"/>
      <w:r w:rsidRPr="00F044C1">
        <w:rPr>
          <w:rFonts w:ascii="Arial" w:eastAsia="Times New Roman" w:hAnsi="Arial" w:cs="Arial"/>
          <w:iCs/>
          <w:sz w:val="20"/>
          <w:szCs w:val="20"/>
        </w:rPr>
        <w:t>, pelos tributos devidos pela massa falida ou pelo concordatário;</w:t>
      </w:r>
    </w:p>
    <w:p w14:paraId="14D4940B" w14:textId="77777777" w:rsidR="000627F2" w:rsidRPr="00F044C1" w:rsidRDefault="000627F2" w:rsidP="00F044C1">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 xml:space="preserve">VI </w:t>
      </w:r>
      <w:r w:rsidR="00ED3155" w:rsidRPr="004A515E">
        <w:rPr>
          <w:rFonts w:ascii="Arial" w:eastAsia="Times New Roman" w:hAnsi="Arial" w:cs="Arial"/>
          <w:iCs/>
          <w:sz w:val="20"/>
          <w:szCs w:val="20"/>
        </w:rPr>
        <w:t>–</w:t>
      </w:r>
      <w:r w:rsidRPr="00F044C1">
        <w:rPr>
          <w:rFonts w:ascii="Arial" w:eastAsia="Times New Roman" w:hAnsi="Arial" w:cs="Arial"/>
          <w:iCs/>
          <w:sz w:val="20"/>
          <w:szCs w:val="20"/>
        </w:rPr>
        <w:t xml:space="preserve"> </w:t>
      </w:r>
      <w:proofErr w:type="gramStart"/>
      <w:r w:rsidRPr="00F044C1">
        <w:rPr>
          <w:rFonts w:ascii="Arial" w:eastAsia="Times New Roman" w:hAnsi="Arial" w:cs="Arial"/>
          <w:iCs/>
          <w:sz w:val="20"/>
          <w:szCs w:val="20"/>
        </w:rPr>
        <w:t>os</w:t>
      </w:r>
      <w:proofErr w:type="gramEnd"/>
      <w:r w:rsidRPr="00F044C1">
        <w:rPr>
          <w:rFonts w:ascii="Arial" w:eastAsia="Times New Roman" w:hAnsi="Arial" w:cs="Arial"/>
          <w:iCs/>
          <w:sz w:val="20"/>
          <w:szCs w:val="20"/>
        </w:rPr>
        <w:t xml:space="preserve"> tabeliães, escrivães e demais serventuários de ofício, pelos tributos devidos sobre os atos praticados por eles, ou perante eles, em razão do seu ofício;</w:t>
      </w:r>
    </w:p>
    <w:p w14:paraId="3A401F92" w14:textId="77777777" w:rsidR="000627F2" w:rsidRPr="00F044C1" w:rsidRDefault="000627F2" w:rsidP="00F044C1">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 xml:space="preserve">VII </w:t>
      </w:r>
      <w:r w:rsidR="00ED3155" w:rsidRPr="004A515E">
        <w:rPr>
          <w:rFonts w:ascii="Arial" w:eastAsia="Times New Roman" w:hAnsi="Arial" w:cs="Arial"/>
          <w:iCs/>
          <w:sz w:val="20"/>
          <w:szCs w:val="20"/>
        </w:rPr>
        <w:t>–</w:t>
      </w:r>
      <w:r w:rsidRPr="00F044C1">
        <w:rPr>
          <w:rFonts w:ascii="Arial" w:eastAsia="Times New Roman" w:hAnsi="Arial" w:cs="Arial"/>
          <w:iCs/>
          <w:sz w:val="20"/>
          <w:szCs w:val="20"/>
        </w:rPr>
        <w:t xml:space="preserve"> os sócios, no caso de liquidação de sociedade de pessoas.</w:t>
      </w:r>
    </w:p>
    <w:p w14:paraId="4907F902" w14:textId="77777777" w:rsidR="000627F2" w:rsidRPr="00F044C1" w:rsidRDefault="000627F2" w:rsidP="00F044C1">
      <w:pPr>
        <w:spacing w:after="0" w:line="240" w:lineRule="auto"/>
        <w:ind w:left="2268"/>
        <w:jc w:val="both"/>
        <w:rPr>
          <w:rFonts w:ascii="Arial" w:eastAsia="Times New Roman" w:hAnsi="Arial" w:cs="Arial"/>
          <w:iCs/>
          <w:sz w:val="20"/>
          <w:szCs w:val="20"/>
        </w:rPr>
      </w:pPr>
      <w:r w:rsidRPr="00F044C1">
        <w:rPr>
          <w:rFonts w:ascii="Arial" w:eastAsia="Times New Roman" w:hAnsi="Arial" w:cs="Arial"/>
          <w:iCs/>
          <w:sz w:val="20"/>
          <w:szCs w:val="20"/>
        </w:rPr>
        <w:t>Parágrafo único. O disposto neste artigo só se aplica, em matéria de penalidades, às de caráter moratório.</w:t>
      </w:r>
    </w:p>
    <w:p w14:paraId="51E89AD1" w14:textId="77777777" w:rsidR="000627F2" w:rsidRPr="00F044C1" w:rsidRDefault="000627F2" w:rsidP="00F044C1">
      <w:pPr>
        <w:spacing w:after="0" w:line="240" w:lineRule="auto"/>
        <w:ind w:left="2268"/>
        <w:jc w:val="both"/>
        <w:rPr>
          <w:rFonts w:ascii="Arial" w:eastAsia="Arial" w:hAnsi="Arial" w:cs="Arial"/>
          <w:iCs/>
          <w:sz w:val="20"/>
          <w:szCs w:val="20"/>
        </w:rPr>
      </w:pPr>
      <w:r w:rsidRPr="00F044C1">
        <w:rPr>
          <w:rFonts w:ascii="Arial" w:eastAsia="Arial" w:hAnsi="Arial" w:cs="Arial"/>
          <w:iCs/>
          <w:sz w:val="20"/>
          <w:szCs w:val="20"/>
        </w:rPr>
        <w:t xml:space="preserve">Art. 135. São </w:t>
      </w:r>
      <w:r w:rsidRPr="00F044C1">
        <w:rPr>
          <w:rFonts w:ascii="Arial" w:eastAsia="Arial" w:hAnsi="Arial" w:cs="Arial"/>
          <w:b/>
          <w:bCs/>
          <w:iCs/>
          <w:sz w:val="20"/>
          <w:szCs w:val="20"/>
        </w:rPr>
        <w:t>pessoalmente responsáveis</w:t>
      </w:r>
      <w:r w:rsidRPr="00F044C1">
        <w:rPr>
          <w:rFonts w:ascii="Arial" w:eastAsia="Arial" w:hAnsi="Arial" w:cs="Arial"/>
          <w:iCs/>
          <w:sz w:val="20"/>
          <w:szCs w:val="20"/>
        </w:rPr>
        <w:t xml:space="preserve"> pelos créditos correspondentes a obrigações tributárias resultantes de atos praticados com excesso de poderes ou infração de lei, contrato social ou estatutos:</w:t>
      </w:r>
    </w:p>
    <w:p w14:paraId="63881CA4" w14:textId="77777777" w:rsidR="000627F2" w:rsidRPr="00F044C1" w:rsidRDefault="000627F2" w:rsidP="00F044C1">
      <w:pPr>
        <w:spacing w:after="0" w:line="240" w:lineRule="auto"/>
        <w:ind w:left="2268"/>
        <w:jc w:val="both"/>
        <w:rPr>
          <w:rFonts w:ascii="Arial" w:eastAsia="Arial" w:hAnsi="Arial" w:cs="Arial"/>
          <w:iCs/>
          <w:sz w:val="20"/>
          <w:szCs w:val="20"/>
        </w:rPr>
      </w:pPr>
      <w:r w:rsidRPr="00F044C1">
        <w:rPr>
          <w:rFonts w:ascii="Arial" w:eastAsia="Arial" w:hAnsi="Arial" w:cs="Arial"/>
          <w:iCs/>
          <w:sz w:val="20"/>
          <w:szCs w:val="20"/>
        </w:rPr>
        <w:t xml:space="preserve">I </w:t>
      </w:r>
      <w:r w:rsidR="008C6044" w:rsidRPr="004A515E">
        <w:rPr>
          <w:rFonts w:ascii="Arial" w:eastAsia="Arial" w:hAnsi="Arial" w:cs="Arial"/>
          <w:iCs/>
          <w:sz w:val="20"/>
          <w:szCs w:val="20"/>
        </w:rPr>
        <w:t>–</w:t>
      </w:r>
      <w:r w:rsidRPr="00F044C1">
        <w:rPr>
          <w:rFonts w:ascii="Arial" w:eastAsia="Arial" w:hAnsi="Arial" w:cs="Arial"/>
          <w:iCs/>
          <w:sz w:val="20"/>
          <w:szCs w:val="20"/>
        </w:rPr>
        <w:t xml:space="preserve"> </w:t>
      </w:r>
      <w:proofErr w:type="gramStart"/>
      <w:r w:rsidRPr="00F044C1">
        <w:rPr>
          <w:rFonts w:ascii="Arial" w:eastAsia="Arial" w:hAnsi="Arial" w:cs="Arial"/>
          <w:iCs/>
          <w:sz w:val="20"/>
          <w:szCs w:val="20"/>
        </w:rPr>
        <w:t>as</w:t>
      </w:r>
      <w:proofErr w:type="gramEnd"/>
      <w:r w:rsidRPr="00F044C1">
        <w:rPr>
          <w:rFonts w:ascii="Arial" w:eastAsia="Arial" w:hAnsi="Arial" w:cs="Arial"/>
          <w:iCs/>
          <w:sz w:val="20"/>
          <w:szCs w:val="20"/>
        </w:rPr>
        <w:t xml:space="preserve"> pessoas referidas no artigo anterior;</w:t>
      </w:r>
    </w:p>
    <w:p w14:paraId="77BF9BD0" w14:textId="77777777" w:rsidR="000627F2" w:rsidRPr="00F044C1" w:rsidRDefault="000627F2" w:rsidP="00F044C1">
      <w:pPr>
        <w:spacing w:after="0" w:line="240" w:lineRule="auto"/>
        <w:ind w:left="2268"/>
        <w:jc w:val="both"/>
        <w:rPr>
          <w:rFonts w:ascii="Arial" w:eastAsia="Arial" w:hAnsi="Arial" w:cs="Arial"/>
          <w:iCs/>
          <w:sz w:val="20"/>
          <w:szCs w:val="20"/>
        </w:rPr>
      </w:pPr>
      <w:r w:rsidRPr="00F044C1">
        <w:rPr>
          <w:rFonts w:ascii="Arial" w:eastAsia="Arial" w:hAnsi="Arial" w:cs="Arial"/>
          <w:iCs/>
          <w:sz w:val="20"/>
          <w:szCs w:val="20"/>
        </w:rPr>
        <w:t xml:space="preserve">II </w:t>
      </w:r>
      <w:r w:rsidR="008C6044" w:rsidRPr="004A515E">
        <w:rPr>
          <w:rFonts w:ascii="Arial" w:eastAsia="Arial" w:hAnsi="Arial" w:cs="Arial"/>
          <w:iCs/>
          <w:sz w:val="20"/>
          <w:szCs w:val="20"/>
        </w:rPr>
        <w:t>–</w:t>
      </w:r>
      <w:r w:rsidRPr="00F044C1">
        <w:rPr>
          <w:rFonts w:ascii="Arial" w:eastAsia="Arial" w:hAnsi="Arial" w:cs="Arial"/>
          <w:iCs/>
          <w:sz w:val="20"/>
          <w:szCs w:val="20"/>
        </w:rPr>
        <w:t xml:space="preserve"> </w:t>
      </w:r>
      <w:proofErr w:type="gramStart"/>
      <w:r w:rsidRPr="00F044C1">
        <w:rPr>
          <w:rFonts w:ascii="Arial" w:eastAsia="Arial" w:hAnsi="Arial" w:cs="Arial"/>
          <w:iCs/>
          <w:sz w:val="20"/>
          <w:szCs w:val="20"/>
        </w:rPr>
        <w:t>os</w:t>
      </w:r>
      <w:proofErr w:type="gramEnd"/>
      <w:r w:rsidRPr="00F044C1">
        <w:rPr>
          <w:rFonts w:ascii="Arial" w:eastAsia="Arial" w:hAnsi="Arial" w:cs="Arial"/>
          <w:iCs/>
          <w:sz w:val="20"/>
          <w:szCs w:val="20"/>
        </w:rPr>
        <w:t xml:space="preserve"> mandatários, prepostos e empregados;</w:t>
      </w:r>
    </w:p>
    <w:p w14:paraId="0CC96B68" w14:textId="77777777" w:rsidR="000627F2" w:rsidRPr="00F044C1" w:rsidRDefault="000627F2" w:rsidP="00F044C1">
      <w:pPr>
        <w:spacing w:after="0" w:line="240" w:lineRule="auto"/>
        <w:ind w:left="2268"/>
        <w:jc w:val="both"/>
        <w:rPr>
          <w:rFonts w:ascii="Arial" w:eastAsia="Arial" w:hAnsi="Arial" w:cs="Arial"/>
          <w:iCs/>
          <w:sz w:val="20"/>
          <w:szCs w:val="20"/>
        </w:rPr>
      </w:pPr>
      <w:r w:rsidRPr="00F044C1">
        <w:rPr>
          <w:rFonts w:ascii="Arial" w:eastAsia="Arial" w:hAnsi="Arial" w:cs="Arial"/>
          <w:iCs/>
          <w:sz w:val="20"/>
          <w:szCs w:val="20"/>
        </w:rPr>
        <w:t xml:space="preserve">III </w:t>
      </w:r>
      <w:r w:rsidR="008C6044" w:rsidRPr="004A515E">
        <w:rPr>
          <w:rFonts w:ascii="Arial" w:eastAsia="Arial" w:hAnsi="Arial" w:cs="Arial"/>
          <w:iCs/>
          <w:sz w:val="20"/>
          <w:szCs w:val="20"/>
        </w:rPr>
        <w:t>–</w:t>
      </w:r>
      <w:r w:rsidRPr="00F044C1">
        <w:rPr>
          <w:rFonts w:ascii="Arial" w:eastAsia="Arial" w:hAnsi="Arial" w:cs="Arial"/>
          <w:iCs/>
          <w:sz w:val="20"/>
          <w:szCs w:val="20"/>
        </w:rPr>
        <w:t xml:space="preserve"> os diretores, gerentes ou representantes de pessoas jurídicas de direito privado.</w:t>
      </w:r>
      <w:r w:rsidR="004A515E">
        <w:rPr>
          <w:rFonts w:ascii="Arial" w:eastAsia="Arial" w:hAnsi="Arial" w:cs="Arial"/>
          <w:iCs/>
          <w:sz w:val="20"/>
          <w:szCs w:val="20"/>
        </w:rPr>
        <w:t xml:space="preserve"> (BRASIL, 2002, grifos meus)</w:t>
      </w:r>
    </w:p>
    <w:p w14:paraId="262A3D8A" w14:textId="77777777" w:rsidR="00B15AC5" w:rsidRDefault="00B15AC5" w:rsidP="00F044C1">
      <w:pPr>
        <w:spacing w:after="0" w:line="360" w:lineRule="auto"/>
        <w:jc w:val="both"/>
        <w:rPr>
          <w:rFonts w:ascii="Arial" w:eastAsia="Arial" w:hAnsi="Arial" w:cs="Arial"/>
          <w:color w:val="FF0000"/>
          <w:sz w:val="24"/>
          <w:szCs w:val="24"/>
        </w:rPr>
      </w:pPr>
    </w:p>
    <w:p w14:paraId="3D8798EC" w14:textId="77777777" w:rsidR="00354995" w:rsidRPr="00F044C1" w:rsidRDefault="004A515E" w:rsidP="00AF2618">
      <w:pPr>
        <w:spacing w:after="0" w:line="360" w:lineRule="auto"/>
        <w:jc w:val="both"/>
        <w:rPr>
          <w:rFonts w:ascii="Arial" w:eastAsia="Arial" w:hAnsi="Arial" w:cs="Arial"/>
          <w:b/>
          <w:sz w:val="24"/>
          <w:szCs w:val="24"/>
          <w:highlight w:val="magenta"/>
        </w:rPr>
      </w:pPr>
      <w:r w:rsidRPr="00F044C1">
        <w:rPr>
          <w:rFonts w:ascii="Arial" w:eastAsia="Arial" w:hAnsi="Arial" w:cs="Arial"/>
          <w:b/>
          <w:sz w:val="24"/>
          <w:szCs w:val="24"/>
          <w:highlight w:val="magenta"/>
        </w:rPr>
        <w:t>OBJETO DE APRENDIZAGEM ABA</w:t>
      </w:r>
    </w:p>
    <w:p w14:paraId="16025BA5" w14:textId="77777777" w:rsidR="00CD39E5" w:rsidRDefault="004A515E" w:rsidP="00AF2618">
      <w:pPr>
        <w:spacing w:after="0" w:line="360" w:lineRule="auto"/>
        <w:jc w:val="both"/>
        <w:rPr>
          <w:rFonts w:ascii="Arial" w:eastAsia="Arial" w:hAnsi="Arial" w:cs="Arial"/>
          <w:b/>
          <w:sz w:val="24"/>
          <w:szCs w:val="24"/>
          <w:highlight w:val="magenta"/>
        </w:rPr>
      </w:pPr>
      <w:r w:rsidRPr="00F044C1">
        <w:rPr>
          <w:rFonts w:ascii="Arial" w:eastAsia="Arial" w:hAnsi="Arial" w:cs="Arial"/>
          <w:b/>
          <w:sz w:val="24"/>
          <w:szCs w:val="24"/>
          <w:highlight w:val="magenta"/>
        </w:rPr>
        <w:t xml:space="preserve">Nesta disciplina, citamos bastante o </w:t>
      </w:r>
      <w:r w:rsidR="00F2596A" w:rsidRPr="00F044C1">
        <w:rPr>
          <w:rFonts w:ascii="Arial" w:eastAsia="Arial" w:hAnsi="Arial" w:cs="Arial"/>
          <w:b/>
          <w:sz w:val="24"/>
          <w:szCs w:val="24"/>
          <w:highlight w:val="magenta"/>
        </w:rPr>
        <w:t>Código Tributário Nacional</w:t>
      </w:r>
      <w:r w:rsidRPr="00F044C1">
        <w:rPr>
          <w:rFonts w:ascii="Arial" w:eastAsia="Arial" w:hAnsi="Arial" w:cs="Arial"/>
          <w:b/>
          <w:sz w:val="24"/>
          <w:szCs w:val="24"/>
          <w:highlight w:val="magenta"/>
        </w:rPr>
        <w:t>, não é mesmo? Vamos a um pouco de história?</w:t>
      </w:r>
    </w:p>
    <w:p w14:paraId="73828E79" w14:textId="2B542F1F" w:rsidR="00B147CF" w:rsidRPr="00F044C1" w:rsidRDefault="00CD39E5" w:rsidP="00AF2618">
      <w:pPr>
        <w:spacing w:after="0" w:line="360" w:lineRule="auto"/>
        <w:jc w:val="both"/>
        <w:rPr>
          <w:rFonts w:ascii="Arial" w:eastAsia="Times New Roman" w:hAnsi="Arial" w:cs="Arial"/>
          <w:color w:val="000000"/>
          <w:sz w:val="24"/>
          <w:szCs w:val="24"/>
          <w:highlight w:val="magenta"/>
        </w:rPr>
      </w:pPr>
      <w:r w:rsidRPr="00FC5FBA">
        <w:rPr>
          <w:rFonts w:ascii="Arial" w:eastAsia="Times New Roman" w:hAnsi="Arial" w:cs="Arial"/>
          <w:color w:val="000000"/>
          <w:sz w:val="24"/>
          <w:szCs w:val="24"/>
          <w:highlight w:val="magenta"/>
        </w:rPr>
        <w:t>Na década de 1950, o tributarista Rubens Gomes de Souza elaborou um anteprojeto do Código Tributário que durante anos foi analisado e debatido.</w:t>
      </w:r>
      <w:r w:rsidR="006210C3">
        <w:rPr>
          <w:rFonts w:ascii="Arial" w:eastAsia="Times New Roman" w:hAnsi="Arial" w:cs="Arial"/>
          <w:color w:val="000000"/>
          <w:sz w:val="24"/>
          <w:szCs w:val="24"/>
          <w:highlight w:val="magenta"/>
        </w:rPr>
        <w:t xml:space="preserve"> </w:t>
      </w:r>
      <w:r w:rsidRPr="00FC5FBA">
        <w:rPr>
          <w:rFonts w:ascii="Arial" w:eastAsia="Times New Roman" w:hAnsi="Arial" w:cs="Arial"/>
          <w:color w:val="000000"/>
          <w:sz w:val="24"/>
          <w:szCs w:val="24"/>
          <w:highlight w:val="magenta"/>
        </w:rPr>
        <w:t xml:space="preserve">O Código Tributário só seria transformado em lei mais de dez anos </w:t>
      </w:r>
      <w:r>
        <w:rPr>
          <w:rFonts w:ascii="Arial" w:eastAsia="Times New Roman" w:hAnsi="Arial" w:cs="Arial"/>
          <w:color w:val="000000"/>
          <w:sz w:val="24"/>
          <w:szCs w:val="24"/>
          <w:highlight w:val="magenta"/>
        </w:rPr>
        <w:t>depois</w:t>
      </w:r>
      <w:r w:rsidRPr="00FC5FBA">
        <w:rPr>
          <w:rFonts w:ascii="Arial" w:eastAsia="Times New Roman" w:hAnsi="Arial" w:cs="Arial"/>
          <w:color w:val="000000"/>
          <w:sz w:val="24"/>
          <w:szCs w:val="24"/>
          <w:highlight w:val="magenta"/>
        </w:rPr>
        <w:t>.</w:t>
      </w:r>
    </w:p>
    <w:p w14:paraId="72A0A75F" w14:textId="77777777" w:rsidR="00CD39E5" w:rsidRDefault="00CD39E5" w:rsidP="006D191E">
      <w:pPr>
        <w:spacing w:after="0" w:line="360" w:lineRule="auto"/>
        <w:jc w:val="both"/>
        <w:rPr>
          <w:rFonts w:ascii="Arial" w:eastAsia="Times New Roman" w:hAnsi="Arial" w:cs="Arial"/>
          <w:color w:val="000000"/>
          <w:sz w:val="24"/>
          <w:szCs w:val="24"/>
          <w:highlight w:val="magenta"/>
        </w:rPr>
      </w:pPr>
      <w:r w:rsidRPr="00F044C1">
        <w:rPr>
          <w:rFonts w:ascii="Arial" w:eastAsia="Times New Roman" w:hAnsi="Arial" w:cs="Arial"/>
          <w:b/>
          <w:bCs/>
          <w:color w:val="000000"/>
          <w:sz w:val="24"/>
          <w:szCs w:val="24"/>
          <w:highlight w:val="magenta"/>
        </w:rPr>
        <w:t>Em 1965, uma e</w:t>
      </w:r>
      <w:r w:rsidR="00B147CF" w:rsidRPr="00F044C1">
        <w:rPr>
          <w:rFonts w:ascii="Arial" w:eastAsia="Times New Roman" w:hAnsi="Arial" w:cs="Arial"/>
          <w:b/>
          <w:bCs/>
          <w:color w:val="000000"/>
          <w:sz w:val="24"/>
          <w:szCs w:val="24"/>
          <w:highlight w:val="magenta"/>
        </w:rPr>
        <w:t xml:space="preserve">menda </w:t>
      </w:r>
      <w:r w:rsidRPr="00F044C1">
        <w:rPr>
          <w:rFonts w:ascii="Arial" w:eastAsia="Times New Roman" w:hAnsi="Arial" w:cs="Arial"/>
          <w:b/>
          <w:bCs/>
          <w:color w:val="000000"/>
          <w:sz w:val="24"/>
          <w:szCs w:val="24"/>
          <w:highlight w:val="magenta"/>
        </w:rPr>
        <w:t>constitucional</w:t>
      </w:r>
      <w:r w:rsidR="00B147CF" w:rsidRPr="00F044C1">
        <w:rPr>
          <w:rFonts w:ascii="Arial" w:eastAsia="Times New Roman" w:hAnsi="Arial" w:cs="Arial"/>
          <w:b/>
          <w:bCs/>
          <w:color w:val="000000"/>
          <w:sz w:val="24"/>
          <w:szCs w:val="24"/>
          <w:highlight w:val="magenta"/>
        </w:rPr>
        <w:t xml:space="preserve"> instituiu um </w:t>
      </w:r>
      <w:r w:rsidRPr="00F044C1">
        <w:rPr>
          <w:rFonts w:ascii="Arial" w:eastAsia="Times New Roman" w:hAnsi="Arial" w:cs="Arial"/>
          <w:b/>
          <w:bCs/>
          <w:color w:val="000000"/>
          <w:sz w:val="24"/>
          <w:szCs w:val="24"/>
          <w:highlight w:val="magenta"/>
        </w:rPr>
        <w:t xml:space="preserve">novo </w:t>
      </w:r>
      <w:r w:rsidR="00B147CF" w:rsidRPr="00F044C1">
        <w:rPr>
          <w:rFonts w:ascii="Arial" w:eastAsia="Times New Roman" w:hAnsi="Arial" w:cs="Arial"/>
          <w:b/>
          <w:bCs/>
          <w:color w:val="000000"/>
          <w:sz w:val="24"/>
          <w:szCs w:val="24"/>
          <w:highlight w:val="magenta"/>
        </w:rPr>
        <w:t>sistema tributário</w:t>
      </w:r>
      <w:r>
        <w:rPr>
          <w:rFonts w:ascii="Arial" w:eastAsia="Times New Roman" w:hAnsi="Arial" w:cs="Arial"/>
          <w:b/>
          <w:bCs/>
          <w:color w:val="000000"/>
          <w:sz w:val="24"/>
          <w:szCs w:val="24"/>
          <w:highlight w:val="magenta"/>
        </w:rPr>
        <w:t>...</w:t>
      </w:r>
      <w:r w:rsidR="00B147CF" w:rsidRPr="00F044C1">
        <w:rPr>
          <w:rFonts w:ascii="Arial" w:eastAsia="Times New Roman" w:hAnsi="Arial" w:cs="Arial"/>
          <w:color w:val="000000"/>
          <w:sz w:val="24"/>
          <w:szCs w:val="24"/>
          <w:highlight w:val="magenta"/>
        </w:rPr>
        <w:t xml:space="preserve"> integrado no plano econômico e jurídico</w:t>
      </w:r>
      <w:r>
        <w:rPr>
          <w:rFonts w:ascii="Arial" w:eastAsia="Times New Roman" w:hAnsi="Arial" w:cs="Arial"/>
          <w:color w:val="000000"/>
          <w:sz w:val="24"/>
          <w:szCs w:val="24"/>
          <w:highlight w:val="magenta"/>
        </w:rPr>
        <w:t>, ele substituía o</w:t>
      </w:r>
      <w:r w:rsidR="00B147CF" w:rsidRPr="00F044C1">
        <w:rPr>
          <w:rFonts w:ascii="Arial" w:eastAsia="Times New Roman" w:hAnsi="Arial" w:cs="Arial"/>
          <w:color w:val="000000"/>
          <w:sz w:val="24"/>
          <w:szCs w:val="24"/>
          <w:highlight w:val="magenta"/>
        </w:rPr>
        <w:t xml:space="preserve"> sistema anterior, de origem política, com autônomos sistemas tributários federal, estadual e municipal. </w:t>
      </w:r>
    </w:p>
    <w:p w14:paraId="1841EB9D" w14:textId="77777777" w:rsidR="00CD39E5" w:rsidRPr="00F044C1" w:rsidRDefault="00B147CF" w:rsidP="006D191E">
      <w:pPr>
        <w:spacing w:after="0" w:line="360" w:lineRule="auto"/>
        <w:jc w:val="both"/>
        <w:rPr>
          <w:rFonts w:ascii="Arial" w:eastAsia="Times New Roman" w:hAnsi="Arial" w:cs="Arial"/>
          <w:b/>
          <w:bCs/>
          <w:color w:val="000000"/>
          <w:sz w:val="24"/>
          <w:szCs w:val="24"/>
          <w:highlight w:val="magenta"/>
        </w:rPr>
      </w:pPr>
      <w:r w:rsidRPr="00F044C1">
        <w:rPr>
          <w:rFonts w:ascii="Arial" w:eastAsia="Times New Roman" w:hAnsi="Arial" w:cs="Arial"/>
          <w:b/>
          <w:bCs/>
          <w:color w:val="000000"/>
          <w:sz w:val="24"/>
          <w:szCs w:val="24"/>
          <w:highlight w:val="magenta"/>
        </w:rPr>
        <w:t xml:space="preserve">A legislação dos </w:t>
      </w:r>
      <w:r w:rsidR="00CD39E5" w:rsidRPr="00F044C1">
        <w:rPr>
          <w:rFonts w:ascii="Arial" w:eastAsia="Times New Roman" w:hAnsi="Arial" w:cs="Arial"/>
          <w:b/>
          <w:bCs/>
          <w:color w:val="000000"/>
          <w:sz w:val="24"/>
          <w:szCs w:val="24"/>
          <w:highlight w:val="magenta"/>
        </w:rPr>
        <w:t xml:space="preserve">estados e municípios não tinha vínculo com a nacional e era </w:t>
      </w:r>
      <w:r w:rsidRPr="00F044C1">
        <w:rPr>
          <w:rFonts w:ascii="Arial" w:eastAsia="Times New Roman" w:hAnsi="Arial" w:cs="Arial"/>
          <w:b/>
          <w:bCs/>
          <w:color w:val="000000"/>
          <w:sz w:val="24"/>
          <w:szCs w:val="24"/>
          <w:highlight w:val="magenta"/>
        </w:rPr>
        <w:t xml:space="preserve">concebida para aumentar as suas competências e alcançar mais receita. </w:t>
      </w:r>
    </w:p>
    <w:p w14:paraId="33F8A281" w14:textId="77777777" w:rsidR="00CD39E5" w:rsidRPr="00FC5FBA" w:rsidRDefault="00CD39E5" w:rsidP="00CD39E5">
      <w:pPr>
        <w:spacing w:after="0" w:line="360" w:lineRule="auto"/>
        <w:jc w:val="both"/>
        <w:rPr>
          <w:rFonts w:ascii="Arial" w:eastAsia="Times New Roman" w:hAnsi="Arial" w:cs="Arial"/>
          <w:color w:val="000000"/>
          <w:sz w:val="24"/>
          <w:szCs w:val="24"/>
          <w:highlight w:val="magenta"/>
        </w:rPr>
      </w:pPr>
      <w:r w:rsidRPr="00FC5FBA">
        <w:rPr>
          <w:rFonts w:ascii="Arial" w:eastAsia="Times New Roman" w:hAnsi="Arial" w:cs="Arial"/>
          <w:color w:val="000000"/>
          <w:sz w:val="24"/>
          <w:szCs w:val="24"/>
          <w:highlight w:val="magenta"/>
        </w:rPr>
        <w:t xml:space="preserve">O Código Tributário Nacional surgiu </w:t>
      </w:r>
      <w:r>
        <w:rPr>
          <w:rFonts w:ascii="Arial" w:eastAsia="Times New Roman" w:hAnsi="Arial" w:cs="Arial"/>
          <w:color w:val="000000"/>
          <w:sz w:val="24"/>
          <w:szCs w:val="24"/>
          <w:highlight w:val="magenta"/>
        </w:rPr>
        <w:t>em</w:t>
      </w:r>
      <w:r w:rsidRPr="00FC5FBA">
        <w:rPr>
          <w:rFonts w:ascii="Arial" w:eastAsia="Times New Roman" w:hAnsi="Arial" w:cs="Arial"/>
          <w:color w:val="000000"/>
          <w:sz w:val="24"/>
          <w:szCs w:val="24"/>
          <w:highlight w:val="magenta"/>
        </w:rPr>
        <w:t xml:space="preserve"> 1966 como decorrência d</w:t>
      </w:r>
      <w:r>
        <w:rPr>
          <w:rFonts w:ascii="Arial" w:eastAsia="Times New Roman" w:hAnsi="Arial" w:cs="Arial"/>
          <w:color w:val="000000"/>
          <w:sz w:val="24"/>
          <w:szCs w:val="24"/>
          <w:highlight w:val="magenta"/>
        </w:rPr>
        <w:t>e um</w:t>
      </w:r>
      <w:r w:rsidRPr="00FC5FBA">
        <w:rPr>
          <w:rFonts w:ascii="Arial" w:eastAsia="Times New Roman" w:hAnsi="Arial" w:cs="Arial"/>
          <w:color w:val="000000"/>
          <w:sz w:val="24"/>
          <w:szCs w:val="24"/>
          <w:highlight w:val="magenta"/>
        </w:rPr>
        <w:t xml:space="preserve">a reforma que instituiu o </w:t>
      </w:r>
      <w:r>
        <w:rPr>
          <w:rFonts w:ascii="Arial" w:eastAsia="Times New Roman" w:hAnsi="Arial" w:cs="Arial"/>
          <w:color w:val="000000"/>
          <w:sz w:val="24"/>
          <w:szCs w:val="24"/>
          <w:highlight w:val="magenta"/>
        </w:rPr>
        <w:t xml:space="preserve">nosso sistema tributário, de alcance nacional. </w:t>
      </w:r>
    </w:p>
    <w:p w14:paraId="647EF8BE" w14:textId="77777777" w:rsidR="00B147CF" w:rsidRDefault="00B147CF" w:rsidP="00AF2618">
      <w:pPr>
        <w:spacing w:after="0" w:line="360" w:lineRule="auto"/>
        <w:jc w:val="both"/>
        <w:rPr>
          <w:rFonts w:ascii="Arial" w:eastAsia="Arial" w:hAnsi="Arial" w:cs="Arial"/>
          <w:color w:val="FF0000"/>
          <w:sz w:val="24"/>
          <w:szCs w:val="24"/>
        </w:rPr>
      </w:pPr>
    </w:p>
    <w:p w14:paraId="76196E9B" w14:textId="3B233BB0" w:rsidR="00BB54EF" w:rsidRDefault="00181DE4" w:rsidP="00165CE6">
      <w:pPr>
        <w:spacing w:after="0" w:line="360" w:lineRule="auto"/>
        <w:jc w:val="both"/>
        <w:rPr>
          <w:rFonts w:ascii="Arial" w:eastAsia="Arial" w:hAnsi="Arial" w:cs="Arial"/>
          <w:sz w:val="24"/>
          <w:szCs w:val="24"/>
          <w:highlight w:val="magenta"/>
        </w:rPr>
      </w:pPr>
      <w:r>
        <w:rPr>
          <w:rFonts w:ascii="Arial" w:eastAsia="Arial" w:hAnsi="Arial" w:cs="Arial"/>
          <w:b/>
          <w:color w:val="44546A"/>
          <w:sz w:val="28"/>
          <w:szCs w:val="28"/>
        </w:rPr>
        <w:t xml:space="preserve">5.3 </w:t>
      </w:r>
      <w:r w:rsidR="00C65A40" w:rsidRPr="00F044C1">
        <w:rPr>
          <w:rFonts w:ascii="Arial" w:eastAsia="Arial" w:hAnsi="Arial" w:cs="Arial"/>
          <w:b/>
          <w:color w:val="44546A"/>
          <w:sz w:val="28"/>
          <w:szCs w:val="28"/>
        </w:rPr>
        <w:t xml:space="preserve">A </w:t>
      </w:r>
      <w:r w:rsidR="00A241DB" w:rsidRPr="00F044C1">
        <w:rPr>
          <w:rFonts w:ascii="Arial" w:eastAsia="Arial" w:hAnsi="Arial" w:cs="Arial"/>
          <w:b/>
          <w:color w:val="44546A"/>
          <w:sz w:val="28"/>
          <w:szCs w:val="28"/>
        </w:rPr>
        <w:t>s</w:t>
      </w:r>
      <w:r w:rsidR="00C65A40" w:rsidRPr="00F044C1">
        <w:rPr>
          <w:rFonts w:ascii="Arial" w:eastAsia="Arial" w:hAnsi="Arial" w:cs="Arial"/>
          <w:b/>
          <w:color w:val="44546A"/>
          <w:sz w:val="28"/>
          <w:szCs w:val="28"/>
        </w:rPr>
        <w:t>ubstituição tributária</w:t>
      </w:r>
      <w:r w:rsidR="00F7448E">
        <w:rPr>
          <w:rFonts w:ascii="Arial" w:eastAsia="Arial" w:hAnsi="Arial" w:cs="Arial"/>
          <w:b/>
          <w:color w:val="44546A"/>
          <w:sz w:val="28"/>
          <w:szCs w:val="28"/>
        </w:rPr>
        <w:t xml:space="preserve"> e a </w:t>
      </w:r>
      <w:r w:rsidR="00F7448E">
        <w:rPr>
          <w:rFonts w:ascii="Arial" w:hAnsi="Arial" w:cs="Arial"/>
          <w:b/>
          <w:bCs/>
          <w:color w:val="44546A"/>
          <w:sz w:val="28"/>
          <w:szCs w:val="28"/>
        </w:rPr>
        <w:t>r</w:t>
      </w:r>
      <w:r w:rsidR="00F7448E" w:rsidRPr="00FC5FBA">
        <w:rPr>
          <w:rFonts w:ascii="Arial" w:hAnsi="Arial" w:cs="Arial"/>
          <w:b/>
          <w:bCs/>
          <w:color w:val="44546A"/>
          <w:sz w:val="28"/>
          <w:szCs w:val="28"/>
        </w:rPr>
        <w:t xml:space="preserve">esponsabilidade por infração  </w:t>
      </w:r>
    </w:p>
    <w:p w14:paraId="69524BED" w14:textId="5413351B" w:rsidR="00924731" w:rsidRPr="003A37E1" w:rsidRDefault="00D32517" w:rsidP="00181DE4">
      <w:pPr>
        <w:pStyle w:val="NormalWeb"/>
        <w:spacing w:before="0" w:beforeAutospacing="0" w:after="0" w:afterAutospacing="0" w:line="360" w:lineRule="auto"/>
        <w:ind w:firstLine="851"/>
        <w:jc w:val="both"/>
        <w:rPr>
          <w:rFonts w:eastAsia="Arial"/>
        </w:rPr>
      </w:pPr>
      <w:r w:rsidRPr="00CB7945">
        <w:rPr>
          <w:rFonts w:ascii="Arial" w:hAnsi="Arial" w:cs="Arial"/>
        </w:rPr>
        <w:t xml:space="preserve">A </w:t>
      </w:r>
      <w:r w:rsidRPr="00F044C1">
        <w:rPr>
          <w:rFonts w:ascii="Arial" w:hAnsi="Arial" w:cs="Arial"/>
          <w:b/>
          <w:bCs/>
        </w:rPr>
        <w:t>s</w:t>
      </w:r>
      <w:r w:rsidR="00AB3EEC" w:rsidRPr="00F044C1">
        <w:rPr>
          <w:rFonts w:ascii="Arial" w:hAnsi="Arial" w:cs="Arial"/>
          <w:b/>
          <w:bCs/>
        </w:rPr>
        <w:t>ubstituição tributária</w:t>
      </w:r>
      <w:r w:rsidR="00AB3EEC" w:rsidRPr="00CB7945">
        <w:rPr>
          <w:rFonts w:ascii="Arial" w:hAnsi="Arial" w:cs="Arial"/>
        </w:rPr>
        <w:t xml:space="preserve"> é uma </w:t>
      </w:r>
      <w:r w:rsidRPr="00CB7945">
        <w:rPr>
          <w:rFonts w:ascii="Arial" w:hAnsi="Arial" w:cs="Arial"/>
        </w:rPr>
        <w:t>alternativa</w:t>
      </w:r>
      <w:r w:rsidR="006210C3">
        <w:rPr>
          <w:rFonts w:ascii="Arial" w:hAnsi="Arial" w:cs="Arial"/>
        </w:rPr>
        <w:t xml:space="preserve"> </w:t>
      </w:r>
      <w:r w:rsidR="00C124BA">
        <w:rPr>
          <w:rFonts w:ascii="Arial" w:hAnsi="Arial" w:cs="Arial"/>
        </w:rPr>
        <w:t xml:space="preserve">que visa à arrecadação tributária </w:t>
      </w:r>
      <w:r w:rsidR="007D68E9">
        <w:rPr>
          <w:rFonts w:ascii="Arial" w:hAnsi="Arial" w:cs="Arial"/>
        </w:rPr>
        <w:t>antecipada</w:t>
      </w:r>
      <w:r w:rsidR="00AB3EEC" w:rsidRPr="00CB7945">
        <w:rPr>
          <w:rFonts w:ascii="Arial" w:hAnsi="Arial" w:cs="Arial"/>
        </w:rPr>
        <w:t xml:space="preserve">. </w:t>
      </w:r>
      <w:r w:rsidR="00F7448E">
        <w:rPr>
          <w:rFonts w:ascii="Arial" w:hAnsi="Arial" w:cs="Arial"/>
        </w:rPr>
        <w:t>É uma</w:t>
      </w:r>
      <w:r w:rsidR="006210C3">
        <w:rPr>
          <w:rFonts w:ascii="Arial" w:hAnsi="Arial" w:cs="Arial"/>
        </w:rPr>
        <w:t xml:space="preserve"> </w:t>
      </w:r>
      <w:r w:rsidR="00C47F02" w:rsidRPr="00CB7945">
        <w:rPr>
          <w:rFonts w:ascii="Arial" w:hAnsi="Arial" w:cs="Arial"/>
        </w:rPr>
        <w:t xml:space="preserve">modalidade de </w:t>
      </w:r>
      <w:r w:rsidR="00F7448E">
        <w:rPr>
          <w:rFonts w:ascii="Arial" w:hAnsi="Arial" w:cs="Arial"/>
        </w:rPr>
        <w:t>recolhimento</w:t>
      </w:r>
      <w:r w:rsidR="00C47F02">
        <w:rPr>
          <w:rFonts w:ascii="Arial" w:hAnsi="Arial" w:cs="Arial"/>
        </w:rPr>
        <w:t xml:space="preserve"> bastante utilizada para </w:t>
      </w:r>
      <w:r w:rsidR="00F7448E">
        <w:rPr>
          <w:rFonts w:ascii="Arial" w:hAnsi="Arial" w:cs="Arial"/>
        </w:rPr>
        <w:t>a obtenção do</w:t>
      </w:r>
      <w:r w:rsidR="006210C3">
        <w:rPr>
          <w:rFonts w:ascii="Arial" w:hAnsi="Arial" w:cs="Arial"/>
        </w:rPr>
        <w:t xml:space="preserve"> </w:t>
      </w:r>
      <w:r w:rsidR="00CF20EB" w:rsidRPr="00CB7945">
        <w:rPr>
          <w:rFonts w:ascii="Arial" w:hAnsi="Arial" w:cs="Arial"/>
        </w:rPr>
        <w:t>ICMS</w:t>
      </w:r>
      <w:r w:rsidR="00E079FF">
        <w:rPr>
          <w:rFonts w:ascii="Arial" w:hAnsi="Arial" w:cs="Arial"/>
        </w:rPr>
        <w:t>.</w:t>
      </w:r>
    </w:p>
    <w:p w14:paraId="1537A40F" w14:textId="729BFDFB" w:rsidR="00E8484F" w:rsidRDefault="00CB7945" w:rsidP="00181DE4">
      <w:pPr>
        <w:spacing w:after="0" w:line="360" w:lineRule="auto"/>
        <w:ind w:firstLine="851"/>
        <w:rPr>
          <w:rFonts w:ascii="Arial" w:eastAsia="Times New Roman" w:hAnsi="Arial" w:cs="Arial"/>
          <w:sz w:val="24"/>
          <w:szCs w:val="24"/>
        </w:rPr>
      </w:pPr>
      <w:r w:rsidRPr="00570421">
        <w:rPr>
          <w:rFonts w:ascii="Arial" w:eastAsia="Times New Roman" w:hAnsi="Arial" w:cs="Arial"/>
          <w:sz w:val="24"/>
          <w:szCs w:val="24"/>
        </w:rPr>
        <w:lastRenderedPageBreak/>
        <w:t>Com a</w:t>
      </w:r>
      <w:r w:rsidR="00AB3EEC" w:rsidRPr="00570421">
        <w:rPr>
          <w:rFonts w:ascii="Arial" w:eastAsia="Times New Roman" w:hAnsi="Arial" w:cs="Arial"/>
          <w:sz w:val="24"/>
          <w:szCs w:val="24"/>
        </w:rPr>
        <w:t xml:space="preserve"> substituição tributária</w:t>
      </w:r>
      <w:r w:rsidR="00DB0951" w:rsidRPr="00570421">
        <w:rPr>
          <w:rFonts w:ascii="Arial" w:eastAsia="Times New Roman" w:hAnsi="Arial" w:cs="Arial"/>
          <w:sz w:val="24"/>
          <w:szCs w:val="24"/>
        </w:rPr>
        <w:t>,</w:t>
      </w:r>
      <w:r w:rsidR="006210C3">
        <w:rPr>
          <w:rFonts w:ascii="Arial" w:eastAsia="Times New Roman" w:hAnsi="Arial" w:cs="Arial"/>
          <w:sz w:val="24"/>
          <w:szCs w:val="24"/>
        </w:rPr>
        <w:t xml:space="preserve"> </w:t>
      </w:r>
      <w:r w:rsidR="00DB0951" w:rsidRPr="00570421">
        <w:rPr>
          <w:rFonts w:ascii="Arial" w:eastAsia="Times New Roman" w:hAnsi="Arial" w:cs="Arial"/>
          <w:sz w:val="24"/>
          <w:szCs w:val="24"/>
        </w:rPr>
        <w:t xml:space="preserve">fiscalizar </w:t>
      </w:r>
      <w:r w:rsidR="00AB3EEC" w:rsidRPr="00570421">
        <w:rPr>
          <w:rFonts w:ascii="Arial" w:eastAsia="Times New Roman" w:hAnsi="Arial" w:cs="Arial"/>
          <w:sz w:val="24"/>
          <w:szCs w:val="24"/>
        </w:rPr>
        <w:t>os tributos</w:t>
      </w:r>
      <w:r w:rsidRPr="00570421">
        <w:rPr>
          <w:rFonts w:ascii="Arial" w:eastAsia="Times New Roman" w:hAnsi="Arial" w:cs="Arial"/>
          <w:sz w:val="24"/>
          <w:szCs w:val="24"/>
        </w:rPr>
        <w:t xml:space="preserve"> que possuem grande cadeia de circulação</w:t>
      </w:r>
      <w:r w:rsidR="006210C3">
        <w:rPr>
          <w:rFonts w:ascii="Arial" w:eastAsia="Times New Roman" w:hAnsi="Arial" w:cs="Arial"/>
          <w:sz w:val="24"/>
          <w:szCs w:val="24"/>
        </w:rPr>
        <w:t xml:space="preserve"> </w:t>
      </w:r>
      <w:r w:rsidR="0040379C" w:rsidRPr="00570421">
        <w:rPr>
          <w:rFonts w:ascii="Arial" w:eastAsia="Times New Roman" w:hAnsi="Arial" w:cs="Arial"/>
          <w:sz w:val="24"/>
          <w:szCs w:val="24"/>
        </w:rPr>
        <w:t xml:space="preserve">(ou seja, que incidem várias vezes na circulação de uma mercadoria ou serviço) </w:t>
      </w:r>
      <w:r w:rsidR="00DB0951" w:rsidRPr="00570421">
        <w:rPr>
          <w:rFonts w:ascii="Arial" w:eastAsia="Times New Roman" w:hAnsi="Arial" w:cs="Arial"/>
          <w:sz w:val="24"/>
          <w:szCs w:val="24"/>
        </w:rPr>
        <w:t>se torna mais fácil</w:t>
      </w:r>
      <w:r w:rsidR="0040379C" w:rsidRPr="00570421">
        <w:rPr>
          <w:rFonts w:ascii="Arial" w:eastAsia="Times New Roman" w:hAnsi="Arial" w:cs="Arial"/>
          <w:sz w:val="24"/>
          <w:szCs w:val="24"/>
        </w:rPr>
        <w:t>.</w:t>
      </w:r>
    </w:p>
    <w:p w14:paraId="129D8894" w14:textId="77777777" w:rsidR="00E8484F" w:rsidRDefault="00E8484F" w:rsidP="00181DE4">
      <w:pPr>
        <w:spacing w:after="0" w:line="360" w:lineRule="auto"/>
        <w:ind w:firstLine="851"/>
        <w:jc w:val="both"/>
        <w:rPr>
          <w:rFonts w:ascii="Arial" w:eastAsia="Times New Roman" w:hAnsi="Arial" w:cs="Arial"/>
          <w:sz w:val="24"/>
          <w:szCs w:val="24"/>
        </w:rPr>
      </w:pPr>
      <w:r>
        <w:rPr>
          <w:rFonts w:ascii="Arial" w:eastAsia="Times New Roman" w:hAnsi="Arial" w:cs="Arial"/>
          <w:sz w:val="24"/>
          <w:szCs w:val="24"/>
        </w:rPr>
        <w:t xml:space="preserve">Além do ICMS, outro imposto que pode contar com a ajuda da substituição é o IPI. </w:t>
      </w:r>
    </w:p>
    <w:p w14:paraId="408D40ED" w14:textId="77777777" w:rsidR="00570421" w:rsidRDefault="00570421" w:rsidP="00F044C1">
      <w:pPr>
        <w:pStyle w:val="NormalWeb"/>
        <w:spacing w:before="0" w:beforeAutospacing="0" w:after="0" w:afterAutospacing="0" w:line="360" w:lineRule="auto"/>
        <w:jc w:val="both"/>
        <w:rPr>
          <w:rFonts w:ascii="Arial" w:hAnsi="Arial" w:cs="Arial"/>
        </w:rPr>
      </w:pPr>
    </w:p>
    <w:p w14:paraId="06008F8E" w14:textId="77777777" w:rsidR="00570421" w:rsidRDefault="00570421" w:rsidP="00E8484F">
      <w:pPr>
        <w:pStyle w:val="NormalWeb"/>
        <w:spacing w:before="0" w:beforeAutospacing="0" w:after="0" w:afterAutospacing="0" w:line="360" w:lineRule="auto"/>
        <w:jc w:val="both"/>
        <w:rPr>
          <w:rFonts w:ascii="Arial" w:hAnsi="Arial" w:cs="Arial"/>
          <w:b/>
          <w:bCs/>
          <w:highlight w:val="green"/>
        </w:rPr>
      </w:pPr>
      <w:r w:rsidRPr="00F044C1">
        <w:rPr>
          <w:rFonts w:ascii="Arial" w:hAnsi="Arial" w:cs="Arial"/>
          <w:b/>
          <w:bCs/>
          <w:highlight w:val="green"/>
        </w:rPr>
        <w:t>INÍCIO DO OBJETO DE APRENDIZAGEM CÍRCULO</w:t>
      </w:r>
    </w:p>
    <w:p w14:paraId="5E8FEAB0" w14:textId="77777777" w:rsidR="001665D2" w:rsidRPr="00F044C1" w:rsidRDefault="001665D2" w:rsidP="00F044C1">
      <w:pPr>
        <w:pStyle w:val="NormalWeb"/>
        <w:spacing w:before="0" w:beforeAutospacing="0" w:after="0" w:afterAutospacing="0" w:line="360" w:lineRule="auto"/>
        <w:jc w:val="both"/>
        <w:rPr>
          <w:rFonts w:ascii="Arial" w:hAnsi="Arial" w:cs="Arial"/>
          <w:b/>
          <w:bCs/>
          <w:highlight w:val="green"/>
        </w:rPr>
      </w:pPr>
      <w:r>
        <w:rPr>
          <w:rFonts w:ascii="Arial" w:hAnsi="Arial" w:cs="Arial"/>
          <w:b/>
          <w:bCs/>
          <w:highlight w:val="green"/>
        </w:rPr>
        <w:t>Há dois tipos de substituição</w:t>
      </w:r>
    </w:p>
    <w:p w14:paraId="522B534E" w14:textId="49DC820F" w:rsidR="00570421" w:rsidRPr="00F044C1" w:rsidRDefault="00E8484F" w:rsidP="00F044C1">
      <w:pPr>
        <w:pStyle w:val="NormalWeb"/>
        <w:spacing w:before="0" w:beforeAutospacing="0" w:after="0" w:afterAutospacing="0" w:line="360" w:lineRule="auto"/>
        <w:jc w:val="both"/>
        <w:rPr>
          <w:rFonts w:ascii="Arial" w:hAnsi="Arial" w:cs="Arial"/>
        </w:rPr>
      </w:pPr>
      <w:r>
        <w:rPr>
          <w:rFonts w:ascii="Arial" w:hAnsi="Arial" w:cs="Arial"/>
          <w:highlight w:val="green"/>
        </w:rPr>
        <w:t>Na substituição</w:t>
      </w:r>
      <w:r w:rsidR="001665D2">
        <w:rPr>
          <w:rFonts w:ascii="Arial" w:hAnsi="Arial" w:cs="Arial"/>
          <w:highlight w:val="green"/>
        </w:rPr>
        <w:t xml:space="preserve"> para frente</w:t>
      </w:r>
      <w:r>
        <w:rPr>
          <w:rFonts w:ascii="Arial" w:hAnsi="Arial" w:cs="Arial"/>
          <w:highlight w:val="green"/>
        </w:rPr>
        <w:t>,</w:t>
      </w:r>
      <w:r w:rsidR="00570421" w:rsidRPr="00F044C1">
        <w:rPr>
          <w:rFonts w:ascii="Arial" w:hAnsi="Arial" w:cs="Arial"/>
          <w:highlight w:val="green"/>
        </w:rPr>
        <w:t xml:space="preserve"> o</w:t>
      </w:r>
      <w:r w:rsidR="001665D2">
        <w:rPr>
          <w:rFonts w:ascii="Arial" w:hAnsi="Arial" w:cs="Arial"/>
          <w:highlight w:val="green"/>
        </w:rPr>
        <w:t>s</w:t>
      </w:r>
      <w:r w:rsidR="00570421" w:rsidRPr="00F044C1">
        <w:rPr>
          <w:rFonts w:ascii="Arial" w:hAnsi="Arial" w:cs="Arial"/>
          <w:highlight w:val="green"/>
        </w:rPr>
        <w:t xml:space="preserve"> tributo</w:t>
      </w:r>
      <w:r w:rsidR="001665D2">
        <w:rPr>
          <w:rFonts w:ascii="Arial" w:hAnsi="Arial" w:cs="Arial"/>
          <w:highlight w:val="green"/>
        </w:rPr>
        <w:t>s</w:t>
      </w:r>
      <w:r w:rsidR="006210C3">
        <w:rPr>
          <w:rFonts w:ascii="Arial" w:hAnsi="Arial" w:cs="Arial"/>
          <w:highlight w:val="green"/>
        </w:rPr>
        <w:t xml:space="preserve"> </w:t>
      </w:r>
      <w:r>
        <w:rPr>
          <w:rFonts w:ascii="Arial" w:hAnsi="Arial" w:cs="Arial"/>
          <w:highlight w:val="green"/>
        </w:rPr>
        <w:t>sobre</w:t>
      </w:r>
      <w:r w:rsidR="00570421" w:rsidRPr="00F044C1">
        <w:rPr>
          <w:rFonts w:ascii="Arial" w:hAnsi="Arial" w:cs="Arial"/>
          <w:highlight w:val="green"/>
        </w:rPr>
        <w:t xml:space="preserve"> fatos geradores </w:t>
      </w:r>
      <w:r w:rsidR="001665D2">
        <w:rPr>
          <w:rFonts w:ascii="Arial" w:hAnsi="Arial" w:cs="Arial"/>
          <w:highlight w:val="green"/>
        </w:rPr>
        <w:t>futuros</w:t>
      </w:r>
      <w:r w:rsidR="00570421" w:rsidRPr="00F044C1">
        <w:rPr>
          <w:rFonts w:ascii="Arial" w:hAnsi="Arial" w:cs="Arial"/>
          <w:highlight w:val="green"/>
        </w:rPr>
        <w:t xml:space="preserve"> posteriormente </w:t>
      </w:r>
      <w:r w:rsidR="001665D2">
        <w:rPr>
          <w:rFonts w:ascii="Arial" w:hAnsi="Arial" w:cs="Arial"/>
          <w:highlight w:val="green"/>
        </w:rPr>
        <w:t>são</w:t>
      </w:r>
      <w:r w:rsidR="00570421" w:rsidRPr="00F044C1">
        <w:rPr>
          <w:rFonts w:ascii="Arial" w:hAnsi="Arial" w:cs="Arial"/>
          <w:highlight w:val="green"/>
        </w:rPr>
        <w:t xml:space="preserve"> arrecadado</w:t>
      </w:r>
      <w:r w:rsidR="001665D2">
        <w:rPr>
          <w:rFonts w:ascii="Arial" w:hAnsi="Arial" w:cs="Arial"/>
          <w:highlight w:val="green"/>
        </w:rPr>
        <w:t>s</w:t>
      </w:r>
      <w:r w:rsidR="00570421" w:rsidRPr="00F044C1">
        <w:rPr>
          <w:rFonts w:ascii="Arial" w:hAnsi="Arial" w:cs="Arial"/>
          <w:highlight w:val="green"/>
        </w:rPr>
        <w:t xml:space="preserve"> de maneira antecipada</w:t>
      </w:r>
      <w:r w:rsidR="001665D2">
        <w:rPr>
          <w:rFonts w:ascii="Arial" w:hAnsi="Arial" w:cs="Arial"/>
          <w:highlight w:val="green"/>
        </w:rPr>
        <w:t xml:space="preserve"> a partir de uma</w:t>
      </w:r>
      <w:r w:rsidR="00570421" w:rsidRPr="00F044C1">
        <w:rPr>
          <w:rFonts w:ascii="Arial" w:hAnsi="Arial" w:cs="Arial"/>
          <w:highlight w:val="green"/>
        </w:rPr>
        <w:t xml:space="preserve"> base de cálculo presumida.</w:t>
      </w:r>
    </w:p>
    <w:p w14:paraId="6327AA5B" w14:textId="77777777" w:rsidR="00E8484F" w:rsidRDefault="00E8484F" w:rsidP="00F044C1">
      <w:pPr>
        <w:pStyle w:val="NormalWeb"/>
        <w:spacing w:before="0" w:beforeAutospacing="0" w:after="0" w:afterAutospacing="0" w:line="360" w:lineRule="auto"/>
      </w:pPr>
      <w:r>
        <w:rPr>
          <w:noProof/>
        </w:rPr>
        <w:drawing>
          <wp:inline distT="0" distB="0" distL="0" distR="0" wp14:anchorId="69E01625" wp14:editId="54BE79AF">
            <wp:extent cx="2762250" cy="28575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rishmarnad130300007.png"/>
                    <pic:cNvPicPr/>
                  </pic:nvPicPr>
                  <pic:blipFill>
                    <a:blip r:embed="rId23">
                      <a:extLst>
                        <a:ext uri="{28A0092B-C50C-407E-A947-70E740481C1C}">
                          <a14:useLocalDpi xmlns:a14="http://schemas.microsoft.com/office/drawing/2010/main" val="0"/>
                        </a:ext>
                      </a:extLst>
                    </a:blip>
                    <a:stretch>
                      <a:fillRect/>
                    </a:stretch>
                  </pic:blipFill>
                  <pic:spPr>
                    <a:xfrm>
                      <a:off x="0" y="0"/>
                      <a:ext cx="2762250" cy="2857500"/>
                    </a:xfrm>
                    <a:prstGeom prst="rect">
                      <a:avLst/>
                    </a:prstGeom>
                  </pic:spPr>
                </pic:pic>
              </a:graphicData>
            </a:graphic>
          </wp:inline>
        </w:drawing>
      </w:r>
    </w:p>
    <w:p w14:paraId="03BF48CB" w14:textId="77777777" w:rsidR="00570421" w:rsidRDefault="00570421" w:rsidP="00F044C1">
      <w:pPr>
        <w:pStyle w:val="NormalWeb"/>
        <w:spacing w:before="0" w:beforeAutospacing="0" w:after="0" w:afterAutospacing="0" w:line="360" w:lineRule="auto"/>
        <w:jc w:val="both"/>
      </w:pPr>
    </w:p>
    <w:p w14:paraId="5C583E27" w14:textId="77777777" w:rsidR="00570421" w:rsidRDefault="001665D2" w:rsidP="00E8484F">
      <w:pPr>
        <w:pStyle w:val="NormalWeb"/>
        <w:spacing w:before="0" w:beforeAutospacing="0" w:after="0" w:afterAutospacing="0" w:line="360" w:lineRule="auto"/>
        <w:jc w:val="both"/>
        <w:rPr>
          <w:rFonts w:ascii="Arial" w:hAnsi="Arial" w:cs="Arial"/>
          <w:highlight w:val="green"/>
        </w:rPr>
      </w:pPr>
      <w:r>
        <w:rPr>
          <w:rFonts w:ascii="Arial" w:hAnsi="Arial" w:cs="Arial"/>
          <w:highlight w:val="green"/>
        </w:rPr>
        <w:t xml:space="preserve">Um comércio, por exemplo, recolhe os tributos de sua competência e também os de seus fornecedores e clientes. </w:t>
      </w:r>
    </w:p>
    <w:p w14:paraId="40555707" w14:textId="77777777" w:rsidR="00E8484F" w:rsidRPr="00F044C1" w:rsidRDefault="00E8484F" w:rsidP="00F044C1">
      <w:pPr>
        <w:pStyle w:val="NormalWeb"/>
        <w:spacing w:before="0" w:beforeAutospacing="0" w:after="0" w:afterAutospacing="0" w:line="360" w:lineRule="auto"/>
        <w:jc w:val="both"/>
        <w:rPr>
          <w:rFonts w:ascii="Arial" w:hAnsi="Arial" w:cs="Arial"/>
          <w:highlight w:val="green"/>
        </w:rPr>
      </w:pPr>
      <w:r>
        <w:rPr>
          <w:rFonts w:ascii="Arial" w:hAnsi="Arial" w:cs="Arial"/>
          <w:noProof/>
        </w:rPr>
        <w:lastRenderedPageBreak/>
        <w:drawing>
          <wp:inline distT="0" distB="0" distL="0" distR="0" wp14:anchorId="2A4F0C29" wp14:editId="359255B7">
            <wp:extent cx="3810000" cy="28575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amuraitop160800012.png"/>
                    <pic:cNvPicPr/>
                  </pic:nvPicPr>
                  <pic:blipFill>
                    <a:blip r:embed="rId24">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14:paraId="24F880DC" w14:textId="77777777" w:rsidR="00C65A40" w:rsidRPr="007531DF" w:rsidRDefault="001665D2" w:rsidP="00F044C1">
      <w:pPr>
        <w:pStyle w:val="NormalWeb"/>
        <w:spacing w:before="0" w:beforeAutospacing="0" w:after="0" w:afterAutospacing="0" w:line="360" w:lineRule="auto"/>
        <w:jc w:val="both"/>
      </w:pPr>
      <w:r>
        <w:rPr>
          <w:rFonts w:ascii="Arial" w:hAnsi="Arial" w:cs="Arial"/>
          <w:highlight w:val="green"/>
        </w:rPr>
        <w:t>Na s</w:t>
      </w:r>
      <w:r w:rsidR="00570421" w:rsidRPr="00F044C1">
        <w:rPr>
          <w:rFonts w:ascii="Arial" w:hAnsi="Arial" w:cs="Arial"/>
          <w:highlight w:val="green"/>
        </w:rPr>
        <w:t>ubstituição para trás</w:t>
      </w:r>
      <w:r>
        <w:rPr>
          <w:rFonts w:ascii="Arial" w:hAnsi="Arial" w:cs="Arial"/>
          <w:highlight w:val="green"/>
        </w:rPr>
        <w:t xml:space="preserve">, somente </w:t>
      </w:r>
      <w:r w:rsidR="00570421" w:rsidRPr="00F044C1">
        <w:rPr>
          <w:rFonts w:ascii="Arial" w:hAnsi="Arial" w:cs="Arial"/>
          <w:highlight w:val="green"/>
        </w:rPr>
        <w:t xml:space="preserve">a última pessoa </w:t>
      </w:r>
      <w:r>
        <w:rPr>
          <w:rFonts w:ascii="Arial" w:hAnsi="Arial" w:cs="Arial"/>
          <w:highlight w:val="green"/>
        </w:rPr>
        <w:t>do processo</w:t>
      </w:r>
      <w:r w:rsidR="00570421" w:rsidRPr="00F044C1">
        <w:rPr>
          <w:rFonts w:ascii="Arial" w:hAnsi="Arial" w:cs="Arial"/>
          <w:highlight w:val="green"/>
        </w:rPr>
        <w:t xml:space="preserve"> de circulação da mercadoria é que paga o tributo</w:t>
      </w:r>
      <w:r w:rsidRPr="00F044C1">
        <w:rPr>
          <w:rFonts w:ascii="Arial" w:hAnsi="Arial" w:cs="Arial"/>
          <w:highlight w:val="green"/>
        </w:rPr>
        <w:t>.</w:t>
      </w:r>
    </w:p>
    <w:p w14:paraId="6C743F2D" w14:textId="61EF05FA" w:rsidR="00C65A40" w:rsidRPr="00181DE4" w:rsidRDefault="0076298A" w:rsidP="00181DE4">
      <w:pPr>
        <w:spacing w:after="0" w:line="360" w:lineRule="auto"/>
        <w:ind w:firstLine="851"/>
        <w:jc w:val="both"/>
        <w:rPr>
          <w:rFonts w:ascii="Arial" w:eastAsia="Arial" w:hAnsi="Arial" w:cs="Arial"/>
          <w:b/>
        </w:rPr>
      </w:pPr>
      <w:r w:rsidRPr="00181DE4">
        <w:rPr>
          <w:rFonts w:ascii="Arial" w:hAnsi="Arial" w:cs="Arial"/>
          <w:sz w:val="24"/>
          <w:szCs w:val="24"/>
          <w:shd w:val="clear" w:color="auto" w:fill="FFFFFF"/>
        </w:rPr>
        <w:t xml:space="preserve">A chamada </w:t>
      </w:r>
      <w:r w:rsidRPr="00181DE4">
        <w:rPr>
          <w:rFonts w:ascii="Arial" w:hAnsi="Arial" w:cs="Arial"/>
          <w:b/>
          <w:bCs/>
          <w:sz w:val="24"/>
          <w:szCs w:val="24"/>
          <w:shd w:val="clear" w:color="auto" w:fill="FFFFFF"/>
        </w:rPr>
        <w:t>responsabilidade por infração</w:t>
      </w:r>
      <w:r w:rsidR="00E361E8" w:rsidRPr="00181DE4">
        <w:rPr>
          <w:rFonts w:ascii="Arial" w:hAnsi="Arial" w:cs="Arial"/>
          <w:sz w:val="24"/>
          <w:szCs w:val="24"/>
          <w:shd w:val="clear" w:color="auto" w:fill="FFFFFF"/>
        </w:rPr>
        <w:t>, prevista no</w:t>
      </w:r>
      <w:r w:rsidR="00F84D96" w:rsidRPr="00181DE4">
        <w:rPr>
          <w:rFonts w:ascii="Arial" w:hAnsi="Arial" w:cs="Arial"/>
          <w:sz w:val="24"/>
          <w:szCs w:val="24"/>
          <w:shd w:val="clear" w:color="auto" w:fill="FFFFFF"/>
        </w:rPr>
        <w:t xml:space="preserve"> Código Tributário Nacional</w:t>
      </w:r>
      <w:r w:rsidR="005906FD" w:rsidRPr="00181DE4">
        <w:rPr>
          <w:rFonts w:ascii="Arial" w:hAnsi="Arial" w:cs="Arial"/>
          <w:sz w:val="24"/>
          <w:szCs w:val="24"/>
          <w:shd w:val="clear" w:color="auto" w:fill="FFFFFF"/>
        </w:rPr>
        <w:t>,</w:t>
      </w:r>
      <w:r w:rsidR="006210C3" w:rsidRPr="00181DE4">
        <w:rPr>
          <w:rFonts w:ascii="Arial" w:hAnsi="Arial" w:cs="Arial"/>
          <w:sz w:val="24"/>
          <w:szCs w:val="24"/>
          <w:shd w:val="clear" w:color="auto" w:fill="FFFFFF"/>
        </w:rPr>
        <w:t xml:space="preserve"> </w:t>
      </w:r>
      <w:r w:rsidR="00293CB4" w:rsidRPr="00181DE4">
        <w:rPr>
          <w:rFonts w:ascii="Arial" w:hAnsi="Arial" w:cs="Arial"/>
          <w:sz w:val="24"/>
          <w:szCs w:val="24"/>
          <w:shd w:val="clear" w:color="auto" w:fill="FFFFFF"/>
        </w:rPr>
        <w:t xml:space="preserve">prevê aos órgãos de fiscalização </w:t>
      </w:r>
      <w:r w:rsidR="00857FB3" w:rsidRPr="00181DE4">
        <w:rPr>
          <w:rFonts w:ascii="Arial" w:hAnsi="Arial" w:cs="Arial"/>
          <w:sz w:val="24"/>
          <w:szCs w:val="24"/>
          <w:shd w:val="clear" w:color="auto" w:fill="FFFFFF"/>
        </w:rPr>
        <w:t xml:space="preserve">responsabilizar o contribuinte pelo não cumprimento de uma obrigação tributária. </w:t>
      </w:r>
    </w:p>
    <w:p w14:paraId="42A89796" w14:textId="77777777" w:rsidR="00EE4D8F" w:rsidRPr="00F044C1" w:rsidRDefault="00EE4D8F" w:rsidP="00F044C1">
      <w:pPr>
        <w:pStyle w:val="NormalWeb"/>
        <w:spacing w:before="0" w:beforeAutospacing="0" w:after="0" w:afterAutospacing="0"/>
        <w:ind w:left="2268"/>
        <w:jc w:val="both"/>
        <w:rPr>
          <w:rFonts w:ascii="Arial" w:hAnsi="Arial" w:cs="Arial"/>
          <w:color w:val="222222"/>
          <w:sz w:val="20"/>
          <w:szCs w:val="20"/>
        </w:rPr>
      </w:pPr>
      <w:r w:rsidRPr="00F044C1">
        <w:rPr>
          <w:rFonts w:ascii="Arial" w:hAnsi="Arial" w:cs="Arial"/>
          <w:color w:val="222222"/>
          <w:sz w:val="20"/>
          <w:szCs w:val="20"/>
        </w:rPr>
        <w:t>Art. 136. Salvo disposição de lei em contrário, a responsabilidade por infrações da legislação tributária independe da intenção do agente ou do responsável e da efetividade, natureza e extensão dos efeitos do ato.</w:t>
      </w:r>
      <w:r w:rsidR="002C778F">
        <w:rPr>
          <w:rFonts w:ascii="Arial" w:hAnsi="Arial" w:cs="Arial"/>
          <w:color w:val="222222"/>
          <w:sz w:val="20"/>
          <w:szCs w:val="20"/>
        </w:rPr>
        <w:t xml:space="preserve"> (BRASIL, 1966)</w:t>
      </w:r>
    </w:p>
    <w:p w14:paraId="58CC213E" w14:textId="77777777" w:rsidR="004F02D1" w:rsidRPr="004F02D1" w:rsidRDefault="004F02D1" w:rsidP="00754BBA">
      <w:pPr>
        <w:pStyle w:val="NormalWeb"/>
        <w:spacing w:before="0" w:beforeAutospacing="0" w:after="0" w:afterAutospacing="0" w:line="360" w:lineRule="auto"/>
        <w:ind w:left="2268"/>
        <w:jc w:val="both"/>
        <w:rPr>
          <w:rFonts w:ascii="Arial" w:hAnsi="Arial" w:cs="Arial"/>
          <w:i/>
          <w:iCs/>
          <w:color w:val="222222"/>
          <w:sz w:val="22"/>
          <w:szCs w:val="22"/>
        </w:rPr>
      </w:pPr>
    </w:p>
    <w:p w14:paraId="2A2439DE" w14:textId="77777777" w:rsidR="004F02D1" w:rsidRDefault="004F02D1" w:rsidP="00F044C1">
      <w:pPr>
        <w:pStyle w:val="NormalWeb"/>
        <w:spacing w:before="0" w:beforeAutospacing="0" w:after="288" w:afterAutospacing="0" w:line="360" w:lineRule="auto"/>
        <w:ind w:firstLine="851"/>
        <w:jc w:val="both"/>
        <w:rPr>
          <w:rFonts w:ascii="Arial" w:hAnsi="Arial" w:cs="Arial"/>
          <w:i/>
          <w:iCs/>
          <w:color w:val="222222"/>
          <w:sz w:val="22"/>
          <w:szCs w:val="22"/>
        </w:rPr>
      </w:pPr>
      <w:r w:rsidRPr="00181DE4">
        <w:rPr>
          <w:rFonts w:ascii="Arial" w:hAnsi="Arial" w:cs="Arial"/>
        </w:rPr>
        <w:t>Há duas modalidades de responsabilidade:</w:t>
      </w:r>
      <w:r w:rsidR="002C778F" w:rsidRPr="00181DE4">
        <w:rPr>
          <w:rFonts w:ascii="Arial" w:hAnsi="Arial" w:cs="Arial"/>
        </w:rPr>
        <w:t xml:space="preserve"> a </w:t>
      </w:r>
      <w:r w:rsidRPr="00181DE4">
        <w:rPr>
          <w:rFonts w:ascii="Arial" w:hAnsi="Arial" w:cs="Arial"/>
        </w:rPr>
        <w:t xml:space="preserve">objetiva, </w:t>
      </w:r>
      <w:r w:rsidR="002C778F" w:rsidRPr="00181DE4">
        <w:rPr>
          <w:rFonts w:ascii="Arial" w:hAnsi="Arial" w:cs="Arial"/>
        </w:rPr>
        <w:t xml:space="preserve">que recai sobre aquele que </w:t>
      </w:r>
      <w:r w:rsidR="00F7448E" w:rsidRPr="00181DE4">
        <w:rPr>
          <w:rFonts w:ascii="Arial" w:hAnsi="Arial" w:cs="Arial"/>
        </w:rPr>
        <w:t xml:space="preserve">não honrou o pagamento de um tributo, </w:t>
      </w:r>
      <w:r w:rsidRPr="00181DE4">
        <w:rPr>
          <w:rFonts w:ascii="Arial" w:hAnsi="Arial" w:cs="Arial"/>
        </w:rPr>
        <w:t>independentemente da intenção do infrator</w:t>
      </w:r>
      <w:r w:rsidR="00D4345B">
        <w:rPr>
          <w:rFonts w:ascii="Arial" w:hAnsi="Arial" w:cs="Arial"/>
          <w:color w:val="333333"/>
        </w:rPr>
        <w:t xml:space="preserve"> </w:t>
      </w:r>
      <w:r w:rsidR="00D4345B" w:rsidRPr="00181DE4">
        <w:rPr>
          <w:rFonts w:ascii="Arial" w:hAnsi="Arial" w:cs="Arial"/>
        </w:rPr>
        <w:t>(é</w:t>
      </w:r>
      <w:r w:rsidRPr="00181DE4">
        <w:rPr>
          <w:rFonts w:ascii="Arial" w:hAnsi="Arial" w:cs="Arial"/>
        </w:rPr>
        <w:t xml:space="preserve"> verificada somente a conduta formal</w:t>
      </w:r>
      <w:r w:rsidR="00D4345B" w:rsidRPr="00181DE4">
        <w:rPr>
          <w:rFonts w:ascii="Arial" w:hAnsi="Arial" w:cs="Arial"/>
        </w:rPr>
        <w:t>)</w:t>
      </w:r>
      <w:r w:rsidR="00F7448E" w:rsidRPr="00181DE4">
        <w:rPr>
          <w:rFonts w:ascii="Arial" w:hAnsi="Arial" w:cs="Arial"/>
        </w:rPr>
        <w:t>, e a pessoal, que pune o próprio agente, e não o sujeito passivo.</w:t>
      </w:r>
      <w:r w:rsidR="00F7448E">
        <w:rPr>
          <w:rFonts w:ascii="Arial" w:hAnsi="Arial" w:cs="Arial"/>
          <w:color w:val="333333"/>
        </w:rPr>
        <w:t xml:space="preserve"> </w:t>
      </w:r>
    </w:p>
    <w:p w14:paraId="4ACCB42B" w14:textId="77777777" w:rsidR="00EE4D8F" w:rsidRPr="00F044C1" w:rsidRDefault="00EE4D8F" w:rsidP="00F044C1">
      <w:pPr>
        <w:pStyle w:val="NormalWeb"/>
        <w:spacing w:before="0" w:beforeAutospacing="0" w:after="0" w:afterAutospacing="0"/>
        <w:ind w:left="2268"/>
        <w:jc w:val="both"/>
        <w:rPr>
          <w:rFonts w:ascii="Arial" w:hAnsi="Arial" w:cs="Arial"/>
          <w:color w:val="222222"/>
          <w:sz w:val="20"/>
          <w:szCs w:val="20"/>
        </w:rPr>
      </w:pPr>
      <w:r w:rsidRPr="00F044C1">
        <w:rPr>
          <w:rFonts w:ascii="Arial" w:hAnsi="Arial" w:cs="Arial"/>
          <w:color w:val="222222"/>
          <w:sz w:val="20"/>
          <w:szCs w:val="20"/>
        </w:rPr>
        <w:t>Art. 137. A responsabilidade é pessoal ao agente:</w:t>
      </w:r>
    </w:p>
    <w:p w14:paraId="2A28AA24" w14:textId="77777777" w:rsidR="0076298A" w:rsidRPr="00F044C1" w:rsidRDefault="00EE4D8F" w:rsidP="00F044C1">
      <w:pPr>
        <w:pStyle w:val="NormalWeb"/>
        <w:spacing w:before="0" w:beforeAutospacing="0" w:after="0" w:afterAutospacing="0"/>
        <w:ind w:left="2268"/>
        <w:jc w:val="both"/>
        <w:rPr>
          <w:rFonts w:ascii="Arial" w:hAnsi="Arial" w:cs="Arial"/>
          <w:color w:val="222222"/>
          <w:sz w:val="20"/>
          <w:szCs w:val="20"/>
        </w:rPr>
      </w:pPr>
      <w:r w:rsidRPr="00F044C1">
        <w:rPr>
          <w:rFonts w:ascii="Arial" w:hAnsi="Arial" w:cs="Arial"/>
          <w:color w:val="222222"/>
          <w:sz w:val="20"/>
          <w:szCs w:val="20"/>
        </w:rPr>
        <w:t xml:space="preserve">I – </w:t>
      </w:r>
      <w:proofErr w:type="gramStart"/>
      <w:r w:rsidRPr="00F044C1">
        <w:rPr>
          <w:rFonts w:ascii="Arial" w:hAnsi="Arial" w:cs="Arial"/>
          <w:color w:val="222222"/>
          <w:sz w:val="20"/>
          <w:szCs w:val="20"/>
        </w:rPr>
        <w:t>quanto</w:t>
      </w:r>
      <w:proofErr w:type="gramEnd"/>
      <w:r w:rsidRPr="00F044C1">
        <w:rPr>
          <w:rFonts w:ascii="Arial" w:hAnsi="Arial" w:cs="Arial"/>
          <w:color w:val="222222"/>
          <w:sz w:val="20"/>
          <w:szCs w:val="20"/>
        </w:rPr>
        <w:t xml:space="preserve"> às infrações conceituadas por lei como crimes ou contravenções, salvo quando praticadas no exercício regular de administração, mandato, função, cargo ou emprego, ou no cumprimento de ordem expressa emitida por quem de direito;</w:t>
      </w:r>
    </w:p>
    <w:p w14:paraId="7513FCB8" w14:textId="77777777" w:rsidR="00EE4D8F" w:rsidRPr="00F044C1" w:rsidRDefault="00EE4D8F" w:rsidP="00F044C1">
      <w:pPr>
        <w:pStyle w:val="NormalWeb"/>
        <w:spacing w:before="0" w:beforeAutospacing="0" w:after="0" w:afterAutospacing="0"/>
        <w:ind w:left="2268"/>
        <w:jc w:val="both"/>
        <w:rPr>
          <w:rFonts w:ascii="Arial" w:hAnsi="Arial" w:cs="Arial"/>
          <w:color w:val="222222"/>
          <w:sz w:val="20"/>
          <w:szCs w:val="20"/>
        </w:rPr>
      </w:pPr>
      <w:r w:rsidRPr="00F044C1">
        <w:rPr>
          <w:rFonts w:ascii="Arial" w:hAnsi="Arial" w:cs="Arial"/>
          <w:color w:val="222222"/>
          <w:sz w:val="20"/>
          <w:szCs w:val="20"/>
        </w:rPr>
        <w:t xml:space="preserve">II – </w:t>
      </w:r>
      <w:proofErr w:type="gramStart"/>
      <w:r w:rsidRPr="00F044C1">
        <w:rPr>
          <w:rFonts w:ascii="Arial" w:hAnsi="Arial" w:cs="Arial"/>
          <w:color w:val="222222"/>
          <w:sz w:val="20"/>
          <w:szCs w:val="20"/>
        </w:rPr>
        <w:t>quanto</w:t>
      </w:r>
      <w:proofErr w:type="gramEnd"/>
      <w:r w:rsidRPr="00F044C1">
        <w:rPr>
          <w:rFonts w:ascii="Arial" w:hAnsi="Arial" w:cs="Arial"/>
          <w:color w:val="222222"/>
          <w:sz w:val="20"/>
          <w:szCs w:val="20"/>
        </w:rPr>
        <w:t xml:space="preserve"> às infrações em cuja definição o dolo específico do agente seja elementar;</w:t>
      </w:r>
    </w:p>
    <w:p w14:paraId="1AD3104A" w14:textId="77777777" w:rsidR="0076298A" w:rsidRPr="00F044C1" w:rsidRDefault="00EE4D8F" w:rsidP="00F044C1">
      <w:pPr>
        <w:pStyle w:val="NormalWeb"/>
        <w:spacing w:before="0" w:beforeAutospacing="0" w:after="0" w:afterAutospacing="0"/>
        <w:ind w:left="2268"/>
        <w:jc w:val="both"/>
        <w:rPr>
          <w:rFonts w:ascii="Arial" w:hAnsi="Arial" w:cs="Arial"/>
          <w:color w:val="222222"/>
          <w:sz w:val="20"/>
          <w:szCs w:val="20"/>
        </w:rPr>
      </w:pPr>
      <w:r w:rsidRPr="00F044C1">
        <w:rPr>
          <w:rFonts w:ascii="Arial" w:hAnsi="Arial" w:cs="Arial"/>
          <w:color w:val="222222"/>
          <w:sz w:val="20"/>
          <w:szCs w:val="20"/>
        </w:rPr>
        <w:t>III – quanto às infrações que decorram direta e exclusivamente de dolo específico:</w:t>
      </w:r>
    </w:p>
    <w:p w14:paraId="2E249AA9" w14:textId="77777777" w:rsidR="00EE4D8F" w:rsidRPr="00F044C1" w:rsidRDefault="00EE4D8F" w:rsidP="00F044C1">
      <w:pPr>
        <w:pStyle w:val="NormalWeb"/>
        <w:spacing w:before="0" w:beforeAutospacing="0" w:after="0" w:afterAutospacing="0"/>
        <w:ind w:left="2268"/>
        <w:jc w:val="both"/>
        <w:rPr>
          <w:rFonts w:ascii="Arial" w:hAnsi="Arial" w:cs="Arial"/>
          <w:color w:val="222222"/>
          <w:sz w:val="20"/>
          <w:szCs w:val="20"/>
        </w:rPr>
      </w:pPr>
      <w:r w:rsidRPr="00F044C1">
        <w:rPr>
          <w:rFonts w:ascii="Arial" w:hAnsi="Arial" w:cs="Arial"/>
          <w:color w:val="222222"/>
          <w:sz w:val="20"/>
          <w:szCs w:val="20"/>
        </w:rPr>
        <w:t>a) das pessoas referidas no artigo 134, contra aquelas por quem respondem;</w:t>
      </w:r>
    </w:p>
    <w:p w14:paraId="4D4E0C93" w14:textId="77777777" w:rsidR="00EE4D8F" w:rsidRPr="00F044C1" w:rsidRDefault="00EE4D8F" w:rsidP="00F044C1">
      <w:pPr>
        <w:pStyle w:val="NormalWeb"/>
        <w:spacing w:before="0" w:beforeAutospacing="0" w:after="0" w:afterAutospacing="0"/>
        <w:ind w:left="2268"/>
        <w:jc w:val="both"/>
        <w:rPr>
          <w:rFonts w:ascii="Arial" w:hAnsi="Arial" w:cs="Arial"/>
          <w:color w:val="222222"/>
          <w:sz w:val="20"/>
          <w:szCs w:val="20"/>
        </w:rPr>
      </w:pPr>
      <w:r w:rsidRPr="00F044C1">
        <w:rPr>
          <w:rFonts w:ascii="Arial" w:hAnsi="Arial" w:cs="Arial"/>
          <w:color w:val="222222"/>
          <w:sz w:val="20"/>
          <w:szCs w:val="20"/>
        </w:rPr>
        <w:t>b) dos mandatários, prepostos ou empregados, contra seus mandantes, preponentes ou empregadores;</w:t>
      </w:r>
    </w:p>
    <w:p w14:paraId="464552AC" w14:textId="77777777" w:rsidR="00EE4D8F" w:rsidRPr="00F044C1" w:rsidRDefault="00EE4D8F" w:rsidP="00F044C1">
      <w:pPr>
        <w:pStyle w:val="NormalWeb"/>
        <w:spacing w:before="0" w:beforeAutospacing="0" w:after="240" w:afterAutospacing="0"/>
        <w:ind w:left="2268"/>
        <w:jc w:val="both"/>
        <w:rPr>
          <w:rFonts w:ascii="Arial" w:hAnsi="Arial" w:cs="Arial"/>
          <w:color w:val="222222"/>
          <w:sz w:val="20"/>
          <w:szCs w:val="20"/>
        </w:rPr>
      </w:pPr>
      <w:r w:rsidRPr="00F044C1">
        <w:rPr>
          <w:rFonts w:ascii="Arial" w:hAnsi="Arial" w:cs="Arial"/>
          <w:color w:val="222222"/>
          <w:sz w:val="20"/>
          <w:szCs w:val="20"/>
        </w:rPr>
        <w:t>c) dos diretores, gerentes ou representantes de pessoas jurídicas de direito privado, contra estas.</w:t>
      </w:r>
    </w:p>
    <w:p w14:paraId="6C816035" w14:textId="04FA3369" w:rsidR="00754BBA" w:rsidRPr="006210C3" w:rsidRDefault="00D4345B" w:rsidP="00181DE4">
      <w:pPr>
        <w:pStyle w:val="NormalWeb"/>
        <w:spacing w:before="0" w:beforeAutospacing="0" w:after="240" w:afterAutospacing="0" w:line="360" w:lineRule="auto"/>
        <w:ind w:firstLine="851"/>
        <w:jc w:val="both"/>
        <w:rPr>
          <w:rFonts w:eastAsia="Arial"/>
          <w:highlight w:val="cyan"/>
        </w:rPr>
      </w:pPr>
      <w:r w:rsidRPr="00181DE4">
        <w:rPr>
          <w:rFonts w:ascii="Arial" w:hAnsi="Arial" w:cs="Arial"/>
        </w:rPr>
        <w:lastRenderedPageBreak/>
        <w:t xml:space="preserve">Um exemplo notório da </w:t>
      </w:r>
      <w:r w:rsidR="00435297" w:rsidRPr="00181DE4">
        <w:rPr>
          <w:rFonts w:ascii="Arial" w:hAnsi="Arial" w:cs="Arial"/>
        </w:rPr>
        <w:t>responsabilidade</w:t>
      </w:r>
      <w:r w:rsidR="006210C3" w:rsidRPr="00181DE4">
        <w:rPr>
          <w:rFonts w:ascii="Arial" w:hAnsi="Arial" w:cs="Arial"/>
        </w:rPr>
        <w:t xml:space="preserve"> </w:t>
      </w:r>
      <w:r w:rsidR="00F7448E" w:rsidRPr="00181DE4">
        <w:rPr>
          <w:rFonts w:ascii="Arial" w:hAnsi="Arial" w:cs="Arial"/>
        </w:rPr>
        <w:t>sobre a</w:t>
      </w:r>
      <w:r w:rsidR="006210C3" w:rsidRPr="00181DE4">
        <w:rPr>
          <w:rFonts w:ascii="Arial" w:hAnsi="Arial" w:cs="Arial"/>
        </w:rPr>
        <w:t xml:space="preserve"> </w:t>
      </w:r>
      <w:r w:rsidR="00754BBA" w:rsidRPr="00181DE4">
        <w:rPr>
          <w:rFonts w:ascii="Arial" w:hAnsi="Arial" w:cs="Arial"/>
        </w:rPr>
        <w:t xml:space="preserve">pessoa do agente </w:t>
      </w:r>
      <w:r w:rsidRPr="00181DE4">
        <w:rPr>
          <w:rFonts w:ascii="Arial" w:hAnsi="Arial" w:cs="Arial"/>
        </w:rPr>
        <w:t xml:space="preserve">são as infrações praticadas por </w:t>
      </w:r>
      <w:r w:rsidR="00754BBA" w:rsidRPr="00181DE4">
        <w:rPr>
          <w:rFonts w:ascii="Arial" w:hAnsi="Arial" w:cs="Arial"/>
        </w:rPr>
        <w:t>pessoa</w:t>
      </w:r>
      <w:r w:rsidRPr="00181DE4">
        <w:rPr>
          <w:rFonts w:ascii="Arial" w:hAnsi="Arial" w:cs="Arial"/>
        </w:rPr>
        <w:t>s</w:t>
      </w:r>
      <w:r w:rsidR="00754BBA" w:rsidRPr="00181DE4">
        <w:rPr>
          <w:rFonts w:ascii="Arial" w:hAnsi="Arial" w:cs="Arial"/>
        </w:rPr>
        <w:t xml:space="preserve"> física</w:t>
      </w:r>
      <w:r w:rsidRPr="00181DE4">
        <w:rPr>
          <w:rFonts w:ascii="Arial" w:hAnsi="Arial" w:cs="Arial"/>
        </w:rPr>
        <w:t>s</w:t>
      </w:r>
      <w:r w:rsidR="006210C3">
        <w:rPr>
          <w:rFonts w:ascii="Arial" w:hAnsi="Arial" w:cs="Arial"/>
        </w:rPr>
        <w:t xml:space="preserve"> </w:t>
      </w:r>
      <w:r w:rsidR="0028413F" w:rsidRPr="00181DE4">
        <w:rPr>
          <w:rFonts w:ascii="Arial" w:hAnsi="Arial" w:cs="Arial"/>
        </w:rPr>
        <w:t xml:space="preserve">atrás de uma pessoa jurídica, uma empresa </w:t>
      </w:r>
      <w:r w:rsidRPr="00181DE4">
        <w:rPr>
          <w:rFonts w:ascii="Arial" w:hAnsi="Arial" w:cs="Arial"/>
        </w:rPr>
        <w:t>“</w:t>
      </w:r>
      <w:r w:rsidR="0028413F" w:rsidRPr="00181DE4">
        <w:rPr>
          <w:rFonts w:ascii="Arial" w:hAnsi="Arial" w:cs="Arial"/>
        </w:rPr>
        <w:t>de fachada”</w:t>
      </w:r>
      <w:r w:rsidRPr="00181DE4">
        <w:rPr>
          <w:rFonts w:ascii="Arial" w:hAnsi="Arial" w:cs="Arial"/>
        </w:rPr>
        <w:t>.</w:t>
      </w:r>
      <w:r w:rsidR="006210C3">
        <w:rPr>
          <w:rFonts w:ascii="Arial" w:hAnsi="Arial" w:cs="Arial"/>
        </w:rPr>
        <w:t xml:space="preserve"> </w:t>
      </w:r>
      <w:r w:rsidR="00822C15" w:rsidRPr="00181DE4">
        <w:rPr>
          <w:rFonts w:ascii="Arial" w:hAnsi="Arial" w:cs="Arial"/>
        </w:rPr>
        <w:t>Nesse caso, o</w:t>
      </w:r>
      <w:r w:rsidR="00754BBA" w:rsidRPr="00181DE4">
        <w:rPr>
          <w:rFonts w:ascii="Arial" w:hAnsi="Arial" w:cs="Arial"/>
        </w:rPr>
        <w:t xml:space="preserve"> sujeito passivo principal permanece como responsável pelo </w:t>
      </w:r>
      <w:r w:rsidR="00822C15" w:rsidRPr="00181DE4">
        <w:rPr>
          <w:rFonts w:ascii="Arial" w:hAnsi="Arial" w:cs="Arial"/>
        </w:rPr>
        <w:t xml:space="preserve">recolhimento do </w:t>
      </w:r>
      <w:r w:rsidR="00754BBA" w:rsidRPr="00181DE4">
        <w:rPr>
          <w:rFonts w:ascii="Arial" w:hAnsi="Arial" w:cs="Arial"/>
        </w:rPr>
        <w:t xml:space="preserve">tributo devido, </w:t>
      </w:r>
      <w:r w:rsidR="00822C15" w:rsidRPr="00181DE4">
        <w:rPr>
          <w:rFonts w:ascii="Arial" w:hAnsi="Arial" w:cs="Arial"/>
        </w:rPr>
        <w:t>sendo esse</w:t>
      </w:r>
      <w:r w:rsidR="00754BBA" w:rsidRPr="00181DE4">
        <w:rPr>
          <w:rFonts w:ascii="Arial" w:hAnsi="Arial" w:cs="Arial"/>
        </w:rPr>
        <w:t xml:space="preserve"> agente </w:t>
      </w:r>
      <w:r w:rsidR="00822C15" w:rsidRPr="00181DE4">
        <w:rPr>
          <w:rFonts w:ascii="Arial" w:hAnsi="Arial" w:cs="Arial"/>
        </w:rPr>
        <w:t>submetido</w:t>
      </w:r>
      <w:r w:rsidR="00754BBA" w:rsidRPr="00181DE4">
        <w:rPr>
          <w:rFonts w:ascii="Arial" w:hAnsi="Arial" w:cs="Arial"/>
        </w:rPr>
        <w:t xml:space="preserve"> à </w:t>
      </w:r>
      <w:r w:rsidR="00822C15" w:rsidRPr="00181DE4">
        <w:rPr>
          <w:rFonts w:ascii="Arial" w:hAnsi="Arial" w:cs="Arial"/>
        </w:rPr>
        <w:t>penalidade prevista</w:t>
      </w:r>
      <w:r w:rsidR="00A73A1D" w:rsidRPr="00181DE4">
        <w:rPr>
          <w:rFonts w:ascii="Arial" w:hAnsi="Arial" w:cs="Arial"/>
        </w:rPr>
        <w:t>, e não a pessoa jurídica</w:t>
      </w:r>
      <w:r w:rsidR="00754BBA" w:rsidRPr="00181DE4">
        <w:rPr>
          <w:rFonts w:ascii="Arial" w:hAnsi="Arial" w:cs="Arial"/>
        </w:rPr>
        <w:t>.</w:t>
      </w:r>
    </w:p>
    <w:p w14:paraId="3A54B549" w14:textId="77777777" w:rsidR="00C83B86" w:rsidRPr="00F044C1" w:rsidRDefault="006662C4" w:rsidP="00B60ADD">
      <w:pPr>
        <w:spacing w:after="0" w:line="360" w:lineRule="auto"/>
        <w:jc w:val="both"/>
        <w:rPr>
          <w:rFonts w:ascii="Arial" w:eastAsia="Arial" w:hAnsi="Arial" w:cs="Arial"/>
          <w:bCs/>
          <w:i/>
          <w:color w:val="1F4E79"/>
          <w:sz w:val="28"/>
          <w:szCs w:val="28"/>
          <w:highlight w:val="cyan"/>
        </w:rPr>
      </w:pPr>
      <w:r w:rsidRPr="00F044C1">
        <w:rPr>
          <w:rFonts w:ascii="Arial" w:eastAsia="Arial" w:hAnsi="Arial" w:cs="Arial"/>
          <w:b/>
          <w:iCs/>
          <w:sz w:val="24"/>
          <w:szCs w:val="24"/>
          <w:highlight w:val="cyan"/>
        </w:rPr>
        <w:t xml:space="preserve">OBJETO DE APRENDIZAGEM </w:t>
      </w:r>
      <w:r w:rsidR="00CA2474" w:rsidRPr="00F044C1">
        <w:rPr>
          <w:rFonts w:ascii="Arial" w:eastAsia="Arial" w:hAnsi="Arial" w:cs="Arial"/>
          <w:b/>
          <w:iCs/>
          <w:sz w:val="24"/>
          <w:szCs w:val="24"/>
          <w:highlight w:val="cyan"/>
        </w:rPr>
        <w:t>ABA</w:t>
      </w:r>
    </w:p>
    <w:p w14:paraId="5EBB77E0" w14:textId="77777777" w:rsidR="00C83B86" w:rsidRPr="00F044C1" w:rsidRDefault="00C83B86" w:rsidP="00B60ADD">
      <w:pPr>
        <w:spacing w:after="0" w:line="360" w:lineRule="auto"/>
        <w:jc w:val="both"/>
        <w:rPr>
          <w:noProof/>
        </w:rPr>
      </w:pPr>
      <w:r w:rsidRPr="00F044C1">
        <w:rPr>
          <w:rFonts w:ascii="Arial" w:eastAsia="Arial" w:hAnsi="Arial" w:cs="Arial"/>
          <w:bCs/>
          <w:iCs/>
          <w:sz w:val="24"/>
          <w:szCs w:val="24"/>
          <w:highlight w:val="cyan"/>
        </w:rPr>
        <w:t>O devedor de um tributo quer confessar seus débitos e honrar seu compromisso tributário? Ele pode fazer isso.</w:t>
      </w:r>
    </w:p>
    <w:p w14:paraId="58F2BBB8" w14:textId="77777777" w:rsidR="0041173B" w:rsidRDefault="00C83B86" w:rsidP="00B60ADD">
      <w:pPr>
        <w:spacing w:after="0" w:line="360" w:lineRule="auto"/>
        <w:jc w:val="both"/>
        <w:rPr>
          <w:rFonts w:ascii="Arial" w:eastAsia="Arial" w:hAnsi="Arial" w:cs="Arial"/>
          <w:b/>
          <w:i/>
          <w:color w:val="1F4E79"/>
          <w:sz w:val="28"/>
          <w:szCs w:val="28"/>
          <w:highlight w:val="yellow"/>
        </w:rPr>
      </w:pPr>
      <w:r>
        <w:rPr>
          <w:noProof/>
        </w:rPr>
        <w:drawing>
          <wp:inline distT="0" distB="0" distL="0" distR="0" wp14:anchorId="49EF18A2" wp14:editId="7490DFCE">
            <wp:extent cx="2857500" cy="28575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teconsulting110800007.png"/>
                    <pic:cNvPicPr/>
                  </pic:nvPicPr>
                  <pic:blipFill>
                    <a:blip r:embed="rId2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73185888" w14:textId="77777777" w:rsidR="00C83B86" w:rsidRPr="00F044C1" w:rsidRDefault="00C83B86" w:rsidP="00B60ADD">
      <w:pPr>
        <w:spacing w:after="0" w:line="360" w:lineRule="auto"/>
        <w:jc w:val="both"/>
        <w:rPr>
          <w:rFonts w:ascii="Arial" w:eastAsia="Arial" w:hAnsi="Arial" w:cs="Arial"/>
          <w:b/>
          <w:iCs/>
          <w:color w:val="1F4E79"/>
          <w:sz w:val="28"/>
          <w:szCs w:val="28"/>
          <w:highlight w:val="yellow"/>
        </w:rPr>
      </w:pPr>
    </w:p>
    <w:p w14:paraId="08095FAE" w14:textId="77777777" w:rsidR="00C83B86" w:rsidRDefault="00C83B86" w:rsidP="00B60ADD">
      <w:pPr>
        <w:spacing w:after="0" w:line="360" w:lineRule="auto"/>
        <w:jc w:val="both"/>
        <w:rPr>
          <w:rFonts w:ascii="Arial" w:eastAsia="Arial" w:hAnsi="Arial" w:cs="Arial"/>
          <w:bCs/>
          <w:sz w:val="24"/>
          <w:szCs w:val="24"/>
          <w:highlight w:val="cyan"/>
        </w:rPr>
      </w:pPr>
      <w:r w:rsidRPr="00F044C1">
        <w:rPr>
          <w:rFonts w:ascii="Arial" w:eastAsia="Arial" w:hAnsi="Arial" w:cs="Arial"/>
          <w:bCs/>
          <w:sz w:val="24"/>
          <w:szCs w:val="24"/>
          <w:highlight w:val="cyan"/>
        </w:rPr>
        <w:t>Antes que o fisco instaure qualquer procedimento administrativo de cobrança, é possível procurar uma repartição fiscal para confessar o débito.</w:t>
      </w:r>
    </w:p>
    <w:p w14:paraId="6AA85CDE" w14:textId="77777777" w:rsidR="0041173B" w:rsidRPr="00F044C1" w:rsidRDefault="00C83B86" w:rsidP="00B60ADD">
      <w:pPr>
        <w:spacing w:after="0" w:line="360" w:lineRule="auto"/>
        <w:jc w:val="both"/>
        <w:rPr>
          <w:rFonts w:ascii="Arial" w:eastAsia="Times New Roman" w:hAnsi="Arial" w:cs="Arial"/>
          <w:i/>
          <w:color w:val="333333"/>
          <w:spacing w:val="3"/>
          <w:sz w:val="24"/>
          <w:szCs w:val="24"/>
          <w:highlight w:val="cyan"/>
          <w:bdr w:val="none" w:sz="0" w:space="0" w:color="auto" w:frame="1"/>
        </w:rPr>
      </w:pPr>
      <w:r>
        <w:rPr>
          <w:rFonts w:ascii="Arial" w:eastAsia="Arial" w:hAnsi="Arial" w:cs="Arial"/>
          <w:bCs/>
          <w:noProof/>
          <w:sz w:val="24"/>
          <w:szCs w:val="24"/>
        </w:rPr>
        <w:lastRenderedPageBreak/>
        <w:drawing>
          <wp:inline distT="0" distB="0" distL="0" distR="0" wp14:anchorId="74E6E3AF" wp14:editId="58B9A889">
            <wp:extent cx="4286250" cy="2857500"/>
            <wp:effectExtent l="0" t="0" r="0" b="0"/>
            <wp:docPr id="16" name="Imagem 16" descr="Uma imagem contendo esporte, esporte aquático, nada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phaspirit150400255.png"/>
                    <pic:cNvPicPr/>
                  </pic:nvPicPr>
                  <pic:blipFill>
                    <a:blip r:embed="rId26">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p>
    <w:p w14:paraId="57FF9580" w14:textId="77777777" w:rsidR="00EC6D92" w:rsidRPr="00F044C1" w:rsidRDefault="00EC6D92" w:rsidP="0076298A">
      <w:pPr>
        <w:spacing w:after="0" w:line="360" w:lineRule="auto"/>
        <w:jc w:val="both"/>
        <w:textAlignment w:val="baseline"/>
        <w:rPr>
          <w:rFonts w:ascii="Arial" w:eastAsia="Times New Roman" w:hAnsi="Arial" w:cs="Arial"/>
          <w:iCs/>
          <w:color w:val="333333"/>
          <w:spacing w:val="3"/>
          <w:sz w:val="24"/>
          <w:szCs w:val="24"/>
          <w:highlight w:val="cyan"/>
          <w:bdr w:val="none" w:sz="0" w:space="0" w:color="auto" w:frame="1"/>
        </w:rPr>
      </w:pPr>
      <w:r w:rsidRPr="00F044C1">
        <w:rPr>
          <w:rFonts w:ascii="Arial" w:eastAsia="Times New Roman" w:hAnsi="Arial" w:cs="Arial"/>
          <w:iCs/>
          <w:spacing w:val="3"/>
          <w:sz w:val="24"/>
          <w:szCs w:val="24"/>
          <w:highlight w:val="cyan"/>
          <w:bdr w:val="none" w:sz="0" w:space="0" w:color="auto" w:frame="1"/>
        </w:rPr>
        <w:t>A prática decorre do princípio da boa-fé e, como recompensa, não há cobrança de multa</w:t>
      </w:r>
      <w:r>
        <w:rPr>
          <w:rFonts w:ascii="Arial" w:eastAsia="Times New Roman" w:hAnsi="Arial" w:cs="Arial"/>
          <w:iCs/>
          <w:color w:val="333333"/>
          <w:spacing w:val="3"/>
          <w:sz w:val="24"/>
          <w:szCs w:val="24"/>
          <w:highlight w:val="cyan"/>
          <w:bdr w:val="none" w:sz="0" w:space="0" w:color="auto" w:frame="1"/>
        </w:rPr>
        <w:t xml:space="preserve">.  </w:t>
      </w:r>
    </w:p>
    <w:p w14:paraId="03173C13" w14:textId="77777777" w:rsidR="003574AA" w:rsidRDefault="00EC6D92" w:rsidP="0076298A">
      <w:pPr>
        <w:spacing w:after="0" w:line="360" w:lineRule="auto"/>
        <w:jc w:val="both"/>
        <w:textAlignment w:val="baseline"/>
        <w:rPr>
          <w:rFonts w:ascii="Arial" w:eastAsia="Times New Roman" w:hAnsi="Arial" w:cs="Arial"/>
          <w:i/>
          <w:color w:val="333333"/>
          <w:spacing w:val="3"/>
          <w:sz w:val="24"/>
          <w:szCs w:val="24"/>
          <w:highlight w:val="cyan"/>
          <w:bdr w:val="none" w:sz="0" w:space="0" w:color="auto" w:frame="1"/>
        </w:rPr>
      </w:pPr>
      <w:r>
        <w:rPr>
          <w:rFonts w:ascii="Arial" w:eastAsia="Times New Roman" w:hAnsi="Arial" w:cs="Arial"/>
          <w:i/>
          <w:noProof/>
          <w:color w:val="333333"/>
          <w:spacing w:val="3"/>
          <w:sz w:val="24"/>
          <w:szCs w:val="24"/>
          <w:bdr w:val="none" w:sz="0" w:space="0" w:color="auto" w:frame="1"/>
        </w:rPr>
        <w:drawing>
          <wp:inline distT="0" distB="0" distL="0" distR="0" wp14:anchorId="65836243" wp14:editId="7C5DA404">
            <wp:extent cx="4286250" cy="2857500"/>
            <wp:effectExtent l="0" t="0" r="0" b="0"/>
            <wp:docPr id="17" name="Imagem 17" descr="Uma imagem contendo pessoa, interior, home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ressmaster150700406.png"/>
                    <pic:cNvPicPr/>
                  </pic:nvPicPr>
                  <pic:blipFill>
                    <a:blip r:embed="rId27">
                      <a:extLst>
                        <a:ext uri="{28A0092B-C50C-407E-A947-70E740481C1C}">
                          <a14:useLocalDpi xmlns:a14="http://schemas.microsoft.com/office/drawing/2010/main" val="0"/>
                        </a:ext>
                      </a:extLst>
                    </a:blip>
                    <a:stretch>
                      <a:fillRect/>
                    </a:stretch>
                  </pic:blipFill>
                  <pic:spPr>
                    <a:xfrm>
                      <a:off x="0" y="0"/>
                      <a:ext cx="4286250" cy="2857500"/>
                    </a:xfrm>
                    <a:prstGeom prst="rect">
                      <a:avLst/>
                    </a:prstGeom>
                  </pic:spPr>
                </pic:pic>
              </a:graphicData>
            </a:graphic>
          </wp:inline>
        </w:drawing>
      </w:r>
    </w:p>
    <w:p w14:paraId="2D685FF3" w14:textId="77777777" w:rsidR="00A60E23" w:rsidRDefault="003574AA" w:rsidP="00F044C1">
      <w:pPr>
        <w:spacing w:after="360" w:line="360" w:lineRule="auto"/>
        <w:jc w:val="both"/>
        <w:rPr>
          <w:rFonts w:ascii="Arial" w:eastAsia="Times New Roman" w:hAnsi="Arial" w:cs="Arial"/>
          <w:sz w:val="24"/>
          <w:szCs w:val="24"/>
        </w:rPr>
      </w:pPr>
      <w:r w:rsidRPr="00F044C1">
        <w:rPr>
          <w:rFonts w:ascii="Arial" w:eastAsia="Times New Roman" w:hAnsi="Arial" w:cs="Arial"/>
          <w:iCs/>
          <w:spacing w:val="3"/>
          <w:sz w:val="24"/>
          <w:szCs w:val="24"/>
          <w:highlight w:val="cyan"/>
          <w:bdr w:val="none" w:sz="0" w:space="0" w:color="auto" w:frame="1"/>
        </w:rPr>
        <w:t xml:space="preserve">É uma medida cuja previsão está no Código Tributário Nacional. </w:t>
      </w:r>
    </w:p>
    <w:p w14:paraId="1835A5DA" w14:textId="77777777" w:rsidR="00362162" w:rsidRDefault="00A60E23" w:rsidP="00181DE4">
      <w:pPr>
        <w:spacing w:after="360" w:line="360" w:lineRule="auto"/>
        <w:ind w:firstLine="851"/>
        <w:jc w:val="both"/>
        <w:rPr>
          <w:rFonts w:ascii="Arial" w:eastAsia="Arial" w:hAnsi="Arial" w:cs="Arial"/>
          <w:b/>
          <w:color w:val="1F4E79"/>
          <w:sz w:val="28"/>
          <w:szCs w:val="28"/>
        </w:rPr>
      </w:pPr>
      <w:r w:rsidRPr="007531DF">
        <w:rPr>
          <w:rFonts w:ascii="Arial" w:eastAsia="Times New Roman" w:hAnsi="Arial" w:cs="Arial"/>
          <w:sz w:val="24"/>
          <w:szCs w:val="24"/>
        </w:rPr>
        <w:t>Além do não recolhimento de tributos, quais outras</w:t>
      </w:r>
      <w:r w:rsidRPr="00A60E23">
        <w:rPr>
          <w:rFonts w:ascii="Arial" w:eastAsia="Times New Roman" w:hAnsi="Arial" w:cs="Arial"/>
          <w:sz w:val="24"/>
          <w:szCs w:val="24"/>
        </w:rPr>
        <w:t xml:space="preserve"> operações podem ser consideradas </w:t>
      </w:r>
      <w:r w:rsidR="006F2E71" w:rsidRPr="00F044C1">
        <w:rPr>
          <w:rFonts w:ascii="Arial" w:eastAsia="Times New Roman" w:hAnsi="Arial" w:cs="Arial"/>
          <w:sz w:val="24"/>
          <w:szCs w:val="24"/>
        </w:rPr>
        <w:t>infrações</w:t>
      </w:r>
      <w:r w:rsidRPr="007531DF">
        <w:rPr>
          <w:rFonts w:ascii="Arial" w:eastAsia="Times New Roman" w:hAnsi="Arial" w:cs="Arial"/>
          <w:sz w:val="24"/>
          <w:szCs w:val="24"/>
        </w:rPr>
        <w:t xml:space="preserve">? </w:t>
      </w:r>
      <w:r>
        <w:rPr>
          <w:rFonts w:ascii="Arial" w:eastAsia="Times New Roman" w:hAnsi="Arial" w:cs="Arial"/>
          <w:sz w:val="24"/>
          <w:szCs w:val="24"/>
        </w:rPr>
        <w:t>Circular com</w:t>
      </w:r>
      <w:r w:rsidRPr="00F044C1">
        <w:rPr>
          <w:rFonts w:ascii="Arial" w:eastAsia="Times New Roman" w:hAnsi="Arial" w:cs="Arial"/>
          <w:sz w:val="24"/>
          <w:szCs w:val="24"/>
        </w:rPr>
        <w:t xml:space="preserve"> </w:t>
      </w:r>
      <w:proofErr w:type="gramStart"/>
      <w:r w:rsidRPr="00F044C1">
        <w:rPr>
          <w:rFonts w:ascii="Arial" w:eastAsia="Times New Roman" w:hAnsi="Arial" w:cs="Arial"/>
          <w:sz w:val="24"/>
          <w:szCs w:val="24"/>
        </w:rPr>
        <w:t>mercadorias</w:t>
      </w:r>
      <w:proofErr w:type="gramEnd"/>
      <w:r>
        <w:rPr>
          <w:rFonts w:ascii="Arial" w:eastAsia="Times New Roman" w:hAnsi="Arial" w:cs="Arial"/>
          <w:sz w:val="24"/>
          <w:szCs w:val="24"/>
        </w:rPr>
        <w:t xml:space="preserve"> para venda</w:t>
      </w:r>
      <w:r w:rsidRPr="00F044C1">
        <w:rPr>
          <w:rFonts w:ascii="Arial" w:eastAsia="Times New Roman" w:hAnsi="Arial" w:cs="Arial"/>
          <w:sz w:val="24"/>
          <w:szCs w:val="24"/>
        </w:rPr>
        <w:t xml:space="preserve"> sem</w:t>
      </w:r>
      <w:r w:rsidR="008744BE" w:rsidRPr="00F044C1">
        <w:rPr>
          <w:rFonts w:ascii="Arial" w:hAnsi="Arial" w:cs="Arial"/>
          <w:sz w:val="24"/>
          <w:szCs w:val="24"/>
        </w:rPr>
        <w:t xml:space="preserve"> documento fiscal</w:t>
      </w:r>
      <w:r w:rsidRPr="00F044C1">
        <w:rPr>
          <w:rFonts w:ascii="Arial" w:hAnsi="Arial" w:cs="Arial"/>
          <w:sz w:val="24"/>
          <w:szCs w:val="24"/>
        </w:rPr>
        <w:t xml:space="preserve"> que comprove a procedência dos </w:t>
      </w:r>
      <w:r>
        <w:rPr>
          <w:rFonts w:ascii="Arial" w:hAnsi="Arial" w:cs="Arial"/>
          <w:sz w:val="24"/>
          <w:szCs w:val="24"/>
        </w:rPr>
        <w:t>itens é uma falha grave</w:t>
      </w:r>
      <w:r w:rsidRPr="00F044C1">
        <w:rPr>
          <w:rFonts w:ascii="Arial" w:hAnsi="Arial" w:cs="Arial"/>
          <w:sz w:val="24"/>
          <w:szCs w:val="24"/>
        </w:rPr>
        <w:t>.</w:t>
      </w:r>
    </w:p>
    <w:p w14:paraId="1016FC59" w14:textId="77777777" w:rsidR="006210C3" w:rsidRDefault="006210C3">
      <w:pPr>
        <w:rPr>
          <w:rFonts w:ascii="Arial" w:eastAsia="Arial" w:hAnsi="Arial" w:cs="Arial"/>
          <w:b/>
          <w:color w:val="1F4E79"/>
          <w:sz w:val="28"/>
          <w:szCs w:val="28"/>
        </w:rPr>
      </w:pPr>
      <w:r>
        <w:rPr>
          <w:rFonts w:ascii="Arial" w:eastAsia="Arial" w:hAnsi="Arial" w:cs="Arial"/>
          <w:b/>
          <w:color w:val="1F4E79"/>
          <w:sz w:val="28"/>
          <w:szCs w:val="28"/>
        </w:rPr>
        <w:br w:type="page"/>
      </w:r>
    </w:p>
    <w:p w14:paraId="5D286BFE" w14:textId="159BABB5" w:rsidR="00FD51D4" w:rsidRDefault="007E01C4" w:rsidP="00F044C1">
      <w:pPr>
        <w:spacing w:after="0" w:line="360" w:lineRule="auto"/>
        <w:jc w:val="both"/>
        <w:rPr>
          <w:rFonts w:ascii="Arial" w:eastAsia="Arial" w:hAnsi="Arial" w:cs="Arial"/>
          <w:bCs/>
          <w:sz w:val="24"/>
          <w:szCs w:val="24"/>
        </w:rPr>
      </w:pPr>
      <w:r>
        <w:rPr>
          <w:rFonts w:ascii="Arial" w:eastAsia="Arial" w:hAnsi="Arial" w:cs="Arial"/>
          <w:b/>
          <w:color w:val="1F4E79"/>
          <w:sz w:val="28"/>
          <w:szCs w:val="28"/>
        </w:rPr>
        <w:lastRenderedPageBreak/>
        <w:t>Síntese</w:t>
      </w:r>
    </w:p>
    <w:p w14:paraId="72C3DA45" w14:textId="6443FD51" w:rsidR="00102586" w:rsidRDefault="00FE7943" w:rsidP="00181DE4">
      <w:pPr>
        <w:spacing w:after="0" w:line="360" w:lineRule="auto"/>
        <w:ind w:firstLine="851"/>
        <w:jc w:val="both"/>
        <w:rPr>
          <w:rFonts w:ascii="Arial" w:eastAsia="Arial" w:hAnsi="Arial" w:cs="Arial"/>
          <w:sz w:val="24"/>
          <w:szCs w:val="24"/>
        </w:rPr>
      </w:pPr>
      <w:r>
        <w:rPr>
          <w:rFonts w:ascii="Arial" w:eastAsia="Arial" w:hAnsi="Arial" w:cs="Arial"/>
          <w:sz w:val="24"/>
          <w:szCs w:val="24"/>
        </w:rPr>
        <w:t>Nesta unidade,</w:t>
      </w:r>
      <w:r w:rsidR="006210C3">
        <w:rPr>
          <w:rFonts w:ascii="Arial" w:eastAsia="Arial" w:hAnsi="Arial" w:cs="Arial"/>
          <w:sz w:val="24"/>
          <w:szCs w:val="24"/>
        </w:rPr>
        <w:t xml:space="preserve"> </w:t>
      </w:r>
      <w:r w:rsidR="00713738">
        <w:rPr>
          <w:rFonts w:ascii="Arial" w:eastAsia="Arial" w:hAnsi="Arial" w:cs="Arial"/>
          <w:sz w:val="24"/>
          <w:szCs w:val="24"/>
        </w:rPr>
        <w:t>vimos que</w:t>
      </w:r>
      <w:r w:rsidR="00FD51D4">
        <w:rPr>
          <w:rFonts w:ascii="Arial" w:eastAsia="Arial" w:hAnsi="Arial" w:cs="Arial"/>
          <w:sz w:val="24"/>
          <w:szCs w:val="24"/>
        </w:rPr>
        <w:t xml:space="preserve"> a responsabilidade </w:t>
      </w:r>
      <w:r w:rsidR="00713738">
        <w:rPr>
          <w:rFonts w:ascii="Arial" w:eastAsia="Arial" w:hAnsi="Arial" w:cs="Arial"/>
          <w:sz w:val="24"/>
          <w:szCs w:val="24"/>
        </w:rPr>
        <w:t>por um tributo pode recair sobre o agente passiv</w:t>
      </w:r>
      <w:r w:rsidR="007531DF">
        <w:rPr>
          <w:rFonts w:ascii="Arial" w:eastAsia="Arial" w:hAnsi="Arial" w:cs="Arial"/>
          <w:sz w:val="24"/>
          <w:szCs w:val="24"/>
        </w:rPr>
        <w:t>o</w:t>
      </w:r>
      <w:r w:rsidR="006210C3">
        <w:rPr>
          <w:rFonts w:ascii="Arial" w:eastAsia="Arial" w:hAnsi="Arial" w:cs="Arial"/>
          <w:sz w:val="24"/>
          <w:szCs w:val="24"/>
        </w:rPr>
        <w:t xml:space="preserve"> </w:t>
      </w:r>
      <w:r w:rsidR="00FD51D4">
        <w:rPr>
          <w:rFonts w:ascii="Arial" w:eastAsia="Arial" w:hAnsi="Arial" w:cs="Arial"/>
          <w:sz w:val="24"/>
          <w:szCs w:val="24"/>
        </w:rPr>
        <w:t xml:space="preserve">de diversas </w:t>
      </w:r>
      <w:r w:rsidR="007531DF">
        <w:rPr>
          <w:rFonts w:ascii="Arial" w:eastAsia="Arial" w:hAnsi="Arial" w:cs="Arial"/>
          <w:sz w:val="24"/>
          <w:szCs w:val="24"/>
        </w:rPr>
        <w:t>maneiras</w:t>
      </w:r>
      <w:r w:rsidR="00FD51D4">
        <w:rPr>
          <w:rFonts w:ascii="Arial" w:eastAsia="Arial" w:hAnsi="Arial" w:cs="Arial"/>
          <w:sz w:val="24"/>
          <w:szCs w:val="24"/>
        </w:rPr>
        <w:t xml:space="preserve">, </w:t>
      </w:r>
      <w:r w:rsidR="00102586">
        <w:rPr>
          <w:rFonts w:ascii="Arial" w:eastAsia="Arial" w:hAnsi="Arial" w:cs="Arial"/>
          <w:sz w:val="24"/>
          <w:szCs w:val="24"/>
        </w:rPr>
        <w:t>conforme as atividades das empresas vão se concretizando.</w:t>
      </w:r>
    </w:p>
    <w:p w14:paraId="5E997197" w14:textId="1F59FD45" w:rsidR="00FD51D4" w:rsidRDefault="00102586" w:rsidP="00181DE4">
      <w:pPr>
        <w:spacing w:after="0" w:line="360" w:lineRule="auto"/>
        <w:ind w:firstLine="851"/>
        <w:jc w:val="both"/>
        <w:rPr>
          <w:rFonts w:ascii="Arial" w:eastAsia="Arial" w:hAnsi="Arial" w:cs="Arial"/>
          <w:sz w:val="24"/>
          <w:szCs w:val="24"/>
        </w:rPr>
      </w:pPr>
      <w:r>
        <w:rPr>
          <w:rFonts w:ascii="Arial" w:eastAsia="Arial" w:hAnsi="Arial" w:cs="Arial"/>
          <w:sz w:val="24"/>
          <w:szCs w:val="24"/>
        </w:rPr>
        <w:t xml:space="preserve">Dessa forma, o Estado, </w:t>
      </w:r>
      <w:r w:rsidR="0008551E">
        <w:rPr>
          <w:rFonts w:ascii="Arial" w:eastAsia="Arial" w:hAnsi="Arial" w:cs="Arial"/>
          <w:sz w:val="24"/>
          <w:szCs w:val="24"/>
        </w:rPr>
        <w:t xml:space="preserve">por meio </w:t>
      </w:r>
      <w:r>
        <w:rPr>
          <w:rFonts w:ascii="Arial" w:eastAsia="Arial" w:hAnsi="Arial" w:cs="Arial"/>
          <w:sz w:val="24"/>
          <w:szCs w:val="24"/>
        </w:rPr>
        <w:t xml:space="preserve">da atuação do </w:t>
      </w:r>
      <w:r w:rsidR="007531DF">
        <w:rPr>
          <w:rFonts w:ascii="Arial" w:eastAsia="Arial" w:hAnsi="Arial" w:cs="Arial"/>
          <w:sz w:val="24"/>
          <w:szCs w:val="24"/>
        </w:rPr>
        <w:t>f</w:t>
      </w:r>
      <w:r>
        <w:rPr>
          <w:rFonts w:ascii="Arial" w:eastAsia="Arial" w:hAnsi="Arial" w:cs="Arial"/>
          <w:sz w:val="24"/>
          <w:szCs w:val="24"/>
        </w:rPr>
        <w:t>isco</w:t>
      </w:r>
      <w:r w:rsidR="007531DF">
        <w:rPr>
          <w:rFonts w:ascii="Arial" w:eastAsia="Arial" w:hAnsi="Arial" w:cs="Arial"/>
          <w:sz w:val="24"/>
          <w:szCs w:val="24"/>
        </w:rPr>
        <w:t>,</w:t>
      </w:r>
      <w:r w:rsidR="006210C3">
        <w:rPr>
          <w:rFonts w:ascii="Arial" w:eastAsia="Arial" w:hAnsi="Arial" w:cs="Arial"/>
          <w:sz w:val="24"/>
          <w:szCs w:val="24"/>
        </w:rPr>
        <w:t xml:space="preserve"> </w:t>
      </w:r>
      <w:r>
        <w:rPr>
          <w:rFonts w:ascii="Arial" w:eastAsia="Arial" w:hAnsi="Arial" w:cs="Arial"/>
          <w:sz w:val="24"/>
          <w:szCs w:val="24"/>
        </w:rPr>
        <w:t xml:space="preserve">visa garantir o recolhimento dos tributos </w:t>
      </w:r>
      <w:r w:rsidR="00154650">
        <w:rPr>
          <w:rFonts w:ascii="Arial" w:eastAsia="Arial" w:hAnsi="Arial" w:cs="Arial"/>
          <w:sz w:val="24"/>
          <w:szCs w:val="24"/>
        </w:rPr>
        <w:t>devidos pelas</w:t>
      </w:r>
      <w:r>
        <w:rPr>
          <w:rFonts w:ascii="Arial" w:eastAsia="Arial" w:hAnsi="Arial" w:cs="Arial"/>
          <w:sz w:val="24"/>
          <w:szCs w:val="24"/>
        </w:rPr>
        <w:t xml:space="preserve"> empresas e </w:t>
      </w:r>
      <w:r w:rsidR="00154650">
        <w:rPr>
          <w:rFonts w:ascii="Arial" w:eastAsia="Arial" w:hAnsi="Arial" w:cs="Arial"/>
          <w:sz w:val="24"/>
          <w:szCs w:val="24"/>
        </w:rPr>
        <w:t>sua gerência</w:t>
      </w:r>
      <w:r>
        <w:rPr>
          <w:rFonts w:ascii="Arial" w:eastAsia="Arial" w:hAnsi="Arial" w:cs="Arial"/>
          <w:sz w:val="24"/>
          <w:szCs w:val="24"/>
        </w:rPr>
        <w:t xml:space="preserve">, fazendo com que a responsabilidade referente ao pagamento dos tributos seja redirecionada caso seja necessário. </w:t>
      </w:r>
    </w:p>
    <w:p w14:paraId="3FA796AE" w14:textId="77777777" w:rsidR="00F044C1" w:rsidRPr="00F044C1" w:rsidRDefault="00F044C1" w:rsidP="00F044C1">
      <w:pPr>
        <w:spacing w:after="0" w:line="360" w:lineRule="auto"/>
        <w:jc w:val="both"/>
        <w:rPr>
          <w:rFonts w:ascii="Arial" w:eastAsia="Arial" w:hAnsi="Arial" w:cs="Arial"/>
          <w:b/>
          <w:bCs/>
          <w:color w:val="FF0000"/>
          <w:sz w:val="24"/>
          <w:szCs w:val="24"/>
        </w:rPr>
      </w:pPr>
      <w:r w:rsidRPr="00F044C1">
        <w:rPr>
          <w:rFonts w:ascii="Arial" w:eastAsia="Arial" w:hAnsi="Arial" w:cs="Arial"/>
          <w:b/>
          <w:bCs/>
          <w:color w:val="FF0000"/>
          <w:sz w:val="24"/>
          <w:szCs w:val="24"/>
        </w:rPr>
        <w:t>INÍCIO DO SAIBA MAIS</w:t>
      </w:r>
    </w:p>
    <w:p w14:paraId="1B4C6F79" w14:textId="014C71CE" w:rsidR="00F044C1" w:rsidRPr="00F044C1" w:rsidRDefault="00F044C1" w:rsidP="00F044C1">
      <w:pPr>
        <w:spacing w:after="0" w:line="360" w:lineRule="auto"/>
        <w:jc w:val="both"/>
        <w:rPr>
          <w:rFonts w:ascii="Arial" w:eastAsia="Arial" w:hAnsi="Arial" w:cs="Arial"/>
          <w:color w:val="FF0000"/>
          <w:sz w:val="24"/>
          <w:szCs w:val="24"/>
        </w:rPr>
      </w:pPr>
      <w:r w:rsidRPr="00F044C1">
        <w:rPr>
          <w:rFonts w:ascii="Arial" w:eastAsia="Arial" w:hAnsi="Arial" w:cs="Arial"/>
          <w:color w:val="FF0000"/>
          <w:sz w:val="24"/>
          <w:szCs w:val="24"/>
        </w:rPr>
        <w:t xml:space="preserve">Quer conhecer a fundo como funciona a substituição </w:t>
      </w:r>
      <w:r>
        <w:rPr>
          <w:rFonts w:ascii="Arial" w:eastAsia="Arial" w:hAnsi="Arial" w:cs="Arial"/>
          <w:color w:val="FF0000"/>
          <w:sz w:val="24"/>
          <w:szCs w:val="24"/>
        </w:rPr>
        <w:t xml:space="preserve">tributária do ICMS em </w:t>
      </w:r>
      <w:r w:rsidR="0031431B">
        <w:rPr>
          <w:rFonts w:ascii="Arial" w:eastAsia="Arial" w:hAnsi="Arial" w:cs="Arial"/>
          <w:color w:val="FF0000"/>
          <w:sz w:val="24"/>
          <w:szCs w:val="24"/>
        </w:rPr>
        <w:t>Rondônia</w:t>
      </w:r>
      <w:r>
        <w:rPr>
          <w:rFonts w:ascii="Arial" w:eastAsia="Arial" w:hAnsi="Arial" w:cs="Arial"/>
          <w:color w:val="FF0000"/>
          <w:sz w:val="24"/>
          <w:szCs w:val="24"/>
        </w:rPr>
        <w:t>? Nada melhor do que ler as considerações do órgão que recolhe o tributo, não é mesmo? Então, acesse o</w:t>
      </w:r>
      <w:r w:rsidRPr="00F044C1">
        <w:rPr>
          <w:rFonts w:ascii="Arial" w:eastAsia="Arial" w:hAnsi="Arial" w:cs="Arial"/>
          <w:color w:val="FF0000"/>
          <w:sz w:val="24"/>
          <w:szCs w:val="24"/>
        </w:rPr>
        <w:t xml:space="preserve"> portal da </w:t>
      </w:r>
      <w:r>
        <w:rPr>
          <w:rFonts w:ascii="Arial" w:eastAsia="Arial" w:hAnsi="Arial" w:cs="Arial"/>
          <w:color w:val="FF0000"/>
          <w:sz w:val="24"/>
          <w:szCs w:val="24"/>
        </w:rPr>
        <w:t>Secretaria d</w:t>
      </w:r>
      <w:r w:rsidR="0031431B">
        <w:rPr>
          <w:rFonts w:ascii="Arial" w:eastAsia="Arial" w:hAnsi="Arial" w:cs="Arial"/>
          <w:color w:val="FF0000"/>
          <w:sz w:val="24"/>
          <w:szCs w:val="24"/>
        </w:rPr>
        <w:t xml:space="preserve">o Estado de Finanças de Rondônia </w:t>
      </w:r>
      <w:r>
        <w:rPr>
          <w:rFonts w:ascii="Arial" w:eastAsia="Arial" w:hAnsi="Arial" w:cs="Arial"/>
          <w:color w:val="FF0000"/>
          <w:sz w:val="24"/>
          <w:szCs w:val="24"/>
        </w:rPr>
        <w:t>e</w:t>
      </w:r>
      <w:r w:rsidR="007B4FA6">
        <w:rPr>
          <w:rFonts w:ascii="Arial" w:eastAsia="Arial" w:hAnsi="Arial" w:cs="Arial"/>
          <w:color w:val="FF0000"/>
          <w:sz w:val="24"/>
          <w:szCs w:val="24"/>
        </w:rPr>
        <w:t xml:space="preserve"> </w:t>
      </w:r>
      <w:r>
        <w:rPr>
          <w:rFonts w:ascii="Arial" w:eastAsia="Arial" w:hAnsi="Arial" w:cs="Arial"/>
          <w:color w:val="FF0000"/>
          <w:sz w:val="24"/>
          <w:szCs w:val="24"/>
        </w:rPr>
        <w:t>saiba mais! Boa leitura!</w:t>
      </w:r>
      <w:r w:rsidR="0031431B" w:rsidRPr="0031431B">
        <w:t xml:space="preserve"> </w:t>
      </w:r>
      <w:r w:rsidR="0031431B" w:rsidRPr="0031431B">
        <w:rPr>
          <w:rFonts w:ascii="Arial" w:eastAsia="Arial" w:hAnsi="Arial" w:cs="Arial"/>
          <w:color w:val="FF0000"/>
          <w:sz w:val="24"/>
          <w:szCs w:val="24"/>
        </w:rPr>
        <w:t>https://legislacao.sefin.ro.gov.br/textoLegislacao.jsp?texto=451</w:t>
      </w:r>
      <w:r>
        <w:rPr>
          <w:rFonts w:ascii="Arial" w:eastAsia="Arial" w:hAnsi="Arial" w:cs="Arial"/>
          <w:color w:val="FF0000"/>
          <w:sz w:val="24"/>
          <w:szCs w:val="24"/>
        </w:rPr>
        <w:t xml:space="preserve">. Acesso em: </w:t>
      </w:r>
      <w:r w:rsidR="00FB51FF">
        <w:rPr>
          <w:rFonts w:ascii="Arial" w:eastAsia="Arial" w:hAnsi="Arial" w:cs="Arial"/>
          <w:color w:val="FF0000"/>
          <w:sz w:val="24"/>
          <w:szCs w:val="24"/>
        </w:rPr>
        <w:t>dez</w:t>
      </w:r>
      <w:r w:rsidR="006210C3">
        <w:rPr>
          <w:rFonts w:ascii="Arial" w:eastAsia="Arial" w:hAnsi="Arial" w:cs="Arial"/>
          <w:color w:val="FF0000"/>
          <w:sz w:val="24"/>
          <w:szCs w:val="24"/>
        </w:rPr>
        <w:t xml:space="preserve">. </w:t>
      </w:r>
      <w:r>
        <w:rPr>
          <w:rFonts w:ascii="Arial" w:eastAsia="Arial" w:hAnsi="Arial" w:cs="Arial"/>
          <w:color w:val="FF0000"/>
          <w:sz w:val="24"/>
          <w:szCs w:val="24"/>
        </w:rPr>
        <w:t xml:space="preserve">2019. </w:t>
      </w:r>
    </w:p>
    <w:p w14:paraId="2C9AF6D2" w14:textId="32307296" w:rsidR="00F044C1" w:rsidRDefault="00F044C1" w:rsidP="00181DE4">
      <w:pPr>
        <w:spacing w:after="0" w:line="360" w:lineRule="auto"/>
        <w:jc w:val="both"/>
        <w:rPr>
          <w:rFonts w:ascii="Arial" w:eastAsia="Arial" w:hAnsi="Arial" w:cs="Arial"/>
          <w:sz w:val="24"/>
          <w:szCs w:val="24"/>
        </w:rPr>
      </w:pPr>
      <w:r w:rsidRPr="00F044C1">
        <w:rPr>
          <w:rFonts w:ascii="Arial" w:eastAsia="Arial" w:hAnsi="Arial" w:cs="Arial"/>
          <w:b/>
          <w:bCs/>
          <w:color w:val="FF0000"/>
          <w:sz w:val="24"/>
          <w:szCs w:val="24"/>
        </w:rPr>
        <w:t>FIM DO SAIBA MAIS</w:t>
      </w:r>
    </w:p>
    <w:p w14:paraId="4FFB9215" w14:textId="1BF795FB" w:rsidR="002E75E9" w:rsidRDefault="00F2197F" w:rsidP="00181DE4">
      <w:pPr>
        <w:spacing w:after="240" w:line="360" w:lineRule="auto"/>
        <w:ind w:firstLine="720"/>
        <w:jc w:val="both"/>
        <w:rPr>
          <w:rFonts w:ascii="Arial" w:eastAsia="Arial" w:hAnsi="Arial" w:cs="Arial"/>
          <w:b/>
          <w:color w:val="1F4E79"/>
          <w:sz w:val="28"/>
          <w:szCs w:val="28"/>
        </w:rPr>
      </w:pPr>
      <w:r>
        <w:rPr>
          <w:rFonts w:ascii="Arial" w:eastAsia="Arial" w:hAnsi="Arial" w:cs="Arial"/>
          <w:bCs/>
          <w:sz w:val="24"/>
          <w:szCs w:val="24"/>
        </w:rPr>
        <w:t>Estudamos</w:t>
      </w:r>
      <w:r w:rsidR="006210C3">
        <w:rPr>
          <w:rFonts w:ascii="Arial" w:eastAsia="Arial" w:hAnsi="Arial" w:cs="Arial"/>
          <w:bCs/>
          <w:sz w:val="24"/>
          <w:szCs w:val="24"/>
        </w:rPr>
        <w:t xml:space="preserve"> </w:t>
      </w:r>
      <w:r w:rsidR="007531DF">
        <w:rPr>
          <w:rFonts w:ascii="Arial" w:eastAsia="Arial" w:hAnsi="Arial" w:cs="Arial"/>
          <w:bCs/>
          <w:sz w:val="24"/>
          <w:szCs w:val="24"/>
        </w:rPr>
        <w:t xml:space="preserve">as características da </w:t>
      </w:r>
      <w:r w:rsidR="009A2A32">
        <w:rPr>
          <w:rFonts w:ascii="Arial" w:eastAsia="Arial" w:hAnsi="Arial" w:cs="Arial"/>
          <w:bCs/>
          <w:sz w:val="24"/>
          <w:szCs w:val="24"/>
        </w:rPr>
        <w:t>f</w:t>
      </w:r>
      <w:r w:rsidR="00243FA6">
        <w:rPr>
          <w:rFonts w:ascii="Arial" w:eastAsia="Arial" w:hAnsi="Arial" w:cs="Arial"/>
          <w:bCs/>
          <w:sz w:val="24"/>
          <w:szCs w:val="24"/>
        </w:rPr>
        <w:t>usão,</w:t>
      </w:r>
      <w:r w:rsidR="007531DF">
        <w:rPr>
          <w:rFonts w:ascii="Arial" w:eastAsia="Arial" w:hAnsi="Arial" w:cs="Arial"/>
          <w:bCs/>
          <w:sz w:val="24"/>
          <w:szCs w:val="24"/>
        </w:rPr>
        <w:t xml:space="preserve"> da</w:t>
      </w:r>
      <w:r w:rsidR="006210C3">
        <w:rPr>
          <w:rFonts w:ascii="Arial" w:eastAsia="Arial" w:hAnsi="Arial" w:cs="Arial"/>
          <w:bCs/>
          <w:sz w:val="24"/>
          <w:szCs w:val="24"/>
        </w:rPr>
        <w:t xml:space="preserve"> </w:t>
      </w:r>
      <w:r w:rsidR="009A2A32">
        <w:rPr>
          <w:rFonts w:ascii="Arial" w:eastAsia="Arial" w:hAnsi="Arial" w:cs="Arial"/>
          <w:bCs/>
          <w:sz w:val="24"/>
          <w:szCs w:val="24"/>
        </w:rPr>
        <w:t>t</w:t>
      </w:r>
      <w:r w:rsidR="00243FA6">
        <w:rPr>
          <w:rFonts w:ascii="Arial" w:eastAsia="Arial" w:hAnsi="Arial" w:cs="Arial"/>
          <w:bCs/>
          <w:sz w:val="24"/>
          <w:szCs w:val="24"/>
        </w:rPr>
        <w:t xml:space="preserve">ransformação, </w:t>
      </w:r>
      <w:r w:rsidR="007531DF">
        <w:rPr>
          <w:rFonts w:ascii="Arial" w:eastAsia="Arial" w:hAnsi="Arial" w:cs="Arial"/>
          <w:bCs/>
          <w:sz w:val="24"/>
          <w:szCs w:val="24"/>
        </w:rPr>
        <w:t xml:space="preserve">da </w:t>
      </w:r>
      <w:r w:rsidR="009A2A32">
        <w:rPr>
          <w:rFonts w:ascii="Arial" w:eastAsia="Arial" w:hAnsi="Arial" w:cs="Arial"/>
          <w:bCs/>
          <w:sz w:val="24"/>
          <w:szCs w:val="24"/>
        </w:rPr>
        <w:t>i</w:t>
      </w:r>
      <w:r w:rsidR="00243FA6">
        <w:rPr>
          <w:rFonts w:ascii="Arial" w:eastAsia="Arial" w:hAnsi="Arial" w:cs="Arial"/>
          <w:bCs/>
          <w:sz w:val="24"/>
          <w:szCs w:val="24"/>
        </w:rPr>
        <w:t xml:space="preserve">ncorporação e </w:t>
      </w:r>
      <w:r w:rsidR="007531DF">
        <w:rPr>
          <w:rFonts w:ascii="Arial" w:eastAsia="Arial" w:hAnsi="Arial" w:cs="Arial"/>
          <w:bCs/>
          <w:sz w:val="24"/>
          <w:szCs w:val="24"/>
        </w:rPr>
        <w:t xml:space="preserve">da </w:t>
      </w:r>
      <w:r w:rsidR="009A2A32">
        <w:rPr>
          <w:rFonts w:ascii="Arial" w:eastAsia="Arial" w:hAnsi="Arial" w:cs="Arial"/>
          <w:bCs/>
          <w:sz w:val="24"/>
          <w:szCs w:val="24"/>
        </w:rPr>
        <w:t>c</w:t>
      </w:r>
      <w:r w:rsidR="00243FA6">
        <w:rPr>
          <w:rFonts w:ascii="Arial" w:eastAsia="Arial" w:hAnsi="Arial" w:cs="Arial"/>
          <w:bCs/>
          <w:sz w:val="24"/>
          <w:szCs w:val="24"/>
        </w:rPr>
        <w:t>isão</w:t>
      </w:r>
      <w:r w:rsidR="007531DF">
        <w:rPr>
          <w:rFonts w:ascii="Arial" w:eastAsia="Arial" w:hAnsi="Arial" w:cs="Arial"/>
          <w:bCs/>
          <w:sz w:val="24"/>
          <w:szCs w:val="24"/>
        </w:rPr>
        <w:t>, lembrando que</w:t>
      </w:r>
      <w:r w:rsidR="006210C3">
        <w:rPr>
          <w:rFonts w:ascii="Arial" w:eastAsia="Arial" w:hAnsi="Arial" w:cs="Arial"/>
          <w:bCs/>
          <w:sz w:val="24"/>
          <w:szCs w:val="24"/>
        </w:rPr>
        <w:t xml:space="preserve"> </w:t>
      </w:r>
      <w:r w:rsidR="007531DF">
        <w:rPr>
          <w:rFonts w:ascii="Arial" w:eastAsia="Arial" w:hAnsi="Arial" w:cs="Arial"/>
          <w:bCs/>
          <w:sz w:val="24"/>
          <w:szCs w:val="24"/>
        </w:rPr>
        <w:t xml:space="preserve">a </w:t>
      </w:r>
      <w:r w:rsidR="00A20666">
        <w:rPr>
          <w:rFonts w:ascii="Arial" w:eastAsia="Arial" w:hAnsi="Arial" w:cs="Arial"/>
          <w:bCs/>
          <w:sz w:val="24"/>
          <w:szCs w:val="24"/>
        </w:rPr>
        <w:t>reorganização institucional</w:t>
      </w:r>
      <w:r w:rsidR="00243FA6">
        <w:rPr>
          <w:rFonts w:ascii="Arial" w:eastAsia="Arial" w:hAnsi="Arial" w:cs="Arial"/>
          <w:bCs/>
          <w:sz w:val="24"/>
          <w:szCs w:val="24"/>
        </w:rPr>
        <w:t xml:space="preserve"> não possu</w:t>
      </w:r>
      <w:r w:rsidR="00A20666">
        <w:rPr>
          <w:rFonts w:ascii="Arial" w:eastAsia="Arial" w:hAnsi="Arial" w:cs="Arial"/>
          <w:bCs/>
          <w:sz w:val="24"/>
          <w:szCs w:val="24"/>
        </w:rPr>
        <w:t>i</w:t>
      </w:r>
      <w:r w:rsidR="00243FA6">
        <w:rPr>
          <w:rFonts w:ascii="Arial" w:eastAsia="Arial" w:hAnsi="Arial" w:cs="Arial"/>
          <w:bCs/>
          <w:sz w:val="24"/>
          <w:szCs w:val="24"/>
        </w:rPr>
        <w:t xml:space="preserve"> o poder de fazer com que as obrigações </w:t>
      </w:r>
      <w:r w:rsidR="00830E2C">
        <w:rPr>
          <w:rFonts w:ascii="Arial" w:eastAsia="Arial" w:hAnsi="Arial" w:cs="Arial"/>
          <w:bCs/>
          <w:sz w:val="24"/>
          <w:szCs w:val="24"/>
        </w:rPr>
        <w:t xml:space="preserve">tributárias da empresa </w:t>
      </w:r>
      <w:r w:rsidR="00F87973">
        <w:rPr>
          <w:rFonts w:ascii="Arial" w:eastAsia="Arial" w:hAnsi="Arial" w:cs="Arial"/>
          <w:bCs/>
          <w:sz w:val="24"/>
          <w:szCs w:val="24"/>
        </w:rPr>
        <w:t xml:space="preserve">transformada </w:t>
      </w:r>
      <w:r w:rsidR="00243FA6">
        <w:rPr>
          <w:rFonts w:ascii="Arial" w:eastAsia="Arial" w:hAnsi="Arial" w:cs="Arial"/>
          <w:bCs/>
          <w:sz w:val="24"/>
          <w:szCs w:val="24"/>
        </w:rPr>
        <w:t xml:space="preserve">sejam </w:t>
      </w:r>
      <w:r w:rsidR="00F87973">
        <w:rPr>
          <w:rFonts w:ascii="Arial" w:eastAsia="Arial" w:hAnsi="Arial" w:cs="Arial"/>
          <w:bCs/>
          <w:sz w:val="24"/>
          <w:szCs w:val="24"/>
        </w:rPr>
        <w:t>“perdoadas” e, para isso,</w:t>
      </w:r>
      <w:r w:rsidR="00243FA6">
        <w:rPr>
          <w:rFonts w:ascii="Arial" w:eastAsia="Arial" w:hAnsi="Arial" w:cs="Arial"/>
          <w:bCs/>
          <w:sz w:val="24"/>
          <w:szCs w:val="24"/>
        </w:rPr>
        <w:t xml:space="preserve"> cada </w:t>
      </w:r>
      <w:r w:rsidR="007531DF">
        <w:rPr>
          <w:rFonts w:ascii="Arial" w:eastAsia="Arial" w:hAnsi="Arial" w:cs="Arial"/>
          <w:bCs/>
          <w:sz w:val="24"/>
          <w:szCs w:val="24"/>
        </w:rPr>
        <w:t xml:space="preserve">modalidade de mudança </w:t>
      </w:r>
      <w:r w:rsidR="00C74DD3">
        <w:rPr>
          <w:rFonts w:ascii="Arial" w:eastAsia="Arial" w:hAnsi="Arial" w:cs="Arial"/>
          <w:bCs/>
          <w:sz w:val="24"/>
          <w:szCs w:val="24"/>
        </w:rPr>
        <w:t>conta com previsões legais que garantem</w:t>
      </w:r>
      <w:r w:rsidR="006210C3">
        <w:rPr>
          <w:rFonts w:ascii="Arial" w:eastAsia="Arial" w:hAnsi="Arial" w:cs="Arial"/>
          <w:bCs/>
          <w:sz w:val="24"/>
          <w:szCs w:val="24"/>
        </w:rPr>
        <w:t xml:space="preserve"> </w:t>
      </w:r>
      <w:r w:rsidR="00C74DD3">
        <w:rPr>
          <w:rFonts w:ascii="Arial" w:eastAsia="Arial" w:hAnsi="Arial" w:cs="Arial"/>
          <w:bCs/>
          <w:sz w:val="24"/>
          <w:szCs w:val="24"/>
        </w:rPr>
        <w:t>a</w:t>
      </w:r>
      <w:r w:rsidR="00243FA6">
        <w:rPr>
          <w:rFonts w:ascii="Arial" w:eastAsia="Arial" w:hAnsi="Arial" w:cs="Arial"/>
          <w:bCs/>
          <w:sz w:val="24"/>
          <w:szCs w:val="24"/>
        </w:rPr>
        <w:t xml:space="preserve"> devida </w:t>
      </w:r>
      <w:r w:rsidR="00FD51D4" w:rsidRPr="00560407">
        <w:rPr>
          <w:rFonts w:ascii="Arial" w:eastAsia="Arial" w:hAnsi="Arial" w:cs="Arial"/>
          <w:bCs/>
          <w:sz w:val="24"/>
          <w:szCs w:val="24"/>
        </w:rPr>
        <w:t>responsab</w:t>
      </w:r>
      <w:r w:rsidR="00FD51D4">
        <w:rPr>
          <w:rFonts w:ascii="Arial" w:eastAsia="Arial" w:hAnsi="Arial" w:cs="Arial"/>
          <w:bCs/>
          <w:sz w:val="24"/>
          <w:szCs w:val="24"/>
        </w:rPr>
        <w:t xml:space="preserve">ilidade </w:t>
      </w:r>
      <w:r w:rsidR="00243FA6">
        <w:rPr>
          <w:rFonts w:ascii="Arial" w:eastAsia="Arial" w:hAnsi="Arial" w:cs="Arial"/>
          <w:bCs/>
          <w:sz w:val="24"/>
          <w:szCs w:val="24"/>
        </w:rPr>
        <w:t>tributária</w:t>
      </w:r>
      <w:r w:rsidR="00C74DD3">
        <w:rPr>
          <w:rFonts w:ascii="Arial" w:eastAsia="Arial" w:hAnsi="Arial" w:cs="Arial"/>
          <w:bCs/>
          <w:sz w:val="24"/>
          <w:szCs w:val="24"/>
        </w:rPr>
        <w:t xml:space="preserve"> e o recolhimento de dinheiro para o custeio das atividades estatais, municipais e estaduais</w:t>
      </w:r>
      <w:r w:rsidR="00FD51D4">
        <w:rPr>
          <w:rFonts w:ascii="Arial" w:eastAsia="Arial" w:hAnsi="Arial" w:cs="Arial"/>
          <w:bCs/>
          <w:sz w:val="24"/>
          <w:szCs w:val="24"/>
        </w:rPr>
        <w:t>.</w:t>
      </w:r>
    </w:p>
    <w:p w14:paraId="01200786" w14:textId="77777777" w:rsidR="00344803" w:rsidRDefault="007E01C4" w:rsidP="00C74F54">
      <w:pPr>
        <w:spacing w:after="0" w:line="360" w:lineRule="auto"/>
        <w:jc w:val="both"/>
        <w:rPr>
          <w:rFonts w:ascii="Arial" w:eastAsia="Arial" w:hAnsi="Arial" w:cs="Arial"/>
          <w:b/>
          <w:color w:val="1F4E79"/>
          <w:sz w:val="28"/>
          <w:szCs w:val="28"/>
        </w:rPr>
      </w:pPr>
      <w:r>
        <w:rPr>
          <w:rFonts w:ascii="Arial" w:eastAsia="Arial" w:hAnsi="Arial" w:cs="Arial"/>
          <w:b/>
          <w:color w:val="1F4E79"/>
          <w:sz w:val="28"/>
          <w:szCs w:val="28"/>
        </w:rPr>
        <w:t>Referências</w:t>
      </w:r>
    </w:p>
    <w:p w14:paraId="44CD55A1" w14:textId="5E653E9A" w:rsidR="00C84A82" w:rsidRDefault="00344803" w:rsidP="00181DE4">
      <w:pPr>
        <w:spacing w:after="0" w:line="240" w:lineRule="auto"/>
        <w:rPr>
          <w:rFonts w:ascii="Arial" w:eastAsia="Arial" w:hAnsi="Arial" w:cs="Arial"/>
          <w:color w:val="000000"/>
          <w:sz w:val="24"/>
          <w:szCs w:val="24"/>
        </w:rPr>
      </w:pPr>
      <w:r w:rsidRPr="00181DE4">
        <w:rPr>
          <w:rFonts w:ascii="Arial" w:eastAsia="Arial" w:hAnsi="Arial" w:cs="Arial"/>
          <w:color w:val="000000"/>
          <w:sz w:val="24"/>
          <w:szCs w:val="24"/>
        </w:rPr>
        <w:t xml:space="preserve">ALMEIDA, A. P de. </w:t>
      </w:r>
      <w:r w:rsidRPr="00181DE4">
        <w:rPr>
          <w:rFonts w:ascii="Arial" w:eastAsia="Arial" w:hAnsi="Arial" w:cs="Arial"/>
          <w:b/>
          <w:color w:val="000000"/>
          <w:sz w:val="24"/>
          <w:szCs w:val="24"/>
        </w:rPr>
        <w:t>Direito de empresa no Código Civil</w:t>
      </w:r>
      <w:r w:rsidRPr="00181DE4">
        <w:rPr>
          <w:rFonts w:ascii="Arial" w:eastAsia="Arial" w:hAnsi="Arial" w:cs="Arial"/>
          <w:color w:val="000000"/>
          <w:sz w:val="24"/>
          <w:szCs w:val="24"/>
        </w:rPr>
        <w:t>. 27. ed. São Paulo: Saraiva, 2004.</w:t>
      </w:r>
    </w:p>
    <w:p w14:paraId="6D1F7355" w14:textId="77777777" w:rsidR="00181DE4" w:rsidRPr="00181DE4" w:rsidRDefault="00181DE4" w:rsidP="00181DE4">
      <w:pPr>
        <w:spacing w:after="0" w:line="240" w:lineRule="auto"/>
        <w:rPr>
          <w:rFonts w:ascii="Arial" w:eastAsia="Arial" w:hAnsi="Arial" w:cs="Arial"/>
          <w:b/>
          <w:color w:val="1F4E79"/>
          <w:sz w:val="24"/>
          <w:szCs w:val="24"/>
        </w:rPr>
      </w:pPr>
    </w:p>
    <w:p w14:paraId="145AD2F1" w14:textId="6A987877" w:rsidR="00C84A82" w:rsidRDefault="00C84A82" w:rsidP="00181DE4">
      <w:pPr>
        <w:autoSpaceDE w:val="0"/>
        <w:autoSpaceDN w:val="0"/>
        <w:adjustRightInd w:val="0"/>
        <w:spacing w:after="0" w:line="240" w:lineRule="auto"/>
        <w:rPr>
          <w:rFonts w:ascii="Arial" w:hAnsi="Arial" w:cs="Arial"/>
          <w:sz w:val="24"/>
          <w:szCs w:val="24"/>
        </w:rPr>
      </w:pPr>
      <w:r w:rsidRPr="00181DE4">
        <w:rPr>
          <w:rFonts w:ascii="Arial" w:hAnsi="Arial" w:cs="Arial"/>
          <w:sz w:val="24"/>
          <w:szCs w:val="24"/>
        </w:rPr>
        <w:t xml:space="preserve">BRASIL. </w:t>
      </w:r>
      <w:r w:rsidRPr="00181DE4">
        <w:rPr>
          <w:rFonts w:ascii="Arial" w:hAnsi="Arial" w:cs="Arial"/>
          <w:b/>
          <w:sz w:val="24"/>
          <w:szCs w:val="24"/>
        </w:rPr>
        <w:t>Lei n. 5.172, de 25 de outubro de 1966</w:t>
      </w:r>
      <w:r w:rsidRPr="00181DE4">
        <w:rPr>
          <w:rFonts w:ascii="Arial" w:hAnsi="Arial" w:cs="Arial"/>
          <w:sz w:val="24"/>
          <w:szCs w:val="24"/>
        </w:rPr>
        <w:t xml:space="preserve">. Dispõe sobre o Sistema Tributário Nacional e institui normas gerais de direito tributário aplicáveis à União, estados e municípios. Brasília, DF: Presidência da República, [2007]. Disponível em: </w:t>
      </w:r>
      <w:hyperlink r:id="rId28" w:history="1">
        <w:r w:rsidRPr="00181DE4">
          <w:rPr>
            <w:rStyle w:val="Hyperlink"/>
            <w:rFonts w:ascii="Arial" w:hAnsi="Arial" w:cs="Arial"/>
            <w:sz w:val="24"/>
            <w:szCs w:val="24"/>
          </w:rPr>
          <w:t>http://www.planalto.gov.br/ccivil_03/leis/l5172.htm</w:t>
        </w:r>
      </w:hyperlink>
      <w:r w:rsidRPr="00181DE4">
        <w:rPr>
          <w:rFonts w:ascii="Arial" w:hAnsi="Arial" w:cs="Arial"/>
          <w:sz w:val="24"/>
          <w:szCs w:val="24"/>
        </w:rPr>
        <w:t xml:space="preserve">. Acesso em: 18 out. 2019. </w:t>
      </w:r>
    </w:p>
    <w:p w14:paraId="76525F58" w14:textId="77777777" w:rsidR="00181DE4" w:rsidRPr="00181DE4" w:rsidRDefault="00181DE4" w:rsidP="00181DE4">
      <w:pPr>
        <w:autoSpaceDE w:val="0"/>
        <w:autoSpaceDN w:val="0"/>
        <w:adjustRightInd w:val="0"/>
        <w:spacing w:after="0" w:line="240" w:lineRule="auto"/>
        <w:rPr>
          <w:rFonts w:ascii="Arial" w:hAnsi="Arial" w:cs="Arial"/>
          <w:sz w:val="24"/>
          <w:szCs w:val="24"/>
        </w:rPr>
      </w:pPr>
    </w:p>
    <w:p w14:paraId="7B5B1122" w14:textId="5120A54F" w:rsidR="002E75E9" w:rsidRDefault="00C84A82" w:rsidP="00181DE4">
      <w:pPr>
        <w:spacing w:after="0" w:line="240" w:lineRule="auto"/>
        <w:rPr>
          <w:rFonts w:ascii="Arial" w:hAnsi="Arial" w:cs="Arial"/>
          <w:sz w:val="24"/>
          <w:szCs w:val="24"/>
        </w:rPr>
      </w:pPr>
      <w:r w:rsidRPr="00181DE4">
        <w:rPr>
          <w:rFonts w:ascii="Arial" w:hAnsi="Arial" w:cs="Arial"/>
          <w:sz w:val="24"/>
          <w:szCs w:val="24"/>
          <w:shd w:val="clear" w:color="auto" w:fill="FFFFFF"/>
        </w:rPr>
        <w:t xml:space="preserve">______. </w:t>
      </w:r>
      <w:r w:rsidRPr="00181DE4">
        <w:rPr>
          <w:rFonts w:ascii="Arial" w:hAnsi="Arial" w:cs="Arial"/>
          <w:b/>
          <w:bCs/>
          <w:sz w:val="24"/>
          <w:szCs w:val="24"/>
          <w:shd w:val="clear" w:color="auto" w:fill="FFFFFF"/>
        </w:rPr>
        <w:t>Lei n. 10.406, de 10 de janeiro de 2002</w:t>
      </w:r>
      <w:r w:rsidRPr="00181DE4">
        <w:rPr>
          <w:rFonts w:ascii="Arial" w:hAnsi="Arial" w:cs="Arial"/>
          <w:sz w:val="24"/>
          <w:szCs w:val="24"/>
          <w:shd w:val="clear" w:color="auto" w:fill="FFFFFF"/>
        </w:rPr>
        <w:t xml:space="preserve">. Institui o Código Civil. </w:t>
      </w:r>
      <w:r w:rsidRPr="00181DE4">
        <w:rPr>
          <w:rFonts w:ascii="Arial" w:hAnsi="Arial" w:cs="Arial"/>
          <w:sz w:val="24"/>
          <w:szCs w:val="24"/>
        </w:rPr>
        <w:t xml:space="preserve">Brasília, DF: Presidência da República, [2018]. Disponível em: </w:t>
      </w:r>
      <w:hyperlink r:id="rId29" w:history="1">
        <w:r w:rsidRPr="00181DE4">
          <w:rPr>
            <w:rStyle w:val="Hyperlink"/>
            <w:rFonts w:ascii="Arial" w:hAnsi="Arial" w:cs="Arial"/>
            <w:sz w:val="24"/>
            <w:szCs w:val="24"/>
          </w:rPr>
          <w:t>http://www.planalto.gov.br/ccivil_03/LEIS/2002/L10406.htm</w:t>
        </w:r>
      </w:hyperlink>
      <w:r w:rsidRPr="00181DE4">
        <w:rPr>
          <w:rFonts w:ascii="Arial" w:hAnsi="Arial" w:cs="Arial"/>
          <w:sz w:val="24"/>
          <w:szCs w:val="24"/>
        </w:rPr>
        <w:t xml:space="preserve">. Acesso em: 18 out. 2019. </w:t>
      </w:r>
    </w:p>
    <w:p w14:paraId="6C72A8BB" w14:textId="77777777" w:rsidR="00181DE4" w:rsidRPr="00181DE4" w:rsidRDefault="00181DE4" w:rsidP="00181DE4">
      <w:pPr>
        <w:spacing w:after="0" w:line="240" w:lineRule="auto"/>
        <w:rPr>
          <w:rFonts w:ascii="Arial" w:eastAsia="Arial" w:hAnsi="Arial" w:cs="Arial"/>
          <w:color w:val="000000"/>
          <w:sz w:val="24"/>
          <w:szCs w:val="24"/>
        </w:rPr>
      </w:pPr>
    </w:p>
    <w:p w14:paraId="6FAD3E49" w14:textId="05BFF065" w:rsidR="00C74F54" w:rsidRDefault="00C74F54" w:rsidP="00181DE4">
      <w:pPr>
        <w:spacing w:after="0" w:line="240" w:lineRule="auto"/>
        <w:rPr>
          <w:rFonts w:ascii="Arial" w:eastAsia="Arial" w:hAnsi="Arial" w:cs="Arial"/>
          <w:color w:val="000000"/>
          <w:sz w:val="24"/>
          <w:szCs w:val="24"/>
        </w:rPr>
      </w:pPr>
      <w:r w:rsidRPr="00181DE4">
        <w:rPr>
          <w:rFonts w:ascii="Arial" w:eastAsia="Arial" w:hAnsi="Arial" w:cs="Arial"/>
          <w:color w:val="000000"/>
          <w:sz w:val="24"/>
          <w:szCs w:val="24"/>
        </w:rPr>
        <w:t xml:space="preserve">CASTRO, A. B. </w:t>
      </w:r>
      <w:r w:rsidRPr="00181DE4">
        <w:rPr>
          <w:rFonts w:ascii="Arial" w:eastAsia="Arial" w:hAnsi="Arial" w:cs="Arial"/>
          <w:b/>
          <w:color w:val="000000"/>
          <w:sz w:val="24"/>
          <w:szCs w:val="24"/>
        </w:rPr>
        <w:t>Teoria e prática do Direito Processual Tributário</w:t>
      </w:r>
      <w:r w:rsidR="007531DF" w:rsidRPr="00181DE4">
        <w:rPr>
          <w:rFonts w:ascii="Arial" w:eastAsia="Arial" w:hAnsi="Arial" w:cs="Arial"/>
          <w:color w:val="000000"/>
          <w:sz w:val="24"/>
          <w:szCs w:val="24"/>
        </w:rPr>
        <w:t xml:space="preserve">. São Paulo: Saraiva, 2002. </w:t>
      </w:r>
    </w:p>
    <w:p w14:paraId="2F75F9E1" w14:textId="77777777" w:rsidR="00181DE4" w:rsidRPr="00181DE4" w:rsidRDefault="00181DE4" w:rsidP="00181DE4">
      <w:pPr>
        <w:spacing w:after="0" w:line="240" w:lineRule="auto"/>
        <w:rPr>
          <w:rFonts w:ascii="Arial" w:eastAsia="Arial" w:hAnsi="Arial" w:cs="Arial"/>
          <w:color w:val="000000"/>
          <w:sz w:val="24"/>
          <w:szCs w:val="24"/>
        </w:rPr>
      </w:pPr>
      <w:bookmarkStart w:id="0" w:name="_GoBack"/>
      <w:bookmarkEnd w:id="0"/>
    </w:p>
    <w:p w14:paraId="643B56F3" w14:textId="77777777" w:rsidR="00344803" w:rsidRPr="00181DE4" w:rsidRDefault="00344803" w:rsidP="00181DE4">
      <w:pPr>
        <w:spacing w:after="0" w:line="240" w:lineRule="auto"/>
        <w:rPr>
          <w:rFonts w:ascii="Arial" w:eastAsia="Arial" w:hAnsi="Arial" w:cs="Arial"/>
          <w:color w:val="000000"/>
          <w:sz w:val="24"/>
          <w:szCs w:val="24"/>
        </w:rPr>
      </w:pPr>
      <w:r w:rsidRPr="00181DE4">
        <w:rPr>
          <w:rFonts w:ascii="Arial" w:eastAsia="Arial" w:hAnsi="Arial" w:cs="Arial"/>
          <w:color w:val="000000"/>
          <w:sz w:val="24"/>
          <w:szCs w:val="24"/>
        </w:rPr>
        <w:t xml:space="preserve">MACHADO, H. de B. </w:t>
      </w:r>
      <w:r w:rsidRPr="00181DE4">
        <w:rPr>
          <w:rFonts w:ascii="Arial" w:eastAsia="Arial" w:hAnsi="Arial" w:cs="Arial"/>
          <w:b/>
          <w:color w:val="000000"/>
          <w:sz w:val="24"/>
          <w:szCs w:val="24"/>
        </w:rPr>
        <w:t>Curso de Direito Tributário</w:t>
      </w:r>
      <w:r w:rsidR="007531DF" w:rsidRPr="00181DE4">
        <w:rPr>
          <w:rFonts w:ascii="Arial" w:eastAsia="Arial" w:hAnsi="Arial" w:cs="Arial"/>
          <w:color w:val="000000"/>
          <w:sz w:val="24"/>
          <w:szCs w:val="24"/>
        </w:rPr>
        <w:t>.</w:t>
      </w:r>
      <w:r w:rsidRPr="00181DE4">
        <w:rPr>
          <w:rFonts w:ascii="Arial" w:eastAsia="Arial" w:hAnsi="Arial" w:cs="Arial"/>
          <w:color w:val="000000"/>
          <w:sz w:val="24"/>
          <w:szCs w:val="24"/>
        </w:rPr>
        <w:t xml:space="preserve"> 29. ed.</w:t>
      </w:r>
      <w:r w:rsidR="007531DF" w:rsidRPr="00181DE4">
        <w:rPr>
          <w:rFonts w:ascii="Arial" w:eastAsia="Arial" w:hAnsi="Arial" w:cs="Arial"/>
          <w:color w:val="000000"/>
          <w:sz w:val="24"/>
          <w:szCs w:val="24"/>
        </w:rPr>
        <w:t xml:space="preserve"> São Paulo: Malheiros, </w:t>
      </w:r>
      <w:r w:rsidR="00105613" w:rsidRPr="00181DE4">
        <w:rPr>
          <w:rFonts w:ascii="Arial" w:eastAsia="Arial" w:hAnsi="Arial" w:cs="Arial"/>
          <w:color w:val="000000"/>
          <w:sz w:val="24"/>
          <w:szCs w:val="24"/>
        </w:rPr>
        <w:t>2008</w:t>
      </w:r>
      <w:r w:rsidR="007531DF" w:rsidRPr="00181DE4">
        <w:rPr>
          <w:rFonts w:ascii="Arial" w:eastAsia="Arial" w:hAnsi="Arial" w:cs="Arial"/>
          <w:color w:val="000000"/>
          <w:sz w:val="24"/>
          <w:szCs w:val="24"/>
        </w:rPr>
        <w:t>.</w:t>
      </w:r>
    </w:p>
    <w:p w14:paraId="53839FC9" w14:textId="77777777" w:rsidR="00485F05" w:rsidRDefault="00485F05" w:rsidP="00F044C1">
      <w:pPr>
        <w:spacing w:after="100" w:afterAutospacing="1" w:line="240" w:lineRule="auto"/>
        <w:rPr>
          <w:rFonts w:ascii="Arial" w:eastAsia="Arial" w:hAnsi="Arial" w:cs="Arial"/>
          <w:color w:val="000000"/>
          <w:sz w:val="24"/>
          <w:szCs w:val="24"/>
        </w:rPr>
      </w:pPr>
    </w:p>
    <w:p w14:paraId="7B95D75B" w14:textId="77777777" w:rsidR="00C74F54" w:rsidRPr="008F5F91" w:rsidRDefault="00C74F54" w:rsidP="00243FA6">
      <w:pPr>
        <w:rPr>
          <w:rFonts w:ascii="Arial" w:hAnsi="Arial" w:cs="Arial"/>
          <w:sz w:val="24"/>
          <w:szCs w:val="24"/>
          <w:shd w:val="clear" w:color="auto" w:fill="FFFFFF"/>
        </w:rPr>
      </w:pPr>
    </w:p>
    <w:p w14:paraId="3E73A922" w14:textId="77777777" w:rsidR="00CB310D" w:rsidRDefault="00CB310D" w:rsidP="00B60ADD">
      <w:pPr>
        <w:spacing w:after="0" w:line="360" w:lineRule="auto"/>
        <w:rPr>
          <w:rFonts w:ascii="Arial" w:eastAsia="Arial" w:hAnsi="Arial" w:cs="Arial"/>
          <w:color w:val="000000"/>
          <w:sz w:val="24"/>
          <w:szCs w:val="24"/>
        </w:rPr>
      </w:pPr>
    </w:p>
    <w:sectPr w:rsidR="00CB310D" w:rsidSect="00AF2618">
      <w:pgSz w:w="11906" w:h="16838"/>
      <w:pgMar w:top="1701" w:right="1701" w:bottom="1701"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2020603050405020304"/>
    <w:charset w:val="80"/>
    <w:family w:val="auto"/>
    <w:notTrueType/>
    <w:pitch w:val="default"/>
    <w:sig w:usb0="00000001" w:usb1="08070000" w:usb2="00000010" w:usb3="00000000" w:csb0="00020000" w:csb1="00000000"/>
  </w:font>
  <w:font w:name="inheri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10AF6"/>
    <w:multiLevelType w:val="multilevel"/>
    <w:tmpl w:val="450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56E87"/>
    <w:multiLevelType w:val="hybridMultilevel"/>
    <w:tmpl w:val="04F206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A825C5"/>
    <w:multiLevelType w:val="hybridMultilevel"/>
    <w:tmpl w:val="44D8905A"/>
    <w:lvl w:ilvl="0" w:tplc="02D26C18">
      <w:start w:val="1"/>
      <w:numFmt w:val="lowerRoman"/>
      <w:lvlText w:val="(%1)"/>
      <w:lvlJc w:val="left"/>
      <w:pPr>
        <w:ind w:left="2988" w:hanging="72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15:restartNumberingAfterBreak="0">
    <w:nsid w:val="3ED3785C"/>
    <w:multiLevelType w:val="hybridMultilevel"/>
    <w:tmpl w:val="C17C48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0AB0024"/>
    <w:multiLevelType w:val="hybridMultilevel"/>
    <w:tmpl w:val="A034845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7242243"/>
    <w:multiLevelType w:val="multilevel"/>
    <w:tmpl w:val="2996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3C2F91"/>
    <w:multiLevelType w:val="hybridMultilevel"/>
    <w:tmpl w:val="C282667C"/>
    <w:lvl w:ilvl="0" w:tplc="5B506C9A">
      <w:start w:val="1"/>
      <w:numFmt w:val="upperRoman"/>
      <w:lvlText w:val="%1."/>
      <w:lvlJc w:val="left"/>
      <w:pPr>
        <w:ind w:left="1440" w:hanging="72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7A3C274A"/>
    <w:multiLevelType w:val="multilevel"/>
    <w:tmpl w:val="E1A4D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7"/>
  </w:num>
  <w:num w:numId="5">
    <w:abstractNumId w:val="0"/>
  </w:num>
  <w:num w:numId="6">
    <w:abstractNumId w:val="2"/>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069B3"/>
    <w:rsid w:val="00010A68"/>
    <w:rsid w:val="000413E5"/>
    <w:rsid w:val="00055A40"/>
    <w:rsid w:val="000627F2"/>
    <w:rsid w:val="00065045"/>
    <w:rsid w:val="000717E2"/>
    <w:rsid w:val="00072006"/>
    <w:rsid w:val="0008551E"/>
    <w:rsid w:val="00093C42"/>
    <w:rsid w:val="0009464F"/>
    <w:rsid w:val="000A34E2"/>
    <w:rsid w:val="000A35AC"/>
    <w:rsid w:val="000A6854"/>
    <w:rsid w:val="000B04FA"/>
    <w:rsid w:val="000B5A5F"/>
    <w:rsid w:val="000C3AF3"/>
    <w:rsid w:val="000E4E59"/>
    <w:rsid w:val="00102586"/>
    <w:rsid w:val="00105613"/>
    <w:rsid w:val="00114E13"/>
    <w:rsid w:val="00125527"/>
    <w:rsid w:val="00126BB6"/>
    <w:rsid w:val="00127C7D"/>
    <w:rsid w:val="00132619"/>
    <w:rsid w:val="001338B2"/>
    <w:rsid w:val="00141748"/>
    <w:rsid w:val="00147D71"/>
    <w:rsid w:val="00154650"/>
    <w:rsid w:val="001556B4"/>
    <w:rsid w:val="00165CE6"/>
    <w:rsid w:val="001665D2"/>
    <w:rsid w:val="001700AE"/>
    <w:rsid w:val="00181DE4"/>
    <w:rsid w:val="00184745"/>
    <w:rsid w:val="00191C03"/>
    <w:rsid w:val="001A68B1"/>
    <w:rsid w:val="001B1546"/>
    <w:rsid w:val="001C0BEC"/>
    <w:rsid w:val="001C2D8C"/>
    <w:rsid w:val="001C3856"/>
    <w:rsid w:val="001D34CB"/>
    <w:rsid w:val="001D3BF7"/>
    <w:rsid w:val="001E24F8"/>
    <w:rsid w:val="001E3ABD"/>
    <w:rsid w:val="00202574"/>
    <w:rsid w:val="002032E6"/>
    <w:rsid w:val="00206551"/>
    <w:rsid w:val="00211710"/>
    <w:rsid w:val="00223841"/>
    <w:rsid w:val="00224108"/>
    <w:rsid w:val="00224785"/>
    <w:rsid w:val="00234CC1"/>
    <w:rsid w:val="0023545B"/>
    <w:rsid w:val="0023696F"/>
    <w:rsid w:val="00243FA6"/>
    <w:rsid w:val="002458D5"/>
    <w:rsid w:val="00245F4C"/>
    <w:rsid w:val="0025358A"/>
    <w:rsid w:val="0025556E"/>
    <w:rsid w:val="00260F4F"/>
    <w:rsid w:val="00261393"/>
    <w:rsid w:val="00264479"/>
    <w:rsid w:val="0027180C"/>
    <w:rsid w:val="00280ACB"/>
    <w:rsid w:val="0028413F"/>
    <w:rsid w:val="00293CB4"/>
    <w:rsid w:val="002A2DAD"/>
    <w:rsid w:val="002A3D0A"/>
    <w:rsid w:val="002B4656"/>
    <w:rsid w:val="002B540B"/>
    <w:rsid w:val="002C0F14"/>
    <w:rsid w:val="002C2E9C"/>
    <w:rsid w:val="002C778F"/>
    <w:rsid w:val="002E07B5"/>
    <w:rsid w:val="002E3EBA"/>
    <w:rsid w:val="002E75E9"/>
    <w:rsid w:val="0031431B"/>
    <w:rsid w:val="00344803"/>
    <w:rsid w:val="00352084"/>
    <w:rsid w:val="00354494"/>
    <w:rsid w:val="00354995"/>
    <w:rsid w:val="003574AA"/>
    <w:rsid w:val="00362162"/>
    <w:rsid w:val="003811DC"/>
    <w:rsid w:val="003833A9"/>
    <w:rsid w:val="00396E55"/>
    <w:rsid w:val="003A37E1"/>
    <w:rsid w:val="003A3B80"/>
    <w:rsid w:val="003B1DD2"/>
    <w:rsid w:val="003B7A78"/>
    <w:rsid w:val="003C2745"/>
    <w:rsid w:val="003D0151"/>
    <w:rsid w:val="003E1715"/>
    <w:rsid w:val="003E2ECF"/>
    <w:rsid w:val="003E63B6"/>
    <w:rsid w:val="003F4E29"/>
    <w:rsid w:val="0040379C"/>
    <w:rsid w:val="00405852"/>
    <w:rsid w:val="004060EF"/>
    <w:rsid w:val="0041173B"/>
    <w:rsid w:val="00413313"/>
    <w:rsid w:val="00424E16"/>
    <w:rsid w:val="00435297"/>
    <w:rsid w:val="0045049A"/>
    <w:rsid w:val="00456C82"/>
    <w:rsid w:val="00460058"/>
    <w:rsid w:val="004655AD"/>
    <w:rsid w:val="004723AF"/>
    <w:rsid w:val="0048596B"/>
    <w:rsid w:val="00485F05"/>
    <w:rsid w:val="00493F56"/>
    <w:rsid w:val="00495DD6"/>
    <w:rsid w:val="004A515E"/>
    <w:rsid w:val="004B3AE3"/>
    <w:rsid w:val="004B6E74"/>
    <w:rsid w:val="004E0E55"/>
    <w:rsid w:val="004F02D1"/>
    <w:rsid w:val="004F0351"/>
    <w:rsid w:val="004F19F3"/>
    <w:rsid w:val="004F5DA2"/>
    <w:rsid w:val="00500E28"/>
    <w:rsid w:val="00504104"/>
    <w:rsid w:val="00512DAA"/>
    <w:rsid w:val="00517EE4"/>
    <w:rsid w:val="0053637A"/>
    <w:rsid w:val="00536726"/>
    <w:rsid w:val="00545016"/>
    <w:rsid w:val="005529A8"/>
    <w:rsid w:val="005541FA"/>
    <w:rsid w:val="00557C0D"/>
    <w:rsid w:val="00557CEB"/>
    <w:rsid w:val="00560407"/>
    <w:rsid w:val="00570421"/>
    <w:rsid w:val="00572D03"/>
    <w:rsid w:val="00574D67"/>
    <w:rsid w:val="005826F2"/>
    <w:rsid w:val="00584F94"/>
    <w:rsid w:val="005906FD"/>
    <w:rsid w:val="0059239E"/>
    <w:rsid w:val="005A14B4"/>
    <w:rsid w:val="005A286E"/>
    <w:rsid w:val="005B5BE4"/>
    <w:rsid w:val="005C0BA0"/>
    <w:rsid w:val="005C4627"/>
    <w:rsid w:val="005C7397"/>
    <w:rsid w:val="005D26BA"/>
    <w:rsid w:val="005D3738"/>
    <w:rsid w:val="005D3EA6"/>
    <w:rsid w:val="005D595E"/>
    <w:rsid w:val="005E0AF6"/>
    <w:rsid w:val="005E2528"/>
    <w:rsid w:val="006037C0"/>
    <w:rsid w:val="006142DE"/>
    <w:rsid w:val="00617165"/>
    <w:rsid w:val="006210C3"/>
    <w:rsid w:val="00624418"/>
    <w:rsid w:val="006370F3"/>
    <w:rsid w:val="0064227A"/>
    <w:rsid w:val="00657D47"/>
    <w:rsid w:val="006630D1"/>
    <w:rsid w:val="006662C4"/>
    <w:rsid w:val="00674FDB"/>
    <w:rsid w:val="006847DF"/>
    <w:rsid w:val="00692046"/>
    <w:rsid w:val="006A2F01"/>
    <w:rsid w:val="006A4421"/>
    <w:rsid w:val="006B480E"/>
    <w:rsid w:val="006B57D1"/>
    <w:rsid w:val="006B68E9"/>
    <w:rsid w:val="006B7EF4"/>
    <w:rsid w:val="006D191E"/>
    <w:rsid w:val="006D50E9"/>
    <w:rsid w:val="006F2E71"/>
    <w:rsid w:val="006F49EB"/>
    <w:rsid w:val="00712C49"/>
    <w:rsid w:val="00713738"/>
    <w:rsid w:val="007227EF"/>
    <w:rsid w:val="00741F6B"/>
    <w:rsid w:val="007471C1"/>
    <w:rsid w:val="007503DD"/>
    <w:rsid w:val="007531DF"/>
    <w:rsid w:val="00753C36"/>
    <w:rsid w:val="00754BBA"/>
    <w:rsid w:val="00756E2A"/>
    <w:rsid w:val="007571E3"/>
    <w:rsid w:val="007614D3"/>
    <w:rsid w:val="0076298A"/>
    <w:rsid w:val="00763245"/>
    <w:rsid w:val="00764F65"/>
    <w:rsid w:val="0077509F"/>
    <w:rsid w:val="007771A6"/>
    <w:rsid w:val="00782AB4"/>
    <w:rsid w:val="007A0420"/>
    <w:rsid w:val="007A2ADD"/>
    <w:rsid w:val="007A792D"/>
    <w:rsid w:val="007B4FA6"/>
    <w:rsid w:val="007C02F1"/>
    <w:rsid w:val="007D0D9F"/>
    <w:rsid w:val="007D68E9"/>
    <w:rsid w:val="007E01C4"/>
    <w:rsid w:val="007F69F3"/>
    <w:rsid w:val="007F7115"/>
    <w:rsid w:val="008024E2"/>
    <w:rsid w:val="0080537E"/>
    <w:rsid w:val="008069B3"/>
    <w:rsid w:val="00806E0F"/>
    <w:rsid w:val="00812D20"/>
    <w:rsid w:val="00813100"/>
    <w:rsid w:val="00822C15"/>
    <w:rsid w:val="00830E2C"/>
    <w:rsid w:val="00857FB3"/>
    <w:rsid w:val="008601C7"/>
    <w:rsid w:val="008636D6"/>
    <w:rsid w:val="008652B0"/>
    <w:rsid w:val="00865518"/>
    <w:rsid w:val="008744BE"/>
    <w:rsid w:val="008762B6"/>
    <w:rsid w:val="00876BD1"/>
    <w:rsid w:val="0088643E"/>
    <w:rsid w:val="00887043"/>
    <w:rsid w:val="008948DB"/>
    <w:rsid w:val="008C05DF"/>
    <w:rsid w:val="008C311B"/>
    <w:rsid w:val="008C6044"/>
    <w:rsid w:val="008D1513"/>
    <w:rsid w:val="008D4D95"/>
    <w:rsid w:val="009003C2"/>
    <w:rsid w:val="00901D55"/>
    <w:rsid w:val="00910856"/>
    <w:rsid w:val="0092200B"/>
    <w:rsid w:val="00924731"/>
    <w:rsid w:val="00937C58"/>
    <w:rsid w:val="00942A9E"/>
    <w:rsid w:val="00953A30"/>
    <w:rsid w:val="009717C3"/>
    <w:rsid w:val="00983449"/>
    <w:rsid w:val="009951AA"/>
    <w:rsid w:val="009A2A32"/>
    <w:rsid w:val="009B7696"/>
    <w:rsid w:val="009C4718"/>
    <w:rsid w:val="009E70A4"/>
    <w:rsid w:val="00A141A0"/>
    <w:rsid w:val="00A15499"/>
    <w:rsid w:val="00A20666"/>
    <w:rsid w:val="00A2418D"/>
    <w:rsid w:val="00A241DB"/>
    <w:rsid w:val="00A31D32"/>
    <w:rsid w:val="00A41445"/>
    <w:rsid w:val="00A41878"/>
    <w:rsid w:val="00A50025"/>
    <w:rsid w:val="00A51E52"/>
    <w:rsid w:val="00A60E23"/>
    <w:rsid w:val="00A719A5"/>
    <w:rsid w:val="00A73A1D"/>
    <w:rsid w:val="00A8328B"/>
    <w:rsid w:val="00A85B1D"/>
    <w:rsid w:val="00A87BD5"/>
    <w:rsid w:val="00A9488F"/>
    <w:rsid w:val="00A9637A"/>
    <w:rsid w:val="00A963A0"/>
    <w:rsid w:val="00AA3833"/>
    <w:rsid w:val="00AA6C62"/>
    <w:rsid w:val="00AB294D"/>
    <w:rsid w:val="00AB2C8E"/>
    <w:rsid w:val="00AB3EEC"/>
    <w:rsid w:val="00AB429C"/>
    <w:rsid w:val="00AC7777"/>
    <w:rsid w:val="00AC7DFC"/>
    <w:rsid w:val="00AD399C"/>
    <w:rsid w:val="00AE3BF0"/>
    <w:rsid w:val="00AF2618"/>
    <w:rsid w:val="00AF663B"/>
    <w:rsid w:val="00B00833"/>
    <w:rsid w:val="00B07473"/>
    <w:rsid w:val="00B10492"/>
    <w:rsid w:val="00B147CF"/>
    <w:rsid w:val="00B15AC5"/>
    <w:rsid w:val="00B30E3B"/>
    <w:rsid w:val="00B3166E"/>
    <w:rsid w:val="00B52559"/>
    <w:rsid w:val="00B60ADD"/>
    <w:rsid w:val="00B80638"/>
    <w:rsid w:val="00B90DAF"/>
    <w:rsid w:val="00BA4158"/>
    <w:rsid w:val="00BB54EF"/>
    <w:rsid w:val="00BE60BD"/>
    <w:rsid w:val="00BE76F8"/>
    <w:rsid w:val="00BF0AE8"/>
    <w:rsid w:val="00C07564"/>
    <w:rsid w:val="00C124BA"/>
    <w:rsid w:val="00C16649"/>
    <w:rsid w:val="00C232CA"/>
    <w:rsid w:val="00C25ADB"/>
    <w:rsid w:val="00C43D6A"/>
    <w:rsid w:val="00C47F02"/>
    <w:rsid w:val="00C6394A"/>
    <w:rsid w:val="00C657C1"/>
    <w:rsid w:val="00C65A40"/>
    <w:rsid w:val="00C670F5"/>
    <w:rsid w:val="00C73C74"/>
    <w:rsid w:val="00C745D4"/>
    <w:rsid w:val="00C74DD3"/>
    <w:rsid w:val="00C74F54"/>
    <w:rsid w:val="00C76182"/>
    <w:rsid w:val="00C7654B"/>
    <w:rsid w:val="00C83B4E"/>
    <w:rsid w:val="00C83B86"/>
    <w:rsid w:val="00C84A82"/>
    <w:rsid w:val="00C93F62"/>
    <w:rsid w:val="00C9722A"/>
    <w:rsid w:val="00CA2474"/>
    <w:rsid w:val="00CB0EEE"/>
    <w:rsid w:val="00CB17DC"/>
    <w:rsid w:val="00CB310D"/>
    <w:rsid w:val="00CB64D5"/>
    <w:rsid w:val="00CB6501"/>
    <w:rsid w:val="00CB7945"/>
    <w:rsid w:val="00CC0596"/>
    <w:rsid w:val="00CD39E5"/>
    <w:rsid w:val="00CE1C70"/>
    <w:rsid w:val="00CF20EB"/>
    <w:rsid w:val="00D1119D"/>
    <w:rsid w:val="00D113FD"/>
    <w:rsid w:val="00D2729B"/>
    <w:rsid w:val="00D314C7"/>
    <w:rsid w:val="00D32517"/>
    <w:rsid w:val="00D33720"/>
    <w:rsid w:val="00D41CED"/>
    <w:rsid w:val="00D4345B"/>
    <w:rsid w:val="00D45563"/>
    <w:rsid w:val="00D63E5C"/>
    <w:rsid w:val="00D66373"/>
    <w:rsid w:val="00D66A30"/>
    <w:rsid w:val="00D72494"/>
    <w:rsid w:val="00D901BA"/>
    <w:rsid w:val="00DA2E07"/>
    <w:rsid w:val="00DA2EAC"/>
    <w:rsid w:val="00DA676A"/>
    <w:rsid w:val="00DB0951"/>
    <w:rsid w:val="00DB7128"/>
    <w:rsid w:val="00DE0FBD"/>
    <w:rsid w:val="00DE224B"/>
    <w:rsid w:val="00DE4F5C"/>
    <w:rsid w:val="00DE6024"/>
    <w:rsid w:val="00DF4DB5"/>
    <w:rsid w:val="00E079FF"/>
    <w:rsid w:val="00E23B9C"/>
    <w:rsid w:val="00E24AE7"/>
    <w:rsid w:val="00E257CC"/>
    <w:rsid w:val="00E27A6A"/>
    <w:rsid w:val="00E30F67"/>
    <w:rsid w:val="00E34929"/>
    <w:rsid w:val="00E361E8"/>
    <w:rsid w:val="00E3767E"/>
    <w:rsid w:val="00E518DE"/>
    <w:rsid w:val="00E51BAA"/>
    <w:rsid w:val="00E61DAE"/>
    <w:rsid w:val="00E67A95"/>
    <w:rsid w:val="00E7725B"/>
    <w:rsid w:val="00E8484F"/>
    <w:rsid w:val="00E86DB9"/>
    <w:rsid w:val="00E96469"/>
    <w:rsid w:val="00EA5981"/>
    <w:rsid w:val="00EC4A23"/>
    <w:rsid w:val="00EC6D92"/>
    <w:rsid w:val="00EC6F44"/>
    <w:rsid w:val="00ED0E08"/>
    <w:rsid w:val="00ED3155"/>
    <w:rsid w:val="00ED38B0"/>
    <w:rsid w:val="00ED3AE6"/>
    <w:rsid w:val="00EE0FE4"/>
    <w:rsid w:val="00EE1CCA"/>
    <w:rsid w:val="00EE4D8F"/>
    <w:rsid w:val="00EE5623"/>
    <w:rsid w:val="00EF1705"/>
    <w:rsid w:val="00F03BB8"/>
    <w:rsid w:val="00F044C1"/>
    <w:rsid w:val="00F103E0"/>
    <w:rsid w:val="00F2197F"/>
    <w:rsid w:val="00F2596A"/>
    <w:rsid w:val="00F272C2"/>
    <w:rsid w:val="00F306AF"/>
    <w:rsid w:val="00F30E1E"/>
    <w:rsid w:val="00F32AAB"/>
    <w:rsid w:val="00F330D7"/>
    <w:rsid w:val="00F45784"/>
    <w:rsid w:val="00F479D3"/>
    <w:rsid w:val="00F7448E"/>
    <w:rsid w:val="00F84D96"/>
    <w:rsid w:val="00F87973"/>
    <w:rsid w:val="00F97F7F"/>
    <w:rsid w:val="00FB0972"/>
    <w:rsid w:val="00FB15C8"/>
    <w:rsid w:val="00FB3AD1"/>
    <w:rsid w:val="00FB51FF"/>
    <w:rsid w:val="00FB7837"/>
    <w:rsid w:val="00FD51D4"/>
    <w:rsid w:val="00FE3DA7"/>
    <w:rsid w:val="00FE7943"/>
    <w:rsid w:val="00FF0C4E"/>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6944195"/>
  <w15:docId w15:val="{BABCFFCF-DF6E-471C-9698-37B5D6ED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33A9"/>
  </w:style>
  <w:style w:type="paragraph" w:styleId="Ttulo1">
    <w:name w:val="heading 1"/>
    <w:basedOn w:val="Normal"/>
    <w:next w:val="Normal"/>
    <w:uiPriority w:val="9"/>
    <w:qFormat/>
    <w:rsid w:val="003833A9"/>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3833A9"/>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3833A9"/>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3833A9"/>
    <w:pPr>
      <w:keepNext/>
      <w:keepLines/>
      <w:spacing w:before="240" w:after="40"/>
      <w:outlineLvl w:val="3"/>
    </w:pPr>
    <w:rPr>
      <w:b/>
      <w:sz w:val="24"/>
      <w:szCs w:val="24"/>
    </w:rPr>
  </w:style>
  <w:style w:type="paragraph" w:styleId="Ttulo5">
    <w:name w:val="heading 5"/>
    <w:basedOn w:val="Normal"/>
    <w:next w:val="Normal"/>
    <w:uiPriority w:val="9"/>
    <w:semiHidden/>
    <w:unhideWhenUsed/>
    <w:qFormat/>
    <w:rsid w:val="003833A9"/>
    <w:pPr>
      <w:keepNext/>
      <w:keepLines/>
      <w:spacing w:before="220" w:after="40"/>
      <w:outlineLvl w:val="4"/>
    </w:pPr>
    <w:rPr>
      <w:b/>
    </w:rPr>
  </w:style>
  <w:style w:type="paragraph" w:styleId="Ttulo6">
    <w:name w:val="heading 6"/>
    <w:basedOn w:val="Normal"/>
    <w:next w:val="Normal"/>
    <w:uiPriority w:val="9"/>
    <w:semiHidden/>
    <w:unhideWhenUsed/>
    <w:qFormat/>
    <w:rsid w:val="003833A9"/>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rsid w:val="003833A9"/>
    <w:tblPr>
      <w:tblCellMar>
        <w:top w:w="0" w:type="dxa"/>
        <w:left w:w="0" w:type="dxa"/>
        <w:bottom w:w="0" w:type="dxa"/>
        <w:right w:w="0" w:type="dxa"/>
      </w:tblCellMar>
    </w:tblPr>
  </w:style>
  <w:style w:type="paragraph" w:styleId="Ttulo">
    <w:name w:val="Title"/>
    <w:basedOn w:val="Normal"/>
    <w:next w:val="Normal"/>
    <w:uiPriority w:val="10"/>
    <w:qFormat/>
    <w:rsid w:val="003833A9"/>
    <w:pPr>
      <w:keepNext/>
      <w:keepLines/>
      <w:spacing w:before="480" w:after="120"/>
    </w:pPr>
    <w:rPr>
      <w:b/>
      <w:sz w:val="72"/>
      <w:szCs w:val="72"/>
    </w:rPr>
  </w:style>
  <w:style w:type="paragraph" w:styleId="Subttulo">
    <w:name w:val="Subtitle"/>
    <w:basedOn w:val="Normal"/>
    <w:next w:val="Normal"/>
    <w:uiPriority w:val="11"/>
    <w:qFormat/>
    <w:rsid w:val="003833A9"/>
    <w:pPr>
      <w:keepNext/>
      <w:keepLines/>
      <w:spacing w:before="360" w:after="80"/>
    </w:pPr>
    <w:rPr>
      <w:rFonts w:ascii="Georgia" w:eastAsia="Georgia" w:hAnsi="Georgia" w:cs="Georgia"/>
      <w:i/>
      <w:color w:val="666666"/>
      <w:sz w:val="48"/>
      <w:szCs w:val="48"/>
    </w:rPr>
  </w:style>
  <w:style w:type="table" w:customStyle="1" w:styleId="a">
    <w:basedOn w:val="TableNormal"/>
    <w:rsid w:val="003833A9"/>
    <w:tblPr>
      <w:tblStyleRowBandSize w:val="1"/>
      <w:tblStyleColBandSize w:val="1"/>
      <w:tblCellMar>
        <w:left w:w="115" w:type="dxa"/>
        <w:right w:w="115" w:type="dxa"/>
      </w:tblCellMar>
    </w:tblPr>
  </w:style>
  <w:style w:type="table" w:customStyle="1" w:styleId="a0">
    <w:basedOn w:val="TableNormal"/>
    <w:rsid w:val="003833A9"/>
    <w:tblPr>
      <w:tblStyleRowBandSize w:val="1"/>
      <w:tblStyleColBandSize w:val="1"/>
      <w:tblCellMar>
        <w:left w:w="115" w:type="dxa"/>
        <w:right w:w="115" w:type="dxa"/>
      </w:tblCellMar>
    </w:tblPr>
  </w:style>
  <w:style w:type="table" w:customStyle="1" w:styleId="a1">
    <w:basedOn w:val="TableNormal"/>
    <w:rsid w:val="003833A9"/>
    <w:pPr>
      <w:spacing w:after="0" w:line="240" w:lineRule="auto"/>
    </w:pPr>
    <w:tblPr>
      <w:tblStyleRowBandSize w:val="1"/>
      <w:tblStyleColBandSize w:val="1"/>
      <w:tblCellMar>
        <w:left w:w="108" w:type="dxa"/>
        <w:right w:w="108" w:type="dxa"/>
      </w:tblCellMar>
    </w:tblPr>
  </w:style>
  <w:style w:type="character" w:styleId="Refdecomentrio">
    <w:name w:val="annotation reference"/>
    <w:basedOn w:val="Fontepargpadro"/>
    <w:uiPriority w:val="99"/>
    <w:semiHidden/>
    <w:unhideWhenUsed/>
    <w:rsid w:val="00AF2618"/>
    <w:rPr>
      <w:sz w:val="16"/>
      <w:szCs w:val="16"/>
    </w:rPr>
  </w:style>
  <w:style w:type="paragraph" w:styleId="Textodecomentrio">
    <w:name w:val="annotation text"/>
    <w:basedOn w:val="Normal"/>
    <w:link w:val="TextodecomentrioChar"/>
    <w:uiPriority w:val="99"/>
    <w:unhideWhenUsed/>
    <w:rsid w:val="00AF2618"/>
    <w:pPr>
      <w:spacing w:line="240" w:lineRule="auto"/>
    </w:pPr>
    <w:rPr>
      <w:sz w:val="20"/>
      <w:szCs w:val="20"/>
    </w:rPr>
  </w:style>
  <w:style w:type="character" w:customStyle="1" w:styleId="TextodecomentrioChar">
    <w:name w:val="Texto de comentário Char"/>
    <w:basedOn w:val="Fontepargpadro"/>
    <w:link w:val="Textodecomentrio"/>
    <w:uiPriority w:val="99"/>
    <w:rsid w:val="00AF2618"/>
    <w:rPr>
      <w:sz w:val="20"/>
      <w:szCs w:val="20"/>
    </w:rPr>
  </w:style>
  <w:style w:type="paragraph" w:styleId="Assuntodocomentrio">
    <w:name w:val="annotation subject"/>
    <w:basedOn w:val="Textodecomentrio"/>
    <w:next w:val="Textodecomentrio"/>
    <w:link w:val="AssuntodocomentrioChar"/>
    <w:uiPriority w:val="99"/>
    <w:semiHidden/>
    <w:unhideWhenUsed/>
    <w:rsid w:val="00AF2618"/>
    <w:rPr>
      <w:b/>
      <w:bCs/>
    </w:rPr>
  </w:style>
  <w:style w:type="character" w:customStyle="1" w:styleId="AssuntodocomentrioChar">
    <w:name w:val="Assunto do comentário Char"/>
    <w:basedOn w:val="TextodecomentrioChar"/>
    <w:link w:val="Assuntodocomentrio"/>
    <w:uiPriority w:val="99"/>
    <w:semiHidden/>
    <w:rsid w:val="00AF2618"/>
    <w:rPr>
      <w:b/>
      <w:bCs/>
      <w:sz w:val="20"/>
      <w:szCs w:val="20"/>
    </w:rPr>
  </w:style>
  <w:style w:type="paragraph" w:styleId="Textodebalo">
    <w:name w:val="Balloon Text"/>
    <w:basedOn w:val="Normal"/>
    <w:link w:val="TextodebaloChar"/>
    <w:uiPriority w:val="99"/>
    <w:semiHidden/>
    <w:unhideWhenUsed/>
    <w:rsid w:val="00AF261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F2618"/>
    <w:rPr>
      <w:rFonts w:ascii="Segoe UI" w:hAnsi="Segoe UI" w:cs="Segoe UI"/>
      <w:sz w:val="18"/>
      <w:szCs w:val="18"/>
    </w:rPr>
  </w:style>
  <w:style w:type="paragraph" w:styleId="NormalWeb">
    <w:name w:val="Normal (Web)"/>
    <w:basedOn w:val="Normal"/>
    <w:uiPriority w:val="99"/>
    <w:unhideWhenUsed/>
    <w:rsid w:val="00165CE6"/>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4718"/>
    <w:pPr>
      <w:ind w:left="720"/>
      <w:contextualSpacing/>
    </w:pPr>
  </w:style>
  <w:style w:type="character" w:styleId="Forte">
    <w:name w:val="Strong"/>
    <w:basedOn w:val="Fontepargpadro"/>
    <w:uiPriority w:val="22"/>
    <w:qFormat/>
    <w:rsid w:val="00AB3EEC"/>
    <w:rPr>
      <w:b/>
      <w:bCs/>
    </w:rPr>
  </w:style>
  <w:style w:type="character" w:styleId="Hyperlink">
    <w:name w:val="Hyperlink"/>
    <w:basedOn w:val="Fontepargpadro"/>
    <w:uiPriority w:val="99"/>
    <w:unhideWhenUsed/>
    <w:rsid w:val="00B147CF"/>
    <w:rPr>
      <w:color w:val="0000FF"/>
      <w:u w:val="single"/>
    </w:rPr>
  </w:style>
  <w:style w:type="character" w:customStyle="1" w:styleId="MenoPendente1">
    <w:name w:val="Menção Pendente1"/>
    <w:basedOn w:val="Fontepargpadro"/>
    <w:uiPriority w:val="99"/>
    <w:semiHidden/>
    <w:unhideWhenUsed/>
    <w:rsid w:val="002C778F"/>
    <w:rPr>
      <w:color w:val="605E5C"/>
      <w:shd w:val="clear" w:color="auto" w:fill="E1DFDD"/>
    </w:rPr>
  </w:style>
  <w:style w:type="paragraph" w:styleId="Reviso">
    <w:name w:val="Revision"/>
    <w:hidden/>
    <w:uiPriority w:val="99"/>
    <w:semiHidden/>
    <w:rsid w:val="00FB51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5504">
      <w:bodyDiv w:val="1"/>
      <w:marLeft w:val="0"/>
      <w:marRight w:val="0"/>
      <w:marTop w:val="0"/>
      <w:marBottom w:val="0"/>
      <w:divBdr>
        <w:top w:val="none" w:sz="0" w:space="0" w:color="auto"/>
        <w:left w:val="none" w:sz="0" w:space="0" w:color="auto"/>
        <w:bottom w:val="none" w:sz="0" w:space="0" w:color="auto"/>
        <w:right w:val="none" w:sz="0" w:space="0" w:color="auto"/>
      </w:divBdr>
      <w:divsChild>
        <w:div w:id="1730570500">
          <w:marLeft w:val="0"/>
          <w:marRight w:val="0"/>
          <w:marTop w:val="0"/>
          <w:marBottom w:val="0"/>
          <w:divBdr>
            <w:top w:val="none" w:sz="0" w:space="0" w:color="auto"/>
            <w:left w:val="none" w:sz="0" w:space="0" w:color="auto"/>
            <w:bottom w:val="none" w:sz="0" w:space="0" w:color="auto"/>
            <w:right w:val="none" w:sz="0" w:space="0" w:color="auto"/>
          </w:divBdr>
          <w:divsChild>
            <w:div w:id="2098287980">
              <w:marLeft w:val="0"/>
              <w:marRight w:val="0"/>
              <w:marTop w:val="0"/>
              <w:marBottom w:val="0"/>
              <w:divBdr>
                <w:top w:val="none" w:sz="0" w:space="0" w:color="auto"/>
                <w:left w:val="none" w:sz="0" w:space="0" w:color="auto"/>
                <w:bottom w:val="none" w:sz="0" w:space="0" w:color="auto"/>
                <w:right w:val="none" w:sz="0" w:space="0" w:color="auto"/>
              </w:divBdr>
              <w:divsChild>
                <w:div w:id="1166289061">
                  <w:marLeft w:val="0"/>
                  <w:marRight w:val="0"/>
                  <w:marTop w:val="0"/>
                  <w:marBottom w:val="0"/>
                  <w:divBdr>
                    <w:top w:val="none" w:sz="0" w:space="0" w:color="auto"/>
                    <w:left w:val="none" w:sz="0" w:space="0" w:color="auto"/>
                    <w:bottom w:val="none" w:sz="0" w:space="0" w:color="auto"/>
                    <w:right w:val="none" w:sz="0" w:space="0" w:color="auto"/>
                  </w:divBdr>
                  <w:divsChild>
                    <w:div w:id="2144813526">
                      <w:marLeft w:val="0"/>
                      <w:marRight w:val="0"/>
                      <w:marTop w:val="0"/>
                      <w:marBottom w:val="0"/>
                      <w:divBdr>
                        <w:top w:val="none" w:sz="0" w:space="0" w:color="auto"/>
                        <w:left w:val="none" w:sz="0" w:space="0" w:color="auto"/>
                        <w:bottom w:val="none" w:sz="0" w:space="0" w:color="auto"/>
                        <w:right w:val="none" w:sz="0" w:space="0" w:color="auto"/>
                      </w:divBdr>
                      <w:divsChild>
                        <w:div w:id="386611910">
                          <w:marLeft w:val="0"/>
                          <w:marRight w:val="0"/>
                          <w:marTop w:val="0"/>
                          <w:marBottom w:val="0"/>
                          <w:divBdr>
                            <w:top w:val="none" w:sz="0" w:space="0" w:color="auto"/>
                            <w:left w:val="none" w:sz="0" w:space="0" w:color="auto"/>
                            <w:bottom w:val="none" w:sz="0" w:space="0" w:color="auto"/>
                            <w:right w:val="none" w:sz="0" w:space="0" w:color="auto"/>
                          </w:divBdr>
                        </w:div>
                        <w:div w:id="315841072">
                          <w:marLeft w:val="0"/>
                          <w:marRight w:val="0"/>
                          <w:marTop w:val="0"/>
                          <w:marBottom w:val="0"/>
                          <w:divBdr>
                            <w:top w:val="none" w:sz="0" w:space="0" w:color="auto"/>
                            <w:left w:val="none" w:sz="0" w:space="0" w:color="auto"/>
                            <w:bottom w:val="none" w:sz="0" w:space="0" w:color="auto"/>
                            <w:right w:val="none" w:sz="0" w:space="0" w:color="auto"/>
                          </w:divBdr>
                          <w:divsChild>
                            <w:div w:id="1571236964">
                              <w:marLeft w:val="0"/>
                              <w:marRight w:val="0"/>
                              <w:marTop w:val="0"/>
                              <w:marBottom w:val="0"/>
                              <w:divBdr>
                                <w:top w:val="none" w:sz="0" w:space="0" w:color="auto"/>
                                <w:left w:val="none" w:sz="0" w:space="0" w:color="auto"/>
                                <w:bottom w:val="none" w:sz="0" w:space="0" w:color="auto"/>
                                <w:right w:val="none" w:sz="0" w:space="0" w:color="auto"/>
                              </w:divBdr>
                              <w:divsChild>
                                <w:div w:id="712578602">
                                  <w:marLeft w:val="0"/>
                                  <w:marRight w:val="0"/>
                                  <w:marTop w:val="0"/>
                                  <w:marBottom w:val="0"/>
                                  <w:divBdr>
                                    <w:top w:val="none" w:sz="0" w:space="0" w:color="auto"/>
                                    <w:left w:val="none" w:sz="0" w:space="0" w:color="auto"/>
                                    <w:bottom w:val="none" w:sz="0" w:space="0" w:color="auto"/>
                                    <w:right w:val="none" w:sz="0" w:space="0" w:color="auto"/>
                                  </w:divBdr>
                                  <w:divsChild>
                                    <w:div w:id="1300960489">
                                      <w:marLeft w:val="0"/>
                                      <w:marRight w:val="0"/>
                                      <w:marTop w:val="0"/>
                                      <w:marBottom w:val="0"/>
                                      <w:divBdr>
                                        <w:top w:val="none" w:sz="0" w:space="0" w:color="auto"/>
                                        <w:left w:val="none" w:sz="0" w:space="0" w:color="auto"/>
                                        <w:bottom w:val="none" w:sz="0" w:space="0" w:color="auto"/>
                                        <w:right w:val="none" w:sz="0" w:space="0" w:color="auto"/>
                                      </w:divBdr>
                                      <w:divsChild>
                                        <w:div w:id="1921909569">
                                          <w:marLeft w:val="0"/>
                                          <w:marRight w:val="0"/>
                                          <w:marTop w:val="0"/>
                                          <w:marBottom w:val="0"/>
                                          <w:divBdr>
                                            <w:top w:val="single" w:sz="6" w:space="2" w:color="DFDFDF"/>
                                            <w:left w:val="single" w:sz="6" w:space="2" w:color="DFDFDF"/>
                                            <w:bottom w:val="single" w:sz="6" w:space="2" w:color="DFDFDF"/>
                                            <w:right w:val="single" w:sz="6" w:space="2" w:color="DFDFDF"/>
                                          </w:divBdr>
                                          <w:divsChild>
                                            <w:div w:id="116323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25257">
                              <w:marLeft w:val="0"/>
                              <w:marRight w:val="0"/>
                              <w:marTop w:val="0"/>
                              <w:marBottom w:val="0"/>
                              <w:divBdr>
                                <w:top w:val="none" w:sz="0" w:space="0" w:color="auto"/>
                                <w:left w:val="none" w:sz="0" w:space="0" w:color="auto"/>
                                <w:bottom w:val="none" w:sz="0" w:space="0" w:color="auto"/>
                                <w:right w:val="none" w:sz="0" w:space="0" w:color="auto"/>
                              </w:divBdr>
                            </w:div>
                            <w:div w:id="1658613721">
                              <w:marLeft w:val="0"/>
                              <w:marRight w:val="0"/>
                              <w:marTop w:val="0"/>
                              <w:marBottom w:val="0"/>
                              <w:divBdr>
                                <w:top w:val="none" w:sz="0" w:space="0" w:color="auto"/>
                                <w:left w:val="none" w:sz="0" w:space="0" w:color="auto"/>
                                <w:bottom w:val="none" w:sz="0" w:space="0" w:color="auto"/>
                                <w:right w:val="none" w:sz="0" w:space="0" w:color="auto"/>
                              </w:divBdr>
                              <w:divsChild>
                                <w:div w:id="1571965822">
                                  <w:marLeft w:val="0"/>
                                  <w:marRight w:val="0"/>
                                  <w:marTop w:val="0"/>
                                  <w:marBottom w:val="0"/>
                                  <w:divBdr>
                                    <w:top w:val="none" w:sz="0" w:space="0" w:color="auto"/>
                                    <w:left w:val="none" w:sz="0" w:space="0" w:color="auto"/>
                                    <w:bottom w:val="none" w:sz="0" w:space="0" w:color="auto"/>
                                    <w:right w:val="none" w:sz="0" w:space="0" w:color="auto"/>
                                  </w:divBdr>
                                </w:div>
                                <w:div w:id="1724594479">
                                  <w:marLeft w:val="0"/>
                                  <w:marRight w:val="0"/>
                                  <w:marTop w:val="0"/>
                                  <w:marBottom w:val="0"/>
                                  <w:divBdr>
                                    <w:top w:val="single" w:sz="6" w:space="5" w:color="CCCCCC"/>
                                    <w:left w:val="single" w:sz="6" w:space="23" w:color="CCCCCC"/>
                                    <w:bottom w:val="single" w:sz="6" w:space="5" w:color="CCCCCC"/>
                                    <w:right w:val="single" w:sz="6" w:space="23" w:color="CCCCCC"/>
                                  </w:divBdr>
                                </w:div>
                              </w:divsChild>
                            </w:div>
                            <w:div w:id="1217086861">
                              <w:marLeft w:val="0"/>
                              <w:marRight w:val="0"/>
                              <w:marTop w:val="0"/>
                              <w:marBottom w:val="0"/>
                              <w:divBdr>
                                <w:top w:val="none" w:sz="0" w:space="0" w:color="auto"/>
                                <w:left w:val="none" w:sz="0" w:space="0" w:color="auto"/>
                                <w:bottom w:val="none" w:sz="0" w:space="0" w:color="auto"/>
                                <w:right w:val="none" w:sz="0" w:space="0" w:color="auto"/>
                              </w:divBdr>
                              <w:divsChild>
                                <w:div w:id="26611895">
                                  <w:marLeft w:val="0"/>
                                  <w:marRight w:val="0"/>
                                  <w:marTop w:val="0"/>
                                  <w:marBottom w:val="0"/>
                                  <w:divBdr>
                                    <w:top w:val="none" w:sz="0" w:space="0" w:color="auto"/>
                                    <w:left w:val="none" w:sz="0" w:space="0" w:color="auto"/>
                                    <w:bottom w:val="none" w:sz="0" w:space="0" w:color="auto"/>
                                    <w:right w:val="none" w:sz="0" w:space="0" w:color="auto"/>
                                  </w:divBdr>
                                </w:div>
                              </w:divsChild>
                            </w:div>
                            <w:div w:id="152613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10884">
                  <w:marLeft w:val="0"/>
                  <w:marRight w:val="0"/>
                  <w:marTop w:val="0"/>
                  <w:marBottom w:val="0"/>
                  <w:divBdr>
                    <w:top w:val="none" w:sz="0" w:space="0" w:color="auto"/>
                    <w:left w:val="none" w:sz="0" w:space="0" w:color="auto"/>
                    <w:bottom w:val="none" w:sz="0" w:space="0" w:color="auto"/>
                    <w:right w:val="none" w:sz="0" w:space="0" w:color="auto"/>
                  </w:divBdr>
                </w:div>
                <w:div w:id="655644324">
                  <w:marLeft w:val="0"/>
                  <w:marRight w:val="0"/>
                  <w:marTop w:val="0"/>
                  <w:marBottom w:val="0"/>
                  <w:divBdr>
                    <w:top w:val="none" w:sz="0" w:space="0" w:color="auto"/>
                    <w:left w:val="none" w:sz="0" w:space="0" w:color="auto"/>
                    <w:bottom w:val="none" w:sz="0" w:space="0" w:color="auto"/>
                    <w:right w:val="none" w:sz="0" w:space="0" w:color="auto"/>
                  </w:divBdr>
                </w:div>
                <w:div w:id="1349865016">
                  <w:marLeft w:val="0"/>
                  <w:marRight w:val="0"/>
                  <w:marTop w:val="100"/>
                  <w:marBottom w:val="100"/>
                  <w:divBdr>
                    <w:top w:val="none" w:sz="0" w:space="0" w:color="auto"/>
                    <w:left w:val="none" w:sz="0" w:space="0" w:color="auto"/>
                    <w:bottom w:val="none" w:sz="0" w:space="0" w:color="auto"/>
                    <w:right w:val="none" w:sz="0" w:space="0" w:color="auto"/>
                  </w:divBdr>
                  <w:divsChild>
                    <w:div w:id="797530067">
                      <w:marLeft w:val="0"/>
                      <w:marRight w:val="0"/>
                      <w:marTop w:val="0"/>
                      <w:marBottom w:val="0"/>
                      <w:divBdr>
                        <w:top w:val="none" w:sz="0" w:space="0" w:color="auto"/>
                        <w:left w:val="none" w:sz="0" w:space="0" w:color="auto"/>
                        <w:bottom w:val="none" w:sz="0" w:space="0" w:color="auto"/>
                        <w:right w:val="none" w:sz="0" w:space="0" w:color="auto"/>
                      </w:divBdr>
                    </w:div>
                  </w:divsChild>
                </w:div>
                <w:div w:id="403333800">
                  <w:marLeft w:val="0"/>
                  <w:marRight w:val="0"/>
                  <w:marTop w:val="0"/>
                  <w:marBottom w:val="0"/>
                  <w:divBdr>
                    <w:top w:val="none" w:sz="0" w:space="0" w:color="auto"/>
                    <w:left w:val="none" w:sz="0" w:space="0" w:color="auto"/>
                    <w:bottom w:val="none" w:sz="0" w:space="0" w:color="auto"/>
                    <w:right w:val="none" w:sz="0" w:space="0" w:color="auto"/>
                  </w:divBdr>
                  <w:divsChild>
                    <w:div w:id="900675405">
                      <w:marLeft w:val="0"/>
                      <w:marRight w:val="0"/>
                      <w:marTop w:val="0"/>
                      <w:marBottom w:val="0"/>
                      <w:divBdr>
                        <w:top w:val="none" w:sz="0" w:space="0" w:color="auto"/>
                        <w:left w:val="none" w:sz="0" w:space="0" w:color="auto"/>
                        <w:bottom w:val="none" w:sz="0" w:space="0" w:color="auto"/>
                        <w:right w:val="none" w:sz="0" w:space="0" w:color="auto"/>
                      </w:divBdr>
                      <w:divsChild>
                        <w:div w:id="2055306534">
                          <w:marLeft w:val="0"/>
                          <w:marRight w:val="0"/>
                          <w:marTop w:val="0"/>
                          <w:marBottom w:val="0"/>
                          <w:divBdr>
                            <w:top w:val="none" w:sz="0" w:space="0" w:color="auto"/>
                            <w:left w:val="none" w:sz="0" w:space="0" w:color="auto"/>
                            <w:bottom w:val="none" w:sz="0" w:space="0" w:color="auto"/>
                            <w:right w:val="none" w:sz="0" w:space="0" w:color="auto"/>
                          </w:divBdr>
                          <w:divsChild>
                            <w:div w:id="1303121159">
                              <w:marLeft w:val="0"/>
                              <w:marRight w:val="0"/>
                              <w:marTop w:val="0"/>
                              <w:marBottom w:val="0"/>
                              <w:divBdr>
                                <w:top w:val="none" w:sz="0" w:space="0" w:color="auto"/>
                                <w:left w:val="none" w:sz="0" w:space="0" w:color="auto"/>
                                <w:bottom w:val="none" w:sz="0" w:space="0" w:color="auto"/>
                                <w:right w:val="none" w:sz="0" w:space="0" w:color="auto"/>
                              </w:divBdr>
                            </w:div>
                            <w:div w:id="11436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693269">
              <w:marLeft w:val="0"/>
              <w:marRight w:val="0"/>
              <w:marTop w:val="0"/>
              <w:marBottom w:val="450"/>
              <w:divBdr>
                <w:top w:val="none" w:sz="0" w:space="0" w:color="auto"/>
                <w:left w:val="none" w:sz="0" w:space="0" w:color="auto"/>
                <w:bottom w:val="none" w:sz="0" w:space="0" w:color="auto"/>
                <w:right w:val="none" w:sz="0" w:space="0" w:color="auto"/>
              </w:divBdr>
              <w:divsChild>
                <w:div w:id="462502761">
                  <w:marLeft w:val="2850"/>
                  <w:marRight w:val="2625"/>
                  <w:marTop w:val="0"/>
                  <w:marBottom w:val="0"/>
                  <w:divBdr>
                    <w:top w:val="none" w:sz="0" w:space="0" w:color="auto"/>
                    <w:left w:val="none" w:sz="0" w:space="0" w:color="auto"/>
                    <w:bottom w:val="none" w:sz="0" w:space="0" w:color="auto"/>
                    <w:right w:val="none" w:sz="0" w:space="0" w:color="auto"/>
                  </w:divBdr>
                  <w:divsChild>
                    <w:div w:id="2084255274">
                      <w:marLeft w:val="0"/>
                      <w:marRight w:val="0"/>
                      <w:marTop w:val="0"/>
                      <w:marBottom w:val="0"/>
                      <w:divBdr>
                        <w:top w:val="none" w:sz="0" w:space="0" w:color="auto"/>
                        <w:left w:val="none" w:sz="0" w:space="0" w:color="auto"/>
                        <w:bottom w:val="none" w:sz="0" w:space="0" w:color="auto"/>
                        <w:right w:val="none" w:sz="0" w:space="0" w:color="auto"/>
                      </w:divBdr>
                      <w:divsChild>
                        <w:div w:id="1882742660">
                          <w:marLeft w:val="0"/>
                          <w:marRight w:val="0"/>
                          <w:marTop w:val="0"/>
                          <w:marBottom w:val="0"/>
                          <w:divBdr>
                            <w:top w:val="none" w:sz="0" w:space="0" w:color="auto"/>
                            <w:left w:val="none" w:sz="0" w:space="0" w:color="auto"/>
                            <w:bottom w:val="none" w:sz="0" w:space="0" w:color="auto"/>
                            <w:right w:val="none" w:sz="0" w:space="0" w:color="auto"/>
                          </w:divBdr>
                          <w:divsChild>
                            <w:div w:id="1133864383">
                              <w:marLeft w:val="0"/>
                              <w:marRight w:val="0"/>
                              <w:marTop w:val="0"/>
                              <w:marBottom w:val="0"/>
                              <w:divBdr>
                                <w:top w:val="none" w:sz="0" w:space="0" w:color="auto"/>
                                <w:left w:val="none" w:sz="0" w:space="0" w:color="auto"/>
                                <w:bottom w:val="none" w:sz="0" w:space="0" w:color="auto"/>
                                <w:right w:val="none" w:sz="0" w:space="0" w:color="auto"/>
                              </w:divBdr>
                              <w:divsChild>
                                <w:div w:id="6933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4355">
                      <w:marLeft w:val="0"/>
                      <w:marRight w:val="0"/>
                      <w:marTop w:val="0"/>
                      <w:marBottom w:val="0"/>
                      <w:divBdr>
                        <w:top w:val="none" w:sz="0" w:space="0" w:color="auto"/>
                        <w:left w:val="none" w:sz="0" w:space="0" w:color="auto"/>
                        <w:bottom w:val="none" w:sz="0" w:space="0" w:color="auto"/>
                        <w:right w:val="none" w:sz="0" w:space="0" w:color="auto"/>
                      </w:divBdr>
                      <w:divsChild>
                        <w:div w:id="1496606292">
                          <w:marLeft w:val="0"/>
                          <w:marRight w:val="0"/>
                          <w:marTop w:val="0"/>
                          <w:marBottom w:val="300"/>
                          <w:divBdr>
                            <w:top w:val="none" w:sz="0" w:space="0" w:color="auto"/>
                            <w:left w:val="none" w:sz="0" w:space="0" w:color="auto"/>
                            <w:bottom w:val="none" w:sz="0" w:space="0" w:color="auto"/>
                            <w:right w:val="none" w:sz="0" w:space="0" w:color="auto"/>
                          </w:divBdr>
                          <w:divsChild>
                            <w:div w:id="1731806572">
                              <w:marLeft w:val="0"/>
                              <w:marRight w:val="0"/>
                              <w:marTop w:val="0"/>
                              <w:marBottom w:val="0"/>
                              <w:divBdr>
                                <w:top w:val="none" w:sz="0" w:space="0" w:color="auto"/>
                                <w:left w:val="none" w:sz="0" w:space="0" w:color="auto"/>
                                <w:bottom w:val="none" w:sz="0" w:space="0" w:color="auto"/>
                                <w:right w:val="none" w:sz="0" w:space="0" w:color="auto"/>
                              </w:divBdr>
                              <w:divsChild>
                                <w:div w:id="1218861000">
                                  <w:marLeft w:val="0"/>
                                  <w:marRight w:val="0"/>
                                  <w:marTop w:val="0"/>
                                  <w:marBottom w:val="150"/>
                                  <w:divBdr>
                                    <w:top w:val="none" w:sz="0" w:space="0" w:color="auto"/>
                                    <w:left w:val="none" w:sz="0" w:space="0" w:color="auto"/>
                                    <w:bottom w:val="none" w:sz="0" w:space="0" w:color="auto"/>
                                    <w:right w:val="none" w:sz="0" w:space="0" w:color="auto"/>
                                  </w:divBdr>
                                  <w:divsChild>
                                    <w:div w:id="2023051562">
                                      <w:marLeft w:val="0"/>
                                      <w:marRight w:val="0"/>
                                      <w:marTop w:val="0"/>
                                      <w:marBottom w:val="0"/>
                                      <w:divBdr>
                                        <w:top w:val="none" w:sz="0" w:space="0" w:color="auto"/>
                                        <w:left w:val="none" w:sz="0" w:space="0" w:color="auto"/>
                                        <w:bottom w:val="none" w:sz="0" w:space="0" w:color="auto"/>
                                        <w:right w:val="none" w:sz="0" w:space="0" w:color="auto"/>
                                      </w:divBdr>
                                    </w:div>
                                  </w:divsChild>
                                </w:div>
                                <w:div w:id="780613810">
                                  <w:marLeft w:val="0"/>
                                  <w:marRight w:val="0"/>
                                  <w:marTop w:val="0"/>
                                  <w:marBottom w:val="225"/>
                                  <w:divBdr>
                                    <w:top w:val="none" w:sz="0" w:space="0" w:color="auto"/>
                                    <w:left w:val="none" w:sz="0" w:space="0" w:color="auto"/>
                                    <w:bottom w:val="none" w:sz="0" w:space="0" w:color="auto"/>
                                    <w:right w:val="none" w:sz="0" w:space="0" w:color="auto"/>
                                  </w:divBdr>
                                </w:div>
                                <w:div w:id="536740810">
                                  <w:marLeft w:val="0"/>
                                  <w:marRight w:val="0"/>
                                  <w:marTop w:val="0"/>
                                  <w:marBottom w:val="0"/>
                                  <w:divBdr>
                                    <w:top w:val="none" w:sz="0" w:space="0" w:color="auto"/>
                                    <w:left w:val="none" w:sz="0" w:space="0" w:color="auto"/>
                                    <w:bottom w:val="none" w:sz="0" w:space="0" w:color="auto"/>
                                    <w:right w:val="none" w:sz="0" w:space="0" w:color="auto"/>
                                  </w:divBdr>
                                  <w:divsChild>
                                    <w:div w:id="6942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13267">
                              <w:marLeft w:val="0"/>
                              <w:marRight w:val="0"/>
                              <w:marTop w:val="0"/>
                              <w:marBottom w:val="0"/>
                              <w:divBdr>
                                <w:top w:val="none" w:sz="0" w:space="0" w:color="auto"/>
                                <w:left w:val="none" w:sz="0" w:space="0" w:color="auto"/>
                                <w:bottom w:val="none" w:sz="0" w:space="0" w:color="auto"/>
                                <w:right w:val="none" w:sz="0" w:space="0" w:color="auto"/>
                              </w:divBdr>
                            </w:div>
                            <w:div w:id="96678233">
                              <w:marLeft w:val="0"/>
                              <w:marRight w:val="0"/>
                              <w:marTop w:val="0"/>
                              <w:marBottom w:val="0"/>
                              <w:divBdr>
                                <w:top w:val="none" w:sz="0" w:space="0" w:color="auto"/>
                                <w:left w:val="none" w:sz="0" w:space="0" w:color="auto"/>
                                <w:bottom w:val="none" w:sz="0" w:space="0" w:color="auto"/>
                                <w:right w:val="none" w:sz="0" w:space="0" w:color="auto"/>
                              </w:divBdr>
                              <w:divsChild>
                                <w:div w:id="1908684187">
                                  <w:marLeft w:val="0"/>
                                  <w:marRight w:val="0"/>
                                  <w:marTop w:val="0"/>
                                  <w:marBottom w:val="0"/>
                                  <w:divBdr>
                                    <w:top w:val="none" w:sz="0" w:space="0" w:color="auto"/>
                                    <w:left w:val="none" w:sz="0" w:space="0" w:color="auto"/>
                                    <w:bottom w:val="none" w:sz="0" w:space="0" w:color="auto"/>
                                    <w:right w:val="none" w:sz="0" w:space="0" w:color="auto"/>
                                  </w:divBdr>
                                </w:div>
                              </w:divsChild>
                            </w:div>
                            <w:div w:id="552469131">
                              <w:marLeft w:val="0"/>
                              <w:marRight w:val="0"/>
                              <w:marTop w:val="0"/>
                              <w:marBottom w:val="150"/>
                              <w:divBdr>
                                <w:top w:val="none" w:sz="0" w:space="0" w:color="auto"/>
                                <w:left w:val="none" w:sz="0" w:space="0" w:color="auto"/>
                                <w:bottom w:val="none" w:sz="0" w:space="0" w:color="auto"/>
                                <w:right w:val="none" w:sz="0" w:space="0" w:color="auto"/>
                              </w:divBdr>
                              <w:divsChild>
                                <w:div w:id="1243832961">
                                  <w:marLeft w:val="0"/>
                                  <w:marRight w:val="0"/>
                                  <w:marTop w:val="0"/>
                                  <w:marBottom w:val="0"/>
                                  <w:divBdr>
                                    <w:top w:val="none" w:sz="0" w:space="0" w:color="auto"/>
                                    <w:left w:val="none" w:sz="0" w:space="0" w:color="auto"/>
                                    <w:bottom w:val="none" w:sz="0" w:space="0" w:color="auto"/>
                                    <w:right w:val="none" w:sz="0" w:space="0" w:color="auto"/>
                                  </w:divBdr>
                                </w:div>
                              </w:divsChild>
                            </w:div>
                            <w:div w:id="531192597">
                              <w:marLeft w:val="0"/>
                              <w:marRight w:val="0"/>
                              <w:marTop w:val="0"/>
                              <w:marBottom w:val="0"/>
                              <w:divBdr>
                                <w:top w:val="none" w:sz="0" w:space="0" w:color="auto"/>
                                <w:left w:val="none" w:sz="0" w:space="0" w:color="auto"/>
                                <w:bottom w:val="none" w:sz="0" w:space="0" w:color="auto"/>
                                <w:right w:val="none" w:sz="0" w:space="0" w:color="auto"/>
                              </w:divBdr>
                            </w:div>
                            <w:div w:id="525949667">
                              <w:marLeft w:val="0"/>
                              <w:marRight w:val="0"/>
                              <w:marTop w:val="0"/>
                              <w:marBottom w:val="0"/>
                              <w:divBdr>
                                <w:top w:val="none" w:sz="0" w:space="0" w:color="auto"/>
                                <w:left w:val="none" w:sz="0" w:space="0" w:color="auto"/>
                                <w:bottom w:val="none" w:sz="0" w:space="0" w:color="auto"/>
                                <w:right w:val="none" w:sz="0" w:space="0" w:color="auto"/>
                              </w:divBdr>
                              <w:divsChild>
                                <w:div w:id="2043825630">
                                  <w:marLeft w:val="0"/>
                                  <w:marRight w:val="0"/>
                                  <w:marTop w:val="0"/>
                                  <w:marBottom w:val="0"/>
                                  <w:divBdr>
                                    <w:top w:val="none" w:sz="0" w:space="0" w:color="auto"/>
                                    <w:left w:val="none" w:sz="0" w:space="0" w:color="auto"/>
                                    <w:bottom w:val="none" w:sz="0" w:space="0" w:color="auto"/>
                                    <w:right w:val="none" w:sz="0" w:space="0" w:color="auto"/>
                                  </w:divBdr>
                                  <w:divsChild>
                                    <w:div w:id="1515264071">
                                      <w:marLeft w:val="0"/>
                                      <w:marRight w:val="0"/>
                                      <w:marTop w:val="100"/>
                                      <w:marBottom w:val="100"/>
                                      <w:divBdr>
                                        <w:top w:val="none" w:sz="0" w:space="0" w:color="auto"/>
                                        <w:left w:val="none" w:sz="0" w:space="0" w:color="auto"/>
                                        <w:bottom w:val="none" w:sz="0" w:space="0" w:color="auto"/>
                                        <w:right w:val="none" w:sz="0" w:space="0" w:color="auto"/>
                                      </w:divBdr>
                                    </w:div>
                                  </w:divsChild>
                                </w:div>
                                <w:div w:id="400711774">
                                  <w:marLeft w:val="0"/>
                                  <w:marRight w:val="0"/>
                                  <w:marTop w:val="0"/>
                                  <w:marBottom w:val="0"/>
                                  <w:divBdr>
                                    <w:top w:val="none" w:sz="0" w:space="0" w:color="auto"/>
                                    <w:left w:val="none" w:sz="0" w:space="0" w:color="auto"/>
                                    <w:bottom w:val="none" w:sz="0" w:space="0" w:color="auto"/>
                                    <w:right w:val="none" w:sz="0" w:space="0" w:color="auto"/>
                                  </w:divBdr>
                                  <w:divsChild>
                                    <w:div w:id="17463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9553">
                          <w:marLeft w:val="0"/>
                          <w:marRight w:val="0"/>
                          <w:marTop w:val="0"/>
                          <w:marBottom w:val="0"/>
                          <w:divBdr>
                            <w:top w:val="none" w:sz="0" w:space="0" w:color="auto"/>
                            <w:left w:val="none" w:sz="0" w:space="0" w:color="auto"/>
                            <w:bottom w:val="none" w:sz="0" w:space="0" w:color="auto"/>
                            <w:right w:val="none" w:sz="0" w:space="0" w:color="auto"/>
                          </w:divBdr>
                          <w:divsChild>
                            <w:div w:id="1504855724">
                              <w:marLeft w:val="0"/>
                              <w:marRight w:val="0"/>
                              <w:marTop w:val="600"/>
                              <w:marBottom w:val="600"/>
                              <w:divBdr>
                                <w:top w:val="none" w:sz="0" w:space="0" w:color="auto"/>
                                <w:left w:val="none" w:sz="0" w:space="0" w:color="auto"/>
                                <w:bottom w:val="none" w:sz="0" w:space="0" w:color="auto"/>
                                <w:right w:val="none" w:sz="0" w:space="0" w:color="auto"/>
                              </w:divBdr>
                              <w:divsChild>
                                <w:div w:id="1833523962">
                                  <w:marLeft w:val="0"/>
                                  <w:marRight w:val="0"/>
                                  <w:marTop w:val="0"/>
                                  <w:marBottom w:val="0"/>
                                  <w:divBdr>
                                    <w:top w:val="none" w:sz="0" w:space="0" w:color="auto"/>
                                    <w:left w:val="none" w:sz="0" w:space="0" w:color="auto"/>
                                    <w:bottom w:val="none" w:sz="0" w:space="0" w:color="auto"/>
                                    <w:right w:val="none" w:sz="0" w:space="0" w:color="auto"/>
                                  </w:divBdr>
                                  <w:divsChild>
                                    <w:div w:id="1405639242">
                                      <w:marLeft w:val="0"/>
                                      <w:marRight w:val="0"/>
                                      <w:marTop w:val="0"/>
                                      <w:marBottom w:val="0"/>
                                      <w:divBdr>
                                        <w:top w:val="none" w:sz="0" w:space="0" w:color="auto"/>
                                        <w:left w:val="none" w:sz="0" w:space="0" w:color="auto"/>
                                        <w:bottom w:val="none" w:sz="0" w:space="0" w:color="auto"/>
                                        <w:right w:val="none" w:sz="0" w:space="0" w:color="auto"/>
                                      </w:divBdr>
                                    </w:div>
                                    <w:div w:id="2121484986">
                                      <w:marLeft w:val="0"/>
                                      <w:marRight w:val="0"/>
                                      <w:marTop w:val="0"/>
                                      <w:marBottom w:val="0"/>
                                      <w:divBdr>
                                        <w:top w:val="none" w:sz="0" w:space="0" w:color="auto"/>
                                        <w:left w:val="none" w:sz="0" w:space="0" w:color="auto"/>
                                        <w:bottom w:val="none" w:sz="0" w:space="0" w:color="auto"/>
                                        <w:right w:val="none" w:sz="0" w:space="0" w:color="auto"/>
                                      </w:divBdr>
                                      <w:divsChild>
                                        <w:div w:id="2024819915">
                                          <w:marLeft w:val="0"/>
                                          <w:marRight w:val="0"/>
                                          <w:marTop w:val="0"/>
                                          <w:marBottom w:val="0"/>
                                          <w:divBdr>
                                            <w:top w:val="none" w:sz="0" w:space="0" w:color="auto"/>
                                            <w:left w:val="none" w:sz="0" w:space="0" w:color="auto"/>
                                            <w:bottom w:val="none" w:sz="0" w:space="0" w:color="auto"/>
                                            <w:right w:val="none" w:sz="0" w:space="0" w:color="auto"/>
                                          </w:divBdr>
                                        </w:div>
                                        <w:div w:id="534927258">
                                          <w:marLeft w:val="0"/>
                                          <w:marRight w:val="0"/>
                                          <w:marTop w:val="0"/>
                                          <w:marBottom w:val="0"/>
                                          <w:divBdr>
                                            <w:top w:val="none" w:sz="0" w:space="0" w:color="auto"/>
                                            <w:left w:val="none" w:sz="0" w:space="0" w:color="auto"/>
                                            <w:bottom w:val="single" w:sz="6" w:space="0" w:color="2A3A5A"/>
                                            <w:right w:val="none" w:sz="0" w:space="0" w:color="auto"/>
                                          </w:divBdr>
                                        </w:div>
                                        <w:div w:id="1302612223">
                                          <w:marLeft w:val="0"/>
                                          <w:marRight w:val="0"/>
                                          <w:marTop w:val="0"/>
                                          <w:marBottom w:val="0"/>
                                          <w:divBdr>
                                            <w:top w:val="none" w:sz="0" w:space="0" w:color="auto"/>
                                            <w:left w:val="none" w:sz="0" w:space="0" w:color="auto"/>
                                            <w:bottom w:val="none" w:sz="0" w:space="0" w:color="auto"/>
                                            <w:right w:val="none" w:sz="0" w:space="0" w:color="auto"/>
                                          </w:divBdr>
                                          <w:divsChild>
                                            <w:div w:id="154313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12814">
              <w:marLeft w:val="0"/>
              <w:marRight w:val="0"/>
              <w:marTop w:val="0"/>
              <w:marBottom w:val="0"/>
              <w:divBdr>
                <w:top w:val="none" w:sz="0" w:space="0" w:color="auto"/>
                <w:left w:val="none" w:sz="0" w:space="0" w:color="auto"/>
                <w:bottom w:val="none" w:sz="0" w:space="0" w:color="auto"/>
                <w:right w:val="none" w:sz="0" w:space="0" w:color="auto"/>
              </w:divBdr>
              <w:divsChild>
                <w:div w:id="216824804">
                  <w:marLeft w:val="0"/>
                  <w:marRight w:val="0"/>
                  <w:marTop w:val="0"/>
                  <w:marBottom w:val="0"/>
                  <w:divBdr>
                    <w:top w:val="single" w:sz="6" w:space="15" w:color="auto"/>
                    <w:left w:val="none" w:sz="0" w:space="0" w:color="auto"/>
                    <w:bottom w:val="single" w:sz="6" w:space="15" w:color="auto"/>
                    <w:right w:val="none" w:sz="0" w:space="0" w:color="auto"/>
                  </w:divBdr>
                  <w:divsChild>
                    <w:div w:id="1827436536">
                      <w:marLeft w:val="0"/>
                      <w:marRight w:val="0"/>
                      <w:marTop w:val="0"/>
                      <w:marBottom w:val="0"/>
                      <w:divBdr>
                        <w:top w:val="none" w:sz="0" w:space="0" w:color="auto"/>
                        <w:left w:val="none" w:sz="0" w:space="0" w:color="auto"/>
                        <w:bottom w:val="none" w:sz="0" w:space="0" w:color="auto"/>
                        <w:right w:val="none" w:sz="0" w:space="0" w:color="auto"/>
                      </w:divBdr>
                      <w:divsChild>
                        <w:div w:id="1094396754">
                          <w:marLeft w:val="0"/>
                          <w:marRight w:val="0"/>
                          <w:marTop w:val="0"/>
                          <w:marBottom w:val="0"/>
                          <w:divBdr>
                            <w:top w:val="none" w:sz="0" w:space="0" w:color="auto"/>
                            <w:left w:val="none" w:sz="0" w:space="0" w:color="auto"/>
                            <w:bottom w:val="none" w:sz="0" w:space="0" w:color="auto"/>
                            <w:right w:val="none" w:sz="0" w:space="0" w:color="auto"/>
                          </w:divBdr>
                          <w:divsChild>
                            <w:div w:id="286006727">
                              <w:marLeft w:val="0"/>
                              <w:marRight w:val="0"/>
                              <w:marTop w:val="0"/>
                              <w:marBottom w:val="0"/>
                              <w:divBdr>
                                <w:top w:val="none" w:sz="0" w:space="0" w:color="auto"/>
                                <w:left w:val="none" w:sz="0" w:space="0" w:color="auto"/>
                                <w:bottom w:val="none" w:sz="0" w:space="0" w:color="auto"/>
                                <w:right w:val="none" w:sz="0" w:space="0" w:color="auto"/>
                              </w:divBdr>
                            </w:div>
                            <w:div w:id="1863322233">
                              <w:marLeft w:val="0"/>
                              <w:marRight w:val="0"/>
                              <w:marTop w:val="0"/>
                              <w:marBottom w:val="0"/>
                              <w:divBdr>
                                <w:top w:val="none" w:sz="0" w:space="0" w:color="auto"/>
                                <w:left w:val="none" w:sz="0" w:space="0" w:color="auto"/>
                                <w:bottom w:val="none" w:sz="0" w:space="0" w:color="auto"/>
                                <w:right w:val="none" w:sz="0" w:space="0" w:color="auto"/>
                              </w:divBdr>
                            </w:div>
                          </w:divsChild>
                        </w:div>
                        <w:div w:id="1209880244">
                          <w:marLeft w:val="0"/>
                          <w:marRight w:val="0"/>
                          <w:marTop w:val="0"/>
                          <w:marBottom w:val="0"/>
                          <w:divBdr>
                            <w:top w:val="none" w:sz="0" w:space="0" w:color="auto"/>
                            <w:left w:val="none" w:sz="0" w:space="0" w:color="auto"/>
                            <w:bottom w:val="none" w:sz="0" w:space="0" w:color="auto"/>
                            <w:right w:val="none" w:sz="0" w:space="0" w:color="auto"/>
                          </w:divBdr>
                          <w:divsChild>
                            <w:div w:id="14346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6867">
                  <w:marLeft w:val="0"/>
                  <w:marRight w:val="0"/>
                  <w:marTop w:val="0"/>
                  <w:marBottom w:val="0"/>
                  <w:divBdr>
                    <w:top w:val="none" w:sz="0" w:space="0" w:color="auto"/>
                    <w:left w:val="none" w:sz="0" w:space="0" w:color="auto"/>
                    <w:bottom w:val="none" w:sz="0" w:space="0" w:color="auto"/>
                    <w:right w:val="none" w:sz="0" w:space="0" w:color="auto"/>
                  </w:divBdr>
                  <w:divsChild>
                    <w:div w:id="659039501">
                      <w:marLeft w:val="0"/>
                      <w:marRight w:val="0"/>
                      <w:marTop w:val="0"/>
                      <w:marBottom w:val="0"/>
                      <w:divBdr>
                        <w:top w:val="none" w:sz="0" w:space="0" w:color="auto"/>
                        <w:left w:val="none" w:sz="0" w:space="0" w:color="auto"/>
                        <w:bottom w:val="none" w:sz="0" w:space="0" w:color="auto"/>
                        <w:right w:val="none" w:sz="0" w:space="0" w:color="auto"/>
                      </w:divBdr>
                      <w:divsChild>
                        <w:div w:id="819733690">
                          <w:marLeft w:val="0"/>
                          <w:marRight w:val="0"/>
                          <w:marTop w:val="0"/>
                          <w:marBottom w:val="0"/>
                          <w:divBdr>
                            <w:top w:val="none" w:sz="0" w:space="0" w:color="auto"/>
                            <w:left w:val="none" w:sz="0" w:space="0" w:color="auto"/>
                            <w:bottom w:val="none" w:sz="0" w:space="0" w:color="auto"/>
                            <w:right w:val="none" w:sz="0" w:space="0" w:color="auto"/>
                          </w:divBdr>
                          <w:divsChild>
                            <w:div w:id="214392909">
                              <w:marLeft w:val="0"/>
                              <w:marRight w:val="0"/>
                              <w:marTop w:val="0"/>
                              <w:marBottom w:val="0"/>
                              <w:divBdr>
                                <w:top w:val="none" w:sz="0" w:space="0" w:color="auto"/>
                                <w:left w:val="none" w:sz="0" w:space="0" w:color="auto"/>
                                <w:bottom w:val="none" w:sz="0" w:space="0" w:color="auto"/>
                                <w:right w:val="none" w:sz="0" w:space="0" w:color="auto"/>
                              </w:divBdr>
                            </w:div>
                            <w:div w:id="609318598">
                              <w:marLeft w:val="0"/>
                              <w:marRight w:val="0"/>
                              <w:marTop w:val="0"/>
                              <w:marBottom w:val="0"/>
                              <w:divBdr>
                                <w:top w:val="none" w:sz="0" w:space="0" w:color="auto"/>
                                <w:left w:val="none" w:sz="0" w:space="0" w:color="auto"/>
                                <w:bottom w:val="none" w:sz="0" w:space="0" w:color="auto"/>
                                <w:right w:val="none" w:sz="0" w:space="0" w:color="auto"/>
                              </w:divBdr>
                            </w:div>
                          </w:divsChild>
                        </w:div>
                        <w:div w:id="1667129218">
                          <w:marLeft w:val="0"/>
                          <w:marRight w:val="0"/>
                          <w:marTop w:val="0"/>
                          <w:marBottom w:val="0"/>
                          <w:divBdr>
                            <w:top w:val="none" w:sz="0" w:space="0" w:color="auto"/>
                            <w:left w:val="none" w:sz="0" w:space="0" w:color="auto"/>
                            <w:bottom w:val="none" w:sz="0" w:space="0" w:color="auto"/>
                            <w:right w:val="none" w:sz="0" w:space="0" w:color="auto"/>
                          </w:divBdr>
                          <w:divsChild>
                            <w:div w:id="63527837">
                              <w:marLeft w:val="0"/>
                              <w:marRight w:val="0"/>
                              <w:marTop w:val="0"/>
                              <w:marBottom w:val="0"/>
                              <w:divBdr>
                                <w:top w:val="none" w:sz="0" w:space="0" w:color="auto"/>
                                <w:left w:val="none" w:sz="0" w:space="0" w:color="auto"/>
                                <w:bottom w:val="none" w:sz="0" w:space="0" w:color="auto"/>
                                <w:right w:val="none" w:sz="0" w:space="0" w:color="auto"/>
                              </w:divBdr>
                            </w:div>
                            <w:div w:id="302972944">
                              <w:marLeft w:val="0"/>
                              <w:marRight w:val="0"/>
                              <w:marTop w:val="0"/>
                              <w:marBottom w:val="0"/>
                              <w:divBdr>
                                <w:top w:val="none" w:sz="0" w:space="0" w:color="auto"/>
                                <w:left w:val="none" w:sz="0" w:space="0" w:color="auto"/>
                                <w:bottom w:val="none" w:sz="0" w:space="0" w:color="auto"/>
                                <w:right w:val="none" w:sz="0" w:space="0" w:color="auto"/>
                              </w:divBdr>
                              <w:divsChild>
                                <w:div w:id="1194266541">
                                  <w:marLeft w:val="0"/>
                                  <w:marRight w:val="0"/>
                                  <w:marTop w:val="0"/>
                                  <w:marBottom w:val="0"/>
                                  <w:divBdr>
                                    <w:top w:val="none" w:sz="0" w:space="0" w:color="auto"/>
                                    <w:left w:val="none" w:sz="0" w:space="0" w:color="auto"/>
                                    <w:bottom w:val="none" w:sz="0" w:space="0" w:color="auto"/>
                                    <w:right w:val="none" w:sz="0" w:space="0" w:color="auto"/>
                                  </w:divBdr>
                                </w:div>
                                <w:div w:id="190139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0464">
                  <w:marLeft w:val="0"/>
                  <w:marRight w:val="0"/>
                  <w:marTop w:val="0"/>
                  <w:marBottom w:val="0"/>
                  <w:divBdr>
                    <w:top w:val="none" w:sz="0" w:space="0" w:color="auto"/>
                    <w:left w:val="none" w:sz="0" w:space="0" w:color="auto"/>
                    <w:bottom w:val="none" w:sz="0" w:space="0" w:color="auto"/>
                    <w:right w:val="none" w:sz="0" w:space="0" w:color="auto"/>
                  </w:divBdr>
                  <w:divsChild>
                    <w:div w:id="159781803">
                      <w:marLeft w:val="0"/>
                      <w:marRight w:val="0"/>
                      <w:marTop w:val="0"/>
                      <w:marBottom w:val="0"/>
                      <w:divBdr>
                        <w:top w:val="none" w:sz="0" w:space="0" w:color="auto"/>
                        <w:left w:val="none" w:sz="0" w:space="0" w:color="auto"/>
                        <w:bottom w:val="none" w:sz="0" w:space="0" w:color="auto"/>
                        <w:right w:val="none" w:sz="0" w:space="0" w:color="auto"/>
                      </w:divBdr>
                      <w:divsChild>
                        <w:div w:id="698513234">
                          <w:marLeft w:val="0"/>
                          <w:marRight w:val="0"/>
                          <w:marTop w:val="0"/>
                          <w:marBottom w:val="0"/>
                          <w:divBdr>
                            <w:top w:val="none" w:sz="0" w:space="0" w:color="auto"/>
                            <w:left w:val="none" w:sz="0" w:space="0" w:color="auto"/>
                            <w:bottom w:val="none" w:sz="0" w:space="0" w:color="auto"/>
                            <w:right w:val="none" w:sz="0" w:space="0" w:color="auto"/>
                          </w:divBdr>
                        </w:div>
                        <w:div w:id="141369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787">
                  <w:marLeft w:val="0"/>
                  <w:marRight w:val="0"/>
                  <w:marTop w:val="0"/>
                  <w:marBottom w:val="0"/>
                  <w:divBdr>
                    <w:top w:val="none" w:sz="0" w:space="0" w:color="auto"/>
                    <w:left w:val="none" w:sz="0" w:space="0" w:color="auto"/>
                    <w:bottom w:val="none" w:sz="0" w:space="0" w:color="auto"/>
                    <w:right w:val="none" w:sz="0" w:space="0" w:color="auto"/>
                  </w:divBdr>
                  <w:divsChild>
                    <w:div w:id="1679382733">
                      <w:marLeft w:val="0"/>
                      <w:marRight w:val="0"/>
                      <w:marTop w:val="0"/>
                      <w:marBottom w:val="0"/>
                      <w:divBdr>
                        <w:top w:val="none" w:sz="0" w:space="0" w:color="auto"/>
                        <w:left w:val="none" w:sz="0" w:space="0" w:color="auto"/>
                        <w:bottom w:val="none" w:sz="0" w:space="0" w:color="auto"/>
                        <w:right w:val="none" w:sz="0" w:space="0" w:color="auto"/>
                      </w:divBdr>
                    </w:div>
                    <w:div w:id="1389379709">
                      <w:marLeft w:val="0"/>
                      <w:marRight w:val="0"/>
                      <w:marTop w:val="0"/>
                      <w:marBottom w:val="0"/>
                      <w:divBdr>
                        <w:top w:val="none" w:sz="0" w:space="0" w:color="auto"/>
                        <w:left w:val="none" w:sz="0" w:space="0" w:color="auto"/>
                        <w:bottom w:val="none" w:sz="0" w:space="0" w:color="auto"/>
                        <w:right w:val="none" w:sz="0" w:space="0" w:color="auto"/>
                      </w:divBdr>
                    </w:div>
                  </w:divsChild>
                </w:div>
                <w:div w:id="1704285829">
                  <w:marLeft w:val="0"/>
                  <w:marRight w:val="0"/>
                  <w:marTop w:val="0"/>
                  <w:marBottom w:val="0"/>
                  <w:divBdr>
                    <w:top w:val="none" w:sz="0" w:space="0" w:color="auto"/>
                    <w:left w:val="none" w:sz="0" w:space="0" w:color="auto"/>
                    <w:bottom w:val="none" w:sz="0" w:space="0" w:color="auto"/>
                    <w:right w:val="none" w:sz="0" w:space="0" w:color="auto"/>
                  </w:divBdr>
                  <w:divsChild>
                    <w:div w:id="778137287">
                      <w:marLeft w:val="0"/>
                      <w:marRight w:val="0"/>
                      <w:marTop w:val="0"/>
                      <w:marBottom w:val="0"/>
                      <w:divBdr>
                        <w:top w:val="none" w:sz="0" w:space="0" w:color="auto"/>
                        <w:left w:val="none" w:sz="0" w:space="0" w:color="auto"/>
                        <w:bottom w:val="none" w:sz="0" w:space="0" w:color="auto"/>
                        <w:right w:val="none" w:sz="0" w:space="0" w:color="auto"/>
                      </w:divBdr>
                      <w:divsChild>
                        <w:div w:id="659233292">
                          <w:marLeft w:val="0"/>
                          <w:marRight w:val="0"/>
                          <w:marTop w:val="0"/>
                          <w:marBottom w:val="0"/>
                          <w:divBdr>
                            <w:top w:val="none" w:sz="0" w:space="0" w:color="auto"/>
                            <w:left w:val="none" w:sz="0" w:space="0" w:color="auto"/>
                            <w:bottom w:val="none" w:sz="0" w:space="0" w:color="auto"/>
                            <w:right w:val="none" w:sz="0" w:space="0" w:color="auto"/>
                          </w:divBdr>
                        </w:div>
                        <w:div w:id="197987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64183">
                  <w:marLeft w:val="0"/>
                  <w:marRight w:val="0"/>
                  <w:marTop w:val="0"/>
                  <w:marBottom w:val="0"/>
                  <w:divBdr>
                    <w:top w:val="single" w:sz="6" w:space="15" w:color="auto"/>
                    <w:left w:val="none" w:sz="0" w:space="0" w:color="auto"/>
                    <w:bottom w:val="none" w:sz="0" w:space="0" w:color="auto"/>
                    <w:right w:val="none" w:sz="0" w:space="0" w:color="auto"/>
                  </w:divBdr>
                  <w:divsChild>
                    <w:div w:id="364795949">
                      <w:marLeft w:val="0"/>
                      <w:marRight w:val="0"/>
                      <w:marTop w:val="0"/>
                      <w:marBottom w:val="0"/>
                      <w:divBdr>
                        <w:top w:val="none" w:sz="0" w:space="0" w:color="auto"/>
                        <w:left w:val="none" w:sz="0" w:space="0" w:color="auto"/>
                        <w:bottom w:val="none" w:sz="0" w:space="0" w:color="auto"/>
                        <w:right w:val="none" w:sz="0" w:space="0" w:color="auto"/>
                      </w:divBdr>
                      <w:divsChild>
                        <w:div w:id="845097779">
                          <w:marLeft w:val="0"/>
                          <w:marRight w:val="0"/>
                          <w:marTop w:val="0"/>
                          <w:marBottom w:val="0"/>
                          <w:divBdr>
                            <w:top w:val="none" w:sz="0" w:space="0" w:color="auto"/>
                            <w:left w:val="none" w:sz="0" w:space="0" w:color="auto"/>
                            <w:bottom w:val="none" w:sz="0" w:space="0" w:color="auto"/>
                            <w:right w:val="none" w:sz="0" w:space="0" w:color="auto"/>
                          </w:divBdr>
                        </w:div>
                        <w:div w:id="245843602">
                          <w:marLeft w:val="450"/>
                          <w:marRight w:val="0"/>
                          <w:marTop w:val="0"/>
                          <w:marBottom w:val="0"/>
                          <w:divBdr>
                            <w:top w:val="none" w:sz="0" w:space="0" w:color="auto"/>
                            <w:left w:val="none" w:sz="0" w:space="0" w:color="auto"/>
                            <w:bottom w:val="none" w:sz="0" w:space="0" w:color="auto"/>
                            <w:right w:val="none" w:sz="0" w:space="0" w:color="auto"/>
                          </w:divBdr>
                          <w:divsChild>
                            <w:div w:id="1580402428">
                              <w:marLeft w:val="0"/>
                              <w:marRight w:val="0"/>
                              <w:marTop w:val="0"/>
                              <w:marBottom w:val="0"/>
                              <w:divBdr>
                                <w:top w:val="none" w:sz="0" w:space="0" w:color="auto"/>
                                <w:left w:val="none" w:sz="0" w:space="0" w:color="auto"/>
                                <w:bottom w:val="none" w:sz="0" w:space="0" w:color="auto"/>
                                <w:right w:val="none" w:sz="0" w:space="0" w:color="auto"/>
                              </w:divBdr>
                            </w:div>
                            <w:div w:id="1896355101">
                              <w:marLeft w:val="0"/>
                              <w:marRight w:val="0"/>
                              <w:marTop w:val="0"/>
                              <w:marBottom w:val="0"/>
                              <w:divBdr>
                                <w:top w:val="none" w:sz="0" w:space="0" w:color="auto"/>
                                <w:left w:val="none" w:sz="0" w:space="0" w:color="auto"/>
                                <w:bottom w:val="none" w:sz="0" w:space="0" w:color="auto"/>
                                <w:right w:val="none" w:sz="0" w:space="0" w:color="auto"/>
                              </w:divBdr>
                            </w:div>
                          </w:divsChild>
                        </w:div>
                        <w:div w:id="360712837">
                          <w:marLeft w:val="0"/>
                          <w:marRight w:val="0"/>
                          <w:marTop w:val="0"/>
                          <w:marBottom w:val="0"/>
                          <w:divBdr>
                            <w:top w:val="none" w:sz="0" w:space="0" w:color="auto"/>
                            <w:left w:val="none" w:sz="0" w:space="0" w:color="auto"/>
                            <w:bottom w:val="none" w:sz="0" w:space="0" w:color="auto"/>
                            <w:right w:val="none" w:sz="0" w:space="0" w:color="auto"/>
                          </w:divBdr>
                          <w:divsChild>
                            <w:div w:id="1607080886">
                              <w:marLeft w:val="0"/>
                              <w:marRight w:val="0"/>
                              <w:marTop w:val="0"/>
                              <w:marBottom w:val="0"/>
                              <w:divBdr>
                                <w:top w:val="none" w:sz="0" w:space="0" w:color="auto"/>
                                <w:left w:val="none" w:sz="0" w:space="0" w:color="auto"/>
                                <w:bottom w:val="none" w:sz="0" w:space="0" w:color="auto"/>
                                <w:right w:val="none" w:sz="0" w:space="0" w:color="auto"/>
                              </w:divBdr>
                            </w:div>
                            <w:div w:id="34513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002635">
          <w:marLeft w:val="0"/>
          <w:marRight w:val="0"/>
          <w:marTop w:val="0"/>
          <w:marBottom w:val="0"/>
          <w:divBdr>
            <w:top w:val="none" w:sz="0" w:space="0" w:color="auto"/>
            <w:left w:val="none" w:sz="0" w:space="0" w:color="auto"/>
            <w:bottom w:val="none" w:sz="0" w:space="0" w:color="auto"/>
            <w:right w:val="none" w:sz="0" w:space="0" w:color="auto"/>
          </w:divBdr>
        </w:div>
        <w:div w:id="355736788">
          <w:marLeft w:val="0"/>
          <w:marRight w:val="0"/>
          <w:marTop w:val="0"/>
          <w:marBottom w:val="0"/>
          <w:divBdr>
            <w:top w:val="none" w:sz="0" w:space="0" w:color="auto"/>
            <w:left w:val="none" w:sz="0" w:space="0" w:color="auto"/>
            <w:bottom w:val="none" w:sz="0" w:space="0" w:color="auto"/>
            <w:right w:val="none" w:sz="0" w:space="0" w:color="auto"/>
          </w:divBdr>
          <w:divsChild>
            <w:div w:id="1429813196">
              <w:marLeft w:val="0"/>
              <w:marRight w:val="0"/>
              <w:marTop w:val="0"/>
              <w:marBottom w:val="0"/>
              <w:divBdr>
                <w:top w:val="none" w:sz="0" w:space="0" w:color="auto"/>
                <w:left w:val="none" w:sz="0" w:space="0" w:color="auto"/>
                <w:bottom w:val="none" w:sz="0" w:space="0" w:color="auto"/>
                <w:right w:val="none" w:sz="0" w:space="0" w:color="auto"/>
              </w:divBdr>
              <w:divsChild>
                <w:div w:id="1039430711">
                  <w:marLeft w:val="0"/>
                  <w:marRight w:val="0"/>
                  <w:marTop w:val="0"/>
                  <w:marBottom w:val="0"/>
                  <w:divBdr>
                    <w:top w:val="none" w:sz="0" w:space="0" w:color="auto"/>
                    <w:left w:val="none" w:sz="0" w:space="0" w:color="auto"/>
                    <w:bottom w:val="none" w:sz="0" w:space="0" w:color="auto"/>
                    <w:right w:val="none" w:sz="0" w:space="0" w:color="auto"/>
                  </w:divBdr>
                </w:div>
                <w:div w:id="41301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5964">
      <w:bodyDiv w:val="1"/>
      <w:marLeft w:val="0"/>
      <w:marRight w:val="0"/>
      <w:marTop w:val="0"/>
      <w:marBottom w:val="0"/>
      <w:divBdr>
        <w:top w:val="none" w:sz="0" w:space="0" w:color="auto"/>
        <w:left w:val="none" w:sz="0" w:space="0" w:color="auto"/>
        <w:bottom w:val="none" w:sz="0" w:space="0" w:color="auto"/>
        <w:right w:val="none" w:sz="0" w:space="0" w:color="auto"/>
      </w:divBdr>
      <w:divsChild>
        <w:div w:id="322441464">
          <w:marLeft w:val="0"/>
          <w:marRight w:val="0"/>
          <w:marTop w:val="120"/>
          <w:marBottom w:val="0"/>
          <w:divBdr>
            <w:top w:val="none" w:sz="0" w:space="0" w:color="auto"/>
            <w:left w:val="none" w:sz="0" w:space="0" w:color="auto"/>
            <w:bottom w:val="none" w:sz="0" w:space="0" w:color="auto"/>
            <w:right w:val="none" w:sz="0" w:space="0" w:color="auto"/>
          </w:divBdr>
        </w:div>
        <w:div w:id="2052922841">
          <w:marLeft w:val="240"/>
          <w:marRight w:val="0"/>
          <w:marTop w:val="120"/>
          <w:marBottom w:val="0"/>
          <w:divBdr>
            <w:top w:val="none" w:sz="0" w:space="0" w:color="auto"/>
            <w:left w:val="none" w:sz="0" w:space="0" w:color="auto"/>
            <w:bottom w:val="none" w:sz="0" w:space="0" w:color="auto"/>
            <w:right w:val="none" w:sz="0" w:space="0" w:color="auto"/>
          </w:divBdr>
        </w:div>
      </w:divsChild>
    </w:div>
    <w:div w:id="242882297">
      <w:bodyDiv w:val="1"/>
      <w:marLeft w:val="0"/>
      <w:marRight w:val="0"/>
      <w:marTop w:val="0"/>
      <w:marBottom w:val="0"/>
      <w:divBdr>
        <w:top w:val="none" w:sz="0" w:space="0" w:color="auto"/>
        <w:left w:val="none" w:sz="0" w:space="0" w:color="auto"/>
        <w:bottom w:val="none" w:sz="0" w:space="0" w:color="auto"/>
        <w:right w:val="none" w:sz="0" w:space="0" w:color="auto"/>
      </w:divBdr>
    </w:div>
    <w:div w:id="360740896">
      <w:bodyDiv w:val="1"/>
      <w:marLeft w:val="0"/>
      <w:marRight w:val="0"/>
      <w:marTop w:val="0"/>
      <w:marBottom w:val="0"/>
      <w:divBdr>
        <w:top w:val="none" w:sz="0" w:space="0" w:color="auto"/>
        <w:left w:val="none" w:sz="0" w:space="0" w:color="auto"/>
        <w:bottom w:val="none" w:sz="0" w:space="0" w:color="auto"/>
        <w:right w:val="none" w:sz="0" w:space="0" w:color="auto"/>
      </w:divBdr>
    </w:div>
    <w:div w:id="484975594">
      <w:bodyDiv w:val="1"/>
      <w:marLeft w:val="0"/>
      <w:marRight w:val="0"/>
      <w:marTop w:val="0"/>
      <w:marBottom w:val="0"/>
      <w:divBdr>
        <w:top w:val="none" w:sz="0" w:space="0" w:color="auto"/>
        <w:left w:val="none" w:sz="0" w:space="0" w:color="auto"/>
        <w:bottom w:val="none" w:sz="0" w:space="0" w:color="auto"/>
        <w:right w:val="none" w:sz="0" w:space="0" w:color="auto"/>
      </w:divBdr>
    </w:div>
    <w:div w:id="552430219">
      <w:bodyDiv w:val="1"/>
      <w:marLeft w:val="0"/>
      <w:marRight w:val="0"/>
      <w:marTop w:val="0"/>
      <w:marBottom w:val="0"/>
      <w:divBdr>
        <w:top w:val="none" w:sz="0" w:space="0" w:color="auto"/>
        <w:left w:val="none" w:sz="0" w:space="0" w:color="auto"/>
        <w:bottom w:val="none" w:sz="0" w:space="0" w:color="auto"/>
        <w:right w:val="none" w:sz="0" w:space="0" w:color="auto"/>
      </w:divBdr>
    </w:div>
    <w:div w:id="568656598">
      <w:bodyDiv w:val="1"/>
      <w:marLeft w:val="0"/>
      <w:marRight w:val="0"/>
      <w:marTop w:val="0"/>
      <w:marBottom w:val="0"/>
      <w:divBdr>
        <w:top w:val="none" w:sz="0" w:space="0" w:color="auto"/>
        <w:left w:val="none" w:sz="0" w:space="0" w:color="auto"/>
        <w:bottom w:val="none" w:sz="0" w:space="0" w:color="auto"/>
        <w:right w:val="none" w:sz="0" w:space="0" w:color="auto"/>
      </w:divBdr>
    </w:div>
    <w:div w:id="604995174">
      <w:bodyDiv w:val="1"/>
      <w:marLeft w:val="0"/>
      <w:marRight w:val="0"/>
      <w:marTop w:val="0"/>
      <w:marBottom w:val="0"/>
      <w:divBdr>
        <w:top w:val="none" w:sz="0" w:space="0" w:color="auto"/>
        <w:left w:val="none" w:sz="0" w:space="0" w:color="auto"/>
        <w:bottom w:val="none" w:sz="0" w:space="0" w:color="auto"/>
        <w:right w:val="none" w:sz="0" w:space="0" w:color="auto"/>
      </w:divBdr>
    </w:div>
    <w:div w:id="608927092">
      <w:bodyDiv w:val="1"/>
      <w:marLeft w:val="0"/>
      <w:marRight w:val="0"/>
      <w:marTop w:val="0"/>
      <w:marBottom w:val="0"/>
      <w:divBdr>
        <w:top w:val="none" w:sz="0" w:space="0" w:color="auto"/>
        <w:left w:val="none" w:sz="0" w:space="0" w:color="auto"/>
        <w:bottom w:val="none" w:sz="0" w:space="0" w:color="auto"/>
        <w:right w:val="none" w:sz="0" w:space="0" w:color="auto"/>
      </w:divBdr>
    </w:div>
    <w:div w:id="625819060">
      <w:bodyDiv w:val="1"/>
      <w:marLeft w:val="0"/>
      <w:marRight w:val="0"/>
      <w:marTop w:val="0"/>
      <w:marBottom w:val="0"/>
      <w:divBdr>
        <w:top w:val="none" w:sz="0" w:space="0" w:color="auto"/>
        <w:left w:val="none" w:sz="0" w:space="0" w:color="auto"/>
        <w:bottom w:val="none" w:sz="0" w:space="0" w:color="auto"/>
        <w:right w:val="none" w:sz="0" w:space="0" w:color="auto"/>
      </w:divBdr>
    </w:div>
    <w:div w:id="662126493">
      <w:bodyDiv w:val="1"/>
      <w:marLeft w:val="0"/>
      <w:marRight w:val="0"/>
      <w:marTop w:val="0"/>
      <w:marBottom w:val="0"/>
      <w:divBdr>
        <w:top w:val="none" w:sz="0" w:space="0" w:color="auto"/>
        <w:left w:val="none" w:sz="0" w:space="0" w:color="auto"/>
        <w:bottom w:val="none" w:sz="0" w:space="0" w:color="auto"/>
        <w:right w:val="none" w:sz="0" w:space="0" w:color="auto"/>
      </w:divBdr>
    </w:div>
    <w:div w:id="899094484">
      <w:bodyDiv w:val="1"/>
      <w:marLeft w:val="0"/>
      <w:marRight w:val="0"/>
      <w:marTop w:val="0"/>
      <w:marBottom w:val="0"/>
      <w:divBdr>
        <w:top w:val="none" w:sz="0" w:space="0" w:color="auto"/>
        <w:left w:val="none" w:sz="0" w:space="0" w:color="auto"/>
        <w:bottom w:val="none" w:sz="0" w:space="0" w:color="auto"/>
        <w:right w:val="none" w:sz="0" w:space="0" w:color="auto"/>
      </w:divBdr>
    </w:div>
    <w:div w:id="941258337">
      <w:bodyDiv w:val="1"/>
      <w:marLeft w:val="0"/>
      <w:marRight w:val="0"/>
      <w:marTop w:val="0"/>
      <w:marBottom w:val="0"/>
      <w:divBdr>
        <w:top w:val="none" w:sz="0" w:space="0" w:color="auto"/>
        <w:left w:val="none" w:sz="0" w:space="0" w:color="auto"/>
        <w:bottom w:val="none" w:sz="0" w:space="0" w:color="auto"/>
        <w:right w:val="none" w:sz="0" w:space="0" w:color="auto"/>
      </w:divBdr>
    </w:div>
    <w:div w:id="1055473307">
      <w:bodyDiv w:val="1"/>
      <w:marLeft w:val="0"/>
      <w:marRight w:val="0"/>
      <w:marTop w:val="0"/>
      <w:marBottom w:val="0"/>
      <w:divBdr>
        <w:top w:val="none" w:sz="0" w:space="0" w:color="auto"/>
        <w:left w:val="none" w:sz="0" w:space="0" w:color="auto"/>
        <w:bottom w:val="none" w:sz="0" w:space="0" w:color="auto"/>
        <w:right w:val="none" w:sz="0" w:space="0" w:color="auto"/>
      </w:divBdr>
    </w:div>
    <w:div w:id="1106998414">
      <w:bodyDiv w:val="1"/>
      <w:marLeft w:val="0"/>
      <w:marRight w:val="0"/>
      <w:marTop w:val="0"/>
      <w:marBottom w:val="0"/>
      <w:divBdr>
        <w:top w:val="none" w:sz="0" w:space="0" w:color="auto"/>
        <w:left w:val="none" w:sz="0" w:space="0" w:color="auto"/>
        <w:bottom w:val="none" w:sz="0" w:space="0" w:color="auto"/>
        <w:right w:val="none" w:sz="0" w:space="0" w:color="auto"/>
      </w:divBdr>
    </w:div>
    <w:div w:id="1260211829">
      <w:bodyDiv w:val="1"/>
      <w:marLeft w:val="0"/>
      <w:marRight w:val="0"/>
      <w:marTop w:val="0"/>
      <w:marBottom w:val="0"/>
      <w:divBdr>
        <w:top w:val="none" w:sz="0" w:space="0" w:color="auto"/>
        <w:left w:val="none" w:sz="0" w:space="0" w:color="auto"/>
        <w:bottom w:val="none" w:sz="0" w:space="0" w:color="auto"/>
        <w:right w:val="none" w:sz="0" w:space="0" w:color="auto"/>
      </w:divBdr>
    </w:div>
    <w:div w:id="1290893129">
      <w:bodyDiv w:val="1"/>
      <w:marLeft w:val="0"/>
      <w:marRight w:val="0"/>
      <w:marTop w:val="0"/>
      <w:marBottom w:val="0"/>
      <w:divBdr>
        <w:top w:val="none" w:sz="0" w:space="0" w:color="auto"/>
        <w:left w:val="none" w:sz="0" w:space="0" w:color="auto"/>
        <w:bottom w:val="none" w:sz="0" w:space="0" w:color="auto"/>
        <w:right w:val="none" w:sz="0" w:space="0" w:color="auto"/>
      </w:divBdr>
    </w:div>
    <w:div w:id="1331180229">
      <w:bodyDiv w:val="1"/>
      <w:marLeft w:val="0"/>
      <w:marRight w:val="0"/>
      <w:marTop w:val="0"/>
      <w:marBottom w:val="0"/>
      <w:divBdr>
        <w:top w:val="none" w:sz="0" w:space="0" w:color="auto"/>
        <w:left w:val="none" w:sz="0" w:space="0" w:color="auto"/>
        <w:bottom w:val="none" w:sz="0" w:space="0" w:color="auto"/>
        <w:right w:val="none" w:sz="0" w:space="0" w:color="auto"/>
      </w:divBdr>
    </w:div>
    <w:div w:id="1357268201">
      <w:bodyDiv w:val="1"/>
      <w:marLeft w:val="0"/>
      <w:marRight w:val="0"/>
      <w:marTop w:val="0"/>
      <w:marBottom w:val="0"/>
      <w:divBdr>
        <w:top w:val="none" w:sz="0" w:space="0" w:color="auto"/>
        <w:left w:val="none" w:sz="0" w:space="0" w:color="auto"/>
        <w:bottom w:val="none" w:sz="0" w:space="0" w:color="auto"/>
        <w:right w:val="none" w:sz="0" w:space="0" w:color="auto"/>
      </w:divBdr>
    </w:div>
    <w:div w:id="1435398345">
      <w:bodyDiv w:val="1"/>
      <w:marLeft w:val="0"/>
      <w:marRight w:val="0"/>
      <w:marTop w:val="0"/>
      <w:marBottom w:val="0"/>
      <w:divBdr>
        <w:top w:val="none" w:sz="0" w:space="0" w:color="auto"/>
        <w:left w:val="none" w:sz="0" w:space="0" w:color="auto"/>
        <w:bottom w:val="none" w:sz="0" w:space="0" w:color="auto"/>
        <w:right w:val="none" w:sz="0" w:space="0" w:color="auto"/>
      </w:divBdr>
    </w:div>
    <w:div w:id="1498694028">
      <w:bodyDiv w:val="1"/>
      <w:marLeft w:val="0"/>
      <w:marRight w:val="0"/>
      <w:marTop w:val="0"/>
      <w:marBottom w:val="0"/>
      <w:divBdr>
        <w:top w:val="none" w:sz="0" w:space="0" w:color="auto"/>
        <w:left w:val="none" w:sz="0" w:space="0" w:color="auto"/>
        <w:bottom w:val="none" w:sz="0" w:space="0" w:color="auto"/>
        <w:right w:val="none" w:sz="0" w:space="0" w:color="auto"/>
      </w:divBdr>
    </w:div>
    <w:div w:id="1784348827">
      <w:bodyDiv w:val="1"/>
      <w:marLeft w:val="0"/>
      <w:marRight w:val="0"/>
      <w:marTop w:val="0"/>
      <w:marBottom w:val="0"/>
      <w:divBdr>
        <w:top w:val="none" w:sz="0" w:space="0" w:color="auto"/>
        <w:left w:val="none" w:sz="0" w:space="0" w:color="auto"/>
        <w:bottom w:val="none" w:sz="0" w:space="0" w:color="auto"/>
        <w:right w:val="none" w:sz="0" w:space="0" w:color="auto"/>
      </w:divBdr>
    </w:div>
    <w:div w:id="1821463869">
      <w:bodyDiv w:val="1"/>
      <w:marLeft w:val="0"/>
      <w:marRight w:val="0"/>
      <w:marTop w:val="0"/>
      <w:marBottom w:val="0"/>
      <w:divBdr>
        <w:top w:val="none" w:sz="0" w:space="0" w:color="auto"/>
        <w:left w:val="none" w:sz="0" w:space="0" w:color="auto"/>
        <w:bottom w:val="none" w:sz="0" w:space="0" w:color="auto"/>
        <w:right w:val="none" w:sz="0" w:space="0" w:color="auto"/>
      </w:divBdr>
    </w:div>
    <w:div w:id="2092193356">
      <w:bodyDiv w:val="1"/>
      <w:marLeft w:val="0"/>
      <w:marRight w:val="0"/>
      <w:marTop w:val="0"/>
      <w:marBottom w:val="0"/>
      <w:divBdr>
        <w:top w:val="none" w:sz="0" w:space="0" w:color="auto"/>
        <w:left w:val="none" w:sz="0" w:space="0" w:color="auto"/>
        <w:bottom w:val="none" w:sz="0" w:space="0" w:color="auto"/>
        <w:right w:val="none" w:sz="0" w:space="0" w:color="auto"/>
      </w:divBdr>
    </w:div>
    <w:div w:id="21307326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Data" Target="diagrams/data3.xml"/><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2.jpeg"/><Relationship Id="rId25" Type="http://schemas.openxmlformats.org/officeDocument/2006/relationships/image" Target="media/image5.jpeg"/><Relationship Id="rId2" Type="http://schemas.openxmlformats.org/officeDocument/2006/relationships/numbering" Target="numbering.xml"/><Relationship Id="rId16" Type="http://schemas.microsoft.com/office/2007/relationships/diagramDrawing" Target="diagrams/drawing2.xml"/><Relationship Id="rId20" Type="http://schemas.openxmlformats.org/officeDocument/2006/relationships/diagramQuickStyle" Target="diagrams/quickStyle3.xml"/><Relationship Id="rId29" Type="http://schemas.openxmlformats.org/officeDocument/2006/relationships/hyperlink" Target="http://www.planalto.gov.br/ccivil_03/LEIS/2002/L10406.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24"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Colors" Target="diagrams/colors2.xml"/><Relationship Id="rId23" Type="http://schemas.openxmlformats.org/officeDocument/2006/relationships/image" Target="media/image3.jpeg"/><Relationship Id="rId28" Type="http://schemas.openxmlformats.org/officeDocument/2006/relationships/hyperlink" Target="http://www.planalto.gov.br/ccivil_03/leis/l5172.htm" TargetMode="External"/><Relationship Id="rId10" Type="http://schemas.openxmlformats.org/officeDocument/2006/relationships/diagramColors" Target="diagrams/colors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microsoft.com/office/2007/relationships/diagramDrawing" Target="diagrams/drawing3.xml"/><Relationship Id="rId27" Type="http://schemas.openxmlformats.org/officeDocument/2006/relationships/image" Target="media/image7.jpe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EC6051-024D-439B-ACCD-28168366EB3C}" type="doc">
      <dgm:prSet loTypeId="urn:microsoft.com/office/officeart/2005/8/layout/hProcess9" loCatId="process" qsTypeId="urn:microsoft.com/office/officeart/2005/8/quickstyle/simple1" qsCatId="simple" csTypeId="urn:microsoft.com/office/officeart/2005/8/colors/accent1_2" csCatId="accent1" phldr="1"/>
      <dgm:spPr/>
    </dgm:pt>
    <dgm:pt modelId="{C6A707EB-EA7C-4FBC-A77E-67028AB6435F}">
      <dgm:prSet phldrT="[Texto]"/>
      <dgm:spPr/>
      <dgm:t>
        <a:bodyPr/>
        <a:lstStyle/>
        <a:p>
          <a:r>
            <a:rPr lang="pt-BR"/>
            <a:t>Empresa @rroba</a:t>
          </a:r>
        </a:p>
      </dgm:t>
    </dgm:pt>
    <dgm:pt modelId="{5C2417B0-3793-41B9-8D89-B8C60E9B7225}" type="parTrans" cxnId="{0A7610A2-5BEB-4862-B7A1-1D6341054383}">
      <dgm:prSet/>
      <dgm:spPr/>
      <dgm:t>
        <a:bodyPr/>
        <a:lstStyle/>
        <a:p>
          <a:endParaRPr lang="pt-BR"/>
        </a:p>
      </dgm:t>
    </dgm:pt>
    <dgm:pt modelId="{B6EF1878-C8F4-4EA5-88C3-E61130D3A6C9}" type="sibTrans" cxnId="{0A7610A2-5BEB-4862-B7A1-1D6341054383}">
      <dgm:prSet/>
      <dgm:spPr/>
      <dgm:t>
        <a:bodyPr/>
        <a:lstStyle/>
        <a:p>
          <a:endParaRPr lang="pt-BR"/>
        </a:p>
      </dgm:t>
    </dgm:pt>
    <dgm:pt modelId="{0962FE17-8990-4F2E-810D-310EC6F5F1EB}">
      <dgm:prSet phldrT="[Texto]"/>
      <dgm:spPr/>
      <dgm:t>
        <a:bodyPr/>
        <a:lstStyle/>
        <a:p>
          <a:r>
            <a:rPr lang="pt-BR"/>
            <a:t>Empresa underline_</a:t>
          </a:r>
        </a:p>
      </dgm:t>
    </dgm:pt>
    <dgm:pt modelId="{C03FCA20-A3F9-4BD6-AD22-6E416B25B683}" type="parTrans" cxnId="{867929AB-AAEE-4F13-9942-D5839A227C7F}">
      <dgm:prSet/>
      <dgm:spPr/>
      <dgm:t>
        <a:bodyPr/>
        <a:lstStyle/>
        <a:p>
          <a:endParaRPr lang="pt-BR"/>
        </a:p>
      </dgm:t>
    </dgm:pt>
    <dgm:pt modelId="{C586E377-E77B-41C5-A007-66B9BCAFE1A4}" type="sibTrans" cxnId="{867929AB-AAEE-4F13-9942-D5839A227C7F}">
      <dgm:prSet/>
      <dgm:spPr/>
      <dgm:t>
        <a:bodyPr/>
        <a:lstStyle/>
        <a:p>
          <a:endParaRPr lang="pt-BR"/>
        </a:p>
      </dgm:t>
    </dgm:pt>
    <dgm:pt modelId="{CA5754F2-6AB3-4EF9-882B-ACC118509AEB}">
      <dgm:prSet phldrT="[Texto]"/>
      <dgm:spPr/>
      <dgm:t>
        <a:bodyPr/>
        <a:lstStyle/>
        <a:p>
          <a:r>
            <a:rPr lang="pt-BR"/>
            <a:t>Empresa</a:t>
          </a:r>
        </a:p>
        <a:p>
          <a:r>
            <a:rPr lang="pt-BR"/>
            <a:t>Hashtag#</a:t>
          </a:r>
        </a:p>
      </dgm:t>
    </dgm:pt>
    <dgm:pt modelId="{372E0A22-6A60-44D1-AC17-F679C2CD720A}" type="parTrans" cxnId="{262AB087-0387-419A-A40C-DCC86A84DD57}">
      <dgm:prSet/>
      <dgm:spPr/>
      <dgm:t>
        <a:bodyPr/>
        <a:lstStyle/>
        <a:p>
          <a:endParaRPr lang="pt-BR"/>
        </a:p>
      </dgm:t>
    </dgm:pt>
    <dgm:pt modelId="{CFFCC817-745D-456A-B994-516B5DE7A418}" type="sibTrans" cxnId="{262AB087-0387-419A-A40C-DCC86A84DD57}">
      <dgm:prSet/>
      <dgm:spPr/>
      <dgm:t>
        <a:bodyPr/>
        <a:lstStyle/>
        <a:p>
          <a:endParaRPr lang="pt-BR"/>
        </a:p>
      </dgm:t>
    </dgm:pt>
    <dgm:pt modelId="{CF282311-3B5F-442D-9A84-D9F5EE07C254}" type="pres">
      <dgm:prSet presAssocID="{10EC6051-024D-439B-ACCD-28168366EB3C}" presName="CompostProcess" presStyleCnt="0">
        <dgm:presLayoutVars>
          <dgm:dir/>
          <dgm:resizeHandles val="exact"/>
        </dgm:presLayoutVars>
      </dgm:prSet>
      <dgm:spPr/>
    </dgm:pt>
    <dgm:pt modelId="{02F0B676-EBD6-4A45-8FDA-1CD8B7DCA5B0}" type="pres">
      <dgm:prSet presAssocID="{10EC6051-024D-439B-ACCD-28168366EB3C}" presName="arrow" presStyleLbl="bgShp" presStyleIdx="0" presStyleCnt="1"/>
      <dgm:spPr/>
    </dgm:pt>
    <dgm:pt modelId="{A62ACFC8-B46B-4172-86D8-5CA6FA4A914C}" type="pres">
      <dgm:prSet presAssocID="{10EC6051-024D-439B-ACCD-28168366EB3C}" presName="linearProcess" presStyleCnt="0"/>
      <dgm:spPr/>
    </dgm:pt>
    <dgm:pt modelId="{57D54578-95FF-4C0C-9DA3-07093F336A45}" type="pres">
      <dgm:prSet presAssocID="{C6A707EB-EA7C-4FBC-A77E-67028AB6435F}" presName="textNode" presStyleLbl="node1" presStyleIdx="0" presStyleCnt="3">
        <dgm:presLayoutVars>
          <dgm:bulletEnabled val="1"/>
        </dgm:presLayoutVars>
      </dgm:prSet>
      <dgm:spPr/>
    </dgm:pt>
    <dgm:pt modelId="{FD057CE6-1F58-45A2-93B8-A2773ED9B5F3}" type="pres">
      <dgm:prSet presAssocID="{B6EF1878-C8F4-4EA5-88C3-E61130D3A6C9}" presName="sibTrans" presStyleCnt="0"/>
      <dgm:spPr/>
    </dgm:pt>
    <dgm:pt modelId="{57FD5AAC-A35F-4E29-A5A8-6E032C36C4EB}" type="pres">
      <dgm:prSet presAssocID="{0962FE17-8990-4F2E-810D-310EC6F5F1EB}" presName="textNode" presStyleLbl="node1" presStyleIdx="1" presStyleCnt="3">
        <dgm:presLayoutVars>
          <dgm:bulletEnabled val="1"/>
        </dgm:presLayoutVars>
      </dgm:prSet>
      <dgm:spPr/>
    </dgm:pt>
    <dgm:pt modelId="{B533712C-B478-4011-9735-06B393E8B170}" type="pres">
      <dgm:prSet presAssocID="{C586E377-E77B-41C5-A007-66B9BCAFE1A4}" presName="sibTrans" presStyleCnt="0"/>
      <dgm:spPr/>
    </dgm:pt>
    <dgm:pt modelId="{8D744976-5B48-4BC8-AE53-3F318EBCA060}" type="pres">
      <dgm:prSet presAssocID="{CA5754F2-6AB3-4EF9-882B-ACC118509AEB}" presName="textNode" presStyleLbl="node1" presStyleIdx="2" presStyleCnt="3" custLinFactNeighborX="-21245">
        <dgm:presLayoutVars>
          <dgm:bulletEnabled val="1"/>
        </dgm:presLayoutVars>
      </dgm:prSet>
      <dgm:spPr/>
    </dgm:pt>
  </dgm:ptLst>
  <dgm:cxnLst>
    <dgm:cxn modelId="{45156B05-A174-4AC4-8250-642BAF95C180}" type="presOf" srcId="{CA5754F2-6AB3-4EF9-882B-ACC118509AEB}" destId="{8D744976-5B48-4BC8-AE53-3F318EBCA060}" srcOrd="0" destOrd="0" presId="urn:microsoft.com/office/officeart/2005/8/layout/hProcess9"/>
    <dgm:cxn modelId="{217EE52E-0E45-4839-99E6-806DC46A5FCD}" type="presOf" srcId="{C6A707EB-EA7C-4FBC-A77E-67028AB6435F}" destId="{57D54578-95FF-4C0C-9DA3-07093F336A45}" srcOrd="0" destOrd="0" presId="urn:microsoft.com/office/officeart/2005/8/layout/hProcess9"/>
    <dgm:cxn modelId="{99D63B32-7F88-4641-9028-E74CE3E10FF9}" type="presOf" srcId="{10EC6051-024D-439B-ACCD-28168366EB3C}" destId="{CF282311-3B5F-442D-9A84-D9F5EE07C254}" srcOrd="0" destOrd="0" presId="urn:microsoft.com/office/officeart/2005/8/layout/hProcess9"/>
    <dgm:cxn modelId="{262AB087-0387-419A-A40C-DCC86A84DD57}" srcId="{10EC6051-024D-439B-ACCD-28168366EB3C}" destId="{CA5754F2-6AB3-4EF9-882B-ACC118509AEB}" srcOrd="2" destOrd="0" parTransId="{372E0A22-6A60-44D1-AC17-F679C2CD720A}" sibTransId="{CFFCC817-745D-456A-B994-516B5DE7A418}"/>
    <dgm:cxn modelId="{0A7610A2-5BEB-4862-B7A1-1D6341054383}" srcId="{10EC6051-024D-439B-ACCD-28168366EB3C}" destId="{C6A707EB-EA7C-4FBC-A77E-67028AB6435F}" srcOrd="0" destOrd="0" parTransId="{5C2417B0-3793-41B9-8D89-B8C60E9B7225}" sibTransId="{B6EF1878-C8F4-4EA5-88C3-E61130D3A6C9}"/>
    <dgm:cxn modelId="{867929AB-AAEE-4F13-9942-D5839A227C7F}" srcId="{10EC6051-024D-439B-ACCD-28168366EB3C}" destId="{0962FE17-8990-4F2E-810D-310EC6F5F1EB}" srcOrd="1" destOrd="0" parTransId="{C03FCA20-A3F9-4BD6-AD22-6E416B25B683}" sibTransId="{C586E377-E77B-41C5-A007-66B9BCAFE1A4}"/>
    <dgm:cxn modelId="{923806F3-226A-473B-A4E8-5CB390876786}" type="presOf" srcId="{0962FE17-8990-4F2E-810D-310EC6F5F1EB}" destId="{57FD5AAC-A35F-4E29-A5A8-6E032C36C4EB}" srcOrd="0" destOrd="0" presId="urn:microsoft.com/office/officeart/2005/8/layout/hProcess9"/>
    <dgm:cxn modelId="{2CE3B4C1-B308-4BBC-BB8A-5A6509318D0B}" type="presParOf" srcId="{CF282311-3B5F-442D-9A84-D9F5EE07C254}" destId="{02F0B676-EBD6-4A45-8FDA-1CD8B7DCA5B0}" srcOrd="0" destOrd="0" presId="urn:microsoft.com/office/officeart/2005/8/layout/hProcess9"/>
    <dgm:cxn modelId="{15EA4BD6-2E64-4B2E-ABD1-BFC24E82702F}" type="presParOf" srcId="{CF282311-3B5F-442D-9A84-D9F5EE07C254}" destId="{A62ACFC8-B46B-4172-86D8-5CA6FA4A914C}" srcOrd="1" destOrd="0" presId="urn:microsoft.com/office/officeart/2005/8/layout/hProcess9"/>
    <dgm:cxn modelId="{3FAA717E-7322-4E22-AD0E-22AE83FB8E12}" type="presParOf" srcId="{A62ACFC8-B46B-4172-86D8-5CA6FA4A914C}" destId="{57D54578-95FF-4C0C-9DA3-07093F336A45}" srcOrd="0" destOrd="0" presId="urn:microsoft.com/office/officeart/2005/8/layout/hProcess9"/>
    <dgm:cxn modelId="{9E1E4F85-29D2-42C6-9DE6-8ADCB8CAF584}" type="presParOf" srcId="{A62ACFC8-B46B-4172-86D8-5CA6FA4A914C}" destId="{FD057CE6-1F58-45A2-93B8-A2773ED9B5F3}" srcOrd="1" destOrd="0" presId="urn:microsoft.com/office/officeart/2005/8/layout/hProcess9"/>
    <dgm:cxn modelId="{EA884948-6B10-45DF-9F45-2D2F7EA325C8}" type="presParOf" srcId="{A62ACFC8-B46B-4172-86D8-5CA6FA4A914C}" destId="{57FD5AAC-A35F-4E29-A5A8-6E032C36C4EB}" srcOrd="2" destOrd="0" presId="urn:microsoft.com/office/officeart/2005/8/layout/hProcess9"/>
    <dgm:cxn modelId="{5D2660C4-EBA9-409E-BDD4-A49129D47295}" type="presParOf" srcId="{A62ACFC8-B46B-4172-86D8-5CA6FA4A914C}" destId="{B533712C-B478-4011-9735-06B393E8B170}" srcOrd="3" destOrd="0" presId="urn:microsoft.com/office/officeart/2005/8/layout/hProcess9"/>
    <dgm:cxn modelId="{5259BDDF-0FFB-450E-AF8A-52DC2FF73736}" type="presParOf" srcId="{A62ACFC8-B46B-4172-86D8-5CA6FA4A914C}" destId="{8D744976-5B48-4BC8-AE53-3F318EBCA060}" srcOrd="4" destOrd="0" presId="urn:microsoft.com/office/officeart/2005/8/layout/hProcess9"/>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EC6051-024D-439B-ACCD-28168366EB3C}" type="doc">
      <dgm:prSet loTypeId="urn:microsoft.com/office/officeart/2005/8/layout/hProcess9" loCatId="process" qsTypeId="urn:microsoft.com/office/officeart/2005/8/quickstyle/simple1" qsCatId="simple" csTypeId="urn:microsoft.com/office/officeart/2005/8/colors/accent1_2" csCatId="accent1" phldr="1"/>
      <dgm:spPr/>
      <dgm:t>
        <a:bodyPr/>
        <a:lstStyle/>
        <a:p>
          <a:endParaRPr lang="pt-BR"/>
        </a:p>
      </dgm:t>
    </dgm:pt>
    <dgm:pt modelId="{0962FE17-8990-4F2E-810D-310EC6F5F1EB}">
      <dgm:prSet phldrT="[Texto]"/>
      <dgm:spPr/>
      <dgm:t>
        <a:bodyPr/>
        <a:lstStyle/>
        <a:p>
          <a:r>
            <a:rPr lang="pt-BR"/>
            <a:t>Empresa @rroba Ltda.</a:t>
          </a:r>
        </a:p>
      </dgm:t>
    </dgm:pt>
    <dgm:pt modelId="{C03FCA20-A3F9-4BD6-AD22-6E416B25B683}" type="parTrans" cxnId="{867929AB-AAEE-4F13-9942-D5839A227C7F}">
      <dgm:prSet/>
      <dgm:spPr/>
      <dgm:t>
        <a:bodyPr/>
        <a:lstStyle/>
        <a:p>
          <a:endParaRPr lang="pt-BR"/>
        </a:p>
      </dgm:t>
    </dgm:pt>
    <dgm:pt modelId="{C586E377-E77B-41C5-A007-66B9BCAFE1A4}" type="sibTrans" cxnId="{867929AB-AAEE-4F13-9942-D5839A227C7F}">
      <dgm:prSet/>
      <dgm:spPr/>
      <dgm:t>
        <a:bodyPr/>
        <a:lstStyle/>
        <a:p>
          <a:endParaRPr lang="pt-BR"/>
        </a:p>
      </dgm:t>
    </dgm:pt>
    <dgm:pt modelId="{CA5754F2-6AB3-4EF9-882B-ACC118509AEB}">
      <dgm:prSet phldrT="[Texto]"/>
      <dgm:spPr/>
      <dgm:t>
        <a:bodyPr/>
        <a:lstStyle/>
        <a:p>
          <a:r>
            <a:rPr lang="pt-BR"/>
            <a:t>Empresa @rroba S.A.</a:t>
          </a:r>
        </a:p>
      </dgm:t>
    </dgm:pt>
    <dgm:pt modelId="{372E0A22-6A60-44D1-AC17-F679C2CD720A}" type="parTrans" cxnId="{262AB087-0387-419A-A40C-DCC86A84DD57}">
      <dgm:prSet/>
      <dgm:spPr/>
      <dgm:t>
        <a:bodyPr/>
        <a:lstStyle/>
        <a:p>
          <a:endParaRPr lang="pt-BR"/>
        </a:p>
      </dgm:t>
    </dgm:pt>
    <dgm:pt modelId="{CFFCC817-745D-456A-B994-516B5DE7A418}" type="sibTrans" cxnId="{262AB087-0387-419A-A40C-DCC86A84DD57}">
      <dgm:prSet/>
      <dgm:spPr/>
      <dgm:t>
        <a:bodyPr/>
        <a:lstStyle/>
        <a:p>
          <a:endParaRPr lang="pt-BR"/>
        </a:p>
      </dgm:t>
    </dgm:pt>
    <dgm:pt modelId="{CF282311-3B5F-442D-9A84-D9F5EE07C254}" type="pres">
      <dgm:prSet presAssocID="{10EC6051-024D-439B-ACCD-28168366EB3C}" presName="CompostProcess" presStyleCnt="0">
        <dgm:presLayoutVars>
          <dgm:dir/>
          <dgm:resizeHandles val="exact"/>
        </dgm:presLayoutVars>
      </dgm:prSet>
      <dgm:spPr/>
    </dgm:pt>
    <dgm:pt modelId="{02F0B676-EBD6-4A45-8FDA-1CD8B7DCA5B0}" type="pres">
      <dgm:prSet presAssocID="{10EC6051-024D-439B-ACCD-28168366EB3C}" presName="arrow" presStyleLbl="bgShp" presStyleIdx="0" presStyleCnt="1"/>
      <dgm:spPr/>
    </dgm:pt>
    <dgm:pt modelId="{A62ACFC8-B46B-4172-86D8-5CA6FA4A914C}" type="pres">
      <dgm:prSet presAssocID="{10EC6051-024D-439B-ACCD-28168366EB3C}" presName="linearProcess" presStyleCnt="0"/>
      <dgm:spPr/>
    </dgm:pt>
    <dgm:pt modelId="{57FD5AAC-A35F-4E29-A5A8-6E032C36C4EB}" type="pres">
      <dgm:prSet presAssocID="{0962FE17-8990-4F2E-810D-310EC6F5F1EB}" presName="textNode" presStyleLbl="node1" presStyleIdx="0" presStyleCnt="2">
        <dgm:presLayoutVars>
          <dgm:bulletEnabled val="1"/>
        </dgm:presLayoutVars>
      </dgm:prSet>
      <dgm:spPr/>
    </dgm:pt>
    <dgm:pt modelId="{B533712C-B478-4011-9735-06B393E8B170}" type="pres">
      <dgm:prSet presAssocID="{C586E377-E77B-41C5-A007-66B9BCAFE1A4}" presName="sibTrans" presStyleCnt="0"/>
      <dgm:spPr/>
    </dgm:pt>
    <dgm:pt modelId="{8D744976-5B48-4BC8-AE53-3F318EBCA060}" type="pres">
      <dgm:prSet presAssocID="{CA5754F2-6AB3-4EF9-882B-ACC118509AEB}" presName="textNode" presStyleLbl="node1" presStyleIdx="1" presStyleCnt="2">
        <dgm:presLayoutVars>
          <dgm:bulletEnabled val="1"/>
        </dgm:presLayoutVars>
      </dgm:prSet>
      <dgm:spPr/>
    </dgm:pt>
  </dgm:ptLst>
  <dgm:cxnLst>
    <dgm:cxn modelId="{275CB405-D773-47A4-94E4-075D5CC80E2B}" type="presOf" srcId="{0962FE17-8990-4F2E-810D-310EC6F5F1EB}" destId="{57FD5AAC-A35F-4E29-A5A8-6E032C36C4EB}" srcOrd="0" destOrd="0" presId="urn:microsoft.com/office/officeart/2005/8/layout/hProcess9"/>
    <dgm:cxn modelId="{54365584-BE7E-4325-AAEE-2360B3844465}" type="presOf" srcId="{CA5754F2-6AB3-4EF9-882B-ACC118509AEB}" destId="{8D744976-5B48-4BC8-AE53-3F318EBCA060}" srcOrd="0" destOrd="0" presId="urn:microsoft.com/office/officeart/2005/8/layout/hProcess9"/>
    <dgm:cxn modelId="{262AB087-0387-419A-A40C-DCC86A84DD57}" srcId="{10EC6051-024D-439B-ACCD-28168366EB3C}" destId="{CA5754F2-6AB3-4EF9-882B-ACC118509AEB}" srcOrd="1" destOrd="0" parTransId="{372E0A22-6A60-44D1-AC17-F679C2CD720A}" sibTransId="{CFFCC817-745D-456A-B994-516B5DE7A418}"/>
    <dgm:cxn modelId="{867929AB-AAEE-4F13-9942-D5839A227C7F}" srcId="{10EC6051-024D-439B-ACCD-28168366EB3C}" destId="{0962FE17-8990-4F2E-810D-310EC6F5F1EB}" srcOrd="0" destOrd="0" parTransId="{C03FCA20-A3F9-4BD6-AD22-6E416B25B683}" sibTransId="{C586E377-E77B-41C5-A007-66B9BCAFE1A4}"/>
    <dgm:cxn modelId="{A85461C0-5EC1-430F-803C-3F3E5FE7F2F2}" type="presOf" srcId="{10EC6051-024D-439B-ACCD-28168366EB3C}" destId="{CF282311-3B5F-442D-9A84-D9F5EE07C254}" srcOrd="0" destOrd="0" presId="urn:microsoft.com/office/officeart/2005/8/layout/hProcess9"/>
    <dgm:cxn modelId="{40B53977-74B2-42EE-A2EB-106C9341762A}" type="presParOf" srcId="{CF282311-3B5F-442D-9A84-D9F5EE07C254}" destId="{02F0B676-EBD6-4A45-8FDA-1CD8B7DCA5B0}" srcOrd="0" destOrd="0" presId="urn:microsoft.com/office/officeart/2005/8/layout/hProcess9"/>
    <dgm:cxn modelId="{CBD05788-E2B7-4245-AF71-50CBD24C2104}" type="presParOf" srcId="{CF282311-3B5F-442D-9A84-D9F5EE07C254}" destId="{A62ACFC8-B46B-4172-86D8-5CA6FA4A914C}" srcOrd="1" destOrd="0" presId="urn:microsoft.com/office/officeart/2005/8/layout/hProcess9"/>
    <dgm:cxn modelId="{DDE8C845-5A6E-4180-A98E-EED3898242D7}" type="presParOf" srcId="{A62ACFC8-B46B-4172-86D8-5CA6FA4A914C}" destId="{57FD5AAC-A35F-4E29-A5A8-6E032C36C4EB}" srcOrd="0" destOrd="0" presId="urn:microsoft.com/office/officeart/2005/8/layout/hProcess9"/>
    <dgm:cxn modelId="{C4ED4AF4-998A-4FF5-9348-F951E5242463}" type="presParOf" srcId="{A62ACFC8-B46B-4172-86D8-5CA6FA4A914C}" destId="{B533712C-B478-4011-9735-06B393E8B170}" srcOrd="1" destOrd="0" presId="urn:microsoft.com/office/officeart/2005/8/layout/hProcess9"/>
    <dgm:cxn modelId="{68EC47DE-7A32-4019-8D01-1BB8E802E14B}" type="presParOf" srcId="{A62ACFC8-B46B-4172-86D8-5CA6FA4A914C}" destId="{8D744976-5B48-4BC8-AE53-3F318EBCA060}" srcOrd="2" destOrd="0" presId="urn:microsoft.com/office/officeart/2005/8/layout/hProcess9"/>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EC6051-024D-439B-ACCD-28168366EB3C}" type="doc">
      <dgm:prSet loTypeId="urn:microsoft.com/office/officeart/2005/8/layout/hProcess9" loCatId="process" qsTypeId="urn:microsoft.com/office/officeart/2005/8/quickstyle/simple1" qsCatId="simple" csTypeId="urn:microsoft.com/office/officeart/2005/8/colors/accent1_2" csCatId="accent1" phldr="1"/>
      <dgm:spPr/>
    </dgm:pt>
    <dgm:pt modelId="{C6A707EB-EA7C-4FBC-A77E-67028AB6435F}">
      <dgm:prSet phldrT="[Texto]"/>
      <dgm:spPr/>
      <dgm:t>
        <a:bodyPr/>
        <a:lstStyle/>
        <a:p>
          <a:r>
            <a:rPr lang="pt-BR"/>
            <a:t>Empresa @rroba</a:t>
          </a:r>
        </a:p>
      </dgm:t>
    </dgm:pt>
    <dgm:pt modelId="{5C2417B0-3793-41B9-8D89-B8C60E9B7225}" type="parTrans" cxnId="{0A7610A2-5BEB-4862-B7A1-1D6341054383}">
      <dgm:prSet/>
      <dgm:spPr/>
      <dgm:t>
        <a:bodyPr/>
        <a:lstStyle/>
        <a:p>
          <a:endParaRPr lang="pt-BR"/>
        </a:p>
      </dgm:t>
    </dgm:pt>
    <dgm:pt modelId="{B6EF1878-C8F4-4EA5-88C3-E61130D3A6C9}" type="sibTrans" cxnId="{0A7610A2-5BEB-4862-B7A1-1D6341054383}">
      <dgm:prSet/>
      <dgm:spPr/>
      <dgm:t>
        <a:bodyPr/>
        <a:lstStyle/>
        <a:p>
          <a:endParaRPr lang="pt-BR"/>
        </a:p>
      </dgm:t>
    </dgm:pt>
    <dgm:pt modelId="{0962FE17-8990-4F2E-810D-310EC6F5F1EB}">
      <dgm:prSet phldrT="[Texto]"/>
      <dgm:spPr/>
      <dgm:t>
        <a:bodyPr/>
        <a:lstStyle/>
        <a:p>
          <a:r>
            <a:rPr lang="pt-BR"/>
            <a:t>Empresa Underline_</a:t>
          </a:r>
        </a:p>
      </dgm:t>
    </dgm:pt>
    <dgm:pt modelId="{C03FCA20-A3F9-4BD6-AD22-6E416B25B683}" type="parTrans" cxnId="{867929AB-AAEE-4F13-9942-D5839A227C7F}">
      <dgm:prSet/>
      <dgm:spPr/>
      <dgm:t>
        <a:bodyPr/>
        <a:lstStyle/>
        <a:p>
          <a:endParaRPr lang="pt-BR"/>
        </a:p>
      </dgm:t>
    </dgm:pt>
    <dgm:pt modelId="{C586E377-E77B-41C5-A007-66B9BCAFE1A4}" type="sibTrans" cxnId="{867929AB-AAEE-4F13-9942-D5839A227C7F}">
      <dgm:prSet/>
      <dgm:spPr/>
      <dgm:t>
        <a:bodyPr/>
        <a:lstStyle/>
        <a:p>
          <a:endParaRPr lang="pt-BR"/>
        </a:p>
      </dgm:t>
    </dgm:pt>
    <dgm:pt modelId="{CA5754F2-6AB3-4EF9-882B-ACC118509AEB}">
      <dgm:prSet phldrT="[Texto]"/>
      <dgm:spPr/>
      <dgm:t>
        <a:bodyPr/>
        <a:lstStyle/>
        <a:p>
          <a:r>
            <a:rPr lang="pt-BR"/>
            <a:t>Empresa @arroba, Underline_, Hashtag#</a:t>
          </a:r>
        </a:p>
      </dgm:t>
    </dgm:pt>
    <dgm:pt modelId="{372E0A22-6A60-44D1-AC17-F679C2CD720A}" type="parTrans" cxnId="{262AB087-0387-419A-A40C-DCC86A84DD57}">
      <dgm:prSet/>
      <dgm:spPr/>
      <dgm:t>
        <a:bodyPr/>
        <a:lstStyle/>
        <a:p>
          <a:endParaRPr lang="pt-BR"/>
        </a:p>
      </dgm:t>
    </dgm:pt>
    <dgm:pt modelId="{CFFCC817-745D-456A-B994-516B5DE7A418}" type="sibTrans" cxnId="{262AB087-0387-419A-A40C-DCC86A84DD57}">
      <dgm:prSet/>
      <dgm:spPr/>
      <dgm:t>
        <a:bodyPr/>
        <a:lstStyle/>
        <a:p>
          <a:endParaRPr lang="pt-BR"/>
        </a:p>
      </dgm:t>
    </dgm:pt>
    <dgm:pt modelId="{CF282311-3B5F-442D-9A84-D9F5EE07C254}" type="pres">
      <dgm:prSet presAssocID="{10EC6051-024D-439B-ACCD-28168366EB3C}" presName="CompostProcess" presStyleCnt="0">
        <dgm:presLayoutVars>
          <dgm:dir/>
          <dgm:resizeHandles val="exact"/>
        </dgm:presLayoutVars>
      </dgm:prSet>
      <dgm:spPr/>
    </dgm:pt>
    <dgm:pt modelId="{02F0B676-EBD6-4A45-8FDA-1CD8B7DCA5B0}" type="pres">
      <dgm:prSet presAssocID="{10EC6051-024D-439B-ACCD-28168366EB3C}" presName="arrow" presStyleLbl="bgShp" presStyleIdx="0" presStyleCnt="1"/>
      <dgm:spPr/>
    </dgm:pt>
    <dgm:pt modelId="{A62ACFC8-B46B-4172-86D8-5CA6FA4A914C}" type="pres">
      <dgm:prSet presAssocID="{10EC6051-024D-439B-ACCD-28168366EB3C}" presName="linearProcess" presStyleCnt="0"/>
      <dgm:spPr/>
    </dgm:pt>
    <dgm:pt modelId="{57D54578-95FF-4C0C-9DA3-07093F336A45}" type="pres">
      <dgm:prSet presAssocID="{C6A707EB-EA7C-4FBC-A77E-67028AB6435F}" presName="textNode" presStyleLbl="node1" presStyleIdx="0" presStyleCnt="3">
        <dgm:presLayoutVars>
          <dgm:bulletEnabled val="1"/>
        </dgm:presLayoutVars>
      </dgm:prSet>
      <dgm:spPr/>
    </dgm:pt>
    <dgm:pt modelId="{FD057CE6-1F58-45A2-93B8-A2773ED9B5F3}" type="pres">
      <dgm:prSet presAssocID="{B6EF1878-C8F4-4EA5-88C3-E61130D3A6C9}" presName="sibTrans" presStyleCnt="0"/>
      <dgm:spPr/>
    </dgm:pt>
    <dgm:pt modelId="{57FD5AAC-A35F-4E29-A5A8-6E032C36C4EB}" type="pres">
      <dgm:prSet presAssocID="{0962FE17-8990-4F2E-810D-310EC6F5F1EB}" presName="textNode" presStyleLbl="node1" presStyleIdx="1" presStyleCnt="3">
        <dgm:presLayoutVars>
          <dgm:bulletEnabled val="1"/>
        </dgm:presLayoutVars>
      </dgm:prSet>
      <dgm:spPr/>
    </dgm:pt>
    <dgm:pt modelId="{B533712C-B478-4011-9735-06B393E8B170}" type="pres">
      <dgm:prSet presAssocID="{C586E377-E77B-41C5-A007-66B9BCAFE1A4}" presName="sibTrans" presStyleCnt="0"/>
      <dgm:spPr/>
    </dgm:pt>
    <dgm:pt modelId="{8D744976-5B48-4BC8-AE53-3F318EBCA060}" type="pres">
      <dgm:prSet presAssocID="{CA5754F2-6AB3-4EF9-882B-ACC118509AEB}" presName="textNode" presStyleLbl="node1" presStyleIdx="2" presStyleCnt="3">
        <dgm:presLayoutVars>
          <dgm:bulletEnabled val="1"/>
        </dgm:presLayoutVars>
      </dgm:prSet>
      <dgm:spPr/>
    </dgm:pt>
  </dgm:ptLst>
  <dgm:cxnLst>
    <dgm:cxn modelId="{5E994702-1B00-47F4-AA61-F286175837A1}" type="presOf" srcId="{C6A707EB-EA7C-4FBC-A77E-67028AB6435F}" destId="{57D54578-95FF-4C0C-9DA3-07093F336A45}" srcOrd="0" destOrd="0" presId="urn:microsoft.com/office/officeart/2005/8/layout/hProcess9"/>
    <dgm:cxn modelId="{5A3C6630-7B9D-4869-8237-93F1A006E397}" type="presOf" srcId="{CA5754F2-6AB3-4EF9-882B-ACC118509AEB}" destId="{8D744976-5B48-4BC8-AE53-3F318EBCA060}" srcOrd="0" destOrd="0" presId="urn:microsoft.com/office/officeart/2005/8/layout/hProcess9"/>
    <dgm:cxn modelId="{0CC9566A-287D-4F39-AEFB-71FF5B4B9973}" type="presOf" srcId="{10EC6051-024D-439B-ACCD-28168366EB3C}" destId="{CF282311-3B5F-442D-9A84-D9F5EE07C254}" srcOrd="0" destOrd="0" presId="urn:microsoft.com/office/officeart/2005/8/layout/hProcess9"/>
    <dgm:cxn modelId="{262AB087-0387-419A-A40C-DCC86A84DD57}" srcId="{10EC6051-024D-439B-ACCD-28168366EB3C}" destId="{CA5754F2-6AB3-4EF9-882B-ACC118509AEB}" srcOrd="2" destOrd="0" parTransId="{372E0A22-6A60-44D1-AC17-F679C2CD720A}" sibTransId="{CFFCC817-745D-456A-B994-516B5DE7A418}"/>
    <dgm:cxn modelId="{11DA5AA0-3A39-4512-861B-A9878EB0A7A0}" type="presOf" srcId="{0962FE17-8990-4F2E-810D-310EC6F5F1EB}" destId="{57FD5AAC-A35F-4E29-A5A8-6E032C36C4EB}" srcOrd="0" destOrd="0" presId="urn:microsoft.com/office/officeart/2005/8/layout/hProcess9"/>
    <dgm:cxn modelId="{0A7610A2-5BEB-4862-B7A1-1D6341054383}" srcId="{10EC6051-024D-439B-ACCD-28168366EB3C}" destId="{C6A707EB-EA7C-4FBC-A77E-67028AB6435F}" srcOrd="0" destOrd="0" parTransId="{5C2417B0-3793-41B9-8D89-B8C60E9B7225}" sibTransId="{B6EF1878-C8F4-4EA5-88C3-E61130D3A6C9}"/>
    <dgm:cxn modelId="{867929AB-AAEE-4F13-9942-D5839A227C7F}" srcId="{10EC6051-024D-439B-ACCD-28168366EB3C}" destId="{0962FE17-8990-4F2E-810D-310EC6F5F1EB}" srcOrd="1" destOrd="0" parTransId="{C03FCA20-A3F9-4BD6-AD22-6E416B25B683}" sibTransId="{C586E377-E77B-41C5-A007-66B9BCAFE1A4}"/>
    <dgm:cxn modelId="{0C59BAA2-9B28-40AA-95C5-079085D6339A}" type="presParOf" srcId="{CF282311-3B5F-442D-9A84-D9F5EE07C254}" destId="{02F0B676-EBD6-4A45-8FDA-1CD8B7DCA5B0}" srcOrd="0" destOrd="0" presId="urn:microsoft.com/office/officeart/2005/8/layout/hProcess9"/>
    <dgm:cxn modelId="{FEB3225D-FE6B-4C61-9C3B-F66E274F05F0}" type="presParOf" srcId="{CF282311-3B5F-442D-9A84-D9F5EE07C254}" destId="{A62ACFC8-B46B-4172-86D8-5CA6FA4A914C}" srcOrd="1" destOrd="0" presId="urn:microsoft.com/office/officeart/2005/8/layout/hProcess9"/>
    <dgm:cxn modelId="{0A26C5C1-2321-4A4D-BF9D-8526BC15BD3A}" type="presParOf" srcId="{A62ACFC8-B46B-4172-86D8-5CA6FA4A914C}" destId="{57D54578-95FF-4C0C-9DA3-07093F336A45}" srcOrd="0" destOrd="0" presId="urn:microsoft.com/office/officeart/2005/8/layout/hProcess9"/>
    <dgm:cxn modelId="{03BA1A63-7828-4BE1-B90E-A0B740C75796}" type="presParOf" srcId="{A62ACFC8-B46B-4172-86D8-5CA6FA4A914C}" destId="{FD057CE6-1F58-45A2-93B8-A2773ED9B5F3}" srcOrd="1" destOrd="0" presId="urn:microsoft.com/office/officeart/2005/8/layout/hProcess9"/>
    <dgm:cxn modelId="{2654C4AB-B6BD-40A9-B540-39422A6AB5FF}" type="presParOf" srcId="{A62ACFC8-B46B-4172-86D8-5CA6FA4A914C}" destId="{57FD5AAC-A35F-4E29-A5A8-6E032C36C4EB}" srcOrd="2" destOrd="0" presId="urn:microsoft.com/office/officeart/2005/8/layout/hProcess9"/>
    <dgm:cxn modelId="{92DF33C9-2375-4107-B31E-9009B0E256F5}" type="presParOf" srcId="{A62ACFC8-B46B-4172-86D8-5CA6FA4A914C}" destId="{B533712C-B478-4011-9735-06B393E8B170}" srcOrd="3" destOrd="0" presId="urn:microsoft.com/office/officeart/2005/8/layout/hProcess9"/>
    <dgm:cxn modelId="{D3E9E76D-275D-4736-9219-202E32592381}" type="presParOf" srcId="{A62ACFC8-B46B-4172-86D8-5CA6FA4A914C}" destId="{8D744976-5B48-4BC8-AE53-3F318EBCA060}" srcOrd="4"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F0B676-EBD6-4A45-8FDA-1CD8B7DCA5B0}">
      <dsp:nvSpPr>
        <dsp:cNvPr id="0" name=""/>
        <dsp:cNvSpPr/>
      </dsp:nvSpPr>
      <dsp:spPr>
        <a:xfrm>
          <a:off x="337899" y="0"/>
          <a:ext cx="3829526" cy="24479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D54578-95FF-4C0C-9DA3-07093F336A45}">
      <dsp:nvSpPr>
        <dsp:cNvPr id="0" name=""/>
        <dsp:cNvSpPr/>
      </dsp:nvSpPr>
      <dsp:spPr>
        <a:xfrm>
          <a:off x="4839" y="734377"/>
          <a:ext cx="1450151"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pt-BR" sz="2000" kern="1200"/>
            <a:t>Empresa @rroba</a:t>
          </a:r>
        </a:p>
      </dsp:txBody>
      <dsp:txXfrm>
        <a:off x="52638" y="782176"/>
        <a:ext cx="1354553" cy="883572"/>
      </dsp:txXfrm>
    </dsp:sp>
    <dsp:sp modelId="{57FD5AAC-A35F-4E29-A5A8-6E032C36C4EB}">
      <dsp:nvSpPr>
        <dsp:cNvPr id="0" name=""/>
        <dsp:cNvSpPr/>
      </dsp:nvSpPr>
      <dsp:spPr>
        <a:xfrm>
          <a:off x="1527586" y="734377"/>
          <a:ext cx="1450151"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pt-BR" sz="2000" kern="1200"/>
            <a:t>Empresa underline_</a:t>
          </a:r>
        </a:p>
      </dsp:txBody>
      <dsp:txXfrm>
        <a:off x="1575385" y="782176"/>
        <a:ext cx="1354553" cy="883572"/>
      </dsp:txXfrm>
    </dsp:sp>
    <dsp:sp modelId="{8D744976-5B48-4BC8-AE53-3F318EBCA060}">
      <dsp:nvSpPr>
        <dsp:cNvPr id="0" name=""/>
        <dsp:cNvSpPr/>
      </dsp:nvSpPr>
      <dsp:spPr>
        <a:xfrm>
          <a:off x="3034910" y="734377"/>
          <a:ext cx="1450151" cy="97917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pt-BR" sz="2000" kern="1200"/>
            <a:t>Empresa</a:t>
          </a:r>
        </a:p>
        <a:p>
          <a:pPr marL="0" lvl="0" indent="0" algn="ctr" defTabSz="889000">
            <a:lnSpc>
              <a:spcPct val="90000"/>
            </a:lnSpc>
            <a:spcBef>
              <a:spcPct val="0"/>
            </a:spcBef>
            <a:spcAft>
              <a:spcPct val="35000"/>
            </a:spcAft>
            <a:buNone/>
          </a:pPr>
          <a:r>
            <a:rPr lang="pt-BR" sz="2000" kern="1200"/>
            <a:t>Hashtag#</a:t>
          </a:r>
        </a:p>
      </dsp:txBody>
      <dsp:txXfrm>
        <a:off x="3082709" y="782176"/>
        <a:ext cx="1354553" cy="8835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F0B676-EBD6-4A45-8FDA-1CD8B7DCA5B0}">
      <dsp:nvSpPr>
        <dsp:cNvPr id="0" name=""/>
        <dsp:cNvSpPr/>
      </dsp:nvSpPr>
      <dsp:spPr>
        <a:xfrm>
          <a:off x="396478" y="0"/>
          <a:ext cx="4493418" cy="210502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FD5AAC-A35F-4E29-A5A8-6E032C36C4EB}">
      <dsp:nvSpPr>
        <dsp:cNvPr id="0" name=""/>
        <dsp:cNvSpPr/>
      </dsp:nvSpPr>
      <dsp:spPr>
        <a:xfrm>
          <a:off x="761529" y="631507"/>
          <a:ext cx="1817191" cy="8420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pt-BR" sz="2200" kern="1200"/>
            <a:t>Empresa @rroba Ltda.</a:t>
          </a:r>
        </a:p>
      </dsp:txBody>
      <dsp:txXfrm>
        <a:off x="802633" y="672611"/>
        <a:ext cx="1734983" cy="759802"/>
      </dsp:txXfrm>
    </dsp:sp>
    <dsp:sp modelId="{8D744976-5B48-4BC8-AE53-3F318EBCA060}">
      <dsp:nvSpPr>
        <dsp:cNvPr id="0" name=""/>
        <dsp:cNvSpPr/>
      </dsp:nvSpPr>
      <dsp:spPr>
        <a:xfrm>
          <a:off x="2707653" y="631507"/>
          <a:ext cx="1817191" cy="84201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pt-BR" sz="2200" kern="1200"/>
            <a:t>Empresa @rroba S.A.</a:t>
          </a:r>
        </a:p>
      </dsp:txBody>
      <dsp:txXfrm>
        <a:off x="2748757" y="672611"/>
        <a:ext cx="1734983" cy="75980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F0B676-EBD6-4A45-8FDA-1CD8B7DCA5B0}">
      <dsp:nvSpPr>
        <dsp:cNvPr id="0" name=""/>
        <dsp:cNvSpPr/>
      </dsp:nvSpPr>
      <dsp:spPr>
        <a:xfrm>
          <a:off x="321468" y="0"/>
          <a:ext cx="3643312" cy="2305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57D54578-95FF-4C0C-9DA3-07093F336A45}">
      <dsp:nvSpPr>
        <dsp:cNvPr id="0" name=""/>
        <dsp:cNvSpPr/>
      </dsp:nvSpPr>
      <dsp:spPr>
        <a:xfrm>
          <a:off x="145246" y="691515"/>
          <a:ext cx="1285875" cy="922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Empresa @rroba</a:t>
          </a:r>
        </a:p>
      </dsp:txBody>
      <dsp:txXfrm>
        <a:off x="190255" y="736524"/>
        <a:ext cx="1195857" cy="832002"/>
      </dsp:txXfrm>
    </dsp:sp>
    <dsp:sp modelId="{57FD5AAC-A35F-4E29-A5A8-6E032C36C4EB}">
      <dsp:nvSpPr>
        <dsp:cNvPr id="0" name=""/>
        <dsp:cNvSpPr/>
      </dsp:nvSpPr>
      <dsp:spPr>
        <a:xfrm>
          <a:off x="1500187" y="691515"/>
          <a:ext cx="1285875" cy="922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Empresa Underline_</a:t>
          </a:r>
        </a:p>
      </dsp:txBody>
      <dsp:txXfrm>
        <a:off x="1545196" y="736524"/>
        <a:ext cx="1195857" cy="832002"/>
      </dsp:txXfrm>
    </dsp:sp>
    <dsp:sp modelId="{8D744976-5B48-4BC8-AE53-3F318EBCA060}">
      <dsp:nvSpPr>
        <dsp:cNvPr id="0" name=""/>
        <dsp:cNvSpPr/>
      </dsp:nvSpPr>
      <dsp:spPr>
        <a:xfrm>
          <a:off x="2855128" y="691515"/>
          <a:ext cx="1285875" cy="922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t-BR" sz="1300" kern="1200"/>
            <a:t>Empresa @arroba, Underline_, Hashtag#</a:t>
          </a:r>
        </a:p>
      </dsp:txBody>
      <dsp:txXfrm>
        <a:off x="2900137" y="736524"/>
        <a:ext cx="1195857" cy="83200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5FB516-0C6C-3F4D-A8B5-B34CEB0F2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15</Pages>
  <Words>3161</Words>
  <Characters>17073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Jesus</dc:creator>
  <cp:lastModifiedBy>Fernanda M. Alves Lourenço</cp:lastModifiedBy>
  <cp:revision>28</cp:revision>
  <dcterms:created xsi:type="dcterms:W3CDTF">2019-10-17T23:48:00Z</dcterms:created>
  <dcterms:modified xsi:type="dcterms:W3CDTF">2019-12-10T21:26:00Z</dcterms:modified>
</cp:coreProperties>
</file>