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Álbum da Copa 2022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Abra o pacote e receba 5 figurinhas dos melhores jogadores da temporada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Será que conseguirá receber as figurinhas especiais LEGEND?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Clique para abrir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