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Chapitre premier</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 Tu comptes vraiment y retourner ? demanda-t-elle sans lever les yeux.</w:t>
        <w:br/>
        <w:t>— Quelqu’un doit bien le faire, dit Marceau.</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pPr>
        <w:pStyle w:val="Heading2"/>
      </w:pPr>
      <w:r>
        <w:t>Une scène</w:t>
      </w:r>
    </w:p>
    <w:p>
      <w:r>
        <w:rPr>
          <w:b/>
        </w:rPr>
        <w:t xml:space="preserve">En gras. </w:t>
      </w:r>
      <w:r>
        <w:rPr>
          <w:i/>
        </w:rPr>
        <w:t xml:space="preserve">En italique. </w:t>
      </w:r>
      <w:r>
        <w:rPr>
          <w:u w:val="single"/>
        </w:rPr>
        <w:t>Souligné.</w:t>
      </w:r>
    </w:p>
    <w:p>
      <w:pPr>
        <w:pStyle w:val="ListBullet"/>
      </w:pPr>
      <w:r>
        <w:t>Premier point</w:t>
      </w:r>
    </w:p>
    <w:p>
      <w:pPr>
        <w:pStyle w:val="ListBullet"/>
      </w:pPr>
      <w:r>
        <w:t>Deuxième point</w:t>
      </w:r>
    </w:p>
    <w:p>
      <w:pPr>
        <w:pStyle w:val="Quote"/>
      </w:pPr>
      <w:r>
        <w:t>Une citation qui respire.</w:t>
      </w:r>
    </w:p>
    <w:p>
      <w:pPr>
        <w:jc w:val="center"/>
      </w:pPr>
      <w:r>
        <w:t>* * *</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pPr>
        <w:pStyle w:val="Heading1"/>
      </w:pPr>
      <w:r>
        <w:t>Chapitre deuxième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 Tu comptes vraiment y retourner ? demanda-t-elle sans lever les yeux.</w:t>
        <w:br/>
        <w:t>— Quelqu’un doit bien le faire, dit Marceau.</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pPr>
        <w:pStyle w:val="Heading2"/>
      </w:pPr>
      <w:r>
        <w:t>Une scène</w:t>
      </w:r>
    </w:p>
    <w:p>
      <w:r>
        <w:rPr>
          <w:b/>
        </w:rPr>
        <w:t xml:space="preserve">En gras. </w:t>
      </w:r>
      <w:r>
        <w:rPr>
          <w:i/>
        </w:rPr>
        <w:t xml:space="preserve">En italique. </w:t>
      </w:r>
      <w:r>
        <w:rPr>
          <w:u w:val="single"/>
        </w:rPr>
        <w:t>Souligné.</w:t>
      </w:r>
    </w:p>
    <w:p>
      <w:pPr>
        <w:pStyle w:val="ListBullet"/>
      </w:pPr>
      <w:r>
        <w:t>Premier point</w:t>
      </w:r>
    </w:p>
    <w:p>
      <w:pPr>
        <w:pStyle w:val="ListBullet"/>
      </w:pPr>
      <w:r>
        <w:t>Deuxième point</w:t>
      </w:r>
    </w:p>
    <w:p>
      <w:pPr>
        <w:pStyle w:val="Quote"/>
      </w:pPr>
      <w:r>
        <w:t>Une citation qui respire.</w:t>
      </w:r>
    </w:p>
    <w:p>
      <w:pPr>
        <w:jc w:val="center"/>
      </w:pPr>
      <w:r>
        <w:t>* * *</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pPr>
        <w:pStyle w:val="Heading1"/>
      </w:pPr>
      <w:r>
        <w:t>Chapitre troisième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 Tu comptes vraiment y retourner ? demanda-t-elle sans lever les yeux.</w:t>
        <w:br/>
        <w:t>— Quelqu’un doit bien le faire, dit Marceau.</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p>
      <w:pPr>
        <w:pStyle w:val="Heading2"/>
      </w:pPr>
      <w:r>
        <w:t>Une scène</w:t>
      </w:r>
    </w:p>
    <w:p>
      <w:r>
        <w:rPr>
          <w:b/>
        </w:rPr>
        <w:t xml:space="preserve">En gras. </w:t>
      </w:r>
      <w:r>
        <w:rPr>
          <w:i/>
        </w:rPr>
        <w:t xml:space="preserve">En italique. </w:t>
      </w:r>
      <w:r>
        <w:rPr>
          <w:u w:val="single"/>
        </w:rPr>
        <w:t>Souligné.</w:t>
      </w:r>
    </w:p>
    <w:p>
      <w:pPr>
        <w:pStyle w:val="ListBullet"/>
      </w:pPr>
      <w:r>
        <w:t>Premier point</w:t>
      </w:r>
    </w:p>
    <w:p>
      <w:pPr>
        <w:pStyle w:val="ListBullet"/>
      </w:pPr>
      <w:r>
        <w:t>Deuxième point</w:t>
      </w:r>
    </w:p>
    <w:p>
      <w:pPr>
        <w:pStyle w:val="Quote"/>
      </w:pPr>
      <w:r>
        <w:t>Une citation qui respire.</w:t>
      </w:r>
    </w:p>
    <w:p>
      <w:pPr>
        <w:jc w:val="center"/>
      </w:pPr>
      <w:r>
        <w:t>* * *</w:t>
      </w:r>
    </w:p>
    <w:p>
      <w:r>
        <w:t>Le vent tournait sur la lande, et Marceau comprit qu’il ne rentrerait pas avant la nuit. Il serra son col, compta ses pas, et laissa la maison disparaître derrière lui. Personne au village ne parlait plus de ce qui s’était passé l’hiver précédent, mais chacun savait exactement où se trouvait la barrière, et pourquoi elle restait fermée.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Lande Grise</dc:title>
  <dc:subject/>
  <dc:creator>Antoine</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