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681" w:rsidRDefault="00C82517">
      <w:pPr>
        <w:spacing w:line="480" w:lineRule="auto"/>
        <w:jc w:val="center"/>
      </w:pPr>
      <w:bookmarkStart w:id="0" w:name="_o2zth1spbwo8"/>
      <w:bookmarkEnd w:id="0"/>
      <w:r>
        <w:rPr>
          <w:noProof/>
        </w:rPr>
        <w:drawing>
          <wp:inline distT="0" distB="0" distL="0" distR="0">
            <wp:extent cx="742950" cy="7429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681" w:rsidRDefault="00C82517">
      <w:pPr>
        <w:pStyle w:val="Ttuloprincipal"/>
        <w:jc w:val="center"/>
        <w:rPr>
          <w:sz w:val="36"/>
          <w:szCs w:val="36"/>
        </w:rPr>
      </w:pPr>
      <w:bookmarkStart w:id="1" w:name="_gjdgxs"/>
      <w:bookmarkEnd w:id="1"/>
      <w:r>
        <w:rPr>
          <w:sz w:val="36"/>
          <w:szCs w:val="36"/>
        </w:rPr>
        <w:t>Universidade do Grande Rio - Unigranrio</w:t>
      </w:r>
    </w:p>
    <w:p w:rsidR="00E07681" w:rsidRDefault="00C82517">
      <w:pPr>
        <w:pStyle w:val="Ttulo1"/>
        <w:spacing w:line="600" w:lineRule="auto"/>
        <w:jc w:val="center"/>
        <w:rPr>
          <w:sz w:val="28"/>
          <w:szCs w:val="28"/>
        </w:rPr>
      </w:pPr>
      <w:bookmarkStart w:id="2" w:name="_30j0zll"/>
      <w:bookmarkEnd w:id="2"/>
      <w:r>
        <w:rPr>
          <w:sz w:val="28"/>
          <w:szCs w:val="28"/>
        </w:rPr>
        <w:t>Campus I - Duque de Caxias</w:t>
      </w:r>
    </w:p>
    <w:p w:rsidR="00E07681" w:rsidRDefault="00B51165">
      <w:pPr>
        <w:pStyle w:val="Ttulo1"/>
        <w:spacing w:line="6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Sistemas de </w:t>
      </w:r>
      <w:r w:rsidR="00C82517">
        <w:rPr>
          <w:sz w:val="28"/>
          <w:szCs w:val="28"/>
        </w:rPr>
        <w:t>Informação</w:t>
      </w:r>
    </w:p>
    <w:p w:rsidR="00E07681" w:rsidRDefault="00C82517">
      <w:pPr>
        <w:pStyle w:val="Ttulo1"/>
        <w:spacing w:line="6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Programação de Aplicações Web II</w:t>
      </w:r>
    </w:p>
    <w:p w:rsidR="00E07681" w:rsidRDefault="00E07681">
      <w:pPr>
        <w:spacing w:line="480" w:lineRule="auto"/>
        <w:jc w:val="center"/>
      </w:pPr>
    </w:p>
    <w:p w:rsidR="00E07681" w:rsidRDefault="00C82517" w:rsidP="00C82517">
      <w:pPr>
        <w:pStyle w:val="Ttulo2"/>
        <w:spacing w:line="480" w:lineRule="auto"/>
        <w:rPr>
          <w:sz w:val="24"/>
          <w:szCs w:val="24"/>
        </w:rPr>
      </w:pPr>
      <w:bookmarkStart w:id="3" w:name="_1fob9te"/>
      <w:bookmarkEnd w:id="3"/>
      <w:r>
        <w:rPr>
          <w:noProof/>
          <w:sz w:val="24"/>
          <w:szCs w:val="24"/>
        </w:rPr>
        <w:drawing>
          <wp:anchor distT="0" distB="0" distL="0" distR="0" simplePos="0" relativeHeight="251658240" behindDoc="1" locked="0" layoutInCell="1" allowOverlap="1" wp14:anchorId="4A997389" wp14:editId="7BF223BC">
            <wp:simplePos x="0" y="0"/>
            <wp:positionH relativeFrom="column">
              <wp:posOffset>1680845</wp:posOffset>
            </wp:positionH>
            <wp:positionV relativeFrom="paragraph">
              <wp:posOffset>240665</wp:posOffset>
            </wp:positionV>
            <wp:extent cx="5276215" cy="4862830"/>
            <wp:effectExtent l="0" t="0" r="0" b="0"/>
            <wp:wrapNone/>
            <wp:docPr id="2" name="Picture" descr="Unigranrio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Unigranrio7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86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07681" w:rsidRDefault="00E07681"/>
    <w:p w:rsidR="00E07681" w:rsidRDefault="00E07681">
      <w:pPr>
        <w:spacing w:line="480" w:lineRule="auto"/>
        <w:jc w:val="center"/>
        <w:rPr>
          <w:b/>
          <w:i/>
          <w:color w:val="434141"/>
          <w:sz w:val="30"/>
          <w:szCs w:val="30"/>
          <w:shd w:val="clear" w:color="auto" w:fill="FFFFFF"/>
        </w:rPr>
      </w:pPr>
    </w:p>
    <w:p w:rsidR="00E07681" w:rsidRDefault="00C82517">
      <w:pPr>
        <w:spacing w:line="480" w:lineRule="auto"/>
        <w:jc w:val="center"/>
        <w:rPr>
          <w:b/>
          <w:i/>
          <w:color w:val="434141"/>
          <w:sz w:val="30"/>
          <w:szCs w:val="30"/>
          <w:shd w:val="clear" w:color="auto" w:fill="FFFFFF"/>
        </w:rPr>
      </w:pPr>
      <w:r>
        <w:rPr>
          <w:b/>
          <w:i/>
          <w:color w:val="434141"/>
          <w:sz w:val="30"/>
          <w:szCs w:val="30"/>
          <w:shd w:val="clear" w:color="auto" w:fill="FFFFFF"/>
        </w:rPr>
        <w:t xml:space="preserve"> </w:t>
      </w:r>
    </w:p>
    <w:p w:rsidR="00E07681" w:rsidRDefault="00C82517">
      <w:pPr>
        <w:pStyle w:val="Ttulo3"/>
        <w:spacing w:line="480" w:lineRule="auto"/>
        <w:jc w:val="center"/>
        <w:rPr>
          <w:b/>
          <w:i/>
          <w:sz w:val="24"/>
          <w:szCs w:val="24"/>
        </w:rPr>
      </w:pPr>
      <w:bookmarkStart w:id="4" w:name="_3znysh7"/>
      <w:bookmarkEnd w:id="4"/>
      <w:r>
        <w:rPr>
          <w:b/>
          <w:i/>
          <w:sz w:val="24"/>
          <w:szCs w:val="24"/>
        </w:rPr>
        <w:t>Renan Thiago de Araújo Narciso – 5306186</w:t>
      </w:r>
    </w:p>
    <w:p w:rsidR="00E07681" w:rsidRDefault="00E07681"/>
    <w:p w:rsidR="00E07681" w:rsidRDefault="00E07681"/>
    <w:p w:rsidR="00E07681" w:rsidRDefault="00E07681">
      <w:pPr>
        <w:spacing w:line="480" w:lineRule="auto"/>
      </w:pPr>
    </w:p>
    <w:p w:rsidR="00E07681" w:rsidRDefault="00E07681">
      <w:pPr>
        <w:jc w:val="both"/>
      </w:pPr>
    </w:p>
    <w:p w:rsidR="00E07681" w:rsidRDefault="00C82517">
      <w:pPr>
        <w:pStyle w:val="Ttulo3"/>
        <w:jc w:val="both"/>
      </w:pPr>
      <w:bookmarkStart w:id="5" w:name="_2et92p0"/>
      <w:bookmarkEnd w:id="5"/>
      <w:r>
        <w:t>Trabalho realizado para a disciplina Programação de Aplicações Web II lecionado por Mauro Ferreira</w:t>
      </w:r>
    </w:p>
    <w:p w:rsidR="00E07681" w:rsidRDefault="00E07681"/>
    <w:p w:rsidR="00E07681" w:rsidRDefault="00C82517">
      <w:pPr>
        <w:pStyle w:val="Ttulo3"/>
        <w:spacing w:line="360" w:lineRule="auto"/>
        <w:jc w:val="center"/>
      </w:pPr>
      <w:bookmarkStart w:id="6" w:name="_tyjcwt"/>
      <w:bookmarkEnd w:id="6"/>
      <w:r>
        <w:t>Mauro Ferreira</w:t>
      </w:r>
    </w:p>
    <w:p w:rsidR="00E07681" w:rsidRDefault="00C82517">
      <w:pPr>
        <w:pStyle w:val="Ttulo3"/>
        <w:spacing w:line="360" w:lineRule="auto"/>
        <w:jc w:val="center"/>
      </w:pPr>
      <w:r>
        <w:t>Rio de Janeiro</w:t>
      </w:r>
    </w:p>
    <w:p w:rsidR="00E07681" w:rsidRDefault="00C82517">
      <w:pPr>
        <w:pStyle w:val="Ttulo3"/>
        <w:spacing w:line="360" w:lineRule="auto"/>
        <w:jc w:val="center"/>
      </w:pPr>
      <w:bookmarkStart w:id="7" w:name="_i3q2ht22uhtv"/>
      <w:bookmarkEnd w:id="7"/>
      <w:r>
        <w:t>2017</w:t>
      </w:r>
    </w:p>
    <w:p w:rsidR="00E07681" w:rsidRDefault="00E07681"/>
    <w:p w:rsidR="00E07681" w:rsidRDefault="00E07681"/>
    <w:p w:rsidR="00B51165" w:rsidRDefault="00B51165"/>
    <w:p w:rsidR="00E07681" w:rsidRDefault="00C82517">
      <w:pPr>
        <w:rPr>
          <w:sz w:val="36"/>
          <w:szCs w:val="42"/>
        </w:rPr>
      </w:pPr>
      <w:r>
        <w:rPr>
          <w:sz w:val="36"/>
          <w:szCs w:val="42"/>
        </w:rPr>
        <w:lastRenderedPageBreak/>
        <w:t>Uma clínica deseja automatizar sua tarefa, para isso foram passados os seguintes requisitos:</w:t>
      </w:r>
    </w:p>
    <w:p w:rsidR="00E07681" w:rsidRDefault="00E07681">
      <w:pPr>
        <w:rPr>
          <w:sz w:val="42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A clínica deseja ter cadastro de Cliente e Veterinário, como ambos possuem alguns atributos em comum, foi criada uma classe principal (super classe) chamada Pessoa, com os seguintes atributos: cpf, nome, sobrenome, telefone.</w:t>
      </w: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 xml:space="preserve">Em seguida foi criada a classe Cliente e Veterinário estendendo de Pessoa. Cliente com o atributo formaPagamento e Veterinário com </w:t>
      </w:r>
      <w:proofErr w:type="spellStart"/>
      <w:r>
        <w:rPr>
          <w:sz w:val="24"/>
          <w:szCs w:val="42"/>
        </w:rPr>
        <w:t>cfmv</w:t>
      </w:r>
      <w:proofErr w:type="spellEnd"/>
      <w:r>
        <w:rPr>
          <w:sz w:val="24"/>
          <w:szCs w:val="42"/>
        </w:rPr>
        <w:t>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O Cliente tem muitos Animais, mas o Animal pertence a somente um Cliente.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Um Tipo de Animal pode possuir muitos Animais, mas um Animal tem apenas um Tipo.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Para o Animal, a clínica deseja manter: id, nome, idade e sexo. Para o Tipo, apenas o nome.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Um Animal pode realizar muitos Tratamentos, mas o Tratamento é exclusivo para um Animal.</w:t>
      </w: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Para o Tratamento, será necessário manter um código.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O Tratamento tem no mínimo uma Consulta e no máximo muitas. Mas a Consulta é voltada para apenas um Tratamento.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O Veterinário realiza nenhuma ou muitas Consultas, mas a Consulta é feita por pelo menos 1 Veterinário.</w:t>
      </w:r>
    </w:p>
    <w:p w:rsidR="00E07681" w:rsidRDefault="00E07681">
      <w:pPr>
        <w:rPr>
          <w:sz w:val="24"/>
          <w:szCs w:val="42"/>
        </w:rPr>
      </w:pPr>
    </w:p>
    <w:p w:rsidR="00E07681" w:rsidRDefault="00C82517">
      <w:pPr>
        <w:rPr>
          <w:sz w:val="24"/>
          <w:szCs w:val="42"/>
        </w:rPr>
      </w:pPr>
      <w:r>
        <w:rPr>
          <w:sz w:val="24"/>
          <w:szCs w:val="42"/>
        </w:rPr>
        <w:t>Para a Consulta, será necessário manter data e resumo.</w:t>
      </w:r>
    </w:p>
    <w:p w:rsidR="00E07681" w:rsidRDefault="00E07681">
      <w:pPr>
        <w:rPr>
          <w:sz w:val="24"/>
          <w:szCs w:val="42"/>
        </w:rPr>
      </w:pPr>
    </w:p>
    <w:p w:rsidR="00E07681" w:rsidRDefault="003567F8">
      <w:pPr>
        <w:pageBreakBefore/>
        <w:jc w:val="center"/>
        <w:rPr>
          <w:b/>
          <w:sz w:val="32"/>
          <w:szCs w:val="32"/>
        </w:rPr>
      </w:pPr>
      <w:bookmarkStart w:id="8" w:name="_GoBack"/>
      <w:bookmarkEnd w:id="8"/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35pt;height:394.35pt">
            <v:imagedata r:id="rId7" o:title="UseCase Diagram0"/>
          </v:shape>
        </w:pict>
      </w:r>
      <w:r w:rsidR="00C82517">
        <w:rPr>
          <w:b/>
          <w:sz w:val="32"/>
          <w:szCs w:val="32"/>
        </w:rPr>
        <w:t>Diagrama de caso de uso</w:t>
      </w:r>
    </w:p>
    <w:p w:rsidR="00E07681" w:rsidRDefault="00E07681">
      <w:pPr>
        <w:jc w:val="center"/>
      </w:pPr>
    </w:p>
    <w:p w:rsidR="00E07681" w:rsidRDefault="00E07681"/>
    <w:p w:rsidR="00E07681" w:rsidRDefault="00E07681">
      <w:pPr>
        <w:rPr>
          <w:sz w:val="24"/>
          <w:szCs w:val="42"/>
        </w:rPr>
      </w:pPr>
    </w:p>
    <w:p w:rsidR="00B51165" w:rsidRDefault="00B51165">
      <w:pPr>
        <w:suppressAutoHyphens w:val="0"/>
        <w:spacing w:line="259" w:lineRule="auto"/>
        <w:rPr>
          <w:b/>
          <w:sz w:val="32"/>
          <w:szCs w:val="32"/>
        </w:rPr>
      </w:pPr>
      <w:bookmarkStart w:id="9" w:name="__DdeLink__85_1120873289"/>
      <w:bookmarkEnd w:id="9"/>
      <w:r>
        <w:rPr>
          <w:b/>
          <w:sz w:val="32"/>
          <w:szCs w:val="32"/>
        </w:rPr>
        <w:br w:type="page"/>
      </w:r>
    </w:p>
    <w:p w:rsidR="00E07681" w:rsidRDefault="00C82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classes</w:t>
      </w:r>
    </w:p>
    <w:p w:rsidR="00E07681" w:rsidRDefault="00C82517">
      <w:pPr>
        <w:jc w:val="center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0</wp:posOffset>
            </wp:positionV>
            <wp:extent cx="6468110" cy="464312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464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567F8" w:rsidRDefault="003567F8">
      <w:pPr>
        <w:suppressAutoHyphens w:val="0"/>
        <w:spacing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07681" w:rsidRDefault="00C8251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Diagrama de atividades</w:t>
      </w:r>
    </w:p>
    <w:p w:rsidR="00E07681" w:rsidRDefault="00C82517">
      <w:pPr>
        <w:jc w:val="center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0</wp:posOffset>
            </wp:positionV>
            <wp:extent cx="6926580" cy="6119495"/>
            <wp:effectExtent l="0" t="0" r="0" b="0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6580" cy="611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07681">
      <w:pgSz w:w="11906" w:h="16838"/>
      <w:pgMar w:top="510" w:right="566" w:bottom="510" w:left="566" w:header="0" w:footer="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07681"/>
    <w:rsid w:val="003567F8"/>
    <w:rsid w:val="00B51165"/>
    <w:rsid w:val="00C82517"/>
    <w:rsid w:val="00E0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7CFDB6-4223-4D66-9D60-CD867D65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rPr>
      <w:sz w:val="52"/>
      <w:szCs w:val="52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tuloprincipal">
    <w:name w:val="Título principal"/>
    <w:basedOn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6B762-43C5-4855-8EEA-C6118E1C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237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Narciso</dc:creator>
  <cp:lastModifiedBy>Renan Narciso</cp:lastModifiedBy>
  <cp:revision>12</cp:revision>
  <cp:lastPrinted>2017-03-26T02:15:00Z</cp:lastPrinted>
  <dcterms:created xsi:type="dcterms:W3CDTF">2017-03-26T03:36:00Z</dcterms:created>
  <dcterms:modified xsi:type="dcterms:W3CDTF">2017-11-11T17:48:00Z</dcterms:modified>
</cp:coreProperties>
</file>