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83344" w:rsidRPr="009C3035" w:rsidRDefault="009C3035" w:rsidP="00B04FBF">
      <w:pPr>
        <w:spacing w:after="0" w:line="360" w:lineRule="auto"/>
        <w:ind w:firstLine="709"/>
        <w:jc w:val="both"/>
      </w:pPr>
      <w:r w:rsidRPr="009C3035">
        <w:rPr>
          <w:rFonts w:ascii="Times New Roman" w:hAnsi="Times New Roman" w:cs="Times New Roman"/>
          <w:b/>
          <w:sz w:val="28"/>
          <w:szCs w:val="28"/>
        </w:rPr>
        <w:t xml:space="preserve">ЛАБОРАТОРНАЯ РАБОТА 2: </w:t>
      </w:r>
      <w:r>
        <w:rPr>
          <w:rFonts w:ascii="Times New Roman" w:hAnsi="Times New Roman" w:cs="Times New Roman"/>
          <w:b/>
          <w:sz w:val="28"/>
          <w:szCs w:val="28"/>
        </w:rPr>
        <w:t xml:space="preserve">СОЗДАНИЕ </w:t>
      </w:r>
      <w:r w:rsidRPr="009C3035">
        <w:rPr>
          <w:rFonts w:ascii="Times New Roman" w:hAnsi="Times New Roman" w:cs="Times New Roman"/>
          <w:b/>
          <w:sz w:val="28"/>
          <w:szCs w:val="28"/>
        </w:rPr>
        <w:t>ДИАГРАММ ПОСЛЕДОВАТЕЛЬНОСТ</w:t>
      </w:r>
      <w:r>
        <w:rPr>
          <w:rFonts w:ascii="Times New Roman" w:hAnsi="Times New Roman" w:cs="Times New Roman"/>
          <w:b/>
          <w:sz w:val="28"/>
          <w:szCs w:val="28"/>
        </w:rPr>
        <w:t>И В</w:t>
      </w:r>
      <w:r w:rsidRPr="009C3035">
        <w:rPr>
          <w:rFonts w:ascii="Times New Roman" w:hAnsi="Times New Roman" w:cs="Times New Roman"/>
          <w:b/>
          <w:sz w:val="28"/>
          <w:szCs w:val="28"/>
        </w:rPr>
        <w:t xml:space="preserve"> </w:t>
      </w:r>
      <w:r>
        <w:rPr>
          <w:rFonts w:ascii="Times New Roman" w:hAnsi="Times New Roman" w:cs="Times New Roman"/>
          <w:b/>
          <w:sz w:val="28"/>
          <w:szCs w:val="28"/>
          <w:lang w:val="en-US"/>
        </w:rPr>
        <w:t>PLANTTEXT</w:t>
      </w:r>
    </w:p>
    <w:p w:rsidR="009C3035" w:rsidRDefault="009C3035" w:rsidP="00B04FBF">
      <w:pPr>
        <w:spacing w:after="0" w:line="360" w:lineRule="auto"/>
        <w:ind w:firstLine="709"/>
        <w:jc w:val="both"/>
        <w:rPr>
          <w:rFonts w:ascii="Times New Roman" w:hAnsi="Times New Roman" w:cs="Times New Roman"/>
          <w:b/>
          <w:color w:val="0F1115"/>
          <w:sz w:val="28"/>
          <w:szCs w:val="28"/>
        </w:rPr>
      </w:pPr>
    </w:p>
    <w:p w:rsidR="00B04FBF" w:rsidRPr="00B04FBF" w:rsidRDefault="00B04FBF" w:rsidP="00B04FBF">
      <w:pPr>
        <w:spacing w:after="0" w:line="360" w:lineRule="auto"/>
        <w:ind w:firstLine="709"/>
        <w:jc w:val="both"/>
        <w:rPr>
          <w:rFonts w:ascii="Times New Roman" w:hAnsi="Times New Roman" w:cs="Times New Roman"/>
          <w:sz w:val="28"/>
          <w:szCs w:val="28"/>
        </w:rPr>
      </w:pPr>
      <w:r w:rsidRPr="00B04FBF">
        <w:rPr>
          <w:rFonts w:ascii="Times New Roman" w:hAnsi="Times New Roman" w:cs="Times New Roman"/>
          <w:b/>
          <w:color w:val="0F1115"/>
          <w:sz w:val="28"/>
          <w:szCs w:val="28"/>
        </w:rPr>
        <w:t xml:space="preserve">Цель работы: </w:t>
      </w:r>
      <w:r w:rsidRPr="00B04FBF">
        <w:rPr>
          <w:rFonts w:ascii="Times New Roman" w:hAnsi="Times New Roman" w:cs="Times New Roman"/>
          <w:sz w:val="28"/>
          <w:szCs w:val="28"/>
        </w:rPr>
        <w:t>Освоить методологию моделирования взаимодействия объектов и создание диаграмм последовательности (</w:t>
      </w:r>
      <w:proofErr w:type="spellStart"/>
      <w:r w:rsidRPr="00B04FBF">
        <w:rPr>
          <w:rFonts w:ascii="Times New Roman" w:hAnsi="Times New Roman" w:cs="Times New Roman"/>
          <w:sz w:val="28"/>
          <w:szCs w:val="28"/>
        </w:rPr>
        <w:t>sequence</w:t>
      </w:r>
      <w:proofErr w:type="spellEnd"/>
      <w:r w:rsidRPr="00B04FBF">
        <w:rPr>
          <w:rFonts w:ascii="Times New Roman" w:hAnsi="Times New Roman" w:cs="Times New Roman"/>
          <w:sz w:val="28"/>
          <w:szCs w:val="28"/>
        </w:rPr>
        <w:t xml:space="preserve"> </w:t>
      </w:r>
      <w:proofErr w:type="spellStart"/>
      <w:r w:rsidRPr="00B04FBF">
        <w:rPr>
          <w:rFonts w:ascii="Times New Roman" w:hAnsi="Times New Roman" w:cs="Times New Roman"/>
          <w:sz w:val="28"/>
          <w:szCs w:val="28"/>
        </w:rPr>
        <w:t>diagram</w:t>
      </w:r>
      <w:proofErr w:type="spellEnd"/>
      <w:r w:rsidRPr="00B04FBF">
        <w:rPr>
          <w:rFonts w:ascii="Times New Roman" w:hAnsi="Times New Roman" w:cs="Times New Roman"/>
          <w:sz w:val="28"/>
          <w:szCs w:val="28"/>
        </w:rPr>
        <w:t xml:space="preserve">) с помощью языка </w:t>
      </w:r>
      <w:proofErr w:type="spellStart"/>
      <w:r w:rsidRPr="00B04FBF">
        <w:rPr>
          <w:rFonts w:ascii="Times New Roman" w:hAnsi="Times New Roman" w:cs="Times New Roman"/>
          <w:sz w:val="28"/>
          <w:szCs w:val="28"/>
        </w:rPr>
        <w:t>PlantUML</w:t>
      </w:r>
      <w:proofErr w:type="spellEnd"/>
      <w:r w:rsidR="009C3035">
        <w:rPr>
          <w:rFonts w:ascii="Times New Roman" w:hAnsi="Times New Roman" w:cs="Times New Roman"/>
          <w:sz w:val="28"/>
          <w:szCs w:val="28"/>
        </w:rPr>
        <w:t xml:space="preserve"> (</w:t>
      </w:r>
      <w:r w:rsidR="009C3035" w:rsidRPr="009C3035">
        <w:rPr>
          <w:rFonts w:ascii="Times New Roman" w:hAnsi="Times New Roman" w:cs="Times New Roman"/>
          <w:sz w:val="28"/>
          <w:szCs w:val="28"/>
        </w:rPr>
        <w:t>planttext.com</w:t>
      </w:r>
      <w:r w:rsidR="009C3035">
        <w:rPr>
          <w:rFonts w:ascii="Times New Roman" w:hAnsi="Times New Roman" w:cs="Times New Roman"/>
          <w:sz w:val="28"/>
          <w:szCs w:val="28"/>
        </w:rPr>
        <w:t>)</w:t>
      </w:r>
      <w:r w:rsidRPr="00B04FBF">
        <w:rPr>
          <w:rFonts w:ascii="Times New Roman" w:hAnsi="Times New Roman" w:cs="Times New Roman"/>
          <w:sz w:val="28"/>
          <w:szCs w:val="28"/>
        </w:rPr>
        <w:t>. Изучить основные элементы нотации для визуализации временных аспектов и порядка сообщений между компонентами системы.</w:t>
      </w:r>
    </w:p>
    <w:p w:rsidR="00B04FBF" w:rsidRDefault="00B04FBF" w:rsidP="00B04FBF">
      <w:pPr>
        <w:spacing w:after="0" w:line="360" w:lineRule="auto"/>
        <w:ind w:firstLine="709"/>
        <w:jc w:val="both"/>
        <w:rPr>
          <w:rFonts w:ascii="Times New Roman" w:hAnsi="Times New Roman" w:cs="Times New Roman"/>
          <w:sz w:val="28"/>
          <w:szCs w:val="28"/>
        </w:rPr>
      </w:pPr>
    </w:p>
    <w:p w:rsidR="009C3035" w:rsidRPr="009C3035" w:rsidRDefault="009C3035" w:rsidP="00B04FBF">
      <w:pPr>
        <w:spacing w:after="0" w:line="360" w:lineRule="auto"/>
        <w:ind w:firstLine="709"/>
        <w:jc w:val="both"/>
        <w:rPr>
          <w:rFonts w:ascii="Times New Roman" w:hAnsi="Times New Roman" w:cs="Times New Roman"/>
          <w:sz w:val="28"/>
          <w:szCs w:val="28"/>
          <w:lang w:val="en-US"/>
        </w:rPr>
      </w:pPr>
      <w:r w:rsidRPr="009C3035">
        <w:rPr>
          <w:rFonts w:ascii="Times New Roman" w:hAnsi="Times New Roman" w:cs="Times New Roman"/>
          <w:sz w:val="28"/>
          <w:szCs w:val="28"/>
        </w:rPr>
        <w:t>Диаграмма последовательности — это тип диаграммы взаимодействия в UML, который наглядно показывает, как объекты или компоненты системы обмениваются сообщениями во времени в рамках конкретного сценария использования. Она визуализирует жизненный цикл объектов и порядок их взаимодействия, что делает её полезным инструментом для анализа бизнес-процессов и постановки задач разработчикам</w:t>
      </w:r>
      <w:bookmarkStart w:id="0" w:name="_GoBack"/>
      <w:bookmarkEnd w:id="0"/>
    </w:p>
    <w:p w:rsidR="00B04FBF" w:rsidRDefault="00B04FBF">
      <w:pPr>
        <w:rPr>
          <w:rFonts w:ascii="Times New Roman" w:hAnsi="Times New Roman" w:cs="Times New Roman"/>
          <w:b/>
          <w:sz w:val="28"/>
          <w:szCs w:val="28"/>
        </w:rPr>
      </w:pPr>
      <w:r>
        <w:rPr>
          <w:rFonts w:ascii="Times New Roman" w:hAnsi="Times New Roman" w:cs="Times New Roman"/>
          <w:b/>
          <w:sz w:val="28"/>
          <w:szCs w:val="28"/>
        </w:rPr>
        <w:br w:type="page"/>
      </w:r>
    </w:p>
    <w:p w:rsidR="009C3035" w:rsidRPr="009E5A7C" w:rsidRDefault="009C3035" w:rsidP="009C3035">
      <w:pPr>
        <w:shd w:val="clear" w:color="auto" w:fill="FFFFFF"/>
        <w:spacing w:after="0" w:line="360" w:lineRule="auto"/>
        <w:jc w:val="center"/>
        <w:rPr>
          <w:rFonts w:ascii="Times New Roman" w:eastAsia="Times New Roman" w:hAnsi="Times New Roman" w:cs="Times New Roman"/>
          <w:b/>
          <w:color w:val="0F1115"/>
          <w:sz w:val="28"/>
          <w:szCs w:val="28"/>
          <w:lang w:eastAsia="ru-RU"/>
        </w:rPr>
      </w:pPr>
      <w:r w:rsidRPr="009E5A7C">
        <w:rPr>
          <w:rFonts w:ascii="Times New Roman" w:eastAsia="Times New Roman" w:hAnsi="Times New Roman" w:cs="Times New Roman"/>
          <w:b/>
          <w:color w:val="0F1115"/>
          <w:sz w:val="28"/>
          <w:szCs w:val="28"/>
          <w:lang w:eastAsia="ru-RU"/>
        </w:rPr>
        <w:lastRenderedPageBreak/>
        <w:t>ИНДИВИДУАЛЬНЫЕ ЗАДАНИЯ</w:t>
      </w:r>
    </w:p>
    <w:p w:rsidR="009C3035" w:rsidRDefault="009C3035" w:rsidP="00B04FBF">
      <w:pPr>
        <w:spacing w:after="0" w:line="360" w:lineRule="auto"/>
        <w:ind w:firstLine="709"/>
        <w:jc w:val="both"/>
        <w:rPr>
          <w:rFonts w:ascii="Times New Roman" w:hAnsi="Times New Roman" w:cs="Times New Roman"/>
          <w:b/>
          <w:sz w:val="28"/>
          <w:szCs w:val="28"/>
        </w:rPr>
      </w:pPr>
    </w:p>
    <w:p w:rsidR="00B04FBF" w:rsidRPr="00B04FBF" w:rsidRDefault="00B04FBF" w:rsidP="00B04FBF">
      <w:pPr>
        <w:spacing w:after="0" w:line="360" w:lineRule="auto"/>
        <w:ind w:firstLine="709"/>
        <w:jc w:val="both"/>
        <w:rPr>
          <w:rFonts w:ascii="Times New Roman" w:hAnsi="Times New Roman" w:cs="Times New Roman"/>
          <w:b/>
          <w:sz w:val="28"/>
          <w:szCs w:val="28"/>
        </w:rPr>
      </w:pPr>
      <w:r w:rsidRPr="00B04FBF">
        <w:rPr>
          <w:rFonts w:ascii="Times New Roman" w:hAnsi="Times New Roman" w:cs="Times New Roman"/>
          <w:b/>
          <w:sz w:val="28"/>
          <w:szCs w:val="28"/>
        </w:rPr>
        <w:t>Задание 1: Мобильное приложение "</w:t>
      </w:r>
      <w:proofErr w:type="spellStart"/>
      <w:r w:rsidRPr="00B04FBF">
        <w:rPr>
          <w:rFonts w:ascii="Times New Roman" w:hAnsi="Times New Roman" w:cs="Times New Roman"/>
          <w:b/>
          <w:sz w:val="28"/>
          <w:szCs w:val="28"/>
        </w:rPr>
        <w:t>Белпочта</w:t>
      </w:r>
      <w:proofErr w:type="spellEnd"/>
      <w:r w:rsidRPr="00B04FBF">
        <w:rPr>
          <w:rFonts w:ascii="Times New Roman" w:hAnsi="Times New Roman" w:cs="Times New Roman"/>
          <w:b/>
          <w:sz w:val="28"/>
          <w:szCs w:val="28"/>
        </w:rPr>
        <w:t>"</w:t>
      </w:r>
    </w:p>
    <w:p w:rsidR="00B04FBF" w:rsidRPr="00B04FBF" w:rsidRDefault="00B04FBF" w:rsidP="00B04FBF">
      <w:pPr>
        <w:spacing w:after="0" w:line="360" w:lineRule="auto"/>
        <w:ind w:firstLine="709"/>
        <w:jc w:val="both"/>
        <w:rPr>
          <w:rFonts w:ascii="Times New Roman" w:hAnsi="Times New Roman" w:cs="Times New Roman"/>
          <w:sz w:val="28"/>
          <w:szCs w:val="28"/>
        </w:rPr>
      </w:pPr>
      <w:r w:rsidRPr="00B04FBF">
        <w:rPr>
          <w:rFonts w:ascii="Times New Roman" w:hAnsi="Times New Roman" w:cs="Times New Roman"/>
          <w:b/>
          <w:sz w:val="28"/>
          <w:szCs w:val="28"/>
        </w:rPr>
        <w:t>Цель:</w:t>
      </w:r>
      <w:r w:rsidRPr="00B04FBF">
        <w:rPr>
          <w:rFonts w:ascii="Times New Roman" w:hAnsi="Times New Roman" w:cs="Times New Roman"/>
          <w:sz w:val="28"/>
          <w:szCs w:val="28"/>
        </w:rPr>
        <w:t xml:space="preserve"> </w:t>
      </w:r>
      <w:r>
        <w:rPr>
          <w:rFonts w:ascii="Times New Roman" w:hAnsi="Times New Roman" w:cs="Times New Roman"/>
          <w:sz w:val="28"/>
          <w:szCs w:val="28"/>
        </w:rPr>
        <w:t xml:space="preserve">1) </w:t>
      </w:r>
      <w:r w:rsidRPr="00B04FBF">
        <w:rPr>
          <w:rFonts w:ascii="Times New Roman" w:hAnsi="Times New Roman" w:cs="Times New Roman"/>
          <w:sz w:val="28"/>
          <w:szCs w:val="28"/>
        </w:rPr>
        <w:t>Разработать диаграмму последовательности, моделирующую процесс отслеживания почтового отправления в мобильном приложении "</w:t>
      </w:r>
      <w:proofErr w:type="spellStart"/>
      <w:r w:rsidRPr="00B04FBF">
        <w:rPr>
          <w:rFonts w:ascii="Times New Roman" w:hAnsi="Times New Roman" w:cs="Times New Roman"/>
          <w:sz w:val="28"/>
          <w:szCs w:val="28"/>
        </w:rPr>
        <w:t>Белпочта</w:t>
      </w:r>
      <w:proofErr w:type="spellEnd"/>
      <w:r w:rsidRPr="00B04FBF">
        <w:rPr>
          <w:rFonts w:ascii="Times New Roman" w:hAnsi="Times New Roman" w:cs="Times New Roman"/>
          <w:sz w:val="28"/>
          <w:szCs w:val="28"/>
        </w:rPr>
        <w:t>".</w:t>
      </w:r>
      <w:r>
        <w:rPr>
          <w:rFonts w:ascii="Times New Roman" w:hAnsi="Times New Roman" w:cs="Times New Roman"/>
          <w:sz w:val="28"/>
          <w:szCs w:val="28"/>
        </w:rPr>
        <w:t xml:space="preserve"> 2)</w:t>
      </w:r>
      <w:r w:rsidRPr="00B04FBF">
        <w:rPr>
          <w:rFonts w:ascii="Times New Roman" w:hAnsi="Times New Roman" w:cs="Times New Roman"/>
          <w:sz w:val="28"/>
          <w:szCs w:val="28"/>
        </w:rPr>
        <w:t xml:space="preserve"> </w:t>
      </w:r>
      <w:r w:rsidRPr="00B04FBF">
        <w:rPr>
          <w:rFonts w:ascii="Times New Roman" w:hAnsi="Times New Roman" w:cs="Times New Roman"/>
          <w:sz w:val="28"/>
          <w:szCs w:val="28"/>
        </w:rPr>
        <w:t>Разработать диаграмму последовательности, моделирующую процесс вызова курьера для забора корреспонденции через мобильное приложение "</w:t>
      </w:r>
      <w:proofErr w:type="spellStart"/>
      <w:r w:rsidRPr="00B04FBF">
        <w:rPr>
          <w:rFonts w:ascii="Times New Roman" w:hAnsi="Times New Roman" w:cs="Times New Roman"/>
          <w:sz w:val="28"/>
          <w:szCs w:val="28"/>
        </w:rPr>
        <w:t>Белпочта</w:t>
      </w:r>
      <w:proofErr w:type="spellEnd"/>
      <w:r w:rsidRPr="00B04FBF">
        <w:rPr>
          <w:rFonts w:ascii="Times New Roman" w:hAnsi="Times New Roman" w:cs="Times New Roman"/>
          <w:sz w:val="28"/>
          <w:szCs w:val="28"/>
        </w:rPr>
        <w:t>".</w:t>
      </w:r>
    </w:p>
    <w:p w:rsidR="00B04FBF" w:rsidRPr="00B04FBF" w:rsidRDefault="00B04FBF" w:rsidP="00B04FBF">
      <w:pPr>
        <w:spacing w:after="0" w:line="360" w:lineRule="auto"/>
        <w:ind w:firstLine="709"/>
        <w:jc w:val="both"/>
        <w:rPr>
          <w:rFonts w:ascii="Times New Roman" w:hAnsi="Times New Roman" w:cs="Times New Roman"/>
          <w:sz w:val="28"/>
          <w:szCs w:val="28"/>
        </w:rPr>
      </w:pPr>
    </w:p>
    <w:p w:rsidR="00B04FBF" w:rsidRDefault="00B04FBF" w:rsidP="00B04FBF">
      <w:pPr>
        <w:spacing w:after="0" w:line="360" w:lineRule="auto"/>
        <w:ind w:firstLine="709"/>
        <w:jc w:val="both"/>
        <w:rPr>
          <w:rFonts w:ascii="Times New Roman" w:hAnsi="Times New Roman" w:cs="Times New Roman"/>
          <w:sz w:val="28"/>
          <w:szCs w:val="28"/>
        </w:rPr>
      </w:pPr>
      <w:r w:rsidRPr="00B04FBF">
        <w:rPr>
          <w:rFonts w:ascii="Times New Roman" w:hAnsi="Times New Roman" w:cs="Times New Roman"/>
          <w:b/>
          <w:sz w:val="28"/>
          <w:szCs w:val="28"/>
        </w:rPr>
        <w:t>Требования:</w:t>
      </w:r>
      <w:r w:rsidRPr="00B04FBF">
        <w:rPr>
          <w:rFonts w:ascii="Times New Roman" w:hAnsi="Times New Roman" w:cs="Times New Roman"/>
          <w:sz w:val="28"/>
          <w:szCs w:val="28"/>
        </w:rPr>
        <w:t xml:space="preserve"> </w:t>
      </w:r>
    </w:p>
    <w:p w:rsidR="00B04FBF" w:rsidRDefault="00B04FBF" w:rsidP="00B04FB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1) </w:t>
      </w:r>
      <w:r w:rsidRPr="00B04FBF">
        <w:rPr>
          <w:rFonts w:ascii="Times New Roman" w:hAnsi="Times New Roman" w:cs="Times New Roman"/>
          <w:sz w:val="28"/>
          <w:szCs w:val="28"/>
        </w:rPr>
        <w:t xml:space="preserve">Диаграмма должна визуализировать взаимодействие между пользователем, мобильным приложением, сервером </w:t>
      </w:r>
      <w:proofErr w:type="spellStart"/>
      <w:r w:rsidRPr="00B04FBF">
        <w:rPr>
          <w:rFonts w:ascii="Times New Roman" w:hAnsi="Times New Roman" w:cs="Times New Roman"/>
          <w:sz w:val="28"/>
          <w:szCs w:val="28"/>
        </w:rPr>
        <w:t>Белпочты</w:t>
      </w:r>
      <w:proofErr w:type="spellEnd"/>
      <w:r w:rsidRPr="00B04FBF">
        <w:rPr>
          <w:rFonts w:ascii="Times New Roman" w:hAnsi="Times New Roman" w:cs="Times New Roman"/>
          <w:sz w:val="28"/>
          <w:szCs w:val="28"/>
        </w:rPr>
        <w:t xml:space="preserve"> и системой уведомлений. Ключевой сценарий включает ввод трек-номера, запрос к серверу, обработку данных и отображение текущего статуса отправления (например, "Покинуло сортировочный центр", "Поступило в пункт выдачи"). Обязательно отобразите цикл для обновления статуса и альтернативный поток для случая, если отправление не найдено. Используйте асинхронные сообщения для имитации </w:t>
      </w:r>
      <w:proofErr w:type="spellStart"/>
      <w:r w:rsidRPr="00B04FBF">
        <w:rPr>
          <w:rFonts w:ascii="Times New Roman" w:hAnsi="Times New Roman" w:cs="Times New Roman"/>
          <w:sz w:val="28"/>
          <w:szCs w:val="28"/>
        </w:rPr>
        <w:t>push</w:t>
      </w:r>
      <w:proofErr w:type="spellEnd"/>
      <w:r w:rsidRPr="00B04FBF">
        <w:rPr>
          <w:rFonts w:ascii="Times New Roman" w:hAnsi="Times New Roman" w:cs="Times New Roman"/>
          <w:sz w:val="28"/>
          <w:szCs w:val="28"/>
        </w:rPr>
        <w:t>-уведомлений о смене статуса.</w:t>
      </w:r>
      <w:r>
        <w:rPr>
          <w:rFonts w:ascii="Times New Roman" w:hAnsi="Times New Roman" w:cs="Times New Roman"/>
          <w:sz w:val="28"/>
          <w:szCs w:val="28"/>
        </w:rPr>
        <w:t xml:space="preserve"> </w:t>
      </w:r>
    </w:p>
    <w:p w:rsidR="00B04FBF" w:rsidRPr="00B04FBF" w:rsidRDefault="00B04FBF" w:rsidP="00B04FBF">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2) </w:t>
      </w:r>
      <w:r w:rsidRPr="00B04FBF">
        <w:rPr>
          <w:rFonts w:ascii="Times New Roman" w:hAnsi="Times New Roman" w:cs="Times New Roman"/>
          <w:sz w:val="28"/>
          <w:szCs w:val="28"/>
        </w:rPr>
        <w:t>Диаграмма должна визуализировать взаимодействие между пользователем, мобильным приложением, сервером обработки заявок и системой уведомлений курьера.</w:t>
      </w:r>
    </w:p>
    <w:p w:rsidR="00B04FBF" w:rsidRPr="00B04FBF" w:rsidRDefault="00B04FBF" w:rsidP="00B04FBF">
      <w:pPr>
        <w:spacing w:after="0" w:line="360" w:lineRule="auto"/>
        <w:ind w:firstLine="709"/>
        <w:jc w:val="both"/>
        <w:rPr>
          <w:rFonts w:ascii="Times New Roman" w:hAnsi="Times New Roman" w:cs="Times New Roman"/>
          <w:sz w:val="28"/>
          <w:szCs w:val="28"/>
        </w:rPr>
      </w:pPr>
      <w:r w:rsidRPr="00B04FBF">
        <w:rPr>
          <w:rFonts w:ascii="Times New Roman" w:hAnsi="Times New Roman" w:cs="Times New Roman"/>
          <w:sz w:val="28"/>
          <w:szCs w:val="28"/>
        </w:rPr>
        <w:t>Ключевой сценарий включает заполнение формы заявки с указанием адреса, типа отправления и желаемой даты визита, проверку доступности услуги в указанном районе, подтверждение создания заявки и асинхронное уведомление курьера о новом задании.</w:t>
      </w:r>
    </w:p>
    <w:p w:rsidR="00B04FBF" w:rsidRDefault="00B04FBF" w:rsidP="00B04FBF">
      <w:pPr>
        <w:spacing w:after="0" w:line="360" w:lineRule="auto"/>
        <w:ind w:firstLine="709"/>
        <w:jc w:val="both"/>
        <w:rPr>
          <w:rFonts w:ascii="Times New Roman" w:hAnsi="Times New Roman" w:cs="Times New Roman"/>
          <w:sz w:val="28"/>
          <w:szCs w:val="28"/>
        </w:rPr>
      </w:pPr>
      <w:r w:rsidRPr="00B04FBF">
        <w:rPr>
          <w:rFonts w:ascii="Times New Roman" w:hAnsi="Times New Roman" w:cs="Times New Roman"/>
          <w:sz w:val="28"/>
          <w:szCs w:val="28"/>
        </w:rPr>
        <w:t>Обязательно отобразите альтернативный поток для случая, если услуга забора корреспонденции недоступна по указанному адресу, с предложением пользователю выбрать ближайшее отделение для самостоятельной сдачи отправления. Покажите цикл для процесса выбора альтернативной даты и времени визита.</w:t>
      </w:r>
    </w:p>
    <w:p w:rsidR="00B04FBF" w:rsidRPr="00B04FBF" w:rsidRDefault="00B04FBF" w:rsidP="00B04FBF">
      <w:pPr>
        <w:spacing w:after="0" w:line="360" w:lineRule="auto"/>
        <w:ind w:firstLine="709"/>
        <w:jc w:val="both"/>
        <w:rPr>
          <w:rFonts w:ascii="Times New Roman" w:hAnsi="Times New Roman" w:cs="Times New Roman"/>
          <w:b/>
          <w:sz w:val="28"/>
          <w:szCs w:val="28"/>
        </w:rPr>
      </w:pPr>
      <w:r w:rsidRPr="00B04FBF">
        <w:rPr>
          <w:rFonts w:ascii="Times New Roman" w:hAnsi="Times New Roman" w:cs="Times New Roman"/>
          <w:b/>
          <w:sz w:val="28"/>
          <w:szCs w:val="28"/>
        </w:rPr>
        <w:lastRenderedPageBreak/>
        <w:t xml:space="preserve">Задание 2: </w:t>
      </w:r>
      <w:proofErr w:type="spellStart"/>
      <w:r w:rsidRPr="00B04FBF">
        <w:rPr>
          <w:rFonts w:ascii="Times New Roman" w:hAnsi="Times New Roman" w:cs="Times New Roman"/>
          <w:b/>
          <w:sz w:val="28"/>
          <w:szCs w:val="28"/>
        </w:rPr>
        <w:t>Маркетплейс</w:t>
      </w:r>
      <w:proofErr w:type="spellEnd"/>
      <w:r w:rsidRPr="00B04FBF">
        <w:rPr>
          <w:rFonts w:ascii="Times New Roman" w:hAnsi="Times New Roman" w:cs="Times New Roman"/>
          <w:b/>
          <w:sz w:val="28"/>
          <w:szCs w:val="28"/>
        </w:rPr>
        <w:t xml:space="preserve"> "</w:t>
      </w:r>
      <w:proofErr w:type="spellStart"/>
      <w:r w:rsidRPr="00B04FBF">
        <w:rPr>
          <w:rFonts w:ascii="Times New Roman" w:hAnsi="Times New Roman" w:cs="Times New Roman"/>
          <w:b/>
          <w:sz w:val="28"/>
          <w:szCs w:val="28"/>
        </w:rPr>
        <w:t>Wildberries</w:t>
      </w:r>
      <w:proofErr w:type="spellEnd"/>
      <w:r w:rsidRPr="00B04FBF">
        <w:rPr>
          <w:rFonts w:ascii="Times New Roman" w:hAnsi="Times New Roman" w:cs="Times New Roman"/>
          <w:b/>
          <w:sz w:val="28"/>
          <w:szCs w:val="28"/>
        </w:rPr>
        <w:t xml:space="preserve"> Беларусь"</w:t>
      </w:r>
    </w:p>
    <w:p w:rsidR="00B04FBF" w:rsidRPr="00B04FBF" w:rsidRDefault="00B04FBF" w:rsidP="00B04FBF">
      <w:pPr>
        <w:spacing w:after="0" w:line="360" w:lineRule="auto"/>
        <w:ind w:firstLine="709"/>
        <w:jc w:val="both"/>
        <w:rPr>
          <w:rFonts w:ascii="Times New Roman" w:hAnsi="Times New Roman" w:cs="Times New Roman"/>
          <w:sz w:val="28"/>
          <w:szCs w:val="28"/>
        </w:rPr>
      </w:pPr>
      <w:r w:rsidRPr="00B04FBF">
        <w:rPr>
          <w:rFonts w:ascii="Times New Roman" w:hAnsi="Times New Roman" w:cs="Times New Roman"/>
          <w:b/>
          <w:sz w:val="28"/>
          <w:szCs w:val="28"/>
        </w:rPr>
        <w:t>Цель:</w:t>
      </w:r>
      <w:r w:rsidRPr="00B04FBF">
        <w:rPr>
          <w:rFonts w:ascii="Times New Roman" w:hAnsi="Times New Roman" w:cs="Times New Roman"/>
          <w:sz w:val="28"/>
          <w:szCs w:val="28"/>
        </w:rPr>
        <w:t xml:space="preserve"> </w:t>
      </w:r>
      <w:r>
        <w:rPr>
          <w:rFonts w:ascii="Times New Roman" w:hAnsi="Times New Roman" w:cs="Times New Roman"/>
          <w:sz w:val="28"/>
          <w:szCs w:val="28"/>
        </w:rPr>
        <w:t xml:space="preserve">1) </w:t>
      </w:r>
      <w:r w:rsidR="009C3035" w:rsidRPr="009C3035">
        <w:rPr>
          <w:rFonts w:ascii="Times New Roman" w:hAnsi="Times New Roman" w:cs="Times New Roman"/>
          <w:sz w:val="28"/>
          <w:szCs w:val="28"/>
        </w:rPr>
        <w:t>Разработать диаграмму последовательности, детализирующую процесс обработки и отмены заказа покупателем в течение "холодного" периода (до момента сборки товара на складе).</w:t>
      </w:r>
      <w:r w:rsidR="009C3035">
        <w:rPr>
          <w:rFonts w:ascii="Times New Roman" w:hAnsi="Times New Roman" w:cs="Times New Roman"/>
          <w:sz w:val="28"/>
          <w:szCs w:val="28"/>
        </w:rPr>
        <w:t xml:space="preserve"> 2)</w:t>
      </w:r>
      <w:r w:rsidR="009C3035" w:rsidRPr="009C3035">
        <w:t xml:space="preserve"> </w:t>
      </w:r>
      <w:r w:rsidR="009C3035" w:rsidRPr="009C3035">
        <w:rPr>
          <w:rFonts w:ascii="Times New Roman" w:hAnsi="Times New Roman" w:cs="Times New Roman"/>
          <w:sz w:val="28"/>
          <w:szCs w:val="28"/>
        </w:rPr>
        <w:t xml:space="preserve">Создать диаграмму последовательности, описывающую процесс получения заказа покупателем в пункте выдачи </w:t>
      </w:r>
      <w:proofErr w:type="spellStart"/>
      <w:r w:rsidR="009C3035" w:rsidRPr="009C3035">
        <w:rPr>
          <w:rFonts w:ascii="Times New Roman" w:hAnsi="Times New Roman" w:cs="Times New Roman"/>
          <w:sz w:val="28"/>
          <w:szCs w:val="28"/>
        </w:rPr>
        <w:t>Белпочты</w:t>
      </w:r>
      <w:proofErr w:type="spellEnd"/>
      <w:r w:rsidR="009C3035" w:rsidRPr="009C3035">
        <w:rPr>
          <w:rFonts w:ascii="Times New Roman" w:hAnsi="Times New Roman" w:cs="Times New Roman"/>
          <w:sz w:val="28"/>
          <w:szCs w:val="28"/>
        </w:rPr>
        <w:t xml:space="preserve"> с использованием одноразового кода.</w:t>
      </w:r>
    </w:p>
    <w:p w:rsidR="00B04FBF" w:rsidRPr="00B04FBF" w:rsidRDefault="00B04FBF" w:rsidP="00B04FBF">
      <w:pPr>
        <w:spacing w:after="0" w:line="360" w:lineRule="auto"/>
        <w:ind w:firstLine="709"/>
        <w:jc w:val="both"/>
        <w:rPr>
          <w:rFonts w:ascii="Times New Roman" w:hAnsi="Times New Roman" w:cs="Times New Roman"/>
          <w:sz w:val="28"/>
          <w:szCs w:val="28"/>
        </w:rPr>
      </w:pPr>
    </w:p>
    <w:p w:rsidR="00B04FBF" w:rsidRPr="00B04FBF" w:rsidRDefault="00B04FBF" w:rsidP="009C3035">
      <w:pPr>
        <w:spacing w:after="0" w:line="360" w:lineRule="auto"/>
        <w:ind w:firstLine="709"/>
        <w:jc w:val="both"/>
        <w:rPr>
          <w:rFonts w:ascii="Times New Roman" w:hAnsi="Times New Roman" w:cs="Times New Roman"/>
          <w:sz w:val="28"/>
          <w:szCs w:val="28"/>
        </w:rPr>
      </w:pPr>
      <w:r w:rsidRPr="00B04FBF">
        <w:rPr>
          <w:rFonts w:ascii="Times New Roman" w:hAnsi="Times New Roman" w:cs="Times New Roman"/>
          <w:b/>
          <w:sz w:val="28"/>
          <w:szCs w:val="28"/>
        </w:rPr>
        <w:t>Требования:</w:t>
      </w:r>
      <w:r w:rsidRPr="00B04FBF">
        <w:rPr>
          <w:rFonts w:ascii="Times New Roman" w:hAnsi="Times New Roman" w:cs="Times New Roman"/>
          <w:sz w:val="28"/>
          <w:szCs w:val="28"/>
        </w:rPr>
        <w:t xml:space="preserve"> </w:t>
      </w:r>
      <w:r w:rsidR="009C3035">
        <w:rPr>
          <w:rFonts w:ascii="Times New Roman" w:hAnsi="Times New Roman" w:cs="Times New Roman"/>
          <w:sz w:val="28"/>
          <w:szCs w:val="28"/>
        </w:rPr>
        <w:t>1</w:t>
      </w:r>
      <w:r>
        <w:rPr>
          <w:rFonts w:ascii="Times New Roman" w:hAnsi="Times New Roman" w:cs="Times New Roman"/>
          <w:sz w:val="28"/>
          <w:szCs w:val="28"/>
        </w:rPr>
        <w:t xml:space="preserve">) </w:t>
      </w:r>
      <w:r w:rsidR="009C3035" w:rsidRPr="009C3035">
        <w:rPr>
          <w:rFonts w:ascii="Times New Roman" w:hAnsi="Times New Roman" w:cs="Times New Roman"/>
          <w:sz w:val="28"/>
          <w:szCs w:val="28"/>
        </w:rPr>
        <w:t xml:space="preserve">Диаграмма должна визуализировать взаимодействие между Покупателем, </w:t>
      </w:r>
      <w:proofErr w:type="spellStart"/>
      <w:r w:rsidR="009C3035" w:rsidRPr="009C3035">
        <w:rPr>
          <w:rFonts w:ascii="Times New Roman" w:hAnsi="Times New Roman" w:cs="Times New Roman"/>
          <w:sz w:val="28"/>
          <w:szCs w:val="28"/>
        </w:rPr>
        <w:t>Фронтенд</w:t>
      </w:r>
      <w:proofErr w:type="spellEnd"/>
      <w:r w:rsidR="009C3035" w:rsidRPr="009C3035">
        <w:rPr>
          <w:rFonts w:ascii="Times New Roman" w:hAnsi="Times New Roman" w:cs="Times New Roman"/>
          <w:sz w:val="28"/>
          <w:szCs w:val="28"/>
        </w:rPr>
        <w:t xml:space="preserve">-приложением, </w:t>
      </w:r>
      <w:proofErr w:type="spellStart"/>
      <w:r w:rsidR="009C3035" w:rsidRPr="009C3035">
        <w:rPr>
          <w:rFonts w:ascii="Times New Roman" w:hAnsi="Times New Roman" w:cs="Times New Roman"/>
          <w:sz w:val="28"/>
          <w:szCs w:val="28"/>
        </w:rPr>
        <w:t>Бэкенд</w:t>
      </w:r>
      <w:proofErr w:type="spellEnd"/>
      <w:r w:rsidR="009C3035" w:rsidRPr="009C3035">
        <w:rPr>
          <w:rFonts w:ascii="Times New Roman" w:hAnsi="Times New Roman" w:cs="Times New Roman"/>
          <w:sz w:val="28"/>
          <w:szCs w:val="28"/>
        </w:rPr>
        <w:t>-сервисом заказов, Сервисом</w:t>
      </w:r>
      <w:r w:rsidR="009C3035">
        <w:rPr>
          <w:rFonts w:ascii="Times New Roman" w:hAnsi="Times New Roman" w:cs="Times New Roman"/>
          <w:sz w:val="28"/>
          <w:szCs w:val="28"/>
        </w:rPr>
        <w:t xml:space="preserve"> платежей и Складской системой. </w:t>
      </w:r>
      <w:r w:rsidR="009C3035" w:rsidRPr="009C3035">
        <w:rPr>
          <w:rFonts w:ascii="Times New Roman" w:hAnsi="Times New Roman" w:cs="Times New Roman"/>
          <w:sz w:val="28"/>
          <w:szCs w:val="28"/>
        </w:rPr>
        <w:t>Ключевой сценарий включает: переход покупателя в личный кабинет, запрос списка "активных" заказов, отправку запроса на отмену конкретного заказа, автоматическую проверку складской системой текущего статуса заказа ("не собран"), подтверждение возможности отмены, инициирование процесса возврата денежных средств через сервис платежей и окончательное обновление статуса заказа в системе. Обязательно отобразите альтернативный поток, при котором складская система сообщает, что заказ уже передан в сборку и его отмена данным способом невозможна, с перенаправлением покупателя в службу поддержки.</w:t>
      </w:r>
      <w:r w:rsidR="009C3035">
        <w:rPr>
          <w:rFonts w:ascii="Times New Roman" w:hAnsi="Times New Roman" w:cs="Times New Roman"/>
          <w:sz w:val="28"/>
          <w:szCs w:val="28"/>
        </w:rPr>
        <w:t xml:space="preserve"> 2) </w:t>
      </w:r>
      <w:r w:rsidR="009C3035" w:rsidRPr="009C3035">
        <w:rPr>
          <w:rFonts w:ascii="Times New Roman" w:hAnsi="Times New Roman" w:cs="Times New Roman"/>
          <w:sz w:val="28"/>
          <w:szCs w:val="28"/>
        </w:rPr>
        <w:t xml:space="preserve">Диаграмма должна детализировать взаимодействие между Покупателем, Мобильным приложением </w:t>
      </w:r>
      <w:proofErr w:type="spellStart"/>
      <w:r w:rsidR="009C3035" w:rsidRPr="009C3035">
        <w:rPr>
          <w:rFonts w:ascii="Times New Roman" w:hAnsi="Times New Roman" w:cs="Times New Roman"/>
          <w:sz w:val="28"/>
          <w:szCs w:val="28"/>
        </w:rPr>
        <w:t>Wildberries</w:t>
      </w:r>
      <w:proofErr w:type="spellEnd"/>
      <w:r w:rsidR="009C3035" w:rsidRPr="009C3035">
        <w:rPr>
          <w:rFonts w:ascii="Times New Roman" w:hAnsi="Times New Roman" w:cs="Times New Roman"/>
          <w:sz w:val="28"/>
          <w:szCs w:val="28"/>
        </w:rPr>
        <w:t xml:space="preserve">, Сервером </w:t>
      </w:r>
      <w:proofErr w:type="spellStart"/>
      <w:r w:rsidR="009C3035" w:rsidRPr="009C3035">
        <w:rPr>
          <w:rFonts w:ascii="Times New Roman" w:hAnsi="Times New Roman" w:cs="Times New Roman"/>
          <w:sz w:val="28"/>
          <w:szCs w:val="28"/>
        </w:rPr>
        <w:t>Wildberries</w:t>
      </w:r>
      <w:proofErr w:type="spellEnd"/>
      <w:r w:rsidR="009C3035" w:rsidRPr="009C3035">
        <w:rPr>
          <w:rFonts w:ascii="Times New Roman" w:hAnsi="Times New Roman" w:cs="Times New Roman"/>
          <w:sz w:val="28"/>
          <w:szCs w:val="28"/>
        </w:rPr>
        <w:t>, Терминалом в пункте выдач</w:t>
      </w:r>
      <w:r w:rsidR="009C3035">
        <w:rPr>
          <w:rFonts w:ascii="Times New Roman" w:hAnsi="Times New Roman" w:cs="Times New Roman"/>
          <w:sz w:val="28"/>
          <w:szCs w:val="28"/>
        </w:rPr>
        <w:t xml:space="preserve">и </w:t>
      </w:r>
      <w:proofErr w:type="spellStart"/>
      <w:r w:rsidR="009C3035">
        <w:rPr>
          <w:rFonts w:ascii="Times New Roman" w:hAnsi="Times New Roman" w:cs="Times New Roman"/>
          <w:sz w:val="28"/>
          <w:szCs w:val="28"/>
        </w:rPr>
        <w:t>Белпочты</w:t>
      </w:r>
      <w:proofErr w:type="spellEnd"/>
      <w:r w:rsidR="009C3035">
        <w:rPr>
          <w:rFonts w:ascii="Times New Roman" w:hAnsi="Times New Roman" w:cs="Times New Roman"/>
          <w:sz w:val="28"/>
          <w:szCs w:val="28"/>
        </w:rPr>
        <w:t xml:space="preserve"> и Системой </w:t>
      </w:r>
      <w:proofErr w:type="spellStart"/>
      <w:r w:rsidR="009C3035">
        <w:rPr>
          <w:rFonts w:ascii="Times New Roman" w:hAnsi="Times New Roman" w:cs="Times New Roman"/>
          <w:sz w:val="28"/>
          <w:szCs w:val="28"/>
        </w:rPr>
        <w:t>Белпочты</w:t>
      </w:r>
      <w:proofErr w:type="spellEnd"/>
      <w:r w:rsidR="009C3035">
        <w:rPr>
          <w:rFonts w:ascii="Times New Roman" w:hAnsi="Times New Roman" w:cs="Times New Roman"/>
          <w:sz w:val="28"/>
          <w:szCs w:val="28"/>
        </w:rPr>
        <w:t xml:space="preserve">. </w:t>
      </w:r>
      <w:r w:rsidR="009C3035" w:rsidRPr="009C3035">
        <w:rPr>
          <w:rFonts w:ascii="Times New Roman" w:hAnsi="Times New Roman" w:cs="Times New Roman"/>
          <w:sz w:val="28"/>
          <w:szCs w:val="28"/>
        </w:rPr>
        <w:t xml:space="preserve">Основной фокус — на финальном этапе выдачи: покупатель сканирует QR-код или вводит номер заказа в терминале, терминал отправляет запрос в систему </w:t>
      </w:r>
      <w:proofErr w:type="spellStart"/>
      <w:r w:rsidR="009C3035" w:rsidRPr="009C3035">
        <w:rPr>
          <w:rFonts w:ascii="Times New Roman" w:hAnsi="Times New Roman" w:cs="Times New Roman"/>
          <w:sz w:val="28"/>
          <w:szCs w:val="28"/>
        </w:rPr>
        <w:t>Белпочты</w:t>
      </w:r>
      <w:proofErr w:type="spellEnd"/>
      <w:r w:rsidR="009C3035" w:rsidRPr="009C3035">
        <w:rPr>
          <w:rFonts w:ascii="Times New Roman" w:hAnsi="Times New Roman" w:cs="Times New Roman"/>
          <w:sz w:val="28"/>
          <w:szCs w:val="28"/>
        </w:rPr>
        <w:t xml:space="preserve"> на проверку наличия заказа, система </w:t>
      </w:r>
      <w:proofErr w:type="spellStart"/>
      <w:r w:rsidR="009C3035" w:rsidRPr="009C3035">
        <w:rPr>
          <w:rFonts w:ascii="Times New Roman" w:hAnsi="Times New Roman" w:cs="Times New Roman"/>
          <w:sz w:val="28"/>
          <w:szCs w:val="28"/>
        </w:rPr>
        <w:t>Белпочты</w:t>
      </w:r>
      <w:proofErr w:type="spellEnd"/>
      <w:r w:rsidR="009C3035" w:rsidRPr="009C3035">
        <w:rPr>
          <w:rFonts w:ascii="Times New Roman" w:hAnsi="Times New Roman" w:cs="Times New Roman"/>
          <w:sz w:val="28"/>
          <w:szCs w:val="28"/>
        </w:rPr>
        <w:t xml:space="preserve"> синхронизируется с сервером </w:t>
      </w:r>
      <w:proofErr w:type="spellStart"/>
      <w:r w:rsidR="009C3035" w:rsidRPr="009C3035">
        <w:rPr>
          <w:rFonts w:ascii="Times New Roman" w:hAnsi="Times New Roman" w:cs="Times New Roman"/>
          <w:sz w:val="28"/>
          <w:szCs w:val="28"/>
        </w:rPr>
        <w:t>Wildberries</w:t>
      </w:r>
      <w:proofErr w:type="spellEnd"/>
      <w:r w:rsidR="009C3035" w:rsidRPr="009C3035">
        <w:rPr>
          <w:rFonts w:ascii="Times New Roman" w:hAnsi="Times New Roman" w:cs="Times New Roman"/>
          <w:sz w:val="28"/>
          <w:szCs w:val="28"/>
        </w:rPr>
        <w:t xml:space="preserve"> для подтверждения факта оплаты и готовности к выдаче, после чего терминал выдает соответствующий сигнал сотруднику для выдачи посылки. Обязательно смоделируйте альтернативный сценарий, при котором код недействителен, заказ уже получен или отсутствует в системе, с отображением соответствующей ошибки на терминале.</w:t>
      </w:r>
    </w:p>
    <w:p w:rsidR="00B04FBF" w:rsidRDefault="00B04FBF" w:rsidP="00B04FBF">
      <w:pPr>
        <w:spacing w:after="0" w:line="360" w:lineRule="auto"/>
        <w:ind w:firstLine="709"/>
        <w:jc w:val="both"/>
        <w:rPr>
          <w:rFonts w:ascii="Times New Roman" w:hAnsi="Times New Roman" w:cs="Times New Roman"/>
          <w:b/>
          <w:sz w:val="28"/>
          <w:szCs w:val="28"/>
        </w:rPr>
      </w:pPr>
    </w:p>
    <w:p w:rsidR="00B04FBF" w:rsidRPr="00B04FBF" w:rsidRDefault="00B04FBF" w:rsidP="00B04FBF">
      <w:pPr>
        <w:spacing w:after="0" w:line="360" w:lineRule="auto"/>
        <w:ind w:firstLine="709"/>
        <w:jc w:val="both"/>
        <w:rPr>
          <w:rFonts w:ascii="Times New Roman" w:hAnsi="Times New Roman" w:cs="Times New Roman"/>
          <w:b/>
          <w:sz w:val="28"/>
          <w:szCs w:val="28"/>
        </w:rPr>
      </w:pPr>
      <w:r w:rsidRPr="00B04FBF">
        <w:rPr>
          <w:rFonts w:ascii="Times New Roman" w:hAnsi="Times New Roman" w:cs="Times New Roman"/>
          <w:b/>
          <w:sz w:val="28"/>
          <w:szCs w:val="28"/>
        </w:rPr>
        <w:lastRenderedPageBreak/>
        <w:t>Задание 3: Сервис "Озон Беларусь"</w:t>
      </w:r>
    </w:p>
    <w:p w:rsidR="00B04FBF" w:rsidRPr="00B04FBF" w:rsidRDefault="00B04FBF" w:rsidP="00B04FBF">
      <w:pPr>
        <w:spacing w:after="0" w:line="360" w:lineRule="auto"/>
        <w:ind w:firstLine="709"/>
        <w:jc w:val="both"/>
        <w:rPr>
          <w:rFonts w:ascii="Times New Roman" w:hAnsi="Times New Roman" w:cs="Times New Roman"/>
          <w:sz w:val="28"/>
          <w:szCs w:val="28"/>
        </w:rPr>
      </w:pPr>
      <w:r w:rsidRPr="00B04FBF">
        <w:rPr>
          <w:rFonts w:ascii="Times New Roman" w:hAnsi="Times New Roman" w:cs="Times New Roman"/>
          <w:b/>
          <w:sz w:val="28"/>
          <w:szCs w:val="28"/>
        </w:rPr>
        <w:t>Цель:</w:t>
      </w:r>
      <w:r w:rsidRPr="00B04FBF">
        <w:rPr>
          <w:rFonts w:ascii="Times New Roman" w:hAnsi="Times New Roman" w:cs="Times New Roman"/>
          <w:sz w:val="28"/>
          <w:szCs w:val="28"/>
        </w:rPr>
        <w:t xml:space="preserve"> </w:t>
      </w:r>
      <w:r>
        <w:rPr>
          <w:rFonts w:ascii="Times New Roman" w:hAnsi="Times New Roman" w:cs="Times New Roman"/>
          <w:sz w:val="28"/>
          <w:szCs w:val="28"/>
        </w:rPr>
        <w:t xml:space="preserve">1) </w:t>
      </w:r>
      <w:r w:rsidR="009C3035" w:rsidRPr="009C3035">
        <w:rPr>
          <w:rFonts w:ascii="Times New Roman" w:hAnsi="Times New Roman" w:cs="Times New Roman"/>
          <w:sz w:val="28"/>
          <w:szCs w:val="28"/>
        </w:rPr>
        <w:t xml:space="preserve">Разработать диаграмму последовательности, описывающую процесс возврата товара надлежащего качества через фирменный пункт выдачи </w:t>
      </w:r>
      <w:proofErr w:type="spellStart"/>
      <w:r w:rsidR="009C3035" w:rsidRPr="009C3035">
        <w:rPr>
          <w:rFonts w:ascii="Times New Roman" w:hAnsi="Times New Roman" w:cs="Times New Roman"/>
          <w:sz w:val="28"/>
          <w:szCs w:val="28"/>
        </w:rPr>
        <w:t>Ozon</w:t>
      </w:r>
      <w:proofErr w:type="spellEnd"/>
      <w:r w:rsidR="009C3035" w:rsidRPr="009C3035">
        <w:rPr>
          <w:rFonts w:ascii="Times New Roman" w:hAnsi="Times New Roman" w:cs="Times New Roman"/>
          <w:sz w:val="28"/>
          <w:szCs w:val="28"/>
        </w:rPr>
        <w:t>.</w:t>
      </w:r>
      <w:r w:rsidR="009C3035">
        <w:rPr>
          <w:rFonts w:ascii="Times New Roman" w:hAnsi="Times New Roman" w:cs="Times New Roman"/>
          <w:sz w:val="28"/>
          <w:szCs w:val="28"/>
        </w:rPr>
        <w:t xml:space="preserve"> 2) </w:t>
      </w:r>
      <w:r w:rsidR="009C3035" w:rsidRPr="009C3035">
        <w:rPr>
          <w:rFonts w:ascii="Times New Roman" w:hAnsi="Times New Roman" w:cs="Times New Roman"/>
          <w:sz w:val="28"/>
          <w:szCs w:val="28"/>
        </w:rPr>
        <w:t xml:space="preserve">Построить диаграмму последовательности, иллюстрирующую процесс бронирования и самовывоза товара из пункта выдачи </w:t>
      </w:r>
      <w:proofErr w:type="spellStart"/>
      <w:r w:rsidR="009C3035" w:rsidRPr="009C3035">
        <w:rPr>
          <w:rFonts w:ascii="Times New Roman" w:hAnsi="Times New Roman" w:cs="Times New Roman"/>
          <w:sz w:val="28"/>
          <w:szCs w:val="28"/>
        </w:rPr>
        <w:t>Ozon</w:t>
      </w:r>
      <w:proofErr w:type="spellEnd"/>
      <w:r w:rsidR="009C3035" w:rsidRPr="009C3035">
        <w:rPr>
          <w:rFonts w:ascii="Times New Roman" w:hAnsi="Times New Roman" w:cs="Times New Roman"/>
          <w:sz w:val="28"/>
          <w:szCs w:val="28"/>
        </w:rPr>
        <w:t>.</w:t>
      </w:r>
    </w:p>
    <w:p w:rsidR="00B04FBF" w:rsidRPr="00B04FBF" w:rsidRDefault="00B04FBF" w:rsidP="00B04FBF">
      <w:pPr>
        <w:spacing w:after="0" w:line="360" w:lineRule="auto"/>
        <w:ind w:firstLine="709"/>
        <w:jc w:val="both"/>
        <w:rPr>
          <w:rFonts w:ascii="Times New Roman" w:hAnsi="Times New Roman" w:cs="Times New Roman"/>
          <w:sz w:val="28"/>
          <w:szCs w:val="28"/>
        </w:rPr>
      </w:pPr>
    </w:p>
    <w:p w:rsidR="00B04FBF" w:rsidRPr="009C3035" w:rsidRDefault="00B04FBF" w:rsidP="009C3035">
      <w:pPr>
        <w:spacing w:after="0" w:line="360" w:lineRule="auto"/>
        <w:ind w:firstLine="709"/>
        <w:jc w:val="both"/>
        <w:rPr>
          <w:rFonts w:ascii="Times New Roman" w:hAnsi="Times New Roman" w:cs="Times New Roman"/>
          <w:sz w:val="28"/>
          <w:szCs w:val="28"/>
        </w:rPr>
      </w:pPr>
      <w:r w:rsidRPr="00B04FBF">
        <w:rPr>
          <w:rFonts w:ascii="Times New Roman" w:hAnsi="Times New Roman" w:cs="Times New Roman"/>
          <w:b/>
          <w:sz w:val="28"/>
          <w:szCs w:val="28"/>
        </w:rPr>
        <w:t>Требования:</w:t>
      </w:r>
      <w:r w:rsidRPr="00B04FBF">
        <w:rPr>
          <w:rFonts w:ascii="Times New Roman" w:hAnsi="Times New Roman" w:cs="Times New Roman"/>
          <w:sz w:val="28"/>
          <w:szCs w:val="28"/>
        </w:rPr>
        <w:t xml:space="preserve"> </w:t>
      </w:r>
      <w:r w:rsidR="009C3035">
        <w:rPr>
          <w:rFonts w:ascii="Times New Roman" w:hAnsi="Times New Roman" w:cs="Times New Roman"/>
          <w:sz w:val="28"/>
          <w:szCs w:val="28"/>
        </w:rPr>
        <w:t>1</w:t>
      </w:r>
      <w:r>
        <w:rPr>
          <w:rFonts w:ascii="Times New Roman" w:hAnsi="Times New Roman" w:cs="Times New Roman"/>
          <w:sz w:val="28"/>
          <w:szCs w:val="28"/>
        </w:rPr>
        <w:t xml:space="preserve">) </w:t>
      </w:r>
      <w:r w:rsidR="009C3035" w:rsidRPr="009C3035">
        <w:rPr>
          <w:rFonts w:ascii="Times New Roman" w:hAnsi="Times New Roman" w:cs="Times New Roman"/>
          <w:sz w:val="28"/>
          <w:szCs w:val="28"/>
        </w:rPr>
        <w:t xml:space="preserve">Диаграмма должна визуализировать взаимодействие между Покупателем, Личным кабинетом </w:t>
      </w:r>
      <w:proofErr w:type="spellStart"/>
      <w:r w:rsidR="009C3035" w:rsidRPr="009C3035">
        <w:rPr>
          <w:rFonts w:ascii="Times New Roman" w:hAnsi="Times New Roman" w:cs="Times New Roman"/>
          <w:sz w:val="28"/>
          <w:szCs w:val="28"/>
        </w:rPr>
        <w:t>Ozon</w:t>
      </w:r>
      <w:proofErr w:type="spellEnd"/>
      <w:r w:rsidR="009C3035" w:rsidRPr="009C3035">
        <w:rPr>
          <w:rFonts w:ascii="Times New Roman" w:hAnsi="Times New Roman" w:cs="Times New Roman"/>
          <w:sz w:val="28"/>
          <w:szCs w:val="28"/>
        </w:rPr>
        <w:t xml:space="preserve">, Сервисом возвратов </w:t>
      </w:r>
      <w:proofErr w:type="spellStart"/>
      <w:r w:rsidR="009C3035" w:rsidRPr="009C3035">
        <w:rPr>
          <w:rFonts w:ascii="Times New Roman" w:hAnsi="Times New Roman" w:cs="Times New Roman"/>
          <w:sz w:val="28"/>
          <w:szCs w:val="28"/>
        </w:rPr>
        <w:t>Ozon</w:t>
      </w:r>
      <w:proofErr w:type="spellEnd"/>
      <w:r w:rsidR="009C3035" w:rsidRPr="009C3035">
        <w:rPr>
          <w:rFonts w:ascii="Times New Roman" w:hAnsi="Times New Roman" w:cs="Times New Roman"/>
          <w:sz w:val="28"/>
          <w:szCs w:val="28"/>
        </w:rPr>
        <w:t xml:space="preserve">, Сотрудником пункта выдачи </w:t>
      </w:r>
      <w:proofErr w:type="spellStart"/>
      <w:r w:rsidR="009C3035" w:rsidRPr="009C3035">
        <w:rPr>
          <w:rFonts w:ascii="Times New Roman" w:hAnsi="Times New Roman" w:cs="Times New Roman"/>
          <w:sz w:val="28"/>
          <w:szCs w:val="28"/>
        </w:rPr>
        <w:t>Oz</w:t>
      </w:r>
      <w:r w:rsidR="009C3035">
        <w:rPr>
          <w:rFonts w:ascii="Times New Roman" w:hAnsi="Times New Roman" w:cs="Times New Roman"/>
          <w:sz w:val="28"/>
          <w:szCs w:val="28"/>
        </w:rPr>
        <w:t>on</w:t>
      </w:r>
      <w:proofErr w:type="spellEnd"/>
      <w:r w:rsidR="009C3035">
        <w:rPr>
          <w:rFonts w:ascii="Times New Roman" w:hAnsi="Times New Roman" w:cs="Times New Roman"/>
          <w:sz w:val="28"/>
          <w:szCs w:val="28"/>
        </w:rPr>
        <w:t xml:space="preserve"> и Службой контроля качества. </w:t>
      </w:r>
      <w:r w:rsidR="009C3035" w:rsidRPr="009C3035">
        <w:rPr>
          <w:rFonts w:ascii="Times New Roman" w:hAnsi="Times New Roman" w:cs="Times New Roman"/>
          <w:sz w:val="28"/>
          <w:szCs w:val="28"/>
        </w:rPr>
        <w:t xml:space="preserve">Ключевой сценарий включает: создание заявки на возврат в личном кабинете, получение QR-кода для возврата, сканирование кода сотрудником пункта выдачи при приеме товара, автоматическое подтверждение приема в системе </w:t>
      </w:r>
      <w:proofErr w:type="spellStart"/>
      <w:r w:rsidR="009C3035" w:rsidRPr="009C3035">
        <w:rPr>
          <w:rFonts w:ascii="Times New Roman" w:hAnsi="Times New Roman" w:cs="Times New Roman"/>
          <w:sz w:val="28"/>
          <w:szCs w:val="28"/>
        </w:rPr>
        <w:t>Ozon</w:t>
      </w:r>
      <w:proofErr w:type="spellEnd"/>
      <w:r w:rsidR="009C3035" w:rsidRPr="009C3035">
        <w:rPr>
          <w:rFonts w:ascii="Times New Roman" w:hAnsi="Times New Roman" w:cs="Times New Roman"/>
          <w:sz w:val="28"/>
          <w:szCs w:val="28"/>
        </w:rPr>
        <w:t xml:space="preserve"> и отправку товара на проверку. После успешной проверки службой контроля качества инициируется возврат денежных средств. Обязательно отобразите альтернативный поток, при котором на этапе проверки выявляются повреждения товара, что приводит к отклонению возврата и уведомлению покупателя.</w:t>
      </w:r>
      <w:r w:rsidR="009C3035">
        <w:rPr>
          <w:rFonts w:ascii="Times New Roman" w:hAnsi="Times New Roman" w:cs="Times New Roman"/>
          <w:sz w:val="28"/>
          <w:szCs w:val="28"/>
        </w:rPr>
        <w:t xml:space="preserve"> 2) </w:t>
      </w:r>
      <w:r w:rsidR="009C3035" w:rsidRPr="009C3035">
        <w:rPr>
          <w:rFonts w:ascii="Times New Roman" w:hAnsi="Times New Roman" w:cs="Times New Roman"/>
          <w:sz w:val="28"/>
          <w:szCs w:val="28"/>
        </w:rPr>
        <w:t xml:space="preserve">Моделирование должно включать взаимодействие между Покупателем, Приложением </w:t>
      </w:r>
      <w:proofErr w:type="spellStart"/>
      <w:r w:rsidR="009C3035" w:rsidRPr="009C3035">
        <w:rPr>
          <w:rFonts w:ascii="Times New Roman" w:hAnsi="Times New Roman" w:cs="Times New Roman"/>
          <w:sz w:val="28"/>
          <w:szCs w:val="28"/>
        </w:rPr>
        <w:t>Ozon</w:t>
      </w:r>
      <w:proofErr w:type="spellEnd"/>
      <w:r w:rsidR="009C3035" w:rsidRPr="009C3035">
        <w:rPr>
          <w:rFonts w:ascii="Times New Roman" w:hAnsi="Times New Roman" w:cs="Times New Roman"/>
          <w:sz w:val="28"/>
          <w:szCs w:val="28"/>
        </w:rPr>
        <w:t xml:space="preserve">, Сервером </w:t>
      </w:r>
      <w:proofErr w:type="spellStart"/>
      <w:r w:rsidR="009C3035" w:rsidRPr="009C3035">
        <w:rPr>
          <w:rFonts w:ascii="Times New Roman" w:hAnsi="Times New Roman" w:cs="Times New Roman"/>
          <w:sz w:val="28"/>
          <w:szCs w:val="28"/>
        </w:rPr>
        <w:t>Ozon</w:t>
      </w:r>
      <w:proofErr w:type="spellEnd"/>
      <w:r w:rsidR="009C3035" w:rsidRPr="009C3035">
        <w:rPr>
          <w:rFonts w:ascii="Times New Roman" w:hAnsi="Times New Roman" w:cs="Times New Roman"/>
          <w:sz w:val="28"/>
          <w:szCs w:val="28"/>
        </w:rPr>
        <w:t>, Системой управления складо</w:t>
      </w:r>
      <w:r w:rsidR="009C3035">
        <w:rPr>
          <w:rFonts w:ascii="Times New Roman" w:hAnsi="Times New Roman" w:cs="Times New Roman"/>
          <w:sz w:val="28"/>
          <w:szCs w:val="28"/>
        </w:rPr>
        <w:t xml:space="preserve">м и Терминалом в пункте выдачи. </w:t>
      </w:r>
      <w:r w:rsidR="009C3035" w:rsidRPr="009C3035">
        <w:rPr>
          <w:rFonts w:ascii="Times New Roman" w:hAnsi="Times New Roman" w:cs="Times New Roman"/>
          <w:sz w:val="28"/>
          <w:szCs w:val="28"/>
        </w:rPr>
        <w:t xml:space="preserve">Основной фокус — на резервировании и получении: покупатель выбирает опцию "самовывоз", система резервирует товар в выбранном пункте выдачи на ограниченное время. После оплаты покупатель получает уникальный код, который предъявляет в пункте выдачи. Сотрудник сканирует код через терминал, терминал подтверждает </w:t>
      </w:r>
      <w:proofErr w:type="spellStart"/>
      <w:r w:rsidR="009C3035" w:rsidRPr="009C3035">
        <w:rPr>
          <w:rFonts w:ascii="Times New Roman" w:hAnsi="Times New Roman" w:cs="Times New Roman"/>
          <w:sz w:val="28"/>
          <w:szCs w:val="28"/>
        </w:rPr>
        <w:t>валидность</w:t>
      </w:r>
      <w:proofErr w:type="spellEnd"/>
      <w:r w:rsidR="009C3035" w:rsidRPr="009C3035">
        <w:rPr>
          <w:rFonts w:ascii="Times New Roman" w:hAnsi="Times New Roman" w:cs="Times New Roman"/>
          <w:sz w:val="28"/>
          <w:szCs w:val="28"/>
        </w:rPr>
        <w:t xml:space="preserve"> резерва и списывает товар с остатка, после чего выдает его покупателю. Обязательно покажите альтернативный сценарий, при котором время резерва истекло, и товар автоматически возвращается в общую продажу.</w:t>
      </w:r>
    </w:p>
    <w:p w:rsidR="00B04FBF" w:rsidRDefault="00B04FBF">
      <w:pPr>
        <w:rPr>
          <w:rFonts w:ascii="Times New Roman" w:hAnsi="Times New Roman" w:cs="Times New Roman"/>
          <w:b/>
          <w:sz w:val="28"/>
          <w:szCs w:val="28"/>
        </w:rPr>
      </w:pPr>
      <w:r>
        <w:rPr>
          <w:rFonts w:ascii="Times New Roman" w:hAnsi="Times New Roman" w:cs="Times New Roman"/>
          <w:b/>
          <w:sz w:val="28"/>
          <w:szCs w:val="28"/>
        </w:rPr>
        <w:br w:type="page"/>
      </w:r>
    </w:p>
    <w:p w:rsidR="00B04FBF" w:rsidRPr="00B04FBF" w:rsidRDefault="00B04FBF" w:rsidP="00B04FBF">
      <w:pPr>
        <w:spacing w:after="0" w:line="360" w:lineRule="auto"/>
        <w:ind w:firstLine="709"/>
        <w:jc w:val="both"/>
        <w:rPr>
          <w:rFonts w:ascii="Times New Roman" w:hAnsi="Times New Roman" w:cs="Times New Roman"/>
          <w:b/>
          <w:sz w:val="28"/>
          <w:szCs w:val="28"/>
        </w:rPr>
      </w:pPr>
      <w:r w:rsidRPr="00B04FBF">
        <w:rPr>
          <w:rFonts w:ascii="Times New Roman" w:hAnsi="Times New Roman" w:cs="Times New Roman"/>
          <w:b/>
          <w:sz w:val="28"/>
          <w:szCs w:val="28"/>
        </w:rPr>
        <w:lastRenderedPageBreak/>
        <w:t>Задание 4: Мобильное приложение "ЛОДЭ"</w:t>
      </w:r>
    </w:p>
    <w:p w:rsidR="00B04FBF" w:rsidRPr="00B04FBF" w:rsidRDefault="00B04FBF" w:rsidP="00B04FBF">
      <w:pPr>
        <w:spacing w:after="0" w:line="360" w:lineRule="auto"/>
        <w:ind w:firstLine="709"/>
        <w:jc w:val="both"/>
        <w:rPr>
          <w:rFonts w:ascii="Times New Roman" w:hAnsi="Times New Roman" w:cs="Times New Roman"/>
          <w:sz w:val="28"/>
          <w:szCs w:val="28"/>
        </w:rPr>
      </w:pPr>
      <w:r w:rsidRPr="00B04FBF">
        <w:rPr>
          <w:rFonts w:ascii="Times New Roman" w:hAnsi="Times New Roman" w:cs="Times New Roman"/>
          <w:b/>
          <w:sz w:val="28"/>
          <w:szCs w:val="28"/>
        </w:rPr>
        <w:t>Цель:</w:t>
      </w:r>
      <w:r w:rsidRPr="00B04FBF">
        <w:rPr>
          <w:rFonts w:ascii="Times New Roman" w:hAnsi="Times New Roman" w:cs="Times New Roman"/>
          <w:sz w:val="28"/>
          <w:szCs w:val="28"/>
        </w:rPr>
        <w:t xml:space="preserve"> </w:t>
      </w:r>
      <w:r>
        <w:rPr>
          <w:rFonts w:ascii="Times New Roman" w:hAnsi="Times New Roman" w:cs="Times New Roman"/>
          <w:sz w:val="28"/>
          <w:szCs w:val="28"/>
        </w:rPr>
        <w:t xml:space="preserve">1) </w:t>
      </w:r>
      <w:r w:rsidRPr="00B04FBF">
        <w:rPr>
          <w:rFonts w:ascii="Times New Roman" w:hAnsi="Times New Roman" w:cs="Times New Roman"/>
          <w:sz w:val="28"/>
          <w:szCs w:val="28"/>
        </w:rPr>
        <w:t>Разработать диаграмму последовательности для процесса онлайн-записи на прием к врачу с последующей оплатой через ЕРИП.</w:t>
      </w:r>
      <w:r>
        <w:rPr>
          <w:rFonts w:ascii="Times New Roman" w:hAnsi="Times New Roman" w:cs="Times New Roman"/>
          <w:sz w:val="28"/>
          <w:szCs w:val="28"/>
        </w:rPr>
        <w:t xml:space="preserve"> 2) </w:t>
      </w:r>
      <w:r w:rsidRPr="00B04FBF">
        <w:rPr>
          <w:rFonts w:ascii="Times New Roman" w:hAnsi="Times New Roman" w:cs="Times New Roman"/>
          <w:sz w:val="28"/>
          <w:szCs w:val="28"/>
        </w:rPr>
        <w:t>Разработать диаграмму последовательности, моделирующую процесс получения пациентом результатов лабораторных анализов через мобильное приложение.</w:t>
      </w:r>
    </w:p>
    <w:p w:rsidR="00B04FBF" w:rsidRPr="00B04FBF" w:rsidRDefault="00B04FBF" w:rsidP="00B04FBF">
      <w:pPr>
        <w:spacing w:after="0" w:line="360" w:lineRule="auto"/>
        <w:ind w:firstLine="709"/>
        <w:jc w:val="both"/>
        <w:rPr>
          <w:rFonts w:ascii="Times New Roman" w:hAnsi="Times New Roman" w:cs="Times New Roman"/>
          <w:sz w:val="28"/>
          <w:szCs w:val="28"/>
        </w:rPr>
      </w:pPr>
    </w:p>
    <w:p w:rsidR="00B04FBF" w:rsidRPr="00B04FBF" w:rsidRDefault="00B04FBF" w:rsidP="00B04FBF">
      <w:pPr>
        <w:spacing w:after="0" w:line="360" w:lineRule="auto"/>
        <w:ind w:firstLine="709"/>
        <w:jc w:val="both"/>
        <w:rPr>
          <w:rFonts w:ascii="Times New Roman" w:hAnsi="Times New Roman" w:cs="Times New Roman"/>
          <w:sz w:val="28"/>
          <w:szCs w:val="28"/>
        </w:rPr>
      </w:pPr>
      <w:r w:rsidRPr="00B04FBF">
        <w:rPr>
          <w:rFonts w:ascii="Times New Roman" w:hAnsi="Times New Roman" w:cs="Times New Roman"/>
          <w:b/>
          <w:sz w:val="28"/>
          <w:szCs w:val="28"/>
        </w:rPr>
        <w:t>Требования:</w:t>
      </w:r>
      <w:r w:rsidRPr="00B04FBF">
        <w:rPr>
          <w:rFonts w:ascii="Times New Roman" w:hAnsi="Times New Roman" w:cs="Times New Roman"/>
          <w:sz w:val="28"/>
          <w:szCs w:val="28"/>
        </w:rPr>
        <w:t xml:space="preserve"> </w:t>
      </w:r>
      <w:r>
        <w:rPr>
          <w:rFonts w:ascii="Times New Roman" w:hAnsi="Times New Roman" w:cs="Times New Roman"/>
          <w:sz w:val="28"/>
          <w:szCs w:val="28"/>
        </w:rPr>
        <w:t xml:space="preserve">1) </w:t>
      </w:r>
      <w:r w:rsidRPr="00B04FBF">
        <w:rPr>
          <w:rFonts w:ascii="Times New Roman" w:hAnsi="Times New Roman" w:cs="Times New Roman"/>
          <w:sz w:val="28"/>
          <w:szCs w:val="28"/>
        </w:rPr>
        <w:t>Диаграмма должна отображать последовательность взаимодействия между пациентом, приложением ЛОДЭ, сервером расписания врачей, платежным шлюзом ЕРИП и модулем электронной почты. Детализируйте процесс выбора врача и даты, блокировки слота на время сеанса, перенаправления на оплату, подтверждения платежа и финальной отправки пациенту электронного талона с деталями приема. Обязательно смо</w:t>
      </w:r>
      <w:r>
        <w:rPr>
          <w:rFonts w:ascii="Times New Roman" w:hAnsi="Times New Roman" w:cs="Times New Roman"/>
          <w:sz w:val="28"/>
          <w:szCs w:val="28"/>
        </w:rPr>
        <w:t xml:space="preserve">делируйте альтернативный поток </w:t>
      </w:r>
      <w:r w:rsidRPr="00B04FBF">
        <w:rPr>
          <w:rFonts w:ascii="Times New Roman" w:hAnsi="Times New Roman" w:cs="Times New Roman"/>
          <w:sz w:val="28"/>
          <w:szCs w:val="28"/>
        </w:rPr>
        <w:t>для ситуации, когда оплата не была завершена вовремя и запись автоматически отменяется.</w:t>
      </w:r>
      <w:r>
        <w:rPr>
          <w:rFonts w:ascii="Times New Roman" w:hAnsi="Times New Roman" w:cs="Times New Roman"/>
          <w:sz w:val="28"/>
          <w:szCs w:val="28"/>
        </w:rPr>
        <w:t xml:space="preserve"> 2) </w:t>
      </w:r>
      <w:r w:rsidRPr="00B04FBF">
        <w:rPr>
          <w:rFonts w:ascii="Times New Roman" w:hAnsi="Times New Roman" w:cs="Times New Roman"/>
          <w:sz w:val="28"/>
          <w:szCs w:val="28"/>
        </w:rPr>
        <w:t>Диаграмма должна визуализировать взаимодействие между пациентом, мобильным приложением, сервером медицинского центра, лабораторной информационной систем</w:t>
      </w:r>
      <w:r>
        <w:rPr>
          <w:rFonts w:ascii="Times New Roman" w:hAnsi="Times New Roman" w:cs="Times New Roman"/>
          <w:sz w:val="28"/>
          <w:szCs w:val="28"/>
        </w:rPr>
        <w:t xml:space="preserve">ой и модулем уведомлений. </w:t>
      </w:r>
      <w:r w:rsidRPr="00B04FBF">
        <w:rPr>
          <w:rFonts w:ascii="Times New Roman" w:hAnsi="Times New Roman" w:cs="Times New Roman"/>
          <w:sz w:val="28"/>
          <w:szCs w:val="28"/>
        </w:rPr>
        <w:t>Ключевой сценарий включает автоматическую проверку наличия готовых результатов, их одобрение лечащим врачом, уведомление пациента и последующее отображение в приложении защищенного PDF-отчета с возможностью просмотра и сохранения.</w:t>
      </w:r>
      <w:r>
        <w:rPr>
          <w:rFonts w:ascii="Times New Roman" w:hAnsi="Times New Roman" w:cs="Times New Roman"/>
          <w:sz w:val="28"/>
          <w:szCs w:val="28"/>
        </w:rPr>
        <w:t xml:space="preserve"> </w:t>
      </w:r>
      <w:r w:rsidRPr="00B04FBF">
        <w:rPr>
          <w:rFonts w:ascii="Times New Roman" w:hAnsi="Times New Roman" w:cs="Times New Roman"/>
          <w:sz w:val="28"/>
          <w:szCs w:val="28"/>
        </w:rPr>
        <w:t xml:space="preserve">Обязательно отобразите альтернативный поток для случая, если результаты требуют дополнительных исследований или еще не готовы, с показом соответствующего статуса ожидания. Используйте асинхронные сообщения для имитации </w:t>
      </w:r>
      <w:proofErr w:type="spellStart"/>
      <w:r w:rsidRPr="00B04FBF">
        <w:rPr>
          <w:rFonts w:ascii="Times New Roman" w:hAnsi="Times New Roman" w:cs="Times New Roman"/>
          <w:sz w:val="28"/>
          <w:szCs w:val="28"/>
        </w:rPr>
        <w:t>push</w:t>
      </w:r>
      <w:proofErr w:type="spellEnd"/>
      <w:r w:rsidRPr="00B04FBF">
        <w:rPr>
          <w:rFonts w:ascii="Times New Roman" w:hAnsi="Times New Roman" w:cs="Times New Roman"/>
          <w:sz w:val="28"/>
          <w:szCs w:val="28"/>
        </w:rPr>
        <w:t>-уведомления о готовности отчетов. Покажите строгую последовательность проверок: от завершения лабораторией работы до обязательной верификации врачом перед публикацией для пациента.</w:t>
      </w:r>
    </w:p>
    <w:sectPr w:rsidR="00B04FBF" w:rsidRPr="00B04FB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56D16"/>
    <w:rsid w:val="002D61DE"/>
    <w:rsid w:val="009C3035"/>
    <w:rsid w:val="00B04FBF"/>
    <w:rsid w:val="00B56D16"/>
    <w:rsid w:val="00E402D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A504647"/>
  <w15:chartTrackingRefBased/>
  <w15:docId w15:val="{503715E2-1DFF-49B0-B024-9C85AF9ECEB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5</Pages>
  <Words>1126</Words>
  <Characters>6421</Characters>
  <Application>Microsoft Office Word</Application>
  <DocSecurity>0</DocSecurity>
  <Lines>53</Lines>
  <Paragraphs>15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7532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MSI</cp:lastModifiedBy>
  <cp:revision>2</cp:revision>
  <dcterms:created xsi:type="dcterms:W3CDTF">2025-10-31T12:11:00Z</dcterms:created>
  <dcterms:modified xsi:type="dcterms:W3CDTF">2025-10-31T12:36:00Z</dcterms:modified>
</cp:coreProperties>
</file>