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793865">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793865">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793865">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793865">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793865">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793865">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793865">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793865">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793865">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793865">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793865">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793865">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793865">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793865">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793865">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793865">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793865">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793865">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793865">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793865">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793865">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793865">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793865">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793865">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793865">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793865">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 xml:space="preserve">The probabilities for a discrete random variable are additive. Hence, the probability that y = 1 or 2 is equal to </w:t>
      </w:r>
      <w:proofErr w:type="gramStart"/>
      <w:r>
        <w:t>P(</w:t>
      </w:r>
      <w:proofErr w:type="gramEnd"/>
      <w:r>
        <w:t>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w:t>
      </w:r>
      <w:proofErr w:type="gramStart"/>
      <w:r>
        <w:rPr>
          <w:rFonts w:eastAsiaTheme="minorEastAsia"/>
        </w:rPr>
        <w:t>than</w:t>
      </w:r>
      <w:proofErr w:type="gramEnd"/>
      <w:r>
        <w:rPr>
          <w:rFonts w:eastAsiaTheme="minorEastAsia"/>
        </w:rPr>
        <w:t xml:space="preserve">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w:t>
      </w:r>
      <w:proofErr w:type="gramStart"/>
      <w:r>
        <w:t>in a given</w:t>
      </w:r>
      <w:proofErr w:type="gramEnd"/>
      <w:r>
        <w:t xml:space="preserve"> period of time or region of space is independent of the occurrence of the event in a nonoverlapping time period or region of space. The (non)occurrence doesn’t affect the probability of </w:t>
      </w:r>
      <w:proofErr w:type="spellStart"/>
      <w:proofErr w:type="gramStart"/>
      <w:r>
        <w:t>an other</w:t>
      </w:r>
      <w:proofErr w:type="spellEnd"/>
      <w:proofErr w:type="gram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w:t>
      </w:r>
      <w:proofErr w:type="gramStart"/>
      <w:r>
        <w:t>from  0</w:t>
      </w:r>
      <w:proofErr w:type="gramEnd"/>
      <w:r>
        <w:t xml:space="preserve">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w:t>
      </w:r>
      <w:proofErr w:type="gramStart"/>
      <w:r>
        <w:t>continuous variable falls</w:t>
      </w:r>
      <w:proofErr w:type="gramEnd"/>
      <w:r>
        <w:t xml:space="preserve">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w:t>
      </w:r>
      <w:proofErr w:type="gramStart"/>
      <w:r>
        <w:rPr>
          <w:rFonts w:eastAsiaTheme="minorEastAsia"/>
        </w:rPr>
        <w:t>than</w:t>
      </w:r>
      <w:proofErr w:type="gramEnd"/>
      <w:r>
        <w:rPr>
          <w:rFonts w:eastAsiaTheme="minorEastAsia"/>
        </w:rPr>
        <w:t xml:space="preserve">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proofErr w:type="gramStart"/>
      <w:r>
        <w:rPr>
          <w:rFonts w:eastAsiaTheme="minorEastAsia"/>
          <w:i/>
          <w:iCs/>
        </w:rPr>
        <w:t>p</w:t>
      </w:r>
      <w:r>
        <w:rPr>
          <w:rFonts w:eastAsiaTheme="minorEastAsia"/>
        </w:rPr>
        <w:t>)%</w:t>
      </w:r>
      <w:proofErr w:type="gramEnd"/>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w:t>
      </w:r>
      <w:proofErr w:type="gramStart"/>
      <w:r>
        <w:rPr>
          <w:rFonts w:eastAsiaTheme="minorEastAsia"/>
        </w:rPr>
        <w:t>z,</w:t>
      </w:r>
      <w:r>
        <w:rPr>
          <w:rFonts w:eastAsiaTheme="minorEastAsia" w:cstheme="minorHAnsi"/>
        </w:rPr>
        <w:t>µ</w:t>
      </w:r>
      <w:proofErr w:type="gramEnd"/>
      <w:r>
        <w:rPr>
          <w:rFonts w:eastAsiaTheme="minorEastAsia"/>
        </w:rPr>
        <w:t>,</w:t>
      </w:r>
      <w:r>
        <w:rPr>
          <w:rFonts w:eastAsiaTheme="minorEastAsia" w:cstheme="minorHAnsi"/>
        </w:rPr>
        <w:t>σ</w:t>
      </w:r>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w:t>
      </w:r>
      <w:proofErr w:type="gramStart"/>
      <w:r>
        <w:t>I:N</w:t>
      </w:r>
      <w:proofErr w:type="gramEnd"/>
      <w:r>
        <w:t>), n, replace = False)</w:t>
      </w:r>
    </w:p>
    <w:p w14:paraId="7220F9F0" w14:textId="207BC4CC" w:rsidR="00F6288F" w:rsidRDefault="00F6288F" w:rsidP="002B1306">
      <w:pPr>
        <w:pStyle w:val="ListParagraph"/>
        <w:numPr>
          <w:ilvl w:val="0"/>
          <w:numId w:val="2"/>
        </w:numPr>
      </w:pPr>
      <w:r>
        <w:t xml:space="preserve">Code in Python: </w:t>
      </w:r>
      <w:proofErr w:type="spellStart"/>
      <w:proofErr w:type="gramStart"/>
      <w:r>
        <w:t>numpy.random</w:t>
      </w:r>
      <w:proofErr w:type="gramEnd"/>
      <w:r>
        <w:t>.choice</w:t>
      </w:r>
      <w:proofErr w:type="spellEnd"/>
      <w:r>
        <w:t xml:space="preserve">(a, size=None, replace=True, p=None). The p argument corresponds to the prob argument in the </w:t>
      </w:r>
      <w:proofErr w:type="gramStart"/>
      <w:r>
        <w:t>sample(</w:t>
      </w:r>
      <w:proofErr w:type="gramEnd"/>
      <w:r>
        <w:t>)function. Or use pandas: d</w:t>
      </w:r>
      <w:r w:rsidRPr="00F6288F">
        <w:t>f['a'].</w:t>
      </w:r>
      <w:proofErr w:type="gramStart"/>
      <w:r w:rsidRPr="00F6288F">
        <w:t>sample(</w:t>
      </w:r>
      <w:proofErr w:type="gramEnd"/>
      <w:r w:rsidRPr="00F6288F">
        <w:t>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77777777" w:rsidR="003E5B0C" w:rsidRDefault="00DF2769" w:rsidP="003E5B0C">
      <w:pPr>
        <w:rPr>
          <w:rStyle w:val="Heading3Char"/>
        </w:rPr>
      </w:pPr>
      <w:r w:rsidRPr="003E5B0C">
        <w:rPr>
          <w:rStyle w:val="Heading3Char"/>
        </w:rPr>
        <w:t>Central Limit Theorem:</w:t>
      </w:r>
      <w:r w:rsidR="003E5B0C">
        <w:rPr>
          <w:rStyle w:val="Heading3Char"/>
        </w:rPr>
        <w:t xml:space="preserve"> </w:t>
      </w:r>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w:t>
      </w:r>
      <w:proofErr w:type="gramStart"/>
      <w:r w:rsidR="002B1306">
        <w:t>30,  unless</w:t>
      </w:r>
      <w:proofErr w:type="gramEnd"/>
      <w:r w:rsidR="002B1306">
        <w:t xml:space="preserve"> heavily skewed. </w:t>
      </w:r>
    </w:p>
    <w:p w14:paraId="5678BCB5" w14:textId="5EA91B52" w:rsidR="003E5B0C" w:rsidRDefault="003E5B0C" w:rsidP="003E5B0C">
      <w:r>
        <w:t xml:space="preserve">We subset two different approaches: </w:t>
      </w:r>
    </w:p>
    <w:p w14:paraId="188A13C0" w14:textId="7BB21037" w:rsidR="003E5B0C" w:rsidRDefault="003E5B0C" w:rsidP="003E5B0C">
      <w:pPr>
        <w:pStyle w:val="Heading4"/>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eastAsiaTheme="minorEastAsia" w:hAnsi="Cambria Math"/>
          </w:rPr>
          <m:t>μ</m:t>
        </m:r>
      </m:oMath>
      <w:r>
        <w:rPr>
          <w:rFonts w:eastAsiaTheme="minorEastAsia" w:cstheme="minorHAnsi"/>
        </w:rPr>
        <w:t xml:space="preserve"> and a finite standard deviation </w:t>
      </w:r>
      <m:oMath>
        <m:r>
          <w:rPr>
            <w:rFonts w:ascii="Cambria Math" w:eastAsiaTheme="minorEastAsia" w:hAnsi="Cambria Math"/>
          </w:rPr>
          <m:t>σ</m:t>
        </m:r>
      </m:oMath>
      <w:r>
        <w:rPr>
          <w:rFonts w:eastAsiaTheme="minorEastAsia" w:cstheme="minorHAnsi"/>
        </w:rPr>
        <w:t xml:space="preserve">. Let </w:t>
      </w: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cstheme="minorHAnsi"/>
              </w:rPr>
              <m:t xml:space="preserve">ȳ and </m:t>
            </m:r>
          </m:sub>
        </m:sSub>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cstheme="minorHAnsi"/>
              </w:rPr>
              <m:t xml:space="preserve">ȳ </m:t>
            </m:r>
          </m:sub>
        </m:sSub>
      </m:oMath>
      <w:r>
        <w:rPr>
          <w:rFonts w:eastAsiaTheme="minorEastAsia"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793865" w:rsidP="003E5B0C">
      <w:pPr>
        <w:pStyle w:val="ListParagraph"/>
        <w:numPr>
          <w:ilvl w:val="0"/>
          <w:numId w:val="3"/>
        </w:numPr>
        <w:rPr>
          <w:rFonts w:eastAsiaTheme="minorEastAsia"/>
        </w:rPr>
      </w:pP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cstheme="minorHAnsi"/>
              </w:rPr>
              <m:t xml:space="preserve">ȳ </m:t>
            </m:r>
          </m:sub>
        </m:sSub>
      </m:oMath>
      <w:r w:rsidR="003E5B0C">
        <w:rPr>
          <w:rFonts w:eastAsiaTheme="minorEastAsia"/>
        </w:rPr>
        <w:t xml:space="preserve"> = </w:t>
      </w:r>
      <m:oMath>
        <m:r>
          <w:rPr>
            <w:rFonts w:ascii="Cambria Math" w:eastAsiaTheme="minorEastAsia" w:hAnsi="Cambria Math"/>
          </w:rPr>
          <m:t>μ</m:t>
        </m:r>
      </m:oMath>
    </w:p>
    <w:p w14:paraId="0487978E" w14:textId="58658761" w:rsidR="003E5B0C" w:rsidRDefault="00793865" w:rsidP="003E5B0C">
      <w:pPr>
        <w:pStyle w:val="ListParagraph"/>
        <w:numPr>
          <w:ilvl w:val="0"/>
          <w:numId w:val="3"/>
        </w:numPr>
        <w:rPr>
          <w:rFonts w:eastAsiaTheme="minorEastAsia"/>
        </w:rPr>
      </w:pPr>
      <m:oMath>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cstheme="minorHAnsi"/>
              </w:rPr>
              <m:t xml:space="preserve">ȳ </m:t>
            </m:r>
          </m:sub>
        </m:sSub>
      </m:oMath>
      <w:r w:rsidR="003E5B0C">
        <w:rPr>
          <w:rFonts w:eastAsiaTheme="minorEastAsia"/>
        </w:rPr>
        <w:t xml:space="preserve">= </w:t>
      </w:r>
      <m:oMath>
        <m:r>
          <w:rPr>
            <w:rFonts w:ascii="Cambria Math" w:eastAsiaTheme="minorEastAsia" w:hAnsi="Cambria Math"/>
          </w:rPr>
          <m:t>σ/</m:t>
        </m:r>
      </m:oMath>
      <w:r w:rsidR="003E5B0C">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4A078574" w14:textId="32324D77" w:rsidR="003E5B0C" w:rsidRPr="003E5B0C" w:rsidRDefault="003E5B0C" w:rsidP="003E5B0C">
      <w:pPr>
        <w:pStyle w:val="ListParagraph"/>
        <w:numPr>
          <w:ilvl w:val="0"/>
          <w:numId w:val="3"/>
        </w:numPr>
        <w:rPr>
          <w:rFonts w:eastAsiaTheme="minorEastAsia"/>
        </w:rPr>
      </w:pPr>
      <w:r>
        <w:rPr>
          <w:rFonts w:eastAsiaTheme="minorEastAsia"/>
        </w:rPr>
        <w:t xml:space="preserve">When </w:t>
      </w:r>
      <w:r>
        <w:rPr>
          <w:rFonts w:eastAsiaTheme="minorEastAsia"/>
          <w:i/>
          <w:iCs/>
        </w:rPr>
        <w:t>n</w:t>
      </w:r>
      <w:r>
        <w:rPr>
          <w:rFonts w:eastAsiaTheme="minorEastAsia"/>
        </w:rP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rPr>
          <w:rFonts w:eastAsiaTheme="minorEastAsia"/>
        </w:r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E5B0C">
      <w:pPr>
        <w:pStyle w:val="Heading4"/>
        <w:rPr>
          <w:rFonts w:cstheme="majorHAnsi"/>
        </w:rPr>
      </w:pPr>
      <w:r>
        <w:t xml:space="preserve">Central Limit Theorem for </w:t>
      </w:r>
      <w:proofErr w:type="spellStart"/>
      <w:r>
        <w:rPr>
          <w:rFonts w:cstheme="majorHAnsi"/>
        </w:rPr>
        <w:t>Σy</w:t>
      </w:r>
      <w:proofErr w:type="spellEnd"/>
    </w:p>
    <w:p w14:paraId="4F87A231" w14:textId="3B1A57FF" w:rsidR="00FC5E21" w:rsidRDefault="00FC5E21" w:rsidP="00FC5E21">
      <w:pPr>
        <w:rPr>
          <w:rFonts w:cstheme="minorHAnsi"/>
        </w:rPr>
      </w:pPr>
      <w:r>
        <w:t xml:space="preserve">Let </w:t>
      </w:r>
      <w:proofErr w:type="spellStart"/>
      <w:r w:rsidRPr="00FC5E21">
        <w:t>Σy</w:t>
      </w:r>
      <w:proofErr w:type="spellEnd"/>
      <w:r>
        <w:t xml:space="preserve"> denote the sum of a random sample of </w:t>
      </w:r>
      <w:r>
        <w:rPr>
          <w:i/>
          <w:iCs/>
        </w:rPr>
        <w:t>n</w:t>
      </w:r>
      <w:r>
        <w:t xml:space="preserve"> measurements from a population having a mean </w:t>
      </w:r>
      <m:oMath>
        <m:r>
          <w:rPr>
            <w:rFonts w:ascii="Cambria Math" w:eastAsiaTheme="minorEastAsia" w:hAnsi="Cambria Math"/>
          </w:rPr>
          <m:t>μ</m:t>
        </m:r>
      </m:oMath>
      <w:r>
        <w:rPr>
          <w:rFonts w:eastAsiaTheme="minorEastAsia"/>
        </w:rPr>
        <w:t xml:space="preserve"> and finite standard deviation </w:t>
      </w:r>
      <m:oMath>
        <m:r>
          <w:rPr>
            <w:rFonts w:ascii="Cambria Math" w:eastAsiaTheme="minorEastAsia" w:hAnsi="Cambria Math"/>
          </w:rPr>
          <m:t>σ</m:t>
        </m:r>
      </m:oMath>
      <w:r w:rsidR="000522E6">
        <w:rPr>
          <w:rFonts w:eastAsiaTheme="minorEastAsia"/>
        </w:rPr>
        <w:t xml:space="preserve">. Let </w:t>
      </w: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rPr>
          <w:rFonts w:eastAsiaTheme="minorEastAsia"/>
        </w:rPr>
        <w:t xml:space="preserve">denote the mean and standard deviation of the sampling distribution of </w:t>
      </w:r>
      <w:proofErr w:type="spellStart"/>
      <w:r w:rsidR="000522E6" w:rsidRPr="00FC5E21">
        <w:t>Σy</w:t>
      </w:r>
      <w:proofErr w:type="spellEnd"/>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793865" w:rsidP="000522E6">
      <w:pPr>
        <w:pStyle w:val="ListParagraph"/>
        <w:numPr>
          <w:ilvl w:val="0"/>
          <w:numId w:val="4"/>
        </w:numPr>
        <w:rPr>
          <w:rFonts w:eastAsiaTheme="minorEastAsia"/>
        </w:rPr>
      </w:pPr>
      <m:oMath>
        <m:sSub>
          <m:sSubPr>
            <m:ctrlPr>
              <w:rPr>
                <w:rFonts w:ascii="Cambria Math" w:eastAsiaTheme="minorEastAsia" w:hAnsi="Cambria Math" w:cstheme="minorHAnsi"/>
                <w:i/>
              </w:rPr>
            </m:ctrlPr>
          </m:sSubPr>
          <m:e>
            <m:r>
              <m:rPr>
                <m:sty m:val="p"/>
              </m:rPr>
              <w:rPr>
                <w:rFonts w:ascii="Cambria Math" w:hAnsi="Cambria Math" w:cstheme="minorHAnsi"/>
              </w:rPr>
              <m:t xml:space="preserve"> </m:t>
            </m:r>
            <m:r>
              <w:rPr>
                <w:rFonts w:ascii="Cambria Math" w:eastAsiaTheme="minorEastAsia"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rPr>
          <w:rFonts w:eastAsiaTheme="minorEastAsia"/>
        </w:rPr>
        <w:t xml:space="preserve"> = </w:t>
      </w:r>
      <m:oMath>
        <m:r>
          <w:rPr>
            <w:rFonts w:ascii="Cambria Math" w:eastAsiaTheme="minorEastAsia" w:hAnsi="Cambria Math"/>
          </w:rPr>
          <m:t>nμ</m:t>
        </m:r>
      </m:oMath>
    </w:p>
    <w:p w14:paraId="64563610" w14:textId="36AA79EF" w:rsidR="000522E6" w:rsidRDefault="00793865" w:rsidP="000522E6">
      <w:pPr>
        <w:pStyle w:val="ListParagraph"/>
        <w:numPr>
          <w:ilvl w:val="0"/>
          <w:numId w:val="4"/>
        </w:numPr>
        <w:rPr>
          <w:rFonts w:eastAsiaTheme="minorEastAsia"/>
        </w:rPr>
      </w:pPr>
      <m:oMath>
        <m:sSub>
          <m:sSubPr>
            <m:ctrlPr>
              <w:rPr>
                <w:rFonts w:ascii="Cambria Math" w:eastAsiaTheme="minorEastAsia" w:hAnsi="Cambria Math" w:cstheme="minorHAnsi"/>
                <w:i/>
              </w:rPr>
            </m:ctrlPr>
          </m:sSubPr>
          <m:e>
            <m:r>
              <w:rPr>
                <w:rFonts w:ascii="Cambria Math" w:eastAsiaTheme="minorEastAsia"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rPr>
          <w:rFonts w:eastAsiaTheme="minorEastAsia"/>
        </w:rPr>
        <w:t xml:space="preserve">= </w:t>
      </w:r>
      <m:oMath>
        <m:r>
          <w:rPr>
            <w:rFonts w:ascii="Cambria Math" w:eastAsiaTheme="minorEastAsia" w:hAnsi="Cambria Math"/>
          </w:rPr>
          <m:t>σ/</m:t>
        </m:r>
      </m:oMath>
      <w:r w:rsidR="000522E6">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σ</m:t>
        </m:r>
      </m:oMath>
    </w:p>
    <w:p w14:paraId="5A64E691" w14:textId="74FF7101" w:rsidR="000522E6" w:rsidRPr="003E5B0C" w:rsidRDefault="000522E6" w:rsidP="000522E6">
      <w:pPr>
        <w:pStyle w:val="ListParagraph"/>
        <w:numPr>
          <w:ilvl w:val="0"/>
          <w:numId w:val="4"/>
        </w:numPr>
        <w:rPr>
          <w:rFonts w:eastAsiaTheme="minorEastAsia"/>
        </w:rPr>
      </w:pPr>
      <w:r>
        <w:rPr>
          <w:rFonts w:eastAsiaTheme="minorEastAsia"/>
        </w:rPr>
        <w:t xml:space="preserve">When </w:t>
      </w:r>
      <w:r>
        <w:rPr>
          <w:rFonts w:eastAsiaTheme="minorEastAsia"/>
          <w:i/>
          <w:iCs/>
        </w:rPr>
        <w:t>n</w:t>
      </w:r>
      <w:r>
        <w:rPr>
          <w:rFonts w:eastAsiaTheme="minorEastAsia"/>
        </w:rPr>
        <w:t xml:space="preserve"> is large, the sampling distribution of </w:t>
      </w:r>
      <w:proofErr w:type="spellStart"/>
      <w:r w:rsidRPr="00FC5E21">
        <w:t>Σy</w:t>
      </w:r>
      <w:proofErr w:type="spellEnd"/>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rPr>
          <w:rFonts w:eastAsiaTheme="minorEastAsia"/>
        </w:rPr>
      </w:pPr>
      <w:r>
        <w:rPr>
          <w:rFonts w:cstheme="minorHAnsi"/>
        </w:rPr>
        <w:t xml:space="preserve">When the population distribution is normal, the sampling distribution of </w:t>
      </w:r>
      <w:proofErr w:type="spellStart"/>
      <w:r w:rsidRPr="00FC5E21">
        <w:t>Σy</w:t>
      </w:r>
      <w:proofErr w:type="spellEnd"/>
      <w:r>
        <w:rPr>
          <w:rFonts w:cstheme="minorHAnsi"/>
        </w:rPr>
        <w:t xml:space="preserve"> is exactly normal for any sample size </w:t>
      </w:r>
      <w:r>
        <w:rPr>
          <w:rFonts w:cstheme="minorHAnsi"/>
          <w:i/>
          <w:iCs/>
        </w:rPr>
        <w:t>n.</w:t>
      </w:r>
    </w:p>
    <w:p w14:paraId="714EF66E" w14:textId="143976C4" w:rsidR="00793865" w:rsidRDefault="00793865" w:rsidP="00793865">
      <w:pPr>
        <w:rPr>
          <w:rFonts w:eastAsiaTheme="minorEastAsia"/>
        </w:rPr>
      </w:pPr>
    </w:p>
    <w:p w14:paraId="7B8DF792" w14:textId="4A47D61A" w:rsidR="00793865" w:rsidRDefault="00793865" w:rsidP="00793865">
      <w:pPr>
        <w:rPr>
          <w:rFonts w:eastAsiaTheme="minorEastAsia"/>
        </w:rPr>
      </w:pPr>
      <w:r>
        <w:rPr>
          <w:rFonts w:eastAsiaTheme="minorEastAsia"/>
        </w:rPr>
        <w:t xml:space="preserve">Sampling distributions can be </w:t>
      </w:r>
      <w:r>
        <w:rPr>
          <w:rFonts w:eastAsiaTheme="minorEastAsia"/>
          <w:b/>
          <w:bCs/>
        </w:rPr>
        <w:t xml:space="preserve">interpreted </w:t>
      </w:r>
      <w:r>
        <w:rPr>
          <w:rFonts w:eastAsiaTheme="minorEastAsia"/>
        </w:rPr>
        <w:t>in at least 2 ways:</w:t>
      </w:r>
    </w:p>
    <w:p w14:paraId="40ED7CFC" w14:textId="17AD494C" w:rsidR="00793865" w:rsidRPr="00793865" w:rsidRDefault="00793865" w:rsidP="00793865">
      <w:pPr>
        <w:pStyle w:val="ListParagraph"/>
        <w:numPr>
          <w:ilvl w:val="0"/>
          <w:numId w:val="5"/>
        </w:numPr>
        <w:rPr>
          <w:rFonts w:eastAsiaTheme="minorEastAsia"/>
        </w:rPr>
      </w:pPr>
      <w:r>
        <w:rPr>
          <w:rFonts w:eastAsiaTheme="minorEastAsia"/>
        </w:rPr>
        <w:t>Using the long-run relative frequency approach</w:t>
      </w:r>
      <w:bookmarkStart w:id="27" w:name="_GoBack"/>
      <w:bookmarkEnd w:id="27"/>
    </w:p>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5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3E5B0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6256-2CCA-4273-8724-9D2C5596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7663</TotalTime>
  <Pages>14</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552</cp:revision>
  <dcterms:created xsi:type="dcterms:W3CDTF">2020-01-02T13:32:00Z</dcterms:created>
  <dcterms:modified xsi:type="dcterms:W3CDTF">2020-04-08T14:05:00Z</dcterms:modified>
</cp:coreProperties>
</file>