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31C94" w14:textId="40A4047B" w:rsidR="0049783B" w:rsidRDefault="0049783B" w:rsidP="00B903B3">
      <w:pPr>
        <w:pStyle w:val="Title"/>
        <w:jc w:val="center"/>
      </w:pPr>
      <w:r>
        <w:rPr>
          <w:noProof/>
        </w:rPr>
        <w:drawing>
          <wp:anchor distT="0" distB="0" distL="114300" distR="114300" simplePos="0" relativeHeight="251663360" behindDoc="1" locked="0" layoutInCell="1" allowOverlap="1" wp14:anchorId="6F4CB062" wp14:editId="027BCDDD">
            <wp:simplePos x="0" y="0"/>
            <wp:positionH relativeFrom="column">
              <wp:posOffset>-448310</wp:posOffset>
            </wp:positionH>
            <wp:positionV relativeFrom="paragraph">
              <wp:posOffset>-47625</wp:posOffset>
            </wp:positionV>
            <wp:extent cx="6714196" cy="2038211"/>
            <wp:effectExtent l="0" t="0" r="0" b="635"/>
            <wp:wrapNone/>
            <wp:docPr id="7" name="Picture 7"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IME banner Linked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14196" cy="2038211"/>
                    </a:xfrm>
                    <a:prstGeom prst="rect">
                      <a:avLst/>
                    </a:prstGeom>
                  </pic:spPr>
                </pic:pic>
              </a:graphicData>
            </a:graphic>
            <wp14:sizeRelH relativeFrom="page">
              <wp14:pctWidth>0</wp14:pctWidth>
            </wp14:sizeRelH>
            <wp14:sizeRelV relativeFrom="page">
              <wp14:pctHeight>0</wp14:pctHeight>
            </wp14:sizeRelV>
          </wp:anchor>
        </w:drawing>
      </w:r>
    </w:p>
    <w:p w14:paraId="01A1C9D2" w14:textId="77777777" w:rsidR="0049783B" w:rsidRDefault="0049783B" w:rsidP="00B903B3">
      <w:pPr>
        <w:pStyle w:val="Title"/>
        <w:jc w:val="center"/>
      </w:pPr>
    </w:p>
    <w:p w14:paraId="36578E07" w14:textId="77777777" w:rsidR="0049783B" w:rsidRDefault="0049783B" w:rsidP="00B903B3">
      <w:pPr>
        <w:pStyle w:val="Title"/>
        <w:jc w:val="center"/>
      </w:pPr>
    </w:p>
    <w:p w14:paraId="14C12244" w14:textId="77777777" w:rsidR="00EF517C" w:rsidRDefault="00EF517C" w:rsidP="00B903B3">
      <w:pPr>
        <w:pStyle w:val="Title"/>
        <w:jc w:val="center"/>
        <w:rPr>
          <w:b/>
          <w:bCs/>
          <w:sz w:val="100"/>
          <w:szCs w:val="100"/>
        </w:rPr>
      </w:pPr>
    </w:p>
    <w:p w14:paraId="115F8F2D" w14:textId="77777777" w:rsidR="00EF517C" w:rsidRDefault="00EF517C" w:rsidP="00B903B3">
      <w:pPr>
        <w:pStyle w:val="Title"/>
        <w:jc w:val="center"/>
        <w:rPr>
          <w:b/>
          <w:bCs/>
          <w:sz w:val="100"/>
          <w:szCs w:val="100"/>
        </w:rPr>
      </w:pPr>
    </w:p>
    <w:p w14:paraId="4E913C5B" w14:textId="629536AE" w:rsidR="0049783B" w:rsidRPr="00A4282F" w:rsidRDefault="003A1D74" w:rsidP="00B903B3">
      <w:pPr>
        <w:pStyle w:val="Title"/>
        <w:jc w:val="center"/>
        <w:rPr>
          <w:b/>
          <w:bCs/>
          <w:sz w:val="100"/>
          <w:szCs w:val="100"/>
        </w:rPr>
      </w:pPr>
      <w:r w:rsidRPr="00A4282F">
        <w:rPr>
          <w:b/>
          <w:bCs/>
          <w:sz w:val="100"/>
          <w:szCs w:val="100"/>
        </w:rPr>
        <w:t xml:space="preserve">Statistical Methods &amp; </w:t>
      </w:r>
    </w:p>
    <w:p w14:paraId="29FED6A1" w14:textId="4D87A9F3" w:rsidR="00A4282F" w:rsidRDefault="003A1D74" w:rsidP="00A4282F">
      <w:pPr>
        <w:pStyle w:val="Title"/>
        <w:jc w:val="center"/>
        <w:rPr>
          <w:b/>
          <w:bCs/>
          <w:sz w:val="100"/>
          <w:szCs w:val="100"/>
        </w:rPr>
      </w:pPr>
      <w:r w:rsidRPr="00A4282F">
        <w:rPr>
          <w:b/>
          <w:bCs/>
          <w:sz w:val="100"/>
          <w:szCs w:val="100"/>
        </w:rPr>
        <w:t xml:space="preserve">Data Analysis </w:t>
      </w:r>
      <w:r w:rsidR="00A4282F" w:rsidRPr="00A4282F">
        <w:rPr>
          <w:b/>
          <w:bCs/>
          <w:sz w:val="100"/>
          <w:szCs w:val="100"/>
        </w:rPr>
        <w:t>Summary</w:t>
      </w:r>
    </w:p>
    <w:p w14:paraId="688FAF8F" w14:textId="77777777" w:rsidR="00A4282F" w:rsidRPr="00A4282F" w:rsidRDefault="00A4282F" w:rsidP="00A4282F"/>
    <w:p w14:paraId="5D93C646" w14:textId="34C54D3F" w:rsidR="00A47ADE" w:rsidRPr="00A4282F" w:rsidRDefault="00D32DA8" w:rsidP="00B903B3">
      <w:pPr>
        <w:pStyle w:val="Title"/>
        <w:jc w:val="center"/>
        <w:rPr>
          <w:b/>
          <w:bCs/>
          <w:sz w:val="100"/>
          <w:szCs w:val="100"/>
        </w:rPr>
      </w:pPr>
      <w:r w:rsidRPr="00A4282F">
        <w:rPr>
          <w:b/>
          <w:bCs/>
          <w:sz w:val="100"/>
          <w:szCs w:val="100"/>
        </w:rPr>
        <w:t>Ott &amp; Longnecker</w:t>
      </w:r>
    </w:p>
    <w:p w14:paraId="5E08CEFB" w14:textId="7FA44067" w:rsidR="006514CA" w:rsidRDefault="006514CA">
      <w:pPr>
        <w:rPr>
          <w:caps/>
          <w:color w:val="FFFFFF" w:themeColor="background1"/>
          <w:spacing w:val="15"/>
          <w:sz w:val="22"/>
          <w:szCs w:val="22"/>
        </w:rPr>
      </w:pPr>
      <w:r>
        <w:rPr>
          <w:caps/>
          <w:color w:val="FFFFFF" w:themeColor="background1"/>
          <w:spacing w:val="15"/>
          <w:sz w:val="22"/>
          <w:szCs w:val="22"/>
        </w:rPr>
        <w:br w:type="page"/>
      </w:r>
    </w:p>
    <w:p w14:paraId="3EA237C0" w14:textId="44E9F337" w:rsidR="00A4282F" w:rsidRDefault="00A4282F" w:rsidP="00A4282F">
      <w:pPr>
        <w:pStyle w:val="Heading1"/>
      </w:pPr>
      <w:bookmarkStart w:id="0" w:name="_Toc37924812"/>
      <w:r>
        <w:lastRenderedPageBreak/>
        <w:t>Contents</w:t>
      </w:r>
      <w:bookmarkEnd w:id="0"/>
    </w:p>
    <w:p w14:paraId="1C2095FA" w14:textId="7D58AEEA" w:rsidR="00D95913" w:rsidRDefault="00A4282F">
      <w:pPr>
        <w:pStyle w:val="TOC1"/>
        <w:tabs>
          <w:tab w:val="right" w:pos="9016"/>
        </w:tabs>
        <w:rPr>
          <w:rFonts w:cstheme="minorBidi"/>
          <w:b w:val="0"/>
          <w:bCs w:val="0"/>
          <w:caps w:val="0"/>
          <w:noProof/>
          <w:u w:val="none"/>
          <w:lang w:val="nl-NL" w:eastAsia="nl-NL"/>
        </w:rPr>
      </w:pPr>
      <w:r>
        <w:rPr>
          <w:caps w:val="0"/>
          <w:color w:val="FFFFFF" w:themeColor="background1"/>
          <w:spacing w:val="15"/>
        </w:rPr>
        <w:fldChar w:fldCharType="begin"/>
      </w:r>
      <w:r>
        <w:rPr>
          <w:caps w:val="0"/>
          <w:color w:val="FFFFFF" w:themeColor="background1"/>
          <w:spacing w:val="15"/>
        </w:rPr>
        <w:instrText xml:space="preserve"> TOC \o "1-2" \h \z \u </w:instrText>
      </w:r>
      <w:r>
        <w:rPr>
          <w:caps w:val="0"/>
          <w:color w:val="FFFFFF" w:themeColor="background1"/>
          <w:spacing w:val="15"/>
        </w:rPr>
        <w:fldChar w:fldCharType="separate"/>
      </w:r>
      <w:hyperlink w:anchor="_Toc37924812" w:history="1">
        <w:r w:rsidR="00D95913" w:rsidRPr="00DF1E2A">
          <w:rPr>
            <w:rStyle w:val="Hyperlink"/>
            <w:noProof/>
          </w:rPr>
          <w:t>Contents</w:t>
        </w:r>
        <w:r w:rsidR="00D95913">
          <w:rPr>
            <w:noProof/>
            <w:webHidden/>
          </w:rPr>
          <w:tab/>
        </w:r>
        <w:r w:rsidR="00D95913">
          <w:rPr>
            <w:noProof/>
            <w:webHidden/>
          </w:rPr>
          <w:fldChar w:fldCharType="begin"/>
        </w:r>
        <w:r w:rsidR="00D95913">
          <w:rPr>
            <w:noProof/>
            <w:webHidden/>
          </w:rPr>
          <w:instrText xml:space="preserve"> PAGEREF _Toc37924812 \h </w:instrText>
        </w:r>
        <w:r w:rsidR="00D95913">
          <w:rPr>
            <w:noProof/>
            <w:webHidden/>
          </w:rPr>
        </w:r>
        <w:r w:rsidR="00D95913">
          <w:rPr>
            <w:noProof/>
            <w:webHidden/>
          </w:rPr>
          <w:fldChar w:fldCharType="separate"/>
        </w:r>
        <w:r w:rsidR="00D95913">
          <w:rPr>
            <w:noProof/>
            <w:webHidden/>
          </w:rPr>
          <w:t>2</w:t>
        </w:r>
        <w:r w:rsidR="00D95913">
          <w:rPr>
            <w:noProof/>
            <w:webHidden/>
          </w:rPr>
          <w:fldChar w:fldCharType="end"/>
        </w:r>
      </w:hyperlink>
    </w:p>
    <w:p w14:paraId="2926691F" w14:textId="56278FAF" w:rsidR="00D95913" w:rsidRDefault="00D95913">
      <w:pPr>
        <w:pStyle w:val="TOC1"/>
        <w:tabs>
          <w:tab w:val="right" w:pos="9016"/>
        </w:tabs>
        <w:rPr>
          <w:rFonts w:cstheme="minorBidi"/>
          <w:b w:val="0"/>
          <w:bCs w:val="0"/>
          <w:caps w:val="0"/>
          <w:noProof/>
          <w:u w:val="none"/>
          <w:lang w:val="nl-NL" w:eastAsia="nl-NL"/>
        </w:rPr>
      </w:pPr>
      <w:hyperlink w:anchor="_Toc37924813" w:history="1">
        <w:r w:rsidRPr="00DF1E2A">
          <w:rPr>
            <w:rStyle w:val="Hyperlink"/>
            <w:noProof/>
          </w:rPr>
          <w:t>Chapter 1 – Statistics and the Scientific Method</w:t>
        </w:r>
        <w:r>
          <w:rPr>
            <w:noProof/>
            <w:webHidden/>
          </w:rPr>
          <w:tab/>
        </w:r>
        <w:r>
          <w:rPr>
            <w:noProof/>
            <w:webHidden/>
          </w:rPr>
          <w:fldChar w:fldCharType="begin"/>
        </w:r>
        <w:r>
          <w:rPr>
            <w:noProof/>
            <w:webHidden/>
          </w:rPr>
          <w:instrText xml:space="preserve"> PAGEREF _Toc37924813 \h </w:instrText>
        </w:r>
        <w:r>
          <w:rPr>
            <w:noProof/>
            <w:webHidden/>
          </w:rPr>
        </w:r>
        <w:r>
          <w:rPr>
            <w:noProof/>
            <w:webHidden/>
          </w:rPr>
          <w:fldChar w:fldCharType="separate"/>
        </w:r>
        <w:r>
          <w:rPr>
            <w:noProof/>
            <w:webHidden/>
          </w:rPr>
          <w:t>3</w:t>
        </w:r>
        <w:r>
          <w:rPr>
            <w:noProof/>
            <w:webHidden/>
          </w:rPr>
          <w:fldChar w:fldCharType="end"/>
        </w:r>
      </w:hyperlink>
    </w:p>
    <w:p w14:paraId="419B80CF" w14:textId="07DEDCE1" w:rsidR="00D95913" w:rsidRDefault="00D95913">
      <w:pPr>
        <w:pStyle w:val="TOC1"/>
        <w:tabs>
          <w:tab w:val="right" w:pos="9016"/>
        </w:tabs>
        <w:rPr>
          <w:rFonts w:cstheme="minorBidi"/>
          <w:b w:val="0"/>
          <w:bCs w:val="0"/>
          <w:caps w:val="0"/>
          <w:noProof/>
          <w:u w:val="none"/>
          <w:lang w:val="nl-NL" w:eastAsia="nl-NL"/>
        </w:rPr>
      </w:pPr>
      <w:hyperlink w:anchor="_Toc37924814" w:history="1">
        <w:r w:rsidRPr="00DF1E2A">
          <w:rPr>
            <w:rStyle w:val="Hyperlink"/>
            <w:noProof/>
          </w:rPr>
          <w:t>Chapter 2- Using Surveys and Experimental Studies to Gather data</w:t>
        </w:r>
        <w:r>
          <w:rPr>
            <w:noProof/>
            <w:webHidden/>
          </w:rPr>
          <w:tab/>
        </w:r>
        <w:r>
          <w:rPr>
            <w:noProof/>
            <w:webHidden/>
          </w:rPr>
          <w:fldChar w:fldCharType="begin"/>
        </w:r>
        <w:r>
          <w:rPr>
            <w:noProof/>
            <w:webHidden/>
          </w:rPr>
          <w:instrText xml:space="preserve"> PAGEREF _Toc37924814 \h </w:instrText>
        </w:r>
        <w:r>
          <w:rPr>
            <w:noProof/>
            <w:webHidden/>
          </w:rPr>
        </w:r>
        <w:r>
          <w:rPr>
            <w:noProof/>
            <w:webHidden/>
          </w:rPr>
          <w:fldChar w:fldCharType="separate"/>
        </w:r>
        <w:r>
          <w:rPr>
            <w:noProof/>
            <w:webHidden/>
          </w:rPr>
          <w:t>4</w:t>
        </w:r>
        <w:r>
          <w:rPr>
            <w:noProof/>
            <w:webHidden/>
          </w:rPr>
          <w:fldChar w:fldCharType="end"/>
        </w:r>
      </w:hyperlink>
    </w:p>
    <w:p w14:paraId="05A96809" w14:textId="68D8A815" w:rsidR="00D95913" w:rsidRDefault="00D95913">
      <w:pPr>
        <w:pStyle w:val="TOC1"/>
        <w:tabs>
          <w:tab w:val="right" w:pos="9016"/>
        </w:tabs>
        <w:rPr>
          <w:rFonts w:cstheme="minorBidi"/>
          <w:b w:val="0"/>
          <w:bCs w:val="0"/>
          <w:caps w:val="0"/>
          <w:noProof/>
          <w:u w:val="none"/>
          <w:lang w:val="nl-NL" w:eastAsia="nl-NL"/>
        </w:rPr>
      </w:pPr>
      <w:hyperlink w:anchor="_Toc37924815" w:history="1">
        <w:r w:rsidRPr="00DF1E2A">
          <w:rPr>
            <w:rStyle w:val="Hyperlink"/>
            <w:noProof/>
          </w:rPr>
          <w:t>Chapter 3 – Data Description</w:t>
        </w:r>
        <w:r>
          <w:rPr>
            <w:noProof/>
            <w:webHidden/>
          </w:rPr>
          <w:tab/>
        </w:r>
        <w:r>
          <w:rPr>
            <w:noProof/>
            <w:webHidden/>
          </w:rPr>
          <w:fldChar w:fldCharType="begin"/>
        </w:r>
        <w:r>
          <w:rPr>
            <w:noProof/>
            <w:webHidden/>
          </w:rPr>
          <w:instrText xml:space="preserve"> PAGEREF _Toc37924815 \h </w:instrText>
        </w:r>
        <w:r>
          <w:rPr>
            <w:noProof/>
            <w:webHidden/>
          </w:rPr>
        </w:r>
        <w:r>
          <w:rPr>
            <w:noProof/>
            <w:webHidden/>
          </w:rPr>
          <w:fldChar w:fldCharType="separate"/>
        </w:r>
        <w:r>
          <w:rPr>
            <w:noProof/>
            <w:webHidden/>
          </w:rPr>
          <w:t>7</w:t>
        </w:r>
        <w:r>
          <w:rPr>
            <w:noProof/>
            <w:webHidden/>
          </w:rPr>
          <w:fldChar w:fldCharType="end"/>
        </w:r>
      </w:hyperlink>
    </w:p>
    <w:p w14:paraId="4F08C4C9" w14:textId="292BE946" w:rsidR="00D95913" w:rsidRDefault="00D95913">
      <w:pPr>
        <w:pStyle w:val="TOC2"/>
        <w:tabs>
          <w:tab w:val="right" w:pos="9016"/>
        </w:tabs>
        <w:rPr>
          <w:rFonts w:cstheme="minorBidi"/>
          <w:b w:val="0"/>
          <w:bCs w:val="0"/>
          <w:smallCaps w:val="0"/>
          <w:noProof/>
          <w:lang w:val="nl-NL" w:eastAsia="nl-NL"/>
        </w:rPr>
      </w:pPr>
      <w:hyperlink w:anchor="_Toc37924816" w:history="1">
        <w:r w:rsidRPr="00DF1E2A">
          <w:rPr>
            <w:rStyle w:val="Hyperlink"/>
            <w:noProof/>
          </w:rPr>
          <w:t>Purpose Graphic designs</w:t>
        </w:r>
        <w:r>
          <w:rPr>
            <w:noProof/>
            <w:webHidden/>
          </w:rPr>
          <w:tab/>
        </w:r>
        <w:r>
          <w:rPr>
            <w:noProof/>
            <w:webHidden/>
          </w:rPr>
          <w:fldChar w:fldCharType="begin"/>
        </w:r>
        <w:r>
          <w:rPr>
            <w:noProof/>
            <w:webHidden/>
          </w:rPr>
          <w:instrText xml:space="preserve"> PAGEREF _Toc37924816 \h </w:instrText>
        </w:r>
        <w:r>
          <w:rPr>
            <w:noProof/>
            <w:webHidden/>
          </w:rPr>
        </w:r>
        <w:r>
          <w:rPr>
            <w:noProof/>
            <w:webHidden/>
          </w:rPr>
          <w:fldChar w:fldCharType="separate"/>
        </w:r>
        <w:r>
          <w:rPr>
            <w:noProof/>
            <w:webHidden/>
          </w:rPr>
          <w:t>7</w:t>
        </w:r>
        <w:r>
          <w:rPr>
            <w:noProof/>
            <w:webHidden/>
          </w:rPr>
          <w:fldChar w:fldCharType="end"/>
        </w:r>
      </w:hyperlink>
    </w:p>
    <w:p w14:paraId="1E72309B" w14:textId="2D4A39EB" w:rsidR="00D95913" w:rsidRDefault="00D95913">
      <w:pPr>
        <w:pStyle w:val="TOC2"/>
        <w:tabs>
          <w:tab w:val="right" w:pos="9016"/>
        </w:tabs>
        <w:rPr>
          <w:rFonts w:cstheme="minorBidi"/>
          <w:b w:val="0"/>
          <w:bCs w:val="0"/>
          <w:smallCaps w:val="0"/>
          <w:noProof/>
          <w:lang w:val="nl-NL" w:eastAsia="nl-NL"/>
        </w:rPr>
      </w:pPr>
      <w:hyperlink w:anchor="_Toc37924817" w:history="1">
        <w:r w:rsidRPr="00DF1E2A">
          <w:rPr>
            <w:rStyle w:val="Hyperlink"/>
            <w:noProof/>
          </w:rPr>
          <w:t>Histograms</w:t>
        </w:r>
        <w:r>
          <w:rPr>
            <w:noProof/>
            <w:webHidden/>
          </w:rPr>
          <w:tab/>
        </w:r>
        <w:r>
          <w:rPr>
            <w:noProof/>
            <w:webHidden/>
          </w:rPr>
          <w:fldChar w:fldCharType="begin"/>
        </w:r>
        <w:r>
          <w:rPr>
            <w:noProof/>
            <w:webHidden/>
          </w:rPr>
          <w:instrText xml:space="preserve"> PAGEREF _Toc37924817 \h </w:instrText>
        </w:r>
        <w:r>
          <w:rPr>
            <w:noProof/>
            <w:webHidden/>
          </w:rPr>
        </w:r>
        <w:r>
          <w:rPr>
            <w:noProof/>
            <w:webHidden/>
          </w:rPr>
          <w:fldChar w:fldCharType="separate"/>
        </w:r>
        <w:r>
          <w:rPr>
            <w:noProof/>
            <w:webHidden/>
          </w:rPr>
          <w:t>7</w:t>
        </w:r>
        <w:r>
          <w:rPr>
            <w:noProof/>
            <w:webHidden/>
          </w:rPr>
          <w:fldChar w:fldCharType="end"/>
        </w:r>
      </w:hyperlink>
    </w:p>
    <w:p w14:paraId="1DBF7F21" w14:textId="28D1E640" w:rsidR="00D95913" w:rsidRDefault="00D95913">
      <w:pPr>
        <w:pStyle w:val="TOC2"/>
        <w:tabs>
          <w:tab w:val="right" w:pos="9016"/>
        </w:tabs>
        <w:rPr>
          <w:rFonts w:cstheme="minorBidi"/>
          <w:b w:val="0"/>
          <w:bCs w:val="0"/>
          <w:smallCaps w:val="0"/>
          <w:noProof/>
          <w:lang w:val="nl-NL" w:eastAsia="nl-NL"/>
        </w:rPr>
      </w:pPr>
      <w:hyperlink w:anchor="_Toc37924818" w:history="1">
        <w:r w:rsidRPr="00DF1E2A">
          <w:rPr>
            <w:rStyle w:val="Hyperlink"/>
            <w:noProof/>
          </w:rPr>
          <w:t>Measures of central tendency</w:t>
        </w:r>
        <w:r>
          <w:rPr>
            <w:noProof/>
            <w:webHidden/>
          </w:rPr>
          <w:tab/>
        </w:r>
        <w:r>
          <w:rPr>
            <w:noProof/>
            <w:webHidden/>
          </w:rPr>
          <w:fldChar w:fldCharType="begin"/>
        </w:r>
        <w:r>
          <w:rPr>
            <w:noProof/>
            <w:webHidden/>
          </w:rPr>
          <w:instrText xml:space="preserve"> PAGEREF _Toc37924818 \h </w:instrText>
        </w:r>
        <w:r>
          <w:rPr>
            <w:noProof/>
            <w:webHidden/>
          </w:rPr>
        </w:r>
        <w:r>
          <w:rPr>
            <w:noProof/>
            <w:webHidden/>
          </w:rPr>
          <w:fldChar w:fldCharType="separate"/>
        </w:r>
        <w:r>
          <w:rPr>
            <w:noProof/>
            <w:webHidden/>
          </w:rPr>
          <w:t>8</w:t>
        </w:r>
        <w:r>
          <w:rPr>
            <w:noProof/>
            <w:webHidden/>
          </w:rPr>
          <w:fldChar w:fldCharType="end"/>
        </w:r>
      </w:hyperlink>
    </w:p>
    <w:p w14:paraId="567CE024" w14:textId="4F4B29BA" w:rsidR="00D95913" w:rsidRDefault="00D95913">
      <w:pPr>
        <w:pStyle w:val="TOC2"/>
        <w:tabs>
          <w:tab w:val="right" w:pos="9016"/>
        </w:tabs>
        <w:rPr>
          <w:rFonts w:cstheme="minorBidi"/>
          <w:b w:val="0"/>
          <w:bCs w:val="0"/>
          <w:smallCaps w:val="0"/>
          <w:noProof/>
          <w:lang w:val="nl-NL" w:eastAsia="nl-NL"/>
        </w:rPr>
      </w:pPr>
      <w:hyperlink w:anchor="_Toc37924819" w:history="1">
        <w:r w:rsidRPr="00DF1E2A">
          <w:rPr>
            <w:rStyle w:val="Hyperlink"/>
            <w:noProof/>
          </w:rPr>
          <w:t>Measures of variability</w:t>
        </w:r>
        <w:r>
          <w:rPr>
            <w:noProof/>
            <w:webHidden/>
          </w:rPr>
          <w:tab/>
        </w:r>
        <w:r>
          <w:rPr>
            <w:noProof/>
            <w:webHidden/>
          </w:rPr>
          <w:fldChar w:fldCharType="begin"/>
        </w:r>
        <w:r>
          <w:rPr>
            <w:noProof/>
            <w:webHidden/>
          </w:rPr>
          <w:instrText xml:space="preserve"> PAGEREF _Toc37924819 \h </w:instrText>
        </w:r>
        <w:r>
          <w:rPr>
            <w:noProof/>
            <w:webHidden/>
          </w:rPr>
        </w:r>
        <w:r>
          <w:rPr>
            <w:noProof/>
            <w:webHidden/>
          </w:rPr>
          <w:fldChar w:fldCharType="separate"/>
        </w:r>
        <w:r>
          <w:rPr>
            <w:noProof/>
            <w:webHidden/>
          </w:rPr>
          <w:t>8</w:t>
        </w:r>
        <w:r>
          <w:rPr>
            <w:noProof/>
            <w:webHidden/>
          </w:rPr>
          <w:fldChar w:fldCharType="end"/>
        </w:r>
      </w:hyperlink>
    </w:p>
    <w:p w14:paraId="0FAFA60A" w14:textId="32CB2775" w:rsidR="00D95913" w:rsidRDefault="00D95913">
      <w:pPr>
        <w:pStyle w:val="TOC1"/>
        <w:tabs>
          <w:tab w:val="right" w:pos="9016"/>
        </w:tabs>
        <w:rPr>
          <w:rFonts w:cstheme="minorBidi"/>
          <w:b w:val="0"/>
          <w:bCs w:val="0"/>
          <w:caps w:val="0"/>
          <w:noProof/>
          <w:u w:val="none"/>
          <w:lang w:val="nl-NL" w:eastAsia="nl-NL"/>
        </w:rPr>
      </w:pPr>
      <w:hyperlink w:anchor="_Toc37924820" w:history="1">
        <w:r w:rsidRPr="00DF1E2A">
          <w:rPr>
            <w:rStyle w:val="Hyperlink"/>
            <w:noProof/>
          </w:rPr>
          <w:t>Chapter 4 – Probability and Probability Distributions</w:t>
        </w:r>
        <w:r>
          <w:rPr>
            <w:noProof/>
            <w:webHidden/>
          </w:rPr>
          <w:tab/>
        </w:r>
        <w:r>
          <w:rPr>
            <w:noProof/>
            <w:webHidden/>
          </w:rPr>
          <w:fldChar w:fldCharType="begin"/>
        </w:r>
        <w:r>
          <w:rPr>
            <w:noProof/>
            <w:webHidden/>
          </w:rPr>
          <w:instrText xml:space="preserve"> PAGEREF _Toc37924820 \h </w:instrText>
        </w:r>
        <w:r>
          <w:rPr>
            <w:noProof/>
            <w:webHidden/>
          </w:rPr>
        </w:r>
        <w:r>
          <w:rPr>
            <w:noProof/>
            <w:webHidden/>
          </w:rPr>
          <w:fldChar w:fldCharType="separate"/>
        </w:r>
        <w:r>
          <w:rPr>
            <w:noProof/>
            <w:webHidden/>
          </w:rPr>
          <w:t>11</w:t>
        </w:r>
        <w:r>
          <w:rPr>
            <w:noProof/>
            <w:webHidden/>
          </w:rPr>
          <w:fldChar w:fldCharType="end"/>
        </w:r>
      </w:hyperlink>
    </w:p>
    <w:p w14:paraId="608182C1" w14:textId="6997E9F1" w:rsidR="00D95913" w:rsidRDefault="00D95913">
      <w:pPr>
        <w:pStyle w:val="TOC2"/>
        <w:tabs>
          <w:tab w:val="right" w:pos="9016"/>
        </w:tabs>
        <w:rPr>
          <w:rFonts w:cstheme="minorBidi"/>
          <w:b w:val="0"/>
          <w:bCs w:val="0"/>
          <w:smallCaps w:val="0"/>
          <w:noProof/>
          <w:lang w:val="nl-NL" w:eastAsia="nl-NL"/>
        </w:rPr>
      </w:pPr>
      <w:hyperlink w:anchor="_Toc37924821" w:history="1">
        <w:r w:rsidRPr="00DF1E2A">
          <w:rPr>
            <w:rStyle w:val="Hyperlink"/>
            <w:noProof/>
          </w:rPr>
          <w:t>Conditional probability and independence</w:t>
        </w:r>
        <w:r>
          <w:rPr>
            <w:noProof/>
            <w:webHidden/>
          </w:rPr>
          <w:tab/>
        </w:r>
        <w:r>
          <w:rPr>
            <w:noProof/>
            <w:webHidden/>
          </w:rPr>
          <w:fldChar w:fldCharType="begin"/>
        </w:r>
        <w:r>
          <w:rPr>
            <w:noProof/>
            <w:webHidden/>
          </w:rPr>
          <w:instrText xml:space="preserve"> PAGEREF _Toc37924821 \h </w:instrText>
        </w:r>
        <w:r>
          <w:rPr>
            <w:noProof/>
            <w:webHidden/>
          </w:rPr>
        </w:r>
        <w:r>
          <w:rPr>
            <w:noProof/>
            <w:webHidden/>
          </w:rPr>
          <w:fldChar w:fldCharType="separate"/>
        </w:r>
        <w:r>
          <w:rPr>
            <w:noProof/>
            <w:webHidden/>
          </w:rPr>
          <w:t>11</w:t>
        </w:r>
        <w:r>
          <w:rPr>
            <w:noProof/>
            <w:webHidden/>
          </w:rPr>
          <w:fldChar w:fldCharType="end"/>
        </w:r>
      </w:hyperlink>
    </w:p>
    <w:p w14:paraId="63821DFF" w14:textId="07977763" w:rsidR="00D95913" w:rsidRDefault="00D95913">
      <w:pPr>
        <w:pStyle w:val="TOC2"/>
        <w:tabs>
          <w:tab w:val="right" w:pos="9016"/>
        </w:tabs>
        <w:rPr>
          <w:rFonts w:cstheme="minorBidi"/>
          <w:b w:val="0"/>
          <w:bCs w:val="0"/>
          <w:smallCaps w:val="0"/>
          <w:noProof/>
          <w:lang w:val="nl-NL" w:eastAsia="nl-NL"/>
        </w:rPr>
      </w:pPr>
      <w:hyperlink w:anchor="_Toc37924822" w:history="1">
        <w:r w:rsidRPr="00DF1E2A">
          <w:rPr>
            <w:rStyle w:val="Hyperlink"/>
            <w:noProof/>
          </w:rPr>
          <w:t>Bayes’ Formula</w:t>
        </w:r>
        <w:r>
          <w:rPr>
            <w:noProof/>
            <w:webHidden/>
          </w:rPr>
          <w:tab/>
        </w:r>
        <w:r>
          <w:rPr>
            <w:noProof/>
            <w:webHidden/>
          </w:rPr>
          <w:fldChar w:fldCharType="begin"/>
        </w:r>
        <w:r>
          <w:rPr>
            <w:noProof/>
            <w:webHidden/>
          </w:rPr>
          <w:instrText xml:space="preserve"> PAGEREF _Toc37924822 \h </w:instrText>
        </w:r>
        <w:r>
          <w:rPr>
            <w:noProof/>
            <w:webHidden/>
          </w:rPr>
        </w:r>
        <w:r>
          <w:rPr>
            <w:noProof/>
            <w:webHidden/>
          </w:rPr>
          <w:fldChar w:fldCharType="separate"/>
        </w:r>
        <w:r>
          <w:rPr>
            <w:noProof/>
            <w:webHidden/>
          </w:rPr>
          <w:t>12</w:t>
        </w:r>
        <w:r>
          <w:rPr>
            <w:noProof/>
            <w:webHidden/>
          </w:rPr>
          <w:fldChar w:fldCharType="end"/>
        </w:r>
      </w:hyperlink>
    </w:p>
    <w:p w14:paraId="11C5B175" w14:textId="1E2C9760" w:rsidR="00D95913" w:rsidRDefault="00D95913">
      <w:pPr>
        <w:pStyle w:val="TOC2"/>
        <w:tabs>
          <w:tab w:val="right" w:pos="9016"/>
        </w:tabs>
        <w:rPr>
          <w:rFonts w:cstheme="minorBidi"/>
          <w:b w:val="0"/>
          <w:bCs w:val="0"/>
          <w:smallCaps w:val="0"/>
          <w:noProof/>
          <w:lang w:val="nl-NL" w:eastAsia="nl-NL"/>
        </w:rPr>
      </w:pPr>
      <w:hyperlink w:anchor="_Toc37924823" w:history="1">
        <w:r w:rsidRPr="00DF1E2A">
          <w:rPr>
            <w:rStyle w:val="Hyperlink"/>
            <w:noProof/>
          </w:rPr>
          <w:t>Variables: Discrete and Continuous</w:t>
        </w:r>
        <w:r>
          <w:rPr>
            <w:noProof/>
            <w:webHidden/>
          </w:rPr>
          <w:tab/>
        </w:r>
        <w:r>
          <w:rPr>
            <w:noProof/>
            <w:webHidden/>
          </w:rPr>
          <w:fldChar w:fldCharType="begin"/>
        </w:r>
        <w:r>
          <w:rPr>
            <w:noProof/>
            <w:webHidden/>
          </w:rPr>
          <w:instrText xml:space="preserve"> PAGEREF _Toc37924823 \h </w:instrText>
        </w:r>
        <w:r>
          <w:rPr>
            <w:noProof/>
            <w:webHidden/>
          </w:rPr>
        </w:r>
        <w:r>
          <w:rPr>
            <w:noProof/>
            <w:webHidden/>
          </w:rPr>
          <w:fldChar w:fldCharType="separate"/>
        </w:r>
        <w:r>
          <w:rPr>
            <w:noProof/>
            <w:webHidden/>
          </w:rPr>
          <w:t>12</w:t>
        </w:r>
        <w:r>
          <w:rPr>
            <w:noProof/>
            <w:webHidden/>
          </w:rPr>
          <w:fldChar w:fldCharType="end"/>
        </w:r>
      </w:hyperlink>
    </w:p>
    <w:p w14:paraId="6835859B" w14:textId="35B9A897" w:rsidR="00D95913" w:rsidRDefault="00D95913">
      <w:pPr>
        <w:pStyle w:val="TOC2"/>
        <w:tabs>
          <w:tab w:val="right" w:pos="9016"/>
        </w:tabs>
        <w:rPr>
          <w:rFonts w:cstheme="minorBidi"/>
          <w:b w:val="0"/>
          <w:bCs w:val="0"/>
          <w:smallCaps w:val="0"/>
          <w:noProof/>
          <w:lang w:val="nl-NL" w:eastAsia="nl-NL"/>
        </w:rPr>
      </w:pPr>
      <w:hyperlink w:anchor="_Toc37924824" w:history="1">
        <w:r w:rsidRPr="00DF1E2A">
          <w:rPr>
            <w:rStyle w:val="Hyperlink"/>
            <w:noProof/>
          </w:rPr>
          <w:t>Probability distribution - Properties of Discrete Random Variables</w:t>
        </w:r>
        <w:r>
          <w:rPr>
            <w:noProof/>
            <w:webHidden/>
          </w:rPr>
          <w:tab/>
        </w:r>
        <w:r>
          <w:rPr>
            <w:noProof/>
            <w:webHidden/>
          </w:rPr>
          <w:fldChar w:fldCharType="begin"/>
        </w:r>
        <w:r>
          <w:rPr>
            <w:noProof/>
            <w:webHidden/>
          </w:rPr>
          <w:instrText xml:space="preserve"> PAGEREF _Toc37924824 \h </w:instrText>
        </w:r>
        <w:r>
          <w:rPr>
            <w:noProof/>
            <w:webHidden/>
          </w:rPr>
        </w:r>
        <w:r>
          <w:rPr>
            <w:noProof/>
            <w:webHidden/>
          </w:rPr>
          <w:fldChar w:fldCharType="separate"/>
        </w:r>
        <w:r>
          <w:rPr>
            <w:noProof/>
            <w:webHidden/>
          </w:rPr>
          <w:t>13</w:t>
        </w:r>
        <w:r>
          <w:rPr>
            <w:noProof/>
            <w:webHidden/>
          </w:rPr>
          <w:fldChar w:fldCharType="end"/>
        </w:r>
      </w:hyperlink>
    </w:p>
    <w:p w14:paraId="68537CAC" w14:textId="19457B22" w:rsidR="00D95913" w:rsidRDefault="00D95913">
      <w:pPr>
        <w:pStyle w:val="TOC2"/>
        <w:tabs>
          <w:tab w:val="right" w:pos="9016"/>
        </w:tabs>
        <w:rPr>
          <w:rFonts w:cstheme="minorBidi"/>
          <w:b w:val="0"/>
          <w:bCs w:val="0"/>
          <w:smallCaps w:val="0"/>
          <w:noProof/>
          <w:lang w:val="nl-NL" w:eastAsia="nl-NL"/>
        </w:rPr>
      </w:pPr>
      <w:hyperlink w:anchor="_Toc37924825" w:history="1">
        <w:r w:rsidRPr="00DF1E2A">
          <w:rPr>
            <w:rStyle w:val="Hyperlink"/>
            <w:noProof/>
          </w:rPr>
          <w:t>Binominal experiment - characteristics</w:t>
        </w:r>
        <w:r>
          <w:rPr>
            <w:noProof/>
            <w:webHidden/>
          </w:rPr>
          <w:tab/>
        </w:r>
        <w:r>
          <w:rPr>
            <w:noProof/>
            <w:webHidden/>
          </w:rPr>
          <w:fldChar w:fldCharType="begin"/>
        </w:r>
        <w:r>
          <w:rPr>
            <w:noProof/>
            <w:webHidden/>
          </w:rPr>
          <w:instrText xml:space="preserve"> PAGEREF _Toc37924825 \h </w:instrText>
        </w:r>
        <w:r>
          <w:rPr>
            <w:noProof/>
            <w:webHidden/>
          </w:rPr>
        </w:r>
        <w:r>
          <w:rPr>
            <w:noProof/>
            <w:webHidden/>
          </w:rPr>
          <w:fldChar w:fldCharType="separate"/>
        </w:r>
        <w:r>
          <w:rPr>
            <w:noProof/>
            <w:webHidden/>
          </w:rPr>
          <w:t>13</w:t>
        </w:r>
        <w:r>
          <w:rPr>
            <w:noProof/>
            <w:webHidden/>
          </w:rPr>
          <w:fldChar w:fldCharType="end"/>
        </w:r>
      </w:hyperlink>
    </w:p>
    <w:p w14:paraId="65E2CBDE" w14:textId="17860308" w:rsidR="00D95913" w:rsidRDefault="00D95913">
      <w:pPr>
        <w:pStyle w:val="TOC2"/>
        <w:tabs>
          <w:tab w:val="right" w:pos="9016"/>
        </w:tabs>
        <w:rPr>
          <w:rFonts w:cstheme="minorBidi"/>
          <w:b w:val="0"/>
          <w:bCs w:val="0"/>
          <w:smallCaps w:val="0"/>
          <w:noProof/>
          <w:lang w:val="nl-NL" w:eastAsia="nl-NL"/>
        </w:rPr>
      </w:pPr>
      <w:hyperlink w:anchor="_Toc37924826" w:history="1">
        <w:r w:rsidRPr="00DF1E2A">
          <w:rPr>
            <w:rStyle w:val="Hyperlink"/>
            <w:noProof/>
          </w:rPr>
          <w:t>Poisson distribution</w:t>
        </w:r>
        <w:r>
          <w:rPr>
            <w:noProof/>
            <w:webHidden/>
          </w:rPr>
          <w:tab/>
        </w:r>
        <w:r>
          <w:rPr>
            <w:noProof/>
            <w:webHidden/>
          </w:rPr>
          <w:fldChar w:fldCharType="begin"/>
        </w:r>
        <w:r>
          <w:rPr>
            <w:noProof/>
            <w:webHidden/>
          </w:rPr>
          <w:instrText xml:space="preserve"> PAGEREF _Toc37924826 \h </w:instrText>
        </w:r>
        <w:r>
          <w:rPr>
            <w:noProof/>
            <w:webHidden/>
          </w:rPr>
        </w:r>
        <w:r>
          <w:rPr>
            <w:noProof/>
            <w:webHidden/>
          </w:rPr>
          <w:fldChar w:fldCharType="separate"/>
        </w:r>
        <w:r>
          <w:rPr>
            <w:noProof/>
            <w:webHidden/>
          </w:rPr>
          <w:t>13</w:t>
        </w:r>
        <w:r>
          <w:rPr>
            <w:noProof/>
            <w:webHidden/>
          </w:rPr>
          <w:fldChar w:fldCharType="end"/>
        </w:r>
      </w:hyperlink>
    </w:p>
    <w:p w14:paraId="48B3E761" w14:textId="46354C82" w:rsidR="00D95913" w:rsidRDefault="00D95913">
      <w:pPr>
        <w:pStyle w:val="TOC2"/>
        <w:tabs>
          <w:tab w:val="right" w:pos="9016"/>
        </w:tabs>
        <w:rPr>
          <w:rFonts w:cstheme="minorBidi"/>
          <w:b w:val="0"/>
          <w:bCs w:val="0"/>
          <w:smallCaps w:val="0"/>
          <w:noProof/>
          <w:lang w:val="nl-NL" w:eastAsia="nl-NL"/>
        </w:rPr>
      </w:pPr>
      <w:hyperlink w:anchor="_Toc37924827" w:history="1">
        <w:r w:rsidRPr="00DF1E2A">
          <w:rPr>
            <w:rStyle w:val="Hyperlink"/>
            <w:noProof/>
          </w:rPr>
          <w:t>Discrete versus continuous (normal distribution)</w:t>
        </w:r>
        <w:r>
          <w:rPr>
            <w:noProof/>
            <w:webHidden/>
          </w:rPr>
          <w:tab/>
        </w:r>
        <w:r>
          <w:rPr>
            <w:noProof/>
            <w:webHidden/>
          </w:rPr>
          <w:fldChar w:fldCharType="begin"/>
        </w:r>
        <w:r>
          <w:rPr>
            <w:noProof/>
            <w:webHidden/>
          </w:rPr>
          <w:instrText xml:space="preserve"> PAGEREF _Toc37924827 \h </w:instrText>
        </w:r>
        <w:r>
          <w:rPr>
            <w:noProof/>
            <w:webHidden/>
          </w:rPr>
        </w:r>
        <w:r>
          <w:rPr>
            <w:noProof/>
            <w:webHidden/>
          </w:rPr>
          <w:fldChar w:fldCharType="separate"/>
        </w:r>
        <w:r>
          <w:rPr>
            <w:noProof/>
            <w:webHidden/>
          </w:rPr>
          <w:t>13</w:t>
        </w:r>
        <w:r>
          <w:rPr>
            <w:noProof/>
            <w:webHidden/>
          </w:rPr>
          <w:fldChar w:fldCharType="end"/>
        </w:r>
      </w:hyperlink>
    </w:p>
    <w:p w14:paraId="38C04503" w14:textId="36A9A398" w:rsidR="00D95913" w:rsidRDefault="00D95913">
      <w:pPr>
        <w:pStyle w:val="TOC2"/>
        <w:tabs>
          <w:tab w:val="right" w:pos="9016"/>
        </w:tabs>
        <w:rPr>
          <w:rFonts w:cstheme="minorBidi"/>
          <w:b w:val="0"/>
          <w:bCs w:val="0"/>
          <w:smallCaps w:val="0"/>
          <w:noProof/>
          <w:lang w:val="nl-NL" w:eastAsia="nl-NL"/>
        </w:rPr>
      </w:pPr>
      <w:hyperlink w:anchor="_Toc37924828" w:history="1">
        <w:r w:rsidRPr="00DF1E2A">
          <w:rPr>
            <w:rStyle w:val="Hyperlink"/>
            <w:noProof/>
          </w:rPr>
          <w:t>Random sample</w:t>
        </w:r>
        <w:r>
          <w:rPr>
            <w:noProof/>
            <w:webHidden/>
          </w:rPr>
          <w:tab/>
        </w:r>
        <w:r>
          <w:rPr>
            <w:noProof/>
            <w:webHidden/>
          </w:rPr>
          <w:fldChar w:fldCharType="begin"/>
        </w:r>
        <w:r>
          <w:rPr>
            <w:noProof/>
            <w:webHidden/>
          </w:rPr>
          <w:instrText xml:space="preserve"> PAGEREF _Toc37924828 \h </w:instrText>
        </w:r>
        <w:r>
          <w:rPr>
            <w:noProof/>
            <w:webHidden/>
          </w:rPr>
        </w:r>
        <w:r>
          <w:rPr>
            <w:noProof/>
            <w:webHidden/>
          </w:rPr>
          <w:fldChar w:fldCharType="separate"/>
        </w:r>
        <w:r>
          <w:rPr>
            <w:noProof/>
            <w:webHidden/>
          </w:rPr>
          <w:t>14</w:t>
        </w:r>
        <w:r>
          <w:rPr>
            <w:noProof/>
            <w:webHidden/>
          </w:rPr>
          <w:fldChar w:fldCharType="end"/>
        </w:r>
      </w:hyperlink>
    </w:p>
    <w:p w14:paraId="43245696" w14:textId="7E5ECDB8" w:rsidR="00D95913" w:rsidRDefault="00D95913">
      <w:pPr>
        <w:pStyle w:val="TOC2"/>
        <w:tabs>
          <w:tab w:val="right" w:pos="9016"/>
        </w:tabs>
        <w:rPr>
          <w:rFonts w:cstheme="minorBidi"/>
          <w:b w:val="0"/>
          <w:bCs w:val="0"/>
          <w:smallCaps w:val="0"/>
          <w:noProof/>
          <w:lang w:val="nl-NL" w:eastAsia="nl-NL"/>
        </w:rPr>
      </w:pPr>
      <w:hyperlink w:anchor="_Toc37924829" w:history="1">
        <w:r w:rsidRPr="00DF1E2A">
          <w:rPr>
            <w:rStyle w:val="Hyperlink"/>
            <w:noProof/>
          </w:rPr>
          <w:t>Central Limit Theorem</w:t>
        </w:r>
        <w:r>
          <w:rPr>
            <w:noProof/>
            <w:webHidden/>
          </w:rPr>
          <w:tab/>
        </w:r>
        <w:r>
          <w:rPr>
            <w:noProof/>
            <w:webHidden/>
          </w:rPr>
          <w:fldChar w:fldCharType="begin"/>
        </w:r>
        <w:r>
          <w:rPr>
            <w:noProof/>
            <w:webHidden/>
          </w:rPr>
          <w:instrText xml:space="preserve"> PAGEREF _Toc37924829 \h </w:instrText>
        </w:r>
        <w:r>
          <w:rPr>
            <w:noProof/>
            <w:webHidden/>
          </w:rPr>
        </w:r>
        <w:r>
          <w:rPr>
            <w:noProof/>
            <w:webHidden/>
          </w:rPr>
          <w:fldChar w:fldCharType="separate"/>
        </w:r>
        <w:r>
          <w:rPr>
            <w:noProof/>
            <w:webHidden/>
          </w:rPr>
          <w:t>14</w:t>
        </w:r>
        <w:r>
          <w:rPr>
            <w:noProof/>
            <w:webHidden/>
          </w:rPr>
          <w:fldChar w:fldCharType="end"/>
        </w:r>
      </w:hyperlink>
    </w:p>
    <w:p w14:paraId="641A91CE" w14:textId="3D20DBC2" w:rsidR="00D95913" w:rsidRDefault="00D95913">
      <w:pPr>
        <w:pStyle w:val="TOC2"/>
        <w:tabs>
          <w:tab w:val="right" w:pos="9016"/>
        </w:tabs>
        <w:rPr>
          <w:rFonts w:cstheme="minorBidi"/>
          <w:b w:val="0"/>
          <w:bCs w:val="0"/>
          <w:smallCaps w:val="0"/>
          <w:noProof/>
          <w:lang w:val="nl-NL" w:eastAsia="nl-NL"/>
        </w:rPr>
      </w:pPr>
      <w:hyperlink w:anchor="_Toc37924830" w:history="1">
        <w:r w:rsidRPr="00DF1E2A">
          <w:rPr>
            <w:rStyle w:val="Hyperlink"/>
            <w:noProof/>
          </w:rPr>
          <w:t>Sampling distributions</w:t>
        </w:r>
        <w:r>
          <w:rPr>
            <w:noProof/>
            <w:webHidden/>
          </w:rPr>
          <w:tab/>
        </w:r>
        <w:r>
          <w:rPr>
            <w:noProof/>
            <w:webHidden/>
          </w:rPr>
          <w:fldChar w:fldCharType="begin"/>
        </w:r>
        <w:r>
          <w:rPr>
            <w:noProof/>
            <w:webHidden/>
          </w:rPr>
          <w:instrText xml:space="preserve"> PAGEREF _Toc37924830 \h </w:instrText>
        </w:r>
        <w:r>
          <w:rPr>
            <w:noProof/>
            <w:webHidden/>
          </w:rPr>
        </w:r>
        <w:r>
          <w:rPr>
            <w:noProof/>
            <w:webHidden/>
          </w:rPr>
          <w:fldChar w:fldCharType="separate"/>
        </w:r>
        <w:r>
          <w:rPr>
            <w:noProof/>
            <w:webHidden/>
          </w:rPr>
          <w:t>15</w:t>
        </w:r>
        <w:r>
          <w:rPr>
            <w:noProof/>
            <w:webHidden/>
          </w:rPr>
          <w:fldChar w:fldCharType="end"/>
        </w:r>
      </w:hyperlink>
    </w:p>
    <w:p w14:paraId="6A587974" w14:textId="2C976277" w:rsidR="00D95913" w:rsidRDefault="00D95913">
      <w:pPr>
        <w:pStyle w:val="TOC2"/>
        <w:tabs>
          <w:tab w:val="right" w:pos="9016"/>
        </w:tabs>
        <w:rPr>
          <w:rFonts w:cstheme="minorBidi"/>
          <w:b w:val="0"/>
          <w:bCs w:val="0"/>
          <w:smallCaps w:val="0"/>
          <w:noProof/>
          <w:lang w:val="nl-NL" w:eastAsia="nl-NL"/>
        </w:rPr>
      </w:pPr>
      <w:hyperlink w:anchor="_Toc37924831" w:history="1">
        <w:r w:rsidRPr="00DF1E2A">
          <w:rPr>
            <w:rStyle w:val="Hyperlink"/>
            <w:noProof/>
          </w:rPr>
          <w:t>Normal approximation to the binomial</w:t>
        </w:r>
        <w:r>
          <w:rPr>
            <w:noProof/>
            <w:webHidden/>
          </w:rPr>
          <w:tab/>
        </w:r>
        <w:r>
          <w:rPr>
            <w:noProof/>
            <w:webHidden/>
          </w:rPr>
          <w:fldChar w:fldCharType="begin"/>
        </w:r>
        <w:r>
          <w:rPr>
            <w:noProof/>
            <w:webHidden/>
          </w:rPr>
          <w:instrText xml:space="preserve"> PAGEREF _Toc37924831 \h </w:instrText>
        </w:r>
        <w:r>
          <w:rPr>
            <w:noProof/>
            <w:webHidden/>
          </w:rPr>
        </w:r>
        <w:r>
          <w:rPr>
            <w:noProof/>
            <w:webHidden/>
          </w:rPr>
          <w:fldChar w:fldCharType="separate"/>
        </w:r>
        <w:r>
          <w:rPr>
            <w:noProof/>
            <w:webHidden/>
          </w:rPr>
          <w:t>15</w:t>
        </w:r>
        <w:r>
          <w:rPr>
            <w:noProof/>
            <w:webHidden/>
          </w:rPr>
          <w:fldChar w:fldCharType="end"/>
        </w:r>
      </w:hyperlink>
    </w:p>
    <w:p w14:paraId="5B47A774" w14:textId="5F384D60" w:rsidR="00A4282F" w:rsidRDefault="00A4282F">
      <w:pPr>
        <w:rPr>
          <w:caps/>
          <w:color w:val="FFFFFF" w:themeColor="background1"/>
          <w:spacing w:val="15"/>
          <w:sz w:val="22"/>
          <w:szCs w:val="22"/>
        </w:rPr>
      </w:pPr>
      <w:r>
        <w:rPr>
          <w:caps/>
          <w:color w:val="FFFFFF" w:themeColor="background1"/>
          <w:spacing w:val="15"/>
          <w:sz w:val="22"/>
          <w:szCs w:val="22"/>
        </w:rPr>
        <w:fldChar w:fldCharType="end"/>
      </w:r>
      <w:r>
        <w:rPr>
          <w:caps/>
          <w:color w:val="FFFFFF" w:themeColor="background1"/>
          <w:spacing w:val="15"/>
          <w:sz w:val="22"/>
          <w:szCs w:val="22"/>
        </w:rPr>
        <w:br w:type="page"/>
      </w:r>
    </w:p>
    <w:p w14:paraId="043D6F91" w14:textId="1E79569A" w:rsidR="006928B3" w:rsidRDefault="006928B3" w:rsidP="006514CA">
      <w:pPr>
        <w:pStyle w:val="Heading1"/>
      </w:pPr>
      <w:bookmarkStart w:id="1" w:name="_Toc37413037"/>
      <w:bookmarkStart w:id="2" w:name="_Toc37413376"/>
      <w:bookmarkStart w:id="3" w:name="_Toc37924813"/>
      <w:r>
        <w:lastRenderedPageBreak/>
        <w:t>Chapter 1 – Statistics and the Scientific Method</w:t>
      </w:r>
      <w:bookmarkEnd w:id="1"/>
      <w:bookmarkEnd w:id="2"/>
      <w:bookmarkEnd w:id="3"/>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696F804E" w:rsidR="003A1D74" w:rsidRDefault="003A1D74" w:rsidP="003A1D74">
      <w:r>
        <w:rPr>
          <w:b/>
        </w:rPr>
        <w:t xml:space="preserve">Data Mining </w:t>
      </w:r>
      <w:r>
        <w:t>=</w:t>
      </w:r>
      <w:r w:rsidR="00AF0B09">
        <w:t xml:space="preserve">&gt; </w:t>
      </w:r>
      <w:r>
        <w:t xml:space="preserve">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47460498" w14:textId="7CC942E4" w:rsidR="00B1506D" w:rsidRDefault="00B1506D">
      <w:pPr>
        <w:rPr>
          <w:rFonts w:asciiTheme="majorHAnsi" w:eastAsiaTheme="majorEastAsia" w:hAnsiTheme="majorHAnsi" w:cstheme="majorBidi"/>
          <w:color w:val="374C80" w:themeColor="accent1" w:themeShade="BF"/>
          <w:sz w:val="26"/>
          <w:szCs w:val="26"/>
        </w:rPr>
      </w:pPr>
    </w:p>
    <w:p w14:paraId="48969E22" w14:textId="77777777" w:rsidR="006514CA" w:rsidRDefault="006514CA">
      <w:pPr>
        <w:rPr>
          <w:caps/>
          <w:spacing w:val="15"/>
        </w:rPr>
      </w:pPr>
      <w:r>
        <w:br w:type="page"/>
      </w:r>
    </w:p>
    <w:p w14:paraId="2AFBE2DF" w14:textId="50182029" w:rsidR="00192CC5" w:rsidRDefault="00192CC5" w:rsidP="006514CA">
      <w:pPr>
        <w:pStyle w:val="Heading1"/>
      </w:pPr>
      <w:bookmarkStart w:id="4" w:name="_Toc37413038"/>
      <w:bookmarkStart w:id="5" w:name="_Toc37413377"/>
      <w:bookmarkStart w:id="6" w:name="_Toc37924814"/>
      <w:r>
        <w:lastRenderedPageBreak/>
        <w:t>Chapter 2- Using Surveys and Experimental Studies to Gather data</w:t>
      </w:r>
      <w:bookmarkEnd w:id="4"/>
      <w:bookmarkEnd w:id="5"/>
      <w:bookmarkEnd w:id="6"/>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85D6C3F" w:rsidR="00970AEF" w:rsidRDefault="00970AEF" w:rsidP="003A1D74">
      <w:r>
        <w:rPr>
          <w:b/>
        </w:rPr>
        <w:t xml:space="preserve">Descriptive study </w:t>
      </w:r>
      <w:r>
        <w:t xml:space="preserve">= the major purpose is to characterize a population or process based on certain attributes. </w:t>
      </w:r>
    </w:p>
    <w:p w14:paraId="430E970F" w14:textId="77777777" w:rsidR="00394178" w:rsidRDefault="00394178" w:rsidP="003A1D74"/>
    <w:p w14:paraId="62B0B27F" w14:textId="3EB12D68" w:rsidR="00970AEF" w:rsidRDefault="00970AEF" w:rsidP="00394178">
      <w:pPr>
        <w:pStyle w:val="Heading5"/>
      </w:pPr>
      <w:bookmarkStart w:id="7" w:name="_Toc37413039"/>
      <w:bookmarkStart w:id="8" w:name="_Toc37413378"/>
      <w:r>
        <w:t>Problems to address in a study:</w:t>
      </w:r>
      <w:bookmarkEnd w:id="7"/>
      <w:bookmarkEnd w:id="8"/>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446FD314" w14:textId="77777777" w:rsidR="00394178" w:rsidRDefault="00394178" w:rsidP="00394178">
      <w:pPr>
        <w:pStyle w:val="Heading5"/>
      </w:pPr>
      <w:bookmarkStart w:id="9" w:name="_Toc37413040"/>
      <w:bookmarkStart w:id="10" w:name="_Toc37413379"/>
    </w:p>
    <w:p w14:paraId="55B91CAA" w14:textId="21C6030D" w:rsidR="00970AEF" w:rsidRDefault="00970AEF" w:rsidP="00394178">
      <w:pPr>
        <w:pStyle w:val="Heading5"/>
      </w:pPr>
      <w:r>
        <w:t>Types of observational studies:</w:t>
      </w:r>
      <w:bookmarkEnd w:id="9"/>
      <w:bookmarkEnd w:id="10"/>
    </w:p>
    <w:p w14:paraId="16E2ECD5" w14:textId="5F9BE698" w:rsidR="00970AEF" w:rsidRDefault="00970AEF" w:rsidP="00970AEF">
      <w:pPr>
        <w:pStyle w:val="ListParagraph"/>
        <w:numPr>
          <w:ilvl w:val="0"/>
          <w:numId w:val="2"/>
        </w:numPr>
      </w:pPr>
      <w:r>
        <w:rPr>
          <w:b/>
        </w:rPr>
        <w:t>Sample survey</w:t>
      </w:r>
      <w:r>
        <w:t>: a study that provides information about a population at a particular point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a sample survey and proceeds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a study that observes a population in the present using a sample survey and also collects information about the subjects regarding the occurrence of specific outcomes that have already taken place. (</w:t>
      </w:r>
      <w:r>
        <w:rPr>
          <w:b/>
          <w:i/>
        </w:rPr>
        <w:t>Case-control studies</w:t>
      </w:r>
      <w:r>
        <w:t>)</w:t>
      </w:r>
    </w:p>
    <w:p w14:paraId="009C88FF" w14:textId="77777777" w:rsidR="00394178" w:rsidRDefault="00394178" w:rsidP="00394178">
      <w:pPr>
        <w:pStyle w:val="Heading5"/>
      </w:pPr>
      <w:bookmarkStart w:id="11" w:name="_Toc37413041"/>
      <w:bookmarkStart w:id="12" w:name="_Toc37413380"/>
    </w:p>
    <w:p w14:paraId="503185D6" w14:textId="11017970" w:rsidR="00117BE3" w:rsidRDefault="00E43997" w:rsidP="00394178">
      <w:pPr>
        <w:pStyle w:val="Heading5"/>
      </w:pPr>
      <w:r>
        <w:t>Sampling:</w:t>
      </w:r>
      <w:bookmarkEnd w:id="11"/>
      <w:bookmarkEnd w:id="12"/>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actually selected</w:t>
      </w:r>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(f.e.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ject that is actually sample</w:t>
      </w:r>
      <w:r w:rsidR="009775CD">
        <w:t>d</w:t>
      </w:r>
      <w:r w:rsidR="0014443C">
        <w:t xml:space="preserve"> (f.e.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(f.e. a list of household addresses in a city)</w:t>
      </w:r>
    </w:p>
    <w:p w14:paraId="0C02F216" w14:textId="77777777" w:rsidR="00394178" w:rsidRDefault="00394178">
      <w:pPr>
        <w:rPr>
          <w:caps/>
          <w:color w:val="374C80" w:themeColor="accent1" w:themeShade="BF"/>
          <w:spacing w:val="10"/>
        </w:rPr>
      </w:pPr>
      <w:bookmarkStart w:id="13" w:name="_Toc37413042"/>
      <w:bookmarkStart w:id="14" w:name="_Toc37413381"/>
      <w:r>
        <w:br w:type="page"/>
      </w:r>
    </w:p>
    <w:p w14:paraId="2E55AF43" w14:textId="104040CF" w:rsidR="004739BC" w:rsidRDefault="004739BC" w:rsidP="00394178">
      <w:pPr>
        <w:pStyle w:val="Heading5"/>
      </w:pPr>
      <w:r>
        <w:lastRenderedPageBreak/>
        <w:t>How:</w:t>
      </w:r>
      <w:bookmarkEnd w:id="13"/>
      <w:bookmarkEnd w:id="14"/>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r w:rsidR="009A16C2">
        <w:t xml:space="preserve">f.e. </w:t>
      </w:r>
      <w:r w:rsidR="00DE5361">
        <w:t>divide the population in</w:t>
      </w:r>
      <w:r w:rsidR="009A16C2">
        <w:t xml:space="preserve">to two groups and than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sampling </w:t>
      </w:r>
      <w:r>
        <w:t xml:space="preserve"> =</w:t>
      </w:r>
      <w:r w:rsidR="00A3380F">
        <w:t xml:space="preserve"> </w:t>
      </w:r>
      <w:r w:rsidR="005471C9">
        <w:t>groups of individuals (f.e. urban areas / city blocks).</w:t>
      </w:r>
    </w:p>
    <w:p w14:paraId="075835D3" w14:textId="77777777" w:rsidR="00AA32B7" w:rsidRDefault="003B1E07" w:rsidP="004739BC">
      <w:pPr>
        <w:pStyle w:val="ListParagraph"/>
        <w:numPr>
          <w:ilvl w:val="0"/>
          <w:numId w:val="2"/>
        </w:numPr>
      </w:pPr>
      <w:r>
        <w:rPr>
          <w:b/>
        </w:rPr>
        <w:t>Systematic sampling</w:t>
      </w:r>
      <w:r w:rsidR="00541A2C">
        <w:t xml:space="preserve">  = taking f.e.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etc from a list. </w:t>
      </w:r>
    </w:p>
    <w:p w14:paraId="79595B79" w14:textId="77777777" w:rsidR="00394178" w:rsidRDefault="00394178" w:rsidP="00394178">
      <w:pPr>
        <w:pStyle w:val="Heading5"/>
      </w:pPr>
      <w:bookmarkStart w:id="15" w:name="_Toc37413043"/>
      <w:bookmarkStart w:id="16" w:name="_Toc37413382"/>
    </w:p>
    <w:p w14:paraId="4AD21ED7" w14:textId="680DED66" w:rsidR="00561E9D" w:rsidRDefault="00561E9D" w:rsidP="00394178">
      <w:pPr>
        <w:pStyle w:val="Heading5"/>
      </w:pPr>
      <w:r>
        <w:t>Problems:</w:t>
      </w:r>
      <w:bookmarkEnd w:id="15"/>
      <w:bookmarkEnd w:id="16"/>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when a portion of the individuals samplesd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r>
        <w:t>Offerering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 xml:space="preserve">make the period to recall smaller (f.e. </w:t>
      </w:r>
      <w:r w:rsidR="00FA555D">
        <w:t xml:space="preserve">do not ask how often they went to the park last year but </w:t>
      </w:r>
      <w:r w:rsidR="006A0FDB">
        <w:t xml:space="preserve">for example ask how often they go </w:t>
      </w:r>
      <w:r w:rsidR="00C50EAA">
        <w:t>in a week / shorter period).</w:t>
      </w:r>
    </w:p>
    <w:p w14:paraId="37E86DAD" w14:textId="77777777" w:rsidR="00394178" w:rsidRDefault="00394178" w:rsidP="00394178">
      <w:pPr>
        <w:pStyle w:val="Heading5"/>
      </w:pPr>
      <w:bookmarkStart w:id="17" w:name="_Toc37413044"/>
      <w:bookmarkStart w:id="18" w:name="_Toc37413383"/>
    </w:p>
    <w:p w14:paraId="522CFDBC" w14:textId="74172B63" w:rsidR="00C514D9" w:rsidRDefault="00534149" w:rsidP="00394178">
      <w:pPr>
        <w:pStyle w:val="Heading5"/>
      </w:pPr>
      <w:r>
        <w:t>Experimental study:</w:t>
      </w:r>
      <w:bookmarkEnd w:id="17"/>
      <w:bookmarkEnd w:id="1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r w:rsidR="00EB13FC">
        <w:t>=  the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design </w:t>
      </w:r>
      <w:r w:rsidR="0076421E">
        <w:t xml:space="preserve"> =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are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(f.e.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(f.e. treatment with a placebo medicin)</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(f.e.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unit </w:t>
      </w:r>
      <w:r>
        <w:t xml:space="preserve"> =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6AC4514C"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r w:rsidR="00032E32">
        <w:t xml:space="preserve">f.e. individuals in a group if it was a cluster sample). </w:t>
      </w:r>
    </w:p>
    <w:p w14:paraId="086FCD72" w14:textId="77777777" w:rsidR="00394178" w:rsidRDefault="00394178" w:rsidP="00394178">
      <w:pPr>
        <w:pStyle w:val="ListParagraph"/>
      </w:pPr>
    </w:p>
    <w:p w14:paraId="585B9CFB" w14:textId="77777777" w:rsidR="00394178" w:rsidRPr="00394178" w:rsidRDefault="00394178" w:rsidP="008907AC">
      <w:pPr>
        <w:pStyle w:val="ListParagraph"/>
        <w:numPr>
          <w:ilvl w:val="0"/>
          <w:numId w:val="2"/>
        </w:numPr>
      </w:pPr>
    </w:p>
    <w:p w14:paraId="4DA222A6" w14:textId="3A2EA49A" w:rsidR="00394178" w:rsidRPr="00394178" w:rsidRDefault="00394178" w:rsidP="00394178">
      <w:pPr>
        <w:pStyle w:val="Heading5"/>
      </w:pPr>
      <w:r>
        <w:lastRenderedPageBreak/>
        <w:t>Errors</w:t>
      </w:r>
    </w:p>
    <w:p w14:paraId="0DFB9CF3" w14:textId="2284B68A"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that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4782FD65" w14:textId="77777777" w:rsidR="00394178" w:rsidRDefault="00394178" w:rsidP="00394178">
      <w:pPr>
        <w:pStyle w:val="Heading5"/>
      </w:pPr>
      <w:bookmarkStart w:id="19" w:name="_Toc37413045"/>
      <w:bookmarkStart w:id="20" w:name="_Toc37413384"/>
    </w:p>
    <w:p w14:paraId="0AE381FA" w14:textId="2A6D8B3A" w:rsidR="009E6D0D" w:rsidRDefault="00877776" w:rsidP="00394178">
      <w:pPr>
        <w:pStyle w:val="Heading5"/>
      </w:pPr>
      <w:r>
        <w:t>Designs (experiments)</w:t>
      </w:r>
      <w:bookmarkEnd w:id="19"/>
      <w:bookmarkEnd w:id="20"/>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374C80" w:themeColor="accent1" w:themeShade="BF"/>
          <w:sz w:val="26"/>
          <w:szCs w:val="26"/>
        </w:rPr>
      </w:pPr>
      <w:r>
        <w:br w:type="page"/>
      </w:r>
    </w:p>
    <w:p w14:paraId="64E2B02D" w14:textId="642B15E1" w:rsidR="00641B09" w:rsidRDefault="00641B09" w:rsidP="006514CA">
      <w:pPr>
        <w:pStyle w:val="Heading1"/>
      </w:pPr>
      <w:bookmarkStart w:id="21" w:name="_Toc37413046"/>
      <w:bookmarkStart w:id="22" w:name="_Toc37413385"/>
      <w:bookmarkStart w:id="23" w:name="_Toc37924815"/>
      <w:r>
        <w:lastRenderedPageBreak/>
        <w:t>Chapter 3 – Data Description</w:t>
      </w:r>
      <w:bookmarkEnd w:id="21"/>
      <w:bookmarkEnd w:id="22"/>
      <w:bookmarkEnd w:id="23"/>
    </w:p>
    <w:p w14:paraId="22ED0E0D" w14:textId="704D69D9" w:rsidR="00AD3042" w:rsidRDefault="00153856" w:rsidP="00394178">
      <w:pPr>
        <w:pStyle w:val="Heading5"/>
      </w:pPr>
      <w:bookmarkStart w:id="24" w:name="_Toc37413047"/>
      <w:bookmarkStart w:id="25" w:name="_Toc37413386"/>
      <w:r>
        <w:t>Difference between descriptive and inferential statistics:</w:t>
      </w:r>
      <w:bookmarkEnd w:id="24"/>
      <w:bookmarkEnd w:id="25"/>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Pr="00394178" w:rsidRDefault="00492257" w:rsidP="00394178">
      <w:pPr>
        <w:pStyle w:val="Heading5"/>
      </w:pPr>
      <w:bookmarkStart w:id="26" w:name="_Toc37413048"/>
      <w:bookmarkStart w:id="27" w:name="_Toc37413387"/>
      <w:r w:rsidRPr="00394178">
        <w:rPr>
          <w:rStyle w:val="Heading3Char"/>
          <w:caps/>
          <w:color w:val="374C80" w:themeColor="accent1" w:themeShade="BF"/>
          <w:spacing w:val="10"/>
        </w:rPr>
        <w:t>M</w:t>
      </w:r>
      <w:r w:rsidR="00AF3436" w:rsidRPr="00394178">
        <w:rPr>
          <w:rStyle w:val="Heading3Char"/>
          <w:caps/>
          <w:color w:val="374C80" w:themeColor="accent1" w:themeShade="BF"/>
          <w:spacing w:val="10"/>
        </w:rPr>
        <w:t>etho</w:t>
      </w:r>
      <w:r w:rsidRPr="00394178">
        <w:rPr>
          <w:rStyle w:val="Heading3Char"/>
          <w:caps/>
          <w:color w:val="374C80" w:themeColor="accent1" w:themeShade="BF"/>
          <w:spacing w:val="10"/>
        </w:rPr>
        <w:t>ds for describing</w:t>
      </w:r>
      <w:r w:rsidRPr="00394178">
        <w:t>:</w:t>
      </w:r>
      <w:bookmarkEnd w:id="26"/>
      <w:bookmarkEnd w:id="27"/>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etc)</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394178">
      <w:pPr>
        <w:pStyle w:val="Heading5"/>
      </w:pPr>
      <w:bookmarkStart w:id="28" w:name="_Toc37413049"/>
      <w:bookmarkStart w:id="29" w:name="_Toc37413388"/>
      <w:r>
        <w:t>Error and probability:</w:t>
      </w:r>
      <w:bookmarkEnd w:id="28"/>
      <w:bookmarkEnd w:id="29"/>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(f.e.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particular interval is equal to </w:t>
      </w:r>
      <w:r w:rsidR="005C5818">
        <w:t>the fraction of the total number of sampling me</w:t>
      </w:r>
      <w:r w:rsidR="00926D79">
        <w:t>asurements</w:t>
      </w:r>
      <w:r>
        <w:t xml:space="preserve"> falling in that </w:t>
      </w:r>
      <w:r w:rsidR="00926D79">
        <w:t xml:space="preserve">interval. </w:t>
      </w:r>
    </w:p>
    <w:p w14:paraId="41ABED7A" w14:textId="62017958" w:rsidR="006F6591" w:rsidRPr="006514CA" w:rsidRDefault="006514CA" w:rsidP="00394178">
      <w:pPr>
        <w:pStyle w:val="Heading5"/>
      </w:pPr>
      <w:bookmarkStart w:id="30" w:name="_Toc37413050"/>
      <w:bookmarkStart w:id="31" w:name="_Toc37413389"/>
      <w:bookmarkStart w:id="32" w:name="_Toc37924816"/>
      <w:r>
        <w:t xml:space="preserve">Purpose </w:t>
      </w:r>
      <w:r w:rsidR="005022D8">
        <w:t>Graphic designs</w:t>
      </w:r>
      <w:bookmarkEnd w:id="30"/>
      <w:bookmarkEnd w:id="31"/>
      <w:bookmarkEnd w:id="32"/>
      <w:r w:rsidR="005022D8">
        <w:t xml:space="preserve"> </w:t>
      </w:r>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ing data sets when the number of data points is fairly large</w:t>
      </w:r>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5E2453E1" w:rsidR="00B53301" w:rsidRDefault="00B53301" w:rsidP="006514CA">
      <w:pPr>
        <w:pStyle w:val="Heading2"/>
      </w:pPr>
      <w:bookmarkStart w:id="33" w:name="_Toc37413051"/>
      <w:bookmarkStart w:id="34" w:name="_Toc37413390"/>
      <w:bookmarkStart w:id="35" w:name="_Toc37924817"/>
      <w:r>
        <w:t>Histograms</w:t>
      </w:r>
      <w:bookmarkEnd w:id="33"/>
      <w:bookmarkEnd w:id="34"/>
      <w:bookmarkEnd w:id="3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shape of the right and left sides are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5D1D86CA" w14:textId="06D6ED29" w:rsidR="00817E95" w:rsidRDefault="003B0EBC" w:rsidP="00817E95">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337AAE2B" w14:textId="5150CA08" w:rsidR="00817E95" w:rsidRDefault="00817E95" w:rsidP="00394178">
      <w:pPr>
        <w:pStyle w:val="Heading5"/>
      </w:pPr>
      <w:bookmarkStart w:id="36" w:name="_Toc37413052"/>
      <w:bookmarkStart w:id="37" w:name="_Toc37413391"/>
      <w:r>
        <w:t>Specific designs:</w:t>
      </w:r>
      <w:bookmarkEnd w:id="36"/>
      <w:bookmarkEnd w:id="37"/>
    </w:p>
    <w:p w14:paraId="38A226CD" w14:textId="3FB7579F" w:rsidR="00817E95" w:rsidRDefault="00817E95" w:rsidP="00817E95">
      <w:pPr>
        <w:pStyle w:val="ListParagraph"/>
        <w:numPr>
          <w:ilvl w:val="0"/>
          <w:numId w:val="2"/>
        </w:numPr>
      </w:pPr>
      <w:r w:rsidRPr="00897598">
        <w:rPr>
          <w:b/>
          <w:bCs/>
        </w:rPr>
        <w:t>Stem-and-leaf plot</w:t>
      </w:r>
      <w:r>
        <w:t xml:space="preserve">: for constructing a histogramlike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32B2C2D8" w:rsidR="00CA3EC7" w:rsidRDefault="00CA3EC7" w:rsidP="006514CA">
      <w:pPr>
        <w:pStyle w:val="Heading2"/>
      </w:pPr>
      <w:bookmarkStart w:id="38" w:name="_Toc37413053"/>
      <w:bookmarkStart w:id="39" w:name="_Toc37413392"/>
      <w:bookmarkStart w:id="40" w:name="_Toc37924818"/>
      <w:r>
        <w:lastRenderedPageBreak/>
        <w:t>Measures of central tendency</w:t>
      </w:r>
      <w:bookmarkEnd w:id="38"/>
      <w:bookmarkEnd w:id="39"/>
      <w:bookmarkEnd w:id="40"/>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r>
        <w:rPr>
          <w:i/>
          <w:iCs/>
        </w:rPr>
        <w:t>cf</w:t>
      </w:r>
      <w:r w:rsidR="003B3B62" w:rsidRPr="00F14007">
        <w:rPr>
          <w:i/>
          <w:iCs/>
          <w:vertAlign w:val="subscript"/>
        </w:rPr>
        <w:t>b</w:t>
      </w:r>
      <w:r w:rsidR="001A655D" w:rsidRPr="00F14007">
        <w:rPr>
          <w:vertAlign w:val="subscript"/>
        </w:rPr>
        <w:t xml:space="preserve"> </w:t>
      </w:r>
      <w:r w:rsidR="00595055">
        <w:rPr>
          <w:vertAlign w:val="subscript"/>
        </w:rPr>
        <w:t xml:space="preserve"> </w:t>
      </w:r>
      <w:r w:rsidR="00595055">
        <w:t>= the sum of frequencies (cumulative frequency) for all classes before the median class</w:t>
      </w:r>
    </w:p>
    <w:p w14:paraId="5A771803" w14:textId="0719C702" w:rsidR="00595055" w:rsidRDefault="00493A9C" w:rsidP="00946E16">
      <w:pPr>
        <w:pStyle w:val="ListParagraph"/>
        <w:ind w:left="1440"/>
      </w:pPr>
      <w:r>
        <w:rPr>
          <w:i/>
          <w:iCs/>
        </w:rPr>
        <w:t>f</w:t>
      </w:r>
      <w:r>
        <w:rPr>
          <w:i/>
          <w:iCs/>
          <w:vertAlign w:val="subscript"/>
        </w:rPr>
        <w:t>m</w:t>
      </w:r>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t xml:space="preserve">so the median = </w:t>
      </w:r>
      <w:r>
        <w:rPr>
          <w:i/>
          <w:iCs/>
        </w:rPr>
        <w:t>L + w/f</w:t>
      </w:r>
      <w:r>
        <w:rPr>
          <w:i/>
          <w:iCs/>
          <w:vertAlign w:val="subscript"/>
        </w:rPr>
        <w:t xml:space="preserve">m </w:t>
      </w:r>
      <w:r w:rsidR="00396C54">
        <w:rPr>
          <w:i/>
          <w:iCs/>
        </w:rPr>
        <w:t>(.5n – cf</w:t>
      </w:r>
      <w:r w:rsidR="00396C54">
        <w:rPr>
          <w:i/>
          <w:iCs/>
          <w:vertAlign w:val="subscript"/>
        </w:rPr>
        <w:t>b</w:t>
      </w:r>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F.e.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A0E0BCC" w14:textId="2C03A546" w:rsidR="00231CF3" w:rsidRDefault="005F5498" w:rsidP="006514CA">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1EECF097" w14:textId="0EE9A5B9" w:rsidR="005F5498" w:rsidRDefault="00C96761" w:rsidP="006514CA">
      <w:pPr>
        <w:pStyle w:val="Heading2"/>
      </w:pPr>
      <w:bookmarkStart w:id="41" w:name="_Toc37413054"/>
      <w:bookmarkStart w:id="42" w:name="_Toc37413393"/>
      <w:bookmarkStart w:id="43" w:name="_Toc37924819"/>
      <w:r>
        <w:t>Measu</w:t>
      </w:r>
      <w:r w:rsidR="00DF6751">
        <w:t>res of variability</w:t>
      </w:r>
      <w:bookmarkEnd w:id="41"/>
      <w:bookmarkEnd w:id="42"/>
      <w:bookmarkEnd w:id="43"/>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r w:rsidR="00991E8E">
        <w:rPr>
          <w:i/>
          <w:iCs/>
        </w:rPr>
        <w:t>p</w:t>
      </w:r>
      <w:r w:rsidR="00991E8E">
        <w:t xml:space="preserve">th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r w:rsidR="00A52A0E">
        <w:rPr>
          <w:i/>
          <w:iCs/>
        </w:rPr>
        <w:t>p</w:t>
      </w:r>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r>
        <w:rPr>
          <w:i/>
          <w:iCs/>
        </w:rPr>
        <w:t>i</w:t>
      </w:r>
      <w:r w:rsidR="001D7D38">
        <w:t xml:space="preserve">th ordered observation, </w:t>
      </w:r>
      <w:r w:rsidR="001D7D38">
        <w:rPr>
          <w:i/>
          <w:iCs/>
        </w:rPr>
        <w:t>y</w:t>
      </w:r>
      <w:r w:rsidR="00984BB6">
        <w:rPr>
          <w:i/>
          <w:iCs/>
          <w:vertAlign w:val="subscript"/>
        </w:rPr>
        <w:t>(i)</w:t>
      </w:r>
      <w:r w:rsidR="00984BB6">
        <w:t xml:space="preserve"> corresponds to the </w:t>
      </w:r>
      <w:r w:rsidR="00F23993">
        <w:t>100(</w:t>
      </w:r>
      <w:r w:rsidR="00F23993">
        <w:rPr>
          <w:i/>
          <w:iCs/>
        </w:rPr>
        <w:t>i</w:t>
      </w:r>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r>
        <w:rPr>
          <w:i/>
          <w:iCs/>
        </w:rPr>
        <w:t>cf</w:t>
      </w:r>
      <w:r>
        <w:rPr>
          <w:i/>
          <w:iCs/>
          <w:vertAlign w:val="subscript"/>
        </w:rPr>
        <w:t xml:space="preserve">b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r>
        <w:rPr>
          <w:i/>
          <w:iCs/>
        </w:rPr>
        <w:t>f</w:t>
      </w:r>
      <w:r>
        <w:rPr>
          <w:i/>
          <w:iCs/>
          <w:vertAlign w:val="subscript"/>
        </w:rPr>
        <w:t>p</w:t>
      </w:r>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193B9807" w14:textId="39A2EC41" w:rsidR="00394178" w:rsidRPr="00394178" w:rsidRDefault="004B1ED8" w:rsidP="00394178">
      <w:pPr>
        <w:pStyle w:val="ListParagraph"/>
        <w:numPr>
          <w:ilvl w:val="2"/>
          <w:numId w:val="2"/>
        </w:numPr>
        <w:jc w:val="both"/>
      </w:pPr>
      <w:r w:rsidRPr="004B1ED8">
        <w:rPr>
          <w:i/>
          <w:iCs/>
        </w:rPr>
        <w:t xml:space="preserve">formula  = </w:t>
      </w:r>
      <w:r w:rsidR="000A5237" w:rsidRPr="004B1ED8">
        <w:rPr>
          <w:i/>
          <w:iCs/>
        </w:rPr>
        <w:t>P = L + w/f</w:t>
      </w:r>
      <w:r w:rsidR="000A5237" w:rsidRPr="004B1ED8">
        <w:rPr>
          <w:i/>
          <w:iCs/>
          <w:vertAlign w:val="subscript"/>
        </w:rPr>
        <w:t xml:space="preserve">p </w:t>
      </w:r>
      <w:r w:rsidR="000A5237" w:rsidRPr="004B1ED8">
        <w:rPr>
          <w:i/>
          <w:iCs/>
        </w:rPr>
        <w:t>(P</w:t>
      </w:r>
      <w:r w:rsidRPr="004B1ED8">
        <w:rPr>
          <w:i/>
          <w:iCs/>
        </w:rPr>
        <w:t>n – cf</w:t>
      </w:r>
      <w:r w:rsidRPr="004B1ED8">
        <w:rPr>
          <w:i/>
          <w:iCs/>
          <w:vertAlign w:val="subscript"/>
        </w:rPr>
        <w:t>b</w:t>
      </w:r>
      <w:r w:rsidRPr="004B1ED8">
        <w:rPr>
          <w:i/>
          <w:iCs/>
        </w:rPr>
        <w:t>)</w:t>
      </w:r>
      <w:r w:rsidR="00394178" w:rsidRPr="00394178">
        <w:rPr>
          <w:b/>
          <w:bCs/>
        </w:rPr>
        <w:br w:type="page"/>
      </w:r>
    </w:p>
    <w:p w14:paraId="35441146" w14:textId="7E54E0A8" w:rsidR="00AD1966" w:rsidRDefault="00EE7E43" w:rsidP="00AD1966">
      <w:pPr>
        <w:pStyle w:val="ListParagraph"/>
        <w:numPr>
          <w:ilvl w:val="0"/>
          <w:numId w:val="2"/>
        </w:numPr>
        <w:jc w:val="both"/>
      </w:pPr>
      <w:r>
        <w:rPr>
          <w:b/>
          <w:bCs/>
        </w:rPr>
        <w:lastRenderedPageBreak/>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r w:rsidR="00AD1966">
        <w:t>=  75</w:t>
      </w:r>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r w:rsidR="002B6CB3">
        <w:rPr>
          <w:i/>
          <w:iCs/>
        </w:rPr>
        <w:t>y</w:t>
      </w:r>
      <w:r w:rsidR="002B6CB3">
        <w:rPr>
          <w:i/>
          <w:iCs/>
          <w:vertAlign w:val="subscript"/>
        </w:rPr>
        <w:t>i</w:t>
      </w:r>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r w:rsidR="00A550EA">
        <w:rPr>
          <w:i/>
          <w:iCs/>
        </w:rPr>
        <w:t>y</w:t>
      </w:r>
      <w:r w:rsidR="00A550EA">
        <w:rPr>
          <w:i/>
          <w:iCs/>
          <w:vertAlign w:val="subscript"/>
        </w:rPr>
        <w:t xml:space="preserve">i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y</w:t>
      </w:r>
      <w:r w:rsidR="00856288" w:rsidRPr="004E09EF">
        <w:rPr>
          <w:i/>
          <w:iCs/>
          <w:vertAlign w:val="subscript"/>
        </w:rPr>
        <w:t>n</w:t>
      </w:r>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 y</w:t>
      </w:r>
      <w:r w:rsidR="00A5597E" w:rsidRPr="004E09EF">
        <w:rPr>
          <w:i/>
          <w:iCs/>
          <w:vertAlign w:val="subscript"/>
        </w:rPr>
        <w:t>n</w:t>
      </w:r>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 xml:space="preserve">with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r w:rsidR="00127193" w:rsidRPr="004E09EF">
        <w:rPr>
          <w:i/>
          <w:iCs/>
        </w:rPr>
        <w:t>y</w:t>
      </w:r>
      <w:r w:rsidR="00127193" w:rsidRPr="004E09EF">
        <w:rPr>
          <w:i/>
          <w:iCs/>
          <w:vertAlign w:val="subscript"/>
        </w:rPr>
        <w:t>n</w:t>
      </w:r>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394178">
      <w:pPr>
        <w:pStyle w:val="Heading5"/>
      </w:pPr>
      <w:bookmarkStart w:id="44" w:name="_Toc37413055"/>
      <w:bookmarkStart w:id="45" w:name="_Toc37413394"/>
      <w:r>
        <w:t>Summary values for minimal description</w:t>
      </w:r>
      <w:bookmarkEnd w:id="44"/>
      <w:bookmarkEnd w:id="45"/>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r w:rsidR="009B50E0" w:rsidRPr="009B50E0">
        <w:rPr>
          <w:i/>
          <w:iCs/>
        </w:rPr>
        <w:t>y</w:t>
      </w:r>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r>
        <w:rPr>
          <w:i/>
          <w:iCs/>
        </w:rPr>
        <w:t>Q(.25)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r>
        <w:rPr>
          <w:i/>
          <w:iCs/>
        </w:rPr>
        <w:t>Q(.75)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394178">
      <w:pPr>
        <w:pStyle w:val="Heading5"/>
      </w:pPr>
      <w:bookmarkStart w:id="46" w:name="_Toc37413056"/>
      <w:bookmarkStart w:id="47" w:name="_Toc37413395"/>
      <w:r>
        <w:t>Empirical rule</w:t>
      </w:r>
      <w:bookmarkEnd w:id="46"/>
      <w:bookmarkEnd w:id="47"/>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394178">
      <w:pPr>
        <w:pStyle w:val="Heading5"/>
      </w:pPr>
      <w:bookmarkStart w:id="48" w:name="_Toc37413057"/>
      <w:bookmarkStart w:id="49" w:name="_Toc37413396"/>
      <w:r>
        <w:t>Exploratory data analysis (EDA)</w:t>
      </w:r>
      <w:bookmarkEnd w:id="48"/>
      <w:bookmarkEnd w:id="49"/>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6A36B2"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243255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E3837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243255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1D5F6893" w14:textId="643B10A8" w:rsidR="001D77CA" w:rsidRDefault="009666FB" w:rsidP="00394178">
      <w:pPr>
        <w:pStyle w:val="Heading5"/>
      </w:pPr>
      <w:bookmarkStart w:id="50" w:name="_Toc37413058"/>
      <w:bookmarkStart w:id="51" w:name="_Toc37413397"/>
      <w:r>
        <w:lastRenderedPageBreak/>
        <w:t>Mutiple variables – graphs and correlation:</w:t>
      </w:r>
      <w:bookmarkEnd w:id="50"/>
      <w:bookmarkEnd w:id="51"/>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t xml:space="preserve">Because the two variables are standardized in the calculation of </w:t>
      </w:r>
      <w:r>
        <w:rPr>
          <w:i/>
          <w:iCs/>
        </w:rPr>
        <w:t>r</w:t>
      </w:r>
      <w:r>
        <w:t xml:space="preserve">, the value of </w:t>
      </w:r>
      <w:r>
        <w:rPr>
          <w:i/>
          <w:iCs/>
        </w:rPr>
        <w:t>r</w:t>
      </w:r>
      <w:r>
        <w:t xml:space="preserve"> does not change if we alter the units of </w:t>
      </w:r>
      <w:r>
        <w:rPr>
          <w:i/>
          <w:iCs/>
        </w:rPr>
        <w:t>x</w:t>
      </w:r>
      <w:r>
        <w:t xml:space="preserve"> or </w:t>
      </w:r>
      <w:r w:rsidR="00E2513E">
        <w:t>y</w:t>
      </w:r>
      <w:r w:rsidR="00E2513E">
        <w:rPr>
          <w:i/>
          <w:iCs/>
        </w:rPr>
        <w:t xml:space="preserve">. </w:t>
      </w:r>
      <w:r w:rsidR="00E2513E">
        <w:t xml:space="preserve">The same value of </w:t>
      </w:r>
      <w:r w:rsidR="00E2513E">
        <w:rPr>
          <w:i/>
          <w:iCs/>
        </w:rPr>
        <w:t>r</w:t>
      </w:r>
      <w:r w:rsidR="00DC7AA5">
        <w:t xml:space="preserve"> will be obtained no matter what units are used for </w:t>
      </w:r>
      <w:r w:rsidR="00DC7AA5">
        <w:rPr>
          <w:i/>
          <w:iCs/>
        </w:rPr>
        <w:t>x</w:t>
      </w:r>
      <w:r w:rsidR="007751E6">
        <w:t xml:space="preserve"> and </w:t>
      </w:r>
      <w:r w:rsidR="007751E6">
        <w:rPr>
          <w:i/>
          <w:iCs/>
        </w:rPr>
        <w:t>y.</w:t>
      </w:r>
      <w:r w:rsidR="007751E6">
        <w:t xml:space="preserve"> Correlation is a unit-free measure of asso</w:t>
      </w:r>
      <w:r w:rsidR="00AA5D28">
        <w:t xml:space="preserve">ciation. </w:t>
      </w:r>
    </w:p>
    <w:p w14:paraId="4BA26F8D" w14:textId="1679A180" w:rsidR="00AA5D28" w:rsidRPr="002E58B2" w:rsidRDefault="00AA5D28" w:rsidP="00585E26">
      <w:pPr>
        <w:pStyle w:val="ListParagraph"/>
        <w:numPr>
          <w:ilvl w:val="1"/>
          <w:numId w:val="2"/>
        </w:numPr>
      </w:pPr>
      <w:r>
        <w:t xml:space="preserve">Correlation measures the degree of the straight-line relationship between two variables. The correlation coefficient does </w:t>
      </w:r>
      <w:r>
        <w:rPr>
          <w:i/>
          <w:iCs/>
        </w:rPr>
        <w:t>not</w:t>
      </w:r>
      <w:r>
        <w:t xml:space="preserve"> describe the closeness of the points (</w:t>
      </w:r>
      <w:r>
        <w:rPr>
          <w:i/>
          <w:iCs/>
        </w:rPr>
        <w:t>x,</w:t>
      </w:r>
      <w:r>
        <w:t xml:space="preserve">y) to a curved relationship, no matter how strong the relationship. </w:t>
      </w:r>
      <w:r w:rsidR="00585E26">
        <w:t xml:space="preserve">Unless </w:t>
      </w:r>
      <w:r w:rsidR="00EC0F67">
        <w:rPr>
          <w:i/>
          <w:iCs/>
        </w:rPr>
        <w:t>r</w:t>
      </w:r>
      <w:r w:rsidR="00EC0F67">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374C80" w:themeColor="accent1" w:themeShade="BF"/>
          <w:sz w:val="26"/>
          <w:szCs w:val="26"/>
        </w:rPr>
      </w:pPr>
      <w:r>
        <w:br w:type="page"/>
      </w:r>
    </w:p>
    <w:p w14:paraId="445F26E8" w14:textId="60F2AB4D" w:rsidR="00641B09" w:rsidRDefault="00366DB9" w:rsidP="006514CA">
      <w:pPr>
        <w:pStyle w:val="Heading1"/>
      </w:pPr>
      <w:bookmarkStart w:id="52" w:name="_Toc37413059"/>
      <w:bookmarkStart w:id="53" w:name="_Toc37413398"/>
      <w:bookmarkStart w:id="54" w:name="_Toc37924820"/>
      <w:r>
        <w:lastRenderedPageBreak/>
        <w:t>Chapter 4 – Probability and Probability Distributions</w:t>
      </w:r>
      <w:bookmarkEnd w:id="52"/>
      <w:bookmarkEnd w:id="53"/>
      <w:bookmarkEnd w:id="54"/>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flips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can not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394178">
      <w:pPr>
        <w:pStyle w:val="Heading5"/>
      </w:pPr>
      <w:bookmarkStart w:id="55" w:name="_Toc37413060"/>
      <w:bookmarkStart w:id="56" w:name="_Toc37413399"/>
      <w:r>
        <w:t>Probability laws</w:t>
      </w:r>
      <w:r w:rsidR="00DF7228">
        <w:t xml:space="preserve"> and event relations</w:t>
      </w:r>
      <w:r>
        <w:t>:</w:t>
      </w:r>
      <w:bookmarkEnd w:id="55"/>
      <w:bookmarkEnd w:id="56"/>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b/>
          <w:bCs/>
        </w:rPr>
        <w:t>Mu</w:t>
      </w:r>
      <w:r w:rsidR="00AF1E1D">
        <w:rPr>
          <w:b/>
          <w:bCs/>
        </w:rPr>
        <w:t>tua</w:t>
      </w:r>
      <w:r w:rsidR="003448AB">
        <w:rPr>
          <w:b/>
          <w:bCs/>
        </w:rPr>
        <w:t>lly exclusive</w:t>
      </w:r>
      <w:r w:rsidR="00287E40">
        <w:rPr>
          <w:b/>
          <w:bCs/>
        </w:rPr>
        <w:t>:</w:t>
      </w:r>
      <w:r w:rsidR="00287E40">
        <w:t xml:space="preserve"> Two events (</w:t>
      </w:r>
      <w:r w:rsidR="00287E40">
        <w:rPr>
          <w:i/>
          <w:iCs/>
        </w:rPr>
        <w:t>A</w:t>
      </w:r>
      <w:r w:rsidR="00287E40">
        <w:t xml:space="preserve"> and </w:t>
      </w:r>
      <w:r w:rsidR="00287E40">
        <w:rPr>
          <w:i/>
          <w:iCs/>
        </w:rPr>
        <w:t>B</w:t>
      </w:r>
      <w:r w:rsidR="00287E40">
        <w:t xml:space="preserve">) are said to be mutually exclusive if </w:t>
      </w:r>
      <w:r w:rsidR="00FD1EF3">
        <w:t>(when the experiment is performed a single time) the occurrence of one of the events excludes the possibili</w:t>
      </w:r>
      <w:r w:rsidR="00BB2BE1">
        <w:t xml:space="preserve">ty of the occurrence of the other event. </w:t>
      </w:r>
    </w:p>
    <w:p w14:paraId="079878ED" w14:textId="13FE5FBD" w:rsidR="00630298" w:rsidRPr="0071043C" w:rsidRDefault="008E4422" w:rsidP="00630298">
      <w:pPr>
        <w:pStyle w:val="ListParagraph"/>
        <w:numPr>
          <w:ilvl w:val="1"/>
          <w:numId w:val="2"/>
        </w:numPr>
      </w:pPr>
      <w:r>
        <w:rPr>
          <w:b/>
          <w:bCs/>
        </w:rPr>
        <w:t>Probability</w:t>
      </w:r>
      <w:r>
        <w:t xml:space="preserve">: </w:t>
      </w:r>
      <w:r w:rsidR="00562D26">
        <w:rPr>
          <w:i/>
          <w:iCs/>
        </w:rPr>
        <w:t>P(</w:t>
      </w:r>
      <w:r w:rsidR="00562D26">
        <w:t>either</w:t>
      </w:r>
      <w:r w:rsidR="00562D26">
        <w:rPr>
          <w:i/>
          <w:iCs/>
        </w:rPr>
        <w:t xml:space="preserve"> A</w:t>
      </w:r>
      <w:r w:rsidR="002329B2">
        <w:t xml:space="preserve"> or</w:t>
      </w:r>
      <w:r w:rsidR="002329B2">
        <w:rPr>
          <w:i/>
          <w:iCs/>
        </w:rPr>
        <w:t xml:space="preserve"> B</w:t>
      </w:r>
      <w:r w:rsidR="002329B2">
        <w:t xml:space="preserve">) = </w:t>
      </w:r>
      <w:r w:rsidR="0093226D">
        <w:rPr>
          <w:i/>
          <w:iCs/>
        </w:rPr>
        <w:t>P(A) + P(B)</w:t>
      </w:r>
    </w:p>
    <w:p w14:paraId="71912A25" w14:textId="77777777" w:rsidR="00B9481F" w:rsidRPr="00B9481F" w:rsidRDefault="0071043C" w:rsidP="0071043C">
      <w:pPr>
        <w:pStyle w:val="ListParagraph"/>
        <w:numPr>
          <w:ilvl w:val="0"/>
          <w:numId w:val="2"/>
        </w:numPr>
      </w:pPr>
      <w:r>
        <w:rPr>
          <w:b/>
          <w:bCs/>
        </w:rPr>
        <w:t>Complement</w:t>
      </w:r>
      <w:r w:rsidR="00B9481F">
        <w:rPr>
          <w:b/>
          <w:bCs/>
        </w:rPr>
        <w:t>:</w:t>
      </w:r>
      <w:r w:rsidR="00B9481F">
        <w:t xml:space="preserve"> the complement of an event </w:t>
      </w:r>
      <w:r w:rsidR="00B9481F">
        <w:rPr>
          <w:i/>
          <w:iCs/>
        </w:rPr>
        <w:t xml:space="preserve">A </w:t>
      </w:r>
      <w:r w:rsidR="00B9481F">
        <w:t xml:space="preserve">is the event that </w:t>
      </w:r>
      <w:r w:rsidR="00B9481F">
        <w:rPr>
          <w:i/>
          <w:iCs/>
        </w:rPr>
        <w:t>A</w:t>
      </w:r>
      <w:r w:rsidR="00B9481F">
        <w:t xml:space="preserve"> </w:t>
      </w:r>
      <w:r w:rsidR="00B9481F">
        <w:rPr>
          <w:b/>
          <w:bCs/>
        </w:rPr>
        <w:t xml:space="preserve">DOES NOT </w:t>
      </w:r>
      <w:r w:rsidR="00B9481F">
        <w:t xml:space="preserve">occur. </w:t>
      </w:r>
    </w:p>
    <w:p w14:paraId="20AB7F3F" w14:textId="0E044B0C" w:rsidR="0071043C" w:rsidRPr="001219FC" w:rsidRDefault="00B9481F" w:rsidP="00B9481F">
      <w:pPr>
        <w:pStyle w:val="ListParagraph"/>
        <w:numPr>
          <w:ilvl w:val="1"/>
          <w:numId w:val="2"/>
        </w:numPr>
      </w:pPr>
      <w:r>
        <w:t xml:space="preserve">The complement of </w:t>
      </w:r>
      <w:r>
        <w:rPr>
          <w:i/>
          <w:iCs/>
        </w:rPr>
        <w:t xml:space="preserve">A </w:t>
      </w:r>
      <w:r>
        <w:t xml:space="preserve">is denoted by the symbol </w:t>
      </w:r>
      <w:r w:rsidR="00620256" w:rsidRPr="00620256">
        <w:rPr>
          <w:rFonts w:cstheme="minorHAnsi"/>
          <w:i/>
          <w:iCs/>
        </w:rPr>
        <w:t>Ā</w:t>
      </w:r>
    </w:p>
    <w:p w14:paraId="55BFD35D" w14:textId="5704FD9E" w:rsidR="001219FC" w:rsidRPr="00620256" w:rsidRDefault="001219FC" w:rsidP="00B9481F">
      <w:pPr>
        <w:pStyle w:val="ListParagraph"/>
        <w:numPr>
          <w:ilvl w:val="1"/>
          <w:numId w:val="2"/>
        </w:numPr>
      </w:pPr>
      <w:r>
        <w:rPr>
          <w:rFonts w:cstheme="minorHAnsi"/>
        </w:rPr>
        <w:t xml:space="preserve">It occurs when </w:t>
      </w:r>
      <w:r>
        <w:rPr>
          <w:rFonts w:cstheme="minorHAnsi"/>
          <w:i/>
          <w:iCs/>
        </w:rPr>
        <w:t>A</w:t>
      </w:r>
      <w:r>
        <w:rPr>
          <w:rFonts w:cstheme="minorHAnsi"/>
        </w:rPr>
        <w:t xml:space="preserve"> does not</w:t>
      </w:r>
    </w:p>
    <w:p w14:paraId="43E68847" w14:textId="7ABB57E3" w:rsidR="00620256" w:rsidRPr="00DF7228" w:rsidRDefault="00173E0C" w:rsidP="00B9481F">
      <w:pPr>
        <w:pStyle w:val="ListParagraph"/>
        <w:numPr>
          <w:ilvl w:val="1"/>
          <w:numId w:val="2"/>
        </w:numPr>
      </w:pPr>
      <w:r>
        <w:rPr>
          <w:rFonts w:cstheme="minorHAnsi"/>
          <w:i/>
          <w:iCs/>
        </w:rPr>
        <w:t>P(A) + P(</w:t>
      </w:r>
      <w:r w:rsidRPr="00620256">
        <w:rPr>
          <w:rFonts w:cstheme="minorHAnsi"/>
          <w:i/>
          <w:iCs/>
        </w:rPr>
        <w:t>Ā</w:t>
      </w:r>
      <w:r>
        <w:rPr>
          <w:rFonts w:cstheme="minorHAnsi"/>
          <w:i/>
          <w:iCs/>
        </w:rPr>
        <w:t>) = 1</w:t>
      </w:r>
      <w:r w:rsidR="008C4B15">
        <w:rPr>
          <w:rFonts w:cstheme="minorHAnsi"/>
        </w:rPr>
        <w:t xml:space="preserve"> (the probability that </w:t>
      </w:r>
      <w:r w:rsidR="008C4B15" w:rsidRPr="008C4B15">
        <w:rPr>
          <w:rFonts w:cstheme="minorHAnsi"/>
          <w:i/>
          <w:iCs/>
        </w:rPr>
        <w:t>A</w:t>
      </w:r>
      <w:r w:rsidR="008C4B15">
        <w:rPr>
          <w:rFonts w:cstheme="minorHAnsi"/>
        </w:rPr>
        <w:t xml:space="preserve"> occurs+the probability that </w:t>
      </w:r>
      <w:r w:rsidR="008C4B15" w:rsidRPr="008C4B15">
        <w:rPr>
          <w:rFonts w:cstheme="minorHAnsi"/>
          <w:i/>
          <w:iCs/>
        </w:rPr>
        <w:t>A</w:t>
      </w:r>
      <w:r w:rsidR="008C4B15">
        <w:rPr>
          <w:rFonts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cstheme="minorHAnsi"/>
          <w:b/>
          <w:bCs/>
        </w:rPr>
        <w:t>Union</w:t>
      </w:r>
      <w:r>
        <w:rPr>
          <w:rFonts w:cstheme="minorHAnsi"/>
          <w:b/>
          <w:bCs/>
        </w:rPr>
        <w:t>:</w:t>
      </w:r>
      <w:r w:rsidR="003902CC">
        <w:rPr>
          <w:rFonts w:cstheme="minorHAnsi"/>
        </w:rPr>
        <w:t xml:space="preserve"> the union of two events (</w:t>
      </w:r>
      <w:r w:rsidR="003902CC">
        <w:rPr>
          <w:rFonts w:cstheme="minorHAnsi"/>
          <w:i/>
          <w:iCs/>
        </w:rPr>
        <w:t>A &amp; B)</w:t>
      </w:r>
      <w:r w:rsidR="003902CC">
        <w:rPr>
          <w:rFonts w:cstheme="minorHAnsi"/>
        </w:rPr>
        <w:t xml:space="preserve"> is the set of all outcomes that are included in either </w:t>
      </w:r>
      <w:r w:rsidR="003902CC">
        <w:rPr>
          <w:rFonts w:cstheme="minorHAnsi"/>
          <w:i/>
          <w:iCs/>
        </w:rPr>
        <w:t>A</w:t>
      </w:r>
      <w:r w:rsidR="003902CC">
        <w:rPr>
          <w:rFonts w:cstheme="minorHAnsi"/>
        </w:rPr>
        <w:t xml:space="preserve"> or </w:t>
      </w:r>
      <w:r w:rsidR="003902CC">
        <w:rPr>
          <w:rFonts w:cstheme="minorHAnsi"/>
          <w:i/>
          <w:iCs/>
        </w:rPr>
        <w:t>B</w:t>
      </w:r>
      <w:r w:rsidR="00406399">
        <w:rPr>
          <w:rFonts w:cstheme="minorHAnsi"/>
        </w:rPr>
        <w:t>.</w:t>
      </w:r>
      <w:r w:rsidR="003902CC">
        <w:rPr>
          <w:rFonts w:cstheme="minorHAnsi"/>
        </w:rPr>
        <w:t xml:space="preserve"> </w:t>
      </w:r>
    </w:p>
    <w:p w14:paraId="089D0C0D" w14:textId="75828AAF" w:rsidR="003902CC" w:rsidRPr="001219FC" w:rsidRDefault="00FB3CC8" w:rsidP="003902CC">
      <w:pPr>
        <w:pStyle w:val="ListParagraph"/>
        <w:numPr>
          <w:ilvl w:val="1"/>
          <w:numId w:val="2"/>
        </w:numPr>
        <w:rPr>
          <w:b/>
          <w:bCs/>
        </w:rPr>
      </w:pPr>
      <w:r>
        <w:rPr>
          <w:rFonts w:cstheme="minorHAnsi"/>
        </w:rPr>
        <w:t xml:space="preserve">The union is denoted as </w:t>
      </w:r>
      <m:oMath>
        <m:r>
          <w:rPr>
            <w:rFonts w:ascii="Cambria Math"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cstheme="minorHAnsi"/>
          <w:iCs/>
        </w:rPr>
        <w:t xml:space="preserve">It occurs when either </w:t>
      </w:r>
      <w:r>
        <w:rPr>
          <w:rFonts w:cstheme="minorHAnsi"/>
          <w:i/>
        </w:rPr>
        <w:t>A</w:t>
      </w:r>
      <w:r>
        <w:rPr>
          <w:rFonts w:cstheme="minorHAnsi"/>
          <w:iCs/>
        </w:rPr>
        <w:t xml:space="preserve"> or </w:t>
      </w:r>
      <w:r>
        <w:rPr>
          <w:rFonts w:cstheme="minorHAnsi"/>
          <w:i/>
        </w:rPr>
        <w:t xml:space="preserve">B </w:t>
      </w:r>
      <w:r>
        <w:rPr>
          <w:rFonts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cstheme="minorHAnsi"/>
          <w:i/>
          <w:iCs/>
        </w:rPr>
        <w:t>A &amp; B)</w:t>
      </w:r>
      <w:r>
        <w:rPr>
          <w:rFonts w:cstheme="minorHAnsi"/>
        </w:rPr>
        <w:t xml:space="preserve"> is the set of all outcomes that are included in bot</w:t>
      </w:r>
      <w:r w:rsidR="00AB2241">
        <w:rPr>
          <w:rFonts w:cstheme="minorHAnsi"/>
        </w:rPr>
        <w:t>h</w:t>
      </w:r>
      <w:r>
        <w:rPr>
          <w:rFonts w:cstheme="minorHAnsi"/>
        </w:rPr>
        <w:t xml:space="preserve"> </w:t>
      </w:r>
      <w:r>
        <w:rPr>
          <w:rFonts w:cstheme="minorHAnsi"/>
          <w:i/>
          <w:iCs/>
        </w:rPr>
        <w:t>A</w:t>
      </w:r>
      <w:r>
        <w:rPr>
          <w:rFonts w:cstheme="minorHAnsi"/>
        </w:rPr>
        <w:t xml:space="preserve"> or </w:t>
      </w:r>
      <w:r>
        <w:rPr>
          <w:rFonts w:cstheme="minorHAnsi"/>
          <w:i/>
          <w:iCs/>
        </w:rPr>
        <w:t>B</w:t>
      </w:r>
      <w:r>
        <w:rPr>
          <w:rFonts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cstheme="minorHAnsi"/>
        </w:rPr>
        <w:t xml:space="preserve">The </w:t>
      </w:r>
      <w:r w:rsidR="00AB2241">
        <w:rPr>
          <w:rFonts w:cstheme="minorHAnsi"/>
        </w:rPr>
        <w:t>intersection</w:t>
      </w:r>
      <w:r>
        <w:rPr>
          <w:rFonts w:cstheme="minorHAnsi"/>
        </w:rPr>
        <w:t xml:space="preserve"> is denoted as </w:t>
      </w:r>
      <m:oMath>
        <m:r>
          <w:rPr>
            <w:rFonts w:ascii="Cambria Math"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cstheme="minorHAnsi"/>
          <w:iCs/>
        </w:rPr>
        <w:t xml:space="preserve">It occurs when </w:t>
      </w:r>
      <w:r>
        <w:rPr>
          <w:rFonts w:cstheme="minorHAnsi"/>
          <w:i/>
        </w:rPr>
        <w:t>A</w:t>
      </w:r>
      <w:r>
        <w:rPr>
          <w:rFonts w:cstheme="minorHAnsi"/>
          <w:iCs/>
        </w:rPr>
        <w:t xml:space="preserve"> and </w:t>
      </w:r>
      <w:r>
        <w:rPr>
          <w:rFonts w:cstheme="minorHAnsi"/>
          <w:i/>
        </w:rPr>
        <w:t>B</w:t>
      </w:r>
      <w:r>
        <w:rPr>
          <w:rFonts w:cstheme="minorHAnsi"/>
          <w:iCs/>
        </w:rPr>
        <w:t xml:space="preserve"> occur</w:t>
      </w:r>
      <w:r w:rsidR="00793128">
        <w:rPr>
          <w:rFonts w:cstheme="minorHAnsi"/>
          <w:iCs/>
        </w:rPr>
        <w:t>.</w:t>
      </w:r>
    </w:p>
    <w:p w14:paraId="3416AA36" w14:textId="77777777" w:rsidR="00394178" w:rsidRDefault="00394178">
      <w:pPr>
        <w:rPr>
          <w:caps/>
          <w:spacing w:val="15"/>
        </w:rPr>
      </w:pPr>
      <w:bookmarkStart w:id="57" w:name="_Toc37413061"/>
      <w:bookmarkStart w:id="58" w:name="_Toc37413400"/>
      <w:bookmarkStart w:id="59" w:name="_Toc37924821"/>
      <w:r>
        <w:br w:type="page"/>
      </w:r>
    </w:p>
    <w:p w14:paraId="1C77A1A0" w14:textId="572EA903" w:rsidR="0016730C" w:rsidRDefault="000156A1" w:rsidP="006514CA">
      <w:pPr>
        <w:pStyle w:val="Heading2"/>
      </w:pPr>
      <w:r>
        <w:lastRenderedPageBreak/>
        <w:t>Conditional probability and independence</w:t>
      </w:r>
      <w:bookmarkEnd w:id="57"/>
      <w:bookmarkEnd w:id="58"/>
      <w:bookmarkEnd w:id="59"/>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t xml:space="preserve">The conditional probability of event </w:t>
      </w:r>
      <w:r>
        <w:rPr>
          <w:i/>
          <w:iCs/>
        </w:rPr>
        <w:t xml:space="preserve">B, </w:t>
      </w:r>
      <w:r>
        <w:t xml:space="preserve">given event </w:t>
      </w:r>
      <w:r>
        <w:rPr>
          <w:i/>
          <w:iCs/>
        </w:rPr>
        <w:t>A,</w:t>
      </w:r>
      <w: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b/>
          <w:bCs/>
        </w:rPr>
        <w:t>Uncon</w:t>
      </w:r>
      <w:r w:rsidR="00C6381F">
        <w:rPr>
          <w:b/>
          <w:bCs/>
        </w:rPr>
        <w:t>ditional or marginal probability:</w:t>
      </w:r>
      <w:r w:rsidR="00C6381F">
        <w:t xml:space="preserve"> </w:t>
      </w:r>
      <w:r w:rsidR="00F3695B">
        <w:t xml:space="preserve">this is the proportion of the times event </w:t>
      </w:r>
      <w:r w:rsidR="00F3695B">
        <w:rPr>
          <w:i/>
          <w:iCs/>
        </w:rPr>
        <w:t>A</w:t>
      </w:r>
      <w:r w:rsidR="00F3695B">
        <w:t xml:space="preserve"> occurs in very large(infinitely large) number of repetitions</w:t>
      </w:r>
      <w:r w:rsidR="004E1FD5">
        <w:t xml:space="preserve"> of the experiment. </w:t>
      </w:r>
    </w:p>
    <w:p w14:paraId="42A2FCA8" w14:textId="6423F4C0" w:rsidR="00422A68" w:rsidRDefault="00422A68" w:rsidP="0021141E">
      <w:pPr>
        <w:pStyle w:val="ListParagraph"/>
        <w:numPr>
          <w:ilvl w:val="0"/>
          <w:numId w:val="2"/>
        </w:numPr>
      </w:pPr>
      <w:r>
        <w:rPr>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pPr>
      <w:r>
        <w:rPr>
          <w:b/>
          <w:bCs/>
        </w:rPr>
        <w:t>Independent events:</w:t>
      </w:r>
      <w:r>
        <w:t xml:space="preserve"> two events </w:t>
      </w:r>
      <w:r>
        <w:rPr>
          <w:i/>
          <w:iCs/>
        </w:rPr>
        <w:t>A</w:t>
      </w:r>
      <w:r>
        <w:t xml:space="preserve"> and </w:t>
      </w:r>
      <w:r>
        <w:rPr>
          <w:i/>
          <w:iCs/>
        </w:rPr>
        <w:t>B</w:t>
      </w:r>
      <w:r>
        <w:t xml:space="preserve"> are independent events if the occurrence of event </w:t>
      </w:r>
      <w:r>
        <w:rPr>
          <w:i/>
          <w:iCs/>
        </w:rPr>
        <w:t>A</w:t>
      </w:r>
      <w:r>
        <w:t xml:space="preserve"> is not dependent of the occurrence of event </w:t>
      </w:r>
      <w:r>
        <w:rPr>
          <w:i/>
          <w:iCs/>
        </w:rPr>
        <w:t>B</w:t>
      </w:r>
      <w:r w:rsidR="00C32E15">
        <w:t xml:space="preserve"> (most samples from the population will be independent samples)</w:t>
      </w:r>
      <w:r>
        <w:t>:</w:t>
      </w:r>
    </w:p>
    <w:p w14:paraId="24A1AF89" w14:textId="1BEC1DC3" w:rsidR="00071B19" w:rsidRDefault="00071B19" w:rsidP="00071B19">
      <w:pPr>
        <w:pStyle w:val="ListParagraph"/>
        <w:numPr>
          <w:ilvl w:val="1"/>
          <w:numId w:val="2"/>
        </w:numPr>
      </w:p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m:t>
        </m:r>
      </m:oMath>
      <w:r>
        <w:t xml:space="preserve"> or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=P(B)</m:t>
        </m:r>
      </m:oMath>
    </w:p>
    <w:p w14:paraId="4C3E808E" w14:textId="35FAC1D3" w:rsidR="00071B19" w:rsidRDefault="00071B19" w:rsidP="00071B19">
      <w:pPr>
        <w:pStyle w:val="ListParagraph"/>
        <w:numPr>
          <w:ilvl w:val="0"/>
          <w:numId w:val="2"/>
        </w:numPr>
      </w:pPr>
      <w:r>
        <w:rPr>
          <w:b/>
          <w:bCs/>
        </w:rPr>
        <w:t xml:space="preserve">Dependent events: </w:t>
      </w:r>
      <w:r>
        <w:t xml:space="preserve">when the occurrence of </w:t>
      </w:r>
      <w:r>
        <w:rPr>
          <w:i/>
          <w:iCs/>
        </w:rPr>
        <w:t>A</w:t>
      </w:r>
      <w:r>
        <w:t xml:space="preserve"> depends on the occurrence of </w:t>
      </w:r>
      <w:r>
        <w:rPr>
          <w:i/>
          <w:iCs/>
        </w:rPr>
        <w:t>B</w:t>
      </w:r>
      <w:r>
        <w:t xml:space="preserve">. </w:t>
      </w:r>
    </w:p>
    <w:p w14:paraId="6FEA8228" w14:textId="1116605E" w:rsidR="00071B19" w:rsidRDefault="00071B19" w:rsidP="00071B19">
      <w:pPr>
        <w:pStyle w:val="ListParagraph"/>
        <w:numPr>
          <w:ilvl w:val="1"/>
          <w:numId w:val="2"/>
        </w:numPr>
      </w:p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m:t>
        </m:r>
      </m:oMath>
    </w:p>
    <w:p w14:paraId="227BAD00" w14:textId="77777777" w:rsidR="00394178" w:rsidRDefault="00394178" w:rsidP="00394178">
      <w:pPr>
        <w:pStyle w:val="ListParagraph"/>
        <w:ind w:left="1440"/>
      </w:pPr>
    </w:p>
    <w:p w14:paraId="2E2F7E0A" w14:textId="34876819" w:rsidR="00071B19" w:rsidRDefault="00071B19" w:rsidP="006514CA">
      <w:pPr>
        <w:pStyle w:val="Heading2"/>
      </w:pPr>
      <w:bookmarkStart w:id="60" w:name="_Toc37413062"/>
      <w:bookmarkStart w:id="61" w:name="_Toc37413401"/>
      <w:bookmarkStart w:id="62" w:name="_Toc37924822"/>
      <w:r>
        <w:t>Bayes’ Formula</w:t>
      </w:r>
      <w:bookmarkEnd w:id="60"/>
      <w:bookmarkEnd w:id="61"/>
      <w:bookmarkEnd w:id="62"/>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P(E</w:t>
      </w:r>
      <w:r>
        <w:t xml:space="preserve">|Pos).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hAnsi="Cambria Math" w:cstheme="minorHAnsi"/>
              </w:rPr>
              <m:t>Ā</m:t>
            </m:r>
            <m:r>
              <w:rPr>
                <w:rFonts w:ascii="Cambria Math" w:hAnsi="Cambria Math"/>
              </w:rPr>
              <m:t>)P(</m:t>
            </m:r>
            <m:r>
              <w:rPr>
                <w:rFonts w:ascii="Cambria Math"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r>
        <w:rPr>
          <w:i/>
          <w:iCs/>
        </w:rPr>
        <w:t>P(test is positive|presence is correct)</w:t>
      </w:r>
    </w:p>
    <w:p w14:paraId="366A831E" w14:textId="648CB674" w:rsidR="00D9706D" w:rsidRPr="00394178" w:rsidRDefault="00D9706D" w:rsidP="00C32E15">
      <w:pPr>
        <w:pStyle w:val="ListParagraph"/>
        <w:numPr>
          <w:ilvl w:val="0"/>
          <w:numId w:val="2"/>
        </w:numPr>
      </w:pPr>
      <w:r>
        <w:rPr>
          <w:b/>
          <w:bCs/>
        </w:rPr>
        <w:t xml:space="preserve">Specificity: </w:t>
      </w:r>
      <w:r>
        <w:t xml:space="preserve">The True negative rate </w:t>
      </w:r>
      <w:r>
        <w:rPr>
          <w:i/>
          <w:iCs/>
        </w:rPr>
        <w:t>P(test is negative|absence is correct)</w:t>
      </w:r>
    </w:p>
    <w:p w14:paraId="05405C02" w14:textId="77777777" w:rsidR="00394178" w:rsidRPr="00315882" w:rsidRDefault="00394178" w:rsidP="00394178">
      <w:pPr>
        <w:pStyle w:val="ListParagraph"/>
      </w:pPr>
    </w:p>
    <w:p w14:paraId="6BE80B24" w14:textId="654F164C" w:rsidR="00315882" w:rsidRDefault="00636EA8" w:rsidP="006514CA">
      <w:pPr>
        <w:pStyle w:val="Heading2"/>
      </w:pPr>
      <w:bookmarkStart w:id="63" w:name="_Toc37413063"/>
      <w:bookmarkStart w:id="64" w:name="_Toc37413402"/>
      <w:bookmarkStart w:id="65" w:name="_Toc37924823"/>
      <w:r>
        <w:t>Variables: Discrete and Continuous</w:t>
      </w:r>
      <w:bookmarkEnd w:id="63"/>
      <w:bookmarkEnd w:id="64"/>
      <w:bookmarkEnd w:id="65"/>
    </w:p>
    <w:p w14:paraId="261756B9" w14:textId="44054DE5" w:rsidR="00636EA8" w:rsidRDefault="00636EA8" w:rsidP="00636EA8">
      <w:pPr>
        <w:pStyle w:val="ListParagraph"/>
        <w:numPr>
          <w:ilvl w:val="0"/>
          <w:numId w:val="2"/>
        </w:numPr>
      </w:pPr>
      <w:r>
        <w:rPr>
          <w:b/>
          <w:bCs/>
        </w:rPr>
        <w:t>Qualitative random variable</w:t>
      </w:r>
      <w:r>
        <w:t xml:space="preserve">:  There are a finite (an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f.e. we can average the resulting quantities, find standard deviations and asses probable errors). </w:t>
      </w:r>
      <w:r w:rsidR="00C70544">
        <w:t xml:space="preserve">This is denoted by the symbol </w:t>
      </w:r>
      <m:oMath>
        <m:r>
          <w:rPr>
            <w:rFonts w:ascii="Cambria Math" w:hAnsi="Cambria Math"/>
          </w:rPr>
          <m:t>y</m:t>
        </m:r>
      </m:oMath>
      <w:r w:rsidR="00C70544">
        <w:t xml:space="preserve"> and we are interested in the values that </w:t>
      </w:r>
      <m:oMath>
        <m:r>
          <w:rPr>
            <w:rFonts w:ascii="Cambria Math" w:hAnsi="Cambria Math"/>
          </w:rPr>
          <m:t>y</m:t>
        </m:r>
      </m:oMath>
      <w:r w:rsidR="00C70544">
        <w:t xml:space="preserve"> can assume (</w:t>
      </w:r>
      <w:r w:rsidR="00C70544">
        <w:rPr>
          <w:i/>
          <w:iCs/>
        </w:rPr>
        <w:t>numerical outcomes)</w:t>
      </w:r>
      <w:r w:rsidR="00C70544">
        <w:t>.</w:t>
      </w:r>
    </w:p>
    <w:p w14:paraId="1A8A27A1" w14:textId="0962F8E1" w:rsidR="00636EA8" w:rsidRPr="00C70544" w:rsidRDefault="00C70544" w:rsidP="00636EA8">
      <w:pPr>
        <w:pStyle w:val="ListParagraph"/>
        <w:numPr>
          <w:ilvl w:val="0"/>
          <w:numId w:val="2"/>
        </w:numPr>
      </w:pPr>
      <w:r>
        <w:rPr>
          <w:b/>
          <w:bCs/>
        </w:rPr>
        <w:t xml:space="preserve">Discrete random variable: </w:t>
      </w:r>
      <w:r>
        <w:t>when observations on a quantitative random variable can assume only a countable number of values.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36D4C5AB" w14:textId="77777777" w:rsidR="00394178" w:rsidRDefault="00394178">
      <w:pPr>
        <w:rPr>
          <w:b/>
          <w:bCs/>
        </w:rPr>
      </w:pPr>
      <w:r>
        <w:rPr>
          <w:b/>
          <w:bCs/>
        </w:rPr>
        <w:br w:type="page"/>
      </w:r>
    </w:p>
    <w:p w14:paraId="0D99E6F9" w14:textId="0266A501" w:rsidR="00C70544" w:rsidRDefault="00C70544" w:rsidP="00C70544">
      <w:pPr>
        <w:pStyle w:val="ListParagraph"/>
        <w:numPr>
          <w:ilvl w:val="0"/>
          <w:numId w:val="2"/>
        </w:numPr>
      </w:pPr>
      <w:r>
        <w:rPr>
          <w:b/>
          <w:bCs/>
        </w:rPr>
        <w:lastRenderedPageBreak/>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t xml:space="preserve">Temperature: f.e.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49B16245" w:rsidR="00661429" w:rsidRDefault="00661429" w:rsidP="006514CA">
      <w:pPr>
        <w:pStyle w:val="Heading2"/>
      </w:pPr>
      <w:bookmarkStart w:id="66" w:name="_Toc37413064"/>
      <w:bookmarkStart w:id="67" w:name="_Toc37413403"/>
      <w:bookmarkStart w:id="68" w:name="_Toc37924824"/>
      <w:r>
        <w:t>Probability distribution - Properties of Discrete Random Variables</w:t>
      </w:r>
      <w:bookmarkEnd w:id="66"/>
      <w:bookmarkEnd w:id="67"/>
      <w:bookmarkEnd w:id="68"/>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4D17173B" w14:textId="152AD093" w:rsidR="00394178" w:rsidRPr="00394178" w:rsidRDefault="00661429" w:rsidP="00394178">
      <w:pPr>
        <w:pStyle w:val="ListParagraph"/>
        <w:numPr>
          <w:ilvl w:val="0"/>
          <w:numId w:val="2"/>
        </w:numPr>
        <w:rPr>
          <w:b/>
          <w:bCs/>
        </w:rPr>
      </w:pPr>
      <w:r>
        <w:t>The probabilities for a discrete random variable are additive. Hence, the probability that y = 1 or 2 is equal to P(1) + P(2)</w:t>
      </w:r>
    </w:p>
    <w:p w14:paraId="7204B280" w14:textId="3513CD14" w:rsidR="00D37AE8" w:rsidRDefault="00D37AE8" w:rsidP="006514CA">
      <w:pPr>
        <w:pStyle w:val="Heading2"/>
      </w:pPr>
      <w:bookmarkStart w:id="69" w:name="_Toc37413065"/>
      <w:bookmarkStart w:id="70" w:name="_Toc37413404"/>
      <w:bookmarkStart w:id="71" w:name="_Toc37924825"/>
      <w:r>
        <w:t>Binominal experiment - characteristics</w:t>
      </w:r>
      <w:bookmarkEnd w:id="69"/>
      <w:bookmarkEnd w:id="70"/>
      <w:bookmarkEnd w:id="71"/>
    </w:p>
    <w:p w14:paraId="40A04F19" w14:textId="28CFF0AD" w:rsidR="00D37AE8" w:rsidRDefault="00D37AE8" w:rsidP="00D37AE8">
      <w:pPr>
        <w:pStyle w:val="ListParagraph"/>
        <w:numPr>
          <w:ilvl w:val="0"/>
          <w:numId w:val="2"/>
        </w:numPr>
      </w:pPr>
      <w:r>
        <w:t xml:space="preserve">The experiment consists of </w:t>
      </w:r>
      <w:r>
        <w:rPr>
          <w:i/>
          <w:iCs/>
        </w:rPr>
        <w:t xml:space="preserve">n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t xml:space="preserve"> and </w:t>
      </w:r>
      <m:oMath>
        <m:r>
          <w:rPr>
            <w:rFonts w:ascii="Cambria Math" w:hAnsi="Cambria Math"/>
          </w:rPr>
          <m:t>π</m:t>
        </m:r>
      </m:oMath>
      <w:r>
        <w:t xml:space="preserve"> remains the same from trial to trial. </w:t>
      </w:r>
    </w:p>
    <w:p w14:paraId="1484CA4F" w14:textId="6905F82B" w:rsidR="00D37AE8" w:rsidRPr="00D37AE8" w:rsidRDefault="00D37AE8" w:rsidP="00D37AE8">
      <w:pPr>
        <w:pStyle w:val="ListParagraph"/>
        <w:numPr>
          <w:ilvl w:val="0"/>
          <w:numId w:val="2"/>
        </w:numPr>
      </w:pPr>
      <w: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t xml:space="preserve">The random variable </w:t>
      </w:r>
      <w:r>
        <w:rPr>
          <w:i/>
          <w:iCs/>
        </w:rPr>
        <w:t>y</w:t>
      </w:r>
      <w:r>
        <w:t xml:space="preserve"> is the number of successes observed during the </w:t>
      </w:r>
      <w:r>
        <w:rPr>
          <w:i/>
          <w:iCs/>
        </w:rPr>
        <w:t>n</w:t>
      </w:r>
      <w:r>
        <w:t xml:space="preserve"> trials. </w:t>
      </w:r>
    </w:p>
    <w:p w14:paraId="1587AC88" w14:textId="77777777" w:rsidR="00315F59" w:rsidRPr="00315F59" w:rsidRDefault="00315F59" w:rsidP="00315F59">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y!(n-y)!</m:t>
            </m:r>
          </m:den>
        </m:f>
        <m:sSup>
          <m:sSupPr>
            <m:ctrlPr>
              <w:rPr>
                <w:rFonts w:ascii="Cambria Math" w:hAnsi="Cambria Math"/>
                <w:i/>
              </w:rPr>
            </m:ctrlPr>
          </m:sSupPr>
          <m:e>
            <m:r>
              <w:rPr>
                <w:rFonts w:ascii="Cambria Math" w:hAnsi="Cambria Math"/>
              </w:rPr>
              <m:t>π</m:t>
            </m:r>
          </m:e>
          <m:sup>
            <m:r>
              <w:rPr>
                <w:rFonts w:ascii="Cambria Math" w:hAnsi="Cambria Math"/>
              </w:rPr>
              <m:t>y</m:t>
            </m:r>
          </m:sup>
        </m:sSup>
        <m:sSup>
          <m:sSupPr>
            <m:ctrlPr>
              <w:rPr>
                <w:rFonts w:ascii="Cambria Math"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hAnsi="Cambria Math"/>
                  </w:rPr>
                  <m:t>π</m:t>
                </m:r>
                <m:ctrlPr>
                  <w:rPr>
                    <w:rFonts w:ascii="Cambria Math" w:hAnsi="Cambria Math"/>
                    <w:i/>
                  </w:rPr>
                </m:ctrlPr>
              </m:e>
            </m:d>
          </m:e>
          <m:sup>
            <m:r>
              <w:rPr>
                <w:rFonts w:ascii="Cambria Math" w:hAnsi="Cambria Math"/>
              </w:rPr>
              <m:t>n-y</m:t>
            </m:r>
          </m:sup>
        </m:sSup>
      </m:oMath>
    </w:p>
    <w:p w14:paraId="4D455951" w14:textId="4C752BB7" w:rsidR="00315F59" w:rsidRPr="00315F59" w:rsidRDefault="00315F59" w:rsidP="00315F59">
      <w:pPr>
        <w:pStyle w:val="ListParagraph"/>
        <w:numPr>
          <w:ilvl w:val="1"/>
          <w:numId w:val="2"/>
        </w:numPr>
      </w:pPr>
      <w:r>
        <w:rPr>
          <w:i/>
          <w:iCs/>
        </w:rPr>
        <w:t xml:space="preserve">n </w:t>
      </w:r>
      <w:r>
        <w:t>= number of trials</w:t>
      </w:r>
    </w:p>
    <w:p w14:paraId="467D8F55" w14:textId="77777777" w:rsidR="00315F59" w:rsidRPr="00315F59" w:rsidRDefault="00315F59" w:rsidP="00315F59">
      <w:pPr>
        <w:pStyle w:val="ListParagraph"/>
        <w:numPr>
          <w:ilvl w:val="1"/>
          <w:numId w:val="2"/>
        </w:numPr>
      </w:pPr>
      <m:oMath>
        <m:r>
          <w:rPr>
            <w:rFonts w:ascii="Cambria Math" w:hAnsi="Cambria Math"/>
          </w:rPr>
          <m:t>π</m:t>
        </m:r>
      </m:oMath>
      <w: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hAnsi="Cambria Math"/>
          </w:rPr>
          <m:t>1- π</m:t>
        </m:r>
      </m:oMath>
      <w: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hAnsi="Cambria Math"/>
          </w:rPr>
          <m:t>y</m:t>
        </m:r>
      </m:oMath>
      <w:r>
        <w:t xml:space="preserve"> = number of successes in </w:t>
      </w:r>
      <w:r>
        <w:rPr>
          <w:i/>
          <w:iCs/>
        </w:rPr>
        <w:t>n</w:t>
      </w:r>
      <w:r>
        <w:t xml:space="preserve"> trials</w:t>
      </w:r>
    </w:p>
    <w:p w14:paraId="687B89A9" w14:textId="77777777" w:rsidR="00315F59" w:rsidRPr="00315F59" w:rsidRDefault="00315F59" w:rsidP="00315F59">
      <w:pPr>
        <w:pStyle w:val="ListParagraph"/>
        <w:numPr>
          <w:ilvl w:val="1"/>
          <w:numId w:val="2"/>
        </w:numPr>
      </w:pPr>
      <m:oMath>
        <m:r>
          <w:rPr>
            <w:rFonts w:ascii="Cambria Math"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hAnsi="Cambria Math"/>
          </w:rPr>
          <m:t>n!</m:t>
        </m:r>
      </m:oMath>
      <w:r>
        <w:t xml:space="preserve">  = </w:t>
      </w:r>
      <w:r>
        <w:rPr>
          <w:i/>
          <w:iCs/>
        </w:rPr>
        <w:t>n</w:t>
      </w:r>
      <w:r>
        <w:t xml:space="preserve"> factorial, if </w:t>
      </w:r>
      <w:r>
        <w:rPr>
          <w:i/>
          <w:iCs/>
        </w:rPr>
        <w:t>n</w:t>
      </w:r>
      <w:r>
        <w:t xml:space="preserve"> = 4, than 4! = (4)(3)(2)(1) = 24</w:t>
      </w:r>
      <w:r w:rsidR="00BC6E70">
        <w:t xml:space="preserve">. Note that 0! is equal to 1. </w:t>
      </w:r>
    </w:p>
    <w:p w14:paraId="1D734B27" w14:textId="645DC540" w:rsidR="001C1537" w:rsidRPr="00405EAA" w:rsidRDefault="00405EAA" w:rsidP="00405EAA">
      <w:pPr>
        <w:pStyle w:val="ListParagraph"/>
        <w:numPr>
          <w:ilvl w:val="0"/>
          <w:numId w:val="2"/>
        </w:numPr>
      </w:pPr>
      <w:r>
        <w:t xml:space="preserve">Mean of a Binominal Probability Distribution: </w:t>
      </w:r>
      <m:oMath>
        <m:r>
          <w:rPr>
            <w:rFonts w:ascii="Cambria Math" w:hAnsi="Cambria Math"/>
          </w:rPr>
          <m:t>μ=nπ</m:t>
        </m:r>
      </m:oMath>
      <w:r>
        <w:t xml:space="preserve"> (n is number of trials, </w:t>
      </w:r>
      <w:r>
        <w:rPr>
          <w:rFonts w:cstheme="minorHAnsi"/>
        </w:rPr>
        <w:t>π</w:t>
      </w:r>
      <w:r>
        <w:t xml:space="preserve"> is the probability of success in a given trial.)</w:t>
      </w:r>
    </w:p>
    <w:p w14:paraId="676702DD" w14:textId="2ED839E1" w:rsidR="00394178" w:rsidRDefault="00405EAA" w:rsidP="00394178">
      <w:pPr>
        <w:pStyle w:val="ListParagraph"/>
        <w:numPr>
          <w:ilvl w:val="0"/>
          <w:numId w:val="2"/>
        </w:numPr>
      </w:pPr>
      <w:r>
        <w:t xml:space="preserve">Standard deviation of a Binominal Probability Distribution: </w:t>
      </w:r>
      <m:oMath>
        <m:r>
          <w:rPr>
            <w:rFonts w:ascii="Cambria Math" w:hAnsi="Cambria Math"/>
          </w:rPr>
          <m:t xml:space="preserve">σ= </m:t>
        </m:r>
        <m:rad>
          <m:radPr>
            <m:degHide m:val="1"/>
            <m:ctrlPr>
              <w:rPr>
                <w:rFonts w:ascii="Cambria Math" w:hAnsi="Cambria Math"/>
                <w:i/>
              </w:rPr>
            </m:ctrlPr>
          </m:radPr>
          <m:deg/>
          <m:e>
            <m:r>
              <w:rPr>
                <w:rFonts w:ascii="Cambria Math" w:hAnsi="Cambria Math"/>
              </w:rPr>
              <m:t>nπ(1-π)</m:t>
            </m:r>
          </m:e>
        </m:rad>
      </m:oMath>
      <w:r>
        <w:t xml:space="preserve">  (n is number of trials, </w:t>
      </w:r>
      <w:r>
        <w:rPr>
          <w:rFonts w:cstheme="minorHAnsi"/>
        </w:rPr>
        <w:t>π</w:t>
      </w:r>
      <w:r>
        <w:t xml:space="preserve"> is the probability of success in a given trial.)</w:t>
      </w:r>
    </w:p>
    <w:p w14:paraId="6F1B39BF" w14:textId="53AF5434" w:rsidR="00744509" w:rsidRDefault="007301C6" w:rsidP="006514CA">
      <w:pPr>
        <w:pStyle w:val="Heading2"/>
      </w:pPr>
      <w:bookmarkStart w:id="72" w:name="_Toc37413066"/>
      <w:bookmarkStart w:id="73" w:name="_Toc37413405"/>
      <w:bookmarkStart w:id="74" w:name="_Toc37924826"/>
      <w:r>
        <w:t>Poisson distribution</w:t>
      </w:r>
      <w:bookmarkEnd w:id="72"/>
      <w:bookmarkEnd w:id="73"/>
      <w:bookmarkEnd w:id="74"/>
    </w:p>
    <w:p w14:paraId="534EDBFD" w14:textId="41392B43" w:rsidR="007301C6" w:rsidRDefault="007301C6" w:rsidP="007301C6">
      <w:pPr>
        <w:pStyle w:val="ListParagraph"/>
        <w:numPr>
          <w:ilvl w:val="0"/>
          <w:numId w:val="2"/>
        </w:numPr>
      </w:pPr>
      <w:r>
        <w:t xml:space="preserve">y = the number of events occurring during a fixed time interval or length </w:t>
      </w:r>
      <w:r>
        <w:rPr>
          <w:i/>
          <w:iCs/>
        </w:rPr>
        <w:t>t</w:t>
      </w:r>
      <w:r>
        <w:t xml:space="preserve"> or a fixed region </w:t>
      </w:r>
      <w:r>
        <w:rPr>
          <w:i/>
          <w:iCs/>
        </w:rPr>
        <w:t>R</w:t>
      </w:r>
      <w:r>
        <w:t xml:space="preserve"> or area or volume </w:t>
      </w:r>
      <w:r>
        <w:rPr>
          <w:i/>
          <w:iCs/>
        </w:rPr>
        <w:t>m(R)</w:t>
      </w:r>
      <w:r>
        <w:t xml:space="preserve">. </w:t>
      </w:r>
    </w:p>
    <w:p w14:paraId="493D8F64" w14:textId="2370CBF7" w:rsidR="007301C6" w:rsidRDefault="007301C6" w:rsidP="007301C6">
      <w:pPr>
        <w:pStyle w:val="ListParagraph"/>
        <w:numPr>
          <w:ilvl w:val="0"/>
          <w:numId w:val="2"/>
        </w:numPr>
      </w:pPr>
      <w:r>
        <w:t>Events occur one at a time: Two or more events do not occur precisely at the same time or in the same space</w:t>
      </w:r>
    </w:p>
    <w:p w14:paraId="56F39FD1" w14:textId="77777777" w:rsidR="007301C6" w:rsidRDefault="007301C6" w:rsidP="007301C6">
      <w:pPr>
        <w:pStyle w:val="ListParagraph"/>
        <w:numPr>
          <w:ilvl w:val="0"/>
          <w:numId w:val="2"/>
        </w:numPr>
      </w:pPr>
      <w:r>
        <w:t xml:space="preserve">The occurrence of an event in a given period of time or region of space is independent of the occurrence of the event in a nonoverlapping time period or region of space. The (non)occurrence doesn’t affect the probability of an other event. </w:t>
      </w:r>
    </w:p>
    <w:p w14:paraId="5D7D16B0" w14:textId="77777777" w:rsidR="007301C6" w:rsidRDefault="007301C6" w:rsidP="007301C6">
      <w:pPr>
        <w:pStyle w:val="ListParagraph"/>
        <w:numPr>
          <w:ilvl w:val="0"/>
          <w:numId w:val="2"/>
        </w:numPr>
      </w:pPr>
      <w:r>
        <w:t xml:space="preserve">The expected number of events during one period or in one region, </w:t>
      </w:r>
      <w:r>
        <w:rPr>
          <w:rFonts w:cstheme="minorHAnsi"/>
        </w:rPr>
        <w:t>µ</w:t>
      </w:r>
      <w:r>
        <w:t xml:space="preserve">, is the same as the expected number of events in any other period or region. </w:t>
      </w:r>
    </w:p>
    <w:p w14:paraId="394D8950" w14:textId="6E026B36" w:rsidR="007301C6" w:rsidRDefault="007301C6" w:rsidP="007301C6">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y!</m:t>
            </m:r>
          </m:den>
        </m:f>
      </m:oMath>
      <w:r>
        <w:t xml:space="preserve"> , where </w:t>
      </w:r>
      <w:r>
        <w:rPr>
          <w:i/>
          <w:iCs/>
        </w:rPr>
        <w:t>e</w:t>
      </w:r>
      <w:r>
        <w:t xml:space="preserve"> is </w:t>
      </w:r>
      <w:r w:rsidR="008C52D5">
        <w:t xml:space="preserve">a </w:t>
      </w:r>
      <w:r>
        <w:t>naturally occurring constant approximately equal to 2.71828.</w:t>
      </w:r>
    </w:p>
    <w:p w14:paraId="6DD7D7DF" w14:textId="083E23DD" w:rsidR="00C3439E" w:rsidRDefault="00C3439E" w:rsidP="006514CA">
      <w:pPr>
        <w:pStyle w:val="Heading2"/>
      </w:pPr>
      <w:bookmarkStart w:id="75" w:name="_Toc37413067"/>
      <w:bookmarkStart w:id="76" w:name="_Toc37413406"/>
      <w:bookmarkStart w:id="77" w:name="_Toc37924827"/>
      <w:r>
        <w:lastRenderedPageBreak/>
        <w:t>Discrete versus continuous</w:t>
      </w:r>
      <w:r w:rsidR="004C69BC">
        <w:t xml:space="preserve"> (normal distribution)</w:t>
      </w:r>
      <w:bookmarkEnd w:id="75"/>
      <w:bookmarkEnd w:id="76"/>
      <w:bookmarkEnd w:id="77"/>
    </w:p>
    <w:p w14:paraId="1EC35CCB" w14:textId="60750BDB" w:rsidR="00C3439E" w:rsidRDefault="00C3439E" w:rsidP="00C3439E">
      <w:pPr>
        <w:pStyle w:val="ListParagraph"/>
        <w:numPr>
          <w:ilvl w:val="0"/>
          <w:numId w:val="2"/>
        </w:numPr>
      </w:pPr>
      <w:r>
        <w:t xml:space="preserve">Discrete random variables (such as binomial) have possible values that are distinct and separate, such as 0, 1, or 2. </w:t>
      </w:r>
    </w:p>
    <w:p w14:paraId="0554A814" w14:textId="416E8715" w:rsidR="00C3439E" w:rsidRDefault="00C3439E" w:rsidP="00C3439E">
      <w:pPr>
        <w:pStyle w:val="ListParagraph"/>
        <w:numPr>
          <w:ilvl w:val="0"/>
          <w:numId w:val="2"/>
        </w:numPr>
      </w:pPr>
      <w:r>
        <w:t xml:space="preserve">Continuous random variables form a whole interval (or range, or continuum) (example: the 1-year return per dollar invested in a common stock could range from  0 to some quite large value). </w:t>
      </w:r>
      <w:r w:rsidR="00C16D7C">
        <w:t xml:space="preserve">It is one that can assume values associated with infinitely many points in a line interval. </w:t>
      </w:r>
    </w:p>
    <w:p w14:paraId="48411329" w14:textId="239F0F17" w:rsidR="00C16D7C" w:rsidRPr="00C45BB0" w:rsidRDefault="00C16D7C" w:rsidP="00C16D7C">
      <w:pPr>
        <w:pStyle w:val="ListParagraph"/>
        <w:numPr>
          <w:ilvl w:val="1"/>
          <w:numId w:val="2"/>
        </w:numPr>
      </w:pPr>
      <w:r>
        <w:t xml:space="preserve">The possibility that a continuous variable falls in an interval, between points </w:t>
      </w:r>
      <w:r>
        <w:rPr>
          <w:i/>
          <w:iCs/>
        </w:rPr>
        <w:t>a</w:t>
      </w:r>
      <w:r>
        <w:t xml:space="preserve"> and </w:t>
      </w:r>
      <w:r>
        <w:rPr>
          <w:i/>
          <w:iCs/>
        </w:rPr>
        <w:t>b</w:t>
      </w:r>
      <w:r>
        <w:t xml:space="preserve"> is</w:t>
      </w:r>
      <w:r w:rsidR="00C45BB0">
        <w:t>:</w:t>
      </w:r>
      <w:r>
        <w:t xml:space="preserve"> </w:t>
      </w:r>
      <m:oMath>
        <m:r>
          <w:rPr>
            <w:rFonts w:ascii="Cambria Math" w:hAnsi="Cambria Math"/>
          </w:rPr>
          <m:t>P</m:t>
        </m:r>
        <m:d>
          <m:dPr>
            <m:ctrlPr>
              <w:rPr>
                <w:rFonts w:ascii="Cambria Math" w:hAnsi="Cambria Math"/>
                <w:i/>
              </w:rPr>
            </m:ctrlPr>
          </m:dPr>
          <m:e>
            <m:r>
              <w:rPr>
                <w:rFonts w:ascii="Cambria Math" w:hAnsi="Cambria Math"/>
              </w:rPr>
              <m:t>a&lt;y&lt;b</m:t>
            </m:r>
          </m:e>
        </m:d>
      </m:oMath>
    </w:p>
    <w:p w14:paraId="28129EAD" w14:textId="5FBF8592" w:rsidR="00C45BB0" w:rsidRDefault="00C45BB0" w:rsidP="00C16D7C">
      <w:pPr>
        <w:pStyle w:val="ListParagraph"/>
        <w:numPr>
          <w:ilvl w:val="1"/>
          <w:numId w:val="2"/>
        </w:numPr>
      </w:pPr>
      <w:r>
        <w:rPr>
          <w:b/>
          <w:bCs/>
        </w:rPr>
        <w:t>Normal curve</w:t>
      </w:r>
      <w:r>
        <w:t xml:space="preserve">: the relative frequency histogram for the normal random variable is a smooth, bell-shaped curve. If </w:t>
      </w:r>
      <w:r>
        <w:rPr>
          <w:i/>
          <w:iCs/>
        </w:rPr>
        <w:t>y</w:t>
      </w:r>
      <w:r>
        <w:t xml:space="preserve"> represents the normal random variable, than </w:t>
      </w:r>
      <w:r>
        <w:rPr>
          <w:i/>
          <w:iCs/>
        </w:rPr>
        <w:t>f(y)</w:t>
      </w:r>
      <w:r>
        <w:t xml:space="preserve"> represents the height of the probability distribution:</w:t>
      </w:r>
    </w:p>
    <w:p w14:paraId="51742C2C" w14:textId="3F08BCB6" w:rsidR="00C45BB0" w:rsidRPr="00AA5F38" w:rsidRDefault="00C45BB0" w:rsidP="00C45BB0">
      <w:pPr>
        <w:pStyle w:val="ListParagraph"/>
        <w:numPr>
          <w:ilvl w:val="2"/>
          <w:numId w:val="2"/>
        </w:numPr>
      </w:pPr>
      <w:r>
        <w:t xml:space="preserve">Normal distribution: </w:t>
      </w: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den>
        </m:f>
        <m:sSup>
          <m:sSupPr>
            <m:ctrlPr>
              <w:rPr>
                <w:rFonts w:ascii="Cambria Math" w:hAnsi="Cambria Math"/>
                <w:i/>
              </w:rPr>
            </m:ctrlPr>
          </m:sSupPr>
          <m:e>
            <m:r>
              <w:rPr>
                <w:rFonts w:ascii="Cambria Math" w:hAnsi="Cambria Math"/>
              </w:rPr>
              <m:t>e</m:t>
            </m:r>
          </m:e>
          <m:sup>
            <m:r>
              <w:rPr>
                <w:rFonts w:ascii="Cambria Math" w:hAnsi="Cambria Math"/>
              </w:rPr>
              <m:t>-(y-μ</m:t>
            </m:r>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where </w:t>
      </w:r>
      <w:r>
        <w:rPr>
          <w:rFonts w:cstheme="minorHAnsi"/>
        </w:rPr>
        <w:t xml:space="preserve">µ and σ are the mean and standard deviation of the population of y-values. </w:t>
      </w:r>
    </w:p>
    <w:p w14:paraId="6A9DB2B1" w14:textId="12B3B576" w:rsidR="00AA5F38" w:rsidRPr="00AA5F38" w:rsidRDefault="00AA5F38" w:rsidP="00AA5F38">
      <w:pPr>
        <w:pStyle w:val="ListParagraph"/>
        <w:numPr>
          <w:ilvl w:val="1"/>
          <w:numId w:val="2"/>
        </w:numPr>
      </w:pPr>
      <w:r>
        <w:rPr>
          <w:rFonts w:cstheme="minorHAnsi"/>
          <w:b/>
          <w:bCs/>
        </w:rPr>
        <w:t xml:space="preserve">Area under a normal curve / z-score: </w:t>
      </w:r>
      <w:r>
        <w:rPr>
          <w:rFonts w:cstheme="minorHAnsi"/>
        </w:rPr>
        <w:t xml:space="preserve">to determine the probability that a measurement will be less than some value </w:t>
      </w:r>
      <w:r>
        <w:rPr>
          <w:rFonts w:cstheme="minorHAnsi"/>
          <w:i/>
          <w:iCs/>
        </w:rPr>
        <w:t>y</w:t>
      </w:r>
      <w:r>
        <w:rPr>
          <w:rFonts w:cstheme="minorHAnsi"/>
        </w:rPr>
        <w:t xml:space="preserve">, we first calculate the number of standard deviations that </w:t>
      </w:r>
      <w:r>
        <w:rPr>
          <w:rFonts w:cstheme="minorHAnsi"/>
          <w:i/>
          <w:iCs/>
        </w:rPr>
        <w:t>y</w:t>
      </w:r>
      <w:r>
        <w:rPr>
          <w:rFonts w:cstheme="minorHAnsi"/>
        </w:rPr>
        <w:t xml:space="preserve"> lies away from the mean by using the formula: </w:t>
      </w:r>
    </w:p>
    <w:p w14:paraId="4D3C5720" w14:textId="0DBD8765" w:rsidR="00AA5F38" w:rsidRPr="004C69BC" w:rsidRDefault="00AA5F38" w:rsidP="00AA5F38">
      <w:pPr>
        <w:pStyle w:val="ListParagraph"/>
        <w:numPr>
          <w:ilvl w:val="2"/>
          <w:numId w:val="2"/>
        </w:numPr>
      </w:pPr>
      <m:oMath>
        <m:r>
          <w:rPr>
            <w:rFonts w:ascii="Cambria Math" w:hAnsi="Cambria Math" w:cstheme="minorHAnsi"/>
          </w:rPr>
          <m:t xml:space="preserve">z= </m:t>
        </m:r>
        <m:f>
          <m:fPr>
            <m:ctrlPr>
              <w:rPr>
                <w:rFonts w:ascii="Cambria Math" w:hAnsi="Cambria Math" w:cstheme="minorHAnsi"/>
                <w:i/>
              </w:rPr>
            </m:ctrlPr>
          </m:fPr>
          <m:num>
            <m:r>
              <w:rPr>
                <w:rFonts w:ascii="Cambria Math" w:hAnsi="Cambria Math" w:cstheme="minorHAnsi"/>
              </w:rPr>
              <m:t>y- μ</m:t>
            </m:r>
          </m:num>
          <m:den>
            <m:r>
              <w:rPr>
                <w:rFonts w:ascii="Cambria Math" w:hAnsi="Cambria Math" w:cstheme="minorHAnsi"/>
              </w:rPr>
              <m:t>σ</m:t>
            </m:r>
          </m:den>
        </m:f>
      </m:oMath>
      <w:r>
        <w:rPr>
          <w:rFonts w:cstheme="minorHAnsi"/>
        </w:rPr>
        <w:t xml:space="preserve">  and the probability is calculated in R using ‘pnorm(z)’</w:t>
      </w:r>
    </w:p>
    <w:p w14:paraId="3AFFE464" w14:textId="2C8492FB" w:rsidR="004C69BC" w:rsidRDefault="004C69BC" w:rsidP="004C69BC">
      <w:pPr>
        <w:pStyle w:val="ListParagraph"/>
        <w:numPr>
          <w:ilvl w:val="1"/>
          <w:numId w:val="2"/>
        </w:numPr>
      </w:pPr>
      <w:r>
        <w:t>An important aspect of the normal distribution is that we can easily find the percentiles of the distribution:</w:t>
      </w:r>
    </w:p>
    <w:p w14:paraId="74A96263" w14:textId="77777777" w:rsidR="006B11C4" w:rsidRDefault="004C69BC" w:rsidP="006B11C4">
      <w:pPr>
        <w:pStyle w:val="ListParagraph"/>
        <w:numPr>
          <w:ilvl w:val="2"/>
          <w:numId w:val="2"/>
        </w:numPr>
        <w:spacing w:line="240" w:lineRule="auto"/>
      </w:pPr>
      <w:r>
        <w:rPr>
          <w:b/>
          <w:bCs/>
        </w:rPr>
        <w:t>The 100</w:t>
      </w:r>
      <w:r>
        <w:rPr>
          <w:b/>
          <w:bCs/>
          <w:i/>
          <w:iCs/>
        </w:rPr>
        <w:t>p</w:t>
      </w:r>
      <w:r>
        <w:rPr>
          <w:b/>
          <w:bCs/>
        </w:rPr>
        <w:t>th percentile:</w:t>
      </w:r>
      <w:r>
        <w:t xml:space="preserve"> of a distribution is that value,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t>, such that 100</w:t>
      </w:r>
      <w:r>
        <w:rPr>
          <w:i/>
          <w:iCs/>
        </w:rPr>
        <w:t>p</w:t>
      </w:r>
      <w:r>
        <w:t xml:space="preserve">% of the populations fall below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t xml:space="preserve"> and 100(1-</w:t>
      </w:r>
      <w:r>
        <w:rPr>
          <w:i/>
          <w:iCs/>
        </w:rPr>
        <w:t>p</w:t>
      </w:r>
      <w:r>
        <w:t xml:space="preserve">)% are above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rsidR="006B11C4">
        <w:t xml:space="preserve">. </w:t>
      </w:r>
    </w:p>
    <w:p w14:paraId="05687C86" w14:textId="33E0E9BA" w:rsidR="006B11C4" w:rsidRDefault="006B11C4" w:rsidP="006B11C4">
      <w:pPr>
        <w:pStyle w:val="ListParagraph"/>
        <w:numPr>
          <w:ilvl w:val="2"/>
          <w:numId w:val="2"/>
        </w:numPr>
        <w:spacing w:line="240" w:lineRule="auto"/>
      </w:pPr>
      <w:r>
        <w:t xml:space="preserve">Formula:  </w:t>
      </w:r>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μ+ </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σ</m:t>
        </m:r>
      </m:oMath>
      <w:r>
        <w:t>, calculated in R using ‘qnorm(z,</w:t>
      </w:r>
      <w:r>
        <w:rPr>
          <w:rFonts w:cstheme="minorHAnsi"/>
        </w:rPr>
        <w:t>µ</w:t>
      </w:r>
      <w:r>
        <w:t>,</w:t>
      </w:r>
      <w:r>
        <w:rPr>
          <w:rFonts w:cstheme="minorHAnsi"/>
        </w:rPr>
        <w:t>σ</w:t>
      </w:r>
      <w:r>
        <w:t>)’</w:t>
      </w:r>
    </w:p>
    <w:p w14:paraId="5673496E" w14:textId="68754BE6" w:rsidR="00492494" w:rsidRDefault="00492494" w:rsidP="006514CA">
      <w:pPr>
        <w:pStyle w:val="Heading2"/>
      </w:pPr>
      <w:bookmarkStart w:id="78" w:name="_Toc37413068"/>
      <w:bookmarkStart w:id="79" w:name="_Toc37413407"/>
      <w:bookmarkStart w:id="80" w:name="_Toc37924828"/>
      <w:r>
        <w:t>Random sample</w:t>
      </w:r>
      <w:bookmarkEnd w:id="78"/>
      <w:bookmarkEnd w:id="79"/>
      <w:bookmarkEnd w:id="80"/>
    </w:p>
    <w:p w14:paraId="76ED9AE1" w14:textId="79551218" w:rsidR="00492494" w:rsidRDefault="00492494" w:rsidP="00492494">
      <w:pPr>
        <w:pStyle w:val="ListParagraph"/>
        <w:numPr>
          <w:ilvl w:val="0"/>
          <w:numId w:val="2"/>
        </w:numPr>
      </w:pPr>
      <w:r>
        <w:t xml:space="preserve">A sample of </w:t>
      </w:r>
      <w:r>
        <w:rPr>
          <w:i/>
          <w:iCs/>
        </w:rPr>
        <w:t>n</w:t>
      </w:r>
      <w:r>
        <w:t xml:space="preserve"> measurements selected from a population is said to be a random sample if every different sample of size </w:t>
      </w:r>
      <w:r>
        <w:rPr>
          <w:i/>
          <w:iCs/>
        </w:rPr>
        <w:t>n</w:t>
      </w:r>
      <w:r>
        <w:t xml:space="preserve"> from the population has an equal probability of being selected. </w:t>
      </w:r>
    </w:p>
    <w:p w14:paraId="4FA4247E" w14:textId="4493AB07" w:rsidR="00F6288F" w:rsidRDefault="00F6288F" w:rsidP="00492494">
      <w:pPr>
        <w:pStyle w:val="ListParagraph"/>
        <w:numPr>
          <w:ilvl w:val="0"/>
          <w:numId w:val="2"/>
        </w:numPr>
      </w:pPr>
      <w:r>
        <w:t xml:space="preserve">Random number tables are constructed in such a way that no matter where you start in the table and no matter in which direction you move, the digits occur randomly and with equal probability. </w:t>
      </w:r>
    </w:p>
    <w:p w14:paraId="70150ED2" w14:textId="3521F0D5" w:rsidR="00F6288F" w:rsidRDefault="00F6288F" w:rsidP="00492494">
      <w:pPr>
        <w:pStyle w:val="ListParagraph"/>
        <w:numPr>
          <w:ilvl w:val="0"/>
          <w:numId w:val="2"/>
        </w:numPr>
      </w:pPr>
      <w:r>
        <w:t>Code in R: sample(seq(I:N), n, replace = False)</w:t>
      </w:r>
    </w:p>
    <w:p w14:paraId="7220F9F0" w14:textId="207BC4CC" w:rsidR="00F6288F" w:rsidRDefault="00F6288F" w:rsidP="002B1306">
      <w:pPr>
        <w:pStyle w:val="ListParagraph"/>
        <w:numPr>
          <w:ilvl w:val="0"/>
          <w:numId w:val="2"/>
        </w:numPr>
      </w:pPr>
      <w:r>
        <w:t>Code in Python: numpy.random.choice(a, size=None, replace=True, p=None). The p argument corresponds to the prob argument in the sample()function. Or use pandas: d</w:t>
      </w:r>
      <w:r w:rsidRPr="00F6288F">
        <w:t>f['a'].sample(4, replace=True, weights=df['b'])</w:t>
      </w:r>
      <w:r>
        <w:t xml:space="preserve">, where </w:t>
      </w:r>
      <w:r w:rsidRPr="00F6288F">
        <w:t>the prob argument in R's sample() corresponds to weights in the pandas methods.</w:t>
      </w:r>
    </w:p>
    <w:p w14:paraId="473994DC" w14:textId="18DA85CC" w:rsidR="00C827F4" w:rsidRDefault="00C827F4" w:rsidP="002B1306">
      <w:pPr>
        <w:pStyle w:val="ListParagraph"/>
        <w:numPr>
          <w:ilvl w:val="0"/>
          <w:numId w:val="2"/>
        </w:numPr>
      </w:pPr>
      <w:r w:rsidRPr="00412295">
        <w:rPr>
          <w:b/>
          <w:bCs/>
        </w:rPr>
        <w:t>Sampling distribution</w:t>
      </w:r>
      <w:r>
        <w:t xml:space="preserve"> = the probability distribution of a sample statistic. </w:t>
      </w:r>
    </w:p>
    <w:p w14:paraId="124B9CE2" w14:textId="24EA0054" w:rsidR="00412295" w:rsidRDefault="00412295" w:rsidP="002B1306">
      <w:pPr>
        <w:pStyle w:val="ListParagraph"/>
        <w:numPr>
          <w:ilvl w:val="0"/>
          <w:numId w:val="2"/>
        </w:numPr>
      </w:pPr>
      <w:r w:rsidRPr="00412295">
        <w:rPr>
          <w:b/>
          <w:bCs/>
        </w:rPr>
        <w:t xml:space="preserve">Standard error of </w:t>
      </w:r>
      <w:r w:rsidRPr="00412295">
        <w:rPr>
          <w:rFonts w:cstheme="minorHAnsi"/>
          <w:b/>
          <w:bCs/>
        </w:rPr>
        <w:t>ȳ</w:t>
      </w:r>
      <w:r>
        <w:t xml:space="preserve"> = </w:t>
      </w:r>
      <w:r w:rsidR="00683C8D">
        <w:t>This is</w:t>
      </w:r>
    </w:p>
    <w:p w14:paraId="49F11818" w14:textId="3D58B3CE" w:rsidR="003E5B0C" w:rsidRPr="006514CA" w:rsidRDefault="00DF2769" w:rsidP="006514CA">
      <w:pPr>
        <w:pStyle w:val="Heading2"/>
        <w:rPr>
          <w:rStyle w:val="Heading3Char"/>
          <w:caps/>
          <w:color w:val="auto"/>
        </w:rPr>
      </w:pPr>
      <w:bookmarkStart w:id="81" w:name="_Toc37413069"/>
      <w:bookmarkStart w:id="82" w:name="_Toc37413408"/>
      <w:bookmarkStart w:id="83" w:name="_Toc37924829"/>
      <w:r w:rsidRPr="006514CA">
        <w:rPr>
          <w:rStyle w:val="Heading3Char"/>
          <w:caps/>
          <w:color w:val="auto"/>
        </w:rPr>
        <w:t>Central Limit Theorem</w:t>
      </w:r>
      <w:bookmarkEnd w:id="81"/>
      <w:bookmarkEnd w:id="82"/>
      <w:bookmarkEnd w:id="83"/>
    </w:p>
    <w:p w14:paraId="61F16395" w14:textId="41362D68" w:rsidR="00DF2769" w:rsidRDefault="003E5B0C" w:rsidP="003E5B0C">
      <w:r w:rsidRPr="003E5B0C">
        <w:t>P</w:t>
      </w:r>
      <w:r w:rsidR="00DF2769" w:rsidRPr="003E5B0C">
        <w:t>ro</w:t>
      </w:r>
      <w:r w:rsidR="00DF2769">
        <w:t xml:space="preserve">vide theoretical justification for approximating the true sampling distribution of many sample statistics with the normal distribution. </w:t>
      </w:r>
      <w:r w:rsidR="00C7566F">
        <w:t>This is very important.</w:t>
      </w:r>
      <w:r w:rsidR="002B1306">
        <w:t xml:space="preserve"> The minimum sample size for the central limit theorem to hold is </w:t>
      </w:r>
      <w:r w:rsidR="002B1306" w:rsidRPr="003E5B0C">
        <w:rPr>
          <w:i/>
          <w:iCs/>
        </w:rPr>
        <w:t>n</w:t>
      </w:r>
      <w:r w:rsidR="002B1306">
        <w:t xml:space="preserve"> &gt; 30,  unless heavily skewed. </w:t>
      </w:r>
    </w:p>
    <w:p w14:paraId="5678BCB5" w14:textId="5EA91B52" w:rsidR="003E5B0C" w:rsidRDefault="003E5B0C" w:rsidP="003E5B0C">
      <w:r>
        <w:t xml:space="preserve">We subset two different approaches: </w:t>
      </w:r>
    </w:p>
    <w:p w14:paraId="079E3689" w14:textId="77777777" w:rsidR="00394178" w:rsidRDefault="00394178">
      <w:pPr>
        <w:rPr>
          <w:caps/>
          <w:color w:val="374C80" w:themeColor="accent1" w:themeShade="BF"/>
          <w:spacing w:val="10"/>
        </w:rPr>
      </w:pPr>
      <w:r>
        <w:br w:type="page"/>
      </w:r>
    </w:p>
    <w:p w14:paraId="188A13C0" w14:textId="26904470" w:rsidR="003E5B0C" w:rsidRDefault="003E5B0C" w:rsidP="00394178">
      <w:pPr>
        <w:pStyle w:val="Heading5"/>
      </w:pPr>
      <w:r>
        <w:lastRenderedPageBreak/>
        <w:t xml:space="preserve">Central Limit Theorem for </w:t>
      </w:r>
      <w:r w:rsidRPr="003E5B0C">
        <w:t>ȳ</w:t>
      </w:r>
    </w:p>
    <w:p w14:paraId="79250484" w14:textId="2A3ADD64" w:rsidR="003E5B0C" w:rsidRDefault="003E5B0C" w:rsidP="003E5B0C">
      <w:pPr>
        <w:rPr>
          <w:rFonts w:cstheme="minorHAnsi"/>
        </w:rPr>
      </w:pPr>
      <w:r>
        <w:t xml:space="preserve">Let </w:t>
      </w:r>
      <w:r w:rsidRPr="003E5B0C">
        <w:rPr>
          <w:rFonts w:cstheme="minorHAnsi"/>
        </w:rPr>
        <w:t>ȳ</w:t>
      </w:r>
      <w:r>
        <w:rPr>
          <w:rFonts w:cstheme="minorHAnsi"/>
        </w:rPr>
        <w:t xml:space="preserve"> denote the sample mean computed from a random sample of </w:t>
      </w:r>
      <w:r>
        <w:rPr>
          <w:rFonts w:cstheme="minorHAnsi"/>
          <w:i/>
          <w:iCs/>
        </w:rPr>
        <w:t>n</w:t>
      </w:r>
      <w:r>
        <w:rPr>
          <w:rFonts w:cstheme="minorHAnsi"/>
        </w:rPr>
        <w:t xml:space="preserve"> measurements from a population having a mean </w:t>
      </w:r>
      <m:oMath>
        <m:r>
          <w:rPr>
            <w:rFonts w:ascii="Cambria Math" w:hAnsi="Cambria Math"/>
          </w:rPr>
          <m:t>μ</m:t>
        </m:r>
      </m:oMath>
      <w:r>
        <w:rPr>
          <w:rFonts w:cstheme="minorHAnsi"/>
        </w:rPr>
        <w:t xml:space="preserve"> and a finite standard deviation </w:t>
      </w:r>
      <m:oMath>
        <m:r>
          <w:rPr>
            <w:rFonts w:ascii="Cambria Math" w:hAnsi="Cambria Math"/>
          </w:rPr>
          <m:t>σ</m:t>
        </m:r>
      </m:oMath>
      <w:r>
        <w:rPr>
          <w:rFonts w:cstheme="minorHAnsi"/>
        </w:rPr>
        <w:t xml:space="preserve">. Let </w:t>
      </w: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cstheme="minorHAnsi"/>
              </w:rPr>
              <m:t xml:space="preserve">ȳ and </m:t>
            </m:r>
          </m:sub>
        </m:sSub>
        <m:sSub>
          <m:sSubPr>
            <m:ctrlPr>
              <w:rPr>
                <w:rFonts w:ascii="Cambria Math" w:hAnsi="Cambria Math" w:cstheme="minorHAnsi"/>
                <w:i/>
              </w:rPr>
            </m:ctrlPr>
          </m:sSubPr>
          <m:e>
            <m:r>
              <w:rPr>
                <w:rFonts w:ascii="Cambria Math" w:hAnsi="Cambria Math"/>
              </w:rPr>
              <m:t>σ</m:t>
            </m:r>
          </m:e>
          <m:sub>
            <m:r>
              <m:rPr>
                <m:sty m:val="p"/>
              </m:rPr>
              <w:rPr>
                <w:rFonts w:ascii="Cambria Math" w:hAnsi="Cambria Math" w:cstheme="minorHAnsi"/>
              </w:rPr>
              <m:t xml:space="preserve">ȳ </m:t>
            </m:r>
          </m:sub>
        </m:sSub>
      </m:oMath>
      <w:r>
        <w:rPr>
          <w:rFonts w:cstheme="minorHAnsi"/>
        </w:rPr>
        <w:t xml:space="preserve">denote the mean and standard deviation of the sampling distribution of </w:t>
      </w:r>
      <w:r w:rsidRPr="003E5B0C">
        <w:rPr>
          <w:rFonts w:cstheme="minorHAnsi"/>
        </w:rPr>
        <w:t>ȳ</w:t>
      </w:r>
      <w:r>
        <w:rPr>
          <w:rFonts w:cstheme="minorHAnsi"/>
        </w:rPr>
        <w:t xml:space="preserve">, respectively. Based on repeated random samples of size </w:t>
      </w:r>
      <w:r>
        <w:rPr>
          <w:rFonts w:cstheme="minorHAnsi"/>
          <w:i/>
          <w:iCs/>
        </w:rPr>
        <w:t>n</w:t>
      </w:r>
      <w:r>
        <w:rPr>
          <w:rFonts w:cstheme="minorHAnsi"/>
        </w:rPr>
        <w:t xml:space="preserve"> from the population, we can conclude the following: </w:t>
      </w:r>
    </w:p>
    <w:p w14:paraId="2F4C1A86" w14:textId="52F46305" w:rsidR="003E5B0C" w:rsidRPr="003E5B0C" w:rsidRDefault="00B03B63" w:rsidP="003E5B0C">
      <w:pPr>
        <w:pStyle w:val="ListParagraph"/>
        <w:numPr>
          <w:ilvl w:val="0"/>
          <w:numId w:val="3"/>
        </w:numPr>
      </w:pP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cstheme="minorHAnsi"/>
              </w:rPr>
              <m:t xml:space="preserve">ȳ </m:t>
            </m:r>
          </m:sub>
        </m:sSub>
      </m:oMath>
      <w:r w:rsidR="003E5B0C">
        <w:t xml:space="preserve"> = </w:t>
      </w:r>
      <m:oMath>
        <m:r>
          <w:rPr>
            <w:rFonts w:ascii="Cambria Math" w:hAnsi="Cambria Math"/>
          </w:rPr>
          <m:t>μ</m:t>
        </m:r>
      </m:oMath>
    </w:p>
    <w:p w14:paraId="0487978E" w14:textId="58658761" w:rsidR="003E5B0C" w:rsidRDefault="00B03B63" w:rsidP="003E5B0C">
      <w:pPr>
        <w:pStyle w:val="ListParagraph"/>
        <w:numPr>
          <w:ilvl w:val="0"/>
          <w:numId w:val="3"/>
        </w:numPr>
      </w:pPr>
      <m:oMath>
        <m:sSub>
          <m:sSubPr>
            <m:ctrlPr>
              <w:rPr>
                <w:rFonts w:ascii="Cambria Math" w:hAnsi="Cambria Math" w:cstheme="minorHAnsi"/>
                <w:i/>
              </w:rPr>
            </m:ctrlPr>
          </m:sSubPr>
          <m:e>
            <m:r>
              <w:rPr>
                <w:rFonts w:ascii="Cambria Math" w:hAnsi="Cambria Math"/>
              </w:rPr>
              <m:t>σ</m:t>
            </m:r>
          </m:e>
          <m:sub>
            <m:r>
              <m:rPr>
                <m:sty m:val="p"/>
              </m:rPr>
              <w:rPr>
                <w:rFonts w:ascii="Cambria Math" w:hAnsi="Cambria Math" w:cstheme="minorHAnsi"/>
              </w:rPr>
              <m:t xml:space="preserve">ȳ </m:t>
            </m:r>
          </m:sub>
        </m:sSub>
      </m:oMath>
      <w:r w:rsidR="003E5B0C">
        <w:t xml:space="preserve">= </w:t>
      </w:r>
      <m:oMath>
        <m:r>
          <w:rPr>
            <w:rFonts w:ascii="Cambria Math" w:hAnsi="Cambria Math"/>
          </w:rPr>
          <m:t>σ/</m:t>
        </m:r>
      </m:oMath>
      <w:r w:rsidR="003E5B0C">
        <w:t xml:space="preserve"> </w:t>
      </w:r>
      <m:oMath>
        <m:rad>
          <m:radPr>
            <m:degHide m:val="1"/>
            <m:ctrlPr>
              <w:rPr>
                <w:rFonts w:ascii="Cambria Math" w:hAnsi="Cambria Math"/>
                <w:i/>
              </w:rPr>
            </m:ctrlPr>
          </m:radPr>
          <m:deg/>
          <m:e>
            <m:r>
              <w:rPr>
                <w:rFonts w:ascii="Cambria Math" w:hAnsi="Cambria Math"/>
              </w:rPr>
              <m:t>n</m:t>
            </m:r>
          </m:e>
        </m:rad>
      </m:oMath>
    </w:p>
    <w:p w14:paraId="4A078574" w14:textId="32324D77" w:rsidR="003E5B0C" w:rsidRPr="003E5B0C" w:rsidRDefault="003E5B0C" w:rsidP="003E5B0C">
      <w:pPr>
        <w:pStyle w:val="ListParagraph"/>
        <w:numPr>
          <w:ilvl w:val="0"/>
          <w:numId w:val="3"/>
        </w:numPr>
      </w:pPr>
      <w:r>
        <w:t xml:space="preserve">When </w:t>
      </w:r>
      <w:r>
        <w:rPr>
          <w:i/>
          <w:iCs/>
        </w:rPr>
        <w:t>n</w:t>
      </w:r>
      <w:r>
        <w:t xml:space="preserve"> is large, the sampling distribution of </w:t>
      </w:r>
      <w:r w:rsidRPr="003E5B0C">
        <w:rPr>
          <w:rFonts w:cstheme="minorHAnsi"/>
        </w:rPr>
        <w:t>ȳ</w:t>
      </w:r>
      <w:r>
        <w:rPr>
          <w:rFonts w:cstheme="minorHAnsi"/>
        </w:rPr>
        <w:t xml:space="preserve"> will be approximately normal (with the approximation becoming more precise as </w:t>
      </w:r>
      <w:r>
        <w:rPr>
          <w:rFonts w:cstheme="minorHAnsi"/>
          <w:i/>
          <w:iCs/>
        </w:rPr>
        <w:t>n</w:t>
      </w:r>
      <w:r>
        <w:rPr>
          <w:rFonts w:cstheme="minorHAnsi"/>
        </w:rPr>
        <w:t xml:space="preserve"> increases)</w:t>
      </w:r>
    </w:p>
    <w:p w14:paraId="4ED2A153" w14:textId="43B4805E" w:rsidR="003E5B0C" w:rsidRPr="003E5B0C" w:rsidRDefault="003E5B0C" w:rsidP="003E5B0C">
      <w:pPr>
        <w:pStyle w:val="ListParagraph"/>
        <w:numPr>
          <w:ilvl w:val="0"/>
          <w:numId w:val="3"/>
        </w:numPr>
      </w:pPr>
      <w:r>
        <w:rPr>
          <w:rFonts w:cstheme="minorHAnsi"/>
        </w:rPr>
        <w:t xml:space="preserve">When the population distribution is normal, the sampling distribution of </w:t>
      </w:r>
      <w:r w:rsidRPr="003E5B0C">
        <w:rPr>
          <w:rFonts w:cstheme="minorHAnsi"/>
        </w:rPr>
        <w:t>ȳ</w:t>
      </w:r>
      <w:r>
        <w:rPr>
          <w:rFonts w:cstheme="minorHAnsi"/>
        </w:rPr>
        <w:t xml:space="preserve"> is exactly normal for any sample size </w:t>
      </w:r>
      <w:r>
        <w:rPr>
          <w:rFonts w:cstheme="minorHAnsi"/>
          <w:i/>
          <w:iCs/>
        </w:rPr>
        <w:t>n.</w:t>
      </w:r>
    </w:p>
    <w:p w14:paraId="47618596" w14:textId="5075BAAF" w:rsidR="003E5B0C" w:rsidRDefault="003E5B0C" w:rsidP="00394178">
      <w:pPr>
        <w:pStyle w:val="Heading5"/>
        <w:rPr>
          <w:rFonts w:cstheme="majorHAnsi"/>
        </w:rPr>
      </w:pPr>
      <w:r>
        <w:t xml:space="preserve">Central Limit Theorem for </w:t>
      </w:r>
      <w:r>
        <w:rPr>
          <w:rFonts w:cstheme="majorHAnsi"/>
        </w:rPr>
        <w:t>Σy</w:t>
      </w:r>
    </w:p>
    <w:p w14:paraId="4F87A231" w14:textId="3B1A57FF" w:rsidR="00FC5E21" w:rsidRDefault="00FC5E21" w:rsidP="00FC5E21">
      <w:pPr>
        <w:rPr>
          <w:rFonts w:cstheme="minorHAnsi"/>
        </w:rPr>
      </w:pPr>
      <w:r>
        <w:t xml:space="preserve">Let </w:t>
      </w:r>
      <w:r w:rsidRPr="00FC5E21">
        <w:t>Σy</w:t>
      </w:r>
      <w:r>
        <w:t xml:space="preserve"> denote the sum of a random sample of </w:t>
      </w:r>
      <w:r>
        <w:rPr>
          <w:i/>
          <w:iCs/>
        </w:rPr>
        <w:t>n</w:t>
      </w:r>
      <w:r>
        <w:t xml:space="preserve"> measurements from a population having a mean </w:t>
      </w:r>
      <m:oMath>
        <m:r>
          <w:rPr>
            <w:rFonts w:ascii="Cambria Math" w:hAnsi="Cambria Math"/>
          </w:rPr>
          <m:t>μ</m:t>
        </m:r>
      </m:oMath>
      <w:r>
        <w:t xml:space="preserve"> and finite standard deviation </w:t>
      </w:r>
      <m:oMath>
        <m:r>
          <w:rPr>
            <w:rFonts w:ascii="Cambria Math" w:hAnsi="Cambria Math"/>
          </w:rPr>
          <m:t>σ</m:t>
        </m:r>
      </m:oMath>
      <w:r w:rsidR="000522E6">
        <w:t xml:space="preserve">. Let </w:t>
      </w: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rPr>
              <m:t>Σy</m:t>
            </m:r>
            <m:r>
              <m:rPr>
                <m:sty m:val="p"/>
              </m:rPr>
              <w:rPr>
                <w:rFonts w:ascii="Cambria Math" w:hAnsi="Cambria Math" w:cstheme="minorHAnsi"/>
              </w:rPr>
              <m:t xml:space="preserve"> and </m:t>
            </m:r>
          </m:sub>
        </m:sSub>
        <m:sSub>
          <m:sSubPr>
            <m:ctrlPr>
              <w:rPr>
                <w:rFonts w:ascii="Cambria Math" w:hAnsi="Cambria Math" w:cstheme="minorHAnsi"/>
                <w:i/>
              </w:rPr>
            </m:ctrlPr>
          </m:sSubPr>
          <m:e>
            <m:r>
              <w:rPr>
                <w:rFonts w:ascii="Cambria Math" w:hAnsi="Cambria Math"/>
              </w:rPr>
              <m:t>σ</m:t>
            </m:r>
          </m:e>
          <m:sub>
            <m:r>
              <m:rPr>
                <m:sty m:val="p"/>
              </m:rPr>
              <w:rPr>
                <w:rFonts w:ascii="Cambria Math" w:hAnsi="Cambria Math"/>
              </w:rPr>
              <m:t>Σy</m:t>
            </m:r>
            <m:r>
              <m:rPr>
                <m:sty m:val="p"/>
              </m:rPr>
              <w:rPr>
                <w:rFonts w:ascii="Cambria Math" w:hAnsi="Cambria Math" w:cstheme="minorHAnsi"/>
              </w:rPr>
              <m:t xml:space="preserve"> </m:t>
            </m:r>
          </m:sub>
        </m:sSub>
      </m:oMath>
      <w:r w:rsidR="000522E6">
        <w:t xml:space="preserve">denote the mean and standard deviation of the sampling distribution of </w:t>
      </w:r>
      <w:r w:rsidR="000522E6" w:rsidRPr="00FC5E21">
        <w:t>Σy</w:t>
      </w:r>
      <w:r w:rsidR="000522E6">
        <w:t xml:space="preserve">, respectively. </w:t>
      </w:r>
      <w:r w:rsidR="000522E6">
        <w:rPr>
          <w:rFonts w:cstheme="minorHAnsi"/>
        </w:rPr>
        <w:t xml:space="preserve">Based on repeated random samples of size </w:t>
      </w:r>
      <w:r w:rsidR="000522E6">
        <w:rPr>
          <w:rFonts w:cstheme="minorHAnsi"/>
          <w:i/>
          <w:iCs/>
        </w:rPr>
        <w:t>n</w:t>
      </w:r>
      <w:r w:rsidR="000522E6">
        <w:rPr>
          <w:rFonts w:cstheme="minorHAnsi"/>
        </w:rPr>
        <w:t xml:space="preserve"> from the population, we can conclude the following:</w:t>
      </w:r>
    </w:p>
    <w:p w14:paraId="52460C64" w14:textId="522B4D8F" w:rsidR="000522E6" w:rsidRPr="003E5B0C" w:rsidRDefault="00B03B63" w:rsidP="000522E6">
      <w:pPr>
        <w:pStyle w:val="ListParagraph"/>
        <w:numPr>
          <w:ilvl w:val="0"/>
          <w:numId w:val="4"/>
        </w:numPr>
      </w:pP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rPr>
              <m:t>Σy</m:t>
            </m:r>
            <m:r>
              <m:rPr>
                <m:sty m:val="p"/>
              </m:rPr>
              <w:rPr>
                <w:rFonts w:ascii="Cambria Math" w:hAnsi="Cambria Math" w:cstheme="minorHAnsi"/>
              </w:rPr>
              <m:t xml:space="preserve"> </m:t>
            </m:r>
          </m:sub>
        </m:sSub>
      </m:oMath>
      <w:r w:rsidR="000522E6">
        <w:t xml:space="preserve"> = </w:t>
      </w:r>
      <m:oMath>
        <m:r>
          <w:rPr>
            <w:rFonts w:ascii="Cambria Math" w:hAnsi="Cambria Math"/>
          </w:rPr>
          <m:t>nμ</m:t>
        </m:r>
      </m:oMath>
    </w:p>
    <w:p w14:paraId="64563610" w14:textId="36AA79EF" w:rsidR="000522E6" w:rsidRDefault="00B03B63" w:rsidP="000522E6">
      <w:pPr>
        <w:pStyle w:val="ListParagraph"/>
        <w:numPr>
          <w:ilvl w:val="0"/>
          <w:numId w:val="4"/>
        </w:numPr>
      </w:pPr>
      <m:oMath>
        <m:sSub>
          <m:sSubPr>
            <m:ctrlPr>
              <w:rPr>
                <w:rFonts w:ascii="Cambria Math" w:hAnsi="Cambria Math" w:cstheme="minorHAnsi"/>
                <w:i/>
              </w:rPr>
            </m:ctrlPr>
          </m:sSubPr>
          <m:e>
            <m:r>
              <w:rPr>
                <w:rFonts w:ascii="Cambria Math" w:hAnsi="Cambria Math"/>
              </w:rPr>
              <m:t>σ</m:t>
            </m:r>
          </m:e>
          <m:sub>
            <m:r>
              <m:rPr>
                <m:sty m:val="p"/>
              </m:rPr>
              <w:rPr>
                <w:rFonts w:ascii="Cambria Math" w:hAnsi="Cambria Math"/>
              </w:rPr>
              <m:t>Σy</m:t>
            </m:r>
            <m:r>
              <m:rPr>
                <m:sty m:val="p"/>
              </m:rPr>
              <w:rPr>
                <w:rFonts w:ascii="Cambria Math" w:hAnsi="Cambria Math" w:cstheme="minorHAnsi"/>
              </w:rPr>
              <m:t xml:space="preserve"> </m:t>
            </m:r>
          </m:sub>
        </m:sSub>
      </m:oMath>
      <w:r w:rsidR="000522E6">
        <w:t xml:space="preserve">= </w:t>
      </w:r>
      <m:oMath>
        <m:r>
          <w:rPr>
            <w:rFonts w:ascii="Cambria Math" w:hAnsi="Cambria Math"/>
          </w:rPr>
          <m:t>σ/</m:t>
        </m:r>
      </m:oMath>
      <w:r w:rsidR="000522E6">
        <w:t xml:space="preserve"> </w:t>
      </w:r>
      <m:oMath>
        <m:rad>
          <m:radPr>
            <m:degHide m:val="1"/>
            <m:ctrlPr>
              <w:rPr>
                <w:rFonts w:ascii="Cambria Math" w:hAnsi="Cambria Math"/>
                <w:i/>
              </w:rPr>
            </m:ctrlPr>
          </m:radPr>
          <m:deg/>
          <m:e>
            <m:r>
              <w:rPr>
                <w:rFonts w:ascii="Cambria Math" w:hAnsi="Cambria Math"/>
              </w:rPr>
              <m:t>n</m:t>
            </m:r>
          </m:e>
        </m:rad>
        <m:r>
          <w:rPr>
            <w:rFonts w:ascii="Cambria Math" w:hAnsi="Cambria Math"/>
          </w:rPr>
          <m:t>σ</m:t>
        </m:r>
      </m:oMath>
    </w:p>
    <w:p w14:paraId="5A64E691" w14:textId="74FF7101" w:rsidR="000522E6" w:rsidRPr="003E5B0C" w:rsidRDefault="000522E6" w:rsidP="000522E6">
      <w:pPr>
        <w:pStyle w:val="ListParagraph"/>
        <w:numPr>
          <w:ilvl w:val="0"/>
          <w:numId w:val="4"/>
        </w:numPr>
      </w:pPr>
      <w:r>
        <w:t xml:space="preserve">When </w:t>
      </w:r>
      <w:r>
        <w:rPr>
          <w:i/>
          <w:iCs/>
        </w:rPr>
        <w:t>n</w:t>
      </w:r>
      <w:r>
        <w:t xml:space="preserve"> is large, the sampling distribution of </w:t>
      </w:r>
      <w:r w:rsidRPr="00FC5E21">
        <w:t>Σy</w:t>
      </w:r>
      <w:r>
        <w:t xml:space="preserve"> </w:t>
      </w:r>
      <w:r>
        <w:rPr>
          <w:rFonts w:cstheme="minorHAnsi"/>
        </w:rPr>
        <w:t xml:space="preserve">will be approximately normal (with the approximation becoming more precise as </w:t>
      </w:r>
      <w:r>
        <w:rPr>
          <w:rFonts w:cstheme="minorHAnsi"/>
          <w:i/>
          <w:iCs/>
        </w:rPr>
        <w:t>n</w:t>
      </w:r>
      <w:r>
        <w:rPr>
          <w:rFonts w:cstheme="minorHAnsi"/>
        </w:rPr>
        <w:t xml:space="preserve"> increases)</w:t>
      </w:r>
    </w:p>
    <w:p w14:paraId="6BEE31F3" w14:textId="25C0D242" w:rsidR="000522E6" w:rsidRPr="00793865" w:rsidRDefault="000522E6" w:rsidP="000522E6">
      <w:pPr>
        <w:pStyle w:val="ListParagraph"/>
        <w:numPr>
          <w:ilvl w:val="0"/>
          <w:numId w:val="4"/>
        </w:numPr>
      </w:pPr>
      <w:r>
        <w:rPr>
          <w:rFonts w:cstheme="minorHAnsi"/>
        </w:rPr>
        <w:t xml:space="preserve">When the population distribution is normal, the sampling distribution of </w:t>
      </w:r>
      <w:r w:rsidRPr="00FC5E21">
        <w:t>Σy</w:t>
      </w:r>
      <w:r>
        <w:rPr>
          <w:rFonts w:cstheme="minorHAnsi"/>
        </w:rPr>
        <w:t xml:space="preserve"> is exactly normal for any sample size </w:t>
      </w:r>
      <w:r>
        <w:rPr>
          <w:rFonts w:cstheme="minorHAnsi"/>
          <w:i/>
          <w:iCs/>
        </w:rPr>
        <w:t>n.</w:t>
      </w:r>
    </w:p>
    <w:p w14:paraId="714EF66E" w14:textId="143976C4" w:rsidR="00793865" w:rsidRDefault="00793865" w:rsidP="00793865"/>
    <w:p w14:paraId="666E5D93" w14:textId="77777777" w:rsidR="00E247EF" w:rsidRPr="00E247EF" w:rsidRDefault="00793865" w:rsidP="00FF5928">
      <w:pPr>
        <w:pStyle w:val="Heading2"/>
        <w:rPr>
          <w:rStyle w:val="IntenseQuoteChar"/>
          <w:color w:val="auto"/>
          <w:sz w:val="20"/>
          <w:szCs w:val="20"/>
        </w:rPr>
      </w:pPr>
      <w:bookmarkStart w:id="84" w:name="_Toc37924830"/>
      <w:r w:rsidRPr="00E247EF">
        <w:rPr>
          <w:rStyle w:val="IntenseQuoteChar"/>
          <w:color w:val="auto"/>
          <w:sz w:val="20"/>
          <w:szCs w:val="20"/>
        </w:rPr>
        <w:t>Sampling distributions</w:t>
      </w:r>
      <w:bookmarkEnd w:id="84"/>
    </w:p>
    <w:p w14:paraId="7B8DF792" w14:textId="47BCAA6C" w:rsidR="00793865" w:rsidRDefault="00E247EF" w:rsidP="00793865">
      <w:r>
        <w:t xml:space="preserve">Sampling distributions </w:t>
      </w:r>
      <w:r w:rsidR="00793865">
        <w:t xml:space="preserve">can be </w:t>
      </w:r>
      <w:r w:rsidR="00793865">
        <w:rPr>
          <w:b/>
          <w:bCs/>
        </w:rPr>
        <w:t xml:space="preserve">interpreted </w:t>
      </w:r>
      <w:r w:rsidR="00793865">
        <w:t>in at least 2 ways:</w:t>
      </w:r>
    </w:p>
    <w:p w14:paraId="40ED7CFC" w14:textId="3164690A" w:rsidR="00793865" w:rsidRDefault="00793865" w:rsidP="00793865">
      <w:pPr>
        <w:pStyle w:val="ListParagraph"/>
        <w:numPr>
          <w:ilvl w:val="0"/>
          <w:numId w:val="5"/>
        </w:numPr>
      </w:pPr>
      <w:r>
        <w:t xml:space="preserve">Using the </w:t>
      </w:r>
      <w:r w:rsidRPr="0011538C">
        <w:rPr>
          <w:b/>
          <w:bCs/>
        </w:rPr>
        <w:t>long-run relative frequency</w:t>
      </w:r>
      <w:r>
        <w:t xml:space="preserve"> approach</w:t>
      </w:r>
      <w:r w:rsidR="0011538C">
        <w:t xml:space="preserve"> </w:t>
      </w:r>
      <w:r w:rsidR="0011538C">
        <w:sym w:font="Wingdings" w:char="F0E0"/>
      </w:r>
      <w:r w:rsidR="0011538C">
        <w:t xml:space="preserve"> taking repeated samples of a fixed size from a given population and calculating the value of the sample statistic for each sample.</w:t>
      </w:r>
    </w:p>
    <w:p w14:paraId="741E69F0" w14:textId="157B5F92" w:rsidR="0011538C" w:rsidRDefault="0011538C" w:rsidP="00793865">
      <w:pPr>
        <w:pStyle w:val="ListParagraph"/>
        <w:numPr>
          <w:ilvl w:val="0"/>
          <w:numId w:val="5"/>
        </w:numPr>
      </w:pPr>
      <w:r>
        <w:t xml:space="preserve">Using </w:t>
      </w:r>
      <w:r w:rsidRPr="0011538C">
        <w:rPr>
          <w:b/>
          <w:bCs/>
        </w:rPr>
        <w:t>classical interpretation of probability</w:t>
      </w:r>
      <w:r>
        <w:t xml:space="preserve"> </w:t>
      </w:r>
      <w:r>
        <w:sym w:font="Wingdings" w:char="F0E0"/>
      </w:r>
      <w:r>
        <w:t xml:space="preserve"> listing all possible samples that could be drawn from a given population. The probability that a sample statistic would have a particular value is the proportion of all possible samples that yield that value. </w:t>
      </w:r>
    </w:p>
    <w:p w14:paraId="794E888E" w14:textId="77777777" w:rsidR="00394178" w:rsidRDefault="00394178">
      <w:pPr>
        <w:rPr>
          <w:caps/>
          <w:spacing w:val="15"/>
        </w:rPr>
      </w:pPr>
      <w:bookmarkStart w:id="85" w:name="_Toc37924831"/>
      <w:r>
        <w:br w:type="page"/>
      </w:r>
    </w:p>
    <w:p w14:paraId="446DE5FE" w14:textId="5B9EE1F0" w:rsidR="00FF5928" w:rsidRDefault="00FF5928" w:rsidP="00FF5928">
      <w:pPr>
        <w:pStyle w:val="Heading2"/>
      </w:pPr>
      <w:r>
        <w:lastRenderedPageBreak/>
        <w:t>Normal approximation to the binomial</w:t>
      </w:r>
      <w:bookmarkEnd w:id="85"/>
    </w:p>
    <w:p w14:paraId="49FB0572" w14:textId="37B116AE" w:rsidR="00FF5928" w:rsidRDefault="00B03B63" w:rsidP="00FF5928">
      <w:r>
        <w:t xml:space="preserve">For large </w:t>
      </w:r>
      <w:r>
        <w:rPr>
          <w:i/>
          <w:iCs/>
        </w:rPr>
        <w:t>n</w:t>
      </w:r>
      <w:r>
        <w:t xml:space="preserve"> and </w:t>
      </w:r>
      <m:oMath>
        <m:r>
          <w:rPr>
            <w:rFonts w:ascii="Cambria Math" w:hAnsi="Cambria Math"/>
          </w:rPr>
          <m:t>π</m:t>
        </m:r>
      </m:oMath>
      <w:r>
        <w:t xml:space="preserve"> not too near to 0 or 1, the distribution of a binomial random variable </w:t>
      </w:r>
      <w:r>
        <w:rPr>
          <w:i/>
          <w:iCs/>
        </w:rPr>
        <w:t>y</w:t>
      </w:r>
      <w:r>
        <w:t xml:space="preserve"> may be approximated by a normal distribution with </w:t>
      </w:r>
      <m:oMath>
        <m:r>
          <w:rPr>
            <w:rFonts w:ascii="Cambria Math" w:hAnsi="Cambria Math"/>
          </w:rPr>
          <m:t>μ=nπ</m:t>
        </m:r>
      </m:oMath>
      <w:r>
        <w:t xml:space="preserve"> and </w:t>
      </w:r>
      <m:oMath>
        <m:r>
          <w:rPr>
            <w:rFonts w:ascii="Cambria Math" w:hAnsi="Cambria Math"/>
          </w:rPr>
          <m:t xml:space="preserve">σ= </m:t>
        </m:r>
        <m:rad>
          <m:radPr>
            <m:degHide m:val="1"/>
            <m:ctrlPr>
              <w:rPr>
                <w:rFonts w:ascii="Cambria Math" w:hAnsi="Cambria Math"/>
                <w:i/>
              </w:rPr>
            </m:ctrlPr>
          </m:radPr>
          <m:deg/>
          <m:e>
            <m:r>
              <w:rPr>
                <w:rFonts w:ascii="Cambria Math" w:hAnsi="Cambria Math"/>
              </w:rPr>
              <m:t>n</m:t>
            </m:r>
          </m:e>
        </m:rad>
        <m:r>
          <w:rPr>
            <w:rFonts w:ascii="Cambria Math" w:hAnsi="Cambria Math"/>
          </w:rPr>
          <m:t>π  (1-π)</m:t>
        </m:r>
      </m:oMath>
      <w:r>
        <w:t xml:space="preserve">. This approximation should be used only if </w:t>
      </w:r>
      <m:oMath>
        <m:r>
          <w:rPr>
            <w:rFonts w:ascii="Cambria Math" w:hAnsi="Cambria Math"/>
          </w:rPr>
          <m:t>nπ ≥5</m:t>
        </m:r>
      </m:oMath>
      <w:r>
        <w:t xml:space="preserve"> and </w:t>
      </w:r>
      <m:oMath>
        <m:r>
          <w:rPr>
            <w:rFonts w:ascii="Cambria Math" w:hAnsi="Cambria Math"/>
          </w:rPr>
          <m:t>n</m:t>
        </m:r>
        <m:d>
          <m:dPr>
            <m:ctrlPr>
              <w:rPr>
                <w:rFonts w:ascii="Cambria Math" w:hAnsi="Cambria Math"/>
                <w:i/>
              </w:rPr>
            </m:ctrlPr>
          </m:dPr>
          <m:e>
            <m:r>
              <w:rPr>
                <w:rFonts w:ascii="Cambria Math" w:hAnsi="Cambria Math"/>
              </w:rPr>
              <m:t>1-π</m:t>
            </m:r>
          </m:e>
        </m:d>
        <m:r>
          <w:rPr>
            <w:rFonts w:ascii="Cambria Math" w:hAnsi="Cambria Math"/>
          </w:rPr>
          <m:t>≥5</m:t>
        </m:r>
      </m:oMath>
      <w:r>
        <w:t xml:space="preserve">. A continuity correction will improve the quality of the approximation in cases in which </w:t>
      </w:r>
      <w:r>
        <w:rPr>
          <w:i/>
          <w:iCs/>
        </w:rPr>
        <w:t>n</w:t>
      </w:r>
      <w:r>
        <w:t xml:space="preserve"> is not overwhelmingly large. </w:t>
      </w:r>
    </w:p>
    <w:p w14:paraId="1FBFE296" w14:textId="5FDE3FC4" w:rsidR="00B03B63" w:rsidRDefault="00B03B63" w:rsidP="00B03B63">
      <w:pPr>
        <w:pStyle w:val="Heading5"/>
      </w:pPr>
      <w:r>
        <w:t>Normal probability plot</w:t>
      </w:r>
    </w:p>
    <w:p w14:paraId="6C41275B" w14:textId="3517A925" w:rsidR="00B03B63" w:rsidRDefault="00B03B63" w:rsidP="00B03B63">
      <w:r>
        <w:t xml:space="preserve">This plot is a variation on the quantile plot. In a normal probability plot we compare the quantiles from the data observed from the population to the corresponding quantiles from the standard normal distribution. </w:t>
      </w:r>
    </w:p>
    <w:p w14:paraId="67C0C842" w14:textId="52E518D1" w:rsidR="00B03B63" w:rsidRDefault="00B03B63" w:rsidP="00B03B63">
      <w:r>
        <w:t>Criteria for assessing fit of normal distribution:</w:t>
      </w:r>
    </w:p>
    <w:tbl>
      <w:tblPr>
        <w:tblStyle w:val="GridTable1Light-Accent2"/>
        <w:tblW w:w="0" w:type="auto"/>
        <w:tblLook w:val="04A0" w:firstRow="1" w:lastRow="0" w:firstColumn="1" w:lastColumn="0" w:noHBand="0" w:noVBand="1"/>
      </w:tblPr>
      <w:tblGrid>
        <w:gridCol w:w="2065"/>
        <w:gridCol w:w="3240"/>
      </w:tblGrid>
      <w:tr w:rsidR="00B10DA8" w14:paraId="3D25BA3A" w14:textId="77777777" w:rsidTr="00B10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534C519" w14:textId="61DD2FEB" w:rsidR="00B10DA8" w:rsidRPr="00B10DA8" w:rsidRDefault="00B10DA8" w:rsidP="00B10DA8">
            <w:pPr>
              <w:jc w:val="center"/>
            </w:pPr>
            <w:r>
              <w:rPr>
                <w:i/>
                <w:iCs/>
              </w:rPr>
              <w:t>p-</w:t>
            </w:r>
            <w:r>
              <w:t>value</w:t>
            </w:r>
          </w:p>
        </w:tc>
        <w:tc>
          <w:tcPr>
            <w:tcW w:w="3240" w:type="dxa"/>
          </w:tcPr>
          <w:p w14:paraId="647A268C" w14:textId="79AED4B8" w:rsidR="00B10DA8" w:rsidRDefault="00B10DA8" w:rsidP="00B03B63">
            <w:pPr>
              <w:cnfStyle w:val="100000000000" w:firstRow="1" w:lastRow="0" w:firstColumn="0" w:lastColumn="0" w:oddVBand="0" w:evenVBand="0" w:oddHBand="0" w:evenHBand="0" w:firstRowFirstColumn="0" w:firstRowLastColumn="0" w:lastRowFirstColumn="0" w:lastRowLastColumn="0"/>
            </w:pPr>
            <w:r>
              <w:t>Assessment of Normality</w:t>
            </w:r>
          </w:p>
        </w:tc>
      </w:tr>
      <w:tr w:rsidR="00B10DA8" w14:paraId="7828A0D6"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6B661617" w14:textId="0D8C749D" w:rsidR="00B10DA8" w:rsidRPr="00B10DA8" w:rsidRDefault="00B10DA8" w:rsidP="00B03B63">
            <w:pPr>
              <w:rPr>
                <w:b w:val="0"/>
                <w:bCs w:val="0"/>
                <w:i/>
                <w:iCs/>
              </w:rPr>
            </w:pPr>
            <m:oMathPara>
              <m:oMath>
                <m:r>
                  <w:rPr>
                    <w:rFonts w:ascii="Cambria Math" w:hAnsi="Cambria Math"/>
                  </w:rPr>
                  <m:t>p&lt;.0</m:t>
                </m:r>
                <m:r>
                  <w:rPr>
                    <w:rFonts w:ascii="Cambria Math" w:hAnsi="Cambria Math"/>
                  </w:rPr>
                  <m:t>1</m:t>
                </m:r>
              </m:oMath>
            </m:oMathPara>
          </w:p>
        </w:tc>
        <w:tc>
          <w:tcPr>
            <w:tcW w:w="3240" w:type="dxa"/>
          </w:tcPr>
          <w:p w14:paraId="466A5416" w14:textId="00D8B8BB" w:rsidR="00B10DA8" w:rsidRDefault="00B10DA8" w:rsidP="00B03B63">
            <w:pPr>
              <w:cnfStyle w:val="000000000000" w:firstRow="0" w:lastRow="0" w:firstColumn="0" w:lastColumn="0" w:oddVBand="0" w:evenVBand="0" w:oddHBand="0" w:evenHBand="0" w:firstRowFirstColumn="0" w:firstRowLastColumn="0" w:lastRowFirstColumn="0" w:lastRowLastColumn="0"/>
            </w:pPr>
            <w:r>
              <w:t>Very poor fit</w:t>
            </w:r>
          </w:p>
        </w:tc>
      </w:tr>
      <w:tr w:rsidR="00B10DA8" w14:paraId="5E761C2B"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49AF3192" w14:textId="1C5C00AD" w:rsidR="00B10DA8" w:rsidRPr="00B10DA8" w:rsidRDefault="00B10DA8" w:rsidP="00B10DA8">
            <w:pPr>
              <w:rPr>
                <w:b w:val="0"/>
                <w:bCs w:val="0"/>
              </w:rPr>
            </w:pPr>
            <m:oMathPara>
              <m:oMath>
                <m:r>
                  <w:rPr>
                    <w:rFonts w:ascii="Cambria Math" w:hAnsi="Cambria Math"/>
                  </w:rPr>
                  <m:t>.01 ≤p&lt;.05</m:t>
                </m:r>
              </m:oMath>
            </m:oMathPara>
          </w:p>
        </w:tc>
        <w:tc>
          <w:tcPr>
            <w:tcW w:w="3240" w:type="dxa"/>
          </w:tcPr>
          <w:p w14:paraId="610D8361" w14:textId="5A6C481A" w:rsidR="00B10DA8" w:rsidRDefault="00B10DA8" w:rsidP="00B03B63">
            <w:pPr>
              <w:cnfStyle w:val="000000000000" w:firstRow="0" w:lastRow="0" w:firstColumn="0" w:lastColumn="0" w:oddVBand="0" w:evenVBand="0" w:oddHBand="0" w:evenHBand="0" w:firstRowFirstColumn="0" w:firstRowLastColumn="0" w:lastRowFirstColumn="0" w:lastRowLastColumn="0"/>
            </w:pPr>
            <w:r>
              <w:t>Poor fit</w:t>
            </w:r>
          </w:p>
        </w:tc>
      </w:tr>
      <w:tr w:rsidR="00B10DA8" w14:paraId="44F94A40"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74238817" w14:textId="21C4CF67" w:rsidR="00B10DA8" w:rsidRDefault="00B10DA8" w:rsidP="00B03B63">
            <m:oMathPara>
              <m:oMath>
                <m:r>
                  <w:rPr>
                    <w:rFonts w:ascii="Cambria Math" w:hAnsi="Cambria Math"/>
                  </w:rPr>
                  <m:t>.0</m:t>
                </m:r>
                <m:r>
                  <w:rPr>
                    <w:rFonts w:ascii="Cambria Math" w:hAnsi="Cambria Math"/>
                  </w:rPr>
                  <m:t>5</m:t>
                </m:r>
                <m:r>
                  <w:rPr>
                    <w:rFonts w:ascii="Cambria Math" w:hAnsi="Cambria Math"/>
                  </w:rPr>
                  <m:t xml:space="preserve"> ≤p&lt;.</m:t>
                </m:r>
                <m:r>
                  <w:rPr>
                    <w:rFonts w:ascii="Cambria Math" w:hAnsi="Cambria Math"/>
                  </w:rPr>
                  <m:t>10</m:t>
                </m:r>
              </m:oMath>
            </m:oMathPara>
          </w:p>
        </w:tc>
        <w:tc>
          <w:tcPr>
            <w:tcW w:w="3240" w:type="dxa"/>
          </w:tcPr>
          <w:p w14:paraId="1228DED5" w14:textId="24D7CC2E" w:rsidR="00B10DA8" w:rsidRDefault="00B10DA8" w:rsidP="00B03B63">
            <w:pPr>
              <w:cnfStyle w:val="000000000000" w:firstRow="0" w:lastRow="0" w:firstColumn="0" w:lastColumn="0" w:oddVBand="0" w:evenVBand="0" w:oddHBand="0" w:evenHBand="0" w:firstRowFirstColumn="0" w:firstRowLastColumn="0" w:lastRowFirstColumn="0" w:lastRowLastColumn="0"/>
            </w:pPr>
            <w:r>
              <w:t>Acceptable fit</w:t>
            </w:r>
          </w:p>
        </w:tc>
      </w:tr>
      <w:tr w:rsidR="00B10DA8" w14:paraId="5ECE3A7A"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2AA24DEC" w14:textId="52080D21" w:rsidR="00B10DA8" w:rsidRDefault="00B10DA8" w:rsidP="00B03B63">
            <m:oMathPara>
              <m:oMath>
                <m:r>
                  <w:rPr>
                    <w:rFonts w:ascii="Cambria Math" w:hAnsi="Cambria Math"/>
                  </w:rPr>
                  <m:t>.1</m:t>
                </m:r>
                <m:r>
                  <w:rPr>
                    <w:rFonts w:ascii="Cambria Math" w:hAnsi="Cambria Math"/>
                  </w:rPr>
                  <m:t>0</m:t>
                </m:r>
                <m:r>
                  <w:rPr>
                    <w:rFonts w:ascii="Cambria Math" w:hAnsi="Cambria Math"/>
                  </w:rPr>
                  <m:t xml:space="preserve"> ≤p&lt;.5</m:t>
                </m:r>
                <m:r>
                  <w:rPr>
                    <w:rFonts w:ascii="Cambria Math" w:hAnsi="Cambria Math"/>
                  </w:rPr>
                  <m:t>0</m:t>
                </m:r>
              </m:oMath>
            </m:oMathPara>
          </w:p>
        </w:tc>
        <w:tc>
          <w:tcPr>
            <w:tcW w:w="3240" w:type="dxa"/>
          </w:tcPr>
          <w:p w14:paraId="2F9413F4" w14:textId="73A80407" w:rsidR="00B10DA8" w:rsidRDefault="00B10DA8" w:rsidP="00B03B63">
            <w:pPr>
              <w:cnfStyle w:val="000000000000" w:firstRow="0" w:lastRow="0" w:firstColumn="0" w:lastColumn="0" w:oddVBand="0" w:evenVBand="0" w:oddHBand="0" w:evenHBand="0" w:firstRowFirstColumn="0" w:firstRowLastColumn="0" w:lastRowFirstColumn="0" w:lastRowLastColumn="0"/>
            </w:pPr>
            <w:r>
              <w:t>Good fit</w:t>
            </w:r>
          </w:p>
        </w:tc>
      </w:tr>
      <w:tr w:rsidR="00B10DA8" w14:paraId="57B9BCC1"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28A6350F" w14:textId="7EF6BAAA" w:rsidR="00B10DA8" w:rsidRDefault="00B10DA8" w:rsidP="00B03B63">
            <m:oMathPara>
              <m:oMath>
                <m:r>
                  <w:rPr>
                    <w:rFonts w:ascii="Cambria Math" w:hAnsi="Cambria Math"/>
                  </w:rPr>
                  <m:t>p</m:t>
                </m:r>
                <m:r>
                  <w:rPr>
                    <w:rFonts w:ascii="Cambria Math" w:hAnsi="Cambria Math"/>
                  </w:rPr>
                  <m:t xml:space="preserve"> ≥.</m:t>
                </m:r>
                <m:r>
                  <w:rPr>
                    <w:rFonts w:ascii="Cambria Math" w:hAnsi="Cambria Math"/>
                  </w:rPr>
                  <m:t>5</m:t>
                </m:r>
                <m:r>
                  <w:rPr>
                    <w:rFonts w:ascii="Cambria Math" w:hAnsi="Cambria Math"/>
                  </w:rPr>
                  <m:t>0</m:t>
                </m:r>
              </m:oMath>
            </m:oMathPara>
          </w:p>
        </w:tc>
        <w:tc>
          <w:tcPr>
            <w:tcW w:w="3240" w:type="dxa"/>
          </w:tcPr>
          <w:p w14:paraId="0B4E5905" w14:textId="604F951A" w:rsidR="00B10DA8" w:rsidRDefault="00B10DA8" w:rsidP="00B03B63">
            <w:pPr>
              <w:cnfStyle w:val="000000000000" w:firstRow="0" w:lastRow="0" w:firstColumn="0" w:lastColumn="0" w:oddVBand="0" w:evenVBand="0" w:oddHBand="0" w:evenHBand="0" w:firstRowFirstColumn="0" w:firstRowLastColumn="0" w:lastRowFirstColumn="0" w:lastRowLastColumn="0"/>
            </w:pPr>
            <w:r>
              <w:t>Excellent fit</w:t>
            </w:r>
          </w:p>
        </w:tc>
      </w:tr>
    </w:tbl>
    <w:p w14:paraId="39F5F66C" w14:textId="0D545E75" w:rsidR="00096B54" w:rsidRDefault="00096B54" w:rsidP="00B03B63"/>
    <w:p w14:paraId="78B86D84" w14:textId="77777777" w:rsidR="00096B54" w:rsidRDefault="00096B54">
      <w:r>
        <w:br w:type="page"/>
      </w:r>
    </w:p>
    <w:p w14:paraId="3100F8C5" w14:textId="4C4BC95E" w:rsidR="00B03B63" w:rsidRPr="00B03B63" w:rsidRDefault="00096B54" w:rsidP="00096B54">
      <w:pPr>
        <w:pStyle w:val="Heading1"/>
      </w:pPr>
      <w:r>
        <w:lastRenderedPageBreak/>
        <w:t>Chapter 5 – Inferences about population central values</w:t>
      </w:r>
    </w:p>
    <w:p w14:paraId="3B738E83" w14:textId="77777777" w:rsidR="0011538C" w:rsidRDefault="0011538C" w:rsidP="0011538C"/>
    <w:p w14:paraId="06A7655E" w14:textId="77777777" w:rsidR="0011538C" w:rsidRPr="00793865" w:rsidRDefault="0011538C" w:rsidP="0011538C"/>
    <w:p w14:paraId="7CAEA03C" w14:textId="77777777" w:rsidR="000522E6" w:rsidRPr="00FC5E21" w:rsidRDefault="000522E6" w:rsidP="00FC5E21"/>
    <w:p w14:paraId="1DA39B0F" w14:textId="77777777" w:rsidR="003E5B0C" w:rsidRDefault="003E5B0C" w:rsidP="003E5B0C"/>
    <w:p w14:paraId="74DEA372" w14:textId="1EBE0A74" w:rsidR="00683C8D" w:rsidRDefault="00683C8D" w:rsidP="00C7566F"/>
    <w:p w14:paraId="7BA3C1E1" w14:textId="3EACDD3D" w:rsidR="00875ABB" w:rsidRDefault="00875ABB" w:rsidP="00C7566F"/>
    <w:p w14:paraId="5AFFB21E" w14:textId="39A10036" w:rsidR="00C7566F" w:rsidRDefault="00C7566F" w:rsidP="00C7566F"/>
    <w:p w14:paraId="20B00CF6" w14:textId="77777777" w:rsidR="00C827F4" w:rsidRPr="00492494" w:rsidRDefault="00C827F4" w:rsidP="00C827F4"/>
    <w:sectPr w:rsidR="00C827F4" w:rsidRPr="0049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F2D49E4"/>
    <w:multiLevelType w:val="hybridMultilevel"/>
    <w:tmpl w:val="142AF678"/>
    <w:lvl w:ilvl="0" w:tplc="27508912">
      <w:start w:val="1"/>
      <w:numFmt w:val="decimal"/>
      <w:lvlText w:val="%1."/>
      <w:lvlJc w:val="left"/>
      <w:pPr>
        <w:ind w:left="720" w:hanging="360"/>
      </w:pPr>
      <w:rPr>
        <w:rFonts w:cstheme="minorHAns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6FF558E"/>
    <w:multiLevelType w:val="hybridMultilevel"/>
    <w:tmpl w:val="142AF678"/>
    <w:lvl w:ilvl="0" w:tplc="27508912">
      <w:start w:val="1"/>
      <w:numFmt w:val="decimal"/>
      <w:lvlText w:val="%1."/>
      <w:lvlJc w:val="left"/>
      <w:pPr>
        <w:ind w:left="720" w:hanging="360"/>
      </w:pPr>
      <w:rPr>
        <w:rFonts w:cstheme="minorHAns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E8552B5"/>
    <w:multiLevelType w:val="hybridMultilevel"/>
    <w:tmpl w:val="D3FE59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522E6"/>
    <w:rsid w:val="00071B19"/>
    <w:rsid w:val="00072FD7"/>
    <w:rsid w:val="00077031"/>
    <w:rsid w:val="0008083E"/>
    <w:rsid w:val="000853D4"/>
    <w:rsid w:val="00090C41"/>
    <w:rsid w:val="00091DCA"/>
    <w:rsid w:val="000929A9"/>
    <w:rsid w:val="00096B54"/>
    <w:rsid w:val="000A0024"/>
    <w:rsid w:val="000A5237"/>
    <w:rsid w:val="000C36C6"/>
    <w:rsid w:val="000D237C"/>
    <w:rsid w:val="000D78AB"/>
    <w:rsid w:val="000F509E"/>
    <w:rsid w:val="00105DE3"/>
    <w:rsid w:val="00114743"/>
    <w:rsid w:val="0011538C"/>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130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4178"/>
    <w:rsid w:val="00396C54"/>
    <w:rsid w:val="003A1D74"/>
    <w:rsid w:val="003A61BA"/>
    <w:rsid w:val="003B0EBC"/>
    <w:rsid w:val="003B1E07"/>
    <w:rsid w:val="003B3B62"/>
    <w:rsid w:val="003B6282"/>
    <w:rsid w:val="003B6597"/>
    <w:rsid w:val="003C006A"/>
    <w:rsid w:val="003D55AD"/>
    <w:rsid w:val="003E3668"/>
    <w:rsid w:val="003E5B0C"/>
    <w:rsid w:val="003E7E88"/>
    <w:rsid w:val="003F7DE0"/>
    <w:rsid w:val="004040C5"/>
    <w:rsid w:val="00405EAA"/>
    <w:rsid w:val="00406399"/>
    <w:rsid w:val="00412295"/>
    <w:rsid w:val="0041781C"/>
    <w:rsid w:val="00422A68"/>
    <w:rsid w:val="00425D57"/>
    <w:rsid w:val="00442D99"/>
    <w:rsid w:val="00461E77"/>
    <w:rsid w:val="00463E86"/>
    <w:rsid w:val="0046548A"/>
    <w:rsid w:val="004739BC"/>
    <w:rsid w:val="00473D08"/>
    <w:rsid w:val="00473E18"/>
    <w:rsid w:val="00482A7B"/>
    <w:rsid w:val="0048541C"/>
    <w:rsid w:val="00492257"/>
    <w:rsid w:val="00492494"/>
    <w:rsid w:val="004927BF"/>
    <w:rsid w:val="00493A9C"/>
    <w:rsid w:val="00495069"/>
    <w:rsid w:val="00496AF9"/>
    <w:rsid w:val="0049783B"/>
    <w:rsid w:val="004A314D"/>
    <w:rsid w:val="004A360B"/>
    <w:rsid w:val="004A610B"/>
    <w:rsid w:val="004B1ED8"/>
    <w:rsid w:val="004B7076"/>
    <w:rsid w:val="004C01A7"/>
    <w:rsid w:val="004C10C5"/>
    <w:rsid w:val="004C6890"/>
    <w:rsid w:val="004C69BC"/>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16BAA"/>
    <w:rsid w:val="00620256"/>
    <w:rsid w:val="006235CE"/>
    <w:rsid w:val="00630298"/>
    <w:rsid w:val="0063418C"/>
    <w:rsid w:val="0063599A"/>
    <w:rsid w:val="00635EE8"/>
    <w:rsid w:val="00636EA8"/>
    <w:rsid w:val="0064192D"/>
    <w:rsid w:val="00641B09"/>
    <w:rsid w:val="0064313B"/>
    <w:rsid w:val="00643EB9"/>
    <w:rsid w:val="006514CA"/>
    <w:rsid w:val="006534F0"/>
    <w:rsid w:val="00661429"/>
    <w:rsid w:val="006678B7"/>
    <w:rsid w:val="006716E9"/>
    <w:rsid w:val="00677D5F"/>
    <w:rsid w:val="00681E10"/>
    <w:rsid w:val="00683C8D"/>
    <w:rsid w:val="006928B3"/>
    <w:rsid w:val="00695724"/>
    <w:rsid w:val="006A0FDB"/>
    <w:rsid w:val="006A4A99"/>
    <w:rsid w:val="006A531A"/>
    <w:rsid w:val="006A64EE"/>
    <w:rsid w:val="006A71A2"/>
    <w:rsid w:val="006B11C4"/>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01C6"/>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93865"/>
    <w:rsid w:val="007A1D03"/>
    <w:rsid w:val="007A7CEC"/>
    <w:rsid w:val="007B5EA3"/>
    <w:rsid w:val="007C0DBD"/>
    <w:rsid w:val="007C7C66"/>
    <w:rsid w:val="007D206B"/>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5ABB"/>
    <w:rsid w:val="00877776"/>
    <w:rsid w:val="008876D5"/>
    <w:rsid w:val="008907AC"/>
    <w:rsid w:val="00895463"/>
    <w:rsid w:val="00895CAC"/>
    <w:rsid w:val="00896341"/>
    <w:rsid w:val="00897598"/>
    <w:rsid w:val="008A1AA3"/>
    <w:rsid w:val="008A6880"/>
    <w:rsid w:val="008B550A"/>
    <w:rsid w:val="008C1F9E"/>
    <w:rsid w:val="008C2ED1"/>
    <w:rsid w:val="008C4B15"/>
    <w:rsid w:val="008C52D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282F"/>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A5F38"/>
    <w:rsid w:val="00AB2241"/>
    <w:rsid w:val="00AB523A"/>
    <w:rsid w:val="00AD1966"/>
    <w:rsid w:val="00AD3042"/>
    <w:rsid w:val="00AD3D82"/>
    <w:rsid w:val="00AD7FFD"/>
    <w:rsid w:val="00AF0B09"/>
    <w:rsid w:val="00AF1E1D"/>
    <w:rsid w:val="00AF3436"/>
    <w:rsid w:val="00AF5103"/>
    <w:rsid w:val="00B03B63"/>
    <w:rsid w:val="00B07498"/>
    <w:rsid w:val="00B10DA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03B3"/>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035B1"/>
    <w:rsid w:val="00C1098F"/>
    <w:rsid w:val="00C132C2"/>
    <w:rsid w:val="00C134B2"/>
    <w:rsid w:val="00C16D7C"/>
    <w:rsid w:val="00C17B8D"/>
    <w:rsid w:val="00C21983"/>
    <w:rsid w:val="00C21D3A"/>
    <w:rsid w:val="00C27052"/>
    <w:rsid w:val="00C30BB5"/>
    <w:rsid w:val="00C32E15"/>
    <w:rsid w:val="00C330BB"/>
    <w:rsid w:val="00C3439E"/>
    <w:rsid w:val="00C348D7"/>
    <w:rsid w:val="00C36EB2"/>
    <w:rsid w:val="00C45BB0"/>
    <w:rsid w:val="00C50EAA"/>
    <w:rsid w:val="00C514D9"/>
    <w:rsid w:val="00C54BC4"/>
    <w:rsid w:val="00C6381F"/>
    <w:rsid w:val="00C70544"/>
    <w:rsid w:val="00C718A8"/>
    <w:rsid w:val="00C7566F"/>
    <w:rsid w:val="00C76EED"/>
    <w:rsid w:val="00C77CCE"/>
    <w:rsid w:val="00C827F4"/>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760FA"/>
    <w:rsid w:val="00D95913"/>
    <w:rsid w:val="00D9706D"/>
    <w:rsid w:val="00DA1D91"/>
    <w:rsid w:val="00DA2C8F"/>
    <w:rsid w:val="00DA36B4"/>
    <w:rsid w:val="00DA49E3"/>
    <w:rsid w:val="00DC0A2C"/>
    <w:rsid w:val="00DC6B5E"/>
    <w:rsid w:val="00DC7AA5"/>
    <w:rsid w:val="00DD2E1E"/>
    <w:rsid w:val="00DD59AD"/>
    <w:rsid w:val="00DE0DEA"/>
    <w:rsid w:val="00DE20EA"/>
    <w:rsid w:val="00DE5361"/>
    <w:rsid w:val="00DF2769"/>
    <w:rsid w:val="00DF2E8B"/>
    <w:rsid w:val="00DF6751"/>
    <w:rsid w:val="00DF71E5"/>
    <w:rsid w:val="00DF7228"/>
    <w:rsid w:val="00E028B4"/>
    <w:rsid w:val="00E02B3F"/>
    <w:rsid w:val="00E03A25"/>
    <w:rsid w:val="00E16E4F"/>
    <w:rsid w:val="00E218F4"/>
    <w:rsid w:val="00E247EF"/>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EF517C"/>
    <w:rsid w:val="00F14007"/>
    <w:rsid w:val="00F23993"/>
    <w:rsid w:val="00F252EC"/>
    <w:rsid w:val="00F30126"/>
    <w:rsid w:val="00F3695B"/>
    <w:rsid w:val="00F50945"/>
    <w:rsid w:val="00F5434B"/>
    <w:rsid w:val="00F6288F"/>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5E21"/>
    <w:rsid w:val="00FC6101"/>
    <w:rsid w:val="00FD1EF3"/>
    <w:rsid w:val="00FE26C6"/>
    <w:rsid w:val="00FE355F"/>
    <w:rsid w:val="00FE588A"/>
    <w:rsid w:val="00FE5AC4"/>
    <w:rsid w:val="00FF5928"/>
    <w:rsid w:val="00FF7A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1F2043DF-6B13-454E-B350-5369C233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06B"/>
  </w:style>
  <w:style w:type="paragraph" w:styleId="Heading1">
    <w:name w:val="heading 1"/>
    <w:basedOn w:val="Normal"/>
    <w:next w:val="Normal"/>
    <w:link w:val="Heading1Char"/>
    <w:uiPriority w:val="9"/>
    <w:qFormat/>
    <w:rsid w:val="007D206B"/>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D206B"/>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D206B"/>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7D206B"/>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7D206B"/>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7D206B"/>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7D206B"/>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7D20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0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06B"/>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7D206B"/>
    <w:rPr>
      <w:caps/>
      <w:spacing w:val="15"/>
      <w:shd w:val="clear" w:color="auto" w:fill="D9DFEF" w:themeFill="accent1" w:themeFillTint="33"/>
    </w:rPr>
  </w:style>
  <w:style w:type="character" w:styleId="SubtleEmphasis">
    <w:name w:val="Subtle Emphasis"/>
    <w:uiPriority w:val="19"/>
    <w:qFormat/>
    <w:rsid w:val="007D206B"/>
    <w:rPr>
      <w:i/>
      <w:iCs/>
      <w:color w:val="243255" w:themeColor="accent1" w:themeShade="7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7D206B"/>
    <w:rPr>
      <w:caps/>
      <w:color w:val="243255" w:themeColor="accent1" w:themeShade="7F"/>
      <w:spacing w:val="15"/>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7D206B"/>
    <w:pPr>
      <w:outlineLvl w:val="9"/>
    </w:pPr>
  </w:style>
  <w:style w:type="paragraph" w:styleId="TOC1">
    <w:name w:val="toc 1"/>
    <w:basedOn w:val="Normal"/>
    <w:next w:val="Normal"/>
    <w:autoRedefine/>
    <w:uiPriority w:val="39"/>
    <w:unhideWhenUsed/>
    <w:rsid w:val="00071B19"/>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071B19"/>
    <w:pPr>
      <w:spacing w:before="0" w:after="0"/>
    </w:pPr>
    <w:rPr>
      <w:rFonts w:cstheme="minorHAnsi"/>
      <w:b/>
      <w:bCs/>
      <w:smallCaps/>
      <w:sz w:val="22"/>
      <w:szCs w:val="22"/>
    </w:rPr>
  </w:style>
  <w:style w:type="paragraph" w:styleId="TOC3">
    <w:name w:val="toc 3"/>
    <w:basedOn w:val="Normal"/>
    <w:next w:val="Normal"/>
    <w:autoRedefine/>
    <w:uiPriority w:val="39"/>
    <w:unhideWhenUsed/>
    <w:rsid w:val="00071B19"/>
    <w:pPr>
      <w:spacing w:before="0" w:after="0"/>
    </w:pPr>
    <w:rPr>
      <w:rFonts w:cstheme="minorHAnsi"/>
      <w:smallCaps/>
      <w:sz w:val="22"/>
      <w:szCs w:val="22"/>
    </w:rPr>
  </w:style>
  <w:style w:type="character" w:styleId="Hyperlink">
    <w:name w:val="Hyperlink"/>
    <w:basedOn w:val="DefaultParagraphFont"/>
    <w:uiPriority w:val="99"/>
    <w:unhideWhenUsed/>
    <w:rsid w:val="00071B19"/>
    <w:rPr>
      <w:color w:val="9454C3" w:themeColor="hyperlink"/>
      <w:u w:val="single"/>
    </w:rPr>
  </w:style>
  <w:style w:type="paragraph" w:styleId="Subtitle">
    <w:name w:val="Subtitle"/>
    <w:basedOn w:val="Normal"/>
    <w:next w:val="Normal"/>
    <w:link w:val="SubtitleChar"/>
    <w:uiPriority w:val="11"/>
    <w:qFormat/>
    <w:rsid w:val="007D20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06B"/>
    <w:rPr>
      <w:caps/>
      <w:color w:val="595959" w:themeColor="text1" w:themeTint="A6"/>
      <w:spacing w:val="10"/>
      <w:sz w:val="21"/>
      <w:szCs w:val="21"/>
    </w:rPr>
  </w:style>
  <w:style w:type="character" w:customStyle="1" w:styleId="Heading4Char">
    <w:name w:val="Heading 4 Char"/>
    <w:basedOn w:val="DefaultParagraphFont"/>
    <w:link w:val="Heading4"/>
    <w:uiPriority w:val="9"/>
    <w:rsid w:val="007D206B"/>
    <w:rPr>
      <w:caps/>
      <w:color w:val="374C80" w:themeColor="accent1" w:themeShade="BF"/>
      <w:spacing w:val="10"/>
    </w:rPr>
  </w:style>
  <w:style w:type="paragraph" w:styleId="BalloonText">
    <w:name w:val="Balloon Text"/>
    <w:basedOn w:val="Normal"/>
    <w:link w:val="BalloonTextChar"/>
    <w:uiPriority w:val="99"/>
    <w:semiHidden/>
    <w:unhideWhenUsed/>
    <w:rsid w:val="00616B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BAA"/>
    <w:rPr>
      <w:rFonts w:ascii="Segoe UI" w:hAnsi="Segoe UI" w:cs="Segoe UI"/>
      <w:sz w:val="18"/>
      <w:szCs w:val="18"/>
    </w:rPr>
  </w:style>
  <w:style w:type="paragraph" w:styleId="Title">
    <w:name w:val="Title"/>
    <w:basedOn w:val="Normal"/>
    <w:next w:val="Normal"/>
    <w:link w:val="TitleChar"/>
    <w:uiPriority w:val="10"/>
    <w:qFormat/>
    <w:rsid w:val="007D206B"/>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7D206B"/>
    <w:rPr>
      <w:rFonts w:asciiTheme="majorHAnsi" w:eastAsiaTheme="majorEastAsia" w:hAnsiTheme="majorHAnsi" w:cstheme="majorBidi"/>
      <w:caps/>
      <w:color w:val="4A66AC" w:themeColor="accent1"/>
      <w:spacing w:val="10"/>
      <w:sz w:val="52"/>
      <w:szCs w:val="52"/>
    </w:rPr>
  </w:style>
  <w:style w:type="character" w:customStyle="1" w:styleId="Heading5Char">
    <w:name w:val="Heading 5 Char"/>
    <w:basedOn w:val="DefaultParagraphFont"/>
    <w:link w:val="Heading5"/>
    <w:uiPriority w:val="9"/>
    <w:rsid w:val="007D206B"/>
    <w:rPr>
      <w:caps/>
      <w:color w:val="374C80" w:themeColor="accent1" w:themeShade="BF"/>
      <w:spacing w:val="10"/>
    </w:rPr>
  </w:style>
  <w:style w:type="character" w:customStyle="1" w:styleId="Heading6Char">
    <w:name w:val="Heading 6 Char"/>
    <w:basedOn w:val="DefaultParagraphFont"/>
    <w:link w:val="Heading6"/>
    <w:uiPriority w:val="9"/>
    <w:semiHidden/>
    <w:rsid w:val="007D206B"/>
    <w:rPr>
      <w:caps/>
      <w:color w:val="374C80" w:themeColor="accent1" w:themeShade="BF"/>
      <w:spacing w:val="10"/>
    </w:rPr>
  </w:style>
  <w:style w:type="character" w:customStyle="1" w:styleId="Heading7Char">
    <w:name w:val="Heading 7 Char"/>
    <w:basedOn w:val="DefaultParagraphFont"/>
    <w:link w:val="Heading7"/>
    <w:uiPriority w:val="9"/>
    <w:semiHidden/>
    <w:rsid w:val="007D206B"/>
    <w:rPr>
      <w:caps/>
      <w:color w:val="374C80" w:themeColor="accent1" w:themeShade="BF"/>
      <w:spacing w:val="10"/>
    </w:rPr>
  </w:style>
  <w:style w:type="character" w:customStyle="1" w:styleId="Heading8Char">
    <w:name w:val="Heading 8 Char"/>
    <w:basedOn w:val="DefaultParagraphFont"/>
    <w:link w:val="Heading8"/>
    <w:uiPriority w:val="9"/>
    <w:semiHidden/>
    <w:rsid w:val="007D206B"/>
    <w:rPr>
      <w:caps/>
      <w:spacing w:val="10"/>
      <w:sz w:val="18"/>
      <w:szCs w:val="18"/>
    </w:rPr>
  </w:style>
  <w:style w:type="character" w:customStyle="1" w:styleId="Heading9Char">
    <w:name w:val="Heading 9 Char"/>
    <w:basedOn w:val="DefaultParagraphFont"/>
    <w:link w:val="Heading9"/>
    <w:uiPriority w:val="9"/>
    <w:semiHidden/>
    <w:rsid w:val="007D206B"/>
    <w:rPr>
      <w:i/>
      <w:iCs/>
      <w:caps/>
      <w:spacing w:val="10"/>
      <w:sz w:val="18"/>
      <w:szCs w:val="18"/>
    </w:rPr>
  </w:style>
  <w:style w:type="paragraph" w:styleId="Caption">
    <w:name w:val="caption"/>
    <w:basedOn w:val="Normal"/>
    <w:next w:val="Normal"/>
    <w:uiPriority w:val="35"/>
    <w:semiHidden/>
    <w:unhideWhenUsed/>
    <w:qFormat/>
    <w:rsid w:val="007D206B"/>
    <w:rPr>
      <w:b/>
      <w:bCs/>
      <w:color w:val="374C80" w:themeColor="accent1" w:themeShade="BF"/>
      <w:sz w:val="16"/>
      <w:szCs w:val="16"/>
    </w:rPr>
  </w:style>
  <w:style w:type="character" w:styleId="Strong">
    <w:name w:val="Strong"/>
    <w:uiPriority w:val="22"/>
    <w:qFormat/>
    <w:rsid w:val="007D206B"/>
    <w:rPr>
      <w:b/>
      <w:bCs/>
    </w:rPr>
  </w:style>
  <w:style w:type="character" w:styleId="Emphasis">
    <w:name w:val="Emphasis"/>
    <w:uiPriority w:val="20"/>
    <w:qFormat/>
    <w:rsid w:val="007D206B"/>
    <w:rPr>
      <w:caps/>
      <w:color w:val="243255" w:themeColor="accent1" w:themeShade="7F"/>
      <w:spacing w:val="5"/>
    </w:rPr>
  </w:style>
  <w:style w:type="paragraph" w:styleId="NoSpacing">
    <w:name w:val="No Spacing"/>
    <w:uiPriority w:val="1"/>
    <w:qFormat/>
    <w:rsid w:val="007D206B"/>
    <w:pPr>
      <w:spacing w:after="0" w:line="240" w:lineRule="auto"/>
    </w:pPr>
  </w:style>
  <w:style w:type="paragraph" w:styleId="Quote">
    <w:name w:val="Quote"/>
    <w:basedOn w:val="Normal"/>
    <w:next w:val="Normal"/>
    <w:link w:val="QuoteChar"/>
    <w:uiPriority w:val="29"/>
    <w:qFormat/>
    <w:rsid w:val="007D206B"/>
    <w:rPr>
      <w:i/>
      <w:iCs/>
      <w:sz w:val="24"/>
      <w:szCs w:val="24"/>
    </w:rPr>
  </w:style>
  <w:style w:type="character" w:customStyle="1" w:styleId="QuoteChar">
    <w:name w:val="Quote Char"/>
    <w:basedOn w:val="DefaultParagraphFont"/>
    <w:link w:val="Quote"/>
    <w:uiPriority w:val="29"/>
    <w:rsid w:val="007D206B"/>
    <w:rPr>
      <w:i/>
      <w:iCs/>
      <w:sz w:val="24"/>
      <w:szCs w:val="24"/>
    </w:rPr>
  </w:style>
  <w:style w:type="paragraph" w:styleId="IntenseQuote">
    <w:name w:val="Intense Quote"/>
    <w:basedOn w:val="Normal"/>
    <w:next w:val="Normal"/>
    <w:link w:val="IntenseQuoteChar"/>
    <w:uiPriority w:val="30"/>
    <w:qFormat/>
    <w:rsid w:val="007D206B"/>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7D206B"/>
    <w:rPr>
      <w:color w:val="4A66AC" w:themeColor="accent1"/>
      <w:sz w:val="24"/>
      <w:szCs w:val="24"/>
    </w:rPr>
  </w:style>
  <w:style w:type="character" w:styleId="IntenseEmphasis">
    <w:name w:val="Intense Emphasis"/>
    <w:uiPriority w:val="21"/>
    <w:qFormat/>
    <w:rsid w:val="007D206B"/>
    <w:rPr>
      <w:b/>
      <w:bCs/>
      <w:caps/>
      <w:color w:val="243255" w:themeColor="accent1" w:themeShade="7F"/>
      <w:spacing w:val="10"/>
    </w:rPr>
  </w:style>
  <w:style w:type="character" w:styleId="SubtleReference">
    <w:name w:val="Subtle Reference"/>
    <w:uiPriority w:val="31"/>
    <w:qFormat/>
    <w:rsid w:val="007D206B"/>
    <w:rPr>
      <w:b/>
      <w:bCs/>
      <w:color w:val="4A66AC" w:themeColor="accent1"/>
    </w:rPr>
  </w:style>
  <w:style w:type="character" w:styleId="IntenseReference">
    <w:name w:val="Intense Reference"/>
    <w:uiPriority w:val="32"/>
    <w:qFormat/>
    <w:rsid w:val="007D206B"/>
    <w:rPr>
      <w:b/>
      <w:bCs/>
      <w:i/>
      <w:iCs/>
      <w:caps/>
      <w:color w:val="4A66AC" w:themeColor="accent1"/>
    </w:rPr>
  </w:style>
  <w:style w:type="character" w:styleId="BookTitle">
    <w:name w:val="Book Title"/>
    <w:uiPriority w:val="33"/>
    <w:qFormat/>
    <w:rsid w:val="007D206B"/>
    <w:rPr>
      <w:b/>
      <w:bCs/>
      <w:i/>
      <w:iCs/>
      <w:spacing w:val="0"/>
    </w:rPr>
  </w:style>
  <w:style w:type="paragraph" w:styleId="TOC4">
    <w:name w:val="toc 4"/>
    <w:basedOn w:val="Normal"/>
    <w:next w:val="Normal"/>
    <w:autoRedefine/>
    <w:uiPriority w:val="39"/>
    <w:unhideWhenUsed/>
    <w:rsid w:val="00A4282F"/>
    <w:pPr>
      <w:spacing w:before="0" w:after="0"/>
    </w:pPr>
    <w:rPr>
      <w:rFonts w:cstheme="minorHAnsi"/>
      <w:sz w:val="22"/>
      <w:szCs w:val="22"/>
    </w:rPr>
  </w:style>
  <w:style w:type="paragraph" w:styleId="TOC5">
    <w:name w:val="toc 5"/>
    <w:basedOn w:val="Normal"/>
    <w:next w:val="Normal"/>
    <w:autoRedefine/>
    <w:uiPriority w:val="39"/>
    <w:unhideWhenUsed/>
    <w:rsid w:val="00A4282F"/>
    <w:pPr>
      <w:spacing w:before="0" w:after="0"/>
    </w:pPr>
    <w:rPr>
      <w:rFonts w:cstheme="minorHAnsi"/>
      <w:sz w:val="22"/>
      <w:szCs w:val="22"/>
    </w:rPr>
  </w:style>
  <w:style w:type="paragraph" w:styleId="TOC6">
    <w:name w:val="toc 6"/>
    <w:basedOn w:val="Normal"/>
    <w:next w:val="Normal"/>
    <w:autoRedefine/>
    <w:uiPriority w:val="39"/>
    <w:unhideWhenUsed/>
    <w:rsid w:val="00A4282F"/>
    <w:pPr>
      <w:spacing w:before="0" w:after="0"/>
    </w:pPr>
    <w:rPr>
      <w:rFonts w:cstheme="minorHAnsi"/>
      <w:sz w:val="22"/>
      <w:szCs w:val="22"/>
    </w:rPr>
  </w:style>
  <w:style w:type="paragraph" w:styleId="TOC7">
    <w:name w:val="toc 7"/>
    <w:basedOn w:val="Normal"/>
    <w:next w:val="Normal"/>
    <w:autoRedefine/>
    <w:uiPriority w:val="39"/>
    <w:unhideWhenUsed/>
    <w:rsid w:val="00A4282F"/>
    <w:pPr>
      <w:spacing w:before="0" w:after="0"/>
    </w:pPr>
    <w:rPr>
      <w:rFonts w:cstheme="minorHAnsi"/>
      <w:sz w:val="22"/>
      <w:szCs w:val="22"/>
    </w:rPr>
  </w:style>
  <w:style w:type="paragraph" w:styleId="TOC8">
    <w:name w:val="toc 8"/>
    <w:basedOn w:val="Normal"/>
    <w:next w:val="Normal"/>
    <w:autoRedefine/>
    <w:uiPriority w:val="39"/>
    <w:unhideWhenUsed/>
    <w:rsid w:val="00A4282F"/>
    <w:pPr>
      <w:spacing w:before="0" w:after="0"/>
    </w:pPr>
    <w:rPr>
      <w:rFonts w:cstheme="minorHAnsi"/>
      <w:sz w:val="22"/>
      <w:szCs w:val="22"/>
    </w:rPr>
  </w:style>
  <w:style w:type="paragraph" w:styleId="TOC9">
    <w:name w:val="toc 9"/>
    <w:basedOn w:val="Normal"/>
    <w:next w:val="Normal"/>
    <w:autoRedefine/>
    <w:uiPriority w:val="39"/>
    <w:unhideWhenUsed/>
    <w:rsid w:val="00A4282F"/>
    <w:pPr>
      <w:spacing w:before="0" w:after="0"/>
    </w:pPr>
    <w:rPr>
      <w:rFonts w:cstheme="minorHAnsi"/>
      <w:sz w:val="22"/>
      <w:szCs w:val="22"/>
    </w:rPr>
  </w:style>
  <w:style w:type="table" w:styleId="TableGrid">
    <w:name w:val="Table Grid"/>
    <w:basedOn w:val="TableNormal"/>
    <w:uiPriority w:val="39"/>
    <w:rsid w:val="00B10DA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10DA8"/>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B10D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B10DA8"/>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8D7F0-A1DE-4479-BF47-DF73205F3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7837</TotalTime>
  <Pages>17</Pages>
  <Words>4704</Words>
  <Characters>25877</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6</cp:revision>
  <dcterms:created xsi:type="dcterms:W3CDTF">2020-01-02T13:32:00Z</dcterms:created>
  <dcterms:modified xsi:type="dcterms:W3CDTF">2020-04-16T08:44:00Z</dcterms:modified>
</cp:coreProperties>
</file>