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412295">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412295">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412295">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412295">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412295">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412295">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412295">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412295">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412295">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412295">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412295">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412295">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412295">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412295">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412295">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412295">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412295">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412295">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412295">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412295">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412295">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412295">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412295">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412295">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412295">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412295">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 xml:space="preserve">The probabilities for a discrete random variable are additive. Hence, the probability that y = 1 or 2 is equal to </w:t>
      </w:r>
      <w:proofErr w:type="gramStart"/>
      <w:r>
        <w:t>P(</w:t>
      </w:r>
      <w:proofErr w:type="gramEnd"/>
      <w:r>
        <w:t>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w:t>
      </w:r>
      <w:proofErr w:type="gramStart"/>
      <w:r>
        <w:rPr>
          <w:rFonts w:eastAsiaTheme="minorEastAsia"/>
        </w:rPr>
        <w:t>than</w:t>
      </w:r>
      <w:proofErr w:type="gramEnd"/>
      <w:r>
        <w:rPr>
          <w:rFonts w:eastAsiaTheme="minorEastAsia"/>
        </w:rPr>
        <w:t xml:space="preserve">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w:t>
      </w:r>
      <w:proofErr w:type="gramStart"/>
      <w:r>
        <w:rPr>
          <w:rFonts w:eastAsiaTheme="minorEastAsia"/>
        </w:rPr>
        <w:t>in a given</w:t>
      </w:r>
      <w:proofErr w:type="gramEnd"/>
      <w:r>
        <w:rPr>
          <w:rFonts w:eastAsiaTheme="minorEastAsia"/>
        </w:rPr>
        <w:t xml:space="preserve">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w:t>
      </w:r>
      <w:proofErr w:type="gramStart"/>
      <w:r>
        <w:rPr>
          <w:rFonts w:eastAsiaTheme="minorEastAsia"/>
        </w:rPr>
        <w:t>in a given</w:t>
      </w:r>
      <w:proofErr w:type="gramEnd"/>
      <w:r>
        <w:rPr>
          <w:rFonts w:eastAsiaTheme="minorEastAsia"/>
        </w:rPr>
        <w:t xml:space="preserve">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w:t>
      </w:r>
      <w:proofErr w:type="gramStart"/>
      <w:r>
        <w:t>in a given</w:t>
      </w:r>
      <w:proofErr w:type="gramEnd"/>
      <w:r>
        <w:t xml:space="preserve"> period of time or region of space is independent of the occurrence of the event in a nonoverlapping time period or region of space. The (non)occurrence doesn’t affect the probability of </w:t>
      </w:r>
      <w:proofErr w:type="spellStart"/>
      <w:proofErr w:type="gramStart"/>
      <w:r>
        <w:t>an other</w:t>
      </w:r>
      <w:proofErr w:type="spellEnd"/>
      <w:proofErr w:type="gram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w:t>
      </w:r>
      <w:proofErr w:type="gramStart"/>
      <w:r>
        <w:t>from  0</w:t>
      </w:r>
      <w:proofErr w:type="gramEnd"/>
      <w:r>
        <w:t xml:space="preserve">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w:t>
      </w:r>
      <w:proofErr w:type="gramStart"/>
      <w:r>
        <w:t>continuous variable falls</w:t>
      </w:r>
      <w:proofErr w:type="gramEnd"/>
      <w:r>
        <w:t xml:space="preserve">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w:t>
      </w:r>
      <w:proofErr w:type="gramStart"/>
      <w:r>
        <w:rPr>
          <w:rFonts w:eastAsiaTheme="minorEastAsia"/>
        </w:rPr>
        <w:t>than</w:t>
      </w:r>
      <w:proofErr w:type="gramEnd"/>
      <w:r>
        <w:rPr>
          <w:rFonts w:eastAsiaTheme="minorEastAsia"/>
        </w:rPr>
        <w:t xml:space="preserve">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proofErr w:type="gramStart"/>
      <w:r>
        <w:rPr>
          <w:rFonts w:eastAsiaTheme="minorEastAsia"/>
          <w:i/>
          <w:iCs/>
        </w:rPr>
        <w:t>p</w:t>
      </w:r>
      <w:r>
        <w:rPr>
          <w:rFonts w:eastAsiaTheme="minorEastAsia"/>
        </w:rPr>
        <w:t>)%</w:t>
      </w:r>
      <w:proofErr w:type="gramEnd"/>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w:t>
      </w:r>
      <w:proofErr w:type="spellStart"/>
      <w:r>
        <w:rPr>
          <w:rFonts w:eastAsiaTheme="minorEastAsia"/>
        </w:rPr>
        <w:t>qnorm</w:t>
      </w:r>
      <w:proofErr w:type="spellEnd"/>
      <w:r>
        <w:rPr>
          <w:rFonts w:eastAsiaTheme="minorEastAsia"/>
        </w:rPr>
        <w:t>(</w:t>
      </w:r>
      <w:proofErr w:type="spellStart"/>
      <w:proofErr w:type="gramStart"/>
      <w:r>
        <w:rPr>
          <w:rFonts w:eastAsiaTheme="minorEastAsia"/>
        </w:rPr>
        <w:t>z,</w:t>
      </w:r>
      <w:r>
        <w:rPr>
          <w:rFonts w:eastAsiaTheme="minorEastAsia" w:cstheme="minorHAnsi"/>
        </w:rPr>
        <w:t>µ</w:t>
      </w:r>
      <w:proofErr w:type="gramEnd"/>
      <w:r>
        <w:rPr>
          <w:rFonts w:eastAsiaTheme="minorEastAsia"/>
        </w:rPr>
        <w:t>,</w:t>
      </w:r>
      <w:r>
        <w:rPr>
          <w:rFonts w:eastAsiaTheme="minorEastAsia" w:cstheme="minorHAnsi"/>
        </w:rPr>
        <w:t>σ</w:t>
      </w:r>
      <w:proofErr w:type="spellEnd"/>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w:t>
      </w:r>
      <w:proofErr w:type="gramStart"/>
      <w:r>
        <w:t>I:N</w:t>
      </w:r>
      <w:proofErr w:type="gramEnd"/>
      <w:r>
        <w:t>), n, replace = False)</w:t>
      </w:r>
    </w:p>
    <w:p w14:paraId="7220F9F0" w14:textId="207BC4CC" w:rsidR="00F6288F" w:rsidRDefault="00F6288F" w:rsidP="00F9454F">
      <w:pPr>
        <w:pStyle w:val="ListParagraph"/>
        <w:numPr>
          <w:ilvl w:val="0"/>
          <w:numId w:val="2"/>
        </w:numPr>
      </w:pPr>
      <w:r>
        <w:t xml:space="preserve">Code in Python: </w:t>
      </w:r>
      <w:proofErr w:type="spellStart"/>
      <w:proofErr w:type="gramStart"/>
      <w:r>
        <w:t>numpy.random</w:t>
      </w:r>
      <w:proofErr w:type="gramEnd"/>
      <w:r>
        <w:t>.choice</w:t>
      </w:r>
      <w:proofErr w:type="spellEnd"/>
      <w:r>
        <w:t xml:space="preserve">(a, size=None, replace=True, p=None). The p argument corresponds to the prob argument in the </w:t>
      </w:r>
      <w:proofErr w:type="gramStart"/>
      <w:r>
        <w:t>sample(</w:t>
      </w:r>
      <w:proofErr w:type="gramEnd"/>
      <w:r>
        <w:t>)function. Or use pandas: d</w:t>
      </w:r>
      <w:r w:rsidRPr="00F6288F">
        <w:t>f['a'].</w:t>
      </w:r>
      <w:proofErr w:type="gramStart"/>
      <w:r w:rsidRPr="00F6288F">
        <w:t>sample(</w:t>
      </w:r>
      <w:proofErr w:type="gramEnd"/>
      <w:r w:rsidRPr="00F6288F">
        <w:t>4, replace=True, weights=df['b'])</w:t>
      </w:r>
      <w:r>
        <w:t xml:space="preserve">, where </w:t>
      </w:r>
      <w:r w:rsidRPr="00F6288F">
        <w:t>the prob argument in R's sample() corresponds to weights in the pandas methods.</w:t>
      </w:r>
    </w:p>
    <w:p w14:paraId="473994DC" w14:textId="18DA85CC" w:rsidR="00C827F4" w:rsidRDefault="00C827F4" w:rsidP="00F9454F">
      <w:pPr>
        <w:pStyle w:val="ListParagraph"/>
        <w:numPr>
          <w:ilvl w:val="0"/>
          <w:numId w:val="2"/>
        </w:numPr>
      </w:pPr>
      <w:r w:rsidRPr="00412295">
        <w:rPr>
          <w:b/>
          <w:bCs/>
        </w:rPr>
        <w:t>Sampling distribution</w:t>
      </w:r>
      <w:r>
        <w:t xml:space="preserve"> = the probability distribution of a sample statistic. </w:t>
      </w:r>
    </w:p>
    <w:p w14:paraId="124B9CE2" w14:textId="3E124687" w:rsidR="00412295" w:rsidRDefault="00412295" w:rsidP="00F9454F">
      <w:pPr>
        <w:pStyle w:val="ListParagraph"/>
        <w:numPr>
          <w:ilvl w:val="0"/>
          <w:numId w:val="2"/>
        </w:numPr>
      </w:pPr>
      <w:r w:rsidRPr="00412295">
        <w:rPr>
          <w:b/>
          <w:bCs/>
        </w:rPr>
        <w:t xml:space="preserve">Standard error of </w:t>
      </w:r>
      <w:r w:rsidRPr="00412295">
        <w:rPr>
          <w:rFonts w:cstheme="minorHAnsi"/>
          <w:b/>
          <w:bCs/>
        </w:rPr>
        <w:t>ȳ</w:t>
      </w:r>
      <w:r>
        <w:t xml:space="preserve"> = </w:t>
      </w:r>
      <w:bookmarkStart w:id="27" w:name="_GoBack"/>
      <w:bookmarkEnd w:id="27"/>
    </w:p>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07B3-B9F7-452C-8470-E8D55A9C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7468</TotalTime>
  <Pages>13</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544</cp:revision>
  <dcterms:created xsi:type="dcterms:W3CDTF">2020-01-02T13:32:00Z</dcterms:created>
  <dcterms:modified xsi:type="dcterms:W3CDTF">2020-02-10T15:15:00Z</dcterms:modified>
</cp:coreProperties>
</file>