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rPr>
      </w:pPr>
      <w:r>
        <w:rPr>
          <w:rFonts w:hint="default"/>
        </w:rPr>
        <w:t>Assignment-4-May-2022</w:t>
      </w:r>
    </w:p>
    <w:p>
      <w:pPr>
        <w:rPr>
          <w:rFonts w:hint="default"/>
        </w:rPr>
      </w:pPr>
    </w:p>
    <w:p>
      <w:pPr>
        <w:numPr>
          <w:ilvl w:val="0"/>
          <w:numId w:val="1"/>
        </w:numPr>
        <w:rPr>
          <w:rFonts w:hint="default"/>
          <w:b/>
          <w:bCs/>
        </w:rPr>
      </w:pPr>
      <w:r>
        <w:rPr>
          <w:rFonts w:hint="default"/>
          <w:b/>
          <w:bCs/>
        </w:rPr>
        <w:t xml:space="preserve">Write the steps to create an windows ec2 server. </w:t>
      </w:r>
    </w:p>
    <w:p>
      <w:pPr>
        <w:numPr>
          <w:numId w:val="0"/>
        </w:numPr>
        <w:rPr>
          <w:rFonts w:hint="default"/>
        </w:rPr>
      </w:pPr>
    </w:p>
    <w:p>
      <w:pPr>
        <w:numPr>
          <w:numId w:val="0"/>
        </w:numPr>
        <w:rPr>
          <w:rFonts w:hint="default"/>
        </w:rPr>
      </w:pPr>
    </w:p>
    <w:p>
      <w:pPr>
        <w:numPr>
          <w:numId w:val="0"/>
        </w:numPr>
        <w:rPr>
          <w:rFonts w:hint="default"/>
          <w:lang w:val="en-US"/>
        </w:rPr>
      </w:pPr>
      <w:r>
        <w:rPr>
          <w:rFonts w:hint="default"/>
          <w:lang w:val="en-US"/>
        </w:rPr>
        <w:t>1.Open EC2 and click on launch instances.</w:t>
      </w:r>
    </w:p>
    <w:p>
      <w:pPr>
        <w:numPr>
          <w:numId w:val="0"/>
        </w:numPr>
        <w:rPr>
          <w:rFonts w:hint="default"/>
          <w:lang w:val="en-US"/>
        </w:rPr>
      </w:pPr>
      <w:r>
        <w:rPr>
          <w:rFonts w:hint="default"/>
          <w:lang w:val="en-US"/>
        </w:rPr>
        <w:drawing>
          <wp:inline distT="0" distB="0" distL="114300" distR="114300">
            <wp:extent cx="5266690" cy="2962910"/>
            <wp:effectExtent l="0" t="0" r="6350" b="8890"/>
            <wp:docPr id="1" name="Picture 1" desc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1"/>
                    <pic:cNvPicPr>
                      <a:picLocks noChangeAspect="1"/>
                    </pic:cNvPicPr>
                  </pic:nvPicPr>
                  <pic:blipFill>
                    <a:blip r:embed="rId4"/>
                    <a:stretch>
                      <a:fillRect/>
                    </a:stretch>
                  </pic:blipFill>
                  <pic:spPr>
                    <a:xfrm>
                      <a:off x="0" y="0"/>
                      <a:ext cx="5266690" cy="2962910"/>
                    </a:xfrm>
                    <a:prstGeom prst="rect">
                      <a:avLst/>
                    </a:prstGeom>
                  </pic:spPr>
                </pic:pic>
              </a:graphicData>
            </a:graphic>
          </wp:inline>
        </w:drawing>
      </w:r>
    </w:p>
    <w:p>
      <w:pPr>
        <w:numPr>
          <w:numId w:val="0"/>
        </w:numPr>
        <w:rPr>
          <w:rFonts w:hint="default"/>
          <w:lang w:val="en-US"/>
        </w:rPr>
      </w:pPr>
    </w:p>
    <w:p>
      <w:pPr>
        <w:numPr>
          <w:ilvl w:val="0"/>
          <w:numId w:val="1"/>
        </w:numPr>
        <w:ind w:left="0" w:leftChars="0" w:firstLine="0" w:firstLineChars="0"/>
        <w:rPr>
          <w:rFonts w:hint="default"/>
          <w:lang w:val="en-US"/>
        </w:rPr>
      </w:pPr>
      <w:r>
        <w:rPr>
          <w:rFonts w:hint="default"/>
          <w:lang w:val="en-US"/>
        </w:rPr>
        <w:t>Provide some name and choose windows from AMI. And make sure free tier one.</w:t>
      </w:r>
    </w:p>
    <w:p>
      <w:pPr>
        <w:numPr>
          <w:numId w:val="0"/>
        </w:numPr>
        <w:rPr>
          <w:rFonts w:hint="default"/>
          <w:lang w:val="en-US"/>
        </w:rPr>
      </w:pPr>
    </w:p>
    <w:p>
      <w:pPr>
        <w:numPr>
          <w:numId w:val="0"/>
        </w:numPr>
        <w:rPr>
          <w:rFonts w:hint="default"/>
          <w:lang w:val="en-US"/>
        </w:rPr>
      </w:pPr>
      <w:r>
        <w:rPr>
          <w:rFonts w:hint="default"/>
          <w:lang w:val="en-US"/>
        </w:rPr>
        <w:drawing>
          <wp:inline distT="0" distB="0" distL="114300" distR="114300">
            <wp:extent cx="5266690" cy="2962910"/>
            <wp:effectExtent l="0" t="0" r="6350" b="8890"/>
            <wp:docPr id="2" name="Picture 2" descr="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2"/>
                    <pic:cNvPicPr>
                      <a:picLocks noChangeAspect="1"/>
                    </pic:cNvPicPr>
                  </pic:nvPicPr>
                  <pic:blipFill>
                    <a:blip r:embed="rId5"/>
                    <a:stretch>
                      <a:fillRect/>
                    </a:stretch>
                  </pic:blipFill>
                  <pic:spPr>
                    <a:xfrm>
                      <a:off x="0" y="0"/>
                      <a:ext cx="5266690" cy="2962910"/>
                    </a:xfrm>
                    <a:prstGeom prst="rect">
                      <a:avLst/>
                    </a:prstGeom>
                  </pic:spPr>
                </pic:pic>
              </a:graphicData>
            </a:graphic>
          </wp:inline>
        </w:drawing>
      </w: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ilvl w:val="0"/>
          <w:numId w:val="1"/>
        </w:numPr>
        <w:ind w:left="0" w:leftChars="0" w:firstLine="0" w:firstLineChars="0"/>
        <w:rPr>
          <w:rFonts w:hint="default"/>
          <w:lang w:val="en-US"/>
        </w:rPr>
      </w:pPr>
      <w:r>
        <w:rPr>
          <w:rFonts w:hint="default"/>
          <w:lang w:val="en-US"/>
        </w:rPr>
        <w:t>Choose the KP and click on launch instance .</w:t>
      </w:r>
    </w:p>
    <w:p>
      <w:pPr>
        <w:numPr>
          <w:numId w:val="0"/>
        </w:numPr>
        <w:rPr>
          <w:rFonts w:hint="default"/>
          <w:lang w:val="en-US"/>
        </w:rPr>
      </w:pPr>
    </w:p>
    <w:p>
      <w:pPr>
        <w:numPr>
          <w:numId w:val="0"/>
        </w:numPr>
        <w:rPr>
          <w:rFonts w:hint="default"/>
          <w:lang w:val="en-US"/>
        </w:rPr>
      </w:pPr>
      <w:r>
        <w:rPr>
          <w:rFonts w:hint="default"/>
          <w:lang w:val="en-US"/>
        </w:rPr>
        <w:drawing>
          <wp:inline distT="0" distB="0" distL="114300" distR="114300">
            <wp:extent cx="5266690" cy="2962910"/>
            <wp:effectExtent l="0" t="0" r="6350" b="8890"/>
            <wp:docPr id="3" name="Picture 3" desc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3"/>
                    <pic:cNvPicPr>
                      <a:picLocks noChangeAspect="1"/>
                    </pic:cNvPicPr>
                  </pic:nvPicPr>
                  <pic:blipFill>
                    <a:blip r:embed="rId6"/>
                    <a:stretch>
                      <a:fillRect/>
                    </a:stretch>
                  </pic:blipFill>
                  <pic:spPr>
                    <a:xfrm>
                      <a:off x="0" y="0"/>
                      <a:ext cx="5266690" cy="2962910"/>
                    </a:xfrm>
                    <a:prstGeom prst="rect">
                      <a:avLst/>
                    </a:prstGeom>
                  </pic:spPr>
                </pic:pic>
              </a:graphicData>
            </a:graphic>
          </wp:inline>
        </w:drawing>
      </w:r>
    </w:p>
    <w:p>
      <w:pPr>
        <w:numPr>
          <w:numId w:val="0"/>
        </w:numPr>
        <w:rPr>
          <w:rFonts w:hint="default"/>
          <w:lang w:val="en-US"/>
        </w:rPr>
      </w:pPr>
    </w:p>
    <w:p>
      <w:pPr>
        <w:numPr>
          <w:ilvl w:val="0"/>
          <w:numId w:val="1"/>
        </w:numPr>
        <w:ind w:left="0" w:leftChars="0" w:firstLine="0" w:firstLineChars="0"/>
        <w:rPr>
          <w:rFonts w:hint="default"/>
          <w:lang w:val="en-US"/>
        </w:rPr>
      </w:pPr>
      <w:r>
        <w:rPr>
          <w:rFonts w:hint="default"/>
          <w:lang w:val="en-US"/>
        </w:rPr>
        <w:t>Successfully created a instance.</w:t>
      </w:r>
    </w:p>
    <w:p>
      <w:pPr>
        <w:numPr>
          <w:numId w:val="0"/>
        </w:numPr>
        <w:rPr>
          <w:rFonts w:hint="default"/>
          <w:lang w:val="en-US"/>
        </w:rPr>
      </w:pPr>
      <w:r>
        <w:rPr>
          <w:rFonts w:hint="default"/>
          <w:lang w:val="en-US"/>
        </w:rPr>
        <w:drawing>
          <wp:inline distT="0" distB="0" distL="114300" distR="114300">
            <wp:extent cx="5266690" cy="2962910"/>
            <wp:effectExtent l="0" t="0" r="6350" b="8890"/>
            <wp:docPr id="4" name="Picture 4" descr="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4"/>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p>
    <w:p>
      <w:pPr>
        <w:numPr>
          <w:numId w:val="0"/>
        </w:numPr>
        <w:rPr>
          <w:rFonts w:hint="default"/>
        </w:rPr>
      </w:pPr>
    </w:p>
    <w:p>
      <w:pPr>
        <w:numPr>
          <w:ilvl w:val="0"/>
          <w:numId w:val="2"/>
        </w:numPr>
        <w:ind w:leftChars="0"/>
        <w:rPr>
          <w:rFonts w:hint="default"/>
          <w:b/>
          <w:bCs/>
        </w:rPr>
      </w:pPr>
      <w:r>
        <w:rPr>
          <w:rFonts w:hint="default"/>
          <w:b/>
          <w:bCs/>
        </w:rPr>
        <w:t>Write the steps to connect to windows ec2 server from a windows machi</w:t>
      </w:r>
      <w:r>
        <w:rPr>
          <w:rFonts w:hint="default"/>
          <w:b/>
          <w:bCs/>
          <w:lang w:val="en-US"/>
        </w:rPr>
        <w:t>ne?</w:t>
      </w:r>
    </w:p>
    <w:p>
      <w:pPr>
        <w:numPr>
          <w:numId w:val="0"/>
        </w:numPr>
        <w:rPr>
          <w:rFonts w:hint="default"/>
          <w:b/>
          <w:bCs/>
        </w:rPr>
      </w:pPr>
    </w:p>
    <w:p>
      <w:pPr>
        <w:numPr>
          <w:numId w:val="0"/>
        </w:numPr>
        <w:rPr>
          <w:rFonts w:hint="default"/>
          <w:lang w:val="en-US"/>
        </w:rPr>
      </w:pPr>
      <w:r>
        <w:rPr>
          <w:rFonts w:hint="default"/>
          <w:lang w:val="en-US"/>
        </w:rPr>
        <w:t>Steps to connect:</w:t>
      </w: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ilvl w:val="0"/>
          <w:numId w:val="3"/>
        </w:numPr>
        <w:rPr>
          <w:rFonts w:hint="default"/>
          <w:lang w:val="en-US"/>
        </w:rPr>
      </w:pPr>
      <w:r>
        <w:rPr>
          <w:rFonts w:hint="default"/>
          <w:lang w:val="en-US"/>
        </w:rPr>
        <w:t>Click on the created instance and connect it.</w:t>
      </w:r>
    </w:p>
    <w:p>
      <w:pPr>
        <w:numPr>
          <w:numId w:val="0"/>
        </w:numPr>
        <w:rPr>
          <w:rFonts w:hint="default"/>
        </w:rPr>
      </w:pPr>
      <w:r>
        <w:rPr>
          <w:rFonts w:hint="default"/>
        </w:rPr>
        <w:drawing>
          <wp:inline distT="0" distB="0" distL="114300" distR="114300">
            <wp:extent cx="5266690" cy="2962910"/>
            <wp:effectExtent l="0" t="0" r="6350" b="8890"/>
            <wp:docPr id="11" name="Picture 11" descr="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5"/>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numPr>
          <w:numId w:val="0"/>
        </w:numPr>
        <w:rPr>
          <w:rFonts w:hint="default"/>
        </w:rPr>
      </w:pPr>
    </w:p>
    <w:p>
      <w:pPr>
        <w:numPr>
          <w:numId w:val="0"/>
        </w:numPr>
        <w:rPr>
          <w:rFonts w:hint="default"/>
        </w:rPr>
      </w:pPr>
    </w:p>
    <w:p>
      <w:pPr>
        <w:numPr>
          <w:ilvl w:val="0"/>
          <w:numId w:val="3"/>
        </w:numPr>
        <w:ind w:left="0" w:leftChars="0" w:firstLine="0" w:firstLineChars="0"/>
        <w:rPr>
          <w:rFonts w:hint="default"/>
          <w:lang w:val="en-US"/>
        </w:rPr>
      </w:pPr>
      <w:r>
        <w:rPr>
          <w:rFonts w:hint="default"/>
          <w:lang w:val="en-US"/>
        </w:rPr>
        <w:t>You will navigate to this page click on RDP client and Download remote desktop file .</w:t>
      </w:r>
      <w:r>
        <w:rPr>
          <w:rFonts w:hint="default"/>
          <w:lang w:val="en-US"/>
        </w:rPr>
        <w:drawing>
          <wp:inline distT="0" distB="0" distL="114300" distR="114300">
            <wp:extent cx="5266690" cy="2962910"/>
            <wp:effectExtent l="0" t="0" r="6350" b="8890"/>
            <wp:docPr id="12" name="Picture 12" descr="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6"/>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r>
        <w:rPr>
          <w:rFonts w:hint="default"/>
          <w:lang w:val="en-US"/>
        </w:rPr>
        <w:t>3.click o  get password and browse the password from u r local and click on decrypt password and save that password in a secure place.</w:t>
      </w:r>
    </w:p>
    <w:p>
      <w:pPr>
        <w:numPr>
          <w:numId w:val="0"/>
        </w:numPr>
        <w:ind w:leftChars="0"/>
        <w:rPr>
          <w:rFonts w:hint="default"/>
          <w:lang w:val="en-US"/>
        </w:rPr>
      </w:pPr>
    </w:p>
    <w:p>
      <w:pPr>
        <w:numPr>
          <w:numId w:val="0"/>
        </w:numPr>
        <w:rPr>
          <w:rFonts w:hint="default"/>
          <w:lang w:val="en-US"/>
        </w:rPr>
      </w:pPr>
    </w:p>
    <w:p>
      <w:pPr>
        <w:numPr>
          <w:numId w:val="0"/>
        </w:numPr>
        <w:rPr>
          <w:rFonts w:hint="default"/>
          <w:lang w:val="en-US"/>
        </w:rPr>
      </w:pPr>
      <w:r>
        <w:rPr>
          <w:rFonts w:hint="default"/>
          <w:lang w:val="en-US"/>
        </w:rPr>
        <w:drawing>
          <wp:inline distT="0" distB="0" distL="114300" distR="114300">
            <wp:extent cx="5266690" cy="2962910"/>
            <wp:effectExtent l="0" t="0" r="6350" b="8890"/>
            <wp:docPr id="14" name="Picture 14" descr="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7"/>
                    <pic:cNvPicPr>
                      <a:picLocks noChangeAspect="1"/>
                    </pic:cNvPicPr>
                  </pic:nvPicPr>
                  <pic:blipFill>
                    <a:blip r:embed="rId10"/>
                    <a:stretch>
                      <a:fillRect/>
                    </a:stretch>
                  </pic:blipFill>
                  <pic:spPr>
                    <a:xfrm>
                      <a:off x="0" y="0"/>
                      <a:ext cx="5266690" cy="2962910"/>
                    </a:xfrm>
                    <a:prstGeom prst="rect">
                      <a:avLst/>
                    </a:prstGeom>
                  </pic:spPr>
                </pic:pic>
              </a:graphicData>
            </a:graphic>
          </wp:inline>
        </w:drawing>
      </w:r>
    </w:p>
    <w:p>
      <w:pPr>
        <w:numPr>
          <w:numId w:val="0"/>
        </w:numPr>
        <w:rPr>
          <w:rFonts w:hint="default"/>
          <w:lang w:val="en-US"/>
        </w:rPr>
      </w:pPr>
    </w:p>
    <w:p>
      <w:pPr>
        <w:numPr>
          <w:numId w:val="0"/>
        </w:numPr>
        <w:rPr>
          <w:rFonts w:hint="default"/>
          <w:lang w:val="en-US"/>
        </w:rPr>
      </w:pPr>
      <w:r>
        <w:rPr>
          <w:rFonts w:hint="default"/>
          <w:lang w:val="en-US"/>
        </w:rPr>
        <w:t>4.Now open the downloaded remote desktop file and click on connect and provide password which u saved.and click on ok and continue..</w:t>
      </w:r>
    </w:p>
    <w:p>
      <w:pPr>
        <w:numPr>
          <w:numId w:val="0"/>
        </w:numPr>
        <w:rPr>
          <w:rFonts w:hint="default"/>
          <w:lang w:val="en-US"/>
        </w:rPr>
      </w:pPr>
    </w:p>
    <w:p>
      <w:pPr>
        <w:numPr>
          <w:numId w:val="0"/>
        </w:numPr>
        <w:rPr>
          <w:rFonts w:hint="default"/>
          <w:lang w:val="en-US"/>
        </w:rPr>
      </w:pPr>
      <w:r>
        <w:rPr>
          <w:rFonts w:hint="default"/>
          <w:lang w:val="en-US"/>
        </w:rPr>
        <w:drawing>
          <wp:inline distT="0" distB="0" distL="114300" distR="114300">
            <wp:extent cx="5266690" cy="2962910"/>
            <wp:effectExtent l="0" t="0" r="6350" b="8890"/>
            <wp:docPr id="8" name="Picture 8" descr="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8"/>
                    <pic:cNvPicPr>
                      <a:picLocks noChangeAspect="1"/>
                    </pic:cNvPicPr>
                  </pic:nvPicPr>
                  <pic:blipFill>
                    <a:blip r:embed="rId11"/>
                    <a:stretch>
                      <a:fillRect/>
                    </a:stretch>
                  </pic:blipFill>
                  <pic:spPr>
                    <a:xfrm>
                      <a:off x="0" y="0"/>
                      <a:ext cx="5266690" cy="2962910"/>
                    </a:xfrm>
                    <a:prstGeom prst="rect">
                      <a:avLst/>
                    </a:prstGeom>
                  </pic:spPr>
                </pic:pic>
              </a:graphicData>
            </a:graphic>
          </wp:inline>
        </w:drawing>
      </w:r>
    </w:p>
    <w:p>
      <w:pPr>
        <w:numPr>
          <w:numId w:val="0"/>
        </w:numPr>
        <w:rPr>
          <w:rFonts w:hint="default"/>
          <w:lang w:val="en-US"/>
        </w:rPr>
      </w:pPr>
    </w:p>
    <w:p>
      <w:pPr>
        <w:numPr>
          <w:numId w:val="0"/>
        </w:numPr>
        <w:ind w:leftChars="0"/>
        <w:rPr>
          <w:rFonts w:hint="default"/>
          <w:lang w:val="en-US"/>
        </w:rPr>
      </w:pPr>
      <w:r>
        <w:rPr>
          <w:rFonts w:hint="default"/>
          <w:lang w:val="en-US"/>
        </w:rPr>
        <w:t>5.The connection is ready.Here we go….</w:t>
      </w:r>
    </w:p>
    <w:p>
      <w:pPr>
        <w:numPr>
          <w:numId w:val="0"/>
        </w:numPr>
        <w:rPr>
          <w:rFonts w:hint="default"/>
          <w:lang w:val="en-US"/>
        </w:rPr>
      </w:pPr>
    </w:p>
    <w:p>
      <w:pPr>
        <w:numPr>
          <w:numId w:val="0"/>
        </w:numPr>
        <w:rPr>
          <w:rFonts w:hint="default"/>
          <w:lang w:val="en-US"/>
        </w:rPr>
      </w:pPr>
    </w:p>
    <w:p>
      <w:pPr>
        <w:numPr>
          <w:numId w:val="0"/>
        </w:numPr>
        <w:rPr>
          <w:rFonts w:hint="default"/>
          <w:lang w:val="en-US"/>
        </w:rPr>
      </w:pPr>
      <w:r>
        <w:rPr>
          <w:rFonts w:hint="default"/>
          <w:lang w:val="en-US"/>
        </w:rPr>
        <w:drawing>
          <wp:inline distT="0" distB="0" distL="114300" distR="114300">
            <wp:extent cx="5266690" cy="2951480"/>
            <wp:effectExtent l="0" t="0" r="6350" b="5080"/>
            <wp:docPr id="10" name="Picture 10" descr="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10"/>
                    <pic:cNvPicPr>
                      <a:picLocks noChangeAspect="1"/>
                    </pic:cNvPicPr>
                  </pic:nvPicPr>
                  <pic:blipFill>
                    <a:blip r:embed="rId12"/>
                    <a:stretch>
                      <a:fillRect/>
                    </a:stretch>
                  </pic:blipFill>
                  <pic:spPr>
                    <a:xfrm>
                      <a:off x="0" y="0"/>
                      <a:ext cx="5266690" cy="2951480"/>
                    </a:xfrm>
                    <a:prstGeom prst="rect">
                      <a:avLst/>
                    </a:prstGeom>
                  </pic:spPr>
                </pic:pic>
              </a:graphicData>
            </a:graphic>
          </wp:inline>
        </w:drawing>
      </w: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pPr>
      <w:bookmarkStart w:id="0" w:name="_GoBack"/>
      <w:bookmarkEnd w:id="0"/>
    </w:p>
    <w:p>
      <w:pPr>
        <w:numPr>
          <w:numId w:val="0"/>
        </w:numPr>
        <w:rPr>
          <w:rFonts w:hint="default"/>
        </w:rPr>
      </w:pPr>
    </w:p>
    <w:p>
      <w:pPr>
        <w:numPr>
          <w:numId w:val="0"/>
        </w:numPr>
        <w:rPr>
          <w:rFonts w:hint="default"/>
        </w:rPr>
      </w:pPr>
    </w:p>
    <w:p>
      <w:pPr>
        <w:numPr>
          <w:ilvl w:val="0"/>
          <w:numId w:val="3"/>
        </w:numPr>
        <w:ind w:left="0" w:leftChars="0" w:firstLine="0" w:firstLineChars="0"/>
        <w:rPr>
          <w:rFonts w:hint="default"/>
          <w:b/>
          <w:bCs/>
        </w:rPr>
      </w:pPr>
      <w:r>
        <w:rPr>
          <w:rFonts w:hint="default"/>
          <w:b/>
          <w:bCs/>
        </w:rPr>
        <w:t>What the different types of Accessing services? Explain</w:t>
      </w:r>
    </w:p>
    <w:p>
      <w:pPr>
        <w:numPr>
          <w:numId w:val="0"/>
        </w:numPr>
        <w:rPr>
          <w:rFonts w:hint="default"/>
        </w:rPr>
      </w:pPr>
    </w:p>
    <w:p>
      <w:pPr>
        <w:numPr>
          <w:numId w:val="0"/>
        </w:numPr>
        <w:rPr>
          <w:rFonts w:hint="default"/>
          <w:lang w:val="en-US"/>
        </w:rPr>
      </w:pPr>
      <w:r>
        <w:rPr>
          <w:rFonts w:hint="default"/>
          <w:lang w:val="en-US"/>
        </w:rPr>
        <w:t>There are 2 types :</w:t>
      </w:r>
    </w:p>
    <w:p>
      <w:pPr>
        <w:numPr>
          <w:numId w:val="0"/>
        </w:numPr>
        <w:rPr>
          <w:rFonts w:hint="default"/>
          <w:lang w:val="en-US"/>
        </w:rPr>
      </w:pPr>
    </w:p>
    <w:p>
      <w:pPr>
        <w:numPr>
          <w:ilvl w:val="0"/>
          <w:numId w:val="4"/>
        </w:numPr>
        <w:rPr>
          <w:rFonts w:hint="default"/>
          <w:b/>
          <w:bCs/>
          <w:lang w:val="en-US"/>
        </w:rPr>
      </w:pPr>
      <w:r>
        <w:rPr>
          <w:rFonts w:hint="default"/>
          <w:b/>
          <w:bCs/>
          <w:lang w:val="en-US"/>
        </w:rPr>
        <w:t>Through Access key (Credentials).</w:t>
      </w:r>
    </w:p>
    <w:p>
      <w:pPr>
        <w:numPr>
          <w:numId w:val="0"/>
        </w:numPr>
        <w:rPr>
          <w:rFonts w:hint="default"/>
          <w:lang w:val="en-US"/>
        </w:rPr>
      </w:pPr>
    </w:p>
    <w:p>
      <w:pPr>
        <w:numPr>
          <w:numId w:val="0"/>
        </w:numPr>
        <w:rPr>
          <w:rFonts w:hint="default"/>
          <w:lang w:val="en-US"/>
        </w:rPr>
      </w:pPr>
      <w:r>
        <w:rPr>
          <w:rFonts w:hint="default"/>
          <w:lang w:val="en-US"/>
        </w:rPr>
        <w:t>Suppose we are having IAM user and we attached some policies which contains permissions for that user and if we want to connect from EC2 instance to S3 bucket…..This happens through IAM user only.</w:t>
      </w:r>
    </w:p>
    <w:p>
      <w:pPr>
        <w:numPr>
          <w:numId w:val="0"/>
        </w:numPr>
        <w:rPr>
          <w:rFonts w:hint="default"/>
          <w:lang w:val="en-US"/>
        </w:rPr>
      </w:pPr>
      <w:r>
        <w:rPr>
          <w:rFonts w:hint="default"/>
          <w:lang w:val="en-US"/>
        </w:rPr>
        <w:t>EC2 have AWS CLI with Access Key through which policies will be gained. And from their users will get and will connect to S3 instance … This is not secure as the credentials are stored in EC2 instance that may hack by some other members.</w:t>
      </w:r>
    </w:p>
    <w:p>
      <w:pPr>
        <w:numPr>
          <w:numId w:val="0"/>
        </w:numPr>
        <w:rPr>
          <w:rFonts w:hint="default"/>
          <w:lang w:val="en-US"/>
        </w:rPr>
      </w:pPr>
    </w:p>
    <w:p>
      <w:pPr>
        <w:numPr>
          <w:ilvl w:val="0"/>
          <w:numId w:val="4"/>
        </w:numPr>
        <w:ind w:left="0" w:leftChars="0" w:firstLine="0" w:firstLineChars="0"/>
        <w:rPr>
          <w:rFonts w:hint="default"/>
          <w:lang w:val="en-US"/>
        </w:rPr>
      </w:pPr>
      <w:r>
        <w:rPr>
          <w:rFonts w:hint="default"/>
          <w:b/>
          <w:bCs/>
          <w:lang w:val="en-US"/>
        </w:rPr>
        <w:t>IAM Role</w:t>
      </w:r>
      <w:r>
        <w:rPr>
          <w:rFonts w:hint="default"/>
          <w:lang w:val="en-US"/>
        </w:rPr>
        <w:t>.</w:t>
      </w:r>
    </w:p>
    <w:p>
      <w:pPr>
        <w:numPr>
          <w:numId w:val="0"/>
        </w:numPr>
        <w:rPr>
          <w:rFonts w:hint="default"/>
          <w:lang w:val="en-US"/>
        </w:rPr>
      </w:pPr>
    </w:p>
    <w:p>
      <w:pPr>
        <w:numPr>
          <w:numId w:val="0"/>
        </w:numPr>
        <w:rPr>
          <w:rFonts w:hint="default"/>
          <w:lang w:val="en-US"/>
        </w:rPr>
      </w:pPr>
      <w:r>
        <w:rPr>
          <w:rFonts w:hint="default"/>
          <w:lang w:val="en-US"/>
        </w:rPr>
        <w:t>Here we will create IAL role and will attech policies which are required to it and we will attach this IAM role in EC2 instance and from here we can access the S3 instance .Here no credentials are stored and it is secured one.</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A07704"/>
    <w:multiLevelType w:val="singleLevel"/>
    <w:tmpl w:val="81A07704"/>
    <w:lvl w:ilvl="0" w:tentative="0">
      <w:start w:val="1"/>
      <w:numFmt w:val="decimal"/>
      <w:suff w:val="space"/>
      <w:lvlText w:val="%1."/>
      <w:lvlJc w:val="left"/>
    </w:lvl>
  </w:abstractNum>
  <w:abstractNum w:abstractNumId="1">
    <w:nsid w:val="EB24F541"/>
    <w:multiLevelType w:val="singleLevel"/>
    <w:tmpl w:val="EB24F541"/>
    <w:lvl w:ilvl="0" w:tentative="0">
      <w:start w:val="2"/>
      <w:numFmt w:val="decimal"/>
      <w:lvlText w:val="%1."/>
      <w:lvlJc w:val="left"/>
      <w:pPr>
        <w:tabs>
          <w:tab w:val="left" w:pos="312"/>
        </w:tabs>
      </w:pPr>
    </w:lvl>
  </w:abstractNum>
  <w:abstractNum w:abstractNumId="2">
    <w:nsid w:val="4E9A4D38"/>
    <w:multiLevelType w:val="singleLevel"/>
    <w:tmpl w:val="4E9A4D38"/>
    <w:lvl w:ilvl="0" w:tentative="0">
      <w:start w:val="1"/>
      <w:numFmt w:val="decimal"/>
      <w:suff w:val="space"/>
      <w:lvlText w:val="%1."/>
      <w:lvlJc w:val="left"/>
    </w:lvl>
  </w:abstractNum>
  <w:abstractNum w:abstractNumId="3">
    <w:nsid w:val="6157B61B"/>
    <w:multiLevelType w:val="singleLevel"/>
    <w:tmpl w:val="6157B61B"/>
    <w:lvl w:ilvl="0" w:tentative="0">
      <w:start w:val="1"/>
      <w:numFmt w:val="decimal"/>
      <w:suff w:val="space"/>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1A630B7"/>
    <w:rsid w:val="173F7F67"/>
    <w:rsid w:val="204212ED"/>
    <w:rsid w:val="2BC84E3C"/>
    <w:rsid w:val="301C571D"/>
    <w:rsid w:val="31A630B7"/>
    <w:rsid w:val="39831033"/>
    <w:rsid w:val="43307CAB"/>
    <w:rsid w:val="43BB7AD9"/>
    <w:rsid w:val="67354831"/>
    <w:rsid w:val="69D05266"/>
    <w:rsid w:val="6B0F30CE"/>
    <w:rsid w:val="792E44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39</TotalTime>
  <ScaleCrop>false</ScaleCrop>
  <LinksUpToDate>false</LinksUpToDate>
  <CharactersWithSpaces>0</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2022-05-04T03:50:00Z</dcterms:created>
  <dc:creator>v</dc:creator>
  <cp:lastModifiedBy>v</cp:lastModifiedBy>
  <dcterms:modified xsi:type="dcterms:W3CDTF">2022-05-04T04:30:13Z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43051DB26B2042FFA683588581D6786F</vt:lpwstr>
  </property>
</Properties>
</file>