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vftwihmtix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Cartão de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 GERAIS CARTÕES DE CRÉDITO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COBRANÇA ADMINISTRATIVA FASE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Contas inadimplentes e sem enquadramento, com atraso até 69 dias;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Tipo de negociação: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Pagamento da Fatura total ou do mínimo;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Parcelamento da fatura.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ativação do Parcelamento de Fatura poderá ocorrer em dois momentos: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No corte;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No vencimento.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desbloqueio do cartão ocorre após o processamento do pagamento da fatura (no mínimo o mínimo) ou do pagamento do parcelamento de fatura.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processamento de um pagamento pode ocorrer em até 5 dias úteis da data do efetivo pagamento.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 houver alteração de data de vencimento da fatura, o Parcelamento de Fatura só será possível ser efetuado somente após a nova data de corte (sistema informa que não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será possível efetuar o Parcelamento).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CARTÃO SIMPLES CONSIGNADO não oferece a possibilidade de PARCELAMENTO DE FATURA.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GERAIS DO PARCELAMENTO DE FATURA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cliente pode solicitar o parcelamento de fatura em até 36 parcelas, iguais e consecutivas, com incidência de juros, se estiver inadimplente até o vencimento da 3a fatura 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atraso.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É possível parcelar o saldo total da fatura e optar pela inclusão de </w:t>
      </w:r>
      <w:r w:rsidDel="00000000" w:rsidR="00000000" w:rsidRPr="00000000">
        <w:rPr>
          <w:rtl w:val="0"/>
        </w:rPr>
        <w:t xml:space="preserve">parcelados</w:t>
      </w:r>
      <w:r w:rsidDel="00000000" w:rsidR="00000000" w:rsidRPr="00000000">
        <w:rPr>
          <w:rtl w:val="0"/>
        </w:rPr>
        <w:t xml:space="preserve"> a vencer no valor a ser parcelado, ou seja, incluir no Parcelamento de Fatura transações que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seriam lançadas nas próximas faturas, com exceção das compras parceladas sem Juros (por determinação do Banco Central).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 compras parceladas sem juros serão lançadas normalmente na próxima fatura separadamente do valor da parcela do Parcelamento de fatura, se for o caso.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o cliente optar por incluir no acordo as compras parceladas com juros, será incluído necessariamente o total do saldo pendente de todos os parcelados com juros a vencer,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cujas parcelas serão trazidas a valor presente.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valor mínimo de cada parcela do Parcelamento de Fatura é de R$5,00 (parâmetro).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parcelamento de Fatura no sistema é registrado como se fosse uma compra parcelada em x vezes.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COBRANÇA ADMINISTRATIVA FASE 2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Contas inadimplentes, com atraso de 100 a 1080 dias canceladas/enquadradas e não acionadas judicialmente.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Tipos de negociação: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Acordo PRÉ-FORMATADO.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Acordo ADMINISTRATIVO II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ACORDO PRÉ- FORMATADO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Gerado de forma automática pelo sistema e as propostas ficam gravadas no SIATC para consulta e/ou reenvio de boleto de parcela;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Não há possibilidade de alteração de vencimento das parcelas de um Acordo Pré-Formatado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Fica marcado como “Pré-Acordo”, durante o período de validade da proposta;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Será ativado somente após o pagamento da 1º parcela acordada no valor EXATO, incluindo os centavos, desde que efetuado até a data de vencimento ou até o final 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prazo de tolerância que é de 8 dias corridos;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Haverá cobrança de encargos por atraso quanto o pagamento é feito após o vencimento e dentro do prazo de tolerância que serão cobrados na próxima parcela.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Parcela única, terá que ser paga impreterivelmente </w:t>
      </w:r>
      <w:r w:rsidDel="00000000" w:rsidR="00000000" w:rsidRPr="00000000">
        <w:rPr>
          <w:rtl w:val="0"/>
        </w:rPr>
        <w:t xml:space="preserve">até vencimento</w:t>
      </w:r>
      <w:r w:rsidDel="00000000" w:rsidR="00000000" w:rsidRPr="00000000">
        <w:rPr>
          <w:rtl w:val="0"/>
        </w:rPr>
        <w:t xml:space="preserve"> e no valor exato, não havendo tolerância de valor.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Caso o pagamento ocorra enquanto o Acordo Pré-Formatado esteja pendente, o pagamento somente será aplicado na conta após finalizado o prazo de tolerância desse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acordo.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Caso o cliente possua acordo pré-formatado deverão ser ofertadas as opções que se encontram simuladas pendentes no sistema e, caso haja o aceite de alguma e o cliente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tl w:val="0"/>
        </w:rPr>
        <w:t xml:space="preserve"> tenha recebido a carta com as propostas, a CONTRATADA irá gerar o boleto e repassar ao cliente.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Caso o cliente não aceite nenhuma das opções cadastradas, o sistema permitirá simular outras opções de acordo, e, esse novo acordo simulado/gravado será um Acordo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Administrativo II.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Propostas não ativadas pelos clientes e com data de validade expiradas terão o status alterado para “Não Aceito” no sistema.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ff0000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Informações referentes aos prazos de tolerância NÃO deverão ser repassadas ao cliente.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OPÇÕES DE PAGAMENTO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1ª parcela: Pagamento Avulso, ou boleto da Carta Proposta Pré-Formatado ou gerar boleto no SIATC.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Demais parcelas: boleto bancário gerado automaticamente pelo sistema para o endereço do cliente. Caso o boleto não seja recebido em tempo hábil o pagamento pode ser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realizado por Pagamento Avulso, ou pela geração do boleto no SIATC ou utilizar o número do cartão, ou usar a linha digitável/código de barras; efetuando o pagamento em qualquer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unidade da CAIXA, casas lotéricas, Internet Banking ou autoatendimento de qualquer banco onde o cliente seja correntista.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ACORDO ADMINISTRATIVO II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É gerado por solicitação do cliente mediante inclusão manual, visando à cobrança de contas enquadradas e não acionadas judicialmente;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Não há possibilidade de alteração de vencimento das parcelas de um Acordo Administrativo II.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Não haverá cancelamento de simulação, no entanto é permitida uma nova simulação mesmo com uma simulação gravada e com status “pendente;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Durante o período de validade da proposta de parcelamento da dívida gerada pelo sistema, essa conta é marcada com o atributo “pendente” e não sofre ações de cobrança;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sistema permite efetuar quantas simulações forem necessárias e permite o cadastramento online de acordos simultâneos, ou seja, a inclusão de até 3 (três) acordos ADM II sem o cancelamento de acordo(s) já cadastrado(s);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contratos com proposta de acordo cadastrada e status “pendente”, sem que tenha ocorrido o pagamento, e o cliente solicite outra opção de negociação, a CONTRATADA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pode simular e cadastrar um novo acordo, ou seja, novas simulações podem ser efetuadas enquanto não houver acordo ativo.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Acordos cadastrados simultaneamente permanecerão com status “pendente”, até o vencimento/tolerância. O prazo de tolerância é de 5 dias corridos.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gravação de uma simulação de um Acordo Administrativo II </w:t>
      </w:r>
      <w:r w:rsidDel="00000000" w:rsidR="00000000" w:rsidRPr="00000000">
        <w:rPr>
          <w:rtl w:val="0"/>
        </w:rPr>
        <w:t xml:space="preserve">CANCELA</w:t>
      </w:r>
      <w:r w:rsidDel="00000000" w:rsidR="00000000" w:rsidRPr="00000000">
        <w:rPr>
          <w:rtl w:val="0"/>
        </w:rPr>
        <w:t xml:space="preserve"> um acordo Pré-Formatado com status de PENDENTE;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Sempre que efetuar a simulação de um acordo e existir acordo PENDENTE, deverá ser informado ao cliente sobre esse acordo pendente, e perguntar se o cliente deseja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 seja efetuada nova simulação e gravação;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É possível fazer Acordo Administrativo II para pagamento parcelado em até 65 vezes, sendo que as parcelas não podem ser inferiores a R$ 10,00. (valores/prazos estão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parametrizados no sistema). Atualmente o valor mínimo para acordo é de R$ 30,00 (trinta reais);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Para os cartões com valores entre R$ 10,00 (dez reais) e R$ 29,99 (vinte e nove reais e noventa e nove centavos) não é possível fazer o acordo parcelado, devendo 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pagamento ser à vista.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Caso o cliente efetue algum pagamento sem que tenha um acordo gravado, esse pagamento apenas entrará como pagamento espontâneo amortizando o saldo devedor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 conta.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Para ativação de acordos com mais de uma parcela, a tolerância de prazo é de até 5 dias corridos após a data de vencimento da 1ª parcela;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Há tolerância de 15 dias corridos, após a data de vencimento, para o pagamento das demais parcelas.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 pago após o vencimento haverá cobrança de encargos por atraso;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sistema apresenta online no SIATC o valor dos encargos por atraso da parcela em atraso. O valor dos encargos estará calculado para a data de “hoje”;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sistema não disponibiliza o cálculo dos encargos por atraso para uma data futura.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quebra de acordo ocorrerá por falta de pagamento de uma parcela, quando o pagamento ou a soma dos pagamentos não atingirem o valor mínimo da parcela, definido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conforme parâmetro estratégico, ou forem realizados após o prazo de Tolerância para a Quebra.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DE VENCIMENTO DAS PARCELAS DO ACORDO ADMINISTRATIVO II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Acordos com Entrada: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O vencimento da entrada e o vencimento da primeira parcela deverá ser de no mínimo 25 dias corridos;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Para as demais parcelas, o vencimento será conforme a escolha do cliente no ato da gravação do acordo.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Acordos sem Entrada: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Para o pagamento da 1ª parcela, a data máxima para o vencimento é de D+15;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O vencimento das demais parcelas, segue a data de vencimento da 1ª parcela, e terá seu vencimento, em regra, de 30 em 30 dias;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Após cadastrado o acordo, o sistema não aceita alteração de data de vencimento;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O sistema não permite vencimento de parcela nos dias 29, 30 e 31. Ao simular selecionando um desses dias, colocará o vencimento para o primeiro dia útil do mês seguinte.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HOUVER MAIS DE UM ACORDO PENDENTE (SIMULTANEIDADE)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Valor do pagamento recebido é igual ao valor de ativação do acordo;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o sistema ativará o acordo e cancelará os demais acordos pendentes.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Havendo dois ou mais acordos nessa condição e dentro da tolerância;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o sistema ativará o acordo mais recente.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Valor do pagamento recebido é menor que o valor de ativação;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o sistema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registrará</w:t>
      </w:r>
      <w:r w:rsidDel="00000000" w:rsidR="00000000" w:rsidRPr="00000000">
        <w:rPr>
          <w:rtl w:val="0"/>
        </w:rPr>
        <w:t xml:space="preserve"> o valor recebido do pagamento nos acordos pendentes e aguardará outro pagamento complementar para ativação de um dos acordos até a tolerância.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Havendo pagamento complementar dentro da tolerância;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o sistema ativará o acordo mais recente.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 não houver pagamento complementar;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nenhum</w:t>
      </w:r>
      <w:r w:rsidDel="00000000" w:rsidR="00000000" w:rsidRPr="00000000">
        <w:rPr>
          <w:rtl w:val="0"/>
        </w:rPr>
        <w:t xml:space="preserve"> acordo será ativado e o valor recebido será registrado como crédito na conta, amortizando o valor do saldo devedor total em aberto.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Valor do pagamento recebido é maior que o valor de ativação;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o sistema ativará o acordo mais recente e cancelará os demais.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Em caso de acordo parcelado;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o sistema irá quitar a primeira parcela e o saldo credor residual será lançado para amortizar a segunda parcela e/ou subsequentes.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diferença entre o valor do acordo e o valor do pagamento recebido será </w:t>
      </w:r>
      <w:r w:rsidDel="00000000" w:rsidR="00000000" w:rsidRPr="00000000">
        <w:rPr>
          <w:rtl w:val="0"/>
        </w:rPr>
        <w:t xml:space="preserve">lançado</w:t>
      </w:r>
      <w:r w:rsidDel="00000000" w:rsidR="00000000" w:rsidRPr="00000000">
        <w:rPr>
          <w:rtl w:val="0"/>
        </w:rPr>
        <w:t xml:space="preserve"> como crédito na conta, no caso de parcela única.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Após a ativação, o status da conta é alterado para “Ativo” e o nome do cliente é excluído dos órgãos de Proteção ao Crédito em até 5 dias úteis após o processamento 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pagamento.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ff0000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Informações referentes aos prazos de tolerância NÃO deverão ser repassadas ao cliente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