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6p7brvuiuu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Canais de Atendimento da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196f3"/>
          <w:sz w:val="20"/>
          <w:szCs w:val="20"/>
          <w:u w:val="single"/>
        </w:rPr>
      </w:pPr>
      <w:hyperlink r:id="rId6">
        <w:r w:rsidDel="00000000" w:rsidR="00000000" w:rsidRPr="00000000">
          <w:rPr>
            <w:color w:val="2196f3"/>
            <w:sz w:val="20"/>
            <w:szCs w:val="20"/>
            <w:u w:val="single"/>
            <w:rtl w:val="0"/>
          </w:rPr>
          <w:t xml:space="preserve">Alô CAIXA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☎ 4004 0 104 - Capitais e Regiões Metropolitanas</w:t>
      </w:r>
    </w:p>
    <w:p w:rsidR="00000000" w:rsidDel="00000000" w:rsidP="00000000" w:rsidRDefault="00000000" w:rsidRPr="00000000" w14:paraId="00000005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☎ 0800 104 0 104 - Demais regiões</w:t>
      </w:r>
    </w:p>
    <w:p w:rsidR="00000000" w:rsidDel="00000000" w:rsidP="00000000" w:rsidRDefault="00000000" w:rsidRPr="00000000" w14:paraId="00000006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Pessoa Física, Jurídica ou Ente Público</w:t>
      </w:r>
    </w:p>
    <w:p w:rsidR="00000000" w:rsidDel="00000000" w:rsidP="00000000" w:rsidRDefault="00000000" w:rsidRPr="00000000" w14:paraId="00000007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Conta corrente, poupança e empréstimos comerciais</w:t>
      </w:r>
    </w:p>
    <w:p w:rsidR="00000000" w:rsidDel="00000000" w:rsidP="00000000" w:rsidRDefault="00000000" w:rsidRPr="00000000" w14:paraId="00000008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Cartão de Crédito</w:t>
      </w:r>
    </w:p>
    <w:p w:rsidR="00000000" w:rsidDel="00000000" w:rsidP="00000000" w:rsidRDefault="00000000" w:rsidRPr="00000000" w14:paraId="00000009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Habitação</w:t>
      </w:r>
    </w:p>
    <w:p w:rsidR="00000000" w:rsidDel="00000000" w:rsidP="00000000" w:rsidRDefault="00000000" w:rsidRPr="00000000" w14:paraId="0000000A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Suporte nos sites, aplicativos e Caixa Eletrônico</w:t>
      </w:r>
    </w:p>
    <w:p w:rsidR="00000000" w:rsidDel="00000000" w:rsidP="00000000" w:rsidRDefault="00000000" w:rsidRPr="00000000" w14:paraId="0000000B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Negociação de dívidas, penhor e contratos cedidos</w:t>
      </w:r>
    </w:p>
    <w:p w:rsidR="00000000" w:rsidDel="00000000" w:rsidP="00000000" w:rsidRDefault="00000000" w:rsidRPr="00000000" w14:paraId="0000000C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Resultado de Loterias</w:t>
      </w:r>
    </w:p>
    <w:p w:rsidR="00000000" w:rsidDel="00000000" w:rsidP="00000000" w:rsidRDefault="00000000" w:rsidRPr="00000000" w14:paraId="0000000D">
      <w:pPr>
        <w:spacing w:after="140" w:lineRule="auto"/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De Olho na Qualidade (Minha Casa Minha Vida)</w:t>
      </w:r>
    </w:p>
    <w:p w:rsidR="00000000" w:rsidDel="00000000" w:rsidP="00000000" w:rsidRDefault="00000000" w:rsidRPr="00000000" w14:paraId="0000000E">
      <w:pPr>
        <w:spacing w:after="140" w:lineRule="auto"/>
        <w:rPr>
          <w:color w:val="2196f3"/>
          <w:sz w:val="20"/>
          <w:szCs w:val="20"/>
        </w:rPr>
      </w:pPr>
      <w:r w:rsidDel="00000000" w:rsidR="00000000" w:rsidRPr="00000000">
        <w:rPr>
          <w:color w:val="2196f3"/>
          <w:sz w:val="20"/>
          <w:szCs w:val="20"/>
          <w:rtl w:val="0"/>
        </w:rPr>
        <w:t xml:space="preserve">Atendimento CAIXA Cidadão</w:t>
      </w:r>
    </w:p>
    <w:p w:rsidR="00000000" w:rsidDel="00000000" w:rsidP="00000000" w:rsidRDefault="00000000" w:rsidRPr="00000000" w14:paraId="0000000F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☎ 0800 726 0207</w:t>
      </w:r>
    </w:p>
    <w:p w:rsidR="00000000" w:rsidDel="00000000" w:rsidP="00000000" w:rsidRDefault="00000000" w:rsidRPr="00000000" w14:paraId="00000010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Atendimento sobre PIS, Benefícios Sociais, FGTS e Cartão Social</w:t>
      </w:r>
    </w:p>
    <w:p w:rsidR="00000000" w:rsidDel="00000000" w:rsidP="00000000" w:rsidRDefault="00000000" w:rsidRPr="00000000" w14:paraId="00000011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Atendimento eletrônico: 24h</w:t>
      </w:r>
    </w:p>
    <w:p w:rsidR="00000000" w:rsidDel="00000000" w:rsidP="00000000" w:rsidRDefault="00000000" w:rsidRPr="00000000" w14:paraId="00000012">
      <w:pPr>
        <w:spacing w:after="140" w:lineRule="auto"/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Atendimento humano: seg a sex 8h às 21h, sábado 10h às 16h</w:t>
      </w:r>
    </w:p>
    <w:p w:rsidR="00000000" w:rsidDel="00000000" w:rsidP="00000000" w:rsidRDefault="00000000" w:rsidRPr="00000000" w14:paraId="00000013">
      <w:pPr>
        <w:spacing w:after="140" w:lineRule="auto"/>
        <w:rPr>
          <w:color w:val="2196f3"/>
          <w:sz w:val="20"/>
          <w:szCs w:val="20"/>
        </w:rPr>
      </w:pPr>
      <w:r w:rsidDel="00000000" w:rsidR="00000000" w:rsidRPr="00000000">
        <w:rPr>
          <w:color w:val="2196f3"/>
          <w:sz w:val="20"/>
          <w:szCs w:val="20"/>
          <w:rtl w:val="0"/>
        </w:rPr>
        <w:t xml:space="preserve">Agência Digital</w:t>
      </w:r>
    </w:p>
    <w:p w:rsidR="00000000" w:rsidDel="00000000" w:rsidP="00000000" w:rsidRDefault="00000000" w:rsidRPr="00000000" w14:paraId="00000014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☎ 4004 0 104 - Capitais e regiões metropolitanas</w:t>
      </w:r>
    </w:p>
    <w:p w:rsidR="00000000" w:rsidDel="00000000" w:rsidP="00000000" w:rsidRDefault="00000000" w:rsidRPr="00000000" w14:paraId="00000015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☎ 0800 104 0 104 - Demais regiões</w:t>
      </w:r>
    </w:p>
    <w:p w:rsidR="00000000" w:rsidDel="00000000" w:rsidP="00000000" w:rsidRDefault="00000000" w:rsidRPr="00000000" w14:paraId="00000016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Serviços e consultoria financeira personalizada</w:t>
      </w:r>
    </w:p>
    <w:p w:rsidR="00000000" w:rsidDel="00000000" w:rsidP="00000000" w:rsidRDefault="00000000" w:rsidRPr="00000000" w14:paraId="00000017">
      <w:pPr>
        <w:spacing w:after="140" w:lineRule="auto"/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Atendimento: 8h às 18h (exceto finais de semana e feriados)</w:t>
      </w:r>
    </w:p>
    <w:p w:rsidR="00000000" w:rsidDel="00000000" w:rsidP="00000000" w:rsidRDefault="00000000" w:rsidRPr="00000000" w14:paraId="00000018">
      <w:pPr>
        <w:spacing w:after="140" w:lineRule="auto"/>
        <w:rPr>
          <w:color w:val="2196f3"/>
          <w:sz w:val="20"/>
          <w:szCs w:val="20"/>
        </w:rPr>
      </w:pPr>
      <w:r w:rsidDel="00000000" w:rsidR="00000000" w:rsidRPr="00000000">
        <w:rPr>
          <w:color w:val="2196f3"/>
          <w:sz w:val="20"/>
          <w:szCs w:val="20"/>
          <w:rtl w:val="0"/>
        </w:rPr>
        <w:t xml:space="preserve">Atendimento para Pessoas Surdas</w:t>
      </w:r>
    </w:p>
    <w:p w:rsidR="00000000" w:rsidDel="00000000" w:rsidP="00000000" w:rsidRDefault="00000000" w:rsidRPr="00000000" w14:paraId="00000019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Para esclarecer suas dúvidas sobre produtos e serviços, suporte tecnológico, informações, reclamações, sugestões e elogios.</w:t>
      </w:r>
    </w:p>
    <w:p w:rsidR="00000000" w:rsidDel="00000000" w:rsidP="00000000" w:rsidRDefault="00000000" w:rsidRPr="00000000" w14:paraId="0000001A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O atendimento ocorre 24 horas por dia, 7 dias por semana.</w:t>
      </w:r>
    </w:p>
    <w:p w:rsidR="00000000" w:rsidDel="00000000" w:rsidP="00000000" w:rsidRDefault="00000000" w:rsidRPr="00000000" w14:paraId="0000001B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Atendimento com Intérprete de Libras:</w:t>
      </w:r>
    </w:p>
    <w:p w:rsidR="00000000" w:rsidDel="00000000" w:rsidP="00000000" w:rsidRDefault="00000000" w:rsidRPr="00000000" w14:paraId="0000001C">
      <w:pPr>
        <w:spacing w:after="140" w:lineRule="auto"/>
        <w:ind w:left="980" w:hanging="280"/>
        <w:rPr>
          <w:sz w:val="20"/>
          <w:szCs w:val="20"/>
        </w:rPr>
      </w:pPr>
      <w:r w:rsidDel="00000000" w:rsidR="00000000" w:rsidRPr="00000000">
        <w:rPr>
          <w:sz w:val="34"/>
          <w:szCs w:val="3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0"/>
          <w:szCs w:val="20"/>
          <w:rtl w:val="0"/>
        </w:rPr>
        <w:t xml:space="preserve">Acesse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https://icom.app/8AG8Z</w:t>
        </w:r>
      </w:hyperlink>
      <w:r w:rsidDel="00000000" w:rsidR="00000000" w:rsidRPr="00000000">
        <w:rPr>
          <w:sz w:val="20"/>
          <w:szCs w:val="20"/>
          <w:rtl w:val="0"/>
        </w:rPr>
        <w:t xml:space="preserve"> e você será direcionado ao site da ICOM, parceiro da CAIXA. Para saber mais sobre o atendimento, acesse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www.caixa.gov.br/libras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140" w:lineRule="auto"/>
        <w:rPr>
          <w:color w:val="2196f3"/>
          <w:sz w:val="20"/>
          <w:szCs w:val="20"/>
        </w:rPr>
      </w:pPr>
      <w:r w:rsidDel="00000000" w:rsidR="00000000" w:rsidRPr="00000000">
        <w:rPr>
          <w:color w:val="2196f3"/>
          <w:sz w:val="20"/>
          <w:szCs w:val="20"/>
          <w:rtl w:val="0"/>
        </w:rPr>
        <w:t xml:space="preserve">SAC CAIXA</w:t>
      </w:r>
    </w:p>
    <w:p w:rsidR="00000000" w:rsidDel="00000000" w:rsidP="00000000" w:rsidRDefault="00000000" w:rsidRPr="00000000" w14:paraId="0000001E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☎ 0800 726 0101</w:t>
      </w:r>
    </w:p>
    <w:p w:rsidR="00000000" w:rsidDel="00000000" w:rsidP="00000000" w:rsidRDefault="00000000" w:rsidRPr="00000000" w14:paraId="0000001F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Reclamações, sugestões, elogios, cancelamentos</w:t>
      </w:r>
    </w:p>
    <w:p w:rsidR="00000000" w:rsidDel="00000000" w:rsidP="00000000" w:rsidRDefault="00000000" w:rsidRPr="00000000" w14:paraId="00000020">
      <w:pPr>
        <w:spacing w:after="140" w:lineRule="auto"/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Atendimento 24h, todos os dias</w:t>
      </w:r>
    </w:p>
    <w:p w:rsidR="00000000" w:rsidDel="00000000" w:rsidP="00000000" w:rsidRDefault="00000000" w:rsidRPr="00000000" w14:paraId="00000021">
      <w:pPr>
        <w:spacing w:after="140" w:lineRule="auto"/>
        <w:rPr>
          <w:color w:val="2196f3"/>
          <w:sz w:val="20"/>
          <w:szCs w:val="20"/>
        </w:rPr>
      </w:pPr>
      <w:r w:rsidDel="00000000" w:rsidR="00000000" w:rsidRPr="00000000">
        <w:rPr>
          <w:color w:val="2196f3"/>
          <w:sz w:val="20"/>
          <w:szCs w:val="20"/>
          <w:rtl w:val="0"/>
        </w:rPr>
        <w:t xml:space="preserve">Ouvidoria CAIXA</w:t>
      </w:r>
    </w:p>
    <w:p w:rsidR="00000000" w:rsidDel="00000000" w:rsidP="00000000" w:rsidRDefault="00000000" w:rsidRPr="00000000" w14:paraId="00000022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☎ 0800 725 7474</w:t>
      </w:r>
    </w:p>
    <w:p w:rsidR="00000000" w:rsidDel="00000000" w:rsidP="00000000" w:rsidRDefault="00000000" w:rsidRPr="00000000" w14:paraId="00000023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Reclamações não solucionadas</w:t>
      </w:r>
    </w:p>
    <w:p w:rsidR="00000000" w:rsidDel="00000000" w:rsidP="00000000" w:rsidRDefault="00000000" w:rsidRPr="00000000" w14:paraId="00000024">
      <w:pPr>
        <w:spacing w:after="140" w:lineRule="auto"/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Atendimento: dias úteis, das 9h às 18h</w:t>
      </w:r>
    </w:p>
    <w:p w:rsidR="00000000" w:rsidDel="00000000" w:rsidP="00000000" w:rsidRDefault="00000000" w:rsidRPr="00000000" w14:paraId="00000025">
      <w:pPr>
        <w:spacing w:after="140" w:lineRule="auto"/>
        <w:rPr>
          <w:color w:val="2196f3"/>
          <w:sz w:val="20"/>
          <w:szCs w:val="20"/>
        </w:rPr>
      </w:pPr>
      <w:r w:rsidDel="00000000" w:rsidR="00000000" w:rsidRPr="00000000">
        <w:rPr>
          <w:color w:val="2196f3"/>
          <w:sz w:val="20"/>
          <w:szCs w:val="20"/>
          <w:rtl w:val="0"/>
        </w:rPr>
        <w:t xml:space="preserve">Canal de Denúncias</w:t>
      </w:r>
    </w:p>
    <w:p w:rsidR="00000000" w:rsidDel="00000000" w:rsidP="00000000" w:rsidRDefault="00000000" w:rsidRPr="00000000" w14:paraId="00000026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☎ 0800 721 0738</w:t>
      </w:r>
    </w:p>
    <w:p w:rsidR="00000000" w:rsidDel="00000000" w:rsidP="00000000" w:rsidRDefault="00000000" w:rsidRPr="00000000" w14:paraId="00000027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Fatos irregulares contra a CAIXA e empresas do conglomerado</w:t>
      </w:r>
    </w:p>
    <w:p w:rsidR="00000000" w:rsidDel="00000000" w:rsidP="00000000" w:rsidRDefault="00000000" w:rsidRPr="00000000" w14:paraId="00000028">
      <w:pPr>
        <w:ind w:left="980" w:hanging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0"/>
          <w:szCs w:val="20"/>
          <w:rtl w:val="0"/>
        </w:rPr>
        <w:t xml:space="preserve">Atendimento especializado 24h, todos os dias</w:t>
      </w:r>
    </w:p>
    <w:p w:rsidR="00000000" w:rsidDel="00000000" w:rsidP="00000000" w:rsidRDefault="00000000" w:rsidRPr="00000000" w14:paraId="00000029">
      <w:pPr>
        <w:spacing w:after="140" w:lineRule="auto"/>
        <w:ind w:left="980" w:hanging="280"/>
        <w:rPr/>
      </w:pPr>
      <w:r w:rsidDel="00000000" w:rsidR="00000000" w:rsidRPr="00000000">
        <w:rPr>
          <w:sz w:val="34"/>
          <w:szCs w:val="3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0"/>
          <w:szCs w:val="20"/>
          <w:rtl w:val="0"/>
        </w:rPr>
        <w:t xml:space="preserve">Página de denúncia: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https://www.caixa.gov.br/denuncia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ixa.gov.br/denunci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ixa.gov.br/denuncia" TargetMode="External"/><Relationship Id="rId7" Type="http://schemas.openxmlformats.org/officeDocument/2006/relationships/hyperlink" Target="https://icom.app/8AG8Z" TargetMode="External"/><Relationship Id="rId8" Type="http://schemas.openxmlformats.org/officeDocument/2006/relationships/hyperlink" Target="http://www.caixa.gov.br/libr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