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1711"/>
        <w:gridCol w:w="7117"/>
        <w:tblGridChange w:id="0">
          <w:tblGrid>
            <w:gridCol w:w="1711"/>
            <w:gridCol w:w="7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Registrar Incidente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Inspector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inspector debe haber iniciado sesión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inspector registra un nuevo incidente ingresando los datos requeridos: ubicación, categoría, descripción, fecha, hora y agregando fotografías como evidencia.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inspector selecciona la opción "Registrar Incidente" en el sistema.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inspector completa los campos obligatorios: ubicación, categoría, descripción, fecha y hora.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inspector adjunta una o más fotografías del incidente.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valida los datos ingresados.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guarda el incidente en la base de datos.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un mensaje de confirmación del registro exitoso.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nuevo incidente queda registrado en el sistema y disponible para su consulta posterior.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52726149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Ubicación no válida → Mensaje de error.</w:t>
                </w:r>
              </w:sdtContent>
            </w:sdt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206080443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Si faltan datos obligatorios →  El sistema muestra un mensaje de error indicando los campos faltantes.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B19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FBSPgaw2L+j5FHIP5pXy9zErRg==">CgMxLjAaJAoBMBIfCh0IB0IZCgVBcmlhbBIQQXJpYWwgVW5pY29kZSBNUxokCgExEh8KHQgHQhkKBUFyaWFsEhBBcmlhbCBVbmljb2RlIE1TOAByITFaaU8xbWxVYzE3WkFPbXFtMDNBSDJXd0s1bzVpcUlPRQ==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2025-09-22T17:47:00Z</dcterms:created>
  <dc:creator>CETECOM</dc:creator>
</cp:coreProperties>
</file>