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7">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C">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E">
            <w:pPr>
              <w:rPr>
                <w:b w:val="1"/>
              </w:rPr>
            </w:pPr>
            <w:r w:rsidDel="00000000" w:rsidR="00000000" w:rsidRPr="00000000">
              <w:rPr>
                <w:i w:val="1"/>
                <w:color w:val="4472c4"/>
                <w:rtl w:val="0"/>
              </w:rPr>
              <w:t xml:space="preserve">HireUp – Plataforma de Reclutamiento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0">
            <w:pPr>
              <w:rPr>
                <w:b w:val="1"/>
              </w:rPr>
            </w:pPr>
            <w:r w:rsidDel="00000000" w:rsidR="00000000" w:rsidRPr="00000000">
              <w:rPr>
                <w:i w:val="1"/>
                <w:color w:val="4472c4"/>
                <w:rtl w:val="0"/>
              </w:rPr>
              <w:t xml:space="preserve">Desarrollo de Software, Ingeniería de Sistemas, Gestión de Proyectos TI.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3">
            <w:pPr>
              <w:rPr>
                <w:i w:val="1"/>
                <w:color w:val="4472c4"/>
              </w:rPr>
            </w:pPr>
            <w:r w:rsidDel="00000000" w:rsidR="00000000" w:rsidRPr="00000000">
              <w:rPr>
                <w:i w:val="1"/>
                <w:color w:val="4472c4"/>
                <w:rtl w:val="0"/>
              </w:rPr>
              <w:t xml:space="preserve">-Diseñar e implementar soluciones informáticas basadas en requerimientos de negocio.</w:t>
            </w:r>
          </w:p>
          <w:p w:rsidR="00000000" w:rsidDel="00000000" w:rsidP="00000000" w:rsidRDefault="00000000" w:rsidRPr="00000000" w14:paraId="00000014">
            <w:pPr>
              <w:rPr>
                <w:i w:val="1"/>
                <w:color w:val="4472c4"/>
              </w:rPr>
            </w:pPr>
            <w:r w:rsidDel="00000000" w:rsidR="00000000" w:rsidRPr="00000000">
              <w:rPr>
                <w:i w:val="1"/>
                <w:color w:val="4472c4"/>
                <w:rtl w:val="0"/>
              </w:rPr>
              <w:t xml:space="preserve">-Desarrollar sistemas de software aplicando principios de arquitectura y modelado.</w:t>
            </w:r>
          </w:p>
          <w:p w:rsidR="00000000" w:rsidDel="00000000" w:rsidP="00000000" w:rsidRDefault="00000000" w:rsidRPr="00000000" w14:paraId="00000015">
            <w:pPr>
              <w:rPr>
                <w:i w:val="1"/>
                <w:color w:val="4472c4"/>
              </w:rPr>
            </w:pPr>
            <w:r w:rsidDel="00000000" w:rsidR="00000000" w:rsidRPr="00000000">
              <w:rPr>
                <w:i w:val="1"/>
                <w:color w:val="4472c4"/>
                <w:rtl w:val="0"/>
              </w:rPr>
              <w:t xml:space="preserve">-Gestionar proyectos tecnológicos con metodologías ágiles.</w:t>
            </w:r>
          </w:p>
          <w:p w:rsidR="00000000" w:rsidDel="00000000" w:rsidP="00000000" w:rsidRDefault="00000000" w:rsidRPr="00000000" w14:paraId="00000016">
            <w:pPr>
              <w:rPr>
                <w:i w:val="1"/>
                <w:color w:val="548dd4"/>
                <w:sz w:val="20"/>
                <w:szCs w:val="20"/>
              </w:rPr>
            </w:pPr>
            <w:r w:rsidDel="00000000" w:rsidR="00000000" w:rsidRPr="00000000">
              <w:rPr>
                <w:i w:val="1"/>
                <w:color w:val="4472c4"/>
                <w:rtl w:val="0"/>
              </w:rPr>
              <w:t xml:space="preserve">-Implementar sistemas seguros y confiables en entornos reales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17">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8">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B">
            <w:pPr>
              <w:jc w:val="both"/>
              <w:rPr>
                <w:i w:val="1"/>
                <w:color w:val="548dd4"/>
                <w:sz w:val="20"/>
                <w:szCs w:val="20"/>
              </w:rPr>
            </w:pPr>
            <w:r w:rsidDel="00000000" w:rsidR="00000000" w:rsidRPr="00000000">
              <w:rPr>
                <w:i w:val="1"/>
                <w:color w:val="548dd4"/>
                <w:sz w:val="20"/>
                <w:szCs w:val="20"/>
                <w:rtl w:val="0"/>
              </w:rPr>
              <w:t xml:space="preserve">Las pequeñas empresas comúnmente enfrentan dificultades en la gestión de procesos de reclutamiento, ya que carecen de sistemas especializados como LinkedIn o portales de empleo corporativos. HireUp busca entregar una solución adaptada a este contexto, permitiendo a las empresas administrar ofertas laborales, postulaciones y entrevistas de forma centralizada. Esto es relevante para la informática porque combina desarrollo de software, gestión de bases de datos y seguridad.</w:t>
            </w:r>
          </w:p>
          <w:p w:rsidR="00000000" w:rsidDel="00000000" w:rsidP="00000000" w:rsidRDefault="00000000" w:rsidRPr="00000000" w14:paraId="0000001C">
            <w:pPr>
              <w:jc w:val="both"/>
              <w:rPr>
                <w:i w:val="1"/>
                <w:color w:val="548dd4"/>
                <w:sz w:val="20"/>
                <w:szCs w:val="20"/>
              </w:rPr>
            </w:pPr>
            <w:r w:rsidDel="00000000" w:rsidR="00000000" w:rsidRPr="00000000">
              <w:rPr>
                <w:i w:val="1"/>
                <w:color w:val="548dd4"/>
                <w:sz w:val="20"/>
                <w:szCs w:val="20"/>
                <w:rtl w:val="0"/>
              </w:rPr>
              <w:t xml:space="preserve">El proyecto consiste en desarrollar una plataforma web que permite la publicación de ofertas laborales, la postulación de candidatos y la gestión de entrevistas.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i w:val="1"/>
                <w:color w:val="0070c0"/>
                <w:sz w:val="18"/>
                <w:szCs w:val="18"/>
                <w:rtl w:val="0"/>
              </w:rPr>
              <w:t xml:space="preserve">Objetivo General: </w:t>
            </w:r>
            <w:r w:rsidDel="00000000" w:rsidR="00000000" w:rsidRPr="00000000">
              <w:rPr>
                <w:i w:val="1"/>
                <w:color w:val="548dd4"/>
                <w:sz w:val="20"/>
                <w:szCs w:val="20"/>
                <w:rtl w:val="0"/>
              </w:rPr>
              <w:t xml:space="preserve">Desarrollar un sistema web de reclutamiento orientado a Pymes que permita gestionar ofertas laborales, postulaciones y entrevistas de manera eficiente y centralizada.</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color w:val="548dd4"/>
                <w:sz w:val="20"/>
                <w:szCs w:val="20"/>
                <w:u w:val="none"/>
              </w:rPr>
            </w:pPr>
            <w:r w:rsidDel="00000000" w:rsidR="00000000" w:rsidRPr="00000000">
              <w:rPr>
                <w:i w:val="1"/>
                <w:color w:val="548dd4"/>
                <w:sz w:val="20"/>
                <w:szCs w:val="20"/>
                <w:rtl w:val="0"/>
              </w:rPr>
              <w:t xml:space="preserve">Objetivo específico:</w:t>
            </w:r>
          </w:p>
          <w:p w:rsidR="00000000" w:rsidDel="00000000" w:rsidP="00000000" w:rsidRDefault="00000000" w:rsidRPr="00000000" w14:paraId="00000021">
            <w:pPr>
              <w:numPr>
                <w:ilvl w:val="0"/>
                <w:numId w:val="1"/>
              </w:numPr>
              <w:ind w:left="1440" w:hanging="360"/>
              <w:jc w:val="both"/>
              <w:rPr>
                <w:i w:val="1"/>
                <w:color w:val="548dd4"/>
                <w:sz w:val="20"/>
                <w:szCs w:val="20"/>
              </w:rPr>
            </w:pPr>
            <w:r w:rsidDel="00000000" w:rsidR="00000000" w:rsidRPr="00000000">
              <w:rPr>
                <w:i w:val="1"/>
                <w:color w:val="548dd4"/>
                <w:sz w:val="20"/>
                <w:szCs w:val="20"/>
                <w:rtl w:val="0"/>
              </w:rPr>
              <w:t xml:space="preserve">Diseñar la arquitectura y modelo de datos del sistema.</w:t>
            </w:r>
          </w:p>
          <w:p w:rsidR="00000000" w:rsidDel="00000000" w:rsidP="00000000" w:rsidRDefault="00000000" w:rsidRPr="00000000" w14:paraId="00000022">
            <w:pPr>
              <w:numPr>
                <w:ilvl w:val="0"/>
                <w:numId w:val="1"/>
              </w:numPr>
              <w:ind w:left="1440" w:hanging="360"/>
              <w:jc w:val="both"/>
              <w:rPr>
                <w:i w:val="1"/>
                <w:color w:val="548dd4"/>
                <w:sz w:val="20"/>
                <w:szCs w:val="20"/>
              </w:rPr>
            </w:pPr>
            <w:r w:rsidDel="00000000" w:rsidR="00000000" w:rsidRPr="00000000">
              <w:rPr>
                <w:i w:val="1"/>
                <w:color w:val="548dd4"/>
                <w:sz w:val="20"/>
                <w:szCs w:val="20"/>
                <w:rtl w:val="0"/>
              </w:rPr>
              <w:t xml:space="preserve">Implementar módulo de autenticación y gestión de usuarios.</w:t>
            </w:r>
          </w:p>
          <w:p w:rsidR="00000000" w:rsidDel="00000000" w:rsidP="00000000" w:rsidRDefault="00000000" w:rsidRPr="00000000" w14:paraId="00000023">
            <w:pPr>
              <w:numPr>
                <w:ilvl w:val="0"/>
                <w:numId w:val="1"/>
              </w:numPr>
              <w:ind w:left="1440" w:hanging="360"/>
              <w:jc w:val="both"/>
              <w:rPr>
                <w:i w:val="1"/>
                <w:color w:val="548dd4"/>
                <w:sz w:val="20"/>
                <w:szCs w:val="20"/>
              </w:rPr>
            </w:pPr>
            <w:r w:rsidDel="00000000" w:rsidR="00000000" w:rsidRPr="00000000">
              <w:rPr>
                <w:i w:val="1"/>
                <w:color w:val="548dd4"/>
                <w:sz w:val="20"/>
                <w:szCs w:val="20"/>
                <w:rtl w:val="0"/>
              </w:rPr>
              <w:t xml:space="preserve">Implementar módulo de publicación y gestión de ofertas laborales.</w:t>
            </w:r>
          </w:p>
          <w:p w:rsidR="00000000" w:rsidDel="00000000" w:rsidP="00000000" w:rsidRDefault="00000000" w:rsidRPr="00000000" w14:paraId="00000024">
            <w:pPr>
              <w:numPr>
                <w:ilvl w:val="0"/>
                <w:numId w:val="1"/>
              </w:numPr>
              <w:ind w:left="1440" w:hanging="360"/>
              <w:jc w:val="both"/>
              <w:rPr>
                <w:i w:val="1"/>
                <w:color w:val="548dd4"/>
                <w:sz w:val="20"/>
                <w:szCs w:val="20"/>
              </w:rPr>
            </w:pPr>
            <w:r w:rsidDel="00000000" w:rsidR="00000000" w:rsidRPr="00000000">
              <w:rPr>
                <w:i w:val="1"/>
                <w:color w:val="548dd4"/>
                <w:sz w:val="20"/>
                <w:szCs w:val="20"/>
                <w:rtl w:val="0"/>
              </w:rPr>
              <w:t xml:space="preserve">Implementar módulo de postulación de candidatos.</w:t>
            </w:r>
          </w:p>
          <w:p w:rsidR="00000000" w:rsidDel="00000000" w:rsidP="00000000" w:rsidRDefault="00000000" w:rsidRPr="00000000" w14:paraId="00000025">
            <w:pPr>
              <w:numPr>
                <w:ilvl w:val="0"/>
                <w:numId w:val="1"/>
              </w:numPr>
              <w:ind w:left="1440" w:hanging="360"/>
              <w:jc w:val="both"/>
              <w:rPr>
                <w:i w:val="1"/>
                <w:color w:val="548dd4"/>
                <w:sz w:val="20"/>
                <w:szCs w:val="20"/>
              </w:rPr>
            </w:pPr>
            <w:r w:rsidDel="00000000" w:rsidR="00000000" w:rsidRPr="00000000">
              <w:rPr>
                <w:i w:val="1"/>
                <w:color w:val="548dd4"/>
                <w:sz w:val="20"/>
                <w:szCs w:val="20"/>
                <w:rtl w:val="0"/>
              </w:rPr>
              <w:t xml:space="preserve">Desarrollar módulo de gestión de entrevistas y resultados.</w:t>
            </w:r>
          </w:p>
          <w:p w:rsidR="00000000" w:rsidDel="00000000" w:rsidP="00000000" w:rsidRDefault="00000000" w:rsidRPr="00000000" w14:paraId="00000026">
            <w:pPr>
              <w:numPr>
                <w:ilvl w:val="0"/>
                <w:numId w:val="1"/>
              </w:numPr>
              <w:ind w:left="1440" w:hanging="360"/>
              <w:jc w:val="both"/>
              <w:rPr>
                <w:i w:val="1"/>
                <w:color w:val="548dd4"/>
                <w:sz w:val="20"/>
                <w:szCs w:val="20"/>
              </w:rPr>
            </w:pPr>
            <w:r w:rsidDel="00000000" w:rsidR="00000000" w:rsidRPr="00000000">
              <w:rPr>
                <w:i w:val="1"/>
                <w:color w:val="548dd4"/>
                <w:sz w:val="20"/>
                <w:szCs w:val="20"/>
                <w:rtl w:val="0"/>
              </w:rPr>
              <w:t xml:space="preserve">Realizar pruebas de usabilidad y documentar el sistema.</w:t>
            </w:r>
          </w:p>
        </w:tc>
      </w:tr>
      <w:tr>
        <w:trPr>
          <w:cantSplit w:val="0"/>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8">
            <w:pPr>
              <w:jc w:val="both"/>
              <w:rPr>
                <w:i w:val="1"/>
                <w:color w:val="5b9bd5"/>
                <w:sz w:val="18"/>
                <w:szCs w:val="18"/>
              </w:rPr>
            </w:pPr>
            <w:r w:rsidDel="00000000" w:rsidR="00000000" w:rsidRPr="00000000">
              <w:rPr>
                <w:i w:val="1"/>
                <w:color w:val="5b9bd5"/>
                <w:sz w:val="18"/>
                <w:szCs w:val="18"/>
                <w:rtl w:val="0"/>
              </w:rPr>
              <w:t xml:space="preserve">Se aplicará la metodología </w:t>
            </w:r>
            <w:r w:rsidDel="00000000" w:rsidR="00000000" w:rsidRPr="00000000">
              <w:rPr>
                <w:b w:val="1"/>
                <w:i w:val="1"/>
                <w:color w:val="5b9bd5"/>
                <w:sz w:val="18"/>
                <w:szCs w:val="18"/>
                <w:rtl w:val="0"/>
              </w:rPr>
              <w:t xml:space="preserve">Scrum</w:t>
            </w:r>
            <w:r w:rsidDel="00000000" w:rsidR="00000000" w:rsidRPr="00000000">
              <w:rPr>
                <w:i w:val="1"/>
                <w:color w:val="5b9bd5"/>
                <w:sz w:val="18"/>
                <w:szCs w:val="18"/>
                <w:rtl w:val="0"/>
              </w:rPr>
              <w:t xml:space="preserve"> en Sprints de 2 semanas (total 9 Sprints).</w:t>
              <w:br w:type="textWrapping"/>
              <w:t xml:space="preserve">Etapas:</w:t>
            </w:r>
          </w:p>
          <w:p w:rsidR="00000000" w:rsidDel="00000000" w:rsidP="00000000" w:rsidRDefault="00000000" w:rsidRPr="00000000" w14:paraId="00000029">
            <w:pPr>
              <w:numPr>
                <w:ilvl w:val="0"/>
                <w:numId w:val="2"/>
              </w:numPr>
              <w:ind w:left="720" w:hanging="360"/>
              <w:jc w:val="both"/>
              <w:rPr>
                <w:i w:val="1"/>
                <w:color w:val="5b9bd5"/>
                <w:sz w:val="18"/>
                <w:szCs w:val="18"/>
              </w:rPr>
            </w:pPr>
            <w:r w:rsidDel="00000000" w:rsidR="00000000" w:rsidRPr="00000000">
              <w:rPr>
                <w:i w:val="1"/>
                <w:color w:val="5b9bd5"/>
                <w:sz w:val="18"/>
                <w:szCs w:val="18"/>
                <w:rtl w:val="0"/>
              </w:rPr>
              <w:t xml:space="preserve">Levantamiento de requerimientos y diseño UML/MER.</w:t>
            </w:r>
          </w:p>
          <w:p w:rsidR="00000000" w:rsidDel="00000000" w:rsidP="00000000" w:rsidRDefault="00000000" w:rsidRPr="00000000" w14:paraId="0000002A">
            <w:pPr>
              <w:numPr>
                <w:ilvl w:val="0"/>
                <w:numId w:val="2"/>
              </w:numPr>
              <w:ind w:left="720" w:hanging="360"/>
              <w:jc w:val="both"/>
              <w:rPr>
                <w:i w:val="1"/>
                <w:color w:val="5b9bd5"/>
                <w:sz w:val="18"/>
                <w:szCs w:val="18"/>
              </w:rPr>
            </w:pPr>
            <w:r w:rsidDel="00000000" w:rsidR="00000000" w:rsidRPr="00000000">
              <w:rPr>
                <w:i w:val="1"/>
                <w:color w:val="5b9bd5"/>
                <w:sz w:val="18"/>
                <w:szCs w:val="18"/>
                <w:rtl w:val="0"/>
              </w:rPr>
              <w:t xml:space="preserve">Desarrollo incremental por módulos (usuarios, ofertas, postulaciones, entrevistas).</w:t>
            </w:r>
          </w:p>
          <w:p w:rsidR="00000000" w:rsidDel="00000000" w:rsidP="00000000" w:rsidRDefault="00000000" w:rsidRPr="00000000" w14:paraId="0000002B">
            <w:pPr>
              <w:numPr>
                <w:ilvl w:val="0"/>
                <w:numId w:val="2"/>
              </w:numPr>
              <w:ind w:left="720" w:hanging="360"/>
              <w:jc w:val="both"/>
              <w:rPr>
                <w:i w:val="1"/>
                <w:color w:val="5b9bd5"/>
                <w:sz w:val="18"/>
                <w:szCs w:val="18"/>
              </w:rPr>
            </w:pPr>
            <w:r w:rsidDel="00000000" w:rsidR="00000000" w:rsidRPr="00000000">
              <w:rPr>
                <w:i w:val="1"/>
                <w:color w:val="5b9bd5"/>
                <w:sz w:val="18"/>
                <w:szCs w:val="18"/>
                <w:rtl w:val="0"/>
              </w:rPr>
              <w:t xml:space="preserve">Integración y pruebas continuas.</w:t>
            </w:r>
          </w:p>
          <w:p w:rsidR="00000000" w:rsidDel="00000000" w:rsidP="00000000" w:rsidRDefault="00000000" w:rsidRPr="00000000" w14:paraId="0000002C">
            <w:pPr>
              <w:numPr>
                <w:ilvl w:val="0"/>
                <w:numId w:val="2"/>
              </w:numPr>
              <w:ind w:left="720" w:hanging="360"/>
              <w:jc w:val="both"/>
              <w:rPr>
                <w:i w:val="1"/>
                <w:color w:val="5b9bd5"/>
                <w:sz w:val="18"/>
                <w:szCs w:val="18"/>
              </w:rPr>
            </w:pPr>
            <w:r w:rsidDel="00000000" w:rsidR="00000000" w:rsidRPr="00000000">
              <w:rPr>
                <w:i w:val="1"/>
                <w:color w:val="5b9bd5"/>
                <w:sz w:val="18"/>
                <w:szCs w:val="18"/>
                <w:rtl w:val="0"/>
              </w:rPr>
              <w:t xml:space="preserve">Documentación técnica y manual de usuario.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E">
            <w:pPr>
              <w:ind w:left="0" w:firstLine="0"/>
              <w:rPr>
                <w:i w:val="1"/>
                <w:color w:val="0070c0"/>
                <w:sz w:val="18"/>
                <w:szCs w:val="18"/>
              </w:rPr>
            </w:pPr>
            <w:r w:rsidDel="00000000" w:rsidR="00000000" w:rsidRPr="00000000">
              <w:rPr>
                <w:i w:val="1"/>
                <w:color w:val="0070c0"/>
                <w:sz w:val="18"/>
                <w:szCs w:val="18"/>
                <w:rtl w:val="0"/>
              </w:rPr>
              <w:t xml:space="preserve">Para el desarrollo del proyecto nos fuimos enfocando en el desarrollo por módulos.</w:t>
              <w:br w:type="textWrapping"/>
              <w:t xml:space="preserve">Partimos por la configuración de la base de datos, seguido del módulo de usuarios donde se realizó el CRUD de los usuarios y cada perfil correspondiente (candidato, reclutador y administrador). Luego seguimos con el módulo de ofertas laborales, en donde se realizó que se pudieran crear las ofertas laborales y por parte de candidato, poder observarlas bien. Luego, el módulo de postulaciones, donde se hizo que el candidato pueda postular a las ofertas laborales y pueda observar el estado de sus postulaciones. En el módulo de candidatos, se realizó que el reclutador pueda filtrar a los candidatos por postulación. En el módulo de entrevistas se realizó que el reclutador pueda realizar agendamientos de entrevistas con los candidatos seleccionados, también que pueda dejar registro de la entrevista, y el apartado de notificaciones acerca de las entrevistas tanto como por el reclutador y candidato.</w:t>
            </w:r>
          </w:p>
        </w:tc>
      </w:tr>
      <w:tr>
        <w:trPr>
          <w:cantSplit w:val="0"/>
          <w:trHeight w:val="1112" w:hRule="atLeast"/>
          <w:tblHeader w:val="0"/>
        </w:trPr>
        <w:tc>
          <w:tcPr>
            <w:vAlign w:val="center"/>
          </w:tcPr>
          <w:p w:rsidR="00000000" w:rsidDel="00000000" w:rsidP="00000000" w:rsidRDefault="00000000" w:rsidRPr="00000000" w14:paraId="0000002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0">
            <w:pPr>
              <w:ind w:left="0" w:firstLine="0"/>
              <w:rPr>
                <w:i w:val="1"/>
                <w:color w:val="0070c0"/>
                <w:sz w:val="18"/>
                <w:szCs w:val="18"/>
              </w:rPr>
            </w:pPr>
            <w:r w:rsidDel="00000000" w:rsidR="00000000" w:rsidRPr="00000000">
              <w:rPr>
                <w:i w:val="1"/>
                <w:color w:val="0070c0"/>
                <w:sz w:val="18"/>
                <w:szCs w:val="18"/>
                <w:rtl w:val="0"/>
              </w:rPr>
              <w:t xml:space="preserve">De evidencias tenemos el:</w:t>
            </w:r>
          </w:p>
          <w:p w:rsidR="00000000" w:rsidDel="00000000" w:rsidP="00000000" w:rsidRDefault="00000000" w:rsidRPr="00000000" w14:paraId="00000031">
            <w:pPr>
              <w:numPr>
                <w:ilvl w:val="0"/>
                <w:numId w:val="4"/>
              </w:numPr>
              <w:spacing w:after="0" w:afterAutospacing="0"/>
              <w:ind w:left="720" w:hanging="360"/>
              <w:rPr>
                <w:i w:val="1"/>
                <w:color w:val="0070c0"/>
                <w:sz w:val="18"/>
                <w:szCs w:val="18"/>
                <w:u w:val="none"/>
              </w:rPr>
            </w:pPr>
            <w:r w:rsidDel="00000000" w:rsidR="00000000" w:rsidRPr="00000000">
              <w:rPr>
                <w:i w:val="1"/>
                <w:color w:val="0070c0"/>
                <w:sz w:val="18"/>
                <w:szCs w:val="18"/>
                <w:rtl w:val="0"/>
              </w:rPr>
              <w:t xml:space="preserve">Drive: </w:t>
            </w:r>
            <w:hyperlink r:id="rId8">
              <w:r w:rsidDel="00000000" w:rsidR="00000000" w:rsidRPr="00000000">
                <w:rPr>
                  <w:i w:val="1"/>
                  <w:color w:val="1155cc"/>
                  <w:sz w:val="18"/>
                  <w:szCs w:val="18"/>
                  <w:u w:val="single"/>
                  <w:rtl w:val="0"/>
                </w:rPr>
                <w:t xml:space="preserve">Link del drive</w:t>
              </w:r>
            </w:hyperlink>
            <w:r w:rsidDel="00000000" w:rsidR="00000000" w:rsidRPr="00000000">
              <w:rPr>
                <w:rtl w:val="0"/>
              </w:rPr>
            </w:r>
          </w:p>
          <w:p w:rsidR="00000000" w:rsidDel="00000000" w:rsidP="00000000" w:rsidRDefault="00000000" w:rsidRPr="00000000" w14:paraId="00000032">
            <w:pPr>
              <w:numPr>
                <w:ilvl w:val="0"/>
                <w:numId w:val="4"/>
              </w:numPr>
              <w:ind w:left="720" w:hanging="360"/>
              <w:rPr>
                <w:i w:val="1"/>
                <w:color w:val="0070c0"/>
                <w:sz w:val="18"/>
                <w:szCs w:val="18"/>
                <w:u w:val="none"/>
              </w:rPr>
            </w:pPr>
            <w:r w:rsidDel="00000000" w:rsidR="00000000" w:rsidRPr="00000000">
              <w:rPr>
                <w:i w:val="1"/>
                <w:color w:val="0070c0"/>
                <w:sz w:val="18"/>
                <w:szCs w:val="18"/>
                <w:rtl w:val="0"/>
              </w:rPr>
              <w:t xml:space="preserve">Github: </w:t>
            </w:r>
            <w:hyperlink r:id="rId9">
              <w:r w:rsidDel="00000000" w:rsidR="00000000" w:rsidRPr="00000000">
                <w:rPr>
                  <w:i w:val="1"/>
                  <w:color w:val="1155cc"/>
                  <w:sz w:val="18"/>
                  <w:szCs w:val="18"/>
                  <w:u w:val="single"/>
                  <w:rtl w:val="0"/>
                </w:rPr>
                <w:t xml:space="preserve">Link Github</w:t>
              </w:r>
            </w:hyperlink>
            <w:r w:rsidDel="00000000" w:rsidR="00000000" w:rsidRPr="00000000">
              <w:rPr>
                <w:rtl w:val="0"/>
              </w:rPr>
            </w:r>
          </w:p>
          <w:p w:rsidR="00000000" w:rsidDel="00000000" w:rsidP="00000000" w:rsidRDefault="00000000" w:rsidRPr="00000000" w14:paraId="00000033">
            <w:pPr>
              <w:ind w:left="0" w:firstLine="0"/>
              <w:rPr>
                <w:i w:val="1"/>
                <w:color w:val="0070c0"/>
                <w:sz w:val="18"/>
                <w:szCs w:val="18"/>
              </w:rPr>
            </w:pPr>
            <w:r w:rsidDel="00000000" w:rsidR="00000000" w:rsidRPr="00000000">
              <w:rPr>
                <w:i w:val="1"/>
                <w:color w:val="0070c0"/>
                <w:sz w:val="18"/>
                <w:szCs w:val="18"/>
                <w:rtl w:val="0"/>
              </w:rPr>
              <w:t xml:space="preserve">Y también una evidencia visual:</w:t>
              <w:br w:type="textWrapping"/>
            </w:r>
            <w:r w:rsidDel="00000000" w:rsidR="00000000" w:rsidRPr="00000000">
              <w:rPr>
                <w:i w:val="1"/>
                <w:color w:val="0070c0"/>
                <w:sz w:val="18"/>
                <w:szCs w:val="18"/>
              </w:rPr>
              <w:drawing>
                <wp:inline distB="114300" distT="114300" distL="114300" distR="114300">
                  <wp:extent cx="4010025" cy="1440641"/>
                  <wp:effectExtent b="0" l="0" r="0" t="0"/>
                  <wp:docPr id="5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10025" cy="1440641"/>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i w:val="1"/>
                <w:color w:val="0070c0"/>
                <w:sz w:val="18"/>
                <w:szCs w:val="18"/>
                <w:rtl w:val="0"/>
              </w:rPr>
              <w:t xml:space="preserve">Con la realización de este proyecto nosotros como equipo no hemos cambiado de enfoque profesional dado a que este proyecto en sí es parte de lo que nosotros queremos llegar a hacer o desarrollar como profesionales.</w:t>
            </w:r>
            <w:r w:rsidDel="00000000" w:rsidR="00000000" w:rsidRPr="00000000">
              <w:rPr>
                <w:rtl w:val="0"/>
              </w:rPr>
            </w:r>
          </w:p>
        </w:tc>
      </w:tr>
    </w:tbl>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3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hyperlink" Target="http://github.com/RenatoConchaA/2025_MA_CAPSTONE_704D_GRUPO_3.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drive.google.com/drive/u/1/folders/1K9thE3mKedoEY5-OSAAeEVDNvovAEQf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UVc39O7SFiRpbx8yaWbgxpZrkg==">CgMxLjA4AHIhMXJoWGdBQXJyVzVmVkRVaVY4ZjMtdlhWRlBBUlVpU05h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