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DE SPRINT – SCRUM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BOOTCAMP – PONTE JURÍDICA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Período da Sprint:</w:t>
      </w:r>
      <w:r w:rsidDel="00000000" w:rsidR="00000000" w:rsidRPr="00000000">
        <w:rPr>
          <w:rtl w:val="0"/>
        </w:rPr>
        <w:t xml:space="preserve"> 11/03/2026 à 26/03/2026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da Reunião:</w:t>
      </w:r>
      <w:r w:rsidDel="00000000" w:rsidR="00000000" w:rsidRPr="00000000">
        <w:rPr>
          <w:rtl w:val="0"/>
        </w:rPr>
        <w:t xml:space="preserve"> 11/03/2026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Reunião:</w:t>
      </w:r>
      <w:r w:rsidDel="00000000" w:rsidR="00000000" w:rsidRPr="00000000">
        <w:rPr>
          <w:rtl w:val="0"/>
        </w:rPr>
        <w:t xml:space="preserve"> Sprint Planning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Ricardo Matos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Rodrigo Di Giacomo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de Desenvolvimento:</w:t>
      </w:r>
      <w:r w:rsidDel="00000000" w:rsidR="00000000" w:rsidRPr="00000000">
        <w:rPr>
          <w:rtl w:val="0"/>
        </w:rPr>
        <w:t xml:space="preserve"> Alexandre Borges, Rodrigo Di Giacomo, Rafael Mattiuzzo, Thomas Réa, Fernando Gonçalves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Sprint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Essa Sprint teve como objetivo alinhar e definir os próximos passos para a conclusão do Bootcamp após a entrada de 03 integrantes.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8361"/>
        <w:gridCol w:w="64"/>
        <w:gridCol w:w="79"/>
        <w:tblGridChange w:id="0">
          <w:tblGrid>
            <w:gridCol w:w="8361"/>
            <w:gridCol w:w="64"/>
            <w:gridCol w:w="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 Planejados x Entregues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266.0" w:type="dxa"/>
              <w:jc w:val="left"/>
              <w:tblLayout w:type="fixed"/>
              <w:tblLook w:val="0400"/>
            </w:tblPr>
            <w:tblGrid>
              <w:gridCol w:w="3046"/>
              <w:gridCol w:w="1326"/>
              <w:gridCol w:w="3894"/>
              <w:tblGridChange w:id="0">
                <w:tblGrid>
                  <w:gridCol w:w="3046"/>
                  <w:gridCol w:w="1326"/>
                  <w:gridCol w:w="3894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rtl w:val="0"/>
                    </w:rPr>
                    <w:t xml:space="preserve">História / Tarefa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0E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rtl w:val="0"/>
                    </w:rPr>
                    <w:t xml:space="preserve">Observações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0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US-01 – Cadastro do Solicitante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Concluido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Cadastro  de usuários testes concluído.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US-02 – Criação de Post de Processo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Não concluído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Permite descrição e valor do processo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US-03 – Cadastro do Advogado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7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Concluiido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Inclui escolha de plano (Básico, Profissional e Elite)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US-04 – Listagem de Processos para Advogado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Não concluído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Filtros avançados ainda não implementados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US-05 – Sistema de Taxas da Plataforma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Não concluído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Regras de negócio em validação com o Product Owner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T-01 – Criar banco de dados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Concluído.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MySQL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T-02 – Criar tabelas Usuário e Processos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Concluído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Relacionamentos definidos e tabelas criadas.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T-03 – Layout base da aplicação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Não concluído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T-04 – Integração Back+BD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Em processo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Configuração incial ajustadas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SP-01 – Aprender GitHub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Em processo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Começamos a utilizar para documentar mudanças do projeto.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SP-02 – Aprender CSS TAILWIND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Em processo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-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T-05 - Ajuste Backend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Em processo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Ajuste Backend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T-06 - Adição docker-compose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Concluido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Configuração do docker compose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T07 - Execução backend 01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Em processo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rPr>
                      <w:rFonts w:ascii="Calibri" w:cs="Calibri" w:eastAsia="Calibri" w:hAnsi="Calibri"/>
                      <w:color w:val="000000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rtl w:val="0"/>
                    </w:rPr>
                    <w:t xml:space="preserve">Execução do typeorm, docker, mysql (BACKEND)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Resultados da Sprint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Pontos planejados: 13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Pontos entregues: 5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Principais entregas: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Definição e alinhamento inicial do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Definição das tecnologias a serem utilizadas no desenvolvimento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Alinhamento com os demais integrantes do grupo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Atualização do projeto em si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Ajuste de Back/Front junto ao BD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Criação do banco de dados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Criação das tabelas de banco de dado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Criação de usuários para testes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Criação Docker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Junção git-hub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Impedimentos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Saida de membro do time dificultou a progressão do projeto.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 reduzido.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Taxa de Spike alta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curto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Decisões Tomadas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Alinhamento de Sprints mensais.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Ajustes de Back/Front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Alinhamento de tarefas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Alinhamento de tecnologias a serem utilizadas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Teste com as tecnologias escolhidas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Ações de Melhoria (Retrospectiva)</w:t>
      </w:r>
    </w:p>
    <w:tbl>
      <w:tblPr>
        <w:tblStyle w:val="Table3"/>
        <w:tblW w:w="8700.0" w:type="dxa"/>
        <w:jc w:val="left"/>
        <w:tblLayout w:type="fixed"/>
        <w:tblLook w:val="0400"/>
      </w:tblPr>
      <w:tblGrid>
        <w:gridCol w:w="5156"/>
        <w:gridCol w:w="2197"/>
        <w:gridCol w:w="1347"/>
        <w:tblGridChange w:id="0">
          <w:tblGrid>
            <w:gridCol w:w="5156"/>
            <w:gridCol w:w="2197"/>
            <w:gridCol w:w="1347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Prazo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Crianção da documentação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Criação de ambiente back e 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Criar o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Criar DockerCompose base de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Rever Codigo Sistema de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Auxiliar na estruturação do Banco de Dados 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Ricardo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Documentar etapas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Ricardo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Auxiliar na estruturação do Banco de Dados 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Alexandre / Ricardo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Criação Schema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Ricardo / Alexandre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Criação do Scrath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 / Rafael Mattiuzzo / Thomas Réa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Ajuste da documentacao do Brand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Criação UX/UI no 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Renato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Configuração 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Alexandre / Fernando Gonçalves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Documentação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Ricardo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30/05/2026</w:t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Riscos Identificados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Redução do time impactando diretamente a velocidade e entrega das próximas Sprints</w:t>
        <w:br w:type="textWrapping"/>
        <w:t xml:space="preserve">• Alto volume de Spikes podendo atrasar entregas funcionais</w:t>
        <w:br w:type="textWrapping"/>
        <w:t xml:space="preserve">• Risco de atraso no cronograma do Bootcamp</w:t>
        <w:br w:type="textWrapping"/>
        <w:t xml:space="preserve">• Dependência de aprendizado técnico para evolução do projeto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Finais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Sprint 03 teve foco no alinhamento do escopo, definição tecnológica e organização inicial do projeto. Devido à saída de dois membros do time e à necessidade de aprendizado técnico, houve entrega de funcionalidades concluídas e testes . Os impedimentos e riscos foram devidamente registrados, e ações de melhoria foram definidas para garantir maior produtividade nas próximas Sprints, tivemos a inclusão de 03 membros ao projeto pois decidimos juntar os grupos, nas próximas spints focaremos na alocação e junção das demais equipes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Ata registrada por:</w:t>
      </w:r>
      <w:r w:rsidDel="00000000" w:rsidR="00000000" w:rsidRPr="00000000">
        <w:rPr>
          <w:rtl w:val="0"/>
        </w:rPr>
        <w:t xml:space="preserve">  Ricardo Matos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19/03/2026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A63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A63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A63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A63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A635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A63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A635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A6350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A635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A635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A635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A635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A63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A63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A63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A635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A635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A635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A63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A6350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A635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pNrYicbXAloZ6RJ1SM58t1Brg==">CgMxLjA4AHIhMW5iVUI1UHVrdmZhSmliWUprSm5keF9VLWtEVDNyaVBf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2026-01-15T16:55:00Z</dcterms:created>
  <dc:creator>Ricardo Matos</dc:creator>
</cp:coreProperties>
</file>