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Week2</w:t>
      </w:r>
    </w:p>
    <w:p>
      <w:pPr>
        <w:pStyle w:val="Author"/>
      </w:pPr>
      <w:r>
        <w:t xml:space="preserve">Renato</w:t>
      </w:r>
      <w:r>
        <w:t xml:space="preserve"> </w:t>
      </w:r>
      <w:r>
        <w:t xml:space="preserve">Erazo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octubre</w:t>
      </w:r>
      <w:r>
        <w:t xml:space="preserve"> </w:t>
      </w:r>
      <w:r>
        <w:t xml:space="preserve">de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loop-while"/>
      <w:bookmarkEnd w:id="21"/>
      <w:r>
        <w:t xml:space="preserve">Loop while</w:t>
      </w:r>
    </w:p>
    <w:p>
      <w:pPr>
        <w:pStyle w:val="SourceCode"/>
      </w:pP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(z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(z)</w:t>
      </w:r>
      <w:r>
        <w:br w:type="textWrapping"/>
      </w:r>
      <w:r>
        <w:rPr>
          <w:rStyle w:val="NormalTok"/>
        </w:rPr>
        <w:t xml:space="preserve">  coin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(coin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#Random walk</w:t>
      </w:r>
      <w:r>
        <w:br w:type="textWrapping"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    </w:t>
      </w:r>
      <w:r>
        <w:br w:type="textWrapping"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6</w:t>
      </w:r>
      <w:r>
        <w:br w:type="textWrapping"/>
      </w:r>
      <w:r>
        <w:rPr>
          <w:rStyle w:val="VerbatimChar"/>
        </w:rPr>
        <w:t xml:space="preserve">## [1] 5</w:t>
      </w:r>
      <w:r>
        <w:br w:type="textWrapping"/>
      </w:r>
      <w:r>
        <w:rPr>
          <w:rStyle w:val="VerbatimChar"/>
        </w:rPr>
        <w:t xml:space="preserve">## [1] 4</w:t>
      </w:r>
      <w:r>
        <w:br w:type="textWrapping"/>
      </w:r>
      <w:r>
        <w:rPr>
          <w:rStyle w:val="VerbatimChar"/>
        </w:rPr>
        <w:t xml:space="preserve">## [1] 3</w:t>
      </w:r>
    </w:p>
    <w:p>
      <w:pPr>
        <w:pStyle w:val="Heading2"/>
      </w:pPr>
      <w:bookmarkStart w:id="22" w:name="functions"/>
      <w:bookmarkEnd w:id="22"/>
      <w:r>
        <w:t xml:space="preserve">Functions</w:t>
      </w:r>
    </w:p>
    <w:p>
      <w:pPr>
        <w:pStyle w:val="SourceCode"/>
      </w:pPr>
      <w:r>
        <w:rPr>
          <w:rStyle w:val="NormalTok"/>
        </w:rPr>
        <w:t xml:space="preserve">add2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(x,y){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add2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</w:t>
      </w:r>
    </w:p>
    <w:p>
      <w:pPr>
        <w:pStyle w:val="Heading1"/>
      </w:pPr>
      <w:bookmarkStart w:id="23" w:name="valores-mayores-a-10-en-un-vector"/>
      <w:bookmarkEnd w:id="23"/>
      <w:r>
        <w:t xml:space="preserve">Valores ,mayores a 10 en un vector</w:t>
      </w:r>
    </w:p>
    <w:p>
      <w:pPr>
        <w:pStyle w:val="SourceCode"/>
      </w:pPr>
      <w:r>
        <w:rPr>
          <w:rStyle w:val="NormalTok"/>
        </w:rPr>
        <w:t xml:space="preserve">above10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  x[use]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above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 </w:t>
      </w:r>
      <w:r>
        <w:rPr>
          <w:rStyle w:val="CommentTok"/>
        </w:rPr>
        <w:t xml:space="preserve">#Default value 10</w:t>
      </w:r>
      <w:r>
        <w:br w:type="textWrapping"/>
      </w:r>
      <w:r>
        <w:rPr>
          <w:rStyle w:val="NormalTok"/>
        </w:rPr>
        <w:t xml:space="preserve">  use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x[use]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above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13 14 15 16 17 18 19 20</w:t>
      </w:r>
    </w:p>
    <w:p>
      <w:pPr>
        <w:pStyle w:val="Heading1"/>
      </w:pPr>
      <w:bookmarkStart w:id="24" w:name="the-next-function-calculate-the-mean-of-columns-in-dataset-o-dataframe"/>
      <w:bookmarkEnd w:id="24"/>
      <w:r>
        <w:t xml:space="preserve">The next function calculate the mean of columns in dataset o dataFrame</w:t>
      </w:r>
    </w:p>
    <w:p>
      <w:pPr>
        <w:pStyle w:val="SourceCode"/>
      </w:pPr>
      <w:r>
        <w:rPr>
          <w:rStyle w:val="NormalTok"/>
        </w:rPr>
        <w:t xml:space="preserve">columMean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removeNA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cn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means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(cn)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cn)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means[i]&lt;-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(x[,i],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removeNA)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means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columMean</w:t>
      </w:r>
      <w:r>
        <w:rPr>
          <w:rStyle w:val="NormalTok"/>
        </w:rPr>
        <w:t xml:space="preserve">(airquality)</w:t>
      </w:r>
    </w:p>
    <w:p>
      <w:pPr>
        <w:pStyle w:val="SourceCode"/>
      </w:pPr>
      <w:r>
        <w:rPr>
          <w:rStyle w:val="VerbatimChar"/>
        </w:rPr>
        <w:t xml:space="preserve">## [1]  42.129310 185.931507   9.957516  77.882353   6.993464  15.803922</w:t>
      </w:r>
    </w:p>
    <w:p>
      <w:pPr>
        <w:pStyle w:val="Heading2"/>
      </w:pPr>
      <w:bookmarkStart w:id="25" w:name="scoping"/>
      <w:bookmarkEnd w:id="25"/>
      <w:r>
        <w:t xml:space="preserve">Scoping</w:t>
      </w:r>
    </w:p>
    <w:p>
      <w:pPr>
        <w:pStyle w:val="Heading1"/>
      </w:pPr>
      <w:bookmarkStart w:id="26" w:name="binding-----the-function-search-show-the-available-library"/>
      <w:bookmarkEnd w:id="26"/>
      <w:r>
        <w:t xml:space="preserve">-------- Binding --- the function search() show the available library</w:t>
      </w:r>
    </w:p>
    <w:p>
      <w:pPr>
        <w:pStyle w:val="SourceCode"/>
      </w:pP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".GlobalEnv"        "package:stats"     "package:graphics" </w:t>
      </w:r>
      <w:r>
        <w:br w:type="textWrapping"/>
      </w:r>
      <w:r>
        <w:rPr>
          <w:rStyle w:val="VerbatimChar"/>
        </w:rPr>
        <w:t xml:space="preserve">## [4] "package:grDevices" "package:utils"     "package:datasets" </w:t>
      </w:r>
      <w:r>
        <w:br w:type="textWrapping"/>
      </w:r>
      <w:r>
        <w:rPr>
          <w:rStyle w:val="VerbatimChar"/>
        </w:rPr>
        <w:t xml:space="preserve">## [7] "package:methods"   "Autoloads"         "package:base"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search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[1] ".GlobalEnv"        "package:ggplot2"   "package:stats"    </w:t>
      </w:r>
      <w:r>
        <w:br w:type="textWrapping"/>
      </w:r>
      <w:r>
        <w:rPr>
          <w:rStyle w:val="VerbatimChar"/>
        </w:rPr>
        <w:t xml:space="preserve">##  [4] "package:graphics"  "package:grDevices" "package:utils"    </w:t>
      </w:r>
      <w:r>
        <w:br w:type="textWrapping"/>
      </w:r>
      <w:r>
        <w:rPr>
          <w:rStyle w:val="VerbatimChar"/>
        </w:rPr>
        <w:t xml:space="preserve">##  [7] "package:datasets"  "package:methods"   "Autoloads"        </w:t>
      </w:r>
      <w:r>
        <w:br w:type="textWrapping"/>
      </w:r>
      <w:r>
        <w:rPr>
          <w:rStyle w:val="VerbatimChar"/>
        </w:rPr>
        <w:t xml:space="preserve">## [10] "package:base"</w:t>
      </w:r>
    </w:p>
    <w:p>
      <w:pPr>
        <w:pStyle w:val="Heading1"/>
      </w:pPr>
      <w:bookmarkStart w:id="27" w:name="prueba-de-scoping"/>
      <w:bookmarkEnd w:id="27"/>
      <w:r>
        <w:t xml:space="preserve">---- Prueba de scoping</w:t>
      </w:r>
    </w:p>
    <w:p>
      <w:pPr>
        <w:pStyle w:val="SourceCode"/>
      </w:pPr>
      <w:r>
        <w:rPr>
          <w:rStyle w:val="NormalTok"/>
        </w:rPr>
        <w:t xml:space="preserve">prueba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  x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valor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KeywordTok"/>
        </w:rPr>
        <w:t xml:space="preserve">prueba</w:t>
      </w:r>
      <w:r>
        <w:rPr>
          <w:rStyle w:val="NormalTok"/>
        </w:rPr>
        <w:t xml:space="preserve">(valor)</w:t>
      </w:r>
    </w:p>
    <w:p>
      <w:pPr>
        <w:pStyle w:val="SourceCode"/>
      </w:pPr>
      <w:r>
        <w:rPr>
          <w:rStyle w:val="VerbatimChar"/>
        </w:rPr>
        <w:t xml:space="preserve">## [1] 6</w:t>
      </w:r>
    </w:p>
    <w:p>
      <w:pPr>
        <w:pStyle w:val="SourceCode"/>
      </w:pPr>
      <w:r>
        <w:rPr>
          <w:rStyle w:val="NormalTok"/>
        </w:rPr>
        <w:t xml:space="preserve">valor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Heading1"/>
      </w:pPr>
      <w:bookmarkStart w:id="28" w:name="enviroments-workspace-global-parent"/>
      <w:bookmarkEnd w:id="28"/>
      <w:r>
        <w:t xml:space="preserve">---- Enviroments, workspace, global, parent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Global  Segun yo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funcionAmbiente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(z){</w:t>
      </w:r>
      <w:r>
        <w:br w:type="textWrapping"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"-&gt; En la función x"</w:t>
      </w:r>
      <w:r>
        <w:rPr>
          <w:rStyle w:val="NormalTok"/>
        </w:rPr>
        <w:t xml:space="preserve">, x))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"-&gt; En la función y"</w:t>
      </w:r>
      <w:r>
        <w:rPr>
          <w:rStyle w:val="NormalTok"/>
        </w:rPr>
        <w:t xml:space="preserve">, y))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anidada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"--&gt; Función Anidada suma x,y,z,w"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w))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anidada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funcionAmbiente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"-&gt; En la función x" "3"                 </w:t>
      </w:r>
      <w:r>
        <w:br w:type="textWrapping"/>
      </w:r>
      <w:r>
        <w:rPr>
          <w:rStyle w:val="VerbatimChar"/>
        </w:rPr>
        <w:t xml:space="preserve">## [1] "-&gt; En la función y" "2"                 </w:t>
      </w:r>
      <w:r>
        <w:br w:type="textWrapping"/>
      </w:r>
      <w:r>
        <w:rPr>
          <w:rStyle w:val="VerbatimChar"/>
        </w:rPr>
        <w:t xml:space="preserve">## [1] "--&gt; Función Anidada suma x,y,z,w" "14"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 Fuera de la función luego de ejecutarla x"</w:t>
      </w:r>
      <w:r>
        <w:rPr>
          <w:rStyle w:val="NormalTok"/>
        </w:rPr>
        <w:t xml:space="preserve">, x))</w:t>
      </w:r>
    </w:p>
    <w:p>
      <w:pPr>
        <w:pStyle w:val="SourceCode"/>
      </w:pPr>
      <w:r>
        <w:rPr>
          <w:rStyle w:val="VerbatimChar"/>
        </w:rPr>
        <w:t xml:space="preserve">## [1] "&gt; Fuera de la función luego de ejecutarla x"</w:t>
      </w:r>
      <w:r>
        <w:br w:type="textWrapping"/>
      </w:r>
      <w:r>
        <w:rPr>
          <w:rStyle w:val="VerbatimChar"/>
        </w:rPr>
        <w:t xml:space="preserve">## [2] "1"</w:t>
      </w:r>
    </w:p>
    <w:p>
      <w:pPr>
        <w:pStyle w:val="Heading1"/>
      </w:pPr>
      <w:bookmarkStart w:id="29" w:name="lexcial-scoping"/>
      <w:bookmarkEnd w:id="29"/>
      <w:r>
        <w:t xml:space="preserve">Lexcial scoping</w:t>
      </w:r>
    </w:p>
    <w:p>
      <w:pPr>
        <w:pStyle w:val="SourceCode"/>
      </w:pPr>
      <w:r>
        <w:rPr>
          <w:rStyle w:val="NormalTok"/>
        </w:rPr>
        <w:t xml:space="preserve">make.power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(n){</w:t>
      </w:r>
      <w:r>
        <w:br w:type="textWrapping"/>
      </w:r>
      <w:r>
        <w:rPr>
          <w:rStyle w:val="NormalTok"/>
        </w:rPr>
        <w:t xml:space="preserve">  pow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pow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cube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square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otro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make.power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cube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</w:t>
      </w:r>
    </w:p>
    <w:p>
      <w:pPr>
        <w:pStyle w:val="SourceCode"/>
      </w:pPr>
      <w:r>
        <w:rPr>
          <w:rStyle w:val="Keyword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KeywordTok"/>
        </w:rPr>
        <w:t xml:space="preserve">otro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Heading1"/>
      </w:pPr>
      <w:bookmarkStart w:id="30" w:name="explorar-las-variables-de-ambiente"/>
      <w:bookmarkEnd w:id="30"/>
      <w:r>
        <w:t xml:space="preserve">Explorar las variables de ambiente</w:t>
      </w:r>
    </w:p>
    <w:p>
      <w:pPr>
        <w:pStyle w:val="SourceCode"/>
      </w:pP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(cube))</w:t>
      </w:r>
    </w:p>
    <w:p>
      <w:pPr>
        <w:pStyle w:val="SourceCode"/>
      </w:pPr>
      <w:r>
        <w:rPr>
          <w:rStyle w:val="VerbatimChar"/>
        </w:rPr>
        <w:t xml:space="preserve">## [1] "n"   "pow"</w:t>
      </w:r>
    </w:p>
    <w:p>
      <w:pPr>
        <w:pStyle w:val="SourceCode"/>
      </w:pPr>
      <w:r>
        <w:rPr>
          <w:rStyle w:val="Keyword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environment</w:t>
      </w:r>
      <w:r>
        <w:rPr>
          <w:rStyle w:val="NormalTok"/>
        </w:rPr>
        <w:t xml:space="preserve">(cube))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Heading1"/>
      </w:pPr>
      <w:bookmarkStart w:id="31" w:name="forware-functions"/>
      <w:bookmarkEnd w:id="31"/>
      <w:r>
        <w:t xml:space="preserve">----- Forware functions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 y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669e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Week2</dc:title>
  <dc:creator>Renato Erazo</dc:creator>
  <dcterms:created xsi:type="dcterms:W3CDTF">2020-10-11T01:40:06Z</dcterms:created>
  <dcterms:modified xsi:type="dcterms:W3CDTF">2020-10-11T01:40:06Z</dcterms:modified>
</cp:coreProperties>
</file>