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PROJETO NEW DEV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868200" cy="86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200" cy="86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1.0" w:type="dxa"/>
        <w:jc w:val="center"/>
        <w:tblLayout w:type="fixed"/>
        <w:tblLook w:val="0000"/>
      </w:tblPr>
      <w:tblGrid>
        <w:gridCol w:w="1258"/>
        <w:gridCol w:w="3797"/>
        <w:gridCol w:w="806"/>
        <w:gridCol w:w="1245"/>
        <w:gridCol w:w="674"/>
        <w:gridCol w:w="1501"/>
        <w:tblGridChange w:id="0">
          <w:tblGrid>
            <w:gridCol w:w="1258"/>
            <w:gridCol w:w="3797"/>
            <w:gridCol w:w="806"/>
            <w:gridCol w:w="1245"/>
            <w:gridCol w:w="674"/>
            <w:gridCol w:w="1501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DISCIPLINA:</w:t>
            </w:r>
            <w:r w:rsidDel="00000000" w:rsidR="00000000" w:rsidRPr="00000000">
              <w:rPr>
                <w:b w:val="1"/>
                <w:rtl w:val="0"/>
              </w:rPr>
              <w:t xml:space="preserve"> Introdução à programação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EDUCADOR:</w:t>
            </w:r>
            <w:r w:rsidDel="00000000" w:rsidR="00000000" w:rsidRPr="00000000">
              <w:rPr>
                <w:b w:val="1"/>
                <w:rtl w:val="0"/>
              </w:rPr>
              <w:t xml:space="preserve"> Bruno Fontana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TURMA: 1.ª Turma                      (X) NOTURNO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b w:val="1"/>
                <w:rtl w:val="0"/>
              </w:rPr>
              <w:t xml:space="preserve"> (a)</w:t>
            </w:r>
            <w:r w:rsidDel="00000000" w:rsidR="00000000" w:rsidRPr="00000000">
              <w:rPr>
                <w:rtl w:val="0"/>
              </w:rPr>
              <w:t xml:space="preserve">: ______________________________. DATA: 18/04/2022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ffffff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2"/>
              <w:keepLines w:val="0"/>
              <w:spacing w:after="0" w:before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INSTRUÇÕES:</w:t>
            </w:r>
          </w:p>
        </w:tc>
        <w:tc>
          <w:tcPr>
            <w:tcBorders>
              <w:top w:color="000000" w:space="0" w:sz="12" w:val="single"/>
              <w:left w:color="ffffff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2"/>
              <w:keepLines w:val="0"/>
              <w:spacing w:after="0" w:before="0" w:line="240" w:lineRule="auto"/>
              <w:ind w:left="0" w:right="113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Um ponto cada questão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ffffff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NOTA:</w:t>
            </w:r>
          </w:p>
        </w:tc>
        <w:tc>
          <w:tcPr>
            <w:tcBorders>
              <w:top w:color="000000" w:space="0" w:sz="12" w:val="single"/>
              <w:left w:color="ffffff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ffffff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VISTO:</w:t>
            </w:r>
          </w:p>
        </w:tc>
        <w:tc>
          <w:tcPr>
            <w:tcBorders>
              <w:top w:color="000000" w:space="0" w:sz="12" w:val="single"/>
              <w:left w:color="ffffff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left="180" w:right="9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AVALIAÇÃO LAÇOS DE REPETIÇÃO 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line="240" w:lineRule="auto"/>
        <w:jc w:val="center"/>
        <w:rPr>
          <w:b w:val="1"/>
          <w:sz w:val="34"/>
          <w:szCs w:val="34"/>
        </w:rPr>
      </w:pPr>
      <w:bookmarkStart w:colFirst="0" w:colLast="0" w:name="_6x2qamn4nvp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Pré-requisitos para resolver os exercícios</w:t>
      </w:r>
    </w:p>
    <w:p w:rsidR="00000000" w:rsidDel="00000000" w:rsidP="00000000" w:rsidRDefault="00000000" w:rsidRPr="00000000" w14:paraId="0000002C">
      <w:pPr>
        <w:shd w:fill="ffffff" w:val="clear"/>
        <w:spacing w:after="2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esses exercícios você precisará compreender todos os conceitos aplicados até o momento, sendo eles:</w:t>
      </w:r>
    </w:p>
    <w:p w:rsidR="00000000" w:rsidDel="00000000" w:rsidP="00000000" w:rsidRDefault="00000000" w:rsidRPr="00000000" w14:paraId="0000002D">
      <w:pPr>
        <w:shd w:fill="ffffff" w:val="clear"/>
        <w:spacing w:after="2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declarar variáveis;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atribuir valores para variáveis;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funcionam os tipos de dados de cada variável (cadeia(texto), inteiro, real, etc);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realizar a entrada de dados usando o teclado (“leia”);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realizar a saída de dados usando o terminal (“escreva”);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são e como usar os conectores lógicos (“e”, “ou”);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Compreender a utilização do “se” e “senao” ou no Portugol utilizando chaves:  {   bloco de instruções   };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22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Compreender o que são e como usar laços de repetição (“para”, “enquanto”, “para … enquanto”);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Bônus</w:t>
      </w:r>
      <w:r w:rsidDel="00000000" w:rsidR="00000000" w:rsidRPr="00000000">
        <w:rPr>
          <w:sz w:val="24"/>
          <w:szCs w:val="24"/>
          <w:rtl w:val="0"/>
        </w:rPr>
        <w:t xml:space="preserve">: Será possível consultar algumas anotações realizadas em um arquivo seguindo este link: 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="240" w:lineRule="auto"/>
        <w:rPr>
          <w:rFonts w:ascii="Arial Black" w:cs="Arial Black" w:eastAsia="Arial Black" w:hAnsi="Arial Black"/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https://docs.google.com/document/d/1yq_0sT8JLlWpGGMC0yWHuEFG8KNE7nNaLXx8WYp8kzQ/edit?usp=sharing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Uma loja deseja cadastrar 5 clientes e verificar se o faturamento da loja foi superior à loja B (faturamento = 54 000). Se o faturamento atingir esse valor mostre na tela uma mensagem contendo em quanto foi superado o faturamento.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Uma loja tem uma política de descontos conforme o valor da compra do cliente.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afterAutospacing="0" w:before="22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descontos começam acima dos R$500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22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100 reais acima dos R$500,00 o cliente ganha 1% de desconto cumulativo até 25%. Por exemplo: R$500 = 1% || R$600,00 = 2% ...</w:t>
      </w:r>
    </w:p>
    <w:p w:rsidR="00000000" w:rsidDel="00000000" w:rsidP="00000000" w:rsidRDefault="00000000" w:rsidRPr="00000000" w14:paraId="00000045">
      <w:pPr>
        <w:shd w:fill="ffffff" w:val="clear"/>
        <w:spacing w:after="2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programa que exiba essa tabela de descontos no seguinte formato:</w:t>
      </w:r>
    </w:p>
    <w:p w:rsidR="00000000" w:rsidDel="00000000" w:rsidP="00000000" w:rsidRDefault="00000000" w:rsidRPr="00000000" w14:paraId="00000046">
      <w:pPr>
        <w:shd w:fill="ffffff" w:val="clear"/>
        <w:spacing w:after="1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ValorDaCompra — porcentagemDeDesconto — valorFinal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Uma companhia de teatro deseja dar uma série de espetáculos. Fatos: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22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direção calcula que praticando o preço de R$5,00 serão vendidos 120 ingressos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despesas são fixas em R$ 200,00.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10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diminuir R$ 0,50 o preço dos ingressos espera-se que as vendas aumentem em 26 ingressos.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Uma loja utiliza o código V para transação à vista e P para transação a prazo. Faça um programa que receba código e valor de 5 transações. Calcule e mostre: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afterAutospacing="0" w:before="22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total das compras à vista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total das compras a prazo sabendo que essas compras possuem 10% de juros sobre o valor total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spacing w:after="10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total das compras efetuadas</w:t>
      </w:r>
    </w:p>
    <w:p w:rsidR="00000000" w:rsidDel="00000000" w:rsidP="00000000" w:rsidRDefault="00000000" w:rsidRPr="00000000" w14:paraId="00000053">
      <w:pPr>
        <w:shd w:fill="ffffff" w:val="clear"/>
        <w:spacing w:after="100" w:before="22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5.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Faça um programa que receba 3 números e  calcule e mostre a quantidade de números entre 30 e 90.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Faça um programa que receba várias idades e calcule e mostre a média das idades digitadas. Finalize digitando a idade igual a zero (Dica: usar “pare”, para sair do laço).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Faça um programa que receba um número e usando laços de repetição calcule e mostre a tabuada desse número.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 Faça um programa que receba a idade de 10 pessoas e calcule e mostre: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quantidade de pessoas em cada faixa etária;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porcentagem de pessoas na primeira e na última faixa etária, com relação ao total de pessoas: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15 anos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16 a 30 anos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31 a 45 anos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46 a 60 anos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61 anos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Faça um programa que simule uma calculadora básica, com as seguintes operações:  adição, subtração, divisão e multiplicação, deve ter também uma operação para sair do programa . O programa deve ler qual operação que o usuário deseja realizar em seguida deve receber 2 números para realizar tal operação, mostre para o usuário o resultado. O programa deve ser executado enquanto a operação de sair não for selecionada.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Leia números fornecidos pelo usuário, enquanto sejam números positivos e pares.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yq_0sT8JLlWpGGMC0yWHuEFG8KNE7nNaLXx8WYp8kz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