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E63" w:rsidRDefault="0016509E">
      <w:r>
        <w:t>ARQUIVO TESTE</w:t>
      </w:r>
    </w:p>
    <w:p w:rsidR="00920EAD" w:rsidRDefault="00920EAD">
      <w:r>
        <w:t>MODIFICACAO 01</w:t>
      </w:r>
      <w:bookmarkStart w:id="0" w:name="_GoBack"/>
      <w:bookmarkEnd w:id="0"/>
    </w:p>
    <w:p w:rsidR="0016509E" w:rsidRDefault="0016509E"/>
    <w:sectPr w:rsidR="00165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9E"/>
    <w:rsid w:val="0016509E"/>
    <w:rsid w:val="00214E63"/>
    <w:rsid w:val="0092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FD34"/>
  <w15:chartTrackingRefBased/>
  <w15:docId w15:val="{1F8C4167-C1FD-400A-96CB-71B8EEB1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2</cp:revision>
  <dcterms:created xsi:type="dcterms:W3CDTF">2020-03-03T14:37:00Z</dcterms:created>
  <dcterms:modified xsi:type="dcterms:W3CDTF">2020-03-03T14:40:00Z</dcterms:modified>
</cp:coreProperties>
</file>