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MAPA – Material de Avaliação Prática da Aprendizagem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a"/>
        <w:tblW w:w="9030" w:type="dxa"/>
        <w:jc w:val="start"/>
        <w:tblInd w:w="0" w:type="dxa"/>
        <w:tblCellMar>
          <w:top w:w="100" w:type="dxa"/>
          <w:start w:w="100" w:type="dxa"/>
          <w:bottom w:w="100" w:type="dxa"/>
          <w:end w:w="100" w:type="dxa"/>
        </w:tblCellMar>
        <w:tblLook w:firstRow="0" w:noVBand="1" w:lastRow="0" w:firstColumn="0" w:lastColumn="0" w:noHBand="1" w:val="0600"/>
      </w:tblPr>
      <w:tblGrid>
        <w:gridCol w:w="4810"/>
        <w:gridCol w:w="1265"/>
        <w:gridCol w:w="2954"/>
      </w:tblGrid>
      <w:tr>
        <w:trPr>
          <w:trHeight w:val="465" w:hRule="atLeast"/>
        </w:trPr>
        <w:tc>
          <w:tcPr>
            <w:tcW w:w="6075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>Acadêmico:</w:t>
            </w:r>
            <w:r>
              <w:rPr>
                <w:b/>
              </w:rPr>
              <w:t>Renato Lira de Almeida</w:t>
            </w:r>
          </w:p>
        </w:tc>
        <w:tc>
          <w:tcPr>
            <w:tcW w:w="2954" w:type="dxa"/>
            <w:tcBorders>
              <w:top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>R.A.:</w:t>
            </w:r>
            <w:r>
              <w:rPr>
                <w:b/>
              </w:rPr>
              <w:t>22053014-5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Curso: </w:t>
            </w:r>
            <w:r>
              <w:rPr>
                <w:b/>
              </w:rPr>
              <w:t>Engenharia de Software</w:t>
            </w:r>
          </w:p>
        </w:tc>
      </w:tr>
      <w:tr>
        <w:trPr>
          <w:trHeight w:val="420" w:hRule="atLeast"/>
        </w:trPr>
        <w:tc>
          <w:tcPr>
            <w:tcW w:w="9029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Disciplina: </w:t>
            </w:r>
            <w:r>
              <w:rPr>
                <w:b/>
              </w:rPr>
              <w:t>Engenharia de Requisitos</w:t>
            </w:r>
          </w:p>
        </w:tc>
      </w:tr>
      <w:tr>
        <w:trPr>
          <w:trHeight w:val="420" w:hRule="atLeast"/>
        </w:trPr>
        <w:tc>
          <w:tcPr>
            <w:tcW w:w="4810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start="100" w:end="100" w:hanging="0"/>
              <w:rPr/>
            </w:pPr>
            <w:r>
              <w:rPr>
                <w:b/>
              </w:rPr>
              <w:t xml:space="preserve">Valor da atividade: </w:t>
            </w:r>
            <w:r>
              <w:rPr>
                <w:b/>
                <w:color w:val="000000"/>
              </w:rPr>
              <w:t>4,00</w:t>
            </w:r>
          </w:p>
        </w:tc>
        <w:tc>
          <w:tcPr>
            <w:tcW w:w="4219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ind w:end="100" w:hanging="0"/>
              <w:rPr/>
            </w:pPr>
            <w:r>
              <w:rPr>
                <w:b/>
              </w:rPr>
              <w:t xml:space="preserve">Prazo: 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9/12/2022</w:t>
            </w:r>
          </w:p>
        </w:tc>
      </w:tr>
    </w:tbl>
    <w:p>
      <w:pPr>
        <w:pStyle w:val="Normal"/>
        <w:spacing w:lineRule="auto" w:line="360" w:before="0" w:after="12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lineRule="auto" w:line="360" w:before="0" w:after="120"/>
        <w:jc w:val="center"/>
        <w:rPr>
          <w:b/>
          <w:b/>
          <w:color w:val="366091"/>
          <w:sz w:val="28"/>
          <w:szCs w:val="28"/>
        </w:rPr>
      </w:pPr>
      <w:r>
        <w:rPr>
          <w:b/>
          <w:color w:val="366091"/>
          <w:sz w:val="28"/>
          <w:szCs w:val="28"/>
        </w:rPr>
        <w:t>Instruções para Realização da Atividade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Todos os campos acima deverão ser devidamente preenchidos;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Recomendamos a utilização deste formulário para a realização do MAPA;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Esta é uma atividade INDIVIDUAL. Caso identificado cópia de colegas, o trabalho de ambos sofrerá decréscimo de nota;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Utilizando este formulário, realize sua atividade, salve em seu computador, renomeie e envie em forma de anexo;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Formatação exigida para esta atividade: documento Word, Fonte Arial ou Times New Roman tamanho 12, Espaçamento entre linhas 1,5, texto justificado; 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Ao utilizar quaisquer materiais de pesquisa referencie conforme as normas da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Critérios de avaliação: Utilização do Template; Atendimento ao Tema; Constituição dos argumentos e organização das Ideias; Correção Gramatical e atendimento às normas ABNT;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Procure argumentar de forma clara e objetiva, de acordo com o conteúdo da disciplina.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Responda todas as questões do Mapa e para responder pode utilizar o documento word ou fazer no caderno e enviar o print no arquivo.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Em caso de dúvidas, entre em contato com seu Professor Mediador.</w:t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</w:r>
    </w:p>
    <w:p>
      <w:pPr>
        <w:pStyle w:val="Normal"/>
        <w:jc w:val="center"/>
        <w:rPr>
          <w:b/>
          <w:b/>
          <w:color w:val="366091"/>
        </w:rPr>
      </w:pPr>
      <w:r>
        <w:rPr>
          <w:b/>
          <w:color w:val="366091"/>
        </w:rPr>
        <w:t>Bons estudos!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  <w:r>
        <w:br w:type="page"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Nome do Aplicativo: Walk Day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Requisitos Funcionais: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[RF001] O sistema deve permitir cadastro do cliente</w:t>
      </w:r>
    </w:p>
    <w:p>
      <w:pPr>
        <w:pStyle w:val="Normal"/>
        <w:spacing w:lineRule="auto" w:line="240" w:before="57" w:after="57"/>
        <w:jc w:val="both"/>
        <w:rPr/>
      </w:pPr>
      <w:r>
        <w:rPr>
          <w:sz w:val="24"/>
          <w:szCs w:val="24"/>
        </w:rPr>
        <w:t>[RF002] O sistema deve oferecer plano gratuito e plano pago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[RF003] O sistema deve permitir formulação de trajeto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[RF004] O sistema deve permitir mais de uma modalidade de exercício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[RF005] O sistema deve permitir alteração de modalidade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Requisitos Não Funcionais: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[RNF001] Só é permitido um cadastro por CPF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[RNF002] Só é permitido cadastro por pessoas maiores de 18 anos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[RNF003] Só é permitido cadastro de pessoas físicas.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Requisitos de Domínio: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[RD001] O sistema contém formula matemática para calculo de calorias.</w:t>
      </w:r>
    </w:p>
    <w:p>
      <w:pPr>
        <w:pStyle w:val="Normal"/>
        <w:spacing w:lineRule="auto" w:line="240" w:before="57" w:after="57"/>
        <w:jc w:val="both"/>
        <w:rPr>
          <w:sz w:val="24"/>
          <w:szCs w:val="24"/>
        </w:rPr>
      </w:pPr>
      <w:r>
        <w:rPr>
          <w:sz w:val="24"/>
          <w:szCs w:val="24"/>
        </w:rPr>
        <w:t>[RD002] O sistema é suspenso por falta de pagamento 2 dias após o vencimento.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720" w:hanging="360"/>
      </w:pPr>
      <w:rPr>
        <w:u w:val="none"/>
      </w:rPr>
    </w:lvl>
    <w:lvl w:ilvl="1">
      <w:start w:val="1"/>
      <w:numFmt w:val="lowerLetter"/>
      <w:lvlText w:val="%2."/>
      <w:lvlJc w:val="start"/>
      <w:pPr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ind w:start="2160" w:hanging="360"/>
      </w:pPr>
      <w:rPr>
        <w:u w:val="none"/>
      </w:rPr>
    </w:lvl>
    <w:lvl w:ilvl="3">
      <w:start w:val="1"/>
      <w:numFmt w:val="decimal"/>
      <w:lvlText w:val="%4."/>
      <w:lvlJc w:val="start"/>
      <w:pPr>
        <w:ind w:start="2880" w:hanging="360"/>
      </w:pPr>
      <w:rPr>
        <w:u w:val="none"/>
      </w:rPr>
    </w:lvl>
    <w:lvl w:ilvl="4">
      <w:start w:val="1"/>
      <w:numFmt w:val="lowerLetter"/>
      <w:lvlText w:val="%5."/>
      <w:lvlJc w:val="start"/>
      <w:pPr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ind w:star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LibreOffice/6.3.4.2$Windows_X86_64 LibreOffice_project/60da17e045e08f1793c57c00ba83cdfce946d0aa</Application>
  <Pages>2</Pages>
  <Words>309</Words>
  <Characters>1729</Characters>
  <CharactersWithSpaces>1998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2022-10-04T19:41:00Z</dcterms:created>
  <dc:creator>Kelly Frimmel</dc:creator>
  <dc:description/>
  <dc:language>pt-BR</dc:language>
  <cp:lastModifiedBy/>
  <dcterms:modified xsi:type="dcterms:W3CDTF">2022-11-21T15:10:19Z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