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6237" w:leader="none"/>
        </w:tabs>
        <w:spacing w:lineRule="auto" w:line="36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Acadêmico: </w:t>
      </w:r>
      <w:r>
        <w:rPr>
          <w:rFonts w:cs="Arial" w:ascii="Arial" w:hAnsi="Arial"/>
          <w:b/>
          <w:sz w:val="24"/>
          <w:szCs w:val="24"/>
        </w:rPr>
        <w:t>Renato Lira de Almeida</w:t>
      </w:r>
      <w:r>
        <w:rPr>
          <w:rFonts w:cs="Arial" w:ascii="Arial" w:hAnsi="Arial"/>
          <w:b/>
          <w:sz w:val="24"/>
          <w:szCs w:val="24"/>
        </w:rPr>
        <w:tab/>
        <w:t xml:space="preserve">R.A.: </w:t>
      </w:r>
      <w:r>
        <w:rPr>
          <w:rFonts w:cs="Arial" w:ascii="Arial" w:hAnsi="Arial"/>
          <w:b/>
          <w:sz w:val="24"/>
          <w:szCs w:val="24"/>
        </w:rPr>
        <w:t>22053014-5</w:t>
      </w:r>
    </w:p>
    <w:p>
      <w:pPr>
        <w:pStyle w:val="Normal"/>
        <w:spacing w:lineRule="auto" w:line="360" w:before="0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7454A821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920" cy="635"/>
                <wp:effectExtent l="0" t="0" r="24765" b="19050"/>
                <wp:wrapNone/>
                <wp:docPr id="1" name="Conector re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75pt,19.7pt" to="452.25pt,19.7pt" ID="Conector reto 6" stroked="t" style="position:absolute" wp14:anchorId="7454A821">
                <v:stroke color="#558ed5" weight="9360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b/>
          <w:sz w:val="24"/>
          <w:szCs w:val="24"/>
        </w:rPr>
        <w:t xml:space="preserve">Disciplina: </w:t>
      </w:r>
      <w:r>
        <w:rPr>
          <w:rFonts w:cs="Arial" w:ascii="Arial" w:hAnsi="Arial"/>
          <w:b/>
          <w:sz w:val="24"/>
          <w:szCs w:val="24"/>
          <w:lang w:eastAsia="pt-BR"/>
        </w:rPr>
        <w:t>Administração de Conflitos e Relacionamentos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Atividade Mapa</w:t>
      </w:r>
    </w:p>
    <w:p>
      <w:pPr>
        <w:pStyle w:val="Normal"/>
        <w:spacing w:lineRule="auto" w:line="360" w:before="0" w:after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Analisando o caso e visando eu como gestor na empresa, eu vejo que nenhuma situação de conflito deve ser ignorada, ainda mais quando são funcionários ligados direto a você, vendo que são supervisores competentes a atitude correta é entender o que está gerando esse conflito conversar com os dois ver onde e quando se iniciou essas divergências e assim verificar o que pode ser feito para resolver a situação, pois a saída dos dois além de gerar um prejuízo interno, gera na sua administração o chamado Turn Over que em muitos casos não é bom nem para a empresa e nem para o gestor em questão que no caso é você, seja qual for o conflito você deve se envolver para não comprometer a produção da empresa.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>A primeira coisa que é preciso fazer é tentar fazer os dois entrar em um consenso, para que a harmonia anterior seja reestabelecida, é preciso entender que em sua jornada dentro da empresa você já passou por situações semelhantes onde em alguns casos você era o supervisor, procure buscar o que foi feito para resolver o conflito quando você foi o s</w:t>
      </w:r>
      <w:r>
        <w:rPr>
          <w:rFonts w:ascii="Arial" w:hAnsi="Arial"/>
          <w:b w:val="false"/>
          <w:bCs w:val="false"/>
          <w:sz w:val="24"/>
          <w:szCs w:val="24"/>
        </w:rPr>
        <w:t>upervisor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o que foi feito para ser resolvido sendo sempre profissional e imparcial, visando o que é melhor para a empresa diante da situação, pois por mais que seja somente dois supervisores essa tensão gera desconforto e muitas vezes impacta na produção e no ambiente de trabalho.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>Caso não saiba resolver a situação o</w:t>
      </w:r>
      <w:r>
        <w:rPr>
          <w:rFonts w:ascii="Arial" w:hAnsi="Arial"/>
          <w:b w:val="false"/>
          <w:bCs w:val="false"/>
          <w:sz w:val="24"/>
          <w:szCs w:val="24"/>
        </w:rPr>
        <w:t>u</w:t>
      </w:r>
      <w:r>
        <w:rPr>
          <w:rFonts w:ascii="Arial" w:hAnsi="Arial"/>
          <w:b w:val="false"/>
          <w:bCs w:val="false"/>
          <w:sz w:val="24"/>
          <w:szCs w:val="24"/>
        </w:rPr>
        <w:t xml:space="preserve"> se o que tentou fazer não resolveu procure alguém do mesmo nível hierárquico que você, porém mais experiente e se mesmo assim não encontrar uma solução procure o seu superior imediato, o importante é procurar alguém que o ajude a resolver este conflito, </w:t>
      </w:r>
      <w:r>
        <w:rPr>
          <w:rFonts w:ascii="Arial" w:hAnsi="Arial"/>
          <w:b w:val="false"/>
          <w:bCs w:val="false"/>
          <w:sz w:val="24"/>
          <w:szCs w:val="24"/>
        </w:rPr>
        <w:t>e lembre-se por mais que você esteja em alto cargo, todo dia em uma empresa é um aprendizado, sempre pode ocorrer um novo conflito nunca antes visto, pois o estresse muitas vezes não tem origem nem dentro da empresa, m</w:t>
      </w:r>
      <w:r>
        <w:rPr>
          <w:rFonts w:ascii="Arial" w:hAnsi="Arial"/>
          <w:b w:val="false"/>
          <w:bCs w:val="false"/>
          <w:sz w:val="24"/>
          <w:szCs w:val="24"/>
        </w:rPr>
        <w:t>as</w:t>
      </w:r>
      <w:r>
        <w:rPr>
          <w:rFonts w:ascii="Arial" w:hAnsi="Arial"/>
          <w:b w:val="false"/>
          <w:bCs w:val="false"/>
          <w:sz w:val="24"/>
          <w:szCs w:val="24"/>
        </w:rPr>
        <w:t xml:space="preserve"> nem todos conseguem deixar os problemas externos fora de empresa.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Um cuidado que é preciso ter principalmente e sempre se lembrar que estamos lidando com pessoas e que por mais que a situação seja tensa e gere estresse, precisamos agir com respeito, educação e procurar ter um dialogo calmo, entender que apesar de opiniões diferentes, os dois funcionários são competentes em suas funções </w:t>
      </w:r>
      <w:r>
        <w:rPr>
          <w:rFonts w:ascii="Arial" w:hAnsi="Arial"/>
          <w:b w:val="false"/>
          <w:bCs w:val="false"/>
          <w:sz w:val="24"/>
          <w:szCs w:val="24"/>
        </w:rPr>
        <w:t>e as vezes um simples detalhe pode fazer toda a diferença, a personalidade e a origem do funcionário geralmente interfere nos conflitos e muitas vezes as conversas precisam ser feitas separadamente para que cada um possa apresentar seu ponto de vista, e somente colocar os dois junto, já com uma possível solução para resolver o problema de ambos.</w:t>
      </w:r>
    </w:p>
    <w:p>
      <w:pPr>
        <w:pStyle w:val="Normal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Algo que sempre deve ser feito é agir rápido, no primeiro desentendimento já procurar entender o que está acontecendo, pois na maioria das vezes o pedido de demissão ocorre por conflitos recorrentes onde ninguém que tivesse capacidade de resolver se interessou e tirar um tempo resolver o que estava ocorrendo e ouvir muitas vezes a queixa do funcionário </w:t>
      </w:r>
      <w:r>
        <w:rPr>
          <w:rFonts w:ascii="Arial" w:hAnsi="Arial"/>
          <w:b w:val="false"/>
          <w:bCs w:val="false"/>
          <w:sz w:val="24"/>
          <w:szCs w:val="24"/>
        </w:rPr>
        <w:t>ou fazer como o gestor do caso fez, deixar os dois se resolverem sozinhos</w:t>
      </w:r>
      <w:r>
        <w:rPr>
          <w:rFonts w:ascii="Arial" w:hAnsi="Arial"/>
          <w:b w:val="false"/>
          <w:bCs w:val="false"/>
          <w:sz w:val="24"/>
          <w:szCs w:val="24"/>
        </w:rPr>
        <w:t xml:space="preserve">, o bom ambiente e harmonia entre funcionários deve ser a prioridade de todo gestor. </w:t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0" b="0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  <w:p>
    <w:pPr>
      <w:pStyle w:val="Cabealho"/>
      <w:rPr/>
    </w:pPr>
    <w:r>
      <w:rPr/>
    </w:r>
  </w:p>
  <w:p>
    <w:pPr>
      <w:pStyle w:val="Cabealho"/>
      <w:rPr>
        <w:color w:val="548DD4" w:themeColor="text2" w:themeTint="99"/>
      </w:rPr>
    </w:pPr>
    <w:r>
      <w:rPr>
        <w:color w:val="548DD4" w:themeColor="text2" w:themeTint="99"/>
      </w:rPr>
      <mc:AlternateContent>
        <mc:Choice Requires="wps">
          <w:drawing>
            <wp:anchor behindDoc="1" distT="0" distB="0" distL="0" distR="0" simplePos="0" locked="0" layoutInCell="1" allowOverlap="1" relativeHeight="6" wp14:anchorId="255F430B">
              <wp:simplePos x="0" y="0"/>
              <wp:positionH relativeFrom="column">
                <wp:posOffset>34925</wp:posOffset>
              </wp:positionH>
              <wp:positionV relativeFrom="paragraph">
                <wp:posOffset>175260</wp:posOffset>
              </wp:positionV>
              <wp:extent cx="5709920" cy="635"/>
              <wp:effectExtent l="0" t="0" r="24765" b="19050"/>
              <wp:wrapNone/>
              <wp:docPr id="3" name="Conector re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240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.75pt,13.8pt" to="452.25pt,13.8pt" ID="Conector reto 4" stroked="t" style="position:absolute" wp14:anchorId="255F430B">
              <v:stroke color="#558ed5" weight="936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val="bestFit" w:percent="15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0355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0355e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0355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35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115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0609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3D8A-B0EE-4588-AF8D-E5EB5BDA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LibreOffice/6.3.4.2$Windows_X86_64 LibreOffice_project/60da17e045e08f1793c57c00ba83cdfce946d0aa</Application>
  <Pages>2</Pages>
  <Words>548</Words>
  <Characters>2674</Characters>
  <CharactersWithSpaces>3215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2021-04-20T13:28:00Z</dcterms:created>
  <dc:creator>Rafael Maltempe da Vanso</dc:creator>
  <dc:description/>
  <dc:language>pt-BR</dc:language>
  <cp:lastModifiedBy/>
  <dcterms:modified xsi:type="dcterms:W3CDTF">2022-04-25T01:30:38Z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