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8AACD3" w14:textId="70F307E5" w:rsidR="00073151" w:rsidRPr="007F1602" w:rsidRDefault="00073151" w:rsidP="00CF7AF0">
      <w:pPr>
        <w:pStyle w:val="Corpodetexto"/>
        <w:spacing w:before="100" w:beforeAutospacing="1" w:after="100" w:afterAutospacing="1"/>
        <w:jc w:val="center"/>
        <w:rPr>
          <w:rFonts w:ascii="Arial" w:hAnsi="Arial" w:cs="Arial"/>
          <w:color w:val="000000"/>
          <w:sz w:val="24"/>
          <w:szCs w:val="24"/>
        </w:rPr>
      </w:pPr>
      <w:r w:rsidRPr="007F1602">
        <w:rPr>
          <w:rFonts w:ascii="Arial" w:hAnsi="Arial" w:cs="Arial"/>
          <w:noProof/>
          <w:color w:val="000000"/>
          <w:sz w:val="24"/>
          <w:szCs w:val="24"/>
        </w:rPr>
        <w:drawing>
          <wp:inline distT="0" distB="0" distL="0" distR="0" wp14:anchorId="312FCF98" wp14:editId="123BC17B">
            <wp:extent cx="1614805" cy="65786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4805" cy="657860"/>
                    </a:xfrm>
                    <a:prstGeom prst="rect">
                      <a:avLst/>
                    </a:prstGeom>
                    <a:noFill/>
                    <a:ln>
                      <a:noFill/>
                    </a:ln>
                  </pic:spPr>
                </pic:pic>
              </a:graphicData>
            </a:graphic>
          </wp:inline>
        </w:drawing>
      </w:r>
    </w:p>
    <w:p w14:paraId="64151682" w14:textId="77777777" w:rsidR="00073151" w:rsidRDefault="00073151" w:rsidP="00CF7AF0">
      <w:pPr>
        <w:pStyle w:val="Corpodetexto"/>
        <w:spacing w:before="100" w:beforeAutospacing="1" w:after="100" w:afterAutospacing="1"/>
        <w:jc w:val="center"/>
        <w:rPr>
          <w:rFonts w:ascii="Arial" w:eastAsia="Arial" w:hAnsi="Arial" w:cs="Arial"/>
          <w:b/>
          <w:bCs/>
          <w:sz w:val="24"/>
          <w:szCs w:val="24"/>
        </w:rPr>
      </w:pPr>
      <w:r w:rsidRPr="007F1602">
        <w:rPr>
          <w:rFonts w:ascii="Arial" w:eastAsia="Arial" w:hAnsi="Arial" w:cs="Arial"/>
          <w:b/>
          <w:bCs/>
          <w:sz w:val="24"/>
          <w:szCs w:val="24"/>
        </w:rPr>
        <w:t>CENTRO UNIVERSITÁRIO CARIOCA</w:t>
      </w:r>
    </w:p>
    <w:p w14:paraId="180D5CCF" w14:textId="5E42F857" w:rsidR="00C62D0E" w:rsidRDefault="00C62D0E" w:rsidP="00CF7AF0">
      <w:pPr>
        <w:pStyle w:val="Corpodetexto"/>
        <w:spacing w:before="100" w:beforeAutospacing="1" w:after="100" w:afterAutospacing="1"/>
        <w:jc w:val="center"/>
        <w:rPr>
          <w:rFonts w:ascii="Arial" w:hAnsi="Arial" w:cs="Arial"/>
          <w:color w:val="000000"/>
          <w:sz w:val="24"/>
          <w:szCs w:val="24"/>
        </w:rPr>
      </w:pPr>
    </w:p>
    <w:p w14:paraId="4A3DFB98" w14:textId="77777777" w:rsidR="00CF7AF0" w:rsidRPr="00C62D0E" w:rsidRDefault="00CF7AF0" w:rsidP="00CF7AF0">
      <w:pPr>
        <w:pStyle w:val="Corpodetexto"/>
        <w:spacing w:before="100" w:beforeAutospacing="1" w:after="100" w:afterAutospacing="1"/>
        <w:jc w:val="center"/>
        <w:rPr>
          <w:rFonts w:ascii="Arial" w:hAnsi="Arial" w:cs="Arial"/>
          <w:color w:val="000000"/>
          <w:sz w:val="24"/>
          <w:szCs w:val="24"/>
        </w:rPr>
      </w:pPr>
    </w:p>
    <w:p w14:paraId="53AE3409" w14:textId="315A332A" w:rsidR="00073151" w:rsidRPr="00CF7AF0" w:rsidRDefault="00D446E1" w:rsidP="00CF7AF0">
      <w:pPr>
        <w:pStyle w:val="Corpodetexto"/>
        <w:spacing w:before="100" w:beforeAutospacing="1" w:after="100" w:afterAutospacing="1"/>
        <w:jc w:val="center"/>
        <w:rPr>
          <w:rFonts w:ascii="Arial" w:eastAsia="Arial" w:hAnsi="Arial" w:cs="Arial"/>
          <w:sz w:val="24"/>
          <w:szCs w:val="24"/>
        </w:rPr>
      </w:pPr>
      <w:r w:rsidRPr="00CF7AF0">
        <w:rPr>
          <w:rFonts w:ascii="Arial" w:eastAsia="Arial" w:hAnsi="Arial" w:cs="Arial"/>
          <w:sz w:val="24"/>
          <w:szCs w:val="24"/>
        </w:rPr>
        <w:t>GABRIEL MATHEUS DE CARVALHO FERNANDES</w:t>
      </w:r>
    </w:p>
    <w:p w14:paraId="6C69B04A" w14:textId="49EE235D" w:rsidR="00D446E1" w:rsidRPr="00CF7AF0" w:rsidRDefault="00D446E1" w:rsidP="00CF7AF0">
      <w:pPr>
        <w:pStyle w:val="Corpodetexto"/>
        <w:spacing w:before="100" w:beforeAutospacing="1" w:after="100" w:afterAutospacing="1"/>
        <w:jc w:val="center"/>
        <w:rPr>
          <w:rFonts w:ascii="Arial" w:hAnsi="Arial" w:cs="Arial"/>
          <w:sz w:val="24"/>
          <w:szCs w:val="23"/>
        </w:rPr>
      </w:pPr>
      <w:r w:rsidRPr="00CF7AF0">
        <w:rPr>
          <w:rFonts w:ascii="Arial" w:eastAsia="Arial" w:hAnsi="Arial" w:cs="Arial"/>
          <w:sz w:val="24"/>
          <w:szCs w:val="24"/>
        </w:rPr>
        <w:t xml:space="preserve">RENATO NASCIMENTO </w:t>
      </w:r>
      <w:r w:rsidR="008C1BAA" w:rsidRPr="00CF7AF0">
        <w:rPr>
          <w:rFonts w:ascii="Arial" w:eastAsia="Arial" w:hAnsi="Arial" w:cs="Arial"/>
          <w:sz w:val="24"/>
          <w:szCs w:val="24"/>
        </w:rPr>
        <w:t>DA SILVA</w:t>
      </w:r>
    </w:p>
    <w:p w14:paraId="5D0F1802" w14:textId="77777777" w:rsidR="00073151" w:rsidRPr="007F1602" w:rsidRDefault="00073151" w:rsidP="00CF7AF0">
      <w:pPr>
        <w:pStyle w:val="Corpodetexto"/>
        <w:spacing w:before="100" w:beforeAutospacing="1" w:after="100" w:afterAutospacing="1"/>
        <w:outlineLvl w:val="0"/>
        <w:rPr>
          <w:rFonts w:ascii="Arial" w:hAnsi="Arial" w:cs="Arial"/>
          <w:b/>
          <w:color w:val="000000"/>
          <w:sz w:val="24"/>
        </w:rPr>
      </w:pPr>
    </w:p>
    <w:p w14:paraId="7FEE548B" w14:textId="77777777" w:rsidR="00073151" w:rsidRPr="007F1602" w:rsidRDefault="00073151" w:rsidP="00CF7AF0">
      <w:pPr>
        <w:pStyle w:val="Corpodetexto"/>
        <w:spacing w:before="100" w:beforeAutospacing="1" w:after="100" w:afterAutospacing="1"/>
        <w:outlineLvl w:val="0"/>
        <w:rPr>
          <w:rFonts w:ascii="Arial" w:hAnsi="Arial" w:cs="Arial"/>
          <w:b/>
          <w:color w:val="000000"/>
          <w:sz w:val="24"/>
        </w:rPr>
      </w:pPr>
    </w:p>
    <w:p w14:paraId="752E5194" w14:textId="77777777" w:rsidR="00C62D0E" w:rsidRDefault="00C62D0E" w:rsidP="00CF7AF0">
      <w:pPr>
        <w:pStyle w:val="Corpodetexto"/>
        <w:spacing w:before="100" w:beforeAutospacing="1" w:after="100" w:afterAutospacing="1"/>
        <w:outlineLvl w:val="0"/>
        <w:rPr>
          <w:rFonts w:ascii="Arial" w:hAnsi="Arial" w:cs="Arial"/>
          <w:b/>
          <w:color w:val="000000"/>
          <w:sz w:val="24"/>
        </w:rPr>
      </w:pPr>
    </w:p>
    <w:p w14:paraId="0CFC88FD" w14:textId="77777777" w:rsidR="00C62D0E" w:rsidRPr="007F1602" w:rsidRDefault="00C62D0E" w:rsidP="00CF7AF0">
      <w:pPr>
        <w:pStyle w:val="Corpodetexto"/>
        <w:spacing w:before="100" w:beforeAutospacing="1" w:after="100" w:afterAutospacing="1"/>
        <w:outlineLvl w:val="0"/>
        <w:rPr>
          <w:rFonts w:ascii="Arial" w:hAnsi="Arial" w:cs="Arial"/>
          <w:b/>
          <w:color w:val="000000"/>
          <w:sz w:val="24"/>
        </w:rPr>
      </w:pPr>
    </w:p>
    <w:p w14:paraId="4702126A" w14:textId="77777777" w:rsidR="00690E4C" w:rsidRPr="001B35F4" w:rsidRDefault="00690E4C" w:rsidP="00690E4C">
      <w:pPr>
        <w:autoSpaceDE w:val="0"/>
        <w:autoSpaceDN w:val="0"/>
        <w:adjustRightInd w:val="0"/>
        <w:spacing w:before="100" w:beforeAutospacing="1" w:after="100" w:afterAutospacing="1" w:line="360" w:lineRule="auto"/>
        <w:jc w:val="center"/>
        <w:rPr>
          <w:rFonts w:ascii="Arial" w:hAnsi="Arial" w:cs="Arial"/>
          <w:sz w:val="24"/>
          <w:szCs w:val="24"/>
        </w:rPr>
      </w:pPr>
      <w:r w:rsidRPr="001B35F4">
        <w:rPr>
          <w:rFonts w:ascii="Arial" w:eastAsia="Arial" w:hAnsi="Arial" w:cs="Arial"/>
          <w:b/>
          <w:bCs/>
          <w:sz w:val="24"/>
          <w:szCs w:val="24"/>
        </w:rPr>
        <w:t>APLICAÇÃO PARA EDUCAÇÃO FINANCEIRA DO INVESTIDOR INICIANTE</w:t>
      </w:r>
    </w:p>
    <w:p w14:paraId="1033A3CD" w14:textId="4615A259" w:rsidR="00504A3E" w:rsidRPr="00150A01" w:rsidRDefault="00504A3E" w:rsidP="00CF7AF0">
      <w:pPr>
        <w:autoSpaceDE w:val="0"/>
        <w:autoSpaceDN w:val="0"/>
        <w:adjustRightInd w:val="0"/>
        <w:spacing w:before="100" w:beforeAutospacing="1" w:after="100" w:afterAutospacing="1" w:line="360" w:lineRule="auto"/>
        <w:jc w:val="center"/>
        <w:rPr>
          <w:rFonts w:ascii="Arial" w:hAnsi="Arial" w:cs="Arial"/>
          <w:color w:val="FF0000"/>
          <w:sz w:val="24"/>
          <w:szCs w:val="24"/>
        </w:rPr>
      </w:pPr>
    </w:p>
    <w:p w14:paraId="1B9AEBB5" w14:textId="77777777" w:rsidR="00073151" w:rsidRDefault="00073151" w:rsidP="00CF7AF0">
      <w:pPr>
        <w:pStyle w:val="Corpodetexto"/>
        <w:spacing w:before="100" w:beforeAutospacing="1" w:after="100" w:afterAutospacing="1"/>
        <w:outlineLvl w:val="0"/>
        <w:rPr>
          <w:rFonts w:ascii="Arial" w:hAnsi="Arial" w:cs="Arial"/>
          <w:b/>
          <w:color w:val="000000"/>
          <w:sz w:val="24"/>
        </w:rPr>
      </w:pPr>
    </w:p>
    <w:p w14:paraId="21513BAC" w14:textId="77777777" w:rsidR="00C840F0" w:rsidRPr="007F1602" w:rsidRDefault="00C840F0" w:rsidP="00CF7AF0">
      <w:pPr>
        <w:pStyle w:val="Corpodetexto"/>
        <w:spacing w:before="100" w:beforeAutospacing="1" w:after="100" w:afterAutospacing="1"/>
        <w:outlineLvl w:val="0"/>
        <w:rPr>
          <w:rFonts w:ascii="Arial" w:hAnsi="Arial" w:cs="Arial"/>
          <w:b/>
          <w:color w:val="000000"/>
          <w:sz w:val="24"/>
        </w:rPr>
      </w:pPr>
    </w:p>
    <w:p w14:paraId="3631C84D" w14:textId="77777777" w:rsidR="00073151" w:rsidRPr="007F1602" w:rsidRDefault="00073151" w:rsidP="00CF7AF0">
      <w:pPr>
        <w:pStyle w:val="Corpodetexto"/>
        <w:spacing w:before="100" w:beforeAutospacing="1" w:after="100" w:afterAutospacing="1"/>
        <w:rPr>
          <w:rFonts w:ascii="Arial" w:hAnsi="Arial" w:cs="Arial"/>
          <w:b/>
          <w:color w:val="000000"/>
          <w:sz w:val="24"/>
        </w:rPr>
      </w:pPr>
    </w:p>
    <w:p w14:paraId="2EDE0E5C" w14:textId="77777777" w:rsidR="00073151" w:rsidRDefault="00073151" w:rsidP="00CF7AF0">
      <w:pPr>
        <w:pStyle w:val="Corpodetexto"/>
        <w:spacing w:before="100" w:beforeAutospacing="1" w:after="100" w:afterAutospacing="1"/>
        <w:rPr>
          <w:rFonts w:ascii="Arial" w:hAnsi="Arial" w:cs="Arial"/>
          <w:b/>
          <w:color w:val="000000"/>
          <w:sz w:val="24"/>
        </w:rPr>
      </w:pPr>
    </w:p>
    <w:p w14:paraId="17D9B7D7" w14:textId="77777777" w:rsidR="00C62D0E" w:rsidRPr="007F1602" w:rsidRDefault="00C62D0E" w:rsidP="00CF7AF0">
      <w:pPr>
        <w:pStyle w:val="Corpodetexto"/>
        <w:spacing w:before="100" w:beforeAutospacing="1" w:after="100" w:afterAutospacing="1"/>
        <w:rPr>
          <w:rFonts w:ascii="Arial" w:hAnsi="Arial" w:cs="Arial"/>
          <w:b/>
          <w:color w:val="000000"/>
          <w:sz w:val="24"/>
        </w:rPr>
      </w:pPr>
    </w:p>
    <w:p w14:paraId="166E7379" w14:textId="77777777" w:rsidR="00073151" w:rsidRPr="007F1602" w:rsidRDefault="00073151" w:rsidP="00CF7AF0">
      <w:pPr>
        <w:spacing w:before="100" w:beforeAutospacing="1" w:after="100" w:afterAutospacing="1" w:line="360" w:lineRule="auto"/>
        <w:jc w:val="center"/>
        <w:rPr>
          <w:rFonts w:ascii="Arial" w:hAnsi="Arial" w:cs="Arial"/>
          <w:b/>
          <w:color w:val="000000"/>
          <w:sz w:val="24"/>
          <w:szCs w:val="28"/>
        </w:rPr>
      </w:pPr>
      <w:r w:rsidRPr="007F1602">
        <w:rPr>
          <w:rFonts w:ascii="Arial" w:eastAsia="Arial" w:hAnsi="Arial" w:cs="Arial"/>
          <w:b/>
          <w:bCs/>
          <w:color w:val="000000" w:themeColor="text1"/>
          <w:sz w:val="24"/>
          <w:szCs w:val="24"/>
        </w:rPr>
        <w:t>RIO DE JANEIRO</w:t>
      </w:r>
    </w:p>
    <w:p w14:paraId="26509D8F" w14:textId="5DF6EA17" w:rsidR="00073151" w:rsidRPr="00C62D0E" w:rsidRDefault="00073151" w:rsidP="00CF7AF0">
      <w:pPr>
        <w:spacing w:before="100" w:beforeAutospacing="1" w:after="100" w:afterAutospacing="1" w:line="360" w:lineRule="auto"/>
        <w:jc w:val="center"/>
        <w:rPr>
          <w:rFonts w:ascii="Arial" w:eastAsia="Arial" w:hAnsi="Arial" w:cs="Arial"/>
          <w:b/>
          <w:bCs/>
          <w:color w:val="000000" w:themeColor="text1"/>
          <w:sz w:val="24"/>
          <w:szCs w:val="24"/>
        </w:rPr>
      </w:pPr>
      <w:r>
        <w:rPr>
          <w:rFonts w:ascii="Arial" w:eastAsia="Arial" w:hAnsi="Arial" w:cs="Arial"/>
          <w:b/>
          <w:bCs/>
          <w:color w:val="000000" w:themeColor="text1"/>
          <w:sz w:val="24"/>
          <w:szCs w:val="24"/>
        </w:rPr>
        <w:t>20</w:t>
      </w:r>
      <w:r w:rsidR="00D446E1">
        <w:rPr>
          <w:rFonts w:ascii="Arial" w:eastAsia="Arial" w:hAnsi="Arial" w:cs="Arial"/>
          <w:b/>
          <w:bCs/>
          <w:color w:val="000000" w:themeColor="text1"/>
          <w:sz w:val="24"/>
          <w:szCs w:val="24"/>
        </w:rPr>
        <w:t>20</w:t>
      </w:r>
    </w:p>
    <w:p w14:paraId="655F11E6" w14:textId="77777777" w:rsidR="00D446E1" w:rsidRDefault="00D446E1" w:rsidP="00D446E1">
      <w:pPr>
        <w:pStyle w:val="Corpodetexto"/>
        <w:spacing w:before="100" w:beforeAutospacing="1" w:after="100" w:afterAutospacing="1"/>
        <w:jc w:val="center"/>
        <w:rPr>
          <w:rFonts w:ascii="Arial" w:eastAsia="Arial" w:hAnsi="Arial" w:cs="Arial"/>
          <w:b/>
          <w:bCs/>
          <w:sz w:val="24"/>
          <w:szCs w:val="24"/>
        </w:rPr>
      </w:pPr>
      <w:r>
        <w:rPr>
          <w:rFonts w:ascii="Arial" w:eastAsia="Arial" w:hAnsi="Arial" w:cs="Arial"/>
          <w:b/>
          <w:bCs/>
          <w:sz w:val="24"/>
          <w:szCs w:val="24"/>
        </w:rPr>
        <w:lastRenderedPageBreak/>
        <w:t>GABRIEL MATHEUS DE CARVALHO FERNANDES</w:t>
      </w:r>
    </w:p>
    <w:p w14:paraId="0B3E86F0" w14:textId="0CA55E61" w:rsidR="00D446E1" w:rsidRPr="008C1BAA" w:rsidRDefault="00D446E1" w:rsidP="00D446E1">
      <w:pPr>
        <w:pStyle w:val="Corpodetexto"/>
        <w:spacing w:before="100" w:beforeAutospacing="1" w:after="100" w:afterAutospacing="1"/>
        <w:jc w:val="center"/>
        <w:rPr>
          <w:rFonts w:ascii="Arial" w:hAnsi="Arial" w:cs="Arial"/>
          <w:b/>
          <w:bCs/>
          <w:sz w:val="24"/>
          <w:szCs w:val="23"/>
        </w:rPr>
      </w:pPr>
      <w:r w:rsidRPr="008C1BAA">
        <w:rPr>
          <w:rFonts w:ascii="Arial" w:eastAsia="Arial" w:hAnsi="Arial" w:cs="Arial"/>
          <w:b/>
          <w:bCs/>
          <w:sz w:val="24"/>
          <w:szCs w:val="24"/>
        </w:rPr>
        <w:t xml:space="preserve">RENATO NASCIMENTO </w:t>
      </w:r>
      <w:r w:rsidR="008C1BAA" w:rsidRPr="008C1BAA">
        <w:rPr>
          <w:rFonts w:ascii="Arial" w:eastAsia="Arial" w:hAnsi="Arial" w:cs="Arial"/>
          <w:b/>
          <w:bCs/>
          <w:sz w:val="24"/>
          <w:szCs w:val="24"/>
        </w:rPr>
        <w:t>DA SILVA</w:t>
      </w:r>
    </w:p>
    <w:p w14:paraId="468E8763" w14:textId="77777777" w:rsidR="00C62D0E" w:rsidRDefault="00C62D0E" w:rsidP="00073151">
      <w:pPr>
        <w:pStyle w:val="Corpodetexto"/>
        <w:spacing w:before="100" w:beforeAutospacing="1" w:after="100" w:afterAutospacing="1"/>
        <w:outlineLvl w:val="0"/>
        <w:rPr>
          <w:rFonts w:ascii="Arial" w:hAnsi="Arial" w:cs="Arial"/>
          <w:b/>
          <w:color w:val="000000"/>
          <w:sz w:val="24"/>
        </w:rPr>
      </w:pPr>
    </w:p>
    <w:p w14:paraId="67E14CDA" w14:textId="77777777" w:rsidR="00C62D0E" w:rsidRDefault="00C62D0E" w:rsidP="00073151">
      <w:pPr>
        <w:pStyle w:val="Corpodetexto"/>
        <w:spacing w:before="100" w:beforeAutospacing="1" w:after="100" w:afterAutospacing="1"/>
        <w:outlineLvl w:val="0"/>
        <w:rPr>
          <w:rFonts w:ascii="Arial" w:hAnsi="Arial" w:cs="Arial"/>
          <w:b/>
          <w:color w:val="000000"/>
          <w:sz w:val="24"/>
        </w:rPr>
      </w:pPr>
    </w:p>
    <w:p w14:paraId="494E375D" w14:textId="77777777" w:rsidR="00C62D0E" w:rsidRDefault="00C62D0E" w:rsidP="00073151">
      <w:pPr>
        <w:pStyle w:val="Corpodetexto"/>
        <w:spacing w:before="100" w:beforeAutospacing="1" w:after="100" w:afterAutospacing="1"/>
        <w:outlineLvl w:val="0"/>
        <w:rPr>
          <w:rFonts w:ascii="Arial" w:hAnsi="Arial" w:cs="Arial"/>
          <w:b/>
          <w:color w:val="000000"/>
          <w:sz w:val="24"/>
        </w:rPr>
      </w:pPr>
    </w:p>
    <w:p w14:paraId="58AEC167" w14:textId="77777777" w:rsidR="00C62D0E" w:rsidRDefault="00C62D0E" w:rsidP="00073151">
      <w:pPr>
        <w:pStyle w:val="Corpodetexto"/>
        <w:spacing w:before="100" w:beforeAutospacing="1" w:after="100" w:afterAutospacing="1"/>
        <w:outlineLvl w:val="0"/>
        <w:rPr>
          <w:rFonts w:ascii="Arial" w:hAnsi="Arial" w:cs="Arial"/>
          <w:b/>
          <w:color w:val="000000"/>
          <w:sz w:val="24"/>
        </w:rPr>
      </w:pPr>
    </w:p>
    <w:p w14:paraId="433E655C" w14:textId="77777777" w:rsidR="00C62D0E" w:rsidRPr="007F1602" w:rsidRDefault="00C62D0E" w:rsidP="00073151">
      <w:pPr>
        <w:pStyle w:val="Corpodetexto"/>
        <w:spacing w:before="100" w:beforeAutospacing="1" w:after="100" w:afterAutospacing="1"/>
        <w:outlineLvl w:val="0"/>
        <w:rPr>
          <w:rFonts w:ascii="Arial" w:hAnsi="Arial" w:cs="Arial"/>
          <w:b/>
          <w:color w:val="000000"/>
          <w:sz w:val="24"/>
        </w:rPr>
      </w:pPr>
    </w:p>
    <w:p w14:paraId="2E3844C4" w14:textId="77777777" w:rsidR="00690E4C" w:rsidRPr="001B35F4" w:rsidRDefault="00690E4C" w:rsidP="00690E4C">
      <w:pPr>
        <w:autoSpaceDE w:val="0"/>
        <w:autoSpaceDN w:val="0"/>
        <w:adjustRightInd w:val="0"/>
        <w:spacing w:before="100" w:beforeAutospacing="1" w:after="100" w:afterAutospacing="1" w:line="360" w:lineRule="auto"/>
        <w:jc w:val="center"/>
        <w:rPr>
          <w:rFonts w:ascii="Arial" w:hAnsi="Arial" w:cs="Arial"/>
          <w:sz w:val="24"/>
          <w:szCs w:val="24"/>
        </w:rPr>
      </w:pPr>
      <w:r w:rsidRPr="001B35F4">
        <w:rPr>
          <w:rFonts w:ascii="Arial" w:eastAsia="Arial" w:hAnsi="Arial" w:cs="Arial"/>
          <w:b/>
          <w:bCs/>
          <w:sz w:val="24"/>
          <w:szCs w:val="24"/>
        </w:rPr>
        <w:t>APLICAÇÃO PARA EDUCAÇÃO FINANCEIRA DO INVESTIDOR INICIANTE</w:t>
      </w:r>
    </w:p>
    <w:p w14:paraId="1D429A02" w14:textId="5B9D2B50" w:rsidR="00073151" w:rsidRDefault="00073151" w:rsidP="00073151">
      <w:pPr>
        <w:spacing w:before="100" w:beforeAutospacing="1" w:after="100" w:afterAutospacing="1" w:line="360" w:lineRule="auto"/>
        <w:jc w:val="both"/>
        <w:rPr>
          <w:rFonts w:ascii="Arial" w:hAnsi="Arial" w:cs="Arial"/>
          <w:bCs/>
          <w:color w:val="000000"/>
          <w:sz w:val="24"/>
        </w:rPr>
      </w:pPr>
    </w:p>
    <w:p w14:paraId="379384F7" w14:textId="77777777" w:rsidR="00690E4C" w:rsidRDefault="00690E4C" w:rsidP="00073151">
      <w:pPr>
        <w:spacing w:before="100" w:beforeAutospacing="1" w:after="100" w:afterAutospacing="1" w:line="360" w:lineRule="auto"/>
        <w:jc w:val="both"/>
        <w:rPr>
          <w:rFonts w:ascii="Arial" w:hAnsi="Arial" w:cs="Arial"/>
          <w:bCs/>
          <w:color w:val="000000"/>
          <w:sz w:val="24"/>
        </w:rPr>
      </w:pPr>
    </w:p>
    <w:p w14:paraId="7F39E1D4" w14:textId="6A997A59" w:rsidR="00CF7AF0" w:rsidRDefault="00CF7AF0" w:rsidP="00073151">
      <w:pPr>
        <w:spacing w:before="100" w:beforeAutospacing="1" w:after="100" w:afterAutospacing="1" w:line="360" w:lineRule="auto"/>
        <w:jc w:val="both"/>
        <w:rPr>
          <w:rFonts w:ascii="Arial" w:hAnsi="Arial" w:cs="Arial"/>
          <w:bCs/>
          <w:color w:val="000000"/>
          <w:sz w:val="24"/>
        </w:rPr>
      </w:pPr>
    </w:p>
    <w:p w14:paraId="1CF79DBF" w14:textId="77777777" w:rsidR="00CF7AF0" w:rsidRPr="007F1602" w:rsidRDefault="00CF7AF0" w:rsidP="00073151">
      <w:pPr>
        <w:spacing w:before="100" w:beforeAutospacing="1" w:after="100" w:afterAutospacing="1" w:line="360" w:lineRule="auto"/>
        <w:jc w:val="both"/>
        <w:rPr>
          <w:rFonts w:ascii="Arial" w:hAnsi="Arial" w:cs="Arial"/>
          <w:bCs/>
          <w:color w:val="000000"/>
          <w:sz w:val="24"/>
        </w:rPr>
      </w:pPr>
    </w:p>
    <w:p w14:paraId="1F1B0875" w14:textId="77777777" w:rsidR="00073151" w:rsidRPr="00C6796B" w:rsidRDefault="00073151" w:rsidP="00CF7AF0">
      <w:pPr>
        <w:spacing w:before="100" w:beforeAutospacing="1" w:after="100" w:afterAutospacing="1" w:line="360" w:lineRule="auto"/>
        <w:ind w:left="4536"/>
        <w:jc w:val="both"/>
        <w:rPr>
          <w:rFonts w:ascii="Arial" w:hAnsi="Arial" w:cs="Arial"/>
          <w:bCs/>
        </w:rPr>
      </w:pPr>
      <w:r w:rsidRPr="00C6796B">
        <w:rPr>
          <w:rFonts w:ascii="Arial" w:eastAsia="Arial" w:hAnsi="Arial" w:cs="Arial"/>
          <w:color w:val="000000" w:themeColor="text1"/>
        </w:rPr>
        <w:t>Trabalho de Conclusão de Curso apresentado ao Centro Universitário Carioca, como requisito parcial para obtenção do grau de Bacharel em Ciência da Computação</w:t>
      </w:r>
    </w:p>
    <w:p w14:paraId="6351A2FC" w14:textId="626B7410" w:rsidR="00073151" w:rsidRPr="00C6796B" w:rsidRDefault="00073151" w:rsidP="00CF7AF0">
      <w:pPr>
        <w:pStyle w:val="Corpodetexto"/>
        <w:spacing w:before="100" w:beforeAutospacing="1" w:after="100" w:afterAutospacing="1"/>
        <w:ind w:left="4536"/>
        <w:rPr>
          <w:rFonts w:ascii="Arial" w:hAnsi="Arial" w:cs="Arial"/>
          <w:b/>
          <w:color w:val="000000"/>
          <w:sz w:val="22"/>
          <w:szCs w:val="22"/>
        </w:rPr>
      </w:pPr>
      <w:r w:rsidRPr="00C6796B">
        <w:rPr>
          <w:rFonts w:ascii="Arial" w:eastAsia="Arial" w:hAnsi="Arial" w:cs="Arial"/>
          <w:sz w:val="22"/>
          <w:szCs w:val="22"/>
        </w:rPr>
        <w:t>Orientador: Prof. D.Sc Sérgio Assunção Monteiro</w:t>
      </w:r>
    </w:p>
    <w:p w14:paraId="4DE6937C" w14:textId="77777777" w:rsidR="00073151" w:rsidRDefault="00073151" w:rsidP="00073151">
      <w:pPr>
        <w:pStyle w:val="Corpodetexto"/>
        <w:spacing w:before="100" w:beforeAutospacing="1" w:after="100" w:afterAutospacing="1"/>
        <w:rPr>
          <w:rFonts w:ascii="Arial" w:hAnsi="Arial" w:cs="Arial"/>
          <w:b/>
          <w:color w:val="000000"/>
          <w:sz w:val="24"/>
        </w:rPr>
      </w:pPr>
    </w:p>
    <w:p w14:paraId="30EE7D9B" w14:textId="77777777" w:rsidR="00C62D0E" w:rsidRPr="007F1602" w:rsidRDefault="00C62D0E" w:rsidP="00073151">
      <w:pPr>
        <w:pStyle w:val="Corpodetexto"/>
        <w:spacing w:before="100" w:beforeAutospacing="1" w:after="100" w:afterAutospacing="1"/>
        <w:rPr>
          <w:rFonts w:ascii="Arial" w:hAnsi="Arial" w:cs="Arial"/>
          <w:b/>
          <w:color w:val="000000"/>
          <w:sz w:val="24"/>
        </w:rPr>
      </w:pPr>
    </w:p>
    <w:p w14:paraId="48556492" w14:textId="77777777" w:rsidR="00073151" w:rsidRPr="007F1602" w:rsidRDefault="00073151" w:rsidP="00073151">
      <w:pPr>
        <w:spacing w:before="100" w:beforeAutospacing="1" w:after="100" w:afterAutospacing="1"/>
        <w:jc w:val="center"/>
        <w:rPr>
          <w:rFonts w:ascii="Arial" w:hAnsi="Arial" w:cs="Arial"/>
          <w:b/>
          <w:color w:val="000000"/>
          <w:sz w:val="24"/>
          <w:szCs w:val="28"/>
        </w:rPr>
      </w:pPr>
      <w:r w:rsidRPr="007F1602">
        <w:rPr>
          <w:rFonts w:ascii="Arial" w:eastAsia="Arial" w:hAnsi="Arial" w:cs="Arial"/>
          <w:b/>
          <w:bCs/>
          <w:color w:val="000000" w:themeColor="text1"/>
          <w:sz w:val="24"/>
          <w:szCs w:val="24"/>
        </w:rPr>
        <w:t>RIO DE JANEIRO</w:t>
      </w:r>
    </w:p>
    <w:p w14:paraId="0F0016E6" w14:textId="3160B699" w:rsidR="00073151" w:rsidRDefault="00073151" w:rsidP="00C840F0">
      <w:pPr>
        <w:spacing w:before="100" w:beforeAutospacing="1" w:after="100" w:afterAutospacing="1"/>
        <w:jc w:val="center"/>
        <w:rPr>
          <w:rFonts w:ascii="Arial" w:eastAsia="Arial" w:hAnsi="Arial" w:cs="Arial"/>
          <w:b/>
          <w:bCs/>
          <w:color w:val="000000" w:themeColor="text1"/>
          <w:sz w:val="24"/>
          <w:szCs w:val="24"/>
        </w:rPr>
      </w:pPr>
      <w:r w:rsidRPr="007F1602">
        <w:rPr>
          <w:rFonts w:ascii="Arial" w:eastAsia="Arial" w:hAnsi="Arial" w:cs="Arial"/>
          <w:b/>
          <w:bCs/>
          <w:color w:val="000000" w:themeColor="text1"/>
          <w:sz w:val="24"/>
          <w:szCs w:val="24"/>
        </w:rPr>
        <w:t>20</w:t>
      </w:r>
      <w:r w:rsidR="00D446E1">
        <w:rPr>
          <w:rFonts w:ascii="Arial" w:eastAsia="Arial" w:hAnsi="Arial" w:cs="Arial"/>
          <w:b/>
          <w:bCs/>
          <w:color w:val="000000" w:themeColor="text1"/>
          <w:sz w:val="24"/>
          <w:szCs w:val="24"/>
        </w:rPr>
        <w:t>20</w:t>
      </w:r>
    </w:p>
    <w:p w14:paraId="6649CE44" w14:textId="77777777" w:rsidR="00690E4C" w:rsidRPr="00C840F0" w:rsidRDefault="00690E4C" w:rsidP="00C840F0">
      <w:pPr>
        <w:spacing w:before="100" w:beforeAutospacing="1" w:after="100" w:afterAutospacing="1"/>
        <w:jc w:val="center"/>
        <w:rPr>
          <w:rFonts w:ascii="Arial" w:hAnsi="Arial" w:cs="Arial"/>
          <w:b/>
          <w:color w:val="000000"/>
          <w:sz w:val="24"/>
          <w:szCs w:val="24"/>
        </w:rPr>
      </w:pPr>
    </w:p>
    <w:p w14:paraId="3E299AD6" w14:textId="1A2A515F" w:rsidR="00073151" w:rsidRPr="00D446E1" w:rsidRDefault="00D446E1" w:rsidP="00D446E1">
      <w:pPr>
        <w:pStyle w:val="Corpodetexto"/>
        <w:spacing w:before="100" w:beforeAutospacing="1" w:after="100" w:afterAutospacing="1"/>
        <w:jc w:val="center"/>
        <w:rPr>
          <w:rFonts w:ascii="Arial" w:hAnsi="Arial" w:cs="Arial"/>
          <w:b/>
          <w:bCs/>
          <w:color w:val="FF0000"/>
          <w:sz w:val="24"/>
          <w:szCs w:val="23"/>
        </w:rPr>
      </w:pPr>
      <w:r>
        <w:rPr>
          <w:rFonts w:ascii="Arial" w:eastAsia="Arial" w:hAnsi="Arial" w:cs="Arial"/>
          <w:sz w:val="24"/>
          <w:szCs w:val="24"/>
        </w:rPr>
        <w:lastRenderedPageBreak/>
        <w:t>GABRIEL MATHEUS DE CARVALHO FERNANDES</w:t>
      </w:r>
    </w:p>
    <w:p w14:paraId="6963FFBE" w14:textId="460AD776" w:rsidR="00D446E1" w:rsidRPr="008C1BAA" w:rsidRDefault="00D446E1" w:rsidP="00D446E1">
      <w:pPr>
        <w:pStyle w:val="Corpodetexto"/>
        <w:spacing w:before="100" w:beforeAutospacing="1" w:after="100" w:afterAutospacing="1"/>
        <w:jc w:val="center"/>
        <w:rPr>
          <w:rFonts w:ascii="Arial" w:hAnsi="Arial" w:cs="Arial"/>
          <w:sz w:val="24"/>
          <w:szCs w:val="23"/>
        </w:rPr>
      </w:pPr>
      <w:r w:rsidRPr="008C1BAA">
        <w:rPr>
          <w:rFonts w:ascii="Arial" w:hAnsi="Arial" w:cs="Arial"/>
          <w:sz w:val="24"/>
          <w:szCs w:val="23"/>
        </w:rPr>
        <w:t>RENATO NASCIMENTO</w:t>
      </w:r>
      <w:r w:rsidR="008C1BAA" w:rsidRPr="008C1BAA">
        <w:rPr>
          <w:rFonts w:ascii="Arial" w:hAnsi="Arial" w:cs="Arial"/>
          <w:sz w:val="24"/>
          <w:szCs w:val="23"/>
        </w:rPr>
        <w:t xml:space="preserve"> </w:t>
      </w:r>
      <w:r w:rsidR="008C1BAA" w:rsidRPr="008C1BAA">
        <w:rPr>
          <w:rFonts w:ascii="Arial" w:eastAsia="Arial" w:hAnsi="Arial" w:cs="Arial"/>
          <w:sz w:val="24"/>
          <w:szCs w:val="24"/>
        </w:rPr>
        <w:t>DA SILVA</w:t>
      </w:r>
    </w:p>
    <w:p w14:paraId="7330DFC9" w14:textId="77777777" w:rsidR="00D446E1" w:rsidRDefault="00D446E1" w:rsidP="00C62D0E">
      <w:pPr>
        <w:autoSpaceDE w:val="0"/>
        <w:autoSpaceDN w:val="0"/>
        <w:adjustRightInd w:val="0"/>
        <w:spacing w:before="100" w:beforeAutospacing="1" w:after="100" w:afterAutospacing="1" w:line="360" w:lineRule="auto"/>
        <w:jc w:val="center"/>
        <w:rPr>
          <w:rFonts w:ascii="Arial" w:eastAsia="Arial" w:hAnsi="Arial" w:cs="Arial"/>
          <w:sz w:val="24"/>
          <w:szCs w:val="24"/>
        </w:rPr>
      </w:pPr>
    </w:p>
    <w:p w14:paraId="2DC42FE3" w14:textId="77777777" w:rsidR="00741B54" w:rsidRPr="001B35F4" w:rsidRDefault="00741B54" w:rsidP="00741B54">
      <w:pPr>
        <w:autoSpaceDE w:val="0"/>
        <w:autoSpaceDN w:val="0"/>
        <w:adjustRightInd w:val="0"/>
        <w:spacing w:before="100" w:beforeAutospacing="1" w:after="100" w:afterAutospacing="1" w:line="360" w:lineRule="auto"/>
        <w:jc w:val="center"/>
        <w:rPr>
          <w:rFonts w:ascii="Arial" w:hAnsi="Arial" w:cs="Arial"/>
          <w:sz w:val="24"/>
          <w:szCs w:val="24"/>
        </w:rPr>
      </w:pPr>
      <w:r w:rsidRPr="001B35F4">
        <w:rPr>
          <w:rFonts w:ascii="Arial" w:eastAsia="Arial" w:hAnsi="Arial" w:cs="Arial"/>
          <w:b/>
          <w:bCs/>
          <w:sz w:val="24"/>
          <w:szCs w:val="24"/>
        </w:rPr>
        <w:t>APLICAÇÃO PARA EDUCAÇÃO FINANCEIRA DO INVESTIDOR INICIANTE</w:t>
      </w:r>
    </w:p>
    <w:p w14:paraId="0F36FFE0" w14:textId="77777777" w:rsidR="00F8588B" w:rsidRPr="007F1602" w:rsidRDefault="00F8588B" w:rsidP="00073151">
      <w:pPr>
        <w:spacing w:before="100" w:beforeAutospacing="1" w:after="100" w:afterAutospacing="1"/>
        <w:jc w:val="both"/>
        <w:rPr>
          <w:rFonts w:ascii="Arial" w:hAnsi="Arial" w:cs="Arial"/>
          <w:bCs/>
          <w:color w:val="000000"/>
        </w:rPr>
      </w:pPr>
    </w:p>
    <w:p w14:paraId="72961BA2" w14:textId="4FF4D253" w:rsidR="00C62D0E" w:rsidRDefault="00073151" w:rsidP="00D446E1">
      <w:pPr>
        <w:spacing w:before="100" w:beforeAutospacing="1" w:after="100" w:afterAutospacing="1"/>
        <w:ind w:left="5670"/>
        <w:jc w:val="both"/>
        <w:rPr>
          <w:rFonts w:ascii="Arial" w:eastAsia="Arial" w:hAnsi="Arial" w:cs="Arial"/>
          <w:color w:val="000000" w:themeColor="text1"/>
        </w:rPr>
      </w:pPr>
      <w:r w:rsidRPr="007F1602">
        <w:rPr>
          <w:rFonts w:ascii="Arial" w:eastAsia="Arial" w:hAnsi="Arial" w:cs="Arial"/>
          <w:color w:val="000000" w:themeColor="text1"/>
        </w:rPr>
        <w:t>Trabalho de Conclusão de Curso apresentado ao Centro Universitário Carioca, como requisito parcial para obtenção do grau de Bacharel em Ciência da Computaçã</w:t>
      </w:r>
      <w:r w:rsidR="00D446E1">
        <w:rPr>
          <w:rFonts w:ascii="Arial" w:eastAsia="Arial" w:hAnsi="Arial" w:cs="Arial"/>
          <w:color w:val="000000" w:themeColor="text1"/>
        </w:rPr>
        <w:t>o</w:t>
      </w:r>
    </w:p>
    <w:p w14:paraId="7E35A599" w14:textId="6B1ECA8D" w:rsidR="008C1BAA" w:rsidRDefault="008C1BAA" w:rsidP="00D446E1">
      <w:pPr>
        <w:spacing w:before="100" w:beforeAutospacing="1" w:after="100" w:afterAutospacing="1"/>
        <w:ind w:left="5670"/>
        <w:jc w:val="both"/>
        <w:rPr>
          <w:rFonts w:ascii="Arial" w:eastAsia="Arial" w:hAnsi="Arial" w:cs="Arial"/>
          <w:color w:val="000000" w:themeColor="text1"/>
        </w:rPr>
      </w:pPr>
    </w:p>
    <w:p w14:paraId="174D79B0" w14:textId="77777777" w:rsidR="008C1BAA" w:rsidRPr="00D446E1" w:rsidRDefault="008C1BAA" w:rsidP="00D446E1">
      <w:pPr>
        <w:spacing w:before="100" w:beforeAutospacing="1" w:after="100" w:afterAutospacing="1"/>
        <w:ind w:left="5670"/>
        <w:jc w:val="both"/>
        <w:rPr>
          <w:rFonts w:ascii="Arial" w:hAnsi="Arial" w:cs="Arial"/>
          <w:bCs/>
        </w:rPr>
      </w:pPr>
    </w:p>
    <w:p w14:paraId="03AF044D" w14:textId="77777777" w:rsidR="005A3D9B" w:rsidRPr="005A3D9B" w:rsidRDefault="005A3D9B" w:rsidP="00073151">
      <w:pPr>
        <w:spacing w:before="100" w:beforeAutospacing="1" w:after="100" w:afterAutospacing="1"/>
        <w:jc w:val="both"/>
        <w:rPr>
          <w:rFonts w:ascii="Arial" w:hAnsi="Arial" w:cs="Arial"/>
          <w:bCs/>
          <w:color w:val="000000"/>
          <w:sz w:val="2"/>
          <w:szCs w:val="2"/>
        </w:rPr>
      </w:pPr>
    </w:p>
    <w:p w14:paraId="6C44A78E" w14:textId="77777777" w:rsidR="00073151" w:rsidRPr="007F1602" w:rsidRDefault="00073151" w:rsidP="00073151">
      <w:pPr>
        <w:pStyle w:val="Corpodetexto"/>
        <w:spacing w:before="100" w:beforeAutospacing="1" w:after="100" w:afterAutospacing="1" w:line="240" w:lineRule="auto"/>
        <w:jc w:val="center"/>
        <w:rPr>
          <w:rFonts w:ascii="Arial" w:hAnsi="Arial" w:cs="Arial"/>
          <w:color w:val="000000"/>
          <w:sz w:val="24"/>
        </w:rPr>
      </w:pPr>
      <w:r w:rsidRPr="007F1602">
        <w:rPr>
          <w:rFonts w:ascii="Arial" w:eastAsia="Arial" w:hAnsi="Arial" w:cs="Arial"/>
          <w:color w:val="000000" w:themeColor="text1"/>
          <w:sz w:val="24"/>
          <w:szCs w:val="24"/>
        </w:rPr>
        <w:t>B</w:t>
      </w:r>
      <w:r w:rsidR="005A3D9B">
        <w:rPr>
          <w:rFonts w:ascii="Arial" w:eastAsia="Arial" w:hAnsi="Arial" w:cs="Arial"/>
          <w:color w:val="000000" w:themeColor="text1"/>
          <w:sz w:val="24"/>
          <w:szCs w:val="24"/>
        </w:rPr>
        <w:t>ANCA</w:t>
      </w:r>
      <w:r w:rsidRPr="007F1602">
        <w:rPr>
          <w:rFonts w:ascii="Arial" w:eastAsia="Arial" w:hAnsi="Arial" w:cs="Arial"/>
          <w:color w:val="000000" w:themeColor="text1"/>
          <w:sz w:val="24"/>
          <w:szCs w:val="24"/>
        </w:rPr>
        <w:t xml:space="preserve"> E</w:t>
      </w:r>
      <w:r w:rsidR="005A3D9B">
        <w:rPr>
          <w:rFonts w:ascii="Arial" w:eastAsia="Arial" w:hAnsi="Arial" w:cs="Arial"/>
          <w:color w:val="000000" w:themeColor="text1"/>
          <w:sz w:val="24"/>
          <w:szCs w:val="24"/>
        </w:rPr>
        <w:t>XAMINADORA</w:t>
      </w:r>
    </w:p>
    <w:p w14:paraId="20DCEB86" w14:textId="139E597C" w:rsidR="00073151" w:rsidRDefault="00073151" w:rsidP="00073151">
      <w:pPr>
        <w:spacing w:before="100" w:beforeAutospacing="1" w:after="100" w:afterAutospacing="1"/>
        <w:jc w:val="both"/>
        <w:rPr>
          <w:rFonts w:cs="Arial"/>
          <w:color w:val="000000"/>
        </w:rPr>
      </w:pPr>
    </w:p>
    <w:p w14:paraId="3CDB9BCD" w14:textId="77777777" w:rsidR="008C1BAA" w:rsidRDefault="008C1BAA" w:rsidP="00073151">
      <w:pPr>
        <w:spacing w:before="100" w:beforeAutospacing="1" w:after="100" w:afterAutospacing="1"/>
        <w:jc w:val="both"/>
        <w:rPr>
          <w:rFonts w:cs="Arial"/>
          <w:color w:val="000000"/>
        </w:rPr>
      </w:pPr>
    </w:p>
    <w:p w14:paraId="56442DC0" w14:textId="77777777" w:rsidR="005A3D9B" w:rsidRPr="007F1602" w:rsidRDefault="005A3D9B" w:rsidP="00073151">
      <w:pPr>
        <w:spacing w:before="100" w:beforeAutospacing="1" w:after="100" w:afterAutospacing="1"/>
        <w:jc w:val="both"/>
        <w:rPr>
          <w:rFonts w:cs="Arial"/>
          <w:color w:val="000000"/>
        </w:rPr>
      </w:pPr>
    </w:p>
    <w:p w14:paraId="109BEFD3" w14:textId="77777777" w:rsidR="00073151" w:rsidRPr="00A50D9D" w:rsidRDefault="00073151" w:rsidP="005A3D9B">
      <w:pPr>
        <w:spacing w:before="100" w:beforeAutospacing="1" w:after="0"/>
        <w:jc w:val="center"/>
        <w:rPr>
          <w:rFonts w:ascii="Arial" w:hAnsi="Arial" w:cs="Arial"/>
        </w:rPr>
      </w:pPr>
      <w:r w:rsidRPr="00A50D9D">
        <w:rPr>
          <w:rFonts w:ascii="Arial" w:eastAsia="Arial" w:hAnsi="Arial" w:cs="Arial"/>
        </w:rPr>
        <w:t>______________________________________________</w:t>
      </w:r>
    </w:p>
    <w:p w14:paraId="494C39A8" w14:textId="77777777" w:rsidR="00073151" w:rsidRPr="00A50D9D" w:rsidRDefault="00073151" w:rsidP="005A3D9B">
      <w:pPr>
        <w:spacing w:after="100" w:afterAutospacing="1"/>
        <w:contextualSpacing/>
        <w:jc w:val="center"/>
        <w:rPr>
          <w:rFonts w:ascii="Arial" w:hAnsi="Arial" w:cs="Arial"/>
        </w:rPr>
      </w:pPr>
      <w:r w:rsidRPr="00A50D9D">
        <w:rPr>
          <w:rFonts w:ascii="Arial" w:eastAsia="Arial" w:hAnsi="Arial" w:cs="Arial"/>
        </w:rPr>
        <w:t>Prof. Sérgio Monteiro Assunção, D.Sc - Orientador</w:t>
      </w:r>
    </w:p>
    <w:p w14:paraId="0C4CD13A" w14:textId="77777777" w:rsidR="00073151" w:rsidRPr="00A50D9D" w:rsidRDefault="00073151" w:rsidP="005A3D9B">
      <w:pPr>
        <w:spacing w:after="100" w:afterAutospacing="1"/>
        <w:contextualSpacing/>
        <w:jc w:val="center"/>
        <w:rPr>
          <w:rFonts w:ascii="Arial" w:hAnsi="Arial" w:cs="Arial"/>
        </w:rPr>
      </w:pPr>
      <w:r w:rsidRPr="00A50D9D">
        <w:rPr>
          <w:rFonts w:ascii="Arial" w:eastAsia="Arial" w:hAnsi="Arial" w:cs="Arial"/>
        </w:rPr>
        <w:t>Centro Universitário Carioca</w:t>
      </w:r>
    </w:p>
    <w:p w14:paraId="7A0366D3" w14:textId="77777777" w:rsidR="00073151" w:rsidRPr="00A50D9D" w:rsidRDefault="00073151" w:rsidP="00073151">
      <w:pPr>
        <w:spacing w:before="100" w:beforeAutospacing="1" w:after="100" w:afterAutospacing="1"/>
        <w:jc w:val="both"/>
        <w:rPr>
          <w:rFonts w:ascii="Arial" w:hAnsi="Arial" w:cs="Arial"/>
        </w:rPr>
      </w:pPr>
    </w:p>
    <w:p w14:paraId="6F8C94CD" w14:textId="77777777" w:rsidR="005A3D9B" w:rsidRPr="00A50D9D" w:rsidRDefault="005A3D9B" w:rsidP="00073151">
      <w:pPr>
        <w:spacing w:before="100" w:beforeAutospacing="1" w:after="100" w:afterAutospacing="1"/>
        <w:jc w:val="both"/>
        <w:rPr>
          <w:rFonts w:ascii="Arial" w:hAnsi="Arial" w:cs="Arial"/>
        </w:rPr>
      </w:pPr>
    </w:p>
    <w:p w14:paraId="7F3568E4" w14:textId="77777777" w:rsidR="00073151" w:rsidRPr="00A50D9D" w:rsidRDefault="00073151" w:rsidP="00073151">
      <w:pPr>
        <w:spacing w:before="100" w:beforeAutospacing="1" w:after="100" w:afterAutospacing="1"/>
        <w:contextualSpacing/>
        <w:jc w:val="center"/>
        <w:rPr>
          <w:rFonts w:ascii="Arial" w:hAnsi="Arial" w:cs="Arial"/>
        </w:rPr>
      </w:pPr>
      <w:r w:rsidRPr="00A50D9D">
        <w:rPr>
          <w:rFonts w:ascii="Arial" w:eastAsia="Arial" w:hAnsi="Arial" w:cs="Arial"/>
        </w:rPr>
        <w:t>________________________________________________</w:t>
      </w:r>
    </w:p>
    <w:p w14:paraId="3F05ECBD" w14:textId="77777777" w:rsidR="005A3D9B" w:rsidRPr="00A50D9D" w:rsidRDefault="00073151" w:rsidP="005A3D9B">
      <w:pPr>
        <w:spacing w:after="100" w:afterAutospacing="1"/>
        <w:contextualSpacing/>
        <w:jc w:val="center"/>
        <w:rPr>
          <w:rFonts w:ascii="Arial" w:eastAsia="Arial" w:hAnsi="Arial" w:cs="Arial"/>
        </w:rPr>
      </w:pPr>
      <w:r w:rsidRPr="00A50D9D">
        <w:rPr>
          <w:rFonts w:ascii="Arial" w:eastAsia="Arial" w:hAnsi="Arial" w:cs="Arial"/>
        </w:rPr>
        <w:t xml:space="preserve">Prof. </w:t>
      </w:r>
      <w:r w:rsidR="00114128" w:rsidRPr="00A50D9D">
        <w:rPr>
          <w:rFonts w:ascii="Arial" w:eastAsia="Arial" w:hAnsi="Arial" w:cs="Arial"/>
        </w:rPr>
        <w:t>André Luiz Avelino Sobral</w:t>
      </w:r>
      <w:r w:rsidRPr="00A50D9D">
        <w:rPr>
          <w:rFonts w:ascii="Arial" w:eastAsia="Arial" w:hAnsi="Arial" w:cs="Arial"/>
        </w:rPr>
        <w:t>, M.Sc</w:t>
      </w:r>
    </w:p>
    <w:p w14:paraId="6157D684" w14:textId="77777777" w:rsidR="00073151" w:rsidRPr="00A50D9D" w:rsidRDefault="00073151" w:rsidP="005A3D9B">
      <w:pPr>
        <w:spacing w:after="100" w:afterAutospacing="1"/>
        <w:contextualSpacing/>
        <w:jc w:val="center"/>
        <w:rPr>
          <w:rFonts w:ascii="Arial" w:eastAsia="Arial" w:hAnsi="Arial" w:cs="Arial"/>
        </w:rPr>
      </w:pPr>
      <w:r w:rsidRPr="00A50D9D">
        <w:rPr>
          <w:rFonts w:ascii="Arial" w:eastAsia="Arial" w:hAnsi="Arial" w:cs="Arial"/>
        </w:rPr>
        <w:t>Centro Universitário Carioca</w:t>
      </w:r>
    </w:p>
    <w:p w14:paraId="01CD6737" w14:textId="77777777" w:rsidR="00073151" w:rsidRPr="00A50D9D" w:rsidRDefault="00073151" w:rsidP="00073151">
      <w:pPr>
        <w:spacing w:before="100" w:beforeAutospacing="1" w:after="100" w:afterAutospacing="1"/>
        <w:jc w:val="center"/>
        <w:rPr>
          <w:rFonts w:ascii="Arial" w:hAnsi="Arial" w:cs="Arial"/>
        </w:rPr>
      </w:pPr>
    </w:p>
    <w:p w14:paraId="3FFD539D" w14:textId="77777777" w:rsidR="005A3D9B" w:rsidRPr="00A50D9D" w:rsidRDefault="005A3D9B" w:rsidP="00073151">
      <w:pPr>
        <w:spacing w:before="100" w:beforeAutospacing="1" w:after="100" w:afterAutospacing="1"/>
        <w:jc w:val="center"/>
        <w:rPr>
          <w:rFonts w:ascii="Arial" w:hAnsi="Arial" w:cs="Arial"/>
        </w:rPr>
      </w:pPr>
    </w:p>
    <w:p w14:paraId="747D9570" w14:textId="77777777" w:rsidR="00073151" w:rsidRPr="00A50D9D" w:rsidRDefault="00073151" w:rsidP="00073151">
      <w:pPr>
        <w:spacing w:before="100" w:beforeAutospacing="1" w:after="100" w:afterAutospacing="1"/>
        <w:contextualSpacing/>
        <w:jc w:val="center"/>
        <w:rPr>
          <w:rFonts w:ascii="Arial" w:eastAsia="Arial" w:hAnsi="Arial" w:cs="Arial"/>
        </w:rPr>
      </w:pPr>
      <w:r w:rsidRPr="00A50D9D">
        <w:rPr>
          <w:rFonts w:ascii="Arial" w:eastAsia="Arial" w:hAnsi="Arial" w:cs="Arial"/>
        </w:rPr>
        <w:t>________________________________________________</w:t>
      </w:r>
    </w:p>
    <w:p w14:paraId="10DACDA5" w14:textId="77777777" w:rsidR="00073151" w:rsidRPr="00A50D9D" w:rsidRDefault="00073151" w:rsidP="00073151">
      <w:pPr>
        <w:spacing w:before="100" w:beforeAutospacing="1" w:after="100" w:afterAutospacing="1"/>
        <w:contextualSpacing/>
        <w:jc w:val="center"/>
        <w:rPr>
          <w:rFonts w:ascii="Arial" w:eastAsia="Arial" w:hAnsi="Arial" w:cs="Arial"/>
        </w:rPr>
      </w:pPr>
      <w:r w:rsidRPr="00A50D9D">
        <w:rPr>
          <w:rFonts w:ascii="Arial" w:eastAsia="Arial" w:hAnsi="Arial" w:cs="Arial"/>
        </w:rPr>
        <w:t xml:space="preserve">Prof. </w:t>
      </w:r>
      <w:r w:rsidR="00114128" w:rsidRPr="00A50D9D">
        <w:rPr>
          <w:rFonts w:ascii="Arial" w:eastAsia="Arial" w:hAnsi="Arial" w:cs="Arial"/>
        </w:rPr>
        <w:t>Alberto Tavares da Silva</w:t>
      </w:r>
      <w:r w:rsidRPr="00A50D9D">
        <w:rPr>
          <w:rFonts w:ascii="Arial" w:eastAsia="Arial" w:hAnsi="Arial" w:cs="Arial"/>
        </w:rPr>
        <w:t xml:space="preserve">, </w:t>
      </w:r>
      <w:r w:rsidR="00F8588B" w:rsidRPr="00A50D9D">
        <w:rPr>
          <w:rFonts w:ascii="Arial" w:eastAsia="Arial" w:hAnsi="Arial" w:cs="Arial"/>
        </w:rPr>
        <w:t>D</w:t>
      </w:r>
      <w:r w:rsidRPr="00A50D9D">
        <w:rPr>
          <w:rFonts w:ascii="Arial" w:eastAsia="Arial" w:hAnsi="Arial" w:cs="Arial"/>
        </w:rPr>
        <w:t xml:space="preserve">.Sc </w:t>
      </w:r>
    </w:p>
    <w:p w14:paraId="350FF268" w14:textId="77777777" w:rsidR="00A8112D" w:rsidRPr="00A50D9D" w:rsidRDefault="00A8112D" w:rsidP="00A8112D">
      <w:pPr>
        <w:spacing w:before="100" w:beforeAutospacing="1" w:after="100" w:afterAutospacing="1"/>
        <w:contextualSpacing/>
        <w:jc w:val="center"/>
        <w:rPr>
          <w:rFonts w:ascii="Arial" w:eastAsia="Arial" w:hAnsi="Arial" w:cs="Arial"/>
        </w:rPr>
        <w:sectPr w:rsidR="00A8112D" w:rsidRPr="00A50D9D" w:rsidSect="00083BD4">
          <w:headerReference w:type="default" r:id="rId9"/>
          <w:pgSz w:w="11906" w:h="16838"/>
          <w:pgMar w:top="1701" w:right="1134" w:bottom="1134" w:left="1701" w:header="709" w:footer="709" w:gutter="0"/>
          <w:cols w:space="708"/>
          <w:docGrid w:linePitch="360"/>
        </w:sectPr>
      </w:pPr>
      <w:r w:rsidRPr="00A50D9D">
        <w:rPr>
          <w:rFonts w:ascii="Arial" w:eastAsia="Arial" w:hAnsi="Arial" w:cs="Arial"/>
        </w:rPr>
        <w:t xml:space="preserve"> Centro Universitário Carioca</w:t>
      </w:r>
    </w:p>
    <w:p w14:paraId="3FD353DA" w14:textId="77777777" w:rsidR="00073151" w:rsidRPr="005A3D9B" w:rsidRDefault="00073151" w:rsidP="00073151">
      <w:pPr>
        <w:spacing w:before="100" w:beforeAutospacing="1" w:after="100" w:afterAutospacing="1"/>
        <w:jc w:val="center"/>
        <w:rPr>
          <w:rFonts w:ascii="Arial" w:hAnsi="Arial" w:cs="Arial"/>
          <w:color w:val="000000"/>
        </w:rPr>
      </w:pPr>
      <w:r w:rsidRPr="005A3D9B">
        <w:rPr>
          <w:rFonts w:ascii="Arial" w:eastAsia="Arial" w:hAnsi="Arial" w:cs="Arial"/>
          <w:b/>
          <w:bCs/>
          <w:iCs/>
          <w:color w:val="000000" w:themeColor="text1"/>
          <w:sz w:val="24"/>
          <w:szCs w:val="24"/>
        </w:rPr>
        <w:lastRenderedPageBreak/>
        <w:t>AGRADECIMENTOS</w:t>
      </w:r>
    </w:p>
    <w:p w14:paraId="2944A465" w14:textId="77777777"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49637422" w14:textId="77777777"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7AEA2AFC" w14:textId="77777777"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6C9E5A16" w14:textId="3B70C01F"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376B77F4" w14:textId="07C1CBA0" w:rsidR="0003622C" w:rsidRDefault="0003622C" w:rsidP="00D128C8">
      <w:pPr>
        <w:spacing w:before="100" w:beforeAutospacing="1" w:after="100" w:afterAutospacing="1"/>
        <w:ind w:left="4536"/>
        <w:jc w:val="both"/>
        <w:rPr>
          <w:rFonts w:ascii="Arial" w:eastAsia="Arial" w:hAnsi="Arial" w:cs="Arial"/>
          <w:b/>
          <w:bCs/>
          <w:color w:val="000000" w:themeColor="text1"/>
        </w:rPr>
      </w:pPr>
      <w:r>
        <w:rPr>
          <w:rFonts w:ascii="Arial" w:eastAsia="Arial" w:hAnsi="Arial" w:cs="Arial"/>
          <w:b/>
          <w:bCs/>
          <w:color w:val="000000" w:themeColor="text1"/>
        </w:rPr>
        <w:t>Gabriel</w:t>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p>
    <w:p w14:paraId="11F2DCB4" w14:textId="76CD582E" w:rsidR="00073151" w:rsidRDefault="00073151" w:rsidP="00D128C8">
      <w:pPr>
        <w:spacing w:before="100" w:beforeAutospacing="1" w:after="100" w:afterAutospacing="1"/>
        <w:ind w:left="4536"/>
        <w:jc w:val="both"/>
        <w:rPr>
          <w:rFonts w:ascii="Arial" w:eastAsia="Arial" w:hAnsi="Arial" w:cs="Arial"/>
          <w:b/>
          <w:bCs/>
          <w:color w:val="000000" w:themeColor="text1"/>
        </w:rPr>
      </w:pPr>
      <w:r w:rsidRPr="007F1602">
        <w:rPr>
          <w:rFonts w:ascii="Arial" w:eastAsia="Arial" w:hAnsi="Arial" w:cs="Arial"/>
          <w:b/>
          <w:bCs/>
          <w:color w:val="000000" w:themeColor="text1"/>
        </w:rPr>
        <w:t>Agrad</w:t>
      </w:r>
      <w:r>
        <w:rPr>
          <w:rFonts w:ascii="Arial" w:eastAsia="Arial" w:hAnsi="Arial" w:cs="Arial"/>
          <w:b/>
          <w:bCs/>
          <w:color w:val="000000" w:themeColor="text1"/>
        </w:rPr>
        <w:t>ecimento</w:t>
      </w:r>
      <w:r w:rsidR="00504A3E">
        <w:rPr>
          <w:rFonts w:ascii="Arial" w:eastAsia="Arial" w:hAnsi="Arial" w:cs="Arial"/>
          <w:b/>
          <w:bCs/>
          <w:color w:val="000000" w:themeColor="text1"/>
        </w:rPr>
        <w:t xml:space="preserve"> ao</w:t>
      </w:r>
      <w:r>
        <w:rPr>
          <w:rFonts w:ascii="Arial" w:eastAsia="Arial" w:hAnsi="Arial" w:cs="Arial"/>
          <w:b/>
          <w:bCs/>
          <w:color w:val="000000" w:themeColor="text1"/>
        </w:rPr>
        <w:t xml:space="preserve"> a</w:t>
      </w:r>
      <w:r w:rsidR="00D446E1">
        <w:rPr>
          <w:rFonts w:ascii="Arial" w:eastAsia="Arial" w:hAnsi="Arial" w:cs="Arial"/>
          <w:b/>
          <w:bCs/>
          <w:color w:val="000000" w:themeColor="text1"/>
        </w:rPr>
        <w:t>mor da</w:t>
      </w:r>
      <w:r>
        <w:rPr>
          <w:rFonts w:ascii="Arial" w:eastAsia="Arial" w:hAnsi="Arial" w:cs="Arial"/>
          <w:b/>
          <w:bCs/>
          <w:color w:val="000000" w:themeColor="text1"/>
        </w:rPr>
        <w:t xml:space="preserve"> </w:t>
      </w:r>
      <w:r w:rsidR="00D446E1">
        <w:rPr>
          <w:rFonts w:ascii="Arial" w:eastAsia="Arial" w:hAnsi="Arial" w:cs="Arial"/>
          <w:b/>
          <w:bCs/>
          <w:color w:val="000000" w:themeColor="text1"/>
        </w:rPr>
        <w:t>minha vida e melhor amiga Julia Mendonça</w:t>
      </w:r>
      <w:r w:rsidR="006B2D5E">
        <w:rPr>
          <w:rFonts w:ascii="Arial" w:eastAsia="Arial" w:hAnsi="Arial" w:cs="Arial"/>
          <w:b/>
          <w:bCs/>
          <w:color w:val="000000" w:themeColor="text1"/>
        </w:rPr>
        <w:t xml:space="preserve">, </w:t>
      </w:r>
      <w:r w:rsidR="00D446E1">
        <w:rPr>
          <w:rFonts w:ascii="Arial" w:eastAsia="Arial" w:hAnsi="Arial" w:cs="Arial"/>
          <w:b/>
          <w:bCs/>
          <w:color w:val="000000" w:themeColor="text1"/>
        </w:rPr>
        <w:t xml:space="preserve">por ter me </w:t>
      </w:r>
      <w:r w:rsidR="00504A3E">
        <w:rPr>
          <w:rFonts w:ascii="Arial" w:eastAsia="Arial" w:hAnsi="Arial" w:cs="Arial"/>
          <w:b/>
          <w:bCs/>
          <w:color w:val="000000" w:themeColor="text1"/>
        </w:rPr>
        <w:t>ajudado em todos os momentos difíceis e me motivado sempre que necessário. Se eu consegui concluir esse trabalho foi também por sua causa</w:t>
      </w:r>
      <w:r>
        <w:rPr>
          <w:rFonts w:ascii="Arial" w:eastAsia="Arial" w:hAnsi="Arial" w:cs="Arial"/>
          <w:b/>
          <w:bCs/>
          <w:color w:val="000000" w:themeColor="text1"/>
        </w:rPr>
        <w:t>.</w:t>
      </w:r>
    </w:p>
    <w:p w14:paraId="3EBCDB6A" w14:textId="77777777" w:rsidR="0003622C" w:rsidRDefault="0003622C" w:rsidP="00D128C8">
      <w:pPr>
        <w:spacing w:before="100" w:beforeAutospacing="1" w:after="100" w:afterAutospacing="1"/>
        <w:ind w:left="4536"/>
        <w:jc w:val="both"/>
        <w:rPr>
          <w:rFonts w:ascii="Arial" w:eastAsia="Arial" w:hAnsi="Arial" w:cs="Arial"/>
          <w:b/>
          <w:bCs/>
          <w:color w:val="000000" w:themeColor="text1"/>
        </w:rPr>
      </w:pPr>
    </w:p>
    <w:p w14:paraId="0402C2E8" w14:textId="2523D4B6" w:rsidR="0003622C" w:rsidRDefault="0003622C" w:rsidP="00D128C8">
      <w:pPr>
        <w:spacing w:before="100" w:beforeAutospacing="1" w:after="100" w:afterAutospacing="1"/>
        <w:ind w:left="4536"/>
        <w:jc w:val="both"/>
        <w:rPr>
          <w:rFonts w:ascii="Arial" w:eastAsia="Arial" w:hAnsi="Arial" w:cs="Arial"/>
          <w:b/>
          <w:bCs/>
          <w:color w:val="000000" w:themeColor="text1"/>
        </w:rPr>
      </w:pPr>
      <w:r>
        <w:rPr>
          <w:rFonts w:ascii="Arial" w:eastAsia="Arial" w:hAnsi="Arial" w:cs="Arial"/>
          <w:b/>
          <w:bCs/>
          <w:color w:val="000000" w:themeColor="text1"/>
        </w:rPr>
        <w:t>Renato</w:t>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p>
    <w:p w14:paraId="5673BDED" w14:textId="60729E66" w:rsidR="00504A3E" w:rsidRDefault="001E1FFC" w:rsidP="00D128C8">
      <w:pPr>
        <w:spacing w:before="100" w:beforeAutospacing="1" w:after="100" w:afterAutospacing="1"/>
        <w:ind w:left="4536"/>
        <w:jc w:val="both"/>
        <w:rPr>
          <w:rFonts w:ascii="Arial" w:eastAsia="Arial" w:hAnsi="Arial" w:cs="Arial"/>
          <w:b/>
          <w:bCs/>
        </w:rPr>
      </w:pPr>
      <w:r>
        <w:rPr>
          <w:rFonts w:ascii="Arial" w:eastAsia="Arial" w:hAnsi="Arial" w:cs="Arial"/>
          <w:b/>
          <w:bCs/>
        </w:rPr>
        <w:t>Agradecimento a minha noiva e companheira para a vida inteira, Gizelda, por sempre estar ao meu lado, me apoiando a cada passo dad</w:t>
      </w:r>
      <w:r w:rsidR="0003622C">
        <w:rPr>
          <w:rFonts w:ascii="Arial" w:eastAsia="Arial" w:hAnsi="Arial" w:cs="Arial"/>
          <w:b/>
          <w:bCs/>
        </w:rPr>
        <w:t>o</w:t>
      </w:r>
      <w:r>
        <w:rPr>
          <w:rFonts w:ascii="Arial" w:eastAsia="Arial" w:hAnsi="Arial" w:cs="Arial"/>
          <w:b/>
          <w:bCs/>
        </w:rPr>
        <w:t xml:space="preserve">. Também agradeço a minha amada mãe, Lenira, que </w:t>
      </w:r>
      <w:r w:rsidR="0003622C">
        <w:rPr>
          <w:rFonts w:ascii="Arial" w:eastAsia="Arial" w:hAnsi="Arial" w:cs="Arial"/>
          <w:b/>
          <w:bCs/>
        </w:rPr>
        <w:t>com todo o seu amor e dedicação me possibilitou ser a pessoa que sou hoje.</w:t>
      </w:r>
    </w:p>
    <w:p w14:paraId="28338BE5" w14:textId="77777777" w:rsidR="0003622C" w:rsidRPr="001E1FFC" w:rsidRDefault="0003622C" w:rsidP="00D128C8">
      <w:pPr>
        <w:spacing w:before="100" w:beforeAutospacing="1" w:after="100" w:afterAutospacing="1"/>
        <w:ind w:left="4536"/>
        <w:jc w:val="both"/>
        <w:rPr>
          <w:rFonts w:ascii="Arial" w:eastAsia="Arial" w:hAnsi="Arial" w:cs="Arial"/>
          <w:b/>
          <w:bCs/>
        </w:rPr>
      </w:pPr>
    </w:p>
    <w:p w14:paraId="2D09AFA5" w14:textId="72FD7566" w:rsidR="00073151" w:rsidRPr="00D446E1" w:rsidRDefault="00073151" w:rsidP="00D128C8">
      <w:pPr>
        <w:spacing w:before="100" w:beforeAutospacing="1" w:after="100" w:afterAutospacing="1"/>
        <w:ind w:left="4536"/>
        <w:jc w:val="both"/>
        <w:rPr>
          <w:rFonts w:ascii="Arial" w:hAnsi="Arial" w:cs="Arial"/>
          <w:bCs/>
        </w:rPr>
      </w:pPr>
      <w:r w:rsidRPr="00D446E1">
        <w:rPr>
          <w:rFonts w:ascii="Arial" w:eastAsia="Arial" w:hAnsi="Arial" w:cs="Arial"/>
          <w:b/>
          <w:bCs/>
        </w:rPr>
        <w:t>Agradec</w:t>
      </w:r>
      <w:r w:rsidR="00150A01">
        <w:rPr>
          <w:rFonts w:ascii="Arial" w:eastAsia="Arial" w:hAnsi="Arial" w:cs="Arial"/>
          <w:b/>
          <w:bCs/>
        </w:rPr>
        <w:t>emos</w:t>
      </w:r>
      <w:r w:rsidRPr="00D446E1">
        <w:rPr>
          <w:rFonts w:ascii="Arial" w:eastAsia="Arial" w:hAnsi="Arial" w:cs="Arial"/>
          <w:b/>
          <w:bCs/>
        </w:rPr>
        <w:t xml:space="preserve"> ao orientador Sérgio Monteiro por </w:t>
      </w:r>
      <w:r w:rsidR="00D446E1">
        <w:rPr>
          <w:rFonts w:ascii="Arial" w:eastAsia="Arial" w:hAnsi="Arial" w:cs="Arial"/>
          <w:b/>
          <w:bCs/>
        </w:rPr>
        <w:t>seu auxílio em todo o processo de desenvolvimento do projeto, bem como por estar sempre disponível para nos aconselhar sobre a melhor forma de agir em todas as situações</w:t>
      </w:r>
      <w:r w:rsidR="001E1FFC">
        <w:rPr>
          <w:rFonts w:ascii="Arial" w:eastAsia="Arial" w:hAnsi="Arial" w:cs="Arial"/>
          <w:b/>
          <w:bCs/>
        </w:rPr>
        <w:t>.</w:t>
      </w:r>
    </w:p>
    <w:p w14:paraId="67A42701" w14:textId="77777777" w:rsidR="00073151" w:rsidRDefault="00073151">
      <w:pPr>
        <w:rPr>
          <w:rFonts w:ascii="Arial" w:eastAsia="Arial" w:hAnsi="Arial" w:cs="Arial"/>
          <w:b/>
          <w:bCs/>
          <w:sz w:val="24"/>
          <w:szCs w:val="24"/>
        </w:rPr>
      </w:pPr>
      <w:r>
        <w:rPr>
          <w:rFonts w:ascii="Arial" w:eastAsia="Arial" w:hAnsi="Arial" w:cs="Arial"/>
          <w:b/>
          <w:bCs/>
          <w:sz w:val="24"/>
          <w:szCs w:val="24"/>
        </w:rPr>
        <w:br w:type="page"/>
      </w:r>
    </w:p>
    <w:p w14:paraId="1F7937F1" w14:textId="77777777" w:rsidR="00076997" w:rsidRDefault="005A3D9B" w:rsidP="005A3D9B">
      <w:pPr>
        <w:autoSpaceDE w:val="0"/>
        <w:autoSpaceDN w:val="0"/>
        <w:adjustRightInd w:val="0"/>
        <w:spacing w:before="30" w:after="30" w:line="360" w:lineRule="auto"/>
        <w:jc w:val="center"/>
        <w:rPr>
          <w:rFonts w:ascii="Arial" w:eastAsia="Arial" w:hAnsi="Arial" w:cs="Arial"/>
          <w:b/>
          <w:sz w:val="24"/>
          <w:szCs w:val="24"/>
        </w:rPr>
      </w:pPr>
      <w:r w:rsidRPr="007F1602">
        <w:rPr>
          <w:rFonts w:ascii="Arial" w:eastAsia="Arial" w:hAnsi="Arial" w:cs="Arial"/>
          <w:b/>
          <w:sz w:val="24"/>
          <w:szCs w:val="24"/>
        </w:rPr>
        <w:lastRenderedPageBreak/>
        <w:t>RESUMO</w:t>
      </w:r>
    </w:p>
    <w:p w14:paraId="0863E595" w14:textId="77777777" w:rsidR="005A3D9B" w:rsidRPr="007F1602" w:rsidRDefault="005A3D9B" w:rsidP="005A3D9B">
      <w:pPr>
        <w:autoSpaceDE w:val="0"/>
        <w:autoSpaceDN w:val="0"/>
        <w:adjustRightInd w:val="0"/>
        <w:spacing w:before="30" w:after="30" w:line="360" w:lineRule="auto"/>
        <w:rPr>
          <w:rFonts w:ascii="Arial" w:hAnsi="Arial" w:cs="Arial"/>
          <w:b/>
          <w:bCs/>
          <w:sz w:val="23"/>
          <w:szCs w:val="23"/>
        </w:rPr>
      </w:pPr>
    </w:p>
    <w:p w14:paraId="7B6B2E1D" w14:textId="64E2F7AA" w:rsidR="00076997" w:rsidRPr="007F1602" w:rsidRDefault="009E1D95" w:rsidP="005A3D9B">
      <w:pPr>
        <w:autoSpaceDE w:val="0"/>
        <w:autoSpaceDN w:val="0"/>
        <w:adjustRightInd w:val="0"/>
        <w:spacing w:line="360" w:lineRule="auto"/>
        <w:jc w:val="both"/>
        <w:rPr>
          <w:rFonts w:ascii="Arial" w:hAnsi="Arial" w:cs="Arial"/>
          <w:sz w:val="24"/>
          <w:szCs w:val="24"/>
        </w:rPr>
      </w:pPr>
      <w:r>
        <w:rPr>
          <w:rFonts w:ascii="Arial" w:eastAsia="Arial" w:hAnsi="Arial" w:cs="Arial"/>
          <w:sz w:val="24"/>
          <w:szCs w:val="24"/>
        </w:rPr>
        <w:t xml:space="preserve">No Brasil, </w:t>
      </w:r>
      <w:r w:rsidR="00210BFC">
        <w:rPr>
          <w:rFonts w:ascii="Arial" w:eastAsia="Arial" w:hAnsi="Arial" w:cs="Arial"/>
          <w:sz w:val="24"/>
          <w:szCs w:val="24"/>
        </w:rPr>
        <w:t>muitas</w:t>
      </w:r>
      <w:r>
        <w:rPr>
          <w:rFonts w:ascii="Arial" w:eastAsia="Arial" w:hAnsi="Arial" w:cs="Arial"/>
          <w:sz w:val="24"/>
          <w:szCs w:val="24"/>
        </w:rPr>
        <w:t xml:space="preserve"> pessoas </w:t>
      </w:r>
      <w:r w:rsidR="00210BFC">
        <w:rPr>
          <w:rFonts w:ascii="Arial" w:eastAsia="Arial" w:hAnsi="Arial" w:cs="Arial"/>
          <w:sz w:val="24"/>
          <w:szCs w:val="24"/>
        </w:rPr>
        <w:t>deixam de</w:t>
      </w:r>
      <w:r>
        <w:rPr>
          <w:rFonts w:ascii="Arial" w:eastAsia="Arial" w:hAnsi="Arial" w:cs="Arial"/>
          <w:sz w:val="24"/>
          <w:szCs w:val="24"/>
        </w:rPr>
        <w:t xml:space="preserve"> investir seu dinheiro</w:t>
      </w:r>
      <w:r w:rsidR="00210BFC">
        <w:rPr>
          <w:rFonts w:ascii="Arial" w:eastAsia="Arial" w:hAnsi="Arial" w:cs="Arial"/>
          <w:sz w:val="24"/>
          <w:szCs w:val="24"/>
        </w:rPr>
        <w:t xml:space="preserve"> em locais mais lucrativos</w:t>
      </w:r>
      <w:r>
        <w:rPr>
          <w:rFonts w:ascii="Arial" w:eastAsia="Arial" w:hAnsi="Arial" w:cs="Arial"/>
          <w:sz w:val="24"/>
          <w:szCs w:val="24"/>
        </w:rPr>
        <w:t xml:space="preserve"> por desconhecimento ou medo de ter prejuízo. Neste contexto, </w:t>
      </w:r>
      <w:r w:rsidR="008D1495">
        <w:rPr>
          <w:rFonts w:ascii="Arial" w:eastAsia="Arial" w:hAnsi="Arial" w:cs="Arial"/>
          <w:sz w:val="24"/>
          <w:szCs w:val="24"/>
        </w:rPr>
        <w:t>se faz necessário ferramentas que auxiliem o possível investidor a transformar este receio de investir</w:t>
      </w:r>
      <w:r w:rsidR="00210BFC">
        <w:rPr>
          <w:rFonts w:ascii="Arial" w:eastAsia="Arial" w:hAnsi="Arial" w:cs="Arial"/>
          <w:sz w:val="24"/>
          <w:szCs w:val="24"/>
        </w:rPr>
        <w:t>,</w:t>
      </w:r>
      <w:r w:rsidR="008D1495">
        <w:rPr>
          <w:rFonts w:ascii="Arial" w:eastAsia="Arial" w:hAnsi="Arial" w:cs="Arial"/>
          <w:sz w:val="24"/>
          <w:szCs w:val="24"/>
        </w:rPr>
        <w:t xml:space="preserve"> </w:t>
      </w:r>
      <w:r w:rsidR="00877A9D">
        <w:rPr>
          <w:rFonts w:ascii="Arial" w:eastAsia="Arial" w:hAnsi="Arial" w:cs="Arial"/>
          <w:sz w:val="24"/>
          <w:szCs w:val="24"/>
        </w:rPr>
        <w:t>em</w:t>
      </w:r>
      <w:r w:rsidR="008D1495">
        <w:rPr>
          <w:rFonts w:ascii="Arial" w:eastAsia="Arial" w:hAnsi="Arial" w:cs="Arial"/>
          <w:sz w:val="24"/>
          <w:szCs w:val="24"/>
        </w:rPr>
        <w:t xml:space="preserve"> segurança. </w:t>
      </w:r>
      <w:r w:rsidR="00877A9D">
        <w:rPr>
          <w:rFonts w:ascii="Arial" w:eastAsia="Arial" w:hAnsi="Arial" w:cs="Arial"/>
          <w:sz w:val="24"/>
          <w:szCs w:val="24"/>
        </w:rPr>
        <w:t>Este trabalho procura fazer com que o investidor consiga unir a teoria necessária para dar seus primeiros passos neste território que é muitas vezes incerto, e ao mesmo tempo apli</w:t>
      </w:r>
      <w:r w:rsidR="00210BFC">
        <w:rPr>
          <w:rFonts w:ascii="Arial" w:eastAsia="Arial" w:hAnsi="Arial" w:cs="Arial"/>
          <w:sz w:val="24"/>
          <w:szCs w:val="24"/>
        </w:rPr>
        <w:t>que</w:t>
      </w:r>
      <w:r w:rsidR="00877A9D">
        <w:rPr>
          <w:rFonts w:ascii="Arial" w:eastAsia="Arial" w:hAnsi="Arial" w:cs="Arial"/>
          <w:sz w:val="24"/>
          <w:szCs w:val="24"/>
        </w:rPr>
        <w:t xml:space="preserve"> na prática seus conhecimentos adquiridos</w:t>
      </w:r>
      <w:r w:rsidR="00210BFC">
        <w:rPr>
          <w:rFonts w:ascii="Arial" w:eastAsia="Arial" w:hAnsi="Arial" w:cs="Arial"/>
          <w:sz w:val="24"/>
          <w:szCs w:val="24"/>
        </w:rPr>
        <w:t>.</w:t>
      </w:r>
      <w:r w:rsidR="00877A9D">
        <w:rPr>
          <w:rFonts w:ascii="Arial" w:eastAsia="Arial" w:hAnsi="Arial" w:cs="Arial"/>
          <w:sz w:val="24"/>
          <w:szCs w:val="24"/>
        </w:rPr>
        <w:t xml:space="preserve"> </w:t>
      </w:r>
      <w:r w:rsidR="00210BFC">
        <w:rPr>
          <w:rFonts w:ascii="Arial" w:eastAsia="Arial" w:hAnsi="Arial" w:cs="Arial"/>
          <w:sz w:val="24"/>
          <w:szCs w:val="24"/>
        </w:rPr>
        <w:t>A partir do momento em que o investidor iniciante tiver</w:t>
      </w:r>
      <w:r w:rsidR="00877A9D">
        <w:rPr>
          <w:rFonts w:ascii="Arial" w:eastAsia="Arial" w:hAnsi="Arial" w:cs="Arial"/>
          <w:sz w:val="24"/>
          <w:szCs w:val="24"/>
        </w:rPr>
        <w:t xml:space="preserve"> </w:t>
      </w:r>
      <w:r w:rsidR="00210BFC">
        <w:rPr>
          <w:rFonts w:ascii="Arial" w:eastAsia="Arial" w:hAnsi="Arial" w:cs="Arial"/>
          <w:sz w:val="24"/>
          <w:szCs w:val="24"/>
        </w:rPr>
        <w:t>todas as informações necessárias para começar ele terá plena certeza</w:t>
      </w:r>
      <w:r w:rsidR="00877A9D">
        <w:rPr>
          <w:rFonts w:ascii="Arial" w:eastAsia="Arial" w:hAnsi="Arial" w:cs="Arial"/>
          <w:sz w:val="24"/>
          <w:szCs w:val="24"/>
        </w:rPr>
        <w:t xml:space="preserve"> de que investir não é algo difícil, e com isso romper</w:t>
      </w:r>
      <w:r w:rsidR="00210BFC">
        <w:rPr>
          <w:rFonts w:ascii="Arial" w:eastAsia="Arial" w:hAnsi="Arial" w:cs="Arial"/>
          <w:sz w:val="24"/>
          <w:szCs w:val="24"/>
        </w:rPr>
        <w:t>á</w:t>
      </w:r>
      <w:r w:rsidR="00877A9D">
        <w:rPr>
          <w:rFonts w:ascii="Arial" w:eastAsia="Arial" w:hAnsi="Arial" w:cs="Arial"/>
          <w:sz w:val="24"/>
          <w:szCs w:val="24"/>
        </w:rPr>
        <w:t xml:space="preserve"> a barreira que o impedia de dar início a sua vida </w:t>
      </w:r>
      <w:r w:rsidR="00210BFC">
        <w:rPr>
          <w:rFonts w:ascii="Arial" w:eastAsia="Arial" w:hAnsi="Arial" w:cs="Arial"/>
          <w:sz w:val="24"/>
          <w:szCs w:val="24"/>
        </w:rPr>
        <w:t>investidora</w:t>
      </w:r>
    </w:p>
    <w:p w14:paraId="59D4F616" w14:textId="77777777" w:rsidR="00076997" w:rsidRPr="00E4191B" w:rsidRDefault="00076997" w:rsidP="005A3D9B">
      <w:pPr>
        <w:autoSpaceDE w:val="0"/>
        <w:autoSpaceDN w:val="0"/>
        <w:adjustRightInd w:val="0"/>
        <w:spacing w:line="360" w:lineRule="auto"/>
        <w:rPr>
          <w:rFonts w:ascii="Arial" w:hAnsi="Arial" w:cs="Arial"/>
          <w:b/>
          <w:bCs/>
          <w:sz w:val="24"/>
          <w:szCs w:val="24"/>
        </w:rPr>
      </w:pPr>
    </w:p>
    <w:p w14:paraId="59F18507" w14:textId="77777777" w:rsidR="00076997" w:rsidRPr="00E4191B" w:rsidRDefault="00076997" w:rsidP="005A3D9B">
      <w:pPr>
        <w:autoSpaceDE w:val="0"/>
        <w:autoSpaceDN w:val="0"/>
        <w:adjustRightInd w:val="0"/>
        <w:spacing w:line="360" w:lineRule="auto"/>
        <w:rPr>
          <w:rFonts w:ascii="Arial" w:hAnsi="Arial" w:cs="Arial"/>
          <w:b/>
          <w:bCs/>
          <w:sz w:val="24"/>
          <w:szCs w:val="24"/>
        </w:rPr>
      </w:pPr>
    </w:p>
    <w:p w14:paraId="218951FC" w14:textId="77777777" w:rsidR="007212DB" w:rsidRPr="00E4191B" w:rsidRDefault="007212DB" w:rsidP="005A3D9B">
      <w:pPr>
        <w:autoSpaceDE w:val="0"/>
        <w:autoSpaceDN w:val="0"/>
        <w:adjustRightInd w:val="0"/>
        <w:spacing w:line="360" w:lineRule="auto"/>
        <w:rPr>
          <w:rFonts w:ascii="Arial" w:hAnsi="Arial" w:cs="Arial"/>
          <w:b/>
          <w:bCs/>
          <w:sz w:val="24"/>
          <w:szCs w:val="24"/>
        </w:rPr>
      </w:pPr>
    </w:p>
    <w:p w14:paraId="2C1AEE5D" w14:textId="41EF0742" w:rsidR="00076997" w:rsidRPr="007F1602" w:rsidRDefault="00076997" w:rsidP="005A3D9B">
      <w:pPr>
        <w:autoSpaceDE w:val="0"/>
        <w:autoSpaceDN w:val="0"/>
        <w:adjustRightInd w:val="0"/>
        <w:spacing w:line="360" w:lineRule="auto"/>
        <w:rPr>
          <w:rFonts w:ascii="Arial" w:hAnsi="Arial" w:cs="Arial"/>
          <w:bCs/>
          <w:sz w:val="24"/>
          <w:szCs w:val="24"/>
        </w:rPr>
      </w:pPr>
      <w:r w:rsidRPr="007F1602">
        <w:rPr>
          <w:rFonts w:ascii="Arial" w:eastAsia="Arial" w:hAnsi="Arial" w:cs="Arial"/>
          <w:b/>
          <w:bCs/>
          <w:sz w:val="24"/>
          <w:szCs w:val="24"/>
        </w:rPr>
        <w:t>Palavras chave:</w:t>
      </w:r>
      <w:r w:rsidR="00210BFC">
        <w:rPr>
          <w:rFonts w:ascii="Arial" w:hAnsi="Arial" w:cs="Arial"/>
          <w:bCs/>
          <w:sz w:val="24"/>
          <w:szCs w:val="24"/>
        </w:rPr>
        <w:t xml:space="preserve"> investidor</w:t>
      </w:r>
      <w:r w:rsidR="008A471F">
        <w:rPr>
          <w:rFonts w:ascii="Arial" w:hAnsi="Arial" w:cs="Arial"/>
          <w:bCs/>
          <w:sz w:val="24"/>
          <w:szCs w:val="24"/>
        </w:rPr>
        <w:t>,</w:t>
      </w:r>
      <w:r w:rsidR="00210BFC">
        <w:rPr>
          <w:rFonts w:ascii="Arial" w:hAnsi="Arial" w:cs="Arial"/>
          <w:bCs/>
          <w:sz w:val="24"/>
          <w:szCs w:val="24"/>
        </w:rPr>
        <w:t xml:space="preserve"> iniciante, </w:t>
      </w:r>
      <w:r w:rsidR="001C20AC">
        <w:rPr>
          <w:rFonts w:ascii="Arial" w:hAnsi="Arial" w:cs="Arial"/>
          <w:bCs/>
          <w:sz w:val="24"/>
          <w:szCs w:val="24"/>
        </w:rPr>
        <w:t>educação</w:t>
      </w:r>
      <w:r w:rsidR="00210BFC">
        <w:rPr>
          <w:rFonts w:ascii="Arial" w:hAnsi="Arial" w:cs="Arial"/>
          <w:bCs/>
          <w:sz w:val="24"/>
          <w:szCs w:val="24"/>
        </w:rPr>
        <w:t>, prime</w:t>
      </w:r>
      <w:r w:rsidR="00A071B8">
        <w:rPr>
          <w:rFonts w:ascii="Arial" w:hAnsi="Arial" w:cs="Arial"/>
          <w:bCs/>
          <w:sz w:val="24"/>
          <w:szCs w:val="24"/>
        </w:rPr>
        <w:t>i</w:t>
      </w:r>
      <w:r w:rsidR="00210BFC">
        <w:rPr>
          <w:rFonts w:ascii="Arial" w:hAnsi="Arial" w:cs="Arial"/>
          <w:bCs/>
          <w:sz w:val="24"/>
          <w:szCs w:val="24"/>
        </w:rPr>
        <w:t>ros passos</w:t>
      </w:r>
      <w:r w:rsidRPr="007F1602">
        <w:rPr>
          <w:rFonts w:ascii="Arial" w:hAnsi="Arial" w:cs="Arial"/>
          <w:bCs/>
          <w:sz w:val="24"/>
          <w:szCs w:val="24"/>
        </w:rPr>
        <w:t>.</w:t>
      </w:r>
    </w:p>
    <w:p w14:paraId="20373A02" w14:textId="77777777" w:rsidR="00E4191B" w:rsidRPr="007F1602" w:rsidRDefault="00076997" w:rsidP="00E4191B">
      <w:pPr>
        <w:autoSpaceDE w:val="0"/>
        <w:autoSpaceDN w:val="0"/>
        <w:adjustRightInd w:val="0"/>
        <w:spacing w:before="30" w:after="30"/>
        <w:rPr>
          <w:rFonts w:ascii="Arial" w:hAnsi="Arial" w:cs="Arial"/>
          <w:b/>
          <w:bCs/>
          <w:sz w:val="24"/>
          <w:szCs w:val="24"/>
        </w:rPr>
      </w:pPr>
      <w:r>
        <w:rPr>
          <w:rFonts w:ascii="Arial" w:eastAsia="Arial" w:hAnsi="Arial" w:cs="Arial"/>
          <w:b/>
          <w:bCs/>
          <w:sz w:val="28"/>
          <w:szCs w:val="28"/>
        </w:rPr>
        <w:br w:type="page"/>
      </w:r>
    </w:p>
    <w:p w14:paraId="01B91880" w14:textId="77777777" w:rsidR="00E4191B" w:rsidRPr="00F7121C" w:rsidRDefault="005A3D9B" w:rsidP="00083BD4">
      <w:pPr>
        <w:autoSpaceDE w:val="0"/>
        <w:autoSpaceDN w:val="0"/>
        <w:adjustRightInd w:val="0"/>
        <w:spacing w:before="30" w:after="0" w:line="360" w:lineRule="auto"/>
        <w:jc w:val="center"/>
        <w:rPr>
          <w:rFonts w:ascii="Arial" w:hAnsi="Arial" w:cs="Arial"/>
          <w:b/>
          <w:bCs/>
          <w:sz w:val="23"/>
          <w:szCs w:val="23"/>
          <w:lang w:val="en-US"/>
        </w:rPr>
      </w:pPr>
      <w:r w:rsidRPr="00073151">
        <w:rPr>
          <w:rFonts w:ascii="Arial" w:eastAsia="Arial" w:hAnsi="Arial" w:cs="Arial"/>
          <w:b/>
          <w:sz w:val="24"/>
          <w:szCs w:val="24"/>
          <w:lang w:val="en-US"/>
        </w:rPr>
        <w:lastRenderedPageBreak/>
        <w:t>ABSTRACT</w:t>
      </w:r>
    </w:p>
    <w:p w14:paraId="34ED9BB3" w14:textId="2A9DC7D2" w:rsidR="00E4191B" w:rsidRDefault="00E4191B" w:rsidP="00083BD4">
      <w:pPr>
        <w:autoSpaceDE w:val="0"/>
        <w:autoSpaceDN w:val="0"/>
        <w:adjustRightInd w:val="0"/>
        <w:spacing w:after="0" w:line="360" w:lineRule="auto"/>
        <w:jc w:val="both"/>
        <w:rPr>
          <w:rFonts w:ascii="Arial" w:eastAsia="Arial" w:hAnsi="Arial" w:cs="Arial"/>
          <w:sz w:val="24"/>
          <w:szCs w:val="24"/>
          <w:lang w:val="en-US"/>
        </w:rPr>
      </w:pPr>
    </w:p>
    <w:p w14:paraId="7AE99EA6" w14:textId="3F455EF6" w:rsidR="00E4191B" w:rsidRPr="00F7121C" w:rsidRDefault="00211D85" w:rsidP="00211D85">
      <w:pPr>
        <w:autoSpaceDE w:val="0"/>
        <w:autoSpaceDN w:val="0"/>
        <w:adjustRightInd w:val="0"/>
        <w:spacing w:line="360" w:lineRule="auto"/>
        <w:jc w:val="both"/>
        <w:rPr>
          <w:rFonts w:ascii="Arial" w:hAnsi="Arial" w:cs="Arial"/>
          <w:sz w:val="24"/>
          <w:szCs w:val="24"/>
          <w:lang w:val="en-US"/>
        </w:rPr>
      </w:pPr>
      <w:r w:rsidRPr="00211D85">
        <w:rPr>
          <w:rFonts w:ascii="Arial" w:eastAsia="Arial" w:hAnsi="Arial" w:cs="Arial"/>
          <w:sz w:val="24"/>
          <w:szCs w:val="24"/>
          <w:lang w:val="en-US"/>
        </w:rPr>
        <w:t xml:space="preserve">In Brazil, many people stop investing their money in more profitable places due to lack of knowledge or fear of </w:t>
      </w:r>
      <w:r w:rsidR="00987836">
        <w:rPr>
          <w:rFonts w:ascii="Arial" w:eastAsia="Arial" w:hAnsi="Arial" w:cs="Arial"/>
          <w:sz w:val="24"/>
          <w:szCs w:val="24"/>
          <w:lang w:val="en-US"/>
        </w:rPr>
        <w:t xml:space="preserve">the money </w:t>
      </w:r>
      <w:r w:rsidRPr="00211D85">
        <w:rPr>
          <w:rFonts w:ascii="Arial" w:eastAsia="Arial" w:hAnsi="Arial" w:cs="Arial"/>
          <w:sz w:val="24"/>
          <w:szCs w:val="24"/>
          <w:lang w:val="en-US"/>
        </w:rPr>
        <w:t xml:space="preserve">loss. In this context, it is necessary to have tools that help the possible investor to transform this </w:t>
      </w:r>
      <w:r w:rsidR="00987836">
        <w:rPr>
          <w:rFonts w:ascii="Arial" w:eastAsia="Arial" w:hAnsi="Arial" w:cs="Arial"/>
          <w:sz w:val="24"/>
          <w:szCs w:val="24"/>
          <w:lang w:val="en-US"/>
        </w:rPr>
        <w:t xml:space="preserve">fear of </w:t>
      </w:r>
      <w:r w:rsidRPr="00211D85">
        <w:rPr>
          <w:rFonts w:ascii="Arial" w:eastAsia="Arial" w:hAnsi="Arial" w:cs="Arial"/>
          <w:sz w:val="24"/>
          <w:szCs w:val="24"/>
          <w:lang w:val="en-US"/>
        </w:rPr>
        <w:t xml:space="preserve">investment, in </w:t>
      </w:r>
      <w:r w:rsidR="00987836">
        <w:rPr>
          <w:rFonts w:ascii="Arial" w:eastAsia="Arial" w:hAnsi="Arial" w:cs="Arial"/>
          <w:sz w:val="24"/>
          <w:szCs w:val="24"/>
          <w:lang w:val="en-US"/>
        </w:rPr>
        <w:t xml:space="preserve">a </w:t>
      </w:r>
      <w:r w:rsidRPr="00211D85">
        <w:rPr>
          <w:rFonts w:ascii="Arial" w:eastAsia="Arial" w:hAnsi="Arial" w:cs="Arial"/>
          <w:sz w:val="24"/>
          <w:szCs w:val="24"/>
          <w:lang w:val="en-US"/>
        </w:rPr>
        <w:t>security</w:t>
      </w:r>
      <w:r w:rsidR="00987836">
        <w:rPr>
          <w:rFonts w:ascii="Arial" w:eastAsia="Arial" w:hAnsi="Arial" w:cs="Arial"/>
          <w:sz w:val="24"/>
          <w:szCs w:val="24"/>
          <w:lang w:val="en-US"/>
        </w:rPr>
        <w:t xml:space="preserve"> feeling</w:t>
      </w:r>
      <w:r w:rsidRPr="00211D85">
        <w:rPr>
          <w:rFonts w:ascii="Arial" w:eastAsia="Arial" w:hAnsi="Arial" w:cs="Arial"/>
          <w:sz w:val="24"/>
          <w:szCs w:val="24"/>
          <w:lang w:val="en-US"/>
        </w:rPr>
        <w:t>. This work seeks to make the investor able to unite the necessary theory to take his first steps in this territory that is often uncertain, and at the same time apply in practice his acquired knowledge. As soon as the novice investor has all the necessary information to start, he will be completely sure that investing is not something difficult, and thus breaking through the barrier that prevented him from starting his investing life.</w:t>
      </w:r>
    </w:p>
    <w:p w14:paraId="7266EFDE" w14:textId="14795C09" w:rsidR="005A3D9B" w:rsidRDefault="005A3D9B" w:rsidP="00083BD4">
      <w:pPr>
        <w:autoSpaceDE w:val="0"/>
        <w:autoSpaceDN w:val="0"/>
        <w:adjustRightInd w:val="0"/>
        <w:spacing w:after="0" w:line="360" w:lineRule="auto"/>
        <w:jc w:val="both"/>
        <w:rPr>
          <w:rFonts w:ascii="Arial" w:hAnsi="Arial" w:cs="Arial"/>
          <w:sz w:val="24"/>
          <w:szCs w:val="24"/>
          <w:lang w:val="en-US"/>
        </w:rPr>
      </w:pPr>
    </w:p>
    <w:p w14:paraId="0ECC87CF" w14:textId="77777777" w:rsidR="00211D85" w:rsidRPr="00F7121C" w:rsidRDefault="00211D85" w:rsidP="00083BD4">
      <w:pPr>
        <w:autoSpaceDE w:val="0"/>
        <w:autoSpaceDN w:val="0"/>
        <w:adjustRightInd w:val="0"/>
        <w:spacing w:after="0" w:line="360" w:lineRule="auto"/>
        <w:jc w:val="both"/>
        <w:rPr>
          <w:rFonts w:ascii="Arial" w:hAnsi="Arial" w:cs="Arial"/>
          <w:sz w:val="24"/>
          <w:szCs w:val="24"/>
          <w:lang w:val="en-US"/>
        </w:rPr>
      </w:pPr>
    </w:p>
    <w:p w14:paraId="720D0A5C" w14:textId="76348D10" w:rsidR="00E4191B" w:rsidRPr="007212DB" w:rsidRDefault="007212DB" w:rsidP="00083BD4">
      <w:pPr>
        <w:autoSpaceDE w:val="0"/>
        <w:autoSpaceDN w:val="0"/>
        <w:adjustRightInd w:val="0"/>
        <w:spacing w:after="0" w:line="360" w:lineRule="auto"/>
        <w:rPr>
          <w:rFonts w:ascii="Arial" w:hAnsi="Arial" w:cs="Arial"/>
          <w:bCs/>
          <w:sz w:val="24"/>
          <w:szCs w:val="24"/>
          <w:lang w:val="en-US"/>
        </w:rPr>
      </w:pPr>
      <w:r w:rsidRPr="007212DB">
        <w:rPr>
          <w:rFonts w:ascii="Arial" w:eastAsia="Arial" w:hAnsi="Arial" w:cs="Arial"/>
          <w:b/>
          <w:bCs/>
          <w:sz w:val="24"/>
          <w:szCs w:val="24"/>
          <w:lang w:val="en-US"/>
        </w:rPr>
        <w:t>Keywords</w:t>
      </w:r>
      <w:r w:rsidR="00E4191B" w:rsidRPr="007212DB">
        <w:rPr>
          <w:rFonts w:ascii="Arial" w:eastAsia="Arial" w:hAnsi="Arial" w:cs="Arial"/>
          <w:b/>
          <w:bCs/>
          <w:sz w:val="24"/>
          <w:szCs w:val="24"/>
          <w:lang w:val="en-US"/>
        </w:rPr>
        <w:t xml:space="preserve">: </w:t>
      </w:r>
      <w:r w:rsidR="00A55D59" w:rsidRPr="00A55D59">
        <w:rPr>
          <w:rFonts w:ascii="Arial" w:eastAsia="Arial" w:hAnsi="Arial" w:cs="Arial"/>
          <w:sz w:val="24"/>
          <w:szCs w:val="24"/>
          <w:lang w:val="en-US"/>
        </w:rPr>
        <w:t>investor</w:t>
      </w:r>
      <w:r w:rsidR="00A55D59">
        <w:rPr>
          <w:rFonts w:ascii="Arial" w:eastAsia="Arial" w:hAnsi="Arial" w:cs="Arial"/>
          <w:sz w:val="24"/>
          <w:szCs w:val="24"/>
          <w:lang w:val="en-US"/>
        </w:rPr>
        <w:t>, be</w:t>
      </w:r>
      <w:r w:rsidR="00843643">
        <w:rPr>
          <w:rFonts w:ascii="Arial" w:eastAsia="Arial" w:hAnsi="Arial" w:cs="Arial"/>
          <w:sz w:val="24"/>
          <w:szCs w:val="24"/>
          <w:lang w:val="en-US"/>
        </w:rPr>
        <w:t>g</w:t>
      </w:r>
      <w:r w:rsidR="00A55D59">
        <w:rPr>
          <w:rFonts w:ascii="Arial" w:eastAsia="Arial" w:hAnsi="Arial" w:cs="Arial"/>
          <w:sz w:val="24"/>
          <w:szCs w:val="24"/>
          <w:lang w:val="en-US"/>
        </w:rPr>
        <w:t xml:space="preserve">inner, </w:t>
      </w:r>
      <w:r w:rsidR="001C20AC">
        <w:rPr>
          <w:rFonts w:ascii="Arial" w:eastAsia="Arial" w:hAnsi="Arial" w:cs="Arial"/>
          <w:sz w:val="24"/>
          <w:szCs w:val="24"/>
          <w:lang w:val="en-US"/>
        </w:rPr>
        <w:t>education</w:t>
      </w:r>
      <w:r w:rsidR="00A55D59">
        <w:rPr>
          <w:rFonts w:ascii="Arial" w:eastAsia="Arial" w:hAnsi="Arial" w:cs="Arial"/>
          <w:sz w:val="24"/>
          <w:szCs w:val="24"/>
          <w:lang w:val="en-US"/>
        </w:rPr>
        <w:t>, first steps</w:t>
      </w:r>
    </w:p>
    <w:p w14:paraId="79536F38" w14:textId="77777777" w:rsidR="00076997" w:rsidRPr="007212DB" w:rsidRDefault="00E4191B">
      <w:pPr>
        <w:rPr>
          <w:rFonts w:ascii="Arial" w:eastAsia="Arial" w:hAnsi="Arial" w:cs="Arial"/>
          <w:b/>
          <w:bCs/>
          <w:sz w:val="28"/>
          <w:szCs w:val="28"/>
          <w:lang w:val="en-US"/>
        </w:rPr>
      </w:pPr>
      <w:r w:rsidRPr="007212DB">
        <w:rPr>
          <w:rFonts w:ascii="Arial" w:eastAsia="Arial" w:hAnsi="Arial" w:cs="Arial"/>
          <w:b/>
          <w:bCs/>
          <w:sz w:val="28"/>
          <w:szCs w:val="28"/>
          <w:lang w:val="en-US"/>
        </w:rPr>
        <w:br w:type="page"/>
      </w:r>
    </w:p>
    <w:p w14:paraId="10DEA4AB" w14:textId="77777777" w:rsidR="001D2D5F" w:rsidRPr="00966FC2" w:rsidRDefault="001D2D5F" w:rsidP="00966FC2">
      <w:pPr>
        <w:autoSpaceDE w:val="0"/>
        <w:autoSpaceDN w:val="0"/>
        <w:adjustRightInd w:val="0"/>
        <w:spacing w:line="360" w:lineRule="auto"/>
        <w:jc w:val="center"/>
        <w:rPr>
          <w:rFonts w:ascii="Arial" w:hAnsi="Arial" w:cs="Arial"/>
          <w:sz w:val="24"/>
          <w:szCs w:val="24"/>
        </w:rPr>
      </w:pPr>
      <w:r w:rsidRPr="00966FC2">
        <w:rPr>
          <w:rFonts w:ascii="Arial" w:eastAsia="Arial" w:hAnsi="Arial" w:cs="Arial"/>
          <w:b/>
          <w:bCs/>
          <w:sz w:val="24"/>
          <w:szCs w:val="24"/>
        </w:rPr>
        <w:lastRenderedPageBreak/>
        <w:t>LISTA DE ILUSTRAÇÕES</w:t>
      </w:r>
    </w:p>
    <w:p w14:paraId="679D6107" w14:textId="3C85CBBE" w:rsidR="00CD2657" w:rsidRPr="00743A79" w:rsidRDefault="00CD2657" w:rsidP="00CD2657">
      <w:pPr>
        <w:pStyle w:val="ndicedeilustraes"/>
        <w:tabs>
          <w:tab w:val="right" w:leader="dot" w:pos="9061"/>
        </w:tabs>
        <w:spacing w:line="360" w:lineRule="auto"/>
        <w:jc w:val="both"/>
        <w:rPr>
          <w:rFonts w:ascii="Arial" w:eastAsiaTheme="minorEastAsia" w:hAnsi="Arial" w:cs="Arial"/>
          <w:noProof/>
          <w:sz w:val="24"/>
          <w:szCs w:val="24"/>
        </w:rPr>
      </w:pPr>
      <w:r w:rsidRPr="00743A79">
        <w:rPr>
          <w:rFonts w:ascii="Arial" w:hAnsi="Arial" w:cs="Arial"/>
          <w:sz w:val="24"/>
          <w:szCs w:val="24"/>
        </w:rPr>
        <w:fldChar w:fldCharType="begin"/>
      </w:r>
      <w:r w:rsidRPr="00743A79">
        <w:rPr>
          <w:rFonts w:ascii="Arial" w:hAnsi="Arial" w:cs="Arial"/>
          <w:sz w:val="24"/>
          <w:szCs w:val="24"/>
        </w:rPr>
        <w:instrText xml:space="preserve"> TOC \h \z \c "Figura" </w:instrText>
      </w:r>
      <w:r w:rsidRPr="00743A79">
        <w:rPr>
          <w:rFonts w:ascii="Arial" w:hAnsi="Arial" w:cs="Arial"/>
          <w:sz w:val="24"/>
          <w:szCs w:val="24"/>
        </w:rPr>
        <w:fldChar w:fldCharType="separate"/>
      </w:r>
      <w:hyperlink w:anchor="_Toc55973670" w:history="1">
        <w:r w:rsidRPr="00743A79">
          <w:rPr>
            <w:rStyle w:val="Hyperlink"/>
            <w:rFonts w:ascii="Arial" w:hAnsi="Arial" w:cs="Arial"/>
            <w:noProof/>
            <w:color w:val="auto"/>
            <w:sz w:val="24"/>
            <w:szCs w:val="24"/>
            <w:u w:val="none"/>
          </w:rPr>
          <w:t>Figura 1 - Trecho do código de extração: CDB, LCI, LCA</w:t>
        </w:r>
        <w:r w:rsidRPr="00743A79">
          <w:rPr>
            <w:rFonts w:ascii="Arial" w:hAnsi="Arial" w:cs="Arial"/>
            <w:noProof/>
            <w:webHidden/>
            <w:sz w:val="24"/>
            <w:szCs w:val="24"/>
          </w:rPr>
          <w:tab/>
        </w:r>
        <w:r w:rsidRPr="00743A79">
          <w:rPr>
            <w:rFonts w:ascii="Arial" w:hAnsi="Arial" w:cs="Arial"/>
            <w:noProof/>
            <w:webHidden/>
            <w:sz w:val="24"/>
            <w:szCs w:val="24"/>
          </w:rPr>
          <w:fldChar w:fldCharType="begin"/>
        </w:r>
        <w:r w:rsidRPr="00743A79">
          <w:rPr>
            <w:rFonts w:ascii="Arial" w:hAnsi="Arial" w:cs="Arial"/>
            <w:noProof/>
            <w:webHidden/>
            <w:sz w:val="24"/>
            <w:szCs w:val="24"/>
          </w:rPr>
          <w:instrText xml:space="preserve"> PAGEREF _Toc55973670 \h </w:instrText>
        </w:r>
        <w:r w:rsidRPr="00743A79">
          <w:rPr>
            <w:rFonts w:ascii="Arial" w:hAnsi="Arial" w:cs="Arial"/>
            <w:noProof/>
            <w:webHidden/>
            <w:sz w:val="24"/>
            <w:szCs w:val="24"/>
          </w:rPr>
        </w:r>
        <w:r w:rsidRPr="00743A79">
          <w:rPr>
            <w:rFonts w:ascii="Arial" w:hAnsi="Arial" w:cs="Arial"/>
            <w:noProof/>
            <w:webHidden/>
            <w:sz w:val="24"/>
            <w:szCs w:val="24"/>
          </w:rPr>
          <w:fldChar w:fldCharType="separate"/>
        </w:r>
        <w:r w:rsidR="00F07A70">
          <w:rPr>
            <w:rFonts w:ascii="Arial" w:hAnsi="Arial" w:cs="Arial"/>
            <w:noProof/>
            <w:webHidden/>
            <w:sz w:val="24"/>
            <w:szCs w:val="24"/>
          </w:rPr>
          <w:t>22</w:t>
        </w:r>
        <w:r w:rsidRPr="00743A79">
          <w:rPr>
            <w:rFonts w:ascii="Arial" w:hAnsi="Arial" w:cs="Arial"/>
            <w:noProof/>
            <w:webHidden/>
            <w:sz w:val="24"/>
            <w:szCs w:val="24"/>
          </w:rPr>
          <w:fldChar w:fldCharType="end"/>
        </w:r>
      </w:hyperlink>
    </w:p>
    <w:p w14:paraId="1BA02A5A" w14:textId="0ECC15E6"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71" w:history="1">
        <w:r w:rsidR="00CD2657" w:rsidRPr="00743A79">
          <w:rPr>
            <w:rStyle w:val="Hyperlink"/>
            <w:rFonts w:ascii="Arial" w:hAnsi="Arial" w:cs="Arial"/>
            <w:noProof/>
            <w:color w:val="auto"/>
            <w:sz w:val="24"/>
            <w:szCs w:val="24"/>
            <w:u w:val="none"/>
          </w:rPr>
          <w:t>Figura 2 - Exemplo da estrutura da tabela em extração: CDB, LCI, 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_Toc55973671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22</w:t>
        </w:r>
        <w:r w:rsidR="00CD2657" w:rsidRPr="00743A79">
          <w:rPr>
            <w:rFonts w:ascii="Arial" w:hAnsi="Arial" w:cs="Arial"/>
            <w:noProof/>
            <w:webHidden/>
            <w:sz w:val="24"/>
            <w:szCs w:val="24"/>
          </w:rPr>
          <w:fldChar w:fldCharType="end"/>
        </w:r>
      </w:hyperlink>
    </w:p>
    <w:p w14:paraId="6A858C3E" w14:textId="70C5FB46"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72" w:history="1">
        <w:r w:rsidR="00CD2657" w:rsidRPr="00743A79">
          <w:rPr>
            <w:rStyle w:val="Hyperlink"/>
            <w:rFonts w:ascii="Arial" w:hAnsi="Arial" w:cs="Arial"/>
            <w:noProof/>
            <w:color w:val="auto"/>
            <w:sz w:val="24"/>
            <w:szCs w:val="24"/>
            <w:u w:val="none"/>
          </w:rPr>
          <w:t>Figura 3 -Trecho do código de extração: Tesouro Direto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_Toc55973672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23</w:t>
        </w:r>
        <w:r w:rsidR="00CD2657" w:rsidRPr="00743A79">
          <w:rPr>
            <w:rFonts w:ascii="Arial" w:hAnsi="Arial" w:cs="Arial"/>
            <w:noProof/>
            <w:webHidden/>
            <w:sz w:val="24"/>
            <w:szCs w:val="24"/>
          </w:rPr>
          <w:fldChar w:fldCharType="end"/>
        </w:r>
      </w:hyperlink>
    </w:p>
    <w:p w14:paraId="206226A7" w14:textId="67985038"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73" w:history="1">
        <w:r w:rsidR="00CD2657" w:rsidRPr="00743A79">
          <w:rPr>
            <w:rStyle w:val="Hyperlink"/>
            <w:rFonts w:ascii="Arial" w:hAnsi="Arial" w:cs="Arial"/>
            <w:noProof/>
            <w:color w:val="auto"/>
            <w:sz w:val="24"/>
            <w:szCs w:val="24"/>
            <w:u w:val="none"/>
          </w:rPr>
          <w:t>Figura 4 - Exemplo da estrutura da tabela em extração: Tesouro Direto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_Toc55973673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23</w:t>
        </w:r>
        <w:r w:rsidR="00CD2657" w:rsidRPr="00743A79">
          <w:rPr>
            <w:rFonts w:ascii="Arial" w:hAnsi="Arial" w:cs="Arial"/>
            <w:noProof/>
            <w:webHidden/>
            <w:sz w:val="24"/>
            <w:szCs w:val="24"/>
          </w:rPr>
          <w:fldChar w:fldCharType="end"/>
        </w:r>
      </w:hyperlink>
    </w:p>
    <w:p w14:paraId="70719F5E" w14:textId="13FF233B"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74" w:history="1">
        <w:r w:rsidR="00CD2657" w:rsidRPr="00743A79">
          <w:rPr>
            <w:rStyle w:val="Hyperlink"/>
            <w:rFonts w:ascii="Arial" w:hAnsi="Arial" w:cs="Arial"/>
            <w:noProof/>
            <w:color w:val="auto"/>
            <w:sz w:val="24"/>
            <w:szCs w:val="24"/>
            <w:u w:val="none"/>
          </w:rPr>
          <w:t>Figura 5 - Trecho do código de extração: Carteira recomendada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_Toc55973674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24</w:t>
        </w:r>
        <w:r w:rsidR="00CD2657" w:rsidRPr="00743A79">
          <w:rPr>
            <w:rFonts w:ascii="Arial" w:hAnsi="Arial" w:cs="Arial"/>
            <w:noProof/>
            <w:webHidden/>
            <w:sz w:val="24"/>
            <w:szCs w:val="24"/>
          </w:rPr>
          <w:fldChar w:fldCharType="end"/>
        </w:r>
      </w:hyperlink>
    </w:p>
    <w:p w14:paraId="51FBDD05" w14:textId="523812D9"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75" w:history="1">
        <w:r w:rsidR="00CD2657" w:rsidRPr="00743A79">
          <w:rPr>
            <w:rStyle w:val="Hyperlink"/>
            <w:rFonts w:ascii="Arial" w:hAnsi="Arial" w:cs="Arial"/>
            <w:noProof/>
            <w:color w:val="auto"/>
            <w:sz w:val="24"/>
            <w:szCs w:val="24"/>
            <w:u w:val="none"/>
          </w:rPr>
          <w:t>Figura 6 - Exemplo da estrutura da tabela em extração: Carteira recomendada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_Toc55973675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24</w:t>
        </w:r>
        <w:r w:rsidR="00CD2657" w:rsidRPr="00743A79">
          <w:rPr>
            <w:rFonts w:ascii="Arial" w:hAnsi="Arial" w:cs="Arial"/>
            <w:noProof/>
            <w:webHidden/>
            <w:sz w:val="24"/>
            <w:szCs w:val="24"/>
          </w:rPr>
          <w:fldChar w:fldCharType="end"/>
        </w:r>
      </w:hyperlink>
    </w:p>
    <w:p w14:paraId="465AFD08" w14:textId="1B72374B"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76" w:history="1">
        <w:r w:rsidR="00CD2657" w:rsidRPr="00743A79">
          <w:rPr>
            <w:rStyle w:val="Hyperlink"/>
            <w:rFonts w:ascii="Arial" w:hAnsi="Arial" w:cs="Arial"/>
            <w:noProof/>
            <w:color w:val="auto"/>
            <w:sz w:val="24"/>
            <w:szCs w:val="24"/>
            <w:u w:val="none"/>
          </w:rPr>
          <w:t>Figura 7 - Trecho do código de transformação: CDB, LCI, 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_Toc55973676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25</w:t>
        </w:r>
        <w:r w:rsidR="00CD2657" w:rsidRPr="00743A79">
          <w:rPr>
            <w:rFonts w:ascii="Arial" w:hAnsi="Arial" w:cs="Arial"/>
            <w:noProof/>
            <w:webHidden/>
            <w:sz w:val="24"/>
            <w:szCs w:val="24"/>
          </w:rPr>
          <w:fldChar w:fldCharType="end"/>
        </w:r>
      </w:hyperlink>
    </w:p>
    <w:p w14:paraId="2BA9EB2F" w14:textId="69022708"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77" w:history="1">
        <w:r w:rsidR="00CD2657" w:rsidRPr="00743A79">
          <w:rPr>
            <w:rStyle w:val="Hyperlink"/>
            <w:rFonts w:ascii="Arial" w:hAnsi="Arial" w:cs="Arial"/>
            <w:noProof/>
            <w:color w:val="auto"/>
            <w:sz w:val="24"/>
            <w:szCs w:val="24"/>
            <w:u w:val="none"/>
          </w:rPr>
          <w:t>Figura 8 - Exemplo da estrutura da tabela em transformação: CDB, LCI, 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_Toc55973677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25</w:t>
        </w:r>
        <w:r w:rsidR="00CD2657" w:rsidRPr="00743A79">
          <w:rPr>
            <w:rFonts w:ascii="Arial" w:hAnsi="Arial" w:cs="Arial"/>
            <w:noProof/>
            <w:webHidden/>
            <w:sz w:val="24"/>
            <w:szCs w:val="24"/>
          </w:rPr>
          <w:fldChar w:fldCharType="end"/>
        </w:r>
      </w:hyperlink>
    </w:p>
    <w:p w14:paraId="30B0244B" w14:textId="2B1F42AD"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78" w:history="1">
        <w:r w:rsidR="00CD2657" w:rsidRPr="00743A79">
          <w:rPr>
            <w:rStyle w:val="Hyperlink"/>
            <w:rFonts w:ascii="Arial" w:hAnsi="Arial" w:cs="Arial"/>
            <w:noProof/>
            <w:color w:val="auto"/>
            <w:sz w:val="24"/>
            <w:szCs w:val="24"/>
            <w:u w:val="none"/>
          </w:rPr>
          <w:t>Figura 9 - Trecho do código de transformação: Tesouro direto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_Toc55973678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26</w:t>
        </w:r>
        <w:r w:rsidR="00CD2657" w:rsidRPr="00743A79">
          <w:rPr>
            <w:rFonts w:ascii="Arial" w:hAnsi="Arial" w:cs="Arial"/>
            <w:noProof/>
            <w:webHidden/>
            <w:sz w:val="24"/>
            <w:szCs w:val="24"/>
          </w:rPr>
          <w:fldChar w:fldCharType="end"/>
        </w:r>
      </w:hyperlink>
    </w:p>
    <w:p w14:paraId="706D3041" w14:textId="64ACCB37"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79" w:history="1">
        <w:r w:rsidR="00CD2657" w:rsidRPr="00743A79">
          <w:rPr>
            <w:rStyle w:val="Hyperlink"/>
            <w:rFonts w:ascii="Arial" w:hAnsi="Arial" w:cs="Arial"/>
            <w:noProof/>
            <w:color w:val="auto"/>
            <w:sz w:val="24"/>
            <w:szCs w:val="24"/>
            <w:u w:val="none"/>
          </w:rPr>
          <w:t>Figura 10 - Exemplo da estrutura da tabela em transformação: Tesouro direto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_Toc55973679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26</w:t>
        </w:r>
        <w:r w:rsidR="00CD2657" w:rsidRPr="00743A79">
          <w:rPr>
            <w:rFonts w:ascii="Arial" w:hAnsi="Arial" w:cs="Arial"/>
            <w:noProof/>
            <w:webHidden/>
            <w:sz w:val="24"/>
            <w:szCs w:val="24"/>
          </w:rPr>
          <w:fldChar w:fldCharType="end"/>
        </w:r>
      </w:hyperlink>
    </w:p>
    <w:p w14:paraId="27E113BE" w14:textId="274576E4"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0" w:history="1">
        <w:r w:rsidR="00CD2657" w:rsidRPr="00743A79">
          <w:rPr>
            <w:rStyle w:val="Hyperlink"/>
            <w:rFonts w:ascii="Arial" w:hAnsi="Arial" w:cs="Arial"/>
            <w:noProof/>
            <w:color w:val="auto"/>
            <w:sz w:val="24"/>
            <w:szCs w:val="24"/>
            <w:u w:val="none"/>
          </w:rPr>
          <w:t>Figura 11 - Trecho do código de transformação: Carteira recomendada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_Toc55973680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27</w:t>
        </w:r>
        <w:r w:rsidR="00CD2657" w:rsidRPr="00743A79">
          <w:rPr>
            <w:rFonts w:ascii="Arial" w:hAnsi="Arial" w:cs="Arial"/>
            <w:noProof/>
            <w:webHidden/>
            <w:sz w:val="24"/>
            <w:szCs w:val="24"/>
          </w:rPr>
          <w:fldChar w:fldCharType="end"/>
        </w:r>
      </w:hyperlink>
    </w:p>
    <w:p w14:paraId="00BF29AF" w14:textId="1C60D878"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1" w:history="1">
        <w:r w:rsidR="00CD2657" w:rsidRPr="00743A79">
          <w:rPr>
            <w:rStyle w:val="Hyperlink"/>
            <w:rFonts w:ascii="Arial" w:hAnsi="Arial" w:cs="Arial"/>
            <w:noProof/>
            <w:color w:val="auto"/>
            <w:sz w:val="24"/>
            <w:szCs w:val="24"/>
            <w:u w:val="none"/>
          </w:rPr>
          <w:t>Figura 12 - Exemplo da estrutura da tabela em transformação: Carteira recomendada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_Toc55973681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27</w:t>
        </w:r>
        <w:r w:rsidR="00CD2657" w:rsidRPr="00743A79">
          <w:rPr>
            <w:rFonts w:ascii="Arial" w:hAnsi="Arial" w:cs="Arial"/>
            <w:noProof/>
            <w:webHidden/>
            <w:sz w:val="24"/>
            <w:szCs w:val="24"/>
          </w:rPr>
          <w:fldChar w:fldCharType="end"/>
        </w:r>
      </w:hyperlink>
    </w:p>
    <w:p w14:paraId="40AEC0E4" w14:textId="75A78D11"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2" w:history="1">
        <w:r w:rsidR="00CD2657" w:rsidRPr="00743A79">
          <w:rPr>
            <w:rStyle w:val="Hyperlink"/>
            <w:rFonts w:ascii="Arial" w:hAnsi="Arial" w:cs="Arial"/>
            <w:noProof/>
            <w:color w:val="auto"/>
            <w:sz w:val="24"/>
            <w:szCs w:val="24"/>
            <w:u w:val="none"/>
          </w:rPr>
          <w:t>Figura 13 - Trecho do código de carga das tabelas</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_Toc55973682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28</w:t>
        </w:r>
        <w:r w:rsidR="00CD2657" w:rsidRPr="00743A79">
          <w:rPr>
            <w:rFonts w:ascii="Arial" w:hAnsi="Arial" w:cs="Arial"/>
            <w:noProof/>
            <w:webHidden/>
            <w:sz w:val="24"/>
            <w:szCs w:val="24"/>
          </w:rPr>
          <w:fldChar w:fldCharType="end"/>
        </w:r>
      </w:hyperlink>
    </w:p>
    <w:p w14:paraId="0B2ACC04" w14:textId="030DC490"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3" w:history="1">
        <w:r w:rsidR="00CD2657" w:rsidRPr="00743A79">
          <w:rPr>
            <w:rStyle w:val="Hyperlink"/>
            <w:rFonts w:ascii="Arial" w:hAnsi="Arial" w:cs="Arial"/>
            <w:noProof/>
            <w:color w:val="auto"/>
            <w:sz w:val="24"/>
            <w:szCs w:val="24"/>
            <w:u w:val="none"/>
          </w:rPr>
          <w:t>Figura 14 - Função download_opcoesRF</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_Toc55973683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28</w:t>
        </w:r>
        <w:r w:rsidR="00CD2657" w:rsidRPr="00743A79">
          <w:rPr>
            <w:rFonts w:ascii="Arial" w:hAnsi="Arial" w:cs="Arial"/>
            <w:noProof/>
            <w:webHidden/>
            <w:sz w:val="24"/>
            <w:szCs w:val="24"/>
          </w:rPr>
          <w:fldChar w:fldCharType="end"/>
        </w:r>
      </w:hyperlink>
    </w:p>
    <w:p w14:paraId="03E16496" w14:textId="77777777"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4" w:history="1">
        <w:r w:rsidR="00CD2657" w:rsidRPr="00743A79">
          <w:rPr>
            <w:rStyle w:val="Hyperlink"/>
            <w:rFonts w:ascii="Arial" w:hAnsi="Arial" w:cs="Arial"/>
            <w:noProof/>
            <w:color w:val="auto"/>
            <w:sz w:val="24"/>
            <w:szCs w:val="24"/>
            <w:u w:val="none"/>
          </w:rPr>
          <w:t>Figura 15 - Função download_opcoesRV</w:t>
        </w:r>
        <w:r w:rsidR="00CD2657" w:rsidRPr="00743A79">
          <w:rPr>
            <w:rFonts w:ascii="Arial" w:hAnsi="Arial" w:cs="Arial"/>
            <w:noProof/>
            <w:webHidden/>
            <w:sz w:val="24"/>
            <w:szCs w:val="24"/>
          </w:rPr>
          <w:tab/>
        </w:r>
      </w:hyperlink>
      <w:r w:rsidR="00CD2657" w:rsidRPr="00743A79">
        <w:rPr>
          <w:rStyle w:val="Hyperlink"/>
          <w:rFonts w:ascii="Arial" w:hAnsi="Arial" w:cs="Arial"/>
          <w:noProof/>
          <w:color w:val="auto"/>
          <w:sz w:val="24"/>
          <w:szCs w:val="24"/>
          <w:u w:val="none"/>
        </w:rPr>
        <w:t>29</w:t>
      </w:r>
    </w:p>
    <w:p w14:paraId="78DC8BA1" w14:textId="5641C1DC"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5" w:history="1">
        <w:r w:rsidR="00CD2657" w:rsidRPr="00743A79">
          <w:rPr>
            <w:rStyle w:val="Hyperlink"/>
            <w:rFonts w:ascii="Arial" w:hAnsi="Arial" w:cs="Arial"/>
            <w:noProof/>
            <w:color w:val="auto"/>
            <w:sz w:val="24"/>
            <w:szCs w:val="24"/>
            <w:u w:val="none"/>
          </w:rPr>
          <w:t>Figura 16 - Função ir_regressivo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_Toc55973685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30</w:t>
        </w:r>
        <w:r w:rsidR="00CD2657" w:rsidRPr="00743A79">
          <w:rPr>
            <w:rFonts w:ascii="Arial" w:hAnsi="Arial" w:cs="Arial"/>
            <w:noProof/>
            <w:webHidden/>
            <w:sz w:val="24"/>
            <w:szCs w:val="24"/>
          </w:rPr>
          <w:fldChar w:fldCharType="end"/>
        </w:r>
      </w:hyperlink>
    </w:p>
    <w:p w14:paraId="3FE5A815" w14:textId="0FE09340"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6" w:history="1">
        <w:r w:rsidR="00CD2657" w:rsidRPr="00743A79">
          <w:rPr>
            <w:rStyle w:val="Hyperlink"/>
            <w:rFonts w:ascii="Arial" w:hAnsi="Arial" w:cs="Arial"/>
            <w:noProof/>
            <w:color w:val="auto"/>
            <w:sz w:val="24"/>
            <w:szCs w:val="24"/>
            <w:u w:val="none"/>
          </w:rPr>
          <w:t>Figura 17 - Função consulta_opcoes_CDB</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_Toc55973686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31</w:t>
        </w:r>
        <w:r w:rsidR="00CD2657" w:rsidRPr="00743A79">
          <w:rPr>
            <w:rFonts w:ascii="Arial" w:hAnsi="Arial" w:cs="Arial"/>
            <w:noProof/>
            <w:webHidden/>
            <w:sz w:val="24"/>
            <w:szCs w:val="24"/>
          </w:rPr>
          <w:fldChar w:fldCharType="end"/>
        </w:r>
      </w:hyperlink>
    </w:p>
    <w:p w14:paraId="686E0C90" w14:textId="3456E461"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7" w:history="1">
        <w:r w:rsidR="00CD2657" w:rsidRPr="00743A79">
          <w:rPr>
            <w:rStyle w:val="Hyperlink"/>
            <w:rFonts w:ascii="Arial" w:hAnsi="Arial" w:cs="Arial"/>
            <w:noProof/>
            <w:color w:val="auto"/>
            <w:sz w:val="24"/>
            <w:szCs w:val="24"/>
            <w:u w:val="none"/>
          </w:rPr>
          <w:t>Figura 18 - Exemplo da estrutura da tabela gerada pela função consulta_opcoes_CDB</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_Toc55973687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31</w:t>
        </w:r>
        <w:r w:rsidR="00CD2657" w:rsidRPr="00743A79">
          <w:rPr>
            <w:rFonts w:ascii="Arial" w:hAnsi="Arial" w:cs="Arial"/>
            <w:noProof/>
            <w:webHidden/>
            <w:sz w:val="24"/>
            <w:szCs w:val="24"/>
          </w:rPr>
          <w:fldChar w:fldCharType="end"/>
        </w:r>
      </w:hyperlink>
    </w:p>
    <w:p w14:paraId="60E4CF78" w14:textId="5C67ACC9"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8" w:history="1">
        <w:r w:rsidR="00CD2657" w:rsidRPr="00743A79">
          <w:rPr>
            <w:rStyle w:val="Hyperlink"/>
            <w:rFonts w:ascii="Arial" w:hAnsi="Arial" w:cs="Arial"/>
            <w:noProof/>
            <w:color w:val="auto"/>
            <w:sz w:val="24"/>
            <w:szCs w:val="24"/>
            <w:u w:val="none"/>
          </w:rPr>
          <w:t>Figura 19 - Função consulta_opcoes_LCI</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_Toc55973688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32</w:t>
        </w:r>
        <w:r w:rsidR="00CD2657" w:rsidRPr="00743A79">
          <w:rPr>
            <w:rFonts w:ascii="Arial" w:hAnsi="Arial" w:cs="Arial"/>
            <w:noProof/>
            <w:webHidden/>
            <w:sz w:val="24"/>
            <w:szCs w:val="24"/>
          </w:rPr>
          <w:fldChar w:fldCharType="end"/>
        </w:r>
      </w:hyperlink>
    </w:p>
    <w:p w14:paraId="44F822A8" w14:textId="478E5B7D"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9" w:history="1">
        <w:r w:rsidR="00CD2657" w:rsidRPr="00743A79">
          <w:rPr>
            <w:rStyle w:val="Hyperlink"/>
            <w:rFonts w:ascii="Arial" w:hAnsi="Arial" w:cs="Arial"/>
            <w:noProof/>
            <w:color w:val="auto"/>
            <w:sz w:val="24"/>
            <w:szCs w:val="24"/>
            <w:u w:val="none"/>
          </w:rPr>
          <w:t>Figura 20 - Exemplo da estrutura da tabela gerada pela função consulta_opcoes_LCI</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_Toc55973689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32</w:t>
        </w:r>
        <w:r w:rsidR="00CD2657" w:rsidRPr="00743A79">
          <w:rPr>
            <w:rFonts w:ascii="Arial" w:hAnsi="Arial" w:cs="Arial"/>
            <w:noProof/>
            <w:webHidden/>
            <w:sz w:val="24"/>
            <w:szCs w:val="24"/>
          </w:rPr>
          <w:fldChar w:fldCharType="end"/>
        </w:r>
      </w:hyperlink>
    </w:p>
    <w:p w14:paraId="7E566EBB" w14:textId="52574049"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0" w:history="1">
        <w:r w:rsidR="00CD2657" w:rsidRPr="00743A79">
          <w:rPr>
            <w:rStyle w:val="Hyperlink"/>
            <w:rFonts w:ascii="Arial" w:hAnsi="Arial" w:cs="Arial"/>
            <w:noProof/>
            <w:color w:val="auto"/>
            <w:sz w:val="24"/>
            <w:szCs w:val="24"/>
            <w:u w:val="none"/>
          </w:rPr>
          <w:t>Figura 21 - Função consulta_opcoes_LCA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_Toc55973690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32</w:t>
        </w:r>
        <w:r w:rsidR="00CD2657" w:rsidRPr="00743A79">
          <w:rPr>
            <w:rFonts w:ascii="Arial" w:hAnsi="Arial" w:cs="Arial"/>
            <w:noProof/>
            <w:webHidden/>
            <w:sz w:val="24"/>
            <w:szCs w:val="24"/>
          </w:rPr>
          <w:fldChar w:fldCharType="end"/>
        </w:r>
      </w:hyperlink>
    </w:p>
    <w:p w14:paraId="54E2E4C2" w14:textId="4A3A4B94"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1" w:history="1">
        <w:r w:rsidR="00CD2657" w:rsidRPr="00743A79">
          <w:rPr>
            <w:rStyle w:val="Hyperlink"/>
            <w:rFonts w:ascii="Arial" w:hAnsi="Arial" w:cs="Arial"/>
            <w:noProof/>
            <w:color w:val="auto"/>
            <w:sz w:val="24"/>
            <w:szCs w:val="24"/>
            <w:u w:val="none"/>
          </w:rPr>
          <w:t>Figura 22 - Exemplo da estrutura da tabela gerada pela função consulta_opcoes_LCA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_Toc55973691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33</w:t>
        </w:r>
        <w:r w:rsidR="00CD2657" w:rsidRPr="00743A79">
          <w:rPr>
            <w:rFonts w:ascii="Arial" w:hAnsi="Arial" w:cs="Arial"/>
            <w:noProof/>
            <w:webHidden/>
            <w:sz w:val="24"/>
            <w:szCs w:val="24"/>
          </w:rPr>
          <w:fldChar w:fldCharType="end"/>
        </w:r>
      </w:hyperlink>
    </w:p>
    <w:p w14:paraId="1F6EC4D0" w14:textId="702DF86D"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2" w:history="1">
        <w:r w:rsidR="00CD2657" w:rsidRPr="00743A79">
          <w:rPr>
            <w:rStyle w:val="Hyperlink"/>
            <w:rFonts w:ascii="Arial" w:hAnsi="Arial" w:cs="Arial"/>
            <w:noProof/>
            <w:color w:val="auto"/>
            <w:sz w:val="24"/>
            <w:szCs w:val="24"/>
            <w:u w:val="none"/>
          </w:rPr>
          <w:t>Figura 23 - Função consulta_opcoes_tesouro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_Toc55973692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33</w:t>
        </w:r>
        <w:r w:rsidR="00CD2657" w:rsidRPr="00743A79">
          <w:rPr>
            <w:rFonts w:ascii="Arial" w:hAnsi="Arial" w:cs="Arial"/>
            <w:noProof/>
            <w:webHidden/>
            <w:sz w:val="24"/>
            <w:szCs w:val="24"/>
          </w:rPr>
          <w:fldChar w:fldCharType="end"/>
        </w:r>
      </w:hyperlink>
    </w:p>
    <w:p w14:paraId="77812D56" w14:textId="59E67722"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3" w:history="1">
        <w:r w:rsidR="00CD2657" w:rsidRPr="00743A79">
          <w:rPr>
            <w:rStyle w:val="Hyperlink"/>
            <w:rFonts w:ascii="Arial" w:hAnsi="Arial" w:cs="Arial"/>
            <w:noProof/>
            <w:color w:val="auto"/>
            <w:sz w:val="24"/>
            <w:szCs w:val="24"/>
            <w:u w:val="none"/>
          </w:rPr>
          <w:t>Figura 24 - Exemplo da estrutura da tabela gerada pela função consulta_opcoes_tesouro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_Toc55973693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33</w:t>
        </w:r>
        <w:r w:rsidR="00CD2657" w:rsidRPr="00743A79">
          <w:rPr>
            <w:rFonts w:ascii="Arial" w:hAnsi="Arial" w:cs="Arial"/>
            <w:noProof/>
            <w:webHidden/>
            <w:sz w:val="24"/>
            <w:szCs w:val="24"/>
          </w:rPr>
          <w:fldChar w:fldCharType="end"/>
        </w:r>
      </w:hyperlink>
    </w:p>
    <w:p w14:paraId="31B52AEA" w14:textId="236CB345"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4" w:history="1">
        <w:r w:rsidR="00CD2657" w:rsidRPr="00743A79">
          <w:rPr>
            <w:rStyle w:val="Hyperlink"/>
            <w:rFonts w:ascii="Arial" w:hAnsi="Arial" w:cs="Arial"/>
            <w:noProof/>
            <w:color w:val="auto"/>
            <w:sz w:val="24"/>
            <w:szCs w:val="24"/>
            <w:u w:val="none"/>
          </w:rPr>
          <w:t>Figura 25 - Função criar_resultado_RF_excel</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_Toc55973694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35</w:t>
        </w:r>
        <w:r w:rsidR="00CD2657" w:rsidRPr="00743A79">
          <w:rPr>
            <w:rFonts w:ascii="Arial" w:hAnsi="Arial" w:cs="Arial"/>
            <w:noProof/>
            <w:webHidden/>
            <w:sz w:val="24"/>
            <w:szCs w:val="24"/>
          </w:rPr>
          <w:fldChar w:fldCharType="end"/>
        </w:r>
      </w:hyperlink>
    </w:p>
    <w:p w14:paraId="0E3C116D" w14:textId="7FF99F6F"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5" w:history="1">
        <w:r w:rsidR="00CD2657" w:rsidRPr="00743A79">
          <w:rPr>
            <w:rStyle w:val="Hyperlink"/>
            <w:rFonts w:ascii="Arial" w:hAnsi="Arial" w:cs="Arial"/>
            <w:noProof/>
            <w:color w:val="auto"/>
            <w:sz w:val="24"/>
            <w:szCs w:val="24"/>
            <w:u w:val="none"/>
          </w:rPr>
          <w:t>Figura 26 - Função criar_conta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_Toc55973695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37</w:t>
        </w:r>
        <w:r w:rsidR="00CD2657" w:rsidRPr="00743A79">
          <w:rPr>
            <w:rFonts w:ascii="Arial" w:hAnsi="Arial" w:cs="Arial"/>
            <w:noProof/>
            <w:webHidden/>
            <w:sz w:val="24"/>
            <w:szCs w:val="24"/>
          </w:rPr>
          <w:fldChar w:fldCharType="end"/>
        </w:r>
      </w:hyperlink>
    </w:p>
    <w:p w14:paraId="317541D7" w14:textId="416E7C7F"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6" w:history="1">
        <w:r w:rsidR="00CD2657" w:rsidRPr="00743A79">
          <w:rPr>
            <w:rStyle w:val="Hyperlink"/>
            <w:rFonts w:ascii="Arial" w:hAnsi="Arial" w:cs="Arial"/>
            <w:noProof/>
            <w:color w:val="auto"/>
            <w:sz w:val="24"/>
            <w:szCs w:val="24"/>
            <w:u w:val="none"/>
          </w:rPr>
          <w:t>Figura 27 - Tela inicial</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_Toc55973696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38</w:t>
        </w:r>
        <w:r w:rsidR="00CD2657" w:rsidRPr="00743A79">
          <w:rPr>
            <w:rFonts w:ascii="Arial" w:hAnsi="Arial" w:cs="Arial"/>
            <w:noProof/>
            <w:webHidden/>
            <w:sz w:val="24"/>
            <w:szCs w:val="24"/>
          </w:rPr>
          <w:fldChar w:fldCharType="end"/>
        </w:r>
      </w:hyperlink>
    </w:p>
    <w:p w14:paraId="7A6B9444" w14:textId="77777777"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7" w:history="1">
        <w:r w:rsidR="00CD2657" w:rsidRPr="00743A79">
          <w:rPr>
            <w:rStyle w:val="Hyperlink"/>
            <w:rFonts w:ascii="Arial" w:hAnsi="Arial" w:cs="Arial"/>
            <w:noProof/>
            <w:color w:val="auto"/>
            <w:sz w:val="24"/>
            <w:szCs w:val="24"/>
            <w:u w:val="none"/>
          </w:rPr>
          <w:t>Figura 28 - Tela de cadastro</w:t>
        </w:r>
        <w:r w:rsidR="00CD2657" w:rsidRPr="00743A79">
          <w:rPr>
            <w:rFonts w:ascii="Arial" w:hAnsi="Arial" w:cs="Arial"/>
            <w:noProof/>
            <w:webHidden/>
            <w:sz w:val="24"/>
            <w:szCs w:val="24"/>
          </w:rPr>
          <w:tab/>
        </w:r>
      </w:hyperlink>
      <w:r w:rsidR="00CD2657" w:rsidRPr="00743A79">
        <w:rPr>
          <w:rStyle w:val="Hyperlink"/>
          <w:rFonts w:ascii="Arial" w:hAnsi="Arial" w:cs="Arial"/>
          <w:noProof/>
          <w:color w:val="auto"/>
          <w:sz w:val="24"/>
          <w:szCs w:val="24"/>
          <w:u w:val="none"/>
        </w:rPr>
        <w:t>39</w:t>
      </w:r>
    </w:p>
    <w:p w14:paraId="0C23F9A1" w14:textId="27053B28"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8" w:history="1">
        <w:r w:rsidR="00CD2657" w:rsidRPr="00743A79">
          <w:rPr>
            <w:rStyle w:val="Hyperlink"/>
            <w:rFonts w:ascii="Arial" w:hAnsi="Arial" w:cs="Arial"/>
            <w:noProof/>
            <w:color w:val="auto"/>
            <w:sz w:val="24"/>
            <w:szCs w:val="24"/>
            <w:u w:val="none"/>
          </w:rPr>
          <w:t>Figura 29 - Tela de formulário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_Toc55973698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40</w:t>
        </w:r>
        <w:r w:rsidR="00CD2657" w:rsidRPr="00743A79">
          <w:rPr>
            <w:rFonts w:ascii="Arial" w:hAnsi="Arial" w:cs="Arial"/>
            <w:noProof/>
            <w:webHidden/>
            <w:sz w:val="24"/>
            <w:szCs w:val="24"/>
          </w:rPr>
          <w:fldChar w:fldCharType="end"/>
        </w:r>
      </w:hyperlink>
    </w:p>
    <w:p w14:paraId="5B2C51F4" w14:textId="40188B6B"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9" w:history="1">
        <w:r w:rsidR="00CD2657" w:rsidRPr="00743A79">
          <w:rPr>
            <w:rStyle w:val="Hyperlink"/>
            <w:rFonts w:ascii="Arial" w:hAnsi="Arial" w:cs="Arial"/>
            <w:noProof/>
            <w:color w:val="auto"/>
            <w:sz w:val="24"/>
            <w:szCs w:val="24"/>
            <w:u w:val="none"/>
          </w:rPr>
          <w:t>Figura 30 - Tela de login</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_Toc55973699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41</w:t>
        </w:r>
        <w:r w:rsidR="00CD2657" w:rsidRPr="00743A79">
          <w:rPr>
            <w:rFonts w:ascii="Arial" w:hAnsi="Arial" w:cs="Arial"/>
            <w:noProof/>
            <w:webHidden/>
            <w:sz w:val="24"/>
            <w:szCs w:val="24"/>
          </w:rPr>
          <w:fldChar w:fldCharType="end"/>
        </w:r>
      </w:hyperlink>
    </w:p>
    <w:p w14:paraId="4E50EDE2" w14:textId="65DCABDD"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0" w:history="1">
        <w:r w:rsidR="00CD2657" w:rsidRPr="00743A79">
          <w:rPr>
            <w:rStyle w:val="Hyperlink"/>
            <w:rFonts w:ascii="Arial" w:hAnsi="Arial" w:cs="Arial"/>
            <w:noProof/>
            <w:color w:val="auto"/>
            <w:sz w:val="24"/>
            <w:szCs w:val="24"/>
            <w:u w:val="none"/>
          </w:rPr>
          <w:t>Figura 31 - Tela de estudo sobre renda fixa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_Toc55973700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42</w:t>
        </w:r>
        <w:r w:rsidR="00CD2657" w:rsidRPr="00743A79">
          <w:rPr>
            <w:rFonts w:ascii="Arial" w:hAnsi="Arial" w:cs="Arial"/>
            <w:noProof/>
            <w:webHidden/>
            <w:sz w:val="24"/>
            <w:szCs w:val="24"/>
          </w:rPr>
          <w:fldChar w:fldCharType="end"/>
        </w:r>
      </w:hyperlink>
    </w:p>
    <w:p w14:paraId="11C2D4B1" w14:textId="4A65F225"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1" w:history="1">
        <w:r w:rsidR="00CD2657" w:rsidRPr="00743A79">
          <w:rPr>
            <w:rStyle w:val="Hyperlink"/>
            <w:rFonts w:ascii="Arial" w:hAnsi="Arial" w:cs="Arial"/>
            <w:noProof/>
            <w:color w:val="auto"/>
            <w:sz w:val="24"/>
            <w:szCs w:val="24"/>
            <w:u w:val="none"/>
          </w:rPr>
          <w:t>Figura 32 - Tela de estudo sobre CDB</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_Toc55973701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43</w:t>
        </w:r>
        <w:r w:rsidR="00CD2657" w:rsidRPr="00743A79">
          <w:rPr>
            <w:rFonts w:ascii="Arial" w:hAnsi="Arial" w:cs="Arial"/>
            <w:noProof/>
            <w:webHidden/>
            <w:sz w:val="24"/>
            <w:szCs w:val="24"/>
          </w:rPr>
          <w:fldChar w:fldCharType="end"/>
        </w:r>
      </w:hyperlink>
    </w:p>
    <w:p w14:paraId="7A6638C1" w14:textId="69311B0A"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2" w:history="1">
        <w:r w:rsidR="00CD2657" w:rsidRPr="00743A79">
          <w:rPr>
            <w:rStyle w:val="Hyperlink"/>
            <w:rFonts w:ascii="Arial" w:hAnsi="Arial" w:cs="Arial"/>
            <w:noProof/>
            <w:color w:val="auto"/>
            <w:sz w:val="24"/>
            <w:szCs w:val="24"/>
            <w:u w:val="none"/>
          </w:rPr>
          <w:t>Figura 33 - Tela de estudo sobre LCI</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_Toc55973702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44</w:t>
        </w:r>
        <w:r w:rsidR="00CD2657" w:rsidRPr="00743A79">
          <w:rPr>
            <w:rFonts w:ascii="Arial" w:hAnsi="Arial" w:cs="Arial"/>
            <w:noProof/>
            <w:webHidden/>
            <w:sz w:val="24"/>
            <w:szCs w:val="24"/>
          </w:rPr>
          <w:fldChar w:fldCharType="end"/>
        </w:r>
      </w:hyperlink>
    </w:p>
    <w:p w14:paraId="3E9C35A1" w14:textId="1135F708"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3" w:history="1">
        <w:r w:rsidR="00CD2657" w:rsidRPr="00743A79">
          <w:rPr>
            <w:rStyle w:val="Hyperlink"/>
            <w:rFonts w:ascii="Arial" w:hAnsi="Arial" w:cs="Arial"/>
            <w:noProof/>
            <w:color w:val="auto"/>
            <w:sz w:val="24"/>
            <w:szCs w:val="24"/>
            <w:u w:val="none"/>
          </w:rPr>
          <w:t>Figura 34 - Tela de estudo sobre 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_Toc55973703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45</w:t>
        </w:r>
        <w:r w:rsidR="00CD2657" w:rsidRPr="00743A79">
          <w:rPr>
            <w:rFonts w:ascii="Arial" w:hAnsi="Arial" w:cs="Arial"/>
            <w:noProof/>
            <w:webHidden/>
            <w:sz w:val="24"/>
            <w:szCs w:val="24"/>
          </w:rPr>
          <w:fldChar w:fldCharType="end"/>
        </w:r>
      </w:hyperlink>
    </w:p>
    <w:p w14:paraId="09C24286" w14:textId="26673759"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4" w:history="1">
        <w:r w:rsidR="00CD2657" w:rsidRPr="00743A79">
          <w:rPr>
            <w:rStyle w:val="Hyperlink"/>
            <w:rFonts w:ascii="Arial" w:hAnsi="Arial" w:cs="Arial"/>
            <w:noProof/>
            <w:color w:val="auto"/>
            <w:sz w:val="24"/>
            <w:szCs w:val="24"/>
            <w:u w:val="none"/>
          </w:rPr>
          <w:t>Figura 35 - Tela de estudo sobre tesouro direto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_Toc55973704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46</w:t>
        </w:r>
        <w:r w:rsidR="00CD2657" w:rsidRPr="00743A79">
          <w:rPr>
            <w:rFonts w:ascii="Arial" w:hAnsi="Arial" w:cs="Arial"/>
            <w:noProof/>
            <w:webHidden/>
            <w:sz w:val="24"/>
            <w:szCs w:val="24"/>
          </w:rPr>
          <w:fldChar w:fldCharType="end"/>
        </w:r>
      </w:hyperlink>
    </w:p>
    <w:p w14:paraId="7C7ECAC5" w14:textId="385F3F8C"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5" w:history="1">
        <w:r w:rsidR="00CD2657" w:rsidRPr="00743A79">
          <w:rPr>
            <w:rStyle w:val="Hyperlink"/>
            <w:rFonts w:ascii="Arial" w:hAnsi="Arial" w:cs="Arial"/>
            <w:noProof/>
            <w:color w:val="auto"/>
            <w:sz w:val="24"/>
            <w:szCs w:val="24"/>
            <w:u w:val="none"/>
          </w:rPr>
          <w:t>Figura 36 - Tela de estudo sobre FGC</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_Toc55973705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47</w:t>
        </w:r>
        <w:r w:rsidR="00CD2657" w:rsidRPr="00743A79">
          <w:rPr>
            <w:rFonts w:ascii="Arial" w:hAnsi="Arial" w:cs="Arial"/>
            <w:noProof/>
            <w:webHidden/>
            <w:sz w:val="24"/>
            <w:szCs w:val="24"/>
          </w:rPr>
          <w:fldChar w:fldCharType="end"/>
        </w:r>
      </w:hyperlink>
    </w:p>
    <w:p w14:paraId="2735DB55" w14:textId="1137FF93"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6" w:history="1">
        <w:r w:rsidR="00CD2657" w:rsidRPr="00743A79">
          <w:rPr>
            <w:rStyle w:val="Hyperlink"/>
            <w:rFonts w:ascii="Arial" w:hAnsi="Arial" w:cs="Arial"/>
            <w:noProof/>
            <w:color w:val="auto"/>
            <w:sz w:val="24"/>
            <w:szCs w:val="24"/>
            <w:u w:val="none"/>
          </w:rPr>
          <w:t>Figura 37 - Tela de estudo sobre indexadores</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_Toc55973706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48</w:t>
        </w:r>
        <w:r w:rsidR="00CD2657" w:rsidRPr="00743A79">
          <w:rPr>
            <w:rFonts w:ascii="Arial" w:hAnsi="Arial" w:cs="Arial"/>
            <w:noProof/>
            <w:webHidden/>
            <w:sz w:val="24"/>
            <w:szCs w:val="24"/>
          </w:rPr>
          <w:fldChar w:fldCharType="end"/>
        </w:r>
      </w:hyperlink>
    </w:p>
    <w:p w14:paraId="582C17C8" w14:textId="3AF2FA4D"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7" w:history="1">
        <w:r w:rsidR="00CD2657" w:rsidRPr="00743A79">
          <w:rPr>
            <w:rStyle w:val="Hyperlink"/>
            <w:rFonts w:ascii="Arial" w:hAnsi="Arial" w:cs="Arial"/>
            <w:noProof/>
            <w:color w:val="auto"/>
            <w:sz w:val="24"/>
            <w:szCs w:val="24"/>
            <w:u w:val="none"/>
          </w:rPr>
          <w:t>Figura 38 - Tela de opções de investimento em renda fixa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_Toc55973707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50</w:t>
        </w:r>
        <w:r w:rsidR="00CD2657" w:rsidRPr="00743A79">
          <w:rPr>
            <w:rFonts w:ascii="Arial" w:hAnsi="Arial" w:cs="Arial"/>
            <w:noProof/>
            <w:webHidden/>
            <w:sz w:val="24"/>
            <w:szCs w:val="24"/>
          </w:rPr>
          <w:fldChar w:fldCharType="end"/>
        </w:r>
      </w:hyperlink>
    </w:p>
    <w:p w14:paraId="2E992D92" w14:textId="406EBCA0"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8" w:history="1">
        <w:r w:rsidR="00CD2657" w:rsidRPr="00743A79">
          <w:rPr>
            <w:rStyle w:val="Hyperlink"/>
            <w:rFonts w:ascii="Arial" w:hAnsi="Arial" w:cs="Arial"/>
            <w:noProof/>
            <w:color w:val="auto"/>
            <w:sz w:val="24"/>
            <w:szCs w:val="24"/>
            <w:u w:val="none"/>
          </w:rPr>
          <w:t>Figura 39 - Tela de estudo sobre renda variável</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_Toc55973708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51</w:t>
        </w:r>
        <w:r w:rsidR="00CD2657" w:rsidRPr="00743A79">
          <w:rPr>
            <w:rFonts w:ascii="Arial" w:hAnsi="Arial" w:cs="Arial"/>
            <w:noProof/>
            <w:webHidden/>
            <w:sz w:val="24"/>
            <w:szCs w:val="24"/>
          </w:rPr>
          <w:fldChar w:fldCharType="end"/>
        </w:r>
      </w:hyperlink>
    </w:p>
    <w:p w14:paraId="457612AE" w14:textId="0BF82904"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9" w:history="1">
        <w:r w:rsidR="00CD2657" w:rsidRPr="00743A79">
          <w:rPr>
            <w:rStyle w:val="Hyperlink"/>
            <w:rFonts w:ascii="Arial" w:hAnsi="Arial" w:cs="Arial"/>
            <w:noProof/>
            <w:color w:val="auto"/>
            <w:sz w:val="24"/>
            <w:szCs w:val="24"/>
            <w:u w:val="none"/>
          </w:rPr>
          <w:t>Figura 40 - Tela de estudo sobre como começar a investir na bolsa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_Toc55973709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52</w:t>
        </w:r>
        <w:r w:rsidR="00CD2657" w:rsidRPr="00743A79">
          <w:rPr>
            <w:rFonts w:ascii="Arial" w:hAnsi="Arial" w:cs="Arial"/>
            <w:noProof/>
            <w:webHidden/>
            <w:sz w:val="24"/>
            <w:szCs w:val="24"/>
          </w:rPr>
          <w:fldChar w:fldCharType="end"/>
        </w:r>
      </w:hyperlink>
    </w:p>
    <w:p w14:paraId="5DB7727A" w14:textId="1C9AFB6D"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0" w:history="1">
        <w:r w:rsidR="00CD2657" w:rsidRPr="00743A79">
          <w:rPr>
            <w:rStyle w:val="Hyperlink"/>
            <w:rFonts w:ascii="Arial" w:hAnsi="Arial" w:cs="Arial"/>
            <w:noProof/>
            <w:color w:val="auto"/>
            <w:sz w:val="24"/>
            <w:szCs w:val="24"/>
            <w:u w:val="none"/>
          </w:rPr>
          <w:t>Figura 41 - Tela de estudo sobre como analisar uma ação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_Toc55973710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53</w:t>
        </w:r>
        <w:r w:rsidR="00CD2657" w:rsidRPr="00743A79">
          <w:rPr>
            <w:rFonts w:ascii="Arial" w:hAnsi="Arial" w:cs="Arial"/>
            <w:noProof/>
            <w:webHidden/>
            <w:sz w:val="24"/>
            <w:szCs w:val="24"/>
          </w:rPr>
          <w:fldChar w:fldCharType="end"/>
        </w:r>
      </w:hyperlink>
    </w:p>
    <w:p w14:paraId="61AFA748" w14:textId="6D655ABD"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1" w:history="1">
        <w:r w:rsidR="00CD2657" w:rsidRPr="00743A79">
          <w:rPr>
            <w:rStyle w:val="Hyperlink"/>
            <w:rFonts w:ascii="Arial" w:hAnsi="Arial" w:cs="Arial"/>
            <w:noProof/>
            <w:color w:val="auto"/>
            <w:sz w:val="24"/>
            <w:szCs w:val="24"/>
            <w:u w:val="none"/>
          </w:rPr>
          <w:t>Figura 42 - Tela de estudo sobre Stop</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_Toc55973711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54</w:t>
        </w:r>
        <w:r w:rsidR="00CD2657" w:rsidRPr="00743A79">
          <w:rPr>
            <w:rFonts w:ascii="Arial" w:hAnsi="Arial" w:cs="Arial"/>
            <w:noProof/>
            <w:webHidden/>
            <w:sz w:val="24"/>
            <w:szCs w:val="24"/>
          </w:rPr>
          <w:fldChar w:fldCharType="end"/>
        </w:r>
      </w:hyperlink>
    </w:p>
    <w:p w14:paraId="2AB163C1" w14:textId="78D2B609"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2" w:history="1">
        <w:r w:rsidR="00CD2657" w:rsidRPr="00743A79">
          <w:rPr>
            <w:rStyle w:val="Hyperlink"/>
            <w:rFonts w:ascii="Arial" w:hAnsi="Arial" w:cs="Arial"/>
            <w:noProof/>
            <w:color w:val="auto"/>
            <w:sz w:val="24"/>
            <w:szCs w:val="24"/>
            <w:u w:val="none"/>
          </w:rPr>
          <w:t>Figura 43 - Tela de bibliografia para estudo sobre renda variável</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_Toc55973712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55</w:t>
        </w:r>
        <w:r w:rsidR="00CD2657" w:rsidRPr="00743A79">
          <w:rPr>
            <w:rFonts w:ascii="Arial" w:hAnsi="Arial" w:cs="Arial"/>
            <w:noProof/>
            <w:webHidden/>
            <w:sz w:val="24"/>
            <w:szCs w:val="24"/>
          </w:rPr>
          <w:fldChar w:fldCharType="end"/>
        </w:r>
      </w:hyperlink>
    </w:p>
    <w:p w14:paraId="724C9A7C" w14:textId="458E6EFB"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3" w:history="1">
        <w:r w:rsidR="00CD2657" w:rsidRPr="00743A79">
          <w:rPr>
            <w:rStyle w:val="Hyperlink"/>
            <w:rFonts w:ascii="Arial" w:hAnsi="Arial" w:cs="Arial"/>
            <w:noProof/>
            <w:color w:val="auto"/>
            <w:sz w:val="24"/>
            <w:szCs w:val="24"/>
            <w:u w:val="none"/>
          </w:rPr>
          <w:t>Figura 44 - Tela de avisos sobre renda variável</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_Toc55973713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56</w:t>
        </w:r>
        <w:r w:rsidR="00CD2657" w:rsidRPr="00743A79">
          <w:rPr>
            <w:rFonts w:ascii="Arial" w:hAnsi="Arial" w:cs="Arial"/>
            <w:noProof/>
            <w:webHidden/>
            <w:sz w:val="24"/>
            <w:szCs w:val="24"/>
          </w:rPr>
          <w:fldChar w:fldCharType="end"/>
        </w:r>
      </w:hyperlink>
    </w:p>
    <w:p w14:paraId="7FCF69CC" w14:textId="50A9EA41"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4" w:history="1">
        <w:r w:rsidR="00CD2657" w:rsidRPr="00743A79">
          <w:rPr>
            <w:rStyle w:val="Hyperlink"/>
            <w:rFonts w:ascii="Arial" w:hAnsi="Arial" w:cs="Arial"/>
            <w:noProof/>
            <w:color w:val="auto"/>
            <w:sz w:val="24"/>
            <w:szCs w:val="24"/>
            <w:u w:val="none"/>
          </w:rPr>
          <w:t>Figura 45 - Tela de considerações finais</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_Toc55973714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57</w:t>
        </w:r>
        <w:r w:rsidR="00CD2657" w:rsidRPr="00743A79">
          <w:rPr>
            <w:rFonts w:ascii="Arial" w:hAnsi="Arial" w:cs="Arial"/>
            <w:noProof/>
            <w:webHidden/>
            <w:sz w:val="24"/>
            <w:szCs w:val="24"/>
          </w:rPr>
          <w:fldChar w:fldCharType="end"/>
        </w:r>
      </w:hyperlink>
    </w:p>
    <w:p w14:paraId="531AC6E5" w14:textId="2CD6070F"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5" w:history="1">
        <w:r w:rsidR="00CD2657" w:rsidRPr="00743A79">
          <w:rPr>
            <w:rStyle w:val="Hyperlink"/>
            <w:rFonts w:ascii="Arial" w:hAnsi="Arial" w:cs="Arial"/>
            <w:noProof/>
            <w:color w:val="auto"/>
            <w:sz w:val="24"/>
            <w:szCs w:val="24"/>
            <w:u w:val="none"/>
          </w:rPr>
          <w:t>Figura 46 - Tabela de opções adequadas em renda fixa: CDB</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_Toc55973715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58</w:t>
        </w:r>
        <w:r w:rsidR="00CD2657" w:rsidRPr="00743A79">
          <w:rPr>
            <w:rFonts w:ascii="Arial" w:hAnsi="Arial" w:cs="Arial"/>
            <w:noProof/>
            <w:webHidden/>
            <w:sz w:val="24"/>
            <w:szCs w:val="24"/>
          </w:rPr>
          <w:fldChar w:fldCharType="end"/>
        </w:r>
      </w:hyperlink>
    </w:p>
    <w:p w14:paraId="454D2EE9" w14:textId="1D389FCA"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6" w:history="1">
        <w:r w:rsidR="00CD2657" w:rsidRPr="00743A79">
          <w:rPr>
            <w:rStyle w:val="Hyperlink"/>
            <w:rFonts w:ascii="Arial" w:hAnsi="Arial" w:cs="Arial"/>
            <w:noProof/>
            <w:color w:val="auto"/>
            <w:sz w:val="24"/>
            <w:szCs w:val="24"/>
            <w:u w:val="none"/>
          </w:rPr>
          <w:t>Figura 47 - Tabela de opções adequadas em renda fixa: LCI</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_Toc55973716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58</w:t>
        </w:r>
        <w:r w:rsidR="00CD2657" w:rsidRPr="00743A79">
          <w:rPr>
            <w:rFonts w:ascii="Arial" w:hAnsi="Arial" w:cs="Arial"/>
            <w:noProof/>
            <w:webHidden/>
            <w:sz w:val="24"/>
            <w:szCs w:val="24"/>
          </w:rPr>
          <w:fldChar w:fldCharType="end"/>
        </w:r>
      </w:hyperlink>
    </w:p>
    <w:p w14:paraId="3D0D73D1" w14:textId="3E516BFA"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7" w:history="1">
        <w:r w:rsidR="00CD2657" w:rsidRPr="00743A79">
          <w:rPr>
            <w:rStyle w:val="Hyperlink"/>
            <w:rFonts w:ascii="Arial" w:hAnsi="Arial" w:cs="Arial"/>
            <w:noProof/>
            <w:color w:val="auto"/>
            <w:sz w:val="24"/>
            <w:szCs w:val="24"/>
            <w:u w:val="none"/>
          </w:rPr>
          <w:t>Figura 48 - Tabela de opções adequadas em renda fixa: 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_Toc55973717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58</w:t>
        </w:r>
        <w:r w:rsidR="00CD2657" w:rsidRPr="00743A79">
          <w:rPr>
            <w:rFonts w:ascii="Arial" w:hAnsi="Arial" w:cs="Arial"/>
            <w:noProof/>
            <w:webHidden/>
            <w:sz w:val="24"/>
            <w:szCs w:val="24"/>
          </w:rPr>
          <w:fldChar w:fldCharType="end"/>
        </w:r>
      </w:hyperlink>
    </w:p>
    <w:p w14:paraId="4820E43B" w14:textId="52CEDCDA"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8" w:history="1">
        <w:r w:rsidR="00CD2657" w:rsidRPr="00743A79">
          <w:rPr>
            <w:rStyle w:val="Hyperlink"/>
            <w:rFonts w:ascii="Arial" w:hAnsi="Arial" w:cs="Arial"/>
            <w:noProof/>
            <w:color w:val="auto"/>
            <w:sz w:val="24"/>
            <w:szCs w:val="24"/>
            <w:u w:val="none"/>
          </w:rPr>
          <w:t>Figura 49 - Tabela de opções adequadas em renda fixa: tesouro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_Toc55973718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58</w:t>
        </w:r>
        <w:r w:rsidR="00CD2657" w:rsidRPr="00743A79">
          <w:rPr>
            <w:rFonts w:ascii="Arial" w:hAnsi="Arial" w:cs="Arial"/>
            <w:noProof/>
            <w:webHidden/>
            <w:sz w:val="24"/>
            <w:szCs w:val="24"/>
          </w:rPr>
          <w:fldChar w:fldCharType="end"/>
        </w:r>
      </w:hyperlink>
    </w:p>
    <w:p w14:paraId="30E073F7" w14:textId="77777777" w:rsidR="00CD2657" w:rsidRPr="00743A79" w:rsidRDefault="00AC30B1"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9" w:history="1">
        <w:r w:rsidR="00CD2657" w:rsidRPr="00743A79">
          <w:rPr>
            <w:rStyle w:val="Hyperlink"/>
            <w:rFonts w:ascii="Arial" w:hAnsi="Arial" w:cs="Arial"/>
            <w:noProof/>
            <w:color w:val="auto"/>
            <w:sz w:val="24"/>
            <w:szCs w:val="24"/>
            <w:u w:val="none"/>
          </w:rPr>
          <w:t>Figura 50 - Tabela de opções adequadas em renda variável: carteira recomendada</w:t>
        </w:r>
        <w:r w:rsidR="00CD2657" w:rsidRPr="00743A79">
          <w:rPr>
            <w:rFonts w:ascii="Arial" w:hAnsi="Arial" w:cs="Arial"/>
            <w:noProof/>
            <w:webHidden/>
            <w:sz w:val="24"/>
            <w:szCs w:val="24"/>
          </w:rPr>
          <w:tab/>
        </w:r>
      </w:hyperlink>
      <w:r w:rsidR="00CD2657" w:rsidRPr="00743A79">
        <w:rPr>
          <w:rStyle w:val="Hyperlink"/>
          <w:rFonts w:ascii="Arial" w:hAnsi="Arial" w:cs="Arial"/>
          <w:noProof/>
          <w:color w:val="auto"/>
          <w:sz w:val="24"/>
          <w:szCs w:val="24"/>
          <w:u w:val="none"/>
        </w:rPr>
        <w:t>59</w:t>
      </w:r>
    </w:p>
    <w:p w14:paraId="5A122821" w14:textId="2DCD9DFA" w:rsidR="00937237" w:rsidRPr="00C34C56" w:rsidRDefault="00CD2657" w:rsidP="00CD2657">
      <w:pPr>
        <w:spacing w:line="360" w:lineRule="auto"/>
        <w:jc w:val="center"/>
      </w:pPr>
      <w:r w:rsidRPr="00743A79">
        <w:rPr>
          <w:rFonts w:ascii="Arial" w:hAnsi="Arial" w:cs="Arial"/>
          <w:sz w:val="24"/>
          <w:szCs w:val="24"/>
        </w:rPr>
        <w:fldChar w:fldCharType="end"/>
      </w:r>
    </w:p>
    <w:p w14:paraId="135D71D1" w14:textId="02E40884" w:rsidR="00812EC9" w:rsidRDefault="00812EC9" w:rsidP="00812EC9">
      <w:pPr>
        <w:spacing w:line="360" w:lineRule="auto"/>
        <w:jc w:val="center"/>
        <w:rPr>
          <w:color w:val="FF0000"/>
        </w:rPr>
      </w:pPr>
    </w:p>
    <w:p w14:paraId="01275C2A" w14:textId="5E07712E" w:rsidR="00812EC9" w:rsidRDefault="00812EC9" w:rsidP="00812EC9">
      <w:pPr>
        <w:spacing w:line="360" w:lineRule="auto"/>
        <w:jc w:val="center"/>
        <w:rPr>
          <w:color w:val="FF0000"/>
        </w:rPr>
      </w:pPr>
    </w:p>
    <w:p w14:paraId="5E8DCBD8" w14:textId="00D1F7E9" w:rsidR="00812EC9" w:rsidRDefault="00812EC9" w:rsidP="00812EC9">
      <w:pPr>
        <w:spacing w:line="360" w:lineRule="auto"/>
        <w:jc w:val="center"/>
        <w:rPr>
          <w:color w:val="FF0000"/>
        </w:rPr>
      </w:pPr>
    </w:p>
    <w:p w14:paraId="12206257" w14:textId="7F695C06" w:rsidR="00812EC9" w:rsidRDefault="00812EC9" w:rsidP="00812EC9">
      <w:pPr>
        <w:spacing w:line="360" w:lineRule="auto"/>
        <w:jc w:val="center"/>
        <w:rPr>
          <w:color w:val="FF0000"/>
        </w:rPr>
      </w:pPr>
    </w:p>
    <w:p w14:paraId="07FC5545" w14:textId="765FF654" w:rsidR="00812EC9" w:rsidRDefault="00812EC9" w:rsidP="00812EC9">
      <w:pPr>
        <w:spacing w:line="360" w:lineRule="auto"/>
        <w:jc w:val="center"/>
        <w:rPr>
          <w:color w:val="FF0000"/>
        </w:rPr>
      </w:pPr>
    </w:p>
    <w:p w14:paraId="5A79F28B" w14:textId="135AAC6B" w:rsidR="00812EC9" w:rsidRDefault="00812EC9" w:rsidP="00812EC9">
      <w:pPr>
        <w:spacing w:line="360" w:lineRule="auto"/>
        <w:jc w:val="center"/>
        <w:rPr>
          <w:color w:val="FF0000"/>
        </w:rPr>
      </w:pPr>
    </w:p>
    <w:p w14:paraId="4E6379AD" w14:textId="77777777" w:rsidR="001D2D5F" w:rsidRPr="000460D8" w:rsidRDefault="00611B1A" w:rsidP="00485E61">
      <w:pPr>
        <w:pStyle w:val="Sumrio1"/>
        <w:jc w:val="center"/>
        <w:rPr>
          <w:sz w:val="24"/>
        </w:rPr>
      </w:pPr>
      <w:bookmarkStart w:id="0" w:name="_Hlk55952843"/>
      <w:r w:rsidRPr="000460D8">
        <w:rPr>
          <w:sz w:val="24"/>
        </w:rPr>
        <w:lastRenderedPageBreak/>
        <w:t>SUMÁRIO</w:t>
      </w:r>
    </w:p>
    <w:bookmarkEnd w:id="0" w:displacedByCustomXml="next"/>
    <w:sdt>
      <w:sdtPr>
        <w:id w:val="-127167595"/>
        <w:docPartObj>
          <w:docPartGallery w:val="Table of Contents"/>
          <w:docPartUnique/>
        </w:docPartObj>
      </w:sdtPr>
      <w:sdtEndPr>
        <w:rPr>
          <w:b w:val="0"/>
          <w:bCs w:val="0"/>
        </w:rPr>
      </w:sdtEndPr>
      <w:sdtContent>
        <w:p w14:paraId="757A82BC" w14:textId="1DC8649C" w:rsidR="00485E61" w:rsidRPr="000460D8" w:rsidRDefault="00485E61" w:rsidP="00966FC2">
          <w:pPr>
            <w:pStyle w:val="Sumrio1"/>
            <w:tabs>
              <w:tab w:val="left" w:pos="440"/>
              <w:tab w:val="right" w:leader="dot" w:pos="9061"/>
            </w:tabs>
            <w:spacing w:line="360" w:lineRule="auto"/>
            <w:rPr>
              <w:rFonts w:ascii="Arial" w:eastAsiaTheme="minorEastAsia" w:hAnsi="Arial" w:cs="Arial"/>
              <w:b w:val="0"/>
              <w:bCs w:val="0"/>
              <w:caps w:val="0"/>
              <w:noProof/>
              <w:sz w:val="24"/>
              <w:szCs w:val="24"/>
              <w:lang w:eastAsia="pt-BR"/>
            </w:rPr>
          </w:pPr>
          <w:r w:rsidRPr="000460D8">
            <w:rPr>
              <w:rFonts w:ascii="Arial" w:hAnsi="Arial" w:cs="Arial"/>
              <w:sz w:val="24"/>
              <w:szCs w:val="24"/>
            </w:rPr>
            <w:fldChar w:fldCharType="begin"/>
          </w:r>
          <w:r w:rsidRPr="000460D8">
            <w:rPr>
              <w:rFonts w:ascii="Arial" w:hAnsi="Arial" w:cs="Arial"/>
              <w:sz w:val="24"/>
              <w:szCs w:val="24"/>
            </w:rPr>
            <w:instrText xml:space="preserve"> TOC \o "1-5" \h \z \u </w:instrText>
          </w:r>
          <w:r w:rsidRPr="000460D8">
            <w:rPr>
              <w:rFonts w:ascii="Arial" w:hAnsi="Arial" w:cs="Arial"/>
              <w:sz w:val="24"/>
              <w:szCs w:val="24"/>
            </w:rPr>
            <w:fldChar w:fldCharType="separate"/>
          </w:r>
          <w:hyperlink w:anchor="_Toc55968731" w:history="1">
            <w:r w:rsidRPr="000460D8">
              <w:rPr>
                <w:rStyle w:val="Hyperlink"/>
                <w:rFonts w:ascii="Arial" w:hAnsi="Arial" w:cs="Arial"/>
                <w:noProof/>
                <w:sz w:val="24"/>
                <w:szCs w:val="24"/>
              </w:rPr>
              <w:t>1</w:t>
            </w:r>
            <w:r w:rsidRPr="000460D8">
              <w:rPr>
                <w:rFonts w:ascii="Arial" w:eastAsiaTheme="minorEastAsia" w:hAnsi="Arial" w:cs="Arial"/>
                <w:b w:val="0"/>
                <w:bCs w:val="0"/>
                <w:caps w:val="0"/>
                <w:noProof/>
                <w:sz w:val="24"/>
                <w:szCs w:val="24"/>
                <w:lang w:eastAsia="pt-BR"/>
              </w:rPr>
              <w:tab/>
            </w:r>
            <w:r w:rsidRPr="000460D8">
              <w:rPr>
                <w:rStyle w:val="Hyperlink"/>
                <w:rFonts w:ascii="Arial" w:hAnsi="Arial" w:cs="Arial"/>
                <w:noProof/>
                <w:sz w:val="24"/>
                <w:szCs w:val="24"/>
              </w:rPr>
              <w:t>INTRODUÇÃO</w:t>
            </w:r>
            <w:r w:rsidRPr="000460D8">
              <w:rPr>
                <w:rFonts w:ascii="Arial" w:hAnsi="Arial" w:cs="Arial"/>
                <w:noProof/>
                <w:webHidden/>
                <w:sz w:val="24"/>
                <w:szCs w:val="24"/>
              </w:rPr>
              <w:tab/>
            </w:r>
            <w:r w:rsidRPr="000460D8">
              <w:rPr>
                <w:rFonts w:ascii="Arial" w:hAnsi="Arial" w:cs="Arial"/>
                <w:noProof/>
                <w:webHidden/>
                <w:sz w:val="24"/>
                <w:szCs w:val="24"/>
              </w:rPr>
              <w:fldChar w:fldCharType="begin"/>
            </w:r>
            <w:r w:rsidRPr="000460D8">
              <w:rPr>
                <w:rFonts w:ascii="Arial" w:hAnsi="Arial" w:cs="Arial"/>
                <w:noProof/>
                <w:webHidden/>
                <w:sz w:val="24"/>
                <w:szCs w:val="24"/>
              </w:rPr>
              <w:instrText xml:space="preserve"> PAGEREF _Toc55968731 \h </w:instrText>
            </w:r>
            <w:r w:rsidRPr="000460D8">
              <w:rPr>
                <w:rFonts w:ascii="Arial" w:hAnsi="Arial" w:cs="Arial"/>
                <w:noProof/>
                <w:webHidden/>
                <w:sz w:val="24"/>
                <w:szCs w:val="24"/>
              </w:rPr>
            </w:r>
            <w:r w:rsidRPr="000460D8">
              <w:rPr>
                <w:rFonts w:ascii="Arial" w:hAnsi="Arial" w:cs="Arial"/>
                <w:noProof/>
                <w:webHidden/>
                <w:sz w:val="24"/>
                <w:szCs w:val="24"/>
              </w:rPr>
              <w:fldChar w:fldCharType="separate"/>
            </w:r>
            <w:r w:rsidR="00F07A70">
              <w:rPr>
                <w:rFonts w:ascii="Arial" w:hAnsi="Arial" w:cs="Arial"/>
                <w:noProof/>
                <w:webHidden/>
                <w:sz w:val="24"/>
                <w:szCs w:val="24"/>
              </w:rPr>
              <w:t>12</w:t>
            </w:r>
            <w:r w:rsidRPr="000460D8">
              <w:rPr>
                <w:rFonts w:ascii="Arial" w:hAnsi="Arial" w:cs="Arial"/>
                <w:noProof/>
                <w:webHidden/>
                <w:sz w:val="24"/>
                <w:szCs w:val="24"/>
              </w:rPr>
              <w:fldChar w:fldCharType="end"/>
            </w:r>
          </w:hyperlink>
        </w:p>
        <w:p w14:paraId="77F66645" w14:textId="41D4B10A" w:rsidR="00485E61" w:rsidRPr="000460D8" w:rsidRDefault="00AC30B1"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2" w:history="1">
            <w:r w:rsidR="00485E61" w:rsidRPr="000460D8">
              <w:rPr>
                <w:rStyle w:val="Hyperlink"/>
                <w:rFonts w:ascii="Arial" w:hAnsi="Arial" w:cs="Arial"/>
                <w:noProof/>
                <w:sz w:val="24"/>
                <w:szCs w:val="24"/>
              </w:rPr>
              <w:t>1.1</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Objetivo do Trabalho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_Toc55968732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13</w:t>
            </w:r>
            <w:r w:rsidR="00485E61" w:rsidRPr="000460D8">
              <w:rPr>
                <w:rFonts w:ascii="Arial" w:hAnsi="Arial" w:cs="Arial"/>
                <w:noProof/>
                <w:webHidden/>
                <w:sz w:val="24"/>
                <w:szCs w:val="24"/>
              </w:rPr>
              <w:fldChar w:fldCharType="end"/>
            </w:r>
          </w:hyperlink>
        </w:p>
        <w:p w14:paraId="42BE6E8F" w14:textId="53F57B9F" w:rsidR="00485E61" w:rsidRPr="000460D8" w:rsidRDefault="00AC30B1"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3" w:history="1">
            <w:r w:rsidR="00485E61" w:rsidRPr="000460D8">
              <w:rPr>
                <w:rStyle w:val="Hyperlink"/>
                <w:rFonts w:ascii="Arial" w:hAnsi="Arial" w:cs="Arial"/>
                <w:noProof/>
                <w:sz w:val="24"/>
                <w:szCs w:val="24"/>
              </w:rPr>
              <w:t>1.2</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Estrutura do Trabalho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_Toc55968733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13</w:t>
            </w:r>
            <w:r w:rsidR="00485E61" w:rsidRPr="000460D8">
              <w:rPr>
                <w:rFonts w:ascii="Arial" w:hAnsi="Arial" w:cs="Arial"/>
                <w:noProof/>
                <w:webHidden/>
                <w:sz w:val="24"/>
                <w:szCs w:val="24"/>
              </w:rPr>
              <w:fldChar w:fldCharType="end"/>
            </w:r>
          </w:hyperlink>
        </w:p>
        <w:p w14:paraId="1EA449C7" w14:textId="59070B35" w:rsidR="00485E61" w:rsidRPr="000460D8" w:rsidRDefault="00AC30B1" w:rsidP="00966FC2">
          <w:pPr>
            <w:pStyle w:val="Sumrio1"/>
            <w:tabs>
              <w:tab w:val="left" w:pos="440"/>
              <w:tab w:val="right" w:leader="dot" w:pos="9061"/>
            </w:tabs>
            <w:spacing w:line="360" w:lineRule="auto"/>
            <w:rPr>
              <w:rFonts w:ascii="Arial" w:eastAsiaTheme="minorEastAsia" w:hAnsi="Arial" w:cs="Arial"/>
              <w:b w:val="0"/>
              <w:bCs w:val="0"/>
              <w:caps w:val="0"/>
              <w:noProof/>
              <w:sz w:val="24"/>
              <w:szCs w:val="24"/>
              <w:lang w:eastAsia="pt-BR"/>
            </w:rPr>
          </w:pPr>
          <w:hyperlink w:anchor="_Toc55968734" w:history="1">
            <w:r w:rsidR="00485E61" w:rsidRPr="000460D8">
              <w:rPr>
                <w:rStyle w:val="Hyperlink"/>
                <w:rFonts w:ascii="Arial" w:hAnsi="Arial" w:cs="Arial"/>
                <w:noProof/>
                <w:sz w:val="24"/>
                <w:szCs w:val="24"/>
              </w:rPr>
              <w:t>2</w:t>
            </w:r>
            <w:r w:rsidR="00485E61" w:rsidRPr="000460D8">
              <w:rPr>
                <w:rFonts w:ascii="Arial" w:eastAsiaTheme="minorEastAsia" w:hAnsi="Arial" w:cs="Arial"/>
                <w:b w:val="0"/>
                <w:bCs w:val="0"/>
                <w:caps w:val="0"/>
                <w:noProof/>
                <w:sz w:val="24"/>
                <w:szCs w:val="24"/>
                <w:lang w:eastAsia="pt-BR"/>
              </w:rPr>
              <w:tab/>
            </w:r>
            <w:r w:rsidR="00485E61" w:rsidRPr="000460D8">
              <w:rPr>
                <w:rStyle w:val="Hyperlink"/>
                <w:rFonts w:ascii="Arial" w:hAnsi="Arial" w:cs="Arial"/>
                <w:noProof/>
                <w:sz w:val="24"/>
                <w:szCs w:val="24"/>
              </w:rPr>
              <w:t>TECNOLOGIAS, TERMOS TÉCNICOS E LEIS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14</w:t>
            </w:r>
            <w:r w:rsidR="00485E61" w:rsidRPr="000460D8">
              <w:rPr>
                <w:rFonts w:ascii="Arial" w:hAnsi="Arial" w:cs="Arial"/>
                <w:noProof/>
                <w:webHidden/>
                <w:sz w:val="24"/>
                <w:szCs w:val="24"/>
              </w:rPr>
              <w:fldChar w:fldCharType="end"/>
            </w:r>
          </w:hyperlink>
        </w:p>
        <w:p w14:paraId="1FAF2B5D" w14:textId="56E266D4" w:rsidR="00485E61" w:rsidRPr="000460D8" w:rsidRDefault="00AC30B1"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5" w:history="1">
            <w:r w:rsidR="00485E61" w:rsidRPr="000460D8">
              <w:rPr>
                <w:rStyle w:val="Hyperlink"/>
                <w:rFonts w:ascii="Arial" w:hAnsi="Arial" w:cs="Arial"/>
                <w:noProof/>
                <w:sz w:val="24"/>
                <w:szCs w:val="24"/>
              </w:rPr>
              <w:t>2.1</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Python</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_Toc55968735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14</w:t>
            </w:r>
            <w:r w:rsidR="00485E61" w:rsidRPr="000460D8">
              <w:rPr>
                <w:rFonts w:ascii="Arial" w:hAnsi="Arial" w:cs="Arial"/>
                <w:noProof/>
                <w:webHidden/>
                <w:sz w:val="24"/>
                <w:szCs w:val="24"/>
              </w:rPr>
              <w:fldChar w:fldCharType="end"/>
            </w:r>
          </w:hyperlink>
        </w:p>
        <w:p w14:paraId="1E1F60FC" w14:textId="130946A9" w:rsidR="00485E61" w:rsidRPr="000460D8" w:rsidRDefault="00AC30B1"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6" w:history="1">
            <w:r w:rsidR="00485E61" w:rsidRPr="000460D8">
              <w:rPr>
                <w:rStyle w:val="Hyperlink"/>
                <w:rFonts w:ascii="Arial" w:hAnsi="Arial" w:cs="Arial"/>
                <w:noProof/>
                <w:sz w:val="24"/>
                <w:szCs w:val="24"/>
              </w:rPr>
              <w:t>2.2</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PyQt</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_Toc55968736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14</w:t>
            </w:r>
            <w:r w:rsidR="00485E61" w:rsidRPr="000460D8">
              <w:rPr>
                <w:rFonts w:ascii="Arial" w:hAnsi="Arial" w:cs="Arial"/>
                <w:noProof/>
                <w:webHidden/>
                <w:sz w:val="24"/>
                <w:szCs w:val="24"/>
              </w:rPr>
              <w:fldChar w:fldCharType="end"/>
            </w:r>
          </w:hyperlink>
        </w:p>
        <w:p w14:paraId="34D860FD" w14:textId="252B3A68" w:rsidR="00485E61" w:rsidRPr="000460D8" w:rsidRDefault="00AC30B1"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7" w:history="1">
            <w:r w:rsidR="00485E61" w:rsidRPr="000460D8">
              <w:rPr>
                <w:rStyle w:val="Hyperlink"/>
                <w:rFonts w:ascii="Arial" w:hAnsi="Arial" w:cs="Arial"/>
                <w:noProof/>
                <w:sz w:val="24"/>
                <w:szCs w:val="24"/>
              </w:rPr>
              <w:t>2.3</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Qt Designer</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_Toc55968737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14</w:t>
            </w:r>
            <w:r w:rsidR="00485E61" w:rsidRPr="000460D8">
              <w:rPr>
                <w:rFonts w:ascii="Arial" w:hAnsi="Arial" w:cs="Arial"/>
                <w:noProof/>
                <w:webHidden/>
                <w:sz w:val="24"/>
                <w:szCs w:val="24"/>
              </w:rPr>
              <w:fldChar w:fldCharType="end"/>
            </w:r>
          </w:hyperlink>
        </w:p>
        <w:p w14:paraId="6C0DA1A6" w14:textId="070F77FA" w:rsidR="00485E61" w:rsidRPr="000460D8" w:rsidRDefault="00AC30B1"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8" w:history="1">
            <w:r w:rsidR="00485E61" w:rsidRPr="000460D8">
              <w:rPr>
                <w:rStyle w:val="Hyperlink"/>
                <w:rFonts w:ascii="Arial" w:hAnsi="Arial" w:cs="Arial"/>
                <w:noProof/>
                <w:sz w:val="24"/>
                <w:szCs w:val="24"/>
              </w:rPr>
              <w:t>2.4</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Pandas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14</w:t>
            </w:r>
            <w:r w:rsidR="00485E61" w:rsidRPr="000460D8">
              <w:rPr>
                <w:rFonts w:ascii="Arial" w:hAnsi="Arial" w:cs="Arial"/>
                <w:noProof/>
                <w:webHidden/>
                <w:sz w:val="24"/>
                <w:szCs w:val="24"/>
              </w:rPr>
              <w:fldChar w:fldCharType="end"/>
            </w:r>
          </w:hyperlink>
        </w:p>
        <w:p w14:paraId="61FF520B" w14:textId="303347C3" w:rsidR="00485E61" w:rsidRPr="000460D8" w:rsidRDefault="00AC30B1"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9" w:history="1">
            <w:r w:rsidR="00485E61" w:rsidRPr="000460D8">
              <w:rPr>
                <w:rStyle w:val="Hyperlink"/>
                <w:rFonts w:ascii="Arial" w:hAnsi="Arial" w:cs="Arial"/>
                <w:noProof/>
                <w:sz w:val="24"/>
                <w:szCs w:val="24"/>
              </w:rPr>
              <w:t>2.5</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Investidor</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_Toc55968739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14</w:t>
            </w:r>
            <w:r w:rsidR="00485E61" w:rsidRPr="000460D8">
              <w:rPr>
                <w:rFonts w:ascii="Arial" w:hAnsi="Arial" w:cs="Arial"/>
                <w:noProof/>
                <w:webHidden/>
                <w:sz w:val="24"/>
                <w:szCs w:val="24"/>
              </w:rPr>
              <w:fldChar w:fldCharType="end"/>
            </w:r>
          </w:hyperlink>
        </w:p>
        <w:p w14:paraId="1AFB49D6" w14:textId="62B845AD" w:rsidR="00485E61" w:rsidRPr="000460D8" w:rsidRDefault="00AC30B1"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0" w:history="1">
            <w:r w:rsidR="00485E61" w:rsidRPr="000460D8">
              <w:rPr>
                <w:rStyle w:val="Hyperlink"/>
                <w:rFonts w:ascii="Arial" w:hAnsi="Arial" w:cs="Arial"/>
                <w:i w:val="0"/>
                <w:iCs w:val="0"/>
                <w:noProof/>
                <w:sz w:val="24"/>
                <w:szCs w:val="24"/>
              </w:rPr>
              <w:t>2.5.1</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Investidor Conservador</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_Toc55968740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15</w:t>
            </w:r>
            <w:r w:rsidR="00485E61" w:rsidRPr="000460D8">
              <w:rPr>
                <w:rFonts w:ascii="Arial" w:hAnsi="Arial" w:cs="Arial"/>
                <w:i w:val="0"/>
                <w:iCs w:val="0"/>
                <w:noProof/>
                <w:webHidden/>
                <w:sz w:val="24"/>
                <w:szCs w:val="24"/>
              </w:rPr>
              <w:fldChar w:fldCharType="end"/>
            </w:r>
          </w:hyperlink>
        </w:p>
        <w:p w14:paraId="354C686A" w14:textId="4695DAB1" w:rsidR="00485E61" w:rsidRPr="000460D8" w:rsidRDefault="00AC30B1"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1" w:history="1">
            <w:r w:rsidR="00485E61" w:rsidRPr="000460D8">
              <w:rPr>
                <w:rStyle w:val="Hyperlink"/>
                <w:rFonts w:ascii="Arial" w:hAnsi="Arial" w:cs="Arial"/>
                <w:i w:val="0"/>
                <w:iCs w:val="0"/>
                <w:noProof/>
                <w:sz w:val="24"/>
                <w:szCs w:val="24"/>
              </w:rPr>
              <w:t>2.5.2</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Investidor Moderado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_Toc55968741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15</w:t>
            </w:r>
            <w:r w:rsidR="00485E61" w:rsidRPr="000460D8">
              <w:rPr>
                <w:rFonts w:ascii="Arial" w:hAnsi="Arial" w:cs="Arial"/>
                <w:i w:val="0"/>
                <w:iCs w:val="0"/>
                <w:noProof/>
                <w:webHidden/>
                <w:sz w:val="24"/>
                <w:szCs w:val="24"/>
              </w:rPr>
              <w:fldChar w:fldCharType="end"/>
            </w:r>
          </w:hyperlink>
        </w:p>
        <w:p w14:paraId="4F4E83E6" w14:textId="017CE04F" w:rsidR="00485E61" w:rsidRPr="000460D8" w:rsidRDefault="00AC30B1"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2" w:history="1">
            <w:r w:rsidR="00485E61" w:rsidRPr="000460D8">
              <w:rPr>
                <w:rStyle w:val="Hyperlink"/>
                <w:rFonts w:ascii="Arial" w:hAnsi="Arial" w:cs="Arial"/>
                <w:i w:val="0"/>
                <w:iCs w:val="0"/>
                <w:noProof/>
                <w:sz w:val="24"/>
                <w:szCs w:val="24"/>
              </w:rPr>
              <w:t>2.5.3</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Investidor Arrojado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_Toc55968742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15</w:t>
            </w:r>
            <w:r w:rsidR="00485E61" w:rsidRPr="000460D8">
              <w:rPr>
                <w:rFonts w:ascii="Arial" w:hAnsi="Arial" w:cs="Arial"/>
                <w:i w:val="0"/>
                <w:iCs w:val="0"/>
                <w:noProof/>
                <w:webHidden/>
                <w:sz w:val="24"/>
                <w:szCs w:val="24"/>
              </w:rPr>
              <w:fldChar w:fldCharType="end"/>
            </w:r>
          </w:hyperlink>
        </w:p>
        <w:p w14:paraId="1226DCC8" w14:textId="15108493" w:rsidR="00485E61" w:rsidRPr="000460D8" w:rsidRDefault="00AC30B1"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43" w:history="1">
            <w:r w:rsidR="00485E61" w:rsidRPr="000460D8">
              <w:rPr>
                <w:rStyle w:val="Hyperlink"/>
                <w:rFonts w:ascii="Arial" w:hAnsi="Arial" w:cs="Arial"/>
                <w:noProof/>
                <w:sz w:val="24"/>
                <w:szCs w:val="24"/>
              </w:rPr>
              <w:t>2.6</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Emissores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_Toc55968743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15</w:t>
            </w:r>
            <w:r w:rsidR="00485E61" w:rsidRPr="000460D8">
              <w:rPr>
                <w:rFonts w:ascii="Arial" w:hAnsi="Arial" w:cs="Arial"/>
                <w:noProof/>
                <w:webHidden/>
                <w:sz w:val="24"/>
                <w:szCs w:val="24"/>
              </w:rPr>
              <w:fldChar w:fldCharType="end"/>
            </w:r>
          </w:hyperlink>
        </w:p>
        <w:p w14:paraId="77F0B068" w14:textId="567EC7B7" w:rsidR="00485E61" w:rsidRPr="000460D8" w:rsidRDefault="00AC30B1"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44" w:history="1">
            <w:r w:rsidR="00485E61" w:rsidRPr="000460D8">
              <w:rPr>
                <w:rStyle w:val="Hyperlink"/>
                <w:rFonts w:ascii="Arial" w:hAnsi="Arial" w:cs="Arial"/>
                <w:noProof/>
                <w:sz w:val="24"/>
                <w:szCs w:val="24"/>
              </w:rPr>
              <w:t>2.7</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Renda Fixa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_Toc55968744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15</w:t>
            </w:r>
            <w:r w:rsidR="00485E61" w:rsidRPr="000460D8">
              <w:rPr>
                <w:rFonts w:ascii="Arial" w:hAnsi="Arial" w:cs="Arial"/>
                <w:noProof/>
                <w:webHidden/>
                <w:sz w:val="24"/>
                <w:szCs w:val="24"/>
              </w:rPr>
              <w:fldChar w:fldCharType="end"/>
            </w:r>
          </w:hyperlink>
        </w:p>
        <w:p w14:paraId="67AC781F" w14:textId="6F20A21F" w:rsidR="00485E61" w:rsidRPr="000460D8" w:rsidRDefault="00AC30B1"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5" w:history="1">
            <w:r w:rsidR="00485E61" w:rsidRPr="000460D8">
              <w:rPr>
                <w:rStyle w:val="Hyperlink"/>
                <w:rFonts w:ascii="Arial" w:hAnsi="Arial" w:cs="Arial"/>
                <w:i w:val="0"/>
                <w:iCs w:val="0"/>
                <w:noProof/>
                <w:sz w:val="24"/>
                <w:szCs w:val="24"/>
              </w:rPr>
              <w:t>2.7.1</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Letra de Crédito do Agronegócio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_Toc55968745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16</w:t>
            </w:r>
            <w:r w:rsidR="00485E61" w:rsidRPr="000460D8">
              <w:rPr>
                <w:rFonts w:ascii="Arial" w:hAnsi="Arial" w:cs="Arial"/>
                <w:i w:val="0"/>
                <w:iCs w:val="0"/>
                <w:noProof/>
                <w:webHidden/>
                <w:sz w:val="24"/>
                <w:szCs w:val="24"/>
              </w:rPr>
              <w:fldChar w:fldCharType="end"/>
            </w:r>
          </w:hyperlink>
        </w:p>
        <w:p w14:paraId="5E891E4B" w14:textId="43A97C4A" w:rsidR="00485E61" w:rsidRPr="000460D8" w:rsidRDefault="00AC30B1"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6" w:history="1">
            <w:r w:rsidR="00485E61" w:rsidRPr="000460D8">
              <w:rPr>
                <w:rStyle w:val="Hyperlink"/>
                <w:rFonts w:ascii="Arial" w:hAnsi="Arial" w:cs="Arial"/>
                <w:i w:val="0"/>
                <w:iCs w:val="0"/>
                <w:noProof/>
                <w:sz w:val="24"/>
                <w:szCs w:val="24"/>
              </w:rPr>
              <w:t>2.7.2</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Letra de Crédito Imobiliário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_Toc55968746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16</w:t>
            </w:r>
            <w:r w:rsidR="00485E61" w:rsidRPr="000460D8">
              <w:rPr>
                <w:rFonts w:ascii="Arial" w:hAnsi="Arial" w:cs="Arial"/>
                <w:i w:val="0"/>
                <w:iCs w:val="0"/>
                <w:noProof/>
                <w:webHidden/>
                <w:sz w:val="24"/>
                <w:szCs w:val="24"/>
              </w:rPr>
              <w:fldChar w:fldCharType="end"/>
            </w:r>
          </w:hyperlink>
        </w:p>
        <w:p w14:paraId="4D5C05B4" w14:textId="4236581E" w:rsidR="00485E61" w:rsidRPr="000460D8" w:rsidRDefault="00AC30B1"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7" w:history="1">
            <w:r w:rsidR="00485E61" w:rsidRPr="000460D8">
              <w:rPr>
                <w:rStyle w:val="Hyperlink"/>
                <w:rFonts w:ascii="Arial" w:hAnsi="Arial" w:cs="Arial"/>
                <w:i w:val="0"/>
                <w:iCs w:val="0"/>
                <w:noProof/>
                <w:sz w:val="24"/>
                <w:szCs w:val="24"/>
              </w:rPr>
              <w:t>2.7.3</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Certificado de Depósito Bancário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_Toc55968747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16</w:t>
            </w:r>
            <w:r w:rsidR="00485E61" w:rsidRPr="000460D8">
              <w:rPr>
                <w:rFonts w:ascii="Arial" w:hAnsi="Arial" w:cs="Arial"/>
                <w:i w:val="0"/>
                <w:iCs w:val="0"/>
                <w:noProof/>
                <w:webHidden/>
                <w:sz w:val="24"/>
                <w:szCs w:val="24"/>
              </w:rPr>
              <w:fldChar w:fldCharType="end"/>
            </w:r>
          </w:hyperlink>
        </w:p>
        <w:p w14:paraId="5E5397CA" w14:textId="44D62F1A" w:rsidR="00485E61" w:rsidRPr="000460D8" w:rsidRDefault="00AC30B1"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48" w:history="1">
            <w:r w:rsidR="00485E61" w:rsidRPr="000460D8">
              <w:rPr>
                <w:rStyle w:val="Hyperlink"/>
                <w:rFonts w:ascii="Arial" w:hAnsi="Arial" w:cs="Arial"/>
                <w:noProof/>
                <w:sz w:val="24"/>
                <w:szCs w:val="24"/>
              </w:rPr>
              <w:t>2.8</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Fundo Garantidor de Crédito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_Toc55968748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16</w:t>
            </w:r>
            <w:r w:rsidR="00485E61" w:rsidRPr="000460D8">
              <w:rPr>
                <w:rFonts w:ascii="Arial" w:hAnsi="Arial" w:cs="Arial"/>
                <w:noProof/>
                <w:webHidden/>
                <w:sz w:val="24"/>
                <w:szCs w:val="24"/>
              </w:rPr>
              <w:fldChar w:fldCharType="end"/>
            </w:r>
          </w:hyperlink>
        </w:p>
        <w:p w14:paraId="47F31293" w14:textId="2BAF9D52" w:rsidR="00485E61" w:rsidRPr="000460D8" w:rsidRDefault="00AC30B1"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49" w:history="1">
            <w:r w:rsidR="00485E61" w:rsidRPr="000460D8">
              <w:rPr>
                <w:rStyle w:val="Hyperlink"/>
                <w:rFonts w:ascii="Arial" w:hAnsi="Arial" w:cs="Arial"/>
                <w:noProof/>
                <w:sz w:val="24"/>
                <w:szCs w:val="24"/>
              </w:rPr>
              <w:t>2.9</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Tesouro Direto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_Toc55968749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17</w:t>
            </w:r>
            <w:r w:rsidR="00485E61" w:rsidRPr="000460D8">
              <w:rPr>
                <w:rFonts w:ascii="Arial" w:hAnsi="Arial" w:cs="Arial"/>
                <w:noProof/>
                <w:webHidden/>
                <w:sz w:val="24"/>
                <w:szCs w:val="24"/>
              </w:rPr>
              <w:fldChar w:fldCharType="end"/>
            </w:r>
          </w:hyperlink>
        </w:p>
        <w:p w14:paraId="531C6459" w14:textId="432A6658" w:rsidR="00485E61" w:rsidRPr="000460D8" w:rsidRDefault="00AC30B1"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50" w:history="1">
            <w:r w:rsidR="00485E61" w:rsidRPr="000460D8">
              <w:rPr>
                <w:rStyle w:val="Hyperlink"/>
                <w:rFonts w:ascii="Arial" w:hAnsi="Arial" w:cs="Arial"/>
                <w:i w:val="0"/>
                <w:iCs w:val="0"/>
                <w:noProof/>
                <w:sz w:val="24"/>
                <w:szCs w:val="24"/>
              </w:rPr>
              <w:t>2.9.1</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Tesouro Prefixado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_Toc55968750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17</w:t>
            </w:r>
            <w:r w:rsidR="00485E61" w:rsidRPr="000460D8">
              <w:rPr>
                <w:rFonts w:ascii="Arial" w:hAnsi="Arial" w:cs="Arial"/>
                <w:i w:val="0"/>
                <w:iCs w:val="0"/>
                <w:noProof/>
                <w:webHidden/>
                <w:sz w:val="24"/>
                <w:szCs w:val="24"/>
              </w:rPr>
              <w:fldChar w:fldCharType="end"/>
            </w:r>
          </w:hyperlink>
        </w:p>
        <w:p w14:paraId="03428719" w14:textId="74FF4CD3" w:rsidR="00485E61" w:rsidRPr="000460D8" w:rsidRDefault="00AC30B1"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51" w:history="1">
            <w:r w:rsidR="00485E61" w:rsidRPr="000460D8">
              <w:rPr>
                <w:rStyle w:val="Hyperlink"/>
                <w:rFonts w:ascii="Arial" w:hAnsi="Arial" w:cs="Arial"/>
                <w:i w:val="0"/>
                <w:iCs w:val="0"/>
                <w:noProof/>
                <w:sz w:val="24"/>
                <w:szCs w:val="24"/>
              </w:rPr>
              <w:t>2.9.2</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Tesouro</w:t>
            </w:r>
            <w:r w:rsidR="00485E61" w:rsidRPr="000460D8">
              <w:rPr>
                <w:rStyle w:val="Hyperlink"/>
                <w:rFonts w:ascii="Arial" w:hAnsi="Arial" w:cs="Arial"/>
                <w:bCs/>
                <w:i w:val="0"/>
                <w:iCs w:val="0"/>
                <w:noProof/>
                <w:sz w:val="24"/>
                <w:szCs w:val="24"/>
              </w:rPr>
              <w:t xml:space="preserve"> </w:t>
            </w:r>
            <w:r w:rsidR="00485E61" w:rsidRPr="000460D8">
              <w:rPr>
                <w:rStyle w:val="Hyperlink"/>
                <w:rFonts w:ascii="Arial" w:hAnsi="Arial" w:cs="Arial"/>
                <w:i w:val="0"/>
                <w:iCs w:val="0"/>
                <w:noProof/>
                <w:sz w:val="24"/>
                <w:szCs w:val="24"/>
              </w:rPr>
              <w:t>Ligado a Variação da Inflação ou Taxa de Juros Básica</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_Toc55968751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17</w:t>
            </w:r>
            <w:r w:rsidR="00485E61" w:rsidRPr="000460D8">
              <w:rPr>
                <w:rFonts w:ascii="Arial" w:hAnsi="Arial" w:cs="Arial"/>
                <w:i w:val="0"/>
                <w:iCs w:val="0"/>
                <w:noProof/>
                <w:webHidden/>
                <w:sz w:val="24"/>
                <w:szCs w:val="24"/>
              </w:rPr>
              <w:fldChar w:fldCharType="end"/>
            </w:r>
          </w:hyperlink>
        </w:p>
        <w:p w14:paraId="2A45789D" w14:textId="243DA28E" w:rsidR="00485E61" w:rsidRPr="000460D8" w:rsidRDefault="00AC30B1"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52" w:history="1">
            <w:r w:rsidR="00485E61" w:rsidRPr="000460D8">
              <w:rPr>
                <w:rStyle w:val="Hyperlink"/>
                <w:rFonts w:ascii="Arial" w:hAnsi="Arial" w:cs="Arial"/>
                <w:i w:val="0"/>
                <w:iCs w:val="0"/>
                <w:noProof/>
                <w:sz w:val="24"/>
                <w:szCs w:val="24"/>
              </w:rPr>
              <w:t>2.9.3</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Tesouro SELIC</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_Toc55968752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17</w:t>
            </w:r>
            <w:r w:rsidR="00485E61" w:rsidRPr="000460D8">
              <w:rPr>
                <w:rFonts w:ascii="Arial" w:hAnsi="Arial" w:cs="Arial"/>
                <w:i w:val="0"/>
                <w:iCs w:val="0"/>
                <w:noProof/>
                <w:webHidden/>
                <w:sz w:val="24"/>
                <w:szCs w:val="24"/>
              </w:rPr>
              <w:fldChar w:fldCharType="end"/>
            </w:r>
          </w:hyperlink>
        </w:p>
        <w:p w14:paraId="4630F129" w14:textId="54F5407E" w:rsidR="00485E61" w:rsidRPr="000460D8" w:rsidRDefault="00AC30B1"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3" w:history="1">
            <w:r w:rsidR="00485E61" w:rsidRPr="000460D8">
              <w:rPr>
                <w:rStyle w:val="Hyperlink"/>
                <w:rFonts w:ascii="Arial" w:hAnsi="Arial" w:cs="Arial"/>
                <w:noProof/>
                <w:sz w:val="24"/>
                <w:szCs w:val="24"/>
              </w:rPr>
              <w:t>2.10</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SELIC</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_Toc55968753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17</w:t>
            </w:r>
            <w:r w:rsidR="00485E61" w:rsidRPr="000460D8">
              <w:rPr>
                <w:rFonts w:ascii="Arial" w:hAnsi="Arial" w:cs="Arial"/>
                <w:noProof/>
                <w:webHidden/>
                <w:sz w:val="24"/>
                <w:szCs w:val="24"/>
              </w:rPr>
              <w:fldChar w:fldCharType="end"/>
            </w:r>
          </w:hyperlink>
        </w:p>
        <w:p w14:paraId="5EA07F5E" w14:textId="32F42869" w:rsidR="00485E61" w:rsidRPr="000460D8" w:rsidRDefault="00AC30B1"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4" w:history="1">
            <w:r w:rsidR="00485E61" w:rsidRPr="000460D8">
              <w:rPr>
                <w:rStyle w:val="Hyperlink"/>
                <w:rFonts w:ascii="Arial" w:hAnsi="Arial" w:cs="Arial"/>
                <w:noProof/>
                <w:sz w:val="24"/>
                <w:szCs w:val="24"/>
              </w:rPr>
              <w:t>2.11</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Inflação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18</w:t>
            </w:r>
            <w:r w:rsidR="00485E61" w:rsidRPr="000460D8">
              <w:rPr>
                <w:rFonts w:ascii="Arial" w:hAnsi="Arial" w:cs="Arial"/>
                <w:noProof/>
                <w:webHidden/>
                <w:sz w:val="24"/>
                <w:szCs w:val="24"/>
              </w:rPr>
              <w:fldChar w:fldCharType="end"/>
            </w:r>
          </w:hyperlink>
        </w:p>
        <w:p w14:paraId="4E43324F" w14:textId="4DE29EBC" w:rsidR="00485E61" w:rsidRPr="000460D8" w:rsidRDefault="00AC30B1"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5" w:history="1">
            <w:r w:rsidR="00485E61" w:rsidRPr="000460D8">
              <w:rPr>
                <w:rStyle w:val="Hyperlink"/>
                <w:rFonts w:ascii="Arial" w:hAnsi="Arial" w:cs="Arial"/>
                <w:noProof/>
                <w:sz w:val="24"/>
                <w:szCs w:val="24"/>
              </w:rPr>
              <w:t>2.12</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Renda Variável</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_Toc55968755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18</w:t>
            </w:r>
            <w:r w:rsidR="00485E61" w:rsidRPr="000460D8">
              <w:rPr>
                <w:rFonts w:ascii="Arial" w:hAnsi="Arial" w:cs="Arial"/>
                <w:noProof/>
                <w:webHidden/>
                <w:sz w:val="24"/>
                <w:szCs w:val="24"/>
              </w:rPr>
              <w:fldChar w:fldCharType="end"/>
            </w:r>
          </w:hyperlink>
        </w:p>
        <w:p w14:paraId="02EDCF87" w14:textId="69D870B5" w:rsidR="00485E61" w:rsidRPr="000460D8" w:rsidRDefault="00AC30B1"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6" w:history="1">
            <w:r w:rsidR="00485E61" w:rsidRPr="000460D8">
              <w:rPr>
                <w:rStyle w:val="Hyperlink"/>
                <w:rFonts w:ascii="Arial" w:hAnsi="Arial" w:cs="Arial"/>
                <w:noProof/>
                <w:sz w:val="24"/>
                <w:szCs w:val="24"/>
              </w:rPr>
              <w:t>2.13</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Ações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_Toc55968756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18</w:t>
            </w:r>
            <w:r w:rsidR="00485E61" w:rsidRPr="000460D8">
              <w:rPr>
                <w:rFonts w:ascii="Arial" w:hAnsi="Arial" w:cs="Arial"/>
                <w:noProof/>
                <w:webHidden/>
                <w:sz w:val="24"/>
                <w:szCs w:val="24"/>
              </w:rPr>
              <w:fldChar w:fldCharType="end"/>
            </w:r>
          </w:hyperlink>
        </w:p>
        <w:p w14:paraId="783F24D0" w14:textId="62FEBBAD" w:rsidR="00485E61" w:rsidRPr="000460D8" w:rsidRDefault="00AC30B1"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7" w:history="1">
            <w:r w:rsidR="00485E61" w:rsidRPr="000460D8">
              <w:rPr>
                <w:rStyle w:val="Hyperlink"/>
                <w:rFonts w:ascii="Arial" w:hAnsi="Arial" w:cs="Arial"/>
                <w:noProof/>
                <w:sz w:val="24"/>
                <w:szCs w:val="24"/>
              </w:rPr>
              <w:t>2.14</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Bolsa de Valores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_Toc55968757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18</w:t>
            </w:r>
            <w:r w:rsidR="00485E61" w:rsidRPr="000460D8">
              <w:rPr>
                <w:rFonts w:ascii="Arial" w:hAnsi="Arial" w:cs="Arial"/>
                <w:noProof/>
                <w:webHidden/>
                <w:sz w:val="24"/>
                <w:szCs w:val="24"/>
              </w:rPr>
              <w:fldChar w:fldCharType="end"/>
            </w:r>
          </w:hyperlink>
        </w:p>
        <w:p w14:paraId="2974374D" w14:textId="089FB364" w:rsidR="00485E61" w:rsidRPr="000460D8" w:rsidRDefault="00AC30B1"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8" w:history="1">
            <w:r w:rsidR="00485E61" w:rsidRPr="000460D8">
              <w:rPr>
                <w:rStyle w:val="Hyperlink"/>
                <w:rFonts w:ascii="Arial" w:hAnsi="Arial" w:cs="Arial"/>
                <w:noProof/>
                <w:sz w:val="24"/>
                <w:szCs w:val="24"/>
              </w:rPr>
              <w:t>2.15</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Bovespa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18</w:t>
            </w:r>
            <w:r w:rsidR="00485E61" w:rsidRPr="000460D8">
              <w:rPr>
                <w:rFonts w:ascii="Arial" w:hAnsi="Arial" w:cs="Arial"/>
                <w:noProof/>
                <w:webHidden/>
                <w:sz w:val="24"/>
                <w:szCs w:val="24"/>
              </w:rPr>
              <w:fldChar w:fldCharType="end"/>
            </w:r>
          </w:hyperlink>
        </w:p>
        <w:p w14:paraId="6A7A5990" w14:textId="47A266D2" w:rsidR="00485E61" w:rsidRPr="000460D8" w:rsidRDefault="00AC30B1"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9" w:history="1">
            <w:r w:rsidR="00485E61" w:rsidRPr="000460D8">
              <w:rPr>
                <w:rStyle w:val="Hyperlink"/>
                <w:rFonts w:ascii="Arial" w:hAnsi="Arial" w:cs="Arial"/>
                <w:noProof/>
                <w:sz w:val="24"/>
                <w:szCs w:val="24"/>
              </w:rPr>
              <w:t>2.16</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Comissão de Valores Mobiliários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_Toc55968759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19</w:t>
            </w:r>
            <w:r w:rsidR="00485E61" w:rsidRPr="000460D8">
              <w:rPr>
                <w:rFonts w:ascii="Arial" w:hAnsi="Arial" w:cs="Arial"/>
                <w:noProof/>
                <w:webHidden/>
                <w:sz w:val="24"/>
                <w:szCs w:val="24"/>
              </w:rPr>
              <w:fldChar w:fldCharType="end"/>
            </w:r>
          </w:hyperlink>
        </w:p>
        <w:p w14:paraId="72CAEC49" w14:textId="4D3B973F" w:rsidR="00485E61" w:rsidRPr="000460D8" w:rsidRDefault="00AC30B1"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60" w:history="1">
            <w:r w:rsidR="00485E61" w:rsidRPr="000460D8">
              <w:rPr>
                <w:rStyle w:val="Hyperlink"/>
                <w:rFonts w:ascii="Arial" w:hAnsi="Arial" w:cs="Arial"/>
                <w:noProof/>
                <w:sz w:val="24"/>
                <w:szCs w:val="24"/>
              </w:rPr>
              <w:t>2.17</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Associação Brasileira das Entidades dos Mercados Financeiro e de Capitais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_Toc55968760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19</w:t>
            </w:r>
            <w:r w:rsidR="00485E61" w:rsidRPr="000460D8">
              <w:rPr>
                <w:rFonts w:ascii="Arial" w:hAnsi="Arial" w:cs="Arial"/>
                <w:noProof/>
                <w:webHidden/>
                <w:sz w:val="24"/>
                <w:szCs w:val="24"/>
              </w:rPr>
              <w:fldChar w:fldCharType="end"/>
            </w:r>
          </w:hyperlink>
        </w:p>
        <w:p w14:paraId="6DD799D6" w14:textId="0AA4F7B7" w:rsidR="00485E61" w:rsidRPr="000460D8" w:rsidRDefault="00AC30B1"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61" w:history="1">
            <w:r w:rsidR="00485E61" w:rsidRPr="000460D8">
              <w:rPr>
                <w:rStyle w:val="Hyperlink"/>
                <w:rFonts w:ascii="Arial" w:hAnsi="Arial" w:cs="Arial"/>
                <w:noProof/>
                <w:sz w:val="24"/>
                <w:szCs w:val="24"/>
              </w:rPr>
              <w:t>2.18</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Código ANBIMA de Regulação e Melhores Práticas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_Toc55968761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19</w:t>
            </w:r>
            <w:r w:rsidR="00485E61" w:rsidRPr="000460D8">
              <w:rPr>
                <w:rFonts w:ascii="Arial" w:hAnsi="Arial" w:cs="Arial"/>
                <w:noProof/>
                <w:webHidden/>
                <w:sz w:val="24"/>
                <w:szCs w:val="24"/>
              </w:rPr>
              <w:fldChar w:fldCharType="end"/>
            </w:r>
          </w:hyperlink>
        </w:p>
        <w:p w14:paraId="0335A78C" w14:textId="5B375D91" w:rsidR="00485E61" w:rsidRPr="000460D8" w:rsidRDefault="00AC30B1" w:rsidP="00966FC2">
          <w:pPr>
            <w:pStyle w:val="Sumrio1"/>
            <w:tabs>
              <w:tab w:val="left" w:pos="440"/>
              <w:tab w:val="right" w:leader="dot" w:pos="9061"/>
            </w:tabs>
            <w:spacing w:line="360" w:lineRule="auto"/>
            <w:rPr>
              <w:rFonts w:ascii="Arial" w:eastAsiaTheme="minorEastAsia" w:hAnsi="Arial" w:cs="Arial"/>
              <w:b w:val="0"/>
              <w:bCs w:val="0"/>
              <w:caps w:val="0"/>
              <w:noProof/>
              <w:sz w:val="24"/>
              <w:szCs w:val="24"/>
              <w:lang w:eastAsia="pt-BR"/>
            </w:rPr>
          </w:pPr>
          <w:hyperlink w:anchor="_Toc55968762" w:history="1">
            <w:r w:rsidR="00485E61" w:rsidRPr="000460D8">
              <w:rPr>
                <w:rStyle w:val="Hyperlink"/>
                <w:rFonts w:ascii="Arial" w:hAnsi="Arial" w:cs="Arial"/>
                <w:noProof/>
                <w:sz w:val="24"/>
                <w:szCs w:val="24"/>
              </w:rPr>
              <w:t>3</w:t>
            </w:r>
            <w:r w:rsidR="00485E61" w:rsidRPr="000460D8">
              <w:rPr>
                <w:rFonts w:ascii="Arial" w:eastAsiaTheme="minorEastAsia" w:hAnsi="Arial" w:cs="Arial"/>
                <w:b w:val="0"/>
                <w:bCs w:val="0"/>
                <w:caps w:val="0"/>
                <w:noProof/>
                <w:sz w:val="24"/>
                <w:szCs w:val="24"/>
                <w:lang w:eastAsia="pt-BR"/>
              </w:rPr>
              <w:tab/>
            </w:r>
            <w:r w:rsidR="00485E61" w:rsidRPr="000460D8">
              <w:rPr>
                <w:rStyle w:val="Hyperlink"/>
                <w:rFonts w:ascii="Arial" w:hAnsi="Arial" w:cs="Arial"/>
                <w:noProof/>
                <w:sz w:val="24"/>
                <w:szCs w:val="24"/>
              </w:rPr>
              <w:t>DESENVOLVIMENTO DA METODOLOGIA DO TRABALHO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_Toc55968762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20</w:t>
            </w:r>
            <w:r w:rsidR="00485E61" w:rsidRPr="000460D8">
              <w:rPr>
                <w:rFonts w:ascii="Arial" w:hAnsi="Arial" w:cs="Arial"/>
                <w:noProof/>
                <w:webHidden/>
                <w:sz w:val="24"/>
                <w:szCs w:val="24"/>
              </w:rPr>
              <w:fldChar w:fldCharType="end"/>
            </w:r>
          </w:hyperlink>
        </w:p>
        <w:p w14:paraId="3C6962A0" w14:textId="7B2812D8" w:rsidR="00485E61" w:rsidRPr="000460D8" w:rsidRDefault="00AC30B1"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63" w:history="1">
            <w:r w:rsidR="00485E61" w:rsidRPr="000460D8">
              <w:rPr>
                <w:rStyle w:val="Hyperlink"/>
                <w:rFonts w:ascii="Arial" w:hAnsi="Arial" w:cs="Arial"/>
                <w:noProof/>
                <w:sz w:val="24"/>
                <w:szCs w:val="24"/>
              </w:rPr>
              <w:t>3.1</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O Problema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_Toc55968763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20</w:t>
            </w:r>
            <w:r w:rsidR="00485E61" w:rsidRPr="000460D8">
              <w:rPr>
                <w:rFonts w:ascii="Arial" w:hAnsi="Arial" w:cs="Arial"/>
                <w:noProof/>
                <w:webHidden/>
                <w:sz w:val="24"/>
                <w:szCs w:val="24"/>
              </w:rPr>
              <w:fldChar w:fldCharType="end"/>
            </w:r>
          </w:hyperlink>
        </w:p>
        <w:p w14:paraId="31F979E2" w14:textId="6BA967FD" w:rsidR="00485E61" w:rsidRPr="000460D8" w:rsidRDefault="00AC30B1"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64" w:history="1">
            <w:r w:rsidR="00485E61" w:rsidRPr="000460D8">
              <w:rPr>
                <w:rStyle w:val="Hyperlink"/>
                <w:rFonts w:ascii="Arial" w:hAnsi="Arial" w:cs="Arial"/>
                <w:noProof/>
                <w:sz w:val="24"/>
                <w:szCs w:val="24"/>
              </w:rPr>
              <w:t>3.2</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Proposta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20</w:t>
            </w:r>
            <w:r w:rsidR="00485E61" w:rsidRPr="000460D8">
              <w:rPr>
                <w:rFonts w:ascii="Arial" w:hAnsi="Arial" w:cs="Arial"/>
                <w:noProof/>
                <w:webHidden/>
                <w:sz w:val="24"/>
                <w:szCs w:val="24"/>
              </w:rPr>
              <w:fldChar w:fldCharType="end"/>
            </w:r>
          </w:hyperlink>
        </w:p>
        <w:p w14:paraId="4AC590D8" w14:textId="7B22C4D5" w:rsidR="00485E61" w:rsidRPr="000460D8" w:rsidRDefault="00AC30B1"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65" w:history="1">
            <w:r w:rsidR="00485E61" w:rsidRPr="000460D8">
              <w:rPr>
                <w:rStyle w:val="Hyperlink"/>
                <w:rFonts w:ascii="Arial" w:hAnsi="Arial" w:cs="Arial"/>
                <w:noProof/>
                <w:sz w:val="24"/>
                <w:szCs w:val="24"/>
              </w:rPr>
              <w:t>3.3</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Análise dos Códigos Desenvolvidos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_Toc55968765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21</w:t>
            </w:r>
            <w:r w:rsidR="00485E61" w:rsidRPr="000460D8">
              <w:rPr>
                <w:rFonts w:ascii="Arial" w:hAnsi="Arial" w:cs="Arial"/>
                <w:noProof/>
                <w:webHidden/>
                <w:sz w:val="24"/>
                <w:szCs w:val="24"/>
              </w:rPr>
              <w:fldChar w:fldCharType="end"/>
            </w:r>
          </w:hyperlink>
        </w:p>
        <w:p w14:paraId="18527BB9" w14:textId="378AA927" w:rsidR="00485E61" w:rsidRPr="000460D8" w:rsidRDefault="00AC30B1"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66" w:history="1">
            <w:r w:rsidR="00485E61" w:rsidRPr="000460D8">
              <w:rPr>
                <w:rStyle w:val="Hyperlink"/>
                <w:rFonts w:ascii="Arial" w:hAnsi="Arial" w:cs="Arial"/>
                <w:i w:val="0"/>
                <w:iCs w:val="0"/>
                <w:noProof/>
                <w:sz w:val="24"/>
                <w:szCs w:val="24"/>
              </w:rPr>
              <w:t>3.3.1</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Processo de ETL</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_Toc55968766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21</w:t>
            </w:r>
            <w:r w:rsidR="00485E61" w:rsidRPr="000460D8">
              <w:rPr>
                <w:rFonts w:ascii="Arial" w:hAnsi="Arial" w:cs="Arial"/>
                <w:i w:val="0"/>
                <w:iCs w:val="0"/>
                <w:noProof/>
                <w:webHidden/>
                <w:sz w:val="24"/>
                <w:szCs w:val="24"/>
              </w:rPr>
              <w:fldChar w:fldCharType="end"/>
            </w:r>
          </w:hyperlink>
        </w:p>
        <w:p w14:paraId="2F612619" w14:textId="497CF2AC" w:rsidR="00485E61" w:rsidRPr="000460D8" w:rsidRDefault="00AC30B1" w:rsidP="00966FC2">
          <w:pPr>
            <w:pStyle w:val="Sumrio4"/>
            <w:tabs>
              <w:tab w:val="left" w:pos="1540"/>
              <w:tab w:val="right" w:leader="dot" w:pos="9061"/>
            </w:tabs>
            <w:spacing w:line="360" w:lineRule="auto"/>
            <w:rPr>
              <w:rFonts w:ascii="Arial" w:eastAsiaTheme="minorEastAsia" w:hAnsi="Arial" w:cs="Arial"/>
              <w:noProof/>
              <w:sz w:val="24"/>
              <w:szCs w:val="24"/>
              <w:lang w:eastAsia="pt-BR"/>
            </w:rPr>
          </w:pPr>
          <w:hyperlink w:anchor="_Toc55968767" w:history="1">
            <w:r w:rsidR="00485E61" w:rsidRPr="000460D8">
              <w:rPr>
                <w:rStyle w:val="Hyperlink"/>
                <w:rFonts w:ascii="Arial" w:hAnsi="Arial" w:cs="Arial"/>
                <w:noProof/>
                <w:sz w:val="24"/>
                <w:szCs w:val="24"/>
              </w:rPr>
              <w:t>3.3.1.1</w:t>
            </w:r>
            <w:r w:rsidR="00485E61" w:rsidRPr="000460D8">
              <w:rPr>
                <w:rFonts w:ascii="Arial" w:eastAsiaTheme="minorEastAsia" w:hAnsi="Arial" w:cs="Arial"/>
                <w:noProof/>
                <w:sz w:val="24"/>
                <w:szCs w:val="24"/>
                <w:lang w:eastAsia="pt-BR"/>
              </w:rPr>
              <w:tab/>
            </w:r>
            <w:r w:rsidR="00485E61" w:rsidRPr="000460D8">
              <w:rPr>
                <w:rStyle w:val="Hyperlink"/>
                <w:rFonts w:ascii="Arial" w:hAnsi="Arial" w:cs="Arial"/>
                <w:noProof/>
                <w:sz w:val="24"/>
                <w:szCs w:val="24"/>
              </w:rPr>
              <w:t>Extração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_Toc55968767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21</w:t>
            </w:r>
            <w:r w:rsidR="00485E61" w:rsidRPr="000460D8">
              <w:rPr>
                <w:rFonts w:ascii="Arial" w:hAnsi="Arial" w:cs="Arial"/>
                <w:noProof/>
                <w:webHidden/>
                <w:sz w:val="24"/>
                <w:szCs w:val="24"/>
              </w:rPr>
              <w:fldChar w:fldCharType="end"/>
            </w:r>
          </w:hyperlink>
        </w:p>
        <w:p w14:paraId="3CFF6845" w14:textId="35F5892F" w:rsidR="00485E61" w:rsidRPr="000460D8" w:rsidRDefault="00AC30B1" w:rsidP="00966FC2">
          <w:pPr>
            <w:pStyle w:val="Sumrio5"/>
            <w:tabs>
              <w:tab w:val="left" w:pos="1760"/>
              <w:tab w:val="right" w:leader="dot" w:pos="9061"/>
            </w:tabs>
            <w:spacing w:line="360" w:lineRule="auto"/>
            <w:rPr>
              <w:rFonts w:ascii="Arial" w:eastAsiaTheme="minorEastAsia" w:hAnsi="Arial" w:cs="Arial"/>
              <w:noProof/>
              <w:sz w:val="24"/>
              <w:szCs w:val="24"/>
              <w:lang w:eastAsia="pt-BR"/>
            </w:rPr>
          </w:pPr>
          <w:hyperlink w:anchor="_Toc55968768" w:history="1">
            <w:r w:rsidR="00485E61" w:rsidRPr="000460D8">
              <w:rPr>
                <w:rStyle w:val="Hyperlink"/>
                <w:rFonts w:ascii="Arial" w:hAnsi="Arial" w:cs="Arial"/>
                <w:noProof/>
                <w:sz w:val="24"/>
                <w:szCs w:val="24"/>
              </w:rPr>
              <w:t>3.3.1.1.1   Extração CDB, LCI, LCA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21</w:t>
            </w:r>
            <w:r w:rsidR="00485E61" w:rsidRPr="000460D8">
              <w:rPr>
                <w:rFonts w:ascii="Arial" w:hAnsi="Arial" w:cs="Arial"/>
                <w:noProof/>
                <w:webHidden/>
                <w:sz w:val="24"/>
                <w:szCs w:val="24"/>
              </w:rPr>
              <w:fldChar w:fldCharType="end"/>
            </w:r>
          </w:hyperlink>
        </w:p>
        <w:p w14:paraId="2D4FFB14" w14:textId="3F6050FE" w:rsidR="00485E61" w:rsidRPr="000460D8" w:rsidRDefault="00AC30B1" w:rsidP="00966FC2">
          <w:pPr>
            <w:pStyle w:val="Sumrio5"/>
            <w:tabs>
              <w:tab w:val="left" w:pos="1760"/>
              <w:tab w:val="right" w:leader="dot" w:pos="9061"/>
            </w:tabs>
            <w:spacing w:line="360" w:lineRule="auto"/>
            <w:rPr>
              <w:rFonts w:ascii="Arial" w:eastAsiaTheme="minorEastAsia" w:hAnsi="Arial" w:cs="Arial"/>
              <w:noProof/>
              <w:sz w:val="24"/>
              <w:szCs w:val="24"/>
              <w:lang w:eastAsia="pt-BR"/>
            </w:rPr>
          </w:pPr>
          <w:hyperlink w:anchor="_Toc55968769" w:history="1">
            <w:r w:rsidR="00485E61" w:rsidRPr="000460D8">
              <w:rPr>
                <w:rStyle w:val="Hyperlink"/>
                <w:rFonts w:ascii="Arial" w:hAnsi="Arial" w:cs="Arial"/>
                <w:noProof/>
                <w:sz w:val="24"/>
                <w:szCs w:val="24"/>
              </w:rPr>
              <w:t>3.3.1.1.2</w:t>
            </w:r>
            <w:r w:rsidR="00485E61" w:rsidRPr="000460D8">
              <w:rPr>
                <w:rFonts w:ascii="Arial" w:eastAsiaTheme="minorEastAsia" w:hAnsi="Arial" w:cs="Arial"/>
                <w:noProof/>
                <w:sz w:val="24"/>
                <w:szCs w:val="24"/>
                <w:lang w:eastAsia="pt-BR"/>
              </w:rPr>
              <w:t xml:space="preserve">   </w:t>
            </w:r>
            <w:r w:rsidR="00485E61" w:rsidRPr="000460D8">
              <w:rPr>
                <w:rStyle w:val="Hyperlink"/>
                <w:rFonts w:ascii="Arial" w:hAnsi="Arial" w:cs="Arial"/>
                <w:noProof/>
                <w:sz w:val="24"/>
                <w:szCs w:val="24"/>
              </w:rPr>
              <w:t>Extração Tesouro Direto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_Toc55968769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22</w:t>
            </w:r>
            <w:r w:rsidR="00485E61" w:rsidRPr="000460D8">
              <w:rPr>
                <w:rFonts w:ascii="Arial" w:hAnsi="Arial" w:cs="Arial"/>
                <w:noProof/>
                <w:webHidden/>
                <w:sz w:val="24"/>
                <w:szCs w:val="24"/>
              </w:rPr>
              <w:fldChar w:fldCharType="end"/>
            </w:r>
          </w:hyperlink>
        </w:p>
        <w:p w14:paraId="70600A33" w14:textId="1762CE93" w:rsidR="00485E61" w:rsidRPr="000460D8" w:rsidRDefault="00AC30B1" w:rsidP="00966FC2">
          <w:pPr>
            <w:pStyle w:val="Sumrio5"/>
            <w:tabs>
              <w:tab w:val="left" w:pos="1760"/>
              <w:tab w:val="right" w:leader="dot" w:pos="9061"/>
            </w:tabs>
            <w:spacing w:line="360" w:lineRule="auto"/>
            <w:rPr>
              <w:rFonts w:ascii="Arial" w:eastAsiaTheme="minorEastAsia" w:hAnsi="Arial" w:cs="Arial"/>
              <w:noProof/>
              <w:sz w:val="24"/>
              <w:szCs w:val="24"/>
              <w:lang w:eastAsia="pt-BR"/>
            </w:rPr>
          </w:pPr>
          <w:hyperlink w:anchor="_Toc55968770" w:history="1">
            <w:r w:rsidR="00485E61" w:rsidRPr="000460D8">
              <w:rPr>
                <w:rStyle w:val="Hyperlink"/>
                <w:rFonts w:ascii="Arial" w:hAnsi="Arial" w:cs="Arial"/>
                <w:noProof/>
                <w:sz w:val="24"/>
                <w:szCs w:val="24"/>
              </w:rPr>
              <w:t>3.3.1.1.3</w:t>
            </w:r>
            <w:r w:rsidR="00485E61" w:rsidRPr="000460D8">
              <w:rPr>
                <w:rFonts w:ascii="Arial" w:eastAsiaTheme="minorEastAsia" w:hAnsi="Arial" w:cs="Arial"/>
                <w:noProof/>
                <w:sz w:val="24"/>
                <w:szCs w:val="24"/>
                <w:lang w:eastAsia="pt-BR"/>
              </w:rPr>
              <w:t xml:space="preserve">   </w:t>
            </w:r>
            <w:r w:rsidR="00485E61" w:rsidRPr="000460D8">
              <w:rPr>
                <w:rStyle w:val="Hyperlink"/>
                <w:rFonts w:ascii="Arial" w:hAnsi="Arial" w:cs="Arial"/>
                <w:noProof/>
                <w:sz w:val="24"/>
                <w:szCs w:val="24"/>
              </w:rPr>
              <w:t>Extração carteira sugerida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_Toc55968770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23</w:t>
            </w:r>
            <w:r w:rsidR="00485E61" w:rsidRPr="000460D8">
              <w:rPr>
                <w:rFonts w:ascii="Arial" w:hAnsi="Arial" w:cs="Arial"/>
                <w:noProof/>
                <w:webHidden/>
                <w:sz w:val="24"/>
                <w:szCs w:val="24"/>
              </w:rPr>
              <w:fldChar w:fldCharType="end"/>
            </w:r>
          </w:hyperlink>
        </w:p>
        <w:p w14:paraId="2F7441DC" w14:textId="20764960" w:rsidR="00485E61" w:rsidRPr="000460D8" w:rsidRDefault="00AC30B1" w:rsidP="00966FC2">
          <w:pPr>
            <w:pStyle w:val="Sumrio4"/>
            <w:tabs>
              <w:tab w:val="left" w:pos="1540"/>
              <w:tab w:val="right" w:leader="dot" w:pos="9061"/>
            </w:tabs>
            <w:spacing w:line="360" w:lineRule="auto"/>
            <w:rPr>
              <w:rFonts w:ascii="Arial" w:eastAsiaTheme="minorEastAsia" w:hAnsi="Arial" w:cs="Arial"/>
              <w:noProof/>
              <w:sz w:val="24"/>
              <w:szCs w:val="24"/>
              <w:lang w:eastAsia="pt-BR"/>
            </w:rPr>
          </w:pPr>
          <w:hyperlink w:anchor="_Toc55968771" w:history="1">
            <w:r w:rsidR="00485E61" w:rsidRPr="000460D8">
              <w:rPr>
                <w:rStyle w:val="Hyperlink"/>
                <w:rFonts w:ascii="Arial" w:hAnsi="Arial" w:cs="Arial"/>
                <w:noProof/>
                <w:sz w:val="24"/>
                <w:szCs w:val="24"/>
              </w:rPr>
              <w:t>3.3.1.2</w:t>
            </w:r>
            <w:r w:rsidR="00485E61" w:rsidRPr="000460D8">
              <w:rPr>
                <w:rFonts w:ascii="Arial" w:eastAsiaTheme="minorEastAsia" w:hAnsi="Arial" w:cs="Arial"/>
                <w:noProof/>
                <w:sz w:val="24"/>
                <w:szCs w:val="24"/>
                <w:lang w:eastAsia="pt-BR"/>
              </w:rPr>
              <w:tab/>
            </w:r>
            <w:r w:rsidR="00485E61" w:rsidRPr="000460D8">
              <w:rPr>
                <w:rStyle w:val="Hyperlink"/>
                <w:rFonts w:ascii="Arial" w:hAnsi="Arial" w:cs="Arial"/>
                <w:noProof/>
                <w:sz w:val="24"/>
                <w:szCs w:val="24"/>
              </w:rPr>
              <w:t>Transformação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_Toc55968771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24</w:t>
            </w:r>
            <w:r w:rsidR="00485E61" w:rsidRPr="000460D8">
              <w:rPr>
                <w:rFonts w:ascii="Arial" w:hAnsi="Arial" w:cs="Arial"/>
                <w:noProof/>
                <w:webHidden/>
                <w:sz w:val="24"/>
                <w:szCs w:val="24"/>
              </w:rPr>
              <w:fldChar w:fldCharType="end"/>
            </w:r>
          </w:hyperlink>
        </w:p>
        <w:p w14:paraId="1A0F6E2A" w14:textId="44D0B123" w:rsidR="00485E61" w:rsidRPr="000460D8" w:rsidRDefault="00AC30B1" w:rsidP="00966FC2">
          <w:pPr>
            <w:pStyle w:val="Sumrio5"/>
            <w:tabs>
              <w:tab w:val="left" w:pos="1760"/>
              <w:tab w:val="right" w:leader="dot" w:pos="9061"/>
            </w:tabs>
            <w:spacing w:line="360" w:lineRule="auto"/>
            <w:rPr>
              <w:rFonts w:ascii="Arial" w:eastAsiaTheme="minorEastAsia" w:hAnsi="Arial" w:cs="Arial"/>
              <w:noProof/>
              <w:sz w:val="24"/>
              <w:szCs w:val="24"/>
              <w:lang w:eastAsia="pt-BR"/>
            </w:rPr>
          </w:pPr>
          <w:hyperlink w:anchor="_Toc55968772" w:history="1">
            <w:r w:rsidR="00485E61" w:rsidRPr="000460D8">
              <w:rPr>
                <w:rStyle w:val="Hyperlink"/>
                <w:rFonts w:ascii="Arial" w:hAnsi="Arial" w:cs="Arial"/>
                <w:noProof/>
                <w:sz w:val="24"/>
                <w:szCs w:val="24"/>
              </w:rPr>
              <w:t>3.3.1.2.1</w:t>
            </w:r>
            <w:r w:rsidR="004C6287" w:rsidRPr="000460D8">
              <w:rPr>
                <w:rFonts w:ascii="Arial" w:eastAsiaTheme="minorEastAsia" w:hAnsi="Arial" w:cs="Arial"/>
                <w:noProof/>
                <w:sz w:val="24"/>
                <w:szCs w:val="24"/>
                <w:lang w:eastAsia="pt-BR"/>
              </w:rPr>
              <w:t xml:space="preserve">   </w:t>
            </w:r>
            <w:r w:rsidR="00485E61" w:rsidRPr="000460D8">
              <w:rPr>
                <w:rStyle w:val="Hyperlink"/>
                <w:rFonts w:ascii="Arial" w:hAnsi="Arial" w:cs="Arial"/>
                <w:noProof/>
                <w:sz w:val="24"/>
                <w:szCs w:val="24"/>
              </w:rPr>
              <w:t>Transformação CDB, LCI, LCA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_Toc55968772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24</w:t>
            </w:r>
            <w:r w:rsidR="00485E61" w:rsidRPr="000460D8">
              <w:rPr>
                <w:rFonts w:ascii="Arial" w:hAnsi="Arial" w:cs="Arial"/>
                <w:noProof/>
                <w:webHidden/>
                <w:sz w:val="24"/>
                <w:szCs w:val="24"/>
              </w:rPr>
              <w:fldChar w:fldCharType="end"/>
            </w:r>
          </w:hyperlink>
        </w:p>
        <w:p w14:paraId="5D02018B" w14:textId="4B3CB9B4" w:rsidR="00485E61" w:rsidRPr="000460D8" w:rsidRDefault="00AC30B1" w:rsidP="00966FC2">
          <w:pPr>
            <w:pStyle w:val="Sumrio5"/>
            <w:tabs>
              <w:tab w:val="left" w:pos="1760"/>
              <w:tab w:val="right" w:leader="dot" w:pos="9061"/>
            </w:tabs>
            <w:spacing w:line="360" w:lineRule="auto"/>
            <w:rPr>
              <w:rFonts w:ascii="Arial" w:eastAsiaTheme="minorEastAsia" w:hAnsi="Arial" w:cs="Arial"/>
              <w:noProof/>
              <w:sz w:val="24"/>
              <w:szCs w:val="24"/>
              <w:lang w:eastAsia="pt-BR"/>
            </w:rPr>
          </w:pPr>
          <w:hyperlink w:anchor="_Toc55968773" w:history="1">
            <w:r w:rsidR="00485E61" w:rsidRPr="000460D8">
              <w:rPr>
                <w:rStyle w:val="Hyperlink"/>
                <w:rFonts w:ascii="Arial" w:hAnsi="Arial" w:cs="Arial"/>
                <w:noProof/>
                <w:sz w:val="24"/>
                <w:szCs w:val="24"/>
              </w:rPr>
              <w:t>3.3.1.2.2</w:t>
            </w:r>
            <w:r w:rsidR="004C6287" w:rsidRPr="000460D8">
              <w:rPr>
                <w:rFonts w:ascii="Arial" w:eastAsiaTheme="minorEastAsia" w:hAnsi="Arial" w:cs="Arial"/>
                <w:noProof/>
                <w:sz w:val="24"/>
                <w:szCs w:val="24"/>
                <w:lang w:eastAsia="pt-BR"/>
              </w:rPr>
              <w:t xml:space="preserve">   </w:t>
            </w:r>
            <w:r w:rsidR="00485E61" w:rsidRPr="000460D8">
              <w:rPr>
                <w:rStyle w:val="Hyperlink"/>
                <w:rFonts w:ascii="Arial" w:hAnsi="Arial" w:cs="Arial"/>
                <w:noProof/>
                <w:sz w:val="24"/>
                <w:szCs w:val="24"/>
              </w:rPr>
              <w:t>Transformação Tesouro direto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_Toc55968773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25</w:t>
            </w:r>
            <w:r w:rsidR="00485E61" w:rsidRPr="000460D8">
              <w:rPr>
                <w:rFonts w:ascii="Arial" w:hAnsi="Arial" w:cs="Arial"/>
                <w:noProof/>
                <w:webHidden/>
                <w:sz w:val="24"/>
                <w:szCs w:val="24"/>
              </w:rPr>
              <w:fldChar w:fldCharType="end"/>
            </w:r>
          </w:hyperlink>
        </w:p>
        <w:p w14:paraId="31022BDB" w14:textId="51804154" w:rsidR="00485E61" w:rsidRPr="000460D8" w:rsidRDefault="00AC30B1" w:rsidP="00966FC2">
          <w:pPr>
            <w:pStyle w:val="Sumrio5"/>
            <w:tabs>
              <w:tab w:val="left" w:pos="1760"/>
              <w:tab w:val="right" w:leader="dot" w:pos="9061"/>
            </w:tabs>
            <w:spacing w:line="360" w:lineRule="auto"/>
            <w:rPr>
              <w:rFonts w:ascii="Arial" w:eastAsiaTheme="minorEastAsia" w:hAnsi="Arial" w:cs="Arial"/>
              <w:noProof/>
              <w:sz w:val="24"/>
              <w:szCs w:val="24"/>
              <w:lang w:eastAsia="pt-BR"/>
            </w:rPr>
          </w:pPr>
          <w:hyperlink w:anchor="_Toc55968774" w:history="1">
            <w:r w:rsidR="00485E61" w:rsidRPr="000460D8">
              <w:rPr>
                <w:rStyle w:val="Hyperlink"/>
                <w:rFonts w:ascii="Arial" w:hAnsi="Arial" w:cs="Arial"/>
                <w:noProof/>
                <w:sz w:val="24"/>
                <w:szCs w:val="24"/>
              </w:rPr>
              <w:t>3.3.1.2.3</w:t>
            </w:r>
            <w:r w:rsidR="004C6287" w:rsidRPr="000460D8">
              <w:rPr>
                <w:rFonts w:ascii="Arial" w:eastAsiaTheme="minorEastAsia" w:hAnsi="Arial" w:cs="Arial"/>
                <w:noProof/>
                <w:sz w:val="24"/>
                <w:szCs w:val="24"/>
                <w:lang w:eastAsia="pt-BR"/>
              </w:rPr>
              <w:t xml:space="preserve">   </w:t>
            </w:r>
            <w:r w:rsidR="00485E61" w:rsidRPr="000460D8">
              <w:rPr>
                <w:rStyle w:val="Hyperlink"/>
                <w:rFonts w:ascii="Arial" w:hAnsi="Arial" w:cs="Arial"/>
                <w:noProof/>
                <w:sz w:val="24"/>
                <w:szCs w:val="24"/>
              </w:rPr>
              <w:t>Transformação carteira recomendada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_Toc55968774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26</w:t>
            </w:r>
            <w:r w:rsidR="00485E61" w:rsidRPr="000460D8">
              <w:rPr>
                <w:rFonts w:ascii="Arial" w:hAnsi="Arial" w:cs="Arial"/>
                <w:noProof/>
                <w:webHidden/>
                <w:sz w:val="24"/>
                <w:szCs w:val="24"/>
              </w:rPr>
              <w:fldChar w:fldCharType="end"/>
            </w:r>
          </w:hyperlink>
        </w:p>
        <w:p w14:paraId="3B593BCA" w14:textId="65FBB57D" w:rsidR="00485E61" w:rsidRPr="000460D8" w:rsidRDefault="00AC30B1" w:rsidP="00966FC2">
          <w:pPr>
            <w:pStyle w:val="Sumrio4"/>
            <w:tabs>
              <w:tab w:val="left" w:pos="1540"/>
              <w:tab w:val="right" w:leader="dot" w:pos="9061"/>
            </w:tabs>
            <w:spacing w:line="360" w:lineRule="auto"/>
            <w:rPr>
              <w:rFonts w:ascii="Arial" w:eastAsiaTheme="minorEastAsia" w:hAnsi="Arial" w:cs="Arial"/>
              <w:noProof/>
              <w:sz w:val="24"/>
              <w:szCs w:val="24"/>
              <w:lang w:eastAsia="pt-BR"/>
            </w:rPr>
          </w:pPr>
          <w:hyperlink w:anchor="_Toc55968775" w:history="1">
            <w:r w:rsidR="00485E61" w:rsidRPr="000460D8">
              <w:rPr>
                <w:rStyle w:val="Hyperlink"/>
                <w:rFonts w:ascii="Arial" w:hAnsi="Arial" w:cs="Arial"/>
                <w:noProof/>
                <w:sz w:val="24"/>
                <w:szCs w:val="24"/>
              </w:rPr>
              <w:t>3.3.1.3</w:t>
            </w:r>
            <w:r w:rsidR="00485E61" w:rsidRPr="000460D8">
              <w:rPr>
                <w:rFonts w:ascii="Arial" w:eastAsiaTheme="minorEastAsia" w:hAnsi="Arial" w:cs="Arial"/>
                <w:noProof/>
                <w:sz w:val="24"/>
                <w:szCs w:val="24"/>
                <w:lang w:eastAsia="pt-BR"/>
              </w:rPr>
              <w:tab/>
            </w:r>
            <w:r w:rsidR="00485E61" w:rsidRPr="000460D8">
              <w:rPr>
                <w:rStyle w:val="Hyperlink"/>
                <w:rFonts w:ascii="Arial" w:hAnsi="Arial" w:cs="Arial"/>
                <w:noProof/>
                <w:sz w:val="24"/>
                <w:szCs w:val="24"/>
              </w:rPr>
              <w:t>Carga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_Toc55968775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27</w:t>
            </w:r>
            <w:r w:rsidR="00485E61" w:rsidRPr="000460D8">
              <w:rPr>
                <w:rFonts w:ascii="Arial" w:hAnsi="Arial" w:cs="Arial"/>
                <w:noProof/>
                <w:webHidden/>
                <w:sz w:val="24"/>
                <w:szCs w:val="24"/>
              </w:rPr>
              <w:fldChar w:fldCharType="end"/>
            </w:r>
          </w:hyperlink>
        </w:p>
        <w:p w14:paraId="695775F1" w14:textId="1A6DCA37" w:rsidR="00485E61" w:rsidRPr="000460D8" w:rsidRDefault="00AC30B1"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76" w:history="1">
            <w:r w:rsidR="00485E61" w:rsidRPr="000460D8">
              <w:rPr>
                <w:rStyle w:val="Hyperlink"/>
                <w:rFonts w:ascii="Arial" w:hAnsi="Arial" w:cs="Arial"/>
                <w:i w:val="0"/>
                <w:iCs w:val="0"/>
                <w:noProof/>
                <w:sz w:val="24"/>
                <w:szCs w:val="24"/>
              </w:rPr>
              <w:t>3.3.2</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Função download_opcoesRF</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_Toc55968776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28</w:t>
            </w:r>
            <w:r w:rsidR="00485E61" w:rsidRPr="000460D8">
              <w:rPr>
                <w:rFonts w:ascii="Arial" w:hAnsi="Arial" w:cs="Arial"/>
                <w:i w:val="0"/>
                <w:iCs w:val="0"/>
                <w:noProof/>
                <w:webHidden/>
                <w:sz w:val="24"/>
                <w:szCs w:val="24"/>
              </w:rPr>
              <w:fldChar w:fldCharType="end"/>
            </w:r>
          </w:hyperlink>
        </w:p>
        <w:p w14:paraId="5B549C47" w14:textId="12A477DE" w:rsidR="00485E61" w:rsidRPr="000460D8" w:rsidRDefault="00AC30B1"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77" w:history="1">
            <w:r w:rsidR="00485E61" w:rsidRPr="000460D8">
              <w:rPr>
                <w:rStyle w:val="Hyperlink"/>
                <w:rFonts w:ascii="Arial" w:hAnsi="Arial" w:cs="Arial"/>
                <w:i w:val="0"/>
                <w:iCs w:val="0"/>
                <w:noProof/>
                <w:sz w:val="24"/>
                <w:szCs w:val="24"/>
              </w:rPr>
              <w:t>3.3.3</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Função download_opcoesRV</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_Toc55968777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28</w:t>
            </w:r>
            <w:r w:rsidR="00485E61" w:rsidRPr="000460D8">
              <w:rPr>
                <w:rFonts w:ascii="Arial" w:hAnsi="Arial" w:cs="Arial"/>
                <w:i w:val="0"/>
                <w:iCs w:val="0"/>
                <w:noProof/>
                <w:webHidden/>
                <w:sz w:val="24"/>
                <w:szCs w:val="24"/>
              </w:rPr>
              <w:fldChar w:fldCharType="end"/>
            </w:r>
          </w:hyperlink>
        </w:p>
        <w:p w14:paraId="57FC480D" w14:textId="2706DEFD" w:rsidR="00485E61" w:rsidRPr="000460D8" w:rsidRDefault="00AC30B1"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78" w:history="1">
            <w:r w:rsidR="00485E61" w:rsidRPr="000460D8">
              <w:rPr>
                <w:rStyle w:val="Hyperlink"/>
                <w:rFonts w:ascii="Arial" w:hAnsi="Arial" w:cs="Arial"/>
                <w:i w:val="0"/>
                <w:iCs w:val="0"/>
                <w:noProof/>
                <w:sz w:val="24"/>
                <w:szCs w:val="24"/>
              </w:rPr>
              <w:t>3.3.4</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Função ir_regressivo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_Toc55968778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29</w:t>
            </w:r>
            <w:r w:rsidR="00485E61" w:rsidRPr="000460D8">
              <w:rPr>
                <w:rFonts w:ascii="Arial" w:hAnsi="Arial" w:cs="Arial"/>
                <w:i w:val="0"/>
                <w:iCs w:val="0"/>
                <w:noProof/>
                <w:webHidden/>
                <w:sz w:val="24"/>
                <w:szCs w:val="24"/>
              </w:rPr>
              <w:fldChar w:fldCharType="end"/>
            </w:r>
          </w:hyperlink>
        </w:p>
        <w:p w14:paraId="04650905" w14:textId="5A6A03DD" w:rsidR="00485E61" w:rsidRPr="000460D8" w:rsidRDefault="00AC30B1"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79" w:history="1">
            <w:r w:rsidR="00485E61" w:rsidRPr="000460D8">
              <w:rPr>
                <w:rStyle w:val="Hyperlink"/>
                <w:rFonts w:ascii="Arial" w:hAnsi="Arial" w:cs="Arial"/>
                <w:i w:val="0"/>
                <w:iCs w:val="0"/>
                <w:noProof/>
                <w:sz w:val="24"/>
                <w:szCs w:val="24"/>
              </w:rPr>
              <w:t>3.3.5</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Função consulta_opcoes_CDB</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_Toc55968779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30</w:t>
            </w:r>
            <w:r w:rsidR="00485E61" w:rsidRPr="000460D8">
              <w:rPr>
                <w:rFonts w:ascii="Arial" w:hAnsi="Arial" w:cs="Arial"/>
                <w:i w:val="0"/>
                <w:iCs w:val="0"/>
                <w:noProof/>
                <w:webHidden/>
                <w:sz w:val="24"/>
                <w:szCs w:val="24"/>
              </w:rPr>
              <w:fldChar w:fldCharType="end"/>
            </w:r>
          </w:hyperlink>
        </w:p>
        <w:p w14:paraId="3317C6AE" w14:textId="505ABE81" w:rsidR="00485E61" w:rsidRPr="000460D8" w:rsidRDefault="00AC30B1"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80" w:history="1">
            <w:r w:rsidR="00485E61" w:rsidRPr="000460D8">
              <w:rPr>
                <w:rStyle w:val="Hyperlink"/>
                <w:rFonts w:ascii="Arial" w:hAnsi="Arial" w:cs="Arial"/>
                <w:i w:val="0"/>
                <w:iCs w:val="0"/>
                <w:noProof/>
                <w:sz w:val="24"/>
                <w:szCs w:val="24"/>
              </w:rPr>
              <w:t>3.3.6</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Funções consulta_opcoes_LCI e consulta_opcoes_LCA</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_Toc55968780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31</w:t>
            </w:r>
            <w:r w:rsidR="00485E61" w:rsidRPr="000460D8">
              <w:rPr>
                <w:rFonts w:ascii="Arial" w:hAnsi="Arial" w:cs="Arial"/>
                <w:i w:val="0"/>
                <w:iCs w:val="0"/>
                <w:noProof/>
                <w:webHidden/>
                <w:sz w:val="24"/>
                <w:szCs w:val="24"/>
              </w:rPr>
              <w:fldChar w:fldCharType="end"/>
            </w:r>
          </w:hyperlink>
        </w:p>
        <w:p w14:paraId="322DCE17" w14:textId="17D2254B" w:rsidR="00485E61" w:rsidRPr="000460D8" w:rsidRDefault="00AC30B1"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81" w:history="1">
            <w:r w:rsidR="00485E61" w:rsidRPr="000460D8">
              <w:rPr>
                <w:rStyle w:val="Hyperlink"/>
                <w:rFonts w:ascii="Arial" w:hAnsi="Arial" w:cs="Arial"/>
                <w:i w:val="0"/>
                <w:iCs w:val="0"/>
                <w:noProof/>
                <w:sz w:val="24"/>
                <w:szCs w:val="24"/>
              </w:rPr>
              <w:t>3.3.7</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Função consulta_tesouro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_Toc55968781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33</w:t>
            </w:r>
            <w:r w:rsidR="00485E61" w:rsidRPr="000460D8">
              <w:rPr>
                <w:rFonts w:ascii="Arial" w:hAnsi="Arial" w:cs="Arial"/>
                <w:i w:val="0"/>
                <w:iCs w:val="0"/>
                <w:noProof/>
                <w:webHidden/>
                <w:sz w:val="24"/>
                <w:szCs w:val="24"/>
              </w:rPr>
              <w:fldChar w:fldCharType="end"/>
            </w:r>
          </w:hyperlink>
        </w:p>
        <w:p w14:paraId="224809C5" w14:textId="7677149B" w:rsidR="00485E61" w:rsidRPr="000460D8" w:rsidRDefault="00AC30B1"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82" w:history="1">
            <w:r w:rsidR="00485E61" w:rsidRPr="000460D8">
              <w:rPr>
                <w:rStyle w:val="Hyperlink"/>
                <w:rFonts w:ascii="Arial" w:hAnsi="Arial" w:cs="Arial"/>
                <w:i w:val="0"/>
                <w:iCs w:val="0"/>
                <w:noProof/>
                <w:sz w:val="24"/>
                <w:szCs w:val="24"/>
              </w:rPr>
              <w:t>3.3.8</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Função criar_resultado_RF_excel</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_Toc55968782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34</w:t>
            </w:r>
            <w:r w:rsidR="00485E61" w:rsidRPr="000460D8">
              <w:rPr>
                <w:rFonts w:ascii="Arial" w:hAnsi="Arial" w:cs="Arial"/>
                <w:i w:val="0"/>
                <w:iCs w:val="0"/>
                <w:noProof/>
                <w:webHidden/>
                <w:sz w:val="24"/>
                <w:szCs w:val="24"/>
              </w:rPr>
              <w:fldChar w:fldCharType="end"/>
            </w:r>
          </w:hyperlink>
        </w:p>
        <w:p w14:paraId="40AB93FF" w14:textId="31113A5F" w:rsidR="00485E61" w:rsidRPr="000460D8" w:rsidRDefault="00AC30B1"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83" w:history="1">
            <w:r w:rsidR="00485E61" w:rsidRPr="000460D8">
              <w:rPr>
                <w:rStyle w:val="Hyperlink"/>
                <w:rFonts w:ascii="Arial" w:hAnsi="Arial" w:cs="Arial"/>
                <w:i w:val="0"/>
                <w:iCs w:val="0"/>
                <w:noProof/>
                <w:sz w:val="24"/>
                <w:szCs w:val="24"/>
              </w:rPr>
              <w:t>3.3.9</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bCs/>
                <w:i w:val="0"/>
                <w:iCs w:val="0"/>
                <w:noProof/>
                <w:sz w:val="24"/>
                <w:szCs w:val="24"/>
              </w:rPr>
              <w:t xml:space="preserve">Função </w:t>
            </w:r>
            <w:r w:rsidR="00485E61" w:rsidRPr="000460D8">
              <w:rPr>
                <w:rStyle w:val="Hyperlink"/>
                <w:rFonts w:ascii="Arial" w:hAnsi="Arial" w:cs="Arial"/>
                <w:i w:val="0"/>
                <w:iCs w:val="0"/>
                <w:noProof/>
                <w:sz w:val="24"/>
                <w:szCs w:val="24"/>
              </w:rPr>
              <w:t>criar_conta</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_Toc55968783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36</w:t>
            </w:r>
            <w:r w:rsidR="00485E61" w:rsidRPr="000460D8">
              <w:rPr>
                <w:rFonts w:ascii="Arial" w:hAnsi="Arial" w:cs="Arial"/>
                <w:i w:val="0"/>
                <w:iCs w:val="0"/>
                <w:noProof/>
                <w:webHidden/>
                <w:sz w:val="24"/>
                <w:szCs w:val="24"/>
              </w:rPr>
              <w:fldChar w:fldCharType="end"/>
            </w:r>
          </w:hyperlink>
        </w:p>
        <w:p w14:paraId="115977C7" w14:textId="7DB8F46D" w:rsidR="00485E61" w:rsidRPr="000460D8" w:rsidRDefault="00AC30B1" w:rsidP="00966FC2">
          <w:pPr>
            <w:pStyle w:val="Sumrio1"/>
            <w:tabs>
              <w:tab w:val="left" w:pos="440"/>
              <w:tab w:val="right" w:leader="dot" w:pos="9061"/>
            </w:tabs>
            <w:spacing w:line="360" w:lineRule="auto"/>
            <w:rPr>
              <w:rFonts w:ascii="Arial" w:eastAsiaTheme="minorEastAsia" w:hAnsi="Arial" w:cs="Arial"/>
              <w:b w:val="0"/>
              <w:bCs w:val="0"/>
              <w:caps w:val="0"/>
              <w:noProof/>
              <w:sz w:val="24"/>
              <w:szCs w:val="24"/>
              <w:lang w:eastAsia="pt-BR"/>
            </w:rPr>
          </w:pPr>
          <w:hyperlink w:anchor="_Toc55968784" w:history="1">
            <w:r w:rsidR="00485E61" w:rsidRPr="000460D8">
              <w:rPr>
                <w:rStyle w:val="Hyperlink"/>
                <w:rFonts w:ascii="Arial" w:hAnsi="Arial" w:cs="Arial"/>
                <w:noProof/>
                <w:sz w:val="24"/>
                <w:szCs w:val="24"/>
              </w:rPr>
              <w:t>4</w:t>
            </w:r>
            <w:r w:rsidR="00485E61" w:rsidRPr="000460D8">
              <w:rPr>
                <w:rFonts w:ascii="Arial" w:eastAsiaTheme="minorEastAsia" w:hAnsi="Arial" w:cs="Arial"/>
                <w:b w:val="0"/>
                <w:bCs w:val="0"/>
                <w:caps w:val="0"/>
                <w:noProof/>
                <w:sz w:val="24"/>
                <w:szCs w:val="24"/>
                <w:lang w:eastAsia="pt-BR"/>
              </w:rPr>
              <w:tab/>
            </w:r>
            <w:r w:rsidR="00485E61" w:rsidRPr="000460D8">
              <w:rPr>
                <w:rStyle w:val="Hyperlink"/>
                <w:rFonts w:ascii="Arial" w:hAnsi="Arial" w:cs="Arial"/>
                <w:noProof/>
                <w:sz w:val="24"/>
                <w:szCs w:val="24"/>
              </w:rPr>
              <w:t>INTERAÇÃO DO USUÁRIO COM A APLICAÇÃO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_Toc55968784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37</w:t>
            </w:r>
            <w:r w:rsidR="00485E61" w:rsidRPr="000460D8">
              <w:rPr>
                <w:rFonts w:ascii="Arial" w:hAnsi="Arial" w:cs="Arial"/>
                <w:noProof/>
                <w:webHidden/>
                <w:sz w:val="24"/>
                <w:szCs w:val="24"/>
              </w:rPr>
              <w:fldChar w:fldCharType="end"/>
            </w:r>
          </w:hyperlink>
        </w:p>
        <w:p w14:paraId="3054D47A" w14:textId="1A3AE859" w:rsidR="00485E61" w:rsidRPr="000460D8" w:rsidRDefault="00AC30B1"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85" w:history="1">
            <w:r w:rsidR="00485E61" w:rsidRPr="000460D8">
              <w:rPr>
                <w:rStyle w:val="Hyperlink"/>
                <w:rFonts w:ascii="Arial" w:hAnsi="Arial" w:cs="Arial"/>
                <w:noProof/>
                <w:sz w:val="24"/>
                <w:szCs w:val="24"/>
              </w:rPr>
              <w:t>4.1</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Tela inicial</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_Toc55968785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37</w:t>
            </w:r>
            <w:r w:rsidR="00485E61" w:rsidRPr="000460D8">
              <w:rPr>
                <w:rFonts w:ascii="Arial" w:hAnsi="Arial" w:cs="Arial"/>
                <w:noProof/>
                <w:webHidden/>
                <w:sz w:val="24"/>
                <w:szCs w:val="24"/>
              </w:rPr>
              <w:fldChar w:fldCharType="end"/>
            </w:r>
          </w:hyperlink>
        </w:p>
        <w:p w14:paraId="4168153A" w14:textId="00650E05" w:rsidR="00485E61" w:rsidRPr="000460D8" w:rsidRDefault="00AC30B1"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86" w:history="1">
            <w:r w:rsidR="00485E61" w:rsidRPr="000460D8">
              <w:rPr>
                <w:rStyle w:val="Hyperlink"/>
                <w:rFonts w:ascii="Arial" w:hAnsi="Arial" w:cs="Arial"/>
                <w:noProof/>
                <w:sz w:val="24"/>
                <w:szCs w:val="24"/>
              </w:rPr>
              <w:t>4.2</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Cadastro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_Toc55968786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38</w:t>
            </w:r>
            <w:r w:rsidR="00485E61" w:rsidRPr="000460D8">
              <w:rPr>
                <w:rFonts w:ascii="Arial" w:hAnsi="Arial" w:cs="Arial"/>
                <w:noProof/>
                <w:webHidden/>
                <w:sz w:val="24"/>
                <w:szCs w:val="24"/>
              </w:rPr>
              <w:fldChar w:fldCharType="end"/>
            </w:r>
          </w:hyperlink>
        </w:p>
        <w:p w14:paraId="510321CB" w14:textId="49C67EE9" w:rsidR="00485E61" w:rsidRPr="000460D8" w:rsidRDefault="00AC30B1"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87" w:history="1">
            <w:r w:rsidR="00485E61" w:rsidRPr="000460D8">
              <w:rPr>
                <w:rStyle w:val="Hyperlink"/>
                <w:rFonts w:ascii="Arial" w:hAnsi="Arial" w:cs="Arial"/>
                <w:noProof/>
                <w:sz w:val="24"/>
                <w:szCs w:val="24"/>
              </w:rPr>
              <w:t>4.3</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Formulário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_Toc55968787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39</w:t>
            </w:r>
            <w:r w:rsidR="00485E61" w:rsidRPr="000460D8">
              <w:rPr>
                <w:rFonts w:ascii="Arial" w:hAnsi="Arial" w:cs="Arial"/>
                <w:noProof/>
                <w:webHidden/>
                <w:sz w:val="24"/>
                <w:szCs w:val="24"/>
              </w:rPr>
              <w:fldChar w:fldCharType="end"/>
            </w:r>
          </w:hyperlink>
        </w:p>
        <w:p w14:paraId="00344CC8" w14:textId="0F47C801" w:rsidR="00485E61" w:rsidRPr="000460D8" w:rsidRDefault="00AC30B1"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88" w:history="1">
            <w:r w:rsidR="00485E61" w:rsidRPr="000460D8">
              <w:rPr>
                <w:rStyle w:val="Hyperlink"/>
                <w:rFonts w:ascii="Arial" w:hAnsi="Arial" w:cs="Arial"/>
                <w:noProof/>
                <w:sz w:val="24"/>
                <w:szCs w:val="24"/>
              </w:rPr>
              <w:t>4.4</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Login</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_Toc55968788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40</w:t>
            </w:r>
            <w:r w:rsidR="00485E61" w:rsidRPr="000460D8">
              <w:rPr>
                <w:rFonts w:ascii="Arial" w:hAnsi="Arial" w:cs="Arial"/>
                <w:noProof/>
                <w:webHidden/>
                <w:sz w:val="24"/>
                <w:szCs w:val="24"/>
              </w:rPr>
              <w:fldChar w:fldCharType="end"/>
            </w:r>
          </w:hyperlink>
        </w:p>
        <w:p w14:paraId="71723493" w14:textId="0BFB1353" w:rsidR="00485E61" w:rsidRPr="000460D8" w:rsidRDefault="00AC30B1"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89" w:history="1">
            <w:r w:rsidR="00485E61" w:rsidRPr="000460D8">
              <w:rPr>
                <w:rStyle w:val="Hyperlink"/>
                <w:rFonts w:ascii="Arial" w:hAnsi="Arial" w:cs="Arial"/>
                <w:noProof/>
                <w:sz w:val="24"/>
                <w:szCs w:val="24"/>
              </w:rPr>
              <w:t>4.5</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Estudo sobre renda fixa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_Toc55968789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41</w:t>
            </w:r>
            <w:r w:rsidR="00485E61" w:rsidRPr="000460D8">
              <w:rPr>
                <w:rFonts w:ascii="Arial" w:hAnsi="Arial" w:cs="Arial"/>
                <w:noProof/>
                <w:webHidden/>
                <w:sz w:val="24"/>
                <w:szCs w:val="24"/>
              </w:rPr>
              <w:fldChar w:fldCharType="end"/>
            </w:r>
          </w:hyperlink>
        </w:p>
        <w:p w14:paraId="4557D3C7" w14:textId="22FA5922" w:rsidR="00485E61" w:rsidRPr="000460D8" w:rsidRDefault="00AC30B1"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0" w:history="1">
            <w:r w:rsidR="00485E61" w:rsidRPr="000460D8">
              <w:rPr>
                <w:rStyle w:val="Hyperlink"/>
                <w:rFonts w:ascii="Arial" w:hAnsi="Arial" w:cs="Arial"/>
                <w:i w:val="0"/>
                <w:iCs w:val="0"/>
                <w:noProof/>
                <w:sz w:val="24"/>
                <w:szCs w:val="24"/>
              </w:rPr>
              <w:t>4.5.1</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Estudo sobre CDB</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_Toc55968790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42</w:t>
            </w:r>
            <w:r w:rsidR="00485E61" w:rsidRPr="000460D8">
              <w:rPr>
                <w:rFonts w:ascii="Arial" w:hAnsi="Arial" w:cs="Arial"/>
                <w:i w:val="0"/>
                <w:iCs w:val="0"/>
                <w:noProof/>
                <w:webHidden/>
                <w:sz w:val="24"/>
                <w:szCs w:val="24"/>
              </w:rPr>
              <w:fldChar w:fldCharType="end"/>
            </w:r>
          </w:hyperlink>
        </w:p>
        <w:p w14:paraId="55646291" w14:textId="4920B31F" w:rsidR="00485E61" w:rsidRPr="000460D8" w:rsidRDefault="00AC30B1"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1" w:history="1">
            <w:r w:rsidR="00485E61" w:rsidRPr="000460D8">
              <w:rPr>
                <w:rStyle w:val="Hyperlink"/>
                <w:rFonts w:ascii="Arial" w:hAnsi="Arial" w:cs="Arial"/>
                <w:i w:val="0"/>
                <w:iCs w:val="0"/>
                <w:noProof/>
                <w:sz w:val="24"/>
                <w:szCs w:val="24"/>
              </w:rPr>
              <w:t>4.5.2</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Estudo sobre LCI</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_Toc55968791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43</w:t>
            </w:r>
            <w:r w:rsidR="00485E61" w:rsidRPr="000460D8">
              <w:rPr>
                <w:rFonts w:ascii="Arial" w:hAnsi="Arial" w:cs="Arial"/>
                <w:i w:val="0"/>
                <w:iCs w:val="0"/>
                <w:noProof/>
                <w:webHidden/>
                <w:sz w:val="24"/>
                <w:szCs w:val="24"/>
              </w:rPr>
              <w:fldChar w:fldCharType="end"/>
            </w:r>
          </w:hyperlink>
        </w:p>
        <w:p w14:paraId="07263663" w14:textId="27AE8760" w:rsidR="00485E61" w:rsidRPr="000460D8" w:rsidRDefault="00AC30B1"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2" w:history="1">
            <w:r w:rsidR="00485E61" w:rsidRPr="000460D8">
              <w:rPr>
                <w:rStyle w:val="Hyperlink"/>
                <w:rFonts w:ascii="Arial" w:hAnsi="Arial" w:cs="Arial"/>
                <w:i w:val="0"/>
                <w:iCs w:val="0"/>
                <w:noProof/>
                <w:sz w:val="24"/>
                <w:szCs w:val="24"/>
              </w:rPr>
              <w:t>4.5.3</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Estudo sobre LCA</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_Toc55968792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44</w:t>
            </w:r>
            <w:r w:rsidR="00485E61" w:rsidRPr="000460D8">
              <w:rPr>
                <w:rFonts w:ascii="Arial" w:hAnsi="Arial" w:cs="Arial"/>
                <w:i w:val="0"/>
                <w:iCs w:val="0"/>
                <w:noProof/>
                <w:webHidden/>
                <w:sz w:val="24"/>
                <w:szCs w:val="24"/>
              </w:rPr>
              <w:fldChar w:fldCharType="end"/>
            </w:r>
          </w:hyperlink>
        </w:p>
        <w:p w14:paraId="6001220B" w14:textId="358638BF" w:rsidR="00485E61" w:rsidRPr="000460D8" w:rsidRDefault="00AC30B1"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3" w:history="1">
            <w:r w:rsidR="00485E61" w:rsidRPr="000460D8">
              <w:rPr>
                <w:rStyle w:val="Hyperlink"/>
                <w:rFonts w:ascii="Arial" w:hAnsi="Arial" w:cs="Arial"/>
                <w:i w:val="0"/>
                <w:iCs w:val="0"/>
                <w:noProof/>
                <w:sz w:val="24"/>
                <w:szCs w:val="24"/>
              </w:rPr>
              <w:t>4.5.4</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Estudo sobre tesouro direto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_Toc55968793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45</w:t>
            </w:r>
            <w:r w:rsidR="00485E61" w:rsidRPr="000460D8">
              <w:rPr>
                <w:rFonts w:ascii="Arial" w:hAnsi="Arial" w:cs="Arial"/>
                <w:i w:val="0"/>
                <w:iCs w:val="0"/>
                <w:noProof/>
                <w:webHidden/>
                <w:sz w:val="24"/>
                <w:szCs w:val="24"/>
              </w:rPr>
              <w:fldChar w:fldCharType="end"/>
            </w:r>
          </w:hyperlink>
        </w:p>
        <w:p w14:paraId="2683F509" w14:textId="04190F4D" w:rsidR="00485E61" w:rsidRPr="000460D8" w:rsidRDefault="00AC30B1"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4" w:history="1">
            <w:r w:rsidR="00485E61" w:rsidRPr="000460D8">
              <w:rPr>
                <w:rStyle w:val="Hyperlink"/>
                <w:rFonts w:ascii="Arial" w:hAnsi="Arial" w:cs="Arial"/>
                <w:i w:val="0"/>
                <w:iCs w:val="0"/>
                <w:noProof/>
                <w:sz w:val="24"/>
                <w:szCs w:val="24"/>
              </w:rPr>
              <w:t>4.5.5</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Estudo sobre FGC</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_Toc55968794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46</w:t>
            </w:r>
            <w:r w:rsidR="00485E61" w:rsidRPr="000460D8">
              <w:rPr>
                <w:rFonts w:ascii="Arial" w:hAnsi="Arial" w:cs="Arial"/>
                <w:i w:val="0"/>
                <w:iCs w:val="0"/>
                <w:noProof/>
                <w:webHidden/>
                <w:sz w:val="24"/>
                <w:szCs w:val="24"/>
              </w:rPr>
              <w:fldChar w:fldCharType="end"/>
            </w:r>
          </w:hyperlink>
        </w:p>
        <w:p w14:paraId="2F5C2978" w14:textId="75E4EFFF" w:rsidR="00485E61" w:rsidRPr="000460D8" w:rsidRDefault="00AC30B1"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5" w:history="1">
            <w:r w:rsidR="00485E61" w:rsidRPr="000460D8">
              <w:rPr>
                <w:rStyle w:val="Hyperlink"/>
                <w:rFonts w:ascii="Arial" w:hAnsi="Arial" w:cs="Arial"/>
                <w:i w:val="0"/>
                <w:iCs w:val="0"/>
                <w:noProof/>
                <w:sz w:val="24"/>
                <w:szCs w:val="24"/>
              </w:rPr>
              <w:t>4.5.6</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Estudo sobre indexadores</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_Toc55968795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47</w:t>
            </w:r>
            <w:r w:rsidR="00485E61" w:rsidRPr="000460D8">
              <w:rPr>
                <w:rFonts w:ascii="Arial" w:hAnsi="Arial" w:cs="Arial"/>
                <w:i w:val="0"/>
                <w:iCs w:val="0"/>
                <w:noProof/>
                <w:webHidden/>
                <w:sz w:val="24"/>
                <w:szCs w:val="24"/>
              </w:rPr>
              <w:fldChar w:fldCharType="end"/>
            </w:r>
          </w:hyperlink>
        </w:p>
        <w:p w14:paraId="7DAFBA34" w14:textId="7BF01B01" w:rsidR="00485E61" w:rsidRPr="000460D8" w:rsidRDefault="00AC30B1"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96" w:history="1">
            <w:r w:rsidR="00485E61" w:rsidRPr="000460D8">
              <w:rPr>
                <w:rStyle w:val="Hyperlink"/>
                <w:rFonts w:ascii="Arial" w:hAnsi="Arial" w:cs="Arial"/>
                <w:noProof/>
                <w:sz w:val="24"/>
                <w:szCs w:val="24"/>
              </w:rPr>
              <w:t>4.6</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Opções de investimento em renda fixa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_Toc55968796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48</w:t>
            </w:r>
            <w:r w:rsidR="00485E61" w:rsidRPr="000460D8">
              <w:rPr>
                <w:rFonts w:ascii="Arial" w:hAnsi="Arial" w:cs="Arial"/>
                <w:noProof/>
                <w:webHidden/>
                <w:sz w:val="24"/>
                <w:szCs w:val="24"/>
              </w:rPr>
              <w:fldChar w:fldCharType="end"/>
            </w:r>
          </w:hyperlink>
        </w:p>
        <w:p w14:paraId="59876662" w14:textId="1C8E3B94" w:rsidR="00485E61" w:rsidRPr="000460D8" w:rsidRDefault="00AC30B1"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97" w:history="1">
            <w:r w:rsidR="00485E61" w:rsidRPr="000460D8">
              <w:rPr>
                <w:rStyle w:val="Hyperlink"/>
                <w:rFonts w:ascii="Arial" w:hAnsi="Arial" w:cs="Arial"/>
                <w:noProof/>
                <w:sz w:val="24"/>
                <w:szCs w:val="24"/>
              </w:rPr>
              <w:t>4.7</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Estudo sobre renda variável</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_Toc55968797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50</w:t>
            </w:r>
            <w:r w:rsidR="00485E61" w:rsidRPr="000460D8">
              <w:rPr>
                <w:rFonts w:ascii="Arial" w:hAnsi="Arial" w:cs="Arial"/>
                <w:noProof/>
                <w:webHidden/>
                <w:sz w:val="24"/>
                <w:szCs w:val="24"/>
              </w:rPr>
              <w:fldChar w:fldCharType="end"/>
            </w:r>
          </w:hyperlink>
        </w:p>
        <w:p w14:paraId="3A6FA36E" w14:textId="185FF54F" w:rsidR="00485E61" w:rsidRPr="000460D8" w:rsidRDefault="007B503E"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r w:rsidRPr="000460D8">
            <w:rPr>
              <w:noProof/>
            </w:rPr>
            <w:t xml:space="preserve">      </w:t>
          </w:r>
          <w:hyperlink w:anchor="_Toc55968798" w:history="1">
            <w:r w:rsidR="00485E61" w:rsidRPr="000460D8">
              <w:rPr>
                <w:rStyle w:val="Hyperlink"/>
                <w:rFonts w:ascii="Arial" w:hAnsi="Arial" w:cs="Arial"/>
                <w:noProof/>
                <w:sz w:val="24"/>
                <w:szCs w:val="24"/>
              </w:rPr>
              <w:t>4.</w:t>
            </w:r>
            <w:r w:rsidRPr="000460D8">
              <w:rPr>
                <w:rStyle w:val="Hyperlink"/>
                <w:rFonts w:ascii="Arial" w:hAnsi="Arial" w:cs="Arial"/>
                <w:noProof/>
                <w:sz w:val="24"/>
                <w:szCs w:val="24"/>
              </w:rPr>
              <w:t>7.1</w:t>
            </w:r>
            <w:r w:rsidRPr="000460D8">
              <w:rPr>
                <w:rFonts w:ascii="Arial" w:eastAsiaTheme="minorEastAsia" w:hAnsi="Arial" w:cs="Arial"/>
                <w:smallCaps w:val="0"/>
                <w:noProof/>
                <w:sz w:val="24"/>
                <w:szCs w:val="24"/>
                <w:lang w:eastAsia="pt-BR"/>
              </w:rPr>
              <w:t xml:space="preserve">  </w:t>
            </w:r>
            <w:r w:rsidR="00485E61" w:rsidRPr="000460D8">
              <w:rPr>
                <w:rStyle w:val="Hyperlink"/>
                <w:rFonts w:ascii="Arial" w:hAnsi="Arial" w:cs="Arial"/>
                <w:noProof/>
                <w:sz w:val="24"/>
                <w:szCs w:val="24"/>
              </w:rPr>
              <w:t>Estudo sobre como começar a investir na bolsa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_Toc55968798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51</w:t>
            </w:r>
            <w:r w:rsidR="00485E61" w:rsidRPr="000460D8">
              <w:rPr>
                <w:rFonts w:ascii="Arial" w:hAnsi="Arial" w:cs="Arial"/>
                <w:noProof/>
                <w:webHidden/>
                <w:sz w:val="24"/>
                <w:szCs w:val="24"/>
              </w:rPr>
              <w:fldChar w:fldCharType="end"/>
            </w:r>
          </w:hyperlink>
        </w:p>
        <w:p w14:paraId="67DD8707" w14:textId="5D8CB0B3" w:rsidR="00485E61" w:rsidRPr="000460D8" w:rsidRDefault="007B503E"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r w:rsidRPr="000460D8">
            <w:rPr>
              <w:noProof/>
            </w:rPr>
            <w:t xml:space="preserve">      </w:t>
          </w:r>
          <w:hyperlink w:anchor="_Toc55968799" w:history="1">
            <w:r w:rsidR="00485E61" w:rsidRPr="000460D8">
              <w:rPr>
                <w:rStyle w:val="Hyperlink"/>
                <w:rFonts w:ascii="Arial" w:hAnsi="Arial" w:cs="Arial"/>
                <w:noProof/>
                <w:sz w:val="24"/>
                <w:szCs w:val="24"/>
              </w:rPr>
              <w:t>4.</w:t>
            </w:r>
            <w:r w:rsidRPr="000460D8">
              <w:rPr>
                <w:rStyle w:val="Hyperlink"/>
                <w:rFonts w:ascii="Arial" w:hAnsi="Arial" w:cs="Arial"/>
                <w:noProof/>
                <w:sz w:val="24"/>
                <w:szCs w:val="24"/>
              </w:rPr>
              <w:t xml:space="preserve">7.2   </w:t>
            </w:r>
            <w:r w:rsidR="00485E61" w:rsidRPr="000460D8">
              <w:rPr>
                <w:rStyle w:val="Hyperlink"/>
                <w:rFonts w:ascii="Arial" w:hAnsi="Arial" w:cs="Arial"/>
                <w:noProof/>
                <w:sz w:val="24"/>
                <w:szCs w:val="24"/>
              </w:rPr>
              <w:t>Estudo sobre como analisar uma ação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_Toc55968799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52</w:t>
            </w:r>
            <w:r w:rsidR="00485E61" w:rsidRPr="000460D8">
              <w:rPr>
                <w:rFonts w:ascii="Arial" w:hAnsi="Arial" w:cs="Arial"/>
                <w:noProof/>
                <w:webHidden/>
                <w:sz w:val="24"/>
                <w:szCs w:val="24"/>
              </w:rPr>
              <w:fldChar w:fldCharType="end"/>
            </w:r>
          </w:hyperlink>
        </w:p>
        <w:p w14:paraId="3892101A" w14:textId="7FBC08D7" w:rsidR="00485E61" w:rsidRPr="000460D8" w:rsidRDefault="007B503E"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r w:rsidRPr="000460D8">
            <w:rPr>
              <w:noProof/>
            </w:rPr>
            <w:t xml:space="preserve">     </w:t>
          </w:r>
          <w:hyperlink w:anchor="_Toc55968800" w:history="1">
            <w:r w:rsidR="00485E61" w:rsidRPr="000460D8">
              <w:rPr>
                <w:rStyle w:val="Hyperlink"/>
                <w:rFonts w:ascii="Arial" w:hAnsi="Arial" w:cs="Arial"/>
                <w:noProof/>
                <w:sz w:val="24"/>
                <w:szCs w:val="24"/>
              </w:rPr>
              <w:t>4.</w:t>
            </w:r>
            <w:r w:rsidRPr="000460D8">
              <w:rPr>
                <w:rStyle w:val="Hyperlink"/>
                <w:rFonts w:ascii="Arial" w:hAnsi="Arial" w:cs="Arial"/>
                <w:noProof/>
                <w:sz w:val="24"/>
                <w:szCs w:val="24"/>
              </w:rPr>
              <w:t xml:space="preserve">7.3    </w:t>
            </w:r>
            <w:r w:rsidR="00485E61" w:rsidRPr="000460D8">
              <w:rPr>
                <w:rStyle w:val="Hyperlink"/>
                <w:rFonts w:ascii="Arial" w:hAnsi="Arial" w:cs="Arial"/>
                <w:noProof/>
                <w:sz w:val="24"/>
                <w:szCs w:val="24"/>
              </w:rPr>
              <w:t>Estudo sobre Stop</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_Toc55968800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53</w:t>
            </w:r>
            <w:r w:rsidR="00485E61" w:rsidRPr="000460D8">
              <w:rPr>
                <w:rFonts w:ascii="Arial" w:hAnsi="Arial" w:cs="Arial"/>
                <w:noProof/>
                <w:webHidden/>
                <w:sz w:val="24"/>
                <w:szCs w:val="24"/>
              </w:rPr>
              <w:fldChar w:fldCharType="end"/>
            </w:r>
          </w:hyperlink>
        </w:p>
        <w:p w14:paraId="56809940" w14:textId="446353D4" w:rsidR="00485E61" w:rsidRPr="000460D8" w:rsidRDefault="007B503E"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r w:rsidRPr="000460D8">
            <w:rPr>
              <w:noProof/>
            </w:rPr>
            <w:t xml:space="preserve">     </w:t>
          </w:r>
          <w:hyperlink w:anchor="_Toc55968801" w:history="1">
            <w:r w:rsidR="00485E61" w:rsidRPr="000460D8">
              <w:rPr>
                <w:rStyle w:val="Hyperlink"/>
                <w:rFonts w:ascii="Arial" w:hAnsi="Arial" w:cs="Arial"/>
                <w:noProof/>
                <w:sz w:val="24"/>
                <w:szCs w:val="24"/>
              </w:rPr>
              <w:t>4.</w:t>
            </w:r>
            <w:r w:rsidRPr="000460D8">
              <w:rPr>
                <w:rStyle w:val="Hyperlink"/>
                <w:rFonts w:ascii="Arial" w:hAnsi="Arial" w:cs="Arial"/>
                <w:noProof/>
                <w:sz w:val="24"/>
                <w:szCs w:val="24"/>
              </w:rPr>
              <w:t xml:space="preserve">7.4    </w:t>
            </w:r>
            <w:r w:rsidR="00485E61" w:rsidRPr="000460D8">
              <w:rPr>
                <w:rStyle w:val="Hyperlink"/>
                <w:rFonts w:ascii="Arial" w:hAnsi="Arial" w:cs="Arial"/>
                <w:noProof/>
                <w:sz w:val="24"/>
                <w:szCs w:val="24"/>
              </w:rPr>
              <w:t>Sugestão de aprofundamento sobre renda variável</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_Toc55968801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54</w:t>
            </w:r>
            <w:r w:rsidR="00485E61" w:rsidRPr="000460D8">
              <w:rPr>
                <w:rFonts w:ascii="Arial" w:hAnsi="Arial" w:cs="Arial"/>
                <w:noProof/>
                <w:webHidden/>
                <w:sz w:val="24"/>
                <w:szCs w:val="24"/>
              </w:rPr>
              <w:fldChar w:fldCharType="end"/>
            </w:r>
          </w:hyperlink>
        </w:p>
        <w:p w14:paraId="1E8403FE" w14:textId="0AF24D11" w:rsidR="00485E61" w:rsidRPr="000460D8" w:rsidRDefault="00AC30B1"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802" w:history="1">
            <w:r w:rsidR="00485E61" w:rsidRPr="000460D8">
              <w:rPr>
                <w:rStyle w:val="Hyperlink"/>
                <w:rFonts w:ascii="Arial" w:hAnsi="Arial" w:cs="Arial"/>
                <w:noProof/>
                <w:sz w:val="24"/>
                <w:szCs w:val="24"/>
              </w:rPr>
              <w:t>4.</w:t>
            </w:r>
            <w:r w:rsidR="007B503E" w:rsidRPr="000460D8">
              <w:rPr>
                <w:rStyle w:val="Hyperlink"/>
                <w:rFonts w:ascii="Arial" w:hAnsi="Arial" w:cs="Arial"/>
                <w:noProof/>
                <w:sz w:val="24"/>
                <w:szCs w:val="24"/>
              </w:rPr>
              <w:t>8</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Avisos sobre renda variável</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_Toc55968802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55</w:t>
            </w:r>
            <w:r w:rsidR="00485E61" w:rsidRPr="000460D8">
              <w:rPr>
                <w:rFonts w:ascii="Arial" w:hAnsi="Arial" w:cs="Arial"/>
                <w:noProof/>
                <w:webHidden/>
                <w:sz w:val="24"/>
                <w:szCs w:val="24"/>
              </w:rPr>
              <w:fldChar w:fldCharType="end"/>
            </w:r>
          </w:hyperlink>
        </w:p>
        <w:p w14:paraId="4999F5A6" w14:textId="1EE809F3" w:rsidR="00485E61" w:rsidRPr="000460D8" w:rsidRDefault="00AC30B1"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803" w:history="1">
            <w:r w:rsidR="00485E61" w:rsidRPr="000460D8">
              <w:rPr>
                <w:rStyle w:val="Hyperlink"/>
                <w:rFonts w:ascii="Arial" w:hAnsi="Arial" w:cs="Arial"/>
                <w:noProof/>
                <w:sz w:val="24"/>
                <w:szCs w:val="24"/>
              </w:rPr>
              <w:t>4.</w:t>
            </w:r>
            <w:r w:rsidR="007B503E" w:rsidRPr="000460D8">
              <w:rPr>
                <w:rStyle w:val="Hyperlink"/>
                <w:rFonts w:ascii="Arial" w:hAnsi="Arial" w:cs="Arial"/>
                <w:noProof/>
                <w:sz w:val="24"/>
                <w:szCs w:val="24"/>
              </w:rPr>
              <w:t>9</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Informações finais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_Toc55968803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56</w:t>
            </w:r>
            <w:r w:rsidR="00485E61" w:rsidRPr="000460D8">
              <w:rPr>
                <w:rFonts w:ascii="Arial" w:hAnsi="Arial" w:cs="Arial"/>
                <w:noProof/>
                <w:webHidden/>
                <w:sz w:val="24"/>
                <w:szCs w:val="24"/>
              </w:rPr>
              <w:fldChar w:fldCharType="end"/>
            </w:r>
          </w:hyperlink>
        </w:p>
        <w:p w14:paraId="3271BAFF" w14:textId="119EC6B8" w:rsidR="00485E61" w:rsidRPr="000460D8" w:rsidRDefault="00AC30B1"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804" w:history="1">
            <w:r w:rsidR="00485E61" w:rsidRPr="000460D8">
              <w:rPr>
                <w:rStyle w:val="Hyperlink"/>
                <w:rFonts w:ascii="Arial" w:hAnsi="Arial" w:cs="Arial"/>
                <w:noProof/>
                <w:sz w:val="24"/>
                <w:szCs w:val="24"/>
              </w:rPr>
              <w:t>4.</w:t>
            </w:r>
            <w:r w:rsidR="007B503E" w:rsidRPr="000460D8">
              <w:rPr>
                <w:rStyle w:val="Hyperlink"/>
                <w:rFonts w:ascii="Arial" w:hAnsi="Arial" w:cs="Arial"/>
                <w:noProof/>
                <w:sz w:val="24"/>
                <w:szCs w:val="24"/>
              </w:rPr>
              <w:t>10</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Arquivos gerados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57</w:t>
            </w:r>
            <w:r w:rsidR="00485E61" w:rsidRPr="000460D8">
              <w:rPr>
                <w:rFonts w:ascii="Arial" w:hAnsi="Arial" w:cs="Arial"/>
                <w:noProof/>
                <w:webHidden/>
                <w:sz w:val="24"/>
                <w:szCs w:val="24"/>
              </w:rPr>
              <w:fldChar w:fldCharType="end"/>
            </w:r>
          </w:hyperlink>
        </w:p>
        <w:p w14:paraId="501F8C5F" w14:textId="39DC4C23" w:rsidR="00485E61" w:rsidRPr="000460D8" w:rsidRDefault="00AC30B1" w:rsidP="00966FC2">
          <w:pPr>
            <w:pStyle w:val="Sumrio1"/>
            <w:tabs>
              <w:tab w:val="left" w:pos="440"/>
              <w:tab w:val="right" w:leader="dot" w:pos="9061"/>
            </w:tabs>
            <w:spacing w:line="360" w:lineRule="auto"/>
            <w:rPr>
              <w:rFonts w:ascii="Arial" w:eastAsiaTheme="minorEastAsia" w:hAnsi="Arial" w:cs="Arial"/>
              <w:b w:val="0"/>
              <w:bCs w:val="0"/>
              <w:caps w:val="0"/>
              <w:noProof/>
              <w:sz w:val="24"/>
              <w:szCs w:val="24"/>
              <w:lang w:eastAsia="pt-BR"/>
            </w:rPr>
          </w:pPr>
          <w:hyperlink w:anchor="_Toc55968805" w:history="1">
            <w:r w:rsidR="00485E61" w:rsidRPr="000460D8">
              <w:rPr>
                <w:rStyle w:val="Hyperlink"/>
                <w:rFonts w:ascii="Arial" w:hAnsi="Arial" w:cs="Arial"/>
                <w:noProof/>
                <w:sz w:val="24"/>
                <w:szCs w:val="24"/>
              </w:rPr>
              <w:t>5</w:t>
            </w:r>
            <w:r w:rsidR="00485E61" w:rsidRPr="000460D8">
              <w:rPr>
                <w:rFonts w:ascii="Arial" w:eastAsiaTheme="minorEastAsia" w:hAnsi="Arial" w:cs="Arial"/>
                <w:b w:val="0"/>
                <w:bCs w:val="0"/>
                <w:caps w:val="0"/>
                <w:noProof/>
                <w:sz w:val="24"/>
                <w:szCs w:val="24"/>
                <w:lang w:eastAsia="pt-BR"/>
              </w:rPr>
              <w:tab/>
            </w:r>
            <w:r w:rsidR="00485E61" w:rsidRPr="000460D8">
              <w:rPr>
                <w:rStyle w:val="Hyperlink"/>
                <w:rFonts w:ascii="Arial" w:hAnsi="Arial" w:cs="Arial"/>
                <w:noProof/>
                <w:sz w:val="24"/>
                <w:szCs w:val="24"/>
              </w:rPr>
              <w:t>CONSIDERAÇÕES FINAIS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_Toc55968805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59</w:t>
            </w:r>
            <w:r w:rsidR="00485E61" w:rsidRPr="000460D8">
              <w:rPr>
                <w:rFonts w:ascii="Arial" w:hAnsi="Arial" w:cs="Arial"/>
                <w:noProof/>
                <w:webHidden/>
                <w:sz w:val="24"/>
                <w:szCs w:val="24"/>
              </w:rPr>
              <w:fldChar w:fldCharType="end"/>
            </w:r>
          </w:hyperlink>
        </w:p>
        <w:p w14:paraId="6558FA24" w14:textId="638F9D54" w:rsidR="00485E61" w:rsidRPr="000460D8" w:rsidRDefault="00AC30B1"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806" w:history="1">
            <w:r w:rsidR="00485E61" w:rsidRPr="000460D8">
              <w:rPr>
                <w:rStyle w:val="Hyperlink"/>
                <w:rFonts w:ascii="Arial" w:hAnsi="Arial" w:cs="Arial"/>
                <w:noProof/>
                <w:sz w:val="24"/>
                <w:szCs w:val="24"/>
              </w:rPr>
              <w:t>5.1</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Trabalhos Futuros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_Toc55968806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59</w:t>
            </w:r>
            <w:r w:rsidR="00485E61" w:rsidRPr="000460D8">
              <w:rPr>
                <w:rFonts w:ascii="Arial" w:hAnsi="Arial" w:cs="Arial"/>
                <w:noProof/>
                <w:webHidden/>
                <w:sz w:val="24"/>
                <w:szCs w:val="24"/>
              </w:rPr>
              <w:fldChar w:fldCharType="end"/>
            </w:r>
          </w:hyperlink>
        </w:p>
        <w:p w14:paraId="21812AEB" w14:textId="13410017" w:rsidR="00485E61" w:rsidRPr="000460D8" w:rsidRDefault="00AC30B1"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807" w:history="1">
            <w:r w:rsidR="00485E61" w:rsidRPr="000460D8">
              <w:rPr>
                <w:rStyle w:val="Hyperlink"/>
                <w:rFonts w:ascii="Arial" w:hAnsi="Arial" w:cs="Arial"/>
                <w:noProof/>
                <w:sz w:val="24"/>
                <w:szCs w:val="24"/>
              </w:rPr>
              <w:t>5.2</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Repositório GitHub</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_Toc55968807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59</w:t>
            </w:r>
            <w:r w:rsidR="00485E61" w:rsidRPr="000460D8">
              <w:rPr>
                <w:rFonts w:ascii="Arial" w:hAnsi="Arial" w:cs="Arial"/>
                <w:noProof/>
                <w:webHidden/>
                <w:sz w:val="24"/>
                <w:szCs w:val="24"/>
              </w:rPr>
              <w:fldChar w:fldCharType="end"/>
            </w:r>
          </w:hyperlink>
        </w:p>
        <w:p w14:paraId="73584C2A" w14:textId="72DB93AA" w:rsidR="00485E61" w:rsidRPr="000460D8" w:rsidRDefault="00AC30B1" w:rsidP="00966FC2">
          <w:pPr>
            <w:pStyle w:val="Sumrio1"/>
            <w:tabs>
              <w:tab w:val="right" w:leader="dot" w:pos="9061"/>
            </w:tabs>
            <w:spacing w:line="360" w:lineRule="auto"/>
            <w:rPr>
              <w:rFonts w:eastAsiaTheme="minorEastAsia" w:cstheme="minorBidi"/>
              <w:b w:val="0"/>
              <w:bCs w:val="0"/>
              <w:caps w:val="0"/>
              <w:noProof/>
              <w:sz w:val="22"/>
              <w:szCs w:val="22"/>
              <w:lang w:eastAsia="pt-BR"/>
            </w:rPr>
          </w:pPr>
          <w:hyperlink w:anchor="_Toc55968808" w:history="1">
            <w:r w:rsidR="00485E61" w:rsidRPr="000460D8">
              <w:rPr>
                <w:rStyle w:val="Hyperlink"/>
                <w:rFonts w:ascii="Arial" w:hAnsi="Arial" w:cs="Arial"/>
                <w:noProof/>
                <w:sz w:val="24"/>
                <w:szCs w:val="24"/>
              </w:rPr>
              <w:t>REFERÊNCIAS BIBLIOGRÁFICAS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60</w:t>
            </w:r>
            <w:r w:rsidR="00485E61" w:rsidRPr="000460D8">
              <w:rPr>
                <w:rFonts w:ascii="Arial" w:hAnsi="Arial" w:cs="Arial"/>
                <w:noProof/>
                <w:webHidden/>
                <w:sz w:val="24"/>
                <w:szCs w:val="24"/>
              </w:rPr>
              <w:fldChar w:fldCharType="end"/>
            </w:r>
          </w:hyperlink>
        </w:p>
        <w:p w14:paraId="772463C4" w14:textId="77777777" w:rsidR="004C6287" w:rsidRDefault="00485E61" w:rsidP="00966FC2">
          <w:pPr>
            <w:pStyle w:val="Sumrio1"/>
            <w:tabs>
              <w:tab w:val="right" w:pos="9071"/>
            </w:tabs>
            <w:spacing w:line="360" w:lineRule="auto"/>
            <w:rPr>
              <w:rFonts w:ascii="Arial" w:hAnsi="Arial" w:cs="Arial"/>
              <w:sz w:val="24"/>
              <w:szCs w:val="24"/>
            </w:rPr>
          </w:pPr>
          <w:r w:rsidRPr="000460D8">
            <w:rPr>
              <w:rFonts w:ascii="Arial" w:hAnsi="Arial" w:cs="Arial"/>
              <w:sz w:val="24"/>
              <w:szCs w:val="24"/>
            </w:rPr>
            <w:fldChar w:fldCharType="end"/>
          </w:r>
        </w:p>
        <w:p w14:paraId="06864516" w14:textId="77777777" w:rsidR="004C6287" w:rsidRDefault="004C6287" w:rsidP="004C6287">
          <w:pPr>
            <w:pStyle w:val="Sumrio1"/>
            <w:tabs>
              <w:tab w:val="right" w:pos="9071"/>
            </w:tabs>
            <w:rPr>
              <w:rFonts w:ascii="Arial" w:hAnsi="Arial" w:cs="Arial"/>
              <w:sz w:val="24"/>
              <w:szCs w:val="24"/>
            </w:rPr>
          </w:pPr>
        </w:p>
        <w:p w14:paraId="0D56240D" w14:textId="77777777" w:rsidR="004C6287" w:rsidRDefault="004C6287" w:rsidP="004C6287">
          <w:pPr>
            <w:pStyle w:val="Sumrio1"/>
            <w:tabs>
              <w:tab w:val="right" w:pos="9071"/>
            </w:tabs>
            <w:rPr>
              <w:rFonts w:ascii="Arial" w:hAnsi="Arial" w:cs="Arial"/>
              <w:sz w:val="24"/>
              <w:szCs w:val="24"/>
            </w:rPr>
          </w:pPr>
        </w:p>
        <w:p w14:paraId="097D657D" w14:textId="3F33292D" w:rsidR="004C6287" w:rsidRDefault="004C6287" w:rsidP="004C6287">
          <w:pPr>
            <w:pStyle w:val="Sumrio1"/>
            <w:tabs>
              <w:tab w:val="right" w:pos="9071"/>
            </w:tabs>
            <w:rPr>
              <w:rFonts w:ascii="Arial" w:hAnsi="Arial" w:cs="Arial"/>
              <w:sz w:val="24"/>
              <w:szCs w:val="24"/>
            </w:rPr>
          </w:pPr>
        </w:p>
        <w:p w14:paraId="28BF826F" w14:textId="55FBA30E" w:rsidR="00966FC2" w:rsidRDefault="00966FC2" w:rsidP="00966FC2"/>
        <w:p w14:paraId="31AB3BE9" w14:textId="11261BBC" w:rsidR="00966FC2" w:rsidRDefault="00966FC2" w:rsidP="00966FC2"/>
        <w:p w14:paraId="7E02B6B6" w14:textId="492865E5" w:rsidR="00966FC2" w:rsidRDefault="00966FC2" w:rsidP="00966FC2"/>
        <w:p w14:paraId="2DD9CCBF" w14:textId="17908AF7" w:rsidR="00966FC2" w:rsidRDefault="00966FC2" w:rsidP="00966FC2"/>
        <w:p w14:paraId="1F2FD576" w14:textId="091CDE65" w:rsidR="00966FC2" w:rsidRDefault="00966FC2" w:rsidP="00966FC2"/>
        <w:p w14:paraId="338C89F4" w14:textId="31953780" w:rsidR="00966FC2" w:rsidRDefault="00966FC2" w:rsidP="00966FC2"/>
        <w:p w14:paraId="447EE585" w14:textId="5337E5C0" w:rsidR="00966FC2" w:rsidRDefault="00966FC2" w:rsidP="00966FC2"/>
        <w:p w14:paraId="2275C6B3" w14:textId="2332DFB8" w:rsidR="00966FC2" w:rsidRDefault="00966FC2" w:rsidP="00966FC2"/>
        <w:p w14:paraId="71BD602B" w14:textId="24AC27EB" w:rsidR="00C34C56" w:rsidRDefault="00C34C56" w:rsidP="00966FC2"/>
        <w:p w14:paraId="7B842A13" w14:textId="184F1497" w:rsidR="00C34C56" w:rsidRDefault="00C34C56" w:rsidP="00966FC2"/>
        <w:p w14:paraId="7E8F029A" w14:textId="77777777" w:rsidR="00966FC2" w:rsidRPr="00966FC2" w:rsidRDefault="00966FC2" w:rsidP="00966FC2"/>
        <w:p w14:paraId="00694ADC" w14:textId="77777777" w:rsidR="004C6287" w:rsidRDefault="004C6287" w:rsidP="004C6287">
          <w:pPr>
            <w:pStyle w:val="Sumrio1"/>
            <w:tabs>
              <w:tab w:val="right" w:pos="9071"/>
            </w:tabs>
            <w:rPr>
              <w:rFonts w:ascii="Arial" w:hAnsi="Arial" w:cs="Arial"/>
              <w:sz w:val="24"/>
              <w:szCs w:val="24"/>
            </w:rPr>
          </w:pPr>
        </w:p>
        <w:p w14:paraId="6D2C0FE7" w14:textId="4D05A896" w:rsidR="00C5465A" w:rsidRPr="00485E61" w:rsidRDefault="004C6287" w:rsidP="004C6287">
          <w:pPr>
            <w:pStyle w:val="Sumrio1"/>
            <w:tabs>
              <w:tab w:val="right" w:pos="9071"/>
            </w:tabs>
            <w:rPr>
              <w:rFonts w:ascii="Arial" w:hAnsi="Arial" w:cs="Arial"/>
              <w:sz w:val="24"/>
              <w:szCs w:val="24"/>
            </w:rPr>
          </w:pPr>
          <w:r>
            <w:rPr>
              <w:rFonts w:ascii="Arial" w:hAnsi="Arial" w:cs="Arial"/>
              <w:sz w:val="24"/>
              <w:szCs w:val="24"/>
            </w:rPr>
            <w:tab/>
          </w:r>
        </w:p>
      </w:sdtContent>
    </w:sdt>
    <w:p w14:paraId="3C3D342F" w14:textId="3B129CFA" w:rsidR="005A3377" w:rsidRPr="002A7499" w:rsidRDefault="005A3377" w:rsidP="002A7499">
      <w:pPr>
        <w:pStyle w:val="Ttulo1"/>
        <w:ind w:left="284" w:hanging="284"/>
      </w:pPr>
      <w:bookmarkStart w:id="1" w:name="_Toc55968731"/>
      <w:r w:rsidRPr="002A7499">
        <w:lastRenderedPageBreak/>
        <w:t>INTRODUÇÃO</w:t>
      </w:r>
      <w:bookmarkEnd w:id="1"/>
    </w:p>
    <w:p w14:paraId="0EE39E67" w14:textId="316682CE" w:rsidR="00BF7193" w:rsidRPr="00B20CEB" w:rsidRDefault="009D4253"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w:t>
      </w:r>
      <w:r w:rsidR="00AF531D">
        <w:rPr>
          <w:rFonts w:ascii="Arial" w:hAnsi="Arial" w:cs="Arial"/>
          <w:sz w:val="24"/>
          <w:szCs w:val="24"/>
        </w:rPr>
        <w:t>B</w:t>
      </w:r>
      <w:r w:rsidRPr="00B20CEB">
        <w:rPr>
          <w:rFonts w:ascii="Arial" w:hAnsi="Arial" w:cs="Arial"/>
          <w:sz w:val="24"/>
          <w:szCs w:val="24"/>
        </w:rPr>
        <w:t xml:space="preserve">rasil atualmente é um </w:t>
      </w:r>
      <w:r w:rsidR="0003622C" w:rsidRPr="00B20CEB">
        <w:rPr>
          <w:rFonts w:ascii="Arial" w:hAnsi="Arial" w:cs="Arial"/>
          <w:sz w:val="24"/>
          <w:szCs w:val="24"/>
        </w:rPr>
        <w:t>país</w:t>
      </w:r>
      <w:r w:rsidRPr="00B20CEB">
        <w:rPr>
          <w:rFonts w:ascii="Arial" w:hAnsi="Arial" w:cs="Arial"/>
          <w:sz w:val="24"/>
          <w:szCs w:val="24"/>
        </w:rPr>
        <w:t xml:space="preserve"> considerado economicamente estável, porém podemos dizer que esta é uma condição relativamente nova. Até pouco tempo atrás </w:t>
      </w:r>
      <w:r w:rsidR="0003622C" w:rsidRPr="00B20CEB">
        <w:rPr>
          <w:rFonts w:ascii="Arial" w:hAnsi="Arial" w:cs="Arial"/>
          <w:sz w:val="24"/>
          <w:szCs w:val="24"/>
        </w:rPr>
        <w:t>vivíamos</w:t>
      </w:r>
      <w:r w:rsidRPr="00B20CEB">
        <w:rPr>
          <w:rFonts w:ascii="Arial" w:hAnsi="Arial" w:cs="Arial"/>
          <w:sz w:val="24"/>
          <w:szCs w:val="24"/>
        </w:rPr>
        <w:t xml:space="preserve"> em uma situação de hiperinflação com preços que variavam várias vezes ao longo do mesmo dia, produtos tinham seu valor atualizado constantemente, às vezes, até enquanto estava sendo comprado. Est</w:t>
      </w:r>
      <w:r w:rsidR="00BF7193" w:rsidRPr="00B20CEB">
        <w:rPr>
          <w:rFonts w:ascii="Arial" w:hAnsi="Arial" w:cs="Arial"/>
          <w:sz w:val="24"/>
          <w:szCs w:val="24"/>
        </w:rPr>
        <w:t xml:space="preserve">a situação </w:t>
      </w:r>
      <w:r w:rsidRPr="00B20CEB">
        <w:rPr>
          <w:rFonts w:ascii="Arial" w:hAnsi="Arial" w:cs="Arial"/>
          <w:sz w:val="24"/>
          <w:szCs w:val="24"/>
        </w:rPr>
        <w:t xml:space="preserve">de pouca solidez fazia com que os cidadãos brasileiros tivessem que gastar o dinheiro o mais rápido possível assim que </w:t>
      </w:r>
      <w:r w:rsidR="0003622C" w:rsidRPr="00B20CEB">
        <w:rPr>
          <w:rFonts w:ascii="Arial" w:hAnsi="Arial" w:cs="Arial"/>
          <w:sz w:val="24"/>
          <w:szCs w:val="24"/>
        </w:rPr>
        <w:t>o recebessem</w:t>
      </w:r>
      <w:r w:rsidRPr="00B20CEB">
        <w:rPr>
          <w:rFonts w:ascii="Arial" w:hAnsi="Arial" w:cs="Arial"/>
          <w:sz w:val="24"/>
          <w:szCs w:val="24"/>
        </w:rPr>
        <w:t>, pois a cada dia que passasse a variação do valor da moeda fazia com que menos coisas pudessem ser compradas</w:t>
      </w:r>
      <w:r w:rsidR="00BF7193" w:rsidRPr="00B20CEB">
        <w:rPr>
          <w:rFonts w:ascii="Arial" w:hAnsi="Arial" w:cs="Arial"/>
          <w:sz w:val="24"/>
          <w:szCs w:val="24"/>
        </w:rPr>
        <w:t>.</w:t>
      </w:r>
    </w:p>
    <w:p w14:paraId="1F60E12C" w14:textId="40A76413" w:rsidR="00BF7193" w:rsidRPr="00B20CEB" w:rsidRDefault="00BF7193"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Este cenário teve como efeito a consolidação no ilusório nacional de que manter dinheiro guardado causava prejuízo.</w:t>
      </w:r>
    </w:p>
    <w:p w14:paraId="416DAF94" w14:textId="05B660AC" w:rsidR="00616802" w:rsidRPr="00B20CEB" w:rsidRDefault="00BF7193"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Outro acontecimento recente foi o pacote econômico batizado de Brasil Novo e popularmente conhecido como “Plano Color”. Este pacote trazia uma série de drásticas medidas econômicas para tentar </w:t>
      </w:r>
      <w:r w:rsidR="00490065" w:rsidRPr="00B20CEB">
        <w:rPr>
          <w:rFonts w:ascii="Arial" w:hAnsi="Arial" w:cs="Arial"/>
          <w:sz w:val="24"/>
          <w:szCs w:val="24"/>
        </w:rPr>
        <w:t>conter</w:t>
      </w:r>
      <w:r w:rsidRPr="00B20CEB">
        <w:rPr>
          <w:rFonts w:ascii="Arial" w:hAnsi="Arial" w:cs="Arial"/>
          <w:sz w:val="24"/>
          <w:szCs w:val="24"/>
        </w:rPr>
        <w:t xml:space="preserve"> a hiperinflação</w:t>
      </w:r>
      <w:r w:rsidR="00490065" w:rsidRPr="00B20CEB">
        <w:rPr>
          <w:rFonts w:ascii="Arial" w:hAnsi="Arial" w:cs="Arial"/>
          <w:sz w:val="24"/>
          <w:szCs w:val="24"/>
        </w:rPr>
        <w:t>,</w:t>
      </w:r>
      <w:r w:rsidRPr="00B20CEB">
        <w:rPr>
          <w:rFonts w:ascii="Arial" w:hAnsi="Arial" w:cs="Arial"/>
          <w:sz w:val="24"/>
          <w:szCs w:val="24"/>
        </w:rPr>
        <w:t xml:space="preserve"> a mais famosa de todas </w:t>
      </w:r>
      <w:r w:rsidR="00490065" w:rsidRPr="00B20CEB">
        <w:rPr>
          <w:rFonts w:ascii="Arial" w:hAnsi="Arial" w:cs="Arial"/>
          <w:sz w:val="24"/>
          <w:szCs w:val="24"/>
        </w:rPr>
        <w:t xml:space="preserve">essas medidas </w:t>
      </w:r>
      <w:r w:rsidRPr="00B20CEB">
        <w:rPr>
          <w:rFonts w:ascii="Arial" w:hAnsi="Arial" w:cs="Arial"/>
          <w:sz w:val="24"/>
          <w:szCs w:val="24"/>
        </w:rPr>
        <w:t>ficou conhecida como “confisco da poupança”, por meio dela</w:t>
      </w:r>
      <w:r w:rsidR="00490065" w:rsidRPr="00B20CEB">
        <w:rPr>
          <w:rFonts w:ascii="Arial" w:hAnsi="Arial" w:cs="Arial"/>
          <w:sz w:val="24"/>
          <w:szCs w:val="24"/>
        </w:rPr>
        <w:t xml:space="preserve"> todos os investidores da caderneta de poupança teriam direito a sacar no máximo 50 mil cruzados novos de seu dinheiro investido e o restante seria devolvido em 12 meses com correção monetária e acréscimo de juros. Foi uma medida impopular que contribui muito para que </w:t>
      </w:r>
      <w:r w:rsidR="00616802" w:rsidRPr="00B20CEB">
        <w:rPr>
          <w:rFonts w:ascii="Arial" w:hAnsi="Arial" w:cs="Arial"/>
          <w:sz w:val="24"/>
          <w:szCs w:val="24"/>
        </w:rPr>
        <w:t xml:space="preserve">o </w:t>
      </w:r>
      <w:r w:rsidR="008F0088" w:rsidRPr="00B20CEB">
        <w:rPr>
          <w:rFonts w:ascii="Arial" w:hAnsi="Arial" w:cs="Arial"/>
          <w:sz w:val="24"/>
          <w:szCs w:val="24"/>
        </w:rPr>
        <w:t>brasileiro</w:t>
      </w:r>
      <w:r w:rsidR="00616802" w:rsidRPr="00B20CEB">
        <w:rPr>
          <w:rFonts w:ascii="Arial" w:hAnsi="Arial" w:cs="Arial"/>
          <w:sz w:val="24"/>
          <w:szCs w:val="24"/>
        </w:rPr>
        <w:t xml:space="preserve"> </w:t>
      </w:r>
      <w:r w:rsidR="00490065" w:rsidRPr="00B20CEB">
        <w:rPr>
          <w:rFonts w:ascii="Arial" w:hAnsi="Arial" w:cs="Arial"/>
          <w:sz w:val="24"/>
          <w:szCs w:val="24"/>
        </w:rPr>
        <w:t>deixasse de ver com bons olhos</w:t>
      </w:r>
      <w:r w:rsidR="00616802" w:rsidRPr="00B20CEB">
        <w:rPr>
          <w:rFonts w:ascii="Arial" w:hAnsi="Arial" w:cs="Arial"/>
          <w:sz w:val="24"/>
          <w:szCs w:val="24"/>
        </w:rPr>
        <w:t xml:space="preserve"> o fato de alguém economizar para utilizar aquele recurso em investimentos econômicos.</w:t>
      </w:r>
    </w:p>
    <w:p w14:paraId="5BB2FC84" w14:textId="49311558" w:rsidR="009D4253" w:rsidRPr="00B20CEB" w:rsidRDefault="00616802"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Como resultado desses e mais outros fatores econômicos brasileiros</w:t>
      </w:r>
      <w:r w:rsidR="008F0088" w:rsidRPr="00B20CEB">
        <w:rPr>
          <w:rFonts w:ascii="Arial" w:hAnsi="Arial" w:cs="Arial"/>
          <w:sz w:val="24"/>
          <w:szCs w:val="24"/>
        </w:rPr>
        <w:t>,</w:t>
      </w:r>
      <w:r w:rsidRPr="00B20CEB">
        <w:rPr>
          <w:rFonts w:ascii="Arial" w:hAnsi="Arial" w:cs="Arial"/>
          <w:sz w:val="24"/>
          <w:szCs w:val="24"/>
        </w:rPr>
        <w:t xml:space="preserve"> a mentalidade de nossa população tende a ser</w:t>
      </w:r>
      <w:r w:rsidR="008F0088" w:rsidRPr="00B20CEB">
        <w:rPr>
          <w:rFonts w:ascii="Arial" w:hAnsi="Arial" w:cs="Arial"/>
          <w:sz w:val="24"/>
          <w:szCs w:val="24"/>
        </w:rPr>
        <w:t>,</w:t>
      </w:r>
      <w:r w:rsidRPr="00B20CEB">
        <w:rPr>
          <w:rFonts w:ascii="Arial" w:hAnsi="Arial" w:cs="Arial"/>
          <w:sz w:val="24"/>
          <w:szCs w:val="24"/>
        </w:rPr>
        <w:t xml:space="preserve"> usar todo o dinheiro recebido sem guardar nada para o futuro</w:t>
      </w:r>
      <w:r w:rsidR="008F0088" w:rsidRPr="00B20CEB">
        <w:rPr>
          <w:rFonts w:ascii="Arial" w:hAnsi="Arial" w:cs="Arial"/>
          <w:sz w:val="24"/>
          <w:szCs w:val="24"/>
        </w:rPr>
        <w:t xml:space="preserve"> ou deixa-lo guardado na opção mais popular, porém de pouca rentabilidade que é a poupança</w:t>
      </w:r>
      <w:r w:rsidRPr="00B20CEB">
        <w:rPr>
          <w:rFonts w:ascii="Arial" w:hAnsi="Arial" w:cs="Arial"/>
          <w:sz w:val="24"/>
          <w:szCs w:val="24"/>
        </w:rPr>
        <w:t xml:space="preserve">. Nosso povo não investe por receio de que aqueles antigos </w:t>
      </w:r>
      <w:r w:rsidR="008F0088" w:rsidRPr="00B20CEB">
        <w:rPr>
          <w:rFonts w:ascii="Arial" w:hAnsi="Arial" w:cs="Arial"/>
          <w:sz w:val="24"/>
          <w:szCs w:val="24"/>
        </w:rPr>
        <w:t>problemas</w:t>
      </w:r>
      <w:r w:rsidRPr="00B20CEB">
        <w:rPr>
          <w:rFonts w:ascii="Arial" w:hAnsi="Arial" w:cs="Arial"/>
          <w:sz w:val="24"/>
          <w:szCs w:val="24"/>
        </w:rPr>
        <w:t xml:space="preserve"> do passado ressurjam nessa atual conjuntura, e as novas gerações são aconselhadas por seus antecessores a fazer a mesma coisa, tornando esse costume uma espiral eterna. </w:t>
      </w:r>
    </w:p>
    <w:p w14:paraId="4E58EE58" w14:textId="7B0C9D05" w:rsidR="00616802" w:rsidRPr="00B20CEB" w:rsidRDefault="00616802"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Segundo a ANBIMA (2020) apenas </w:t>
      </w:r>
      <w:r w:rsidR="000E0A1D" w:rsidRPr="00B20CEB">
        <w:rPr>
          <w:rFonts w:ascii="Arial" w:hAnsi="Arial" w:cs="Arial"/>
          <w:sz w:val="24"/>
          <w:szCs w:val="24"/>
        </w:rPr>
        <w:t>38% do</w:t>
      </w:r>
      <w:r w:rsidR="002A7499">
        <w:rPr>
          <w:rFonts w:ascii="Arial" w:hAnsi="Arial" w:cs="Arial"/>
          <w:sz w:val="24"/>
          <w:szCs w:val="24"/>
        </w:rPr>
        <w:t>s</w:t>
      </w:r>
      <w:r w:rsidR="00052EC9" w:rsidRPr="00B20CEB">
        <w:rPr>
          <w:rFonts w:ascii="Arial" w:hAnsi="Arial" w:cs="Arial"/>
          <w:sz w:val="24"/>
          <w:szCs w:val="24"/>
        </w:rPr>
        <w:t xml:space="preserve"> </w:t>
      </w:r>
      <w:r w:rsidR="000E0A1D" w:rsidRPr="00B20CEB">
        <w:rPr>
          <w:rFonts w:ascii="Arial" w:hAnsi="Arial" w:cs="Arial"/>
          <w:sz w:val="24"/>
          <w:szCs w:val="24"/>
        </w:rPr>
        <w:t>brasileiros conseguiram ou quiseram poupar algum dinhei</w:t>
      </w:r>
      <w:r w:rsidR="00F6692E" w:rsidRPr="00B20CEB">
        <w:rPr>
          <w:rFonts w:ascii="Arial" w:hAnsi="Arial" w:cs="Arial"/>
          <w:sz w:val="24"/>
          <w:szCs w:val="24"/>
        </w:rPr>
        <w:t>r</w:t>
      </w:r>
      <w:r w:rsidR="000E0A1D" w:rsidRPr="00B20CEB">
        <w:rPr>
          <w:rFonts w:ascii="Arial" w:hAnsi="Arial" w:cs="Arial"/>
          <w:sz w:val="24"/>
          <w:szCs w:val="24"/>
        </w:rPr>
        <w:t>o no ano de 2019</w:t>
      </w:r>
      <w:r w:rsidR="00F6692E" w:rsidRPr="00B20CEB">
        <w:rPr>
          <w:rFonts w:ascii="Arial" w:hAnsi="Arial" w:cs="Arial"/>
          <w:sz w:val="24"/>
          <w:szCs w:val="24"/>
        </w:rPr>
        <w:t xml:space="preserve"> e dentre esses, apenas </w:t>
      </w:r>
      <w:r w:rsidR="00C852E8" w:rsidRPr="00B20CEB">
        <w:rPr>
          <w:rFonts w:ascii="Arial" w:hAnsi="Arial" w:cs="Arial"/>
          <w:sz w:val="24"/>
          <w:szCs w:val="24"/>
        </w:rPr>
        <w:t>48% investiram em produto</w:t>
      </w:r>
      <w:r w:rsidR="008F0088" w:rsidRPr="00B20CEB">
        <w:rPr>
          <w:rFonts w:ascii="Arial" w:hAnsi="Arial" w:cs="Arial"/>
          <w:sz w:val="24"/>
          <w:szCs w:val="24"/>
        </w:rPr>
        <w:t>s</w:t>
      </w:r>
      <w:r w:rsidR="00C852E8" w:rsidRPr="00B20CEB">
        <w:rPr>
          <w:rFonts w:ascii="Arial" w:hAnsi="Arial" w:cs="Arial"/>
          <w:sz w:val="24"/>
          <w:szCs w:val="24"/>
        </w:rPr>
        <w:t xml:space="preserve"> financeiros</w:t>
      </w:r>
      <w:r w:rsidR="008F0088" w:rsidRPr="00B20CEB">
        <w:rPr>
          <w:rFonts w:ascii="Arial" w:hAnsi="Arial" w:cs="Arial"/>
          <w:sz w:val="24"/>
          <w:szCs w:val="24"/>
        </w:rPr>
        <w:t xml:space="preserve"> </w:t>
      </w:r>
      <w:r w:rsidR="00C852E8" w:rsidRPr="00B20CEB">
        <w:rPr>
          <w:rFonts w:ascii="Arial" w:hAnsi="Arial" w:cs="Arial"/>
          <w:sz w:val="24"/>
          <w:szCs w:val="24"/>
        </w:rPr>
        <w:t>(renda fixa, títulos públicos, ações e etc.).</w:t>
      </w:r>
    </w:p>
    <w:p w14:paraId="102DB6F7" w14:textId="2DF0B0AB" w:rsidR="00C852E8" w:rsidRPr="00B20CEB" w:rsidRDefault="00C852E8"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Por outro lado</w:t>
      </w:r>
      <w:r w:rsidR="008F0088" w:rsidRPr="00B20CEB">
        <w:rPr>
          <w:rFonts w:ascii="Arial" w:hAnsi="Arial" w:cs="Arial"/>
          <w:sz w:val="24"/>
          <w:szCs w:val="24"/>
        </w:rPr>
        <w:t>,</w:t>
      </w:r>
      <w:r w:rsidRPr="00B20CEB">
        <w:rPr>
          <w:rFonts w:ascii="Arial" w:hAnsi="Arial" w:cs="Arial"/>
          <w:sz w:val="24"/>
          <w:szCs w:val="24"/>
        </w:rPr>
        <w:t xml:space="preserve"> este mesmo estudo comprovou que </w:t>
      </w:r>
      <w:r w:rsidR="00623C10" w:rsidRPr="00B20CEB">
        <w:rPr>
          <w:rFonts w:ascii="Arial" w:hAnsi="Arial" w:cs="Arial"/>
          <w:sz w:val="24"/>
          <w:szCs w:val="24"/>
        </w:rPr>
        <w:t>66% dos brasileiros que aplicaram seu dinheiro em algum produto financeiro em anos anteriores, reinvestiram em 2019, ou seja, constatamos aqui que o importante é dar o primeiro passo.</w:t>
      </w:r>
    </w:p>
    <w:p w14:paraId="19E482A8" w14:textId="023E1689" w:rsidR="00C8573B" w:rsidRPr="00453094" w:rsidRDefault="00C8573B" w:rsidP="00692A1B">
      <w:pPr>
        <w:pStyle w:val="Ttulo2"/>
        <w:ind w:left="426" w:hanging="426"/>
      </w:pPr>
      <w:bookmarkStart w:id="2" w:name="_Toc55968732"/>
      <w:r w:rsidRPr="00453094">
        <w:lastRenderedPageBreak/>
        <w:t>Objetivo do Trabalho</w:t>
      </w:r>
      <w:bookmarkEnd w:id="2"/>
    </w:p>
    <w:p w14:paraId="1E83B385" w14:textId="0DD40024" w:rsidR="005A3377" w:rsidRPr="00B20CEB" w:rsidRDefault="00623C1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objetivo deste trabalho é dar ao cidadão comum conhecimento para ser introduzido ao mundo das aplicações financeiras. O aplicativo tem o propósito de ser um caminho amigável em que um leigo percorre todas as fases necessárias de conhecimento </w:t>
      </w:r>
      <w:r w:rsidR="00124145" w:rsidRPr="00B20CEB">
        <w:rPr>
          <w:rFonts w:ascii="Arial" w:hAnsi="Arial" w:cs="Arial"/>
          <w:sz w:val="24"/>
          <w:szCs w:val="24"/>
        </w:rPr>
        <w:t xml:space="preserve">para se tornar um investidor iniciante. Ele deve conhecer todos os fundamentos básicos das principais aplicações financeiras disponíveis no mercado </w:t>
      </w:r>
      <w:r w:rsidR="008F0088" w:rsidRPr="00B20CEB">
        <w:rPr>
          <w:rFonts w:ascii="Arial" w:hAnsi="Arial" w:cs="Arial"/>
          <w:sz w:val="24"/>
          <w:szCs w:val="24"/>
        </w:rPr>
        <w:t xml:space="preserve">brasileiro </w:t>
      </w:r>
      <w:r w:rsidR="00124145" w:rsidRPr="00B20CEB">
        <w:rPr>
          <w:rFonts w:ascii="Arial" w:hAnsi="Arial" w:cs="Arial"/>
          <w:sz w:val="24"/>
          <w:szCs w:val="24"/>
        </w:rPr>
        <w:t xml:space="preserve">e ao mesmo tempo será aconselhado a investir de forma opcional caso se sinta seguro nestas mesmas aplicações. </w:t>
      </w:r>
    </w:p>
    <w:p w14:paraId="260098C8" w14:textId="0D6398DD" w:rsidR="00124145" w:rsidRPr="00B20CEB" w:rsidRDefault="00124145"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trabalho é uma forma de romper a barreira de desconfiança de um cidadão comum que quer começar a </w:t>
      </w:r>
      <w:r w:rsidR="008F0088" w:rsidRPr="00B20CEB">
        <w:rPr>
          <w:rFonts w:ascii="Arial" w:hAnsi="Arial" w:cs="Arial"/>
          <w:sz w:val="24"/>
          <w:szCs w:val="24"/>
        </w:rPr>
        <w:t>investir,</w:t>
      </w:r>
      <w:r w:rsidRPr="00B20CEB">
        <w:rPr>
          <w:rFonts w:ascii="Arial" w:hAnsi="Arial" w:cs="Arial"/>
          <w:sz w:val="24"/>
          <w:szCs w:val="24"/>
        </w:rPr>
        <w:t xml:space="preserve"> mas não sabe por onde começar. É uma junção de conhecer tudo que precisa na teoria e ao mesmo tempo ter condições de aplicar na prática todos esses conceitos que aprendeu.</w:t>
      </w:r>
    </w:p>
    <w:p w14:paraId="7BFED012" w14:textId="77777777" w:rsidR="00124145" w:rsidRPr="00B20CEB" w:rsidRDefault="00124145" w:rsidP="00B20CEB">
      <w:pPr>
        <w:pStyle w:val="SemEspaamento"/>
        <w:spacing w:line="360" w:lineRule="auto"/>
        <w:ind w:firstLine="1134"/>
        <w:contextualSpacing/>
        <w:jc w:val="both"/>
        <w:rPr>
          <w:rFonts w:ascii="Arial" w:hAnsi="Arial" w:cs="Arial"/>
          <w:sz w:val="24"/>
          <w:szCs w:val="24"/>
        </w:rPr>
      </w:pPr>
    </w:p>
    <w:p w14:paraId="3D8ABD79" w14:textId="387F5242" w:rsidR="005A3377" w:rsidRPr="00B20CEB" w:rsidRDefault="005A3377" w:rsidP="00692A1B">
      <w:pPr>
        <w:pStyle w:val="Ttulo2"/>
        <w:ind w:left="426" w:hanging="426"/>
      </w:pPr>
      <w:bookmarkStart w:id="3" w:name="_Toc55968733"/>
      <w:r w:rsidRPr="00B20CEB">
        <w:t>Estrutura do Trabalho</w:t>
      </w:r>
      <w:bookmarkEnd w:id="3"/>
    </w:p>
    <w:p w14:paraId="0E93A1BA" w14:textId="77777777" w:rsidR="00E750CC" w:rsidRPr="00B20CEB" w:rsidRDefault="005A3377"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trabalho está dividido em </w:t>
      </w:r>
      <w:r w:rsidR="00E750CC" w:rsidRPr="00B20CEB">
        <w:rPr>
          <w:rFonts w:ascii="Arial" w:hAnsi="Arial" w:cs="Arial"/>
          <w:sz w:val="24"/>
          <w:szCs w:val="24"/>
        </w:rPr>
        <w:t>cinco</w:t>
      </w:r>
      <w:r w:rsidRPr="00B20CEB">
        <w:rPr>
          <w:rFonts w:ascii="Arial" w:hAnsi="Arial" w:cs="Arial"/>
          <w:sz w:val="24"/>
          <w:szCs w:val="24"/>
        </w:rPr>
        <w:t xml:space="preserve"> capítulos. </w:t>
      </w:r>
      <w:r w:rsidR="00E750CC" w:rsidRPr="00B20CEB">
        <w:rPr>
          <w:rFonts w:ascii="Arial" w:hAnsi="Arial" w:cs="Arial"/>
          <w:sz w:val="24"/>
          <w:szCs w:val="24"/>
        </w:rPr>
        <w:t>O primeiro capítulo é introdutório e apresenta a divisão do trabalho.</w:t>
      </w:r>
    </w:p>
    <w:p w14:paraId="0F589788" w14:textId="4C3A5A10" w:rsidR="00E750CC" w:rsidRPr="00B20CEB" w:rsidRDefault="005A3377"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w:t>
      </w:r>
      <w:r w:rsidR="00E750CC" w:rsidRPr="00B20CEB">
        <w:rPr>
          <w:rFonts w:ascii="Arial" w:hAnsi="Arial" w:cs="Arial"/>
          <w:sz w:val="24"/>
          <w:szCs w:val="24"/>
        </w:rPr>
        <w:t>segundo</w:t>
      </w:r>
      <w:r w:rsidRPr="00B20CEB">
        <w:rPr>
          <w:rFonts w:ascii="Arial" w:hAnsi="Arial" w:cs="Arial"/>
          <w:sz w:val="24"/>
          <w:szCs w:val="24"/>
        </w:rPr>
        <w:t xml:space="preserve"> capítulo </w:t>
      </w:r>
      <w:r w:rsidR="00124145" w:rsidRPr="00B20CEB">
        <w:rPr>
          <w:rFonts w:ascii="Arial" w:hAnsi="Arial" w:cs="Arial"/>
          <w:sz w:val="24"/>
          <w:szCs w:val="24"/>
        </w:rPr>
        <w:t xml:space="preserve">é um rol das tecnologias utilizadas no trabalho e também de todas as instituições financeiras que foram consultadas para a construção deste sistema, bem como as leis que foram utilizados destas instituições como regras de negócio na nossa aplicação para adequá-la a todos os requisitos legais necessários. </w:t>
      </w:r>
    </w:p>
    <w:p w14:paraId="7B1F37D0" w14:textId="21E89719" w:rsidR="00C2513C" w:rsidRPr="00B20CEB" w:rsidRDefault="00E750CC"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terceiro capítulo </w:t>
      </w:r>
      <w:r w:rsidR="00A53DDE" w:rsidRPr="00B20CEB">
        <w:rPr>
          <w:rFonts w:ascii="Arial" w:hAnsi="Arial" w:cs="Arial"/>
          <w:sz w:val="24"/>
          <w:szCs w:val="24"/>
        </w:rPr>
        <w:t xml:space="preserve">contém </w:t>
      </w:r>
      <w:r w:rsidRPr="00B20CEB">
        <w:rPr>
          <w:rFonts w:ascii="Arial" w:hAnsi="Arial" w:cs="Arial"/>
          <w:sz w:val="24"/>
          <w:szCs w:val="24"/>
        </w:rPr>
        <w:t>o problema</w:t>
      </w:r>
      <w:r w:rsidR="00A53DDE" w:rsidRPr="00B20CEB">
        <w:rPr>
          <w:rFonts w:ascii="Arial" w:hAnsi="Arial" w:cs="Arial"/>
          <w:sz w:val="24"/>
          <w:szCs w:val="24"/>
        </w:rPr>
        <w:t xml:space="preserve"> e a importância</w:t>
      </w:r>
      <w:r w:rsidRPr="00B20CEB">
        <w:rPr>
          <w:rFonts w:ascii="Arial" w:hAnsi="Arial" w:cs="Arial"/>
          <w:sz w:val="24"/>
          <w:szCs w:val="24"/>
        </w:rPr>
        <w:t xml:space="preserve"> que </w:t>
      </w:r>
      <w:r w:rsidR="00A53DDE" w:rsidRPr="00B20CEB">
        <w:rPr>
          <w:rFonts w:ascii="Arial" w:hAnsi="Arial" w:cs="Arial"/>
          <w:sz w:val="24"/>
          <w:szCs w:val="24"/>
        </w:rPr>
        <w:t xml:space="preserve">tem </w:t>
      </w:r>
      <w:r w:rsidRPr="00B20CEB">
        <w:rPr>
          <w:rFonts w:ascii="Arial" w:hAnsi="Arial" w:cs="Arial"/>
          <w:sz w:val="24"/>
          <w:szCs w:val="24"/>
        </w:rPr>
        <w:t>o trabalho</w:t>
      </w:r>
      <w:r w:rsidR="00A53DDE" w:rsidRPr="00B20CEB">
        <w:rPr>
          <w:rFonts w:ascii="Arial" w:hAnsi="Arial" w:cs="Arial"/>
          <w:sz w:val="24"/>
          <w:szCs w:val="24"/>
        </w:rPr>
        <w:t xml:space="preserve"> como um todo</w:t>
      </w:r>
      <w:r w:rsidRPr="00B20CEB">
        <w:rPr>
          <w:rFonts w:ascii="Arial" w:hAnsi="Arial" w:cs="Arial"/>
          <w:sz w:val="24"/>
          <w:szCs w:val="24"/>
        </w:rPr>
        <w:t xml:space="preserve">, </w:t>
      </w:r>
      <w:r w:rsidR="00686A25" w:rsidRPr="00B20CEB">
        <w:rPr>
          <w:rFonts w:ascii="Arial" w:hAnsi="Arial" w:cs="Arial"/>
          <w:sz w:val="24"/>
          <w:szCs w:val="24"/>
        </w:rPr>
        <w:t>assim</w:t>
      </w:r>
      <w:r w:rsidRPr="00B20CEB">
        <w:rPr>
          <w:rFonts w:ascii="Arial" w:hAnsi="Arial" w:cs="Arial"/>
          <w:sz w:val="24"/>
          <w:szCs w:val="24"/>
        </w:rPr>
        <w:t xml:space="preserve"> como </w:t>
      </w:r>
      <w:r w:rsidR="00A53DDE" w:rsidRPr="00B20CEB">
        <w:rPr>
          <w:rFonts w:ascii="Arial" w:hAnsi="Arial" w:cs="Arial"/>
          <w:sz w:val="24"/>
          <w:szCs w:val="24"/>
        </w:rPr>
        <w:t>a importância d</w:t>
      </w:r>
      <w:r w:rsidRPr="00B20CEB">
        <w:rPr>
          <w:rFonts w:ascii="Arial" w:hAnsi="Arial" w:cs="Arial"/>
          <w:sz w:val="24"/>
          <w:szCs w:val="24"/>
        </w:rPr>
        <w:t>o desenvolvimento dos códigos</w:t>
      </w:r>
      <w:r w:rsidR="00052EC9" w:rsidRPr="00B20CEB">
        <w:rPr>
          <w:rFonts w:ascii="Arial" w:hAnsi="Arial" w:cs="Arial"/>
          <w:sz w:val="24"/>
          <w:szCs w:val="24"/>
        </w:rPr>
        <w:t xml:space="preserve">, tendo </w:t>
      </w:r>
      <w:r w:rsidR="00BC0BA2" w:rsidRPr="00B20CEB">
        <w:rPr>
          <w:rFonts w:ascii="Arial" w:hAnsi="Arial" w:cs="Arial"/>
          <w:sz w:val="24"/>
          <w:szCs w:val="24"/>
        </w:rPr>
        <w:t>a estrutura d</w:t>
      </w:r>
      <w:r w:rsidR="00052EC9" w:rsidRPr="00B20CEB">
        <w:rPr>
          <w:rFonts w:ascii="Arial" w:hAnsi="Arial" w:cs="Arial"/>
          <w:sz w:val="24"/>
          <w:szCs w:val="24"/>
        </w:rPr>
        <w:t xml:space="preserve">os </w:t>
      </w:r>
      <w:r w:rsidR="00BC0BA2" w:rsidRPr="00B20CEB">
        <w:rPr>
          <w:rFonts w:ascii="Arial" w:hAnsi="Arial" w:cs="Arial"/>
          <w:sz w:val="24"/>
          <w:szCs w:val="24"/>
        </w:rPr>
        <w:t xml:space="preserve">códigos </w:t>
      </w:r>
      <w:r w:rsidR="00052EC9" w:rsidRPr="00B20CEB">
        <w:rPr>
          <w:rFonts w:ascii="Arial" w:hAnsi="Arial" w:cs="Arial"/>
          <w:sz w:val="24"/>
          <w:szCs w:val="24"/>
        </w:rPr>
        <w:t>detalhada.</w:t>
      </w:r>
    </w:p>
    <w:p w14:paraId="62D904D5" w14:textId="77777777" w:rsidR="00BC0BA2" w:rsidRPr="00B20CEB" w:rsidRDefault="00C2513C"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 O quarto capítulo simula o usuário utilizando a aplicação, demonstrando</w:t>
      </w:r>
      <w:r w:rsidR="00BC0BA2" w:rsidRPr="00B20CEB">
        <w:rPr>
          <w:rFonts w:ascii="Arial" w:hAnsi="Arial" w:cs="Arial"/>
          <w:sz w:val="24"/>
          <w:szCs w:val="24"/>
        </w:rPr>
        <w:t xml:space="preserve"> pontos relevantes onde são aplicados os códigos mostrados no terceiro capítulo.</w:t>
      </w:r>
    </w:p>
    <w:p w14:paraId="7F589EB2" w14:textId="1CAF8550" w:rsidR="005A3377" w:rsidRPr="00B20CEB" w:rsidRDefault="00BC0BA2"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 No quinto capítulo são feitas as considerações finais, assim como são descritos trabalhos futuros.</w:t>
      </w:r>
      <w:r w:rsidR="005A3377" w:rsidRPr="00B20CEB">
        <w:rPr>
          <w:rFonts w:ascii="Arial" w:hAnsi="Arial" w:cs="Arial"/>
          <w:b/>
          <w:sz w:val="24"/>
          <w:szCs w:val="24"/>
        </w:rPr>
        <w:br w:type="page"/>
      </w:r>
    </w:p>
    <w:p w14:paraId="05CD19EA" w14:textId="33F9EEB4" w:rsidR="00E215BF" w:rsidRPr="00B20CEB" w:rsidRDefault="002A7499" w:rsidP="002A7499">
      <w:pPr>
        <w:pStyle w:val="Ttulo1"/>
        <w:ind w:left="284" w:hanging="284"/>
      </w:pPr>
      <w:bookmarkStart w:id="4" w:name="_Toc55968734"/>
      <w:r w:rsidRPr="00B20CEB">
        <w:lastRenderedPageBreak/>
        <w:t>TECNOLOGIAS, TERMOS TÉCNICOS E LEIS</w:t>
      </w:r>
      <w:bookmarkEnd w:id="4"/>
    </w:p>
    <w:p w14:paraId="2867D43E" w14:textId="79B09929" w:rsidR="00F876FB" w:rsidRPr="00B20CEB" w:rsidRDefault="00573F77" w:rsidP="00692A1B">
      <w:pPr>
        <w:pStyle w:val="Ttulo2"/>
        <w:ind w:left="426" w:hanging="426"/>
      </w:pPr>
      <w:bookmarkStart w:id="5" w:name="_Toc55968735"/>
      <w:r w:rsidRPr="00B20CEB">
        <w:t>Python</w:t>
      </w:r>
      <w:bookmarkEnd w:id="5"/>
    </w:p>
    <w:p w14:paraId="6C736CD3" w14:textId="6895D925" w:rsidR="00446FF4" w:rsidRPr="00B20CEB" w:rsidRDefault="00E1379C"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MENEZES</w:t>
      </w:r>
      <w:r w:rsidR="00573F77" w:rsidRPr="00B20CEB">
        <w:rPr>
          <w:rFonts w:ascii="Arial" w:hAnsi="Arial" w:cs="Arial"/>
          <w:sz w:val="24"/>
          <w:szCs w:val="24"/>
        </w:rPr>
        <w:t xml:space="preserve"> (2010</w:t>
      </w:r>
      <w:r w:rsidRPr="00B20CEB">
        <w:rPr>
          <w:rFonts w:ascii="Arial" w:hAnsi="Arial" w:cs="Arial"/>
          <w:sz w:val="24"/>
          <w:szCs w:val="24"/>
        </w:rPr>
        <w:t>, p.24</w:t>
      </w:r>
      <w:r w:rsidR="00573F77" w:rsidRPr="00B20CEB">
        <w:rPr>
          <w:rFonts w:ascii="Arial" w:hAnsi="Arial" w:cs="Arial"/>
          <w:sz w:val="24"/>
          <w:szCs w:val="24"/>
        </w:rPr>
        <w:t xml:space="preserve">) define </w:t>
      </w:r>
      <w:r w:rsidR="00AF531D">
        <w:rPr>
          <w:rFonts w:ascii="Arial" w:hAnsi="Arial" w:cs="Arial"/>
          <w:sz w:val="24"/>
          <w:szCs w:val="24"/>
        </w:rPr>
        <w:t>P</w:t>
      </w:r>
      <w:r w:rsidR="00573F77" w:rsidRPr="00B20CEB">
        <w:rPr>
          <w:rFonts w:ascii="Arial" w:hAnsi="Arial" w:cs="Arial"/>
          <w:sz w:val="24"/>
          <w:szCs w:val="24"/>
        </w:rPr>
        <w:t xml:space="preserve">ython como uma linguagem de software livre muito interessante devido a sua simplicidade e clareza. Embora seja uma linguagem simples, também é uma linguagem poderosa, e que pode ser usada para muitos fins como por exemplo administrar sistemas e desenvolver projetos de grande porte. Além de ser uma linguagem clara e objetiva que vai direto ao ponto, sem rodeios. </w:t>
      </w:r>
    </w:p>
    <w:p w14:paraId="2322DD1B" w14:textId="77777777" w:rsidR="00745EDD" w:rsidRPr="00B20CEB" w:rsidRDefault="00745EDD" w:rsidP="00B20CEB">
      <w:pPr>
        <w:pStyle w:val="SemEspaamento"/>
        <w:spacing w:line="360" w:lineRule="auto"/>
        <w:ind w:firstLine="1134"/>
        <w:contextualSpacing/>
        <w:jc w:val="both"/>
        <w:rPr>
          <w:rFonts w:ascii="Arial" w:hAnsi="Arial" w:cs="Arial"/>
          <w:sz w:val="24"/>
          <w:szCs w:val="24"/>
        </w:rPr>
      </w:pPr>
    </w:p>
    <w:p w14:paraId="0B89116E" w14:textId="343CFBAB" w:rsidR="00446FF4" w:rsidRPr="00B20CEB" w:rsidRDefault="00573F77" w:rsidP="00692A1B">
      <w:pPr>
        <w:pStyle w:val="Ttulo2"/>
        <w:ind w:left="426" w:hanging="426"/>
      </w:pPr>
      <w:bookmarkStart w:id="6" w:name="_Toc55968736"/>
      <w:r w:rsidRPr="00B20CEB">
        <w:t>PyQt</w:t>
      </w:r>
      <w:bookmarkEnd w:id="6"/>
    </w:p>
    <w:p w14:paraId="388F69DA" w14:textId="3F3DF816" w:rsidR="004A7064" w:rsidRPr="00B20CEB" w:rsidRDefault="00573F77"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PyQt é uma biblioteca de linguagem python específica para criação de aplicativos em formato desktop. Ele auxilia a criação de janelas de forma mais simples do que utilizando python puro</w:t>
      </w:r>
      <w:r w:rsidR="009B0775" w:rsidRPr="00B20CEB">
        <w:rPr>
          <w:rFonts w:ascii="Arial" w:hAnsi="Arial" w:cs="Arial"/>
          <w:sz w:val="24"/>
          <w:szCs w:val="24"/>
        </w:rPr>
        <w:t>.</w:t>
      </w:r>
    </w:p>
    <w:p w14:paraId="61F43B02" w14:textId="77777777" w:rsidR="009B0775" w:rsidRPr="00B20CEB" w:rsidRDefault="009B0775" w:rsidP="00B20CEB">
      <w:pPr>
        <w:pStyle w:val="SemEspaamento"/>
        <w:spacing w:line="360" w:lineRule="auto"/>
        <w:ind w:firstLine="1134"/>
        <w:contextualSpacing/>
        <w:jc w:val="both"/>
        <w:rPr>
          <w:rFonts w:ascii="Arial" w:hAnsi="Arial" w:cs="Arial"/>
          <w:sz w:val="24"/>
          <w:szCs w:val="24"/>
        </w:rPr>
      </w:pPr>
    </w:p>
    <w:p w14:paraId="70DCA5C3" w14:textId="17E5A274" w:rsidR="004A7064" w:rsidRPr="00B20CEB" w:rsidRDefault="009B0775" w:rsidP="00692A1B">
      <w:pPr>
        <w:pStyle w:val="Ttulo2"/>
        <w:ind w:left="426" w:hanging="426"/>
      </w:pPr>
      <w:bookmarkStart w:id="7" w:name="_Toc55968737"/>
      <w:r w:rsidRPr="00B20CEB">
        <w:t>Qt Designer</w:t>
      </w:r>
      <w:bookmarkEnd w:id="7"/>
    </w:p>
    <w:p w14:paraId="7FA145AD" w14:textId="0B5D0AAE" w:rsidR="001E63E6" w:rsidRPr="00B20CEB" w:rsidRDefault="009C5D54"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Qt Designer é uma ferramenta de design e construção de interfaces gráficas. O programa torna mais fácil montar código compatível com a biblioteca PyQt, pois o usuário constrói a janela graficamente e depois converte o design construído em código.</w:t>
      </w:r>
    </w:p>
    <w:p w14:paraId="51D2CC02" w14:textId="77777777" w:rsidR="009C5D54" w:rsidRPr="00B20CEB" w:rsidRDefault="009C5D54" w:rsidP="00B20CEB">
      <w:pPr>
        <w:pStyle w:val="SemEspaamento"/>
        <w:spacing w:line="360" w:lineRule="auto"/>
        <w:ind w:firstLine="1134"/>
        <w:contextualSpacing/>
        <w:jc w:val="both"/>
        <w:rPr>
          <w:rFonts w:ascii="Arial" w:hAnsi="Arial" w:cs="Arial"/>
          <w:sz w:val="24"/>
          <w:szCs w:val="24"/>
        </w:rPr>
      </w:pPr>
    </w:p>
    <w:p w14:paraId="3BEBA96F" w14:textId="3DBCE91E" w:rsidR="004A7064" w:rsidRPr="00B20CEB" w:rsidRDefault="00A47544" w:rsidP="00692A1B">
      <w:pPr>
        <w:pStyle w:val="Ttulo2"/>
        <w:ind w:left="426" w:hanging="426"/>
        <w:rPr>
          <w:i/>
        </w:rPr>
      </w:pPr>
      <w:bookmarkStart w:id="8" w:name="_Toc55968738"/>
      <w:r w:rsidRPr="00B20CEB">
        <w:t>Pandas</w:t>
      </w:r>
      <w:bookmarkEnd w:id="8"/>
    </w:p>
    <w:p w14:paraId="2C25F31E" w14:textId="626B4A43" w:rsidR="00D82A6F" w:rsidRPr="00B20CEB" w:rsidRDefault="00A47544"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Pandas é uma biblioteca livre sob licença BSD utilizada para análise e manutenção de dados, possui métodos para o tratamento de tabelas numéricas e outr</w:t>
      </w:r>
      <w:r w:rsidR="008F0088" w:rsidRPr="00B20CEB">
        <w:rPr>
          <w:rFonts w:ascii="Arial" w:hAnsi="Arial" w:cs="Arial"/>
          <w:sz w:val="24"/>
          <w:szCs w:val="24"/>
        </w:rPr>
        <w:t>o</w:t>
      </w:r>
      <w:r w:rsidRPr="00B20CEB">
        <w:rPr>
          <w:rFonts w:ascii="Arial" w:hAnsi="Arial" w:cs="Arial"/>
          <w:sz w:val="24"/>
          <w:szCs w:val="24"/>
        </w:rPr>
        <w:t>s tipos de listas.</w:t>
      </w:r>
    </w:p>
    <w:p w14:paraId="2197DAC2" w14:textId="77777777" w:rsidR="00551D60" w:rsidRPr="00B20CEB" w:rsidRDefault="00551D60" w:rsidP="00B20CEB">
      <w:pPr>
        <w:pStyle w:val="SemEspaamento"/>
        <w:spacing w:line="360" w:lineRule="auto"/>
        <w:ind w:firstLine="1134"/>
        <w:contextualSpacing/>
        <w:jc w:val="both"/>
        <w:rPr>
          <w:rFonts w:ascii="Arial" w:hAnsi="Arial" w:cs="Arial"/>
          <w:sz w:val="24"/>
          <w:szCs w:val="24"/>
        </w:rPr>
      </w:pPr>
    </w:p>
    <w:p w14:paraId="59B000DE" w14:textId="05AC4A74" w:rsidR="00551D60" w:rsidRPr="00B20CEB" w:rsidRDefault="000A300B" w:rsidP="00974811">
      <w:pPr>
        <w:pStyle w:val="Ttulo2"/>
        <w:ind w:left="426" w:hanging="426"/>
      </w:pPr>
      <w:bookmarkStart w:id="9" w:name="_Toc55968739"/>
      <w:r w:rsidRPr="00B20CEB">
        <w:t>Investidor</w:t>
      </w:r>
      <w:bookmarkEnd w:id="9"/>
    </w:p>
    <w:p w14:paraId="501E2DEC" w14:textId="5D92F279" w:rsidR="00551D60" w:rsidRPr="00B20CEB" w:rsidRDefault="000A300B"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Segundo NETO, SANTOS E MELLO (2019, p. 6) </w:t>
      </w:r>
      <w:r w:rsidR="004A616B" w:rsidRPr="00B20CEB">
        <w:rPr>
          <w:rFonts w:ascii="Arial" w:hAnsi="Arial" w:cs="Arial"/>
          <w:sz w:val="24"/>
          <w:szCs w:val="24"/>
        </w:rPr>
        <w:t>“</w:t>
      </w:r>
      <w:r w:rsidRPr="00B20CEB">
        <w:rPr>
          <w:rFonts w:ascii="Arial" w:hAnsi="Arial" w:cs="Arial"/>
          <w:sz w:val="24"/>
          <w:szCs w:val="24"/>
        </w:rPr>
        <w:t xml:space="preserve">os investidores são credores dos </w:t>
      </w:r>
      <w:r w:rsidR="004A616B" w:rsidRPr="00B20CEB">
        <w:rPr>
          <w:rFonts w:ascii="Arial" w:hAnsi="Arial" w:cs="Arial"/>
          <w:sz w:val="24"/>
          <w:szCs w:val="24"/>
        </w:rPr>
        <w:t>emissores dos títulos e, em troca de remuneração, ou juros,</w:t>
      </w:r>
      <w:r w:rsidR="008F0088" w:rsidRPr="00B20CEB">
        <w:rPr>
          <w:rFonts w:ascii="Arial" w:hAnsi="Arial" w:cs="Arial"/>
          <w:sz w:val="24"/>
          <w:szCs w:val="24"/>
        </w:rPr>
        <w:t xml:space="preserve"> </w:t>
      </w:r>
      <w:r w:rsidR="004A616B" w:rsidRPr="00B20CEB">
        <w:rPr>
          <w:rFonts w:ascii="Arial" w:hAnsi="Arial" w:cs="Arial"/>
          <w:sz w:val="24"/>
          <w:szCs w:val="24"/>
        </w:rPr>
        <w:t>emprestam seus recursos temporariamente, a um tomador.”</w:t>
      </w:r>
      <w:r w:rsidR="006632FA" w:rsidRPr="00B20CEB">
        <w:rPr>
          <w:rFonts w:ascii="Arial" w:hAnsi="Arial" w:cs="Arial"/>
          <w:sz w:val="24"/>
          <w:szCs w:val="24"/>
        </w:rPr>
        <w:t xml:space="preserve"> Se dividem em três tipos: Conservador, Moderado e A</w:t>
      </w:r>
      <w:r w:rsidR="0077003E" w:rsidRPr="00B20CEB">
        <w:rPr>
          <w:rFonts w:ascii="Arial" w:hAnsi="Arial" w:cs="Arial"/>
          <w:sz w:val="24"/>
          <w:szCs w:val="24"/>
        </w:rPr>
        <w:t>rrojado</w:t>
      </w:r>
    </w:p>
    <w:p w14:paraId="6611F32B" w14:textId="59AA9681" w:rsidR="00B2696E" w:rsidRPr="00B20CEB" w:rsidRDefault="00B2696E" w:rsidP="00B20CEB">
      <w:pPr>
        <w:pStyle w:val="SemEspaamento"/>
        <w:spacing w:line="360" w:lineRule="auto"/>
        <w:ind w:firstLine="1134"/>
        <w:contextualSpacing/>
        <w:jc w:val="both"/>
        <w:rPr>
          <w:rFonts w:ascii="Arial" w:hAnsi="Arial" w:cs="Arial"/>
          <w:sz w:val="24"/>
          <w:szCs w:val="24"/>
        </w:rPr>
      </w:pPr>
    </w:p>
    <w:p w14:paraId="005CC38F" w14:textId="01C6FF9F" w:rsidR="00B2696E" w:rsidRPr="00B20CEB" w:rsidRDefault="00B2696E" w:rsidP="00B20CEB">
      <w:pPr>
        <w:pStyle w:val="SemEspaamento"/>
        <w:spacing w:line="360" w:lineRule="auto"/>
        <w:ind w:firstLine="1134"/>
        <w:contextualSpacing/>
        <w:jc w:val="both"/>
        <w:rPr>
          <w:rFonts w:ascii="Arial" w:hAnsi="Arial" w:cs="Arial"/>
          <w:sz w:val="24"/>
          <w:szCs w:val="24"/>
        </w:rPr>
      </w:pPr>
    </w:p>
    <w:p w14:paraId="4A4932DB" w14:textId="7530D755" w:rsidR="00B2696E" w:rsidRPr="00B20CEB" w:rsidRDefault="00B2696E" w:rsidP="00B20CEB">
      <w:pPr>
        <w:pStyle w:val="SemEspaamento"/>
        <w:spacing w:line="360" w:lineRule="auto"/>
        <w:ind w:firstLine="1134"/>
        <w:contextualSpacing/>
        <w:jc w:val="both"/>
        <w:rPr>
          <w:rFonts w:ascii="Arial" w:hAnsi="Arial" w:cs="Arial"/>
          <w:sz w:val="24"/>
          <w:szCs w:val="24"/>
        </w:rPr>
      </w:pPr>
    </w:p>
    <w:p w14:paraId="6DC1C559" w14:textId="77777777" w:rsidR="00B2696E" w:rsidRPr="00B20CEB" w:rsidRDefault="00B2696E" w:rsidP="00B20CEB">
      <w:pPr>
        <w:pStyle w:val="SemEspaamento"/>
        <w:spacing w:line="360" w:lineRule="auto"/>
        <w:ind w:firstLine="1134"/>
        <w:contextualSpacing/>
        <w:jc w:val="both"/>
        <w:rPr>
          <w:rFonts w:ascii="Arial" w:hAnsi="Arial" w:cs="Arial"/>
          <w:sz w:val="24"/>
          <w:szCs w:val="24"/>
        </w:rPr>
      </w:pPr>
    </w:p>
    <w:p w14:paraId="2CE99747" w14:textId="1351770A" w:rsidR="006632FA" w:rsidRPr="00CF3B5B" w:rsidRDefault="00966FC2" w:rsidP="00966FC2">
      <w:pPr>
        <w:pStyle w:val="Ttulo3"/>
        <w:ind w:left="709" w:hanging="709"/>
      </w:pPr>
      <w:bookmarkStart w:id="10" w:name="_Toc55968740"/>
      <w:r>
        <w:lastRenderedPageBreak/>
        <w:t xml:space="preserve">2.5.1 </w:t>
      </w:r>
      <w:r w:rsidR="006632FA" w:rsidRPr="00CF3B5B">
        <w:t>Investidor</w:t>
      </w:r>
      <w:r w:rsidR="00643086" w:rsidRPr="00CF3B5B">
        <w:t xml:space="preserve"> Conservador</w:t>
      </w:r>
      <w:bookmarkEnd w:id="10"/>
    </w:p>
    <w:p w14:paraId="75C8A186" w14:textId="4C934B12" w:rsidR="006632FA" w:rsidRPr="00B20CEB" w:rsidRDefault="00643086"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 investidor conservador s</w:t>
      </w:r>
      <w:r w:rsidR="006632FA" w:rsidRPr="00B20CEB">
        <w:rPr>
          <w:rFonts w:ascii="Arial" w:hAnsi="Arial" w:cs="Arial"/>
          <w:sz w:val="24"/>
          <w:szCs w:val="24"/>
        </w:rPr>
        <w:t>egundo</w:t>
      </w:r>
      <w:r w:rsidRPr="00B20CEB">
        <w:rPr>
          <w:rFonts w:ascii="Arial" w:hAnsi="Arial" w:cs="Arial"/>
          <w:sz w:val="24"/>
          <w:szCs w:val="24"/>
        </w:rPr>
        <w:t xml:space="preserve"> </w:t>
      </w:r>
      <w:r w:rsidR="006632FA" w:rsidRPr="00B20CEB">
        <w:rPr>
          <w:rFonts w:ascii="Arial" w:hAnsi="Arial" w:cs="Arial"/>
          <w:sz w:val="24"/>
          <w:szCs w:val="24"/>
        </w:rPr>
        <w:t>F</w:t>
      </w:r>
      <w:r w:rsidRPr="00B20CEB">
        <w:rPr>
          <w:rFonts w:ascii="Arial" w:hAnsi="Arial" w:cs="Arial"/>
          <w:sz w:val="24"/>
          <w:szCs w:val="24"/>
        </w:rPr>
        <w:t>INANCEONE (2017, p.27</w:t>
      </w:r>
      <w:r w:rsidR="006632FA" w:rsidRPr="00B20CEB">
        <w:rPr>
          <w:rFonts w:ascii="Arial" w:hAnsi="Arial" w:cs="Arial"/>
          <w:sz w:val="24"/>
          <w:szCs w:val="24"/>
        </w:rPr>
        <w:t xml:space="preserve">) é o que </w:t>
      </w:r>
      <w:r w:rsidRPr="00B20CEB">
        <w:rPr>
          <w:rFonts w:ascii="Arial" w:hAnsi="Arial" w:cs="Arial"/>
          <w:sz w:val="24"/>
          <w:szCs w:val="24"/>
        </w:rPr>
        <w:t>p</w:t>
      </w:r>
      <w:r w:rsidR="006632FA" w:rsidRPr="00B20CEB">
        <w:rPr>
          <w:rFonts w:ascii="Arial" w:hAnsi="Arial" w:cs="Arial"/>
          <w:sz w:val="24"/>
          <w:szCs w:val="24"/>
        </w:rPr>
        <w:t xml:space="preserve">reserva seus recursos, </w:t>
      </w:r>
      <w:r w:rsidRPr="00B20CEB">
        <w:rPr>
          <w:rFonts w:ascii="Arial" w:hAnsi="Arial" w:cs="Arial"/>
          <w:sz w:val="24"/>
          <w:szCs w:val="24"/>
        </w:rPr>
        <w:t>n</w:t>
      </w:r>
      <w:r w:rsidR="006632FA" w:rsidRPr="00B20CEB">
        <w:rPr>
          <w:rFonts w:ascii="Arial" w:hAnsi="Arial" w:cs="Arial"/>
          <w:sz w:val="24"/>
          <w:szCs w:val="24"/>
        </w:rPr>
        <w:t xml:space="preserve">ão assume riscos que comprometam seu patrimônio, </w:t>
      </w:r>
      <w:r w:rsidRPr="00B20CEB">
        <w:rPr>
          <w:rFonts w:ascii="Arial" w:hAnsi="Arial" w:cs="Arial"/>
          <w:sz w:val="24"/>
          <w:szCs w:val="24"/>
        </w:rPr>
        <w:t>n</w:t>
      </w:r>
      <w:r w:rsidR="006632FA" w:rsidRPr="00B20CEB">
        <w:rPr>
          <w:rFonts w:ascii="Arial" w:hAnsi="Arial" w:cs="Arial"/>
          <w:sz w:val="24"/>
          <w:szCs w:val="24"/>
        </w:rPr>
        <w:t>ão tolera perdas e falta</w:t>
      </w:r>
      <w:r w:rsidRPr="00B20CEB">
        <w:rPr>
          <w:rFonts w:ascii="Arial" w:hAnsi="Arial" w:cs="Arial"/>
          <w:sz w:val="24"/>
          <w:szCs w:val="24"/>
        </w:rPr>
        <w:t xml:space="preserve"> </w:t>
      </w:r>
      <w:r w:rsidR="006632FA" w:rsidRPr="00B20CEB">
        <w:rPr>
          <w:rFonts w:ascii="Arial" w:hAnsi="Arial" w:cs="Arial"/>
          <w:sz w:val="24"/>
          <w:szCs w:val="24"/>
        </w:rPr>
        <w:t>de</w:t>
      </w:r>
      <w:r w:rsidRPr="00B20CEB">
        <w:rPr>
          <w:rFonts w:ascii="Arial" w:hAnsi="Arial" w:cs="Arial"/>
          <w:sz w:val="24"/>
          <w:szCs w:val="24"/>
        </w:rPr>
        <w:t xml:space="preserve"> </w:t>
      </w:r>
      <w:r w:rsidR="006632FA" w:rsidRPr="00B20CEB">
        <w:rPr>
          <w:rFonts w:ascii="Arial" w:hAnsi="Arial" w:cs="Arial"/>
          <w:sz w:val="24"/>
          <w:szCs w:val="24"/>
        </w:rPr>
        <w:t xml:space="preserve">liquidez, </w:t>
      </w:r>
      <w:r w:rsidRPr="00B20CEB">
        <w:rPr>
          <w:rFonts w:ascii="Arial" w:hAnsi="Arial" w:cs="Arial"/>
          <w:sz w:val="24"/>
          <w:szCs w:val="24"/>
        </w:rPr>
        <w:t xml:space="preserve"> g</w:t>
      </w:r>
      <w:r w:rsidR="006632FA" w:rsidRPr="00B20CEB">
        <w:rPr>
          <w:rFonts w:ascii="Arial" w:hAnsi="Arial" w:cs="Arial"/>
          <w:sz w:val="24"/>
          <w:szCs w:val="24"/>
        </w:rPr>
        <w:t>eralmente</w:t>
      </w:r>
      <w:r w:rsidRPr="00B20CEB">
        <w:rPr>
          <w:rFonts w:ascii="Arial" w:hAnsi="Arial" w:cs="Arial"/>
          <w:sz w:val="24"/>
          <w:szCs w:val="24"/>
        </w:rPr>
        <w:t xml:space="preserve"> </w:t>
      </w:r>
      <w:r w:rsidR="006632FA" w:rsidRPr="00B20CEB">
        <w:rPr>
          <w:rFonts w:ascii="Arial" w:hAnsi="Arial" w:cs="Arial"/>
          <w:sz w:val="24"/>
          <w:szCs w:val="24"/>
        </w:rPr>
        <w:t>é</w:t>
      </w:r>
      <w:r w:rsidRPr="00B20CEB">
        <w:rPr>
          <w:rFonts w:ascii="Arial" w:hAnsi="Arial" w:cs="Arial"/>
          <w:sz w:val="24"/>
          <w:szCs w:val="24"/>
        </w:rPr>
        <w:t xml:space="preserve"> </w:t>
      </w:r>
      <w:r w:rsidR="006632FA" w:rsidRPr="00B20CEB">
        <w:rPr>
          <w:rFonts w:ascii="Arial" w:hAnsi="Arial" w:cs="Arial"/>
          <w:sz w:val="24"/>
          <w:szCs w:val="24"/>
        </w:rPr>
        <w:t>um</w:t>
      </w:r>
      <w:r w:rsidRPr="00B20CEB">
        <w:rPr>
          <w:rFonts w:ascii="Arial" w:hAnsi="Arial" w:cs="Arial"/>
          <w:sz w:val="24"/>
          <w:szCs w:val="24"/>
        </w:rPr>
        <w:t xml:space="preserve"> </w:t>
      </w:r>
      <w:r w:rsidR="006632FA" w:rsidRPr="00B20CEB">
        <w:rPr>
          <w:rFonts w:ascii="Arial" w:hAnsi="Arial" w:cs="Arial"/>
          <w:sz w:val="24"/>
          <w:szCs w:val="24"/>
        </w:rPr>
        <w:t>investidor</w:t>
      </w:r>
      <w:r w:rsidRPr="00B20CEB">
        <w:rPr>
          <w:rFonts w:ascii="Arial" w:hAnsi="Arial" w:cs="Arial"/>
          <w:sz w:val="24"/>
          <w:szCs w:val="24"/>
        </w:rPr>
        <w:t xml:space="preserve"> </w:t>
      </w:r>
      <w:r w:rsidR="006632FA" w:rsidRPr="00B20CEB">
        <w:rPr>
          <w:rFonts w:ascii="Arial" w:hAnsi="Arial" w:cs="Arial"/>
          <w:sz w:val="24"/>
          <w:szCs w:val="24"/>
        </w:rPr>
        <w:t>iniciante</w:t>
      </w:r>
      <w:r w:rsidRPr="00B20CEB">
        <w:rPr>
          <w:rFonts w:ascii="Arial" w:hAnsi="Arial" w:cs="Arial"/>
          <w:sz w:val="24"/>
          <w:szCs w:val="24"/>
        </w:rPr>
        <w:t>, t</w:t>
      </w:r>
      <w:r w:rsidR="006632FA" w:rsidRPr="00B20CEB">
        <w:rPr>
          <w:rFonts w:ascii="Arial" w:hAnsi="Arial" w:cs="Arial"/>
          <w:sz w:val="24"/>
          <w:szCs w:val="24"/>
        </w:rPr>
        <w:t>em</w:t>
      </w:r>
      <w:r w:rsidRPr="00B20CEB">
        <w:rPr>
          <w:rFonts w:ascii="Arial" w:hAnsi="Arial" w:cs="Arial"/>
          <w:sz w:val="24"/>
          <w:szCs w:val="24"/>
        </w:rPr>
        <w:t xml:space="preserve"> </w:t>
      </w:r>
      <w:r w:rsidR="006632FA" w:rsidRPr="00B20CEB">
        <w:rPr>
          <w:rFonts w:ascii="Arial" w:hAnsi="Arial" w:cs="Arial"/>
          <w:sz w:val="24"/>
          <w:szCs w:val="24"/>
        </w:rPr>
        <w:t>objetivos</w:t>
      </w:r>
      <w:r w:rsidRPr="00B20CEB">
        <w:rPr>
          <w:rFonts w:ascii="Arial" w:hAnsi="Arial" w:cs="Arial"/>
          <w:sz w:val="24"/>
          <w:szCs w:val="24"/>
        </w:rPr>
        <w:t xml:space="preserve"> </w:t>
      </w:r>
      <w:r w:rsidR="006632FA" w:rsidRPr="00B20CEB">
        <w:rPr>
          <w:rFonts w:ascii="Arial" w:hAnsi="Arial" w:cs="Arial"/>
          <w:sz w:val="24"/>
          <w:szCs w:val="24"/>
        </w:rPr>
        <w:t>de</w:t>
      </w:r>
      <w:r w:rsidRPr="00B20CEB">
        <w:rPr>
          <w:rFonts w:ascii="Arial" w:hAnsi="Arial" w:cs="Arial"/>
          <w:sz w:val="24"/>
          <w:szCs w:val="24"/>
        </w:rPr>
        <w:t xml:space="preserve"> </w:t>
      </w:r>
      <w:r w:rsidR="006632FA" w:rsidRPr="00B20CEB">
        <w:rPr>
          <w:rFonts w:ascii="Arial" w:hAnsi="Arial" w:cs="Arial"/>
          <w:sz w:val="24"/>
          <w:szCs w:val="24"/>
        </w:rPr>
        <w:t>curto</w:t>
      </w:r>
      <w:r w:rsidRPr="00B20CEB">
        <w:rPr>
          <w:rFonts w:ascii="Arial" w:hAnsi="Arial" w:cs="Arial"/>
          <w:sz w:val="24"/>
          <w:szCs w:val="24"/>
        </w:rPr>
        <w:t xml:space="preserve"> </w:t>
      </w:r>
      <w:r w:rsidR="006632FA" w:rsidRPr="00B20CEB">
        <w:rPr>
          <w:rFonts w:ascii="Arial" w:hAnsi="Arial" w:cs="Arial"/>
          <w:sz w:val="24"/>
          <w:szCs w:val="24"/>
        </w:rPr>
        <w:t>e</w:t>
      </w:r>
      <w:r w:rsidRPr="00B20CEB">
        <w:rPr>
          <w:rFonts w:ascii="Arial" w:hAnsi="Arial" w:cs="Arial"/>
          <w:sz w:val="24"/>
          <w:szCs w:val="24"/>
        </w:rPr>
        <w:t xml:space="preserve"> </w:t>
      </w:r>
      <w:r w:rsidR="006632FA" w:rsidRPr="00B20CEB">
        <w:rPr>
          <w:rFonts w:ascii="Arial" w:hAnsi="Arial" w:cs="Arial"/>
          <w:sz w:val="24"/>
          <w:szCs w:val="24"/>
        </w:rPr>
        <w:t>médio</w:t>
      </w:r>
      <w:r w:rsidRPr="00B20CEB">
        <w:rPr>
          <w:rFonts w:ascii="Arial" w:hAnsi="Arial" w:cs="Arial"/>
          <w:sz w:val="24"/>
          <w:szCs w:val="24"/>
        </w:rPr>
        <w:t xml:space="preserve"> </w:t>
      </w:r>
      <w:r w:rsidR="006632FA" w:rsidRPr="00B20CEB">
        <w:rPr>
          <w:rFonts w:ascii="Arial" w:hAnsi="Arial" w:cs="Arial"/>
          <w:sz w:val="24"/>
          <w:szCs w:val="24"/>
        </w:rPr>
        <w:t>prazo</w:t>
      </w:r>
      <w:r w:rsidRPr="00B20CEB">
        <w:rPr>
          <w:rFonts w:ascii="Arial" w:hAnsi="Arial" w:cs="Arial"/>
          <w:sz w:val="24"/>
          <w:szCs w:val="24"/>
        </w:rPr>
        <w:t>, p</w:t>
      </w:r>
      <w:r w:rsidR="006632FA" w:rsidRPr="00B20CEB">
        <w:rPr>
          <w:rFonts w:ascii="Arial" w:hAnsi="Arial" w:cs="Arial"/>
          <w:sz w:val="24"/>
          <w:szCs w:val="24"/>
        </w:rPr>
        <w:t>refere</w:t>
      </w:r>
      <w:r w:rsidRPr="00B20CEB">
        <w:rPr>
          <w:rFonts w:ascii="Arial" w:hAnsi="Arial" w:cs="Arial"/>
          <w:sz w:val="24"/>
          <w:szCs w:val="24"/>
        </w:rPr>
        <w:t xml:space="preserve"> </w:t>
      </w:r>
      <w:r w:rsidR="006632FA" w:rsidRPr="00B20CEB">
        <w:rPr>
          <w:rFonts w:ascii="Arial" w:hAnsi="Arial" w:cs="Arial"/>
          <w:sz w:val="24"/>
          <w:szCs w:val="24"/>
        </w:rPr>
        <w:t>investimentos</w:t>
      </w:r>
      <w:r w:rsidRPr="00B20CEB">
        <w:rPr>
          <w:rFonts w:ascii="Arial" w:hAnsi="Arial" w:cs="Arial"/>
          <w:sz w:val="24"/>
          <w:szCs w:val="24"/>
        </w:rPr>
        <w:t xml:space="preserve"> </w:t>
      </w:r>
      <w:r w:rsidR="006632FA" w:rsidRPr="00B20CEB">
        <w:rPr>
          <w:rFonts w:ascii="Arial" w:hAnsi="Arial" w:cs="Arial"/>
          <w:sz w:val="24"/>
          <w:szCs w:val="24"/>
        </w:rPr>
        <w:t>com</w:t>
      </w:r>
      <w:r w:rsidRPr="00B20CEB">
        <w:rPr>
          <w:rFonts w:ascii="Arial" w:hAnsi="Arial" w:cs="Arial"/>
          <w:sz w:val="24"/>
          <w:szCs w:val="24"/>
        </w:rPr>
        <w:t xml:space="preserve"> </w:t>
      </w:r>
      <w:r w:rsidR="006632FA" w:rsidRPr="00B20CEB">
        <w:rPr>
          <w:rFonts w:ascii="Arial" w:hAnsi="Arial" w:cs="Arial"/>
          <w:sz w:val="24"/>
          <w:szCs w:val="24"/>
        </w:rPr>
        <w:t>retornos</w:t>
      </w:r>
      <w:r w:rsidRPr="00B20CEB">
        <w:rPr>
          <w:rFonts w:ascii="Arial" w:hAnsi="Arial" w:cs="Arial"/>
          <w:sz w:val="24"/>
          <w:szCs w:val="24"/>
        </w:rPr>
        <w:t xml:space="preserve"> </w:t>
      </w:r>
      <w:r w:rsidR="006632FA" w:rsidRPr="00B20CEB">
        <w:rPr>
          <w:rFonts w:ascii="Arial" w:hAnsi="Arial" w:cs="Arial"/>
          <w:sz w:val="24"/>
          <w:szCs w:val="24"/>
        </w:rPr>
        <w:t>previsíveis</w:t>
      </w:r>
      <w:r w:rsidRPr="00B20CEB">
        <w:rPr>
          <w:rFonts w:ascii="Arial" w:hAnsi="Arial" w:cs="Arial"/>
          <w:sz w:val="24"/>
          <w:szCs w:val="24"/>
        </w:rPr>
        <w:t xml:space="preserve"> e n</w:t>
      </w:r>
      <w:r w:rsidR="006632FA" w:rsidRPr="00B20CEB">
        <w:rPr>
          <w:rFonts w:ascii="Arial" w:hAnsi="Arial" w:cs="Arial"/>
          <w:sz w:val="24"/>
          <w:szCs w:val="24"/>
        </w:rPr>
        <w:t>ormalmente</w:t>
      </w:r>
      <w:r w:rsidRPr="00B20CEB">
        <w:rPr>
          <w:rFonts w:ascii="Arial" w:hAnsi="Arial" w:cs="Arial"/>
          <w:sz w:val="24"/>
          <w:szCs w:val="24"/>
        </w:rPr>
        <w:t xml:space="preserve"> </w:t>
      </w:r>
      <w:r w:rsidR="006632FA" w:rsidRPr="00B20CEB">
        <w:rPr>
          <w:rFonts w:ascii="Arial" w:hAnsi="Arial" w:cs="Arial"/>
          <w:sz w:val="24"/>
          <w:szCs w:val="24"/>
        </w:rPr>
        <w:t>busca</w:t>
      </w:r>
      <w:r w:rsidRPr="00B20CEB">
        <w:rPr>
          <w:rFonts w:ascii="Arial" w:hAnsi="Arial" w:cs="Arial"/>
          <w:sz w:val="24"/>
          <w:szCs w:val="24"/>
        </w:rPr>
        <w:t xml:space="preserve"> </w:t>
      </w:r>
      <w:r w:rsidR="006632FA" w:rsidRPr="00B20CEB">
        <w:rPr>
          <w:rFonts w:ascii="Arial" w:hAnsi="Arial" w:cs="Arial"/>
          <w:sz w:val="24"/>
          <w:szCs w:val="24"/>
        </w:rPr>
        <w:t>investimentos</w:t>
      </w:r>
      <w:r w:rsidRPr="00B20CEB">
        <w:rPr>
          <w:rFonts w:ascii="Arial" w:hAnsi="Arial" w:cs="Arial"/>
          <w:sz w:val="24"/>
          <w:szCs w:val="24"/>
        </w:rPr>
        <w:t xml:space="preserve"> </w:t>
      </w:r>
      <w:r w:rsidR="006632FA" w:rsidRPr="00B20CEB">
        <w:rPr>
          <w:rFonts w:ascii="Arial" w:hAnsi="Arial" w:cs="Arial"/>
          <w:sz w:val="24"/>
          <w:szCs w:val="24"/>
        </w:rPr>
        <w:t>de</w:t>
      </w:r>
      <w:r w:rsidRPr="00B20CEB">
        <w:rPr>
          <w:rFonts w:ascii="Arial" w:hAnsi="Arial" w:cs="Arial"/>
          <w:sz w:val="24"/>
          <w:szCs w:val="24"/>
        </w:rPr>
        <w:t xml:space="preserve"> </w:t>
      </w:r>
      <w:r w:rsidR="006632FA" w:rsidRPr="00B20CEB">
        <w:rPr>
          <w:rFonts w:ascii="Arial" w:hAnsi="Arial" w:cs="Arial"/>
          <w:sz w:val="24"/>
          <w:szCs w:val="24"/>
        </w:rPr>
        <w:t>renda</w:t>
      </w:r>
      <w:r w:rsidRPr="00B20CEB">
        <w:rPr>
          <w:rFonts w:ascii="Arial" w:hAnsi="Arial" w:cs="Arial"/>
          <w:sz w:val="24"/>
          <w:szCs w:val="24"/>
        </w:rPr>
        <w:t xml:space="preserve"> </w:t>
      </w:r>
      <w:r w:rsidR="006632FA" w:rsidRPr="00B20CEB">
        <w:rPr>
          <w:rFonts w:ascii="Arial" w:hAnsi="Arial" w:cs="Arial"/>
          <w:sz w:val="24"/>
          <w:szCs w:val="24"/>
        </w:rPr>
        <w:t>fix</w:t>
      </w:r>
      <w:r w:rsidRPr="00B20CEB">
        <w:rPr>
          <w:rFonts w:ascii="Arial" w:hAnsi="Arial" w:cs="Arial"/>
          <w:sz w:val="24"/>
          <w:szCs w:val="24"/>
        </w:rPr>
        <w:t>a.</w:t>
      </w:r>
    </w:p>
    <w:p w14:paraId="49B3C276" w14:textId="1038094E" w:rsidR="00643086" w:rsidRPr="00B20CEB" w:rsidRDefault="00643086" w:rsidP="00B20CEB">
      <w:pPr>
        <w:pStyle w:val="SemEspaamento"/>
        <w:spacing w:line="360" w:lineRule="auto"/>
        <w:ind w:firstLine="1134"/>
        <w:contextualSpacing/>
        <w:jc w:val="both"/>
        <w:rPr>
          <w:rFonts w:ascii="Arial" w:hAnsi="Arial" w:cs="Arial"/>
          <w:sz w:val="24"/>
          <w:szCs w:val="24"/>
        </w:rPr>
      </w:pPr>
    </w:p>
    <w:p w14:paraId="620DB45D" w14:textId="317BD758" w:rsidR="00643086" w:rsidRPr="00B20CEB" w:rsidRDefault="00966FC2" w:rsidP="00966FC2">
      <w:pPr>
        <w:pStyle w:val="Ttulo3"/>
        <w:ind w:left="709" w:hanging="709"/>
      </w:pPr>
      <w:bookmarkStart w:id="11" w:name="_Toc55968741"/>
      <w:r>
        <w:t xml:space="preserve">2.5.2 </w:t>
      </w:r>
      <w:r w:rsidR="00643086" w:rsidRPr="00B20CEB">
        <w:t>Investidor Moderado</w:t>
      </w:r>
      <w:bookmarkEnd w:id="11"/>
    </w:p>
    <w:p w14:paraId="683759A3" w14:textId="720F7E65" w:rsidR="008A30EC" w:rsidRPr="00B20CEB" w:rsidRDefault="008A30EC" w:rsidP="005D4223">
      <w:pPr>
        <w:pStyle w:val="Terceiro"/>
        <w:ind w:firstLine="709"/>
        <w:rPr>
          <w:i w:val="0"/>
          <w:iCs/>
        </w:rPr>
      </w:pPr>
      <w:r w:rsidRPr="00B20CEB">
        <w:rPr>
          <w:i w:val="0"/>
          <w:iCs/>
        </w:rPr>
        <w:t>O investidor moderado se diferencia do conservador, pois assume riscos um pouco maiores em troca de uma rentabilidade maior</w:t>
      </w:r>
      <w:r w:rsidR="008753D6" w:rsidRPr="00B20CEB">
        <w:rPr>
          <w:i w:val="0"/>
          <w:iCs/>
        </w:rPr>
        <w:t>. S</w:t>
      </w:r>
      <w:r w:rsidRPr="00B20CEB">
        <w:rPr>
          <w:i w:val="0"/>
          <w:iCs/>
        </w:rPr>
        <w:t>egund</w:t>
      </w:r>
      <w:r w:rsidR="008753D6" w:rsidRPr="00B20CEB">
        <w:rPr>
          <w:i w:val="0"/>
          <w:iCs/>
        </w:rPr>
        <w:t>o FAYH (2020) o investidor moderado é aquele que tolera um pouco mais de risco a fim de conseguir uma rentabilidade igualmente maior. A menor liquidez e perdas controladas são aceitas, porém não se abre mão da proteção patrimonial.</w:t>
      </w:r>
    </w:p>
    <w:p w14:paraId="4FBBA5AC" w14:textId="6CCFA28E" w:rsidR="008753D6" w:rsidRPr="00B20CEB" w:rsidRDefault="008753D6" w:rsidP="00B20CEB">
      <w:pPr>
        <w:spacing w:line="360" w:lineRule="auto"/>
        <w:ind w:firstLine="1134"/>
        <w:jc w:val="both"/>
        <w:rPr>
          <w:rFonts w:ascii="Arial" w:hAnsi="Arial" w:cs="Arial"/>
          <w:sz w:val="24"/>
          <w:szCs w:val="24"/>
        </w:rPr>
      </w:pPr>
    </w:p>
    <w:p w14:paraId="09A6B734" w14:textId="1DD18884" w:rsidR="008753D6" w:rsidRPr="00B20CEB" w:rsidRDefault="00966FC2" w:rsidP="00966FC2">
      <w:pPr>
        <w:pStyle w:val="Ttulo3"/>
        <w:ind w:left="709" w:hanging="709"/>
      </w:pPr>
      <w:bookmarkStart w:id="12" w:name="_Toc55968742"/>
      <w:r>
        <w:t xml:space="preserve">2.5.3 </w:t>
      </w:r>
      <w:r w:rsidR="008753D6" w:rsidRPr="00B20CEB">
        <w:t>Investidor A</w:t>
      </w:r>
      <w:r w:rsidR="0077003E" w:rsidRPr="00B20CEB">
        <w:t>rrojado</w:t>
      </w:r>
      <w:bookmarkEnd w:id="12"/>
    </w:p>
    <w:p w14:paraId="1DD03559" w14:textId="27A83F5F" w:rsidR="006632FA" w:rsidRPr="00B20CEB" w:rsidRDefault="008753D6" w:rsidP="005D4223">
      <w:pPr>
        <w:pStyle w:val="Terceiro"/>
        <w:ind w:firstLine="709"/>
        <w:rPr>
          <w:i w:val="0"/>
          <w:iCs/>
          <w:lang w:eastAsia="pt-BR"/>
        </w:rPr>
      </w:pPr>
      <w:r w:rsidRPr="00B20CEB">
        <w:rPr>
          <w:i w:val="0"/>
          <w:iCs/>
          <w:lang w:eastAsia="pt-BR"/>
        </w:rPr>
        <w:t xml:space="preserve">O investidor </w:t>
      </w:r>
      <w:r w:rsidR="0077003E" w:rsidRPr="00B20CEB">
        <w:rPr>
          <w:i w:val="0"/>
          <w:iCs/>
          <w:lang w:eastAsia="pt-BR"/>
        </w:rPr>
        <w:t xml:space="preserve">arrojado é aquele que está disposto a correr qualquer tipo de risco em busca da melhor rentabilidade possível. Ele não se importa de perder todo o seu capital investido e nem se importa em ter proteção patrimonial, além de trabalhar com qualquer tipo de </w:t>
      </w:r>
      <w:r w:rsidR="00756240" w:rsidRPr="00B20CEB">
        <w:rPr>
          <w:i w:val="0"/>
          <w:iCs/>
          <w:lang w:eastAsia="pt-BR"/>
        </w:rPr>
        <w:t>aplicação.</w:t>
      </w:r>
    </w:p>
    <w:p w14:paraId="7E3AFA38" w14:textId="77777777" w:rsidR="006632FA" w:rsidRPr="00B20CEB" w:rsidRDefault="006632FA" w:rsidP="005D4223">
      <w:pPr>
        <w:pStyle w:val="SemEspaamento"/>
        <w:spacing w:line="360" w:lineRule="auto"/>
        <w:ind w:firstLine="709"/>
        <w:contextualSpacing/>
        <w:jc w:val="both"/>
        <w:rPr>
          <w:rFonts w:ascii="Arial" w:hAnsi="Arial" w:cs="Arial"/>
          <w:sz w:val="24"/>
          <w:szCs w:val="24"/>
        </w:rPr>
      </w:pPr>
    </w:p>
    <w:p w14:paraId="1EEB8BE9" w14:textId="163EB67F" w:rsidR="004A616B" w:rsidRPr="00B20CEB" w:rsidRDefault="004A616B" w:rsidP="00974811">
      <w:pPr>
        <w:pStyle w:val="Ttulo2"/>
        <w:ind w:left="426" w:hanging="426"/>
      </w:pPr>
      <w:bookmarkStart w:id="13" w:name="_Toc55968743"/>
      <w:r w:rsidRPr="00B20CEB">
        <w:t>Emissores</w:t>
      </w:r>
      <w:bookmarkEnd w:id="13"/>
    </w:p>
    <w:p w14:paraId="4D6323DD" w14:textId="61AB4770" w:rsidR="004A616B" w:rsidRPr="00B20CEB" w:rsidRDefault="004A616B"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Os emissores são organizações autorizadas pelo governo que emitem títulos com promessa de pagamento mais juros para aqueles que o adquirirem por tempo definido em documento formal.</w:t>
      </w:r>
    </w:p>
    <w:p w14:paraId="58D31A42" w14:textId="77777777" w:rsidR="000A300B" w:rsidRPr="00B20CEB" w:rsidRDefault="000A300B" w:rsidP="00B20CEB">
      <w:pPr>
        <w:pStyle w:val="SemEspaamento"/>
        <w:spacing w:line="360" w:lineRule="auto"/>
        <w:ind w:firstLine="1134"/>
        <w:contextualSpacing/>
        <w:jc w:val="both"/>
        <w:rPr>
          <w:rFonts w:ascii="Arial" w:hAnsi="Arial" w:cs="Arial"/>
          <w:b/>
          <w:sz w:val="24"/>
          <w:szCs w:val="24"/>
        </w:rPr>
      </w:pPr>
    </w:p>
    <w:p w14:paraId="30D49871" w14:textId="2A3701A4" w:rsidR="00D41774" w:rsidRPr="00B20CEB" w:rsidRDefault="00A47544" w:rsidP="00974811">
      <w:pPr>
        <w:pStyle w:val="Ttulo2"/>
        <w:ind w:left="426" w:hanging="426"/>
      </w:pPr>
      <w:bookmarkStart w:id="14" w:name="_Toc55968744"/>
      <w:r w:rsidRPr="00B20CEB">
        <w:t>Renda Fixa</w:t>
      </w:r>
      <w:bookmarkEnd w:id="14"/>
    </w:p>
    <w:p w14:paraId="5FE1D174" w14:textId="6D98726F" w:rsidR="00D41774" w:rsidRPr="00B20CEB" w:rsidRDefault="000A300B"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Segundo NETO, SANTOS E MELLO (2019, p. 6) “Renda Fixa é um tipo de investimento em que rendimentos reais, nominais ou indexados às taxas flutuantes são recebidos em intervalo de tempo regulares e definidos em documentos formais.</w:t>
      </w:r>
    </w:p>
    <w:p w14:paraId="1D4AE440" w14:textId="3DBCCFB5" w:rsidR="000A300B" w:rsidRPr="00B20CEB" w:rsidRDefault="000A300B" w:rsidP="00B20CEB">
      <w:pPr>
        <w:pStyle w:val="SemEspaamento"/>
        <w:spacing w:line="360" w:lineRule="auto"/>
        <w:ind w:firstLine="1134"/>
        <w:contextualSpacing/>
        <w:jc w:val="both"/>
        <w:rPr>
          <w:rFonts w:ascii="Arial" w:hAnsi="Arial" w:cs="Arial"/>
          <w:sz w:val="24"/>
          <w:szCs w:val="24"/>
        </w:rPr>
      </w:pPr>
    </w:p>
    <w:p w14:paraId="0F792DA5" w14:textId="36D8D315" w:rsidR="00B2696E" w:rsidRPr="00B20CEB" w:rsidRDefault="00B2696E" w:rsidP="00B20CEB">
      <w:pPr>
        <w:pStyle w:val="SemEspaamento"/>
        <w:spacing w:line="360" w:lineRule="auto"/>
        <w:ind w:firstLine="1134"/>
        <w:contextualSpacing/>
        <w:jc w:val="both"/>
        <w:rPr>
          <w:rFonts w:ascii="Arial" w:hAnsi="Arial" w:cs="Arial"/>
          <w:sz w:val="24"/>
          <w:szCs w:val="24"/>
        </w:rPr>
      </w:pPr>
    </w:p>
    <w:p w14:paraId="372692B0" w14:textId="157E5855" w:rsidR="00B2696E" w:rsidRPr="00B20CEB" w:rsidRDefault="00B2696E" w:rsidP="00B20CEB">
      <w:pPr>
        <w:pStyle w:val="SemEspaamento"/>
        <w:spacing w:line="360" w:lineRule="auto"/>
        <w:ind w:firstLine="1134"/>
        <w:contextualSpacing/>
        <w:jc w:val="both"/>
        <w:rPr>
          <w:rFonts w:ascii="Arial" w:hAnsi="Arial" w:cs="Arial"/>
          <w:sz w:val="24"/>
          <w:szCs w:val="24"/>
        </w:rPr>
      </w:pPr>
    </w:p>
    <w:p w14:paraId="2B0F74CB" w14:textId="77777777" w:rsidR="00250871" w:rsidRPr="00B20CEB" w:rsidRDefault="00250871" w:rsidP="00B20CEB">
      <w:pPr>
        <w:pStyle w:val="SemEspaamento"/>
        <w:spacing w:line="360" w:lineRule="auto"/>
        <w:ind w:firstLine="1134"/>
        <w:contextualSpacing/>
        <w:jc w:val="both"/>
        <w:rPr>
          <w:rFonts w:ascii="Arial" w:hAnsi="Arial" w:cs="Arial"/>
          <w:sz w:val="24"/>
          <w:szCs w:val="24"/>
        </w:rPr>
      </w:pPr>
    </w:p>
    <w:p w14:paraId="752D3245" w14:textId="14167949" w:rsidR="00D41774" w:rsidRPr="00B20CEB" w:rsidRDefault="00966FC2" w:rsidP="00966FC2">
      <w:pPr>
        <w:pStyle w:val="Ttulo3"/>
        <w:ind w:left="709" w:hanging="709"/>
      </w:pPr>
      <w:bookmarkStart w:id="15" w:name="_Toc55968745"/>
      <w:r>
        <w:lastRenderedPageBreak/>
        <w:t xml:space="preserve">2.7.1 </w:t>
      </w:r>
      <w:r w:rsidR="004A616B" w:rsidRPr="00B20CEB">
        <w:t>Letra de Crédito d</w:t>
      </w:r>
      <w:r w:rsidR="00692A1B">
        <w:t>o</w:t>
      </w:r>
      <w:r w:rsidR="004A616B" w:rsidRPr="00B20CEB">
        <w:t xml:space="preserve"> Agronegócio</w:t>
      </w:r>
      <w:bookmarkEnd w:id="15"/>
    </w:p>
    <w:p w14:paraId="61EE66D1" w14:textId="28A9A4D0" w:rsidR="00D41774" w:rsidRPr="00B20CEB" w:rsidRDefault="00AC66BE" w:rsidP="005D4223">
      <w:pPr>
        <w:pStyle w:val="SemEspaamento"/>
        <w:spacing w:line="360" w:lineRule="auto"/>
        <w:ind w:firstLine="709"/>
        <w:contextualSpacing/>
        <w:jc w:val="both"/>
        <w:rPr>
          <w:rFonts w:ascii="Arial" w:hAnsi="Arial" w:cs="Arial"/>
          <w:sz w:val="24"/>
          <w:szCs w:val="24"/>
        </w:rPr>
      </w:pPr>
      <w:r w:rsidRPr="00B20CEB">
        <w:rPr>
          <w:rFonts w:ascii="Arial" w:hAnsi="Arial" w:cs="Arial"/>
          <w:bCs/>
          <w:sz w:val="24"/>
          <w:szCs w:val="24"/>
        </w:rPr>
        <w:t>Letra de Crédito de Agronegócio (LCA)</w:t>
      </w:r>
      <w:r w:rsidRPr="00B20CEB">
        <w:rPr>
          <w:rFonts w:ascii="Arial" w:hAnsi="Arial" w:cs="Arial"/>
          <w:sz w:val="24"/>
          <w:szCs w:val="24"/>
        </w:rPr>
        <w:t xml:space="preserve"> é</w:t>
      </w:r>
      <w:r w:rsidR="004A616B" w:rsidRPr="00B20CEB">
        <w:rPr>
          <w:rFonts w:ascii="Arial" w:hAnsi="Arial" w:cs="Arial"/>
          <w:sz w:val="24"/>
          <w:szCs w:val="24"/>
        </w:rPr>
        <w:t xml:space="preserve"> um título de crédito que pode ser emitido por financiamento público ou por empresas do ramo privado. Essas empresas tem o objetivo de financiar o ramo de agronegócio brasileiro e utilizam o dinheiro arrecadado pelos investidores para esse fim. Após </w:t>
      </w:r>
      <w:r w:rsidR="00E1379C" w:rsidRPr="00B20CEB">
        <w:rPr>
          <w:rFonts w:ascii="Arial" w:hAnsi="Arial" w:cs="Arial"/>
          <w:sz w:val="24"/>
          <w:szCs w:val="24"/>
        </w:rPr>
        <w:t>o período estabelecido em contrato na adesão do título, o seu possuidor tem direito ao pagamento dos juros estipulados na data de sua criação.</w:t>
      </w:r>
    </w:p>
    <w:p w14:paraId="11EB538B" w14:textId="77777777" w:rsidR="00D41774" w:rsidRPr="00B20CEB" w:rsidRDefault="00D41774" w:rsidP="00B20CEB">
      <w:pPr>
        <w:pStyle w:val="SemEspaamento"/>
        <w:spacing w:line="360" w:lineRule="auto"/>
        <w:ind w:firstLine="1134"/>
        <w:contextualSpacing/>
        <w:jc w:val="both"/>
        <w:rPr>
          <w:rFonts w:ascii="Arial" w:hAnsi="Arial" w:cs="Arial"/>
          <w:sz w:val="24"/>
          <w:szCs w:val="24"/>
        </w:rPr>
      </w:pPr>
    </w:p>
    <w:p w14:paraId="0BF0B964" w14:textId="3C931B86" w:rsidR="00D41774" w:rsidRPr="00B20CEB" w:rsidRDefault="00966FC2" w:rsidP="00966FC2">
      <w:pPr>
        <w:pStyle w:val="Ttulo3"/>
        <w:ind w:left="709" w:hanging="709"/>
      </w:pPr>
      <w:bookmarkStart w:id="16" w:name="_Toc55968746"/>
      <w:r>
        <w:t xml:space="preserve">2.7.2 </w:t>
      </w:r>
      <w:r w:rsidR="00E1379C" w:rsidRPr="00B20CEB">
        <w:t>Letra de Crédito Imobiliário</w:t>
      </w:r>
      <w:bookmarkEnd w:id="16"/>
    </w:p>
    <w:p w14:paraId="2FFE422E" w14:textId="0BBCF839" w:rsidR="00FA791F" w:rsidRPr="00B20CEB" w:rsidRDefault="00E1379C"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Analogamente à letra de crédito d</w:t>
      </w:r>
      <w:r w:rsidR="00692A1B">
        <w:rPr>
          <w:rFonts w:ascii="Arial" w:hAnsi="Arial" w:cs="Arial"/>
          <w:sz w:val="24"/>
          <w:szCs w:val="24"/>
        </w:rPr>
        <w:t>o</w:t>
      </w:r>
      <w:r w:rsidRPr="00B20CEB">
        <w:rPr>
          <w:rFonts w:ascii="Arial" w:hAnsi="Arial" w:cs="Arial"/>
          <w:sz w:val="24"/>
          <w:szCs w:val="24"/>
        </w:rPr>
        <w:t xml:space="preserve"> agronegócio</w:t>
      </w:r>
      <w:r w:rsidR="00AC66BE" w:rsidRPr="00B20CEB">
        <w:rPr>
          <w:rFonts w:ascii="Arial" w:hAnsi="Arial" w:cs="Arial"/>
          <w:sz w:val="24"/>
          <w:szCs w:val="24"/>
        </w:rPr>
        <w:t xml:space="preserve"> (LCA),</w:t>
      </w:r>
      <w:r w:rsidRPr="00B20CEB">
        <w:rPr>
          <w:rFonts w:ascii="Arial" w:hAnsi="Arial" w:cs="Arial"/>
          <w:sz w:val="24"/>
          <w:szCs w:val="24"/>
        </w:rPr>
        <w:t xml:space="preserve"> </w:t>
      </w:r>
      <w:r w:rsidR="00AC66BE" w:rsidRPr="00B20CEB">
        <w:rPr>
          <w:rFonts w:ascii="Arial" w:hAnsi="Arial" w:cs="Arial"/>
          <w:sz w:val="24"/>
          <w:szCs w:val="24"/>
        </w:rPr>
        <w:t xml:space="preserve">a letra de crédito imobiliário (LCI) </w:t>
      </w:r>
      <w:r w:rsidRPr="00B20CEB">
        <w:rPr>
          <w:rFonts w:ascii="Arial" w:hAnsi="Arial" w:cs="Arial"/>
          <w:sz w:val="24"/>
          <w:szCs w:val="24"/>
        </w:rPr>
        <w:t xml:space="preserve">também são títulos emitidos por instituições financeiras do ramo público ou privado que financiam um ramo da </w:t>
      </w:r>
      <w:r w:rsidR="00AC66BE" w:rsidRPr="00B20CEB">
        <w:rPr>
          <w:rFonts w:ascii="Arial" w:hAnsi="Arial" w:cs="Arial"/>
          <w:sz w:val="24"/>
          <w:szCs w:val="24"/>
        </w:rPr>
        <w:t>economia</w:t>
      </w:r>
      <w:r w:rsidRPr="00B20CEB">
        <w:rPr>
          <w:rFonts w:ascii="Arial" w:hAnsi="Arial" w:cs="Arial"/>
          <w:sz w:val="24"/>
          <w:szCs w:val="24"/>
        </w:rPr>
        <w:t xml:space="preserve">, porém neste caso o ramo contemplado é o imobiliário. O emissor do título deve obrigatoriamente utilizar todo o dinheiro dos investidores para </w:t>
      </w:r>
      <w:r w:rsidR="00AC66BE" w:rsidRPr="00B20CEB">
        <w:rPr>
          <w:rFonts w:ascii="Arial" w:hAnsi="Arial" w:cs="Arial"/>
          <w:sz w:val="24"/>
          <w:szCs w:val="24"/>
        </w:rPr>
        <w:t>empréstimos</w:t>
      </w:r>
      <w:r w:rsidRPr="00B20CEB">
        <w:rPr>
          <w:rFonts w:ascii="Arial" w:hAnsi="Arial" w:cs="Arial"/>
          <w:sz w:val="24"/>
          <w:szCs w:val="24"/>
        </w:rPr>
        <w:t xml:space="preserve"> ao setor de construção e depois de vencida a data estipulada em contrato deve pagar os juros ao seu possuidor.</w:t>
      </w:r>
    </w:p>
    <w:p w14:paraId="4E77C81B" w14:textId="644499DC" w:rsidR="00E1379C" w:rsidRPr="00B20CEB" w:rsidRDefault="00E1379C" w:rsidP="00B20CEB">
      <w:pPr>
        <w:pStyle w:val="SemEspaamento"/>
        <w:spacing w:line="360" w:lineRule="auto"/>
        <w:ind w:firstLine="1134"/>
        <w:contextualSpacing/>
        <w:jc w:val="both"/>
        <w:rPr>
          <w:rFonts w:ascii="Arial" w:hAnsi="Arial" w:cs="Arial"/>
          <w:sz w:val="24"/>
          <w:szCs w:val="24"/>
        </w:rPr>
      </w:pPr>
    </w:p>
    <w:p w14:paraId="4FEABE63" w14:textId="6EAD5770" w:rsidR="00E1379C" w:rsidRPr="00B20CEB" w:rsidRDefault="00966FC2" w:rsidP="00966FC2">
      <w:pPr>
        <w:pStyle w:val="Ttulo3"/>
        <w:ind w:left="709" w:hanging="709"/>
      </w:pPr>
      <w:bookmarkStart w:id="17" w:name="_Toc55968747"/>
      <w:r>
        <w:t xml:space="preserve">2.7.3 </w:t>
      </w:r>
      <w:r w:rsidR="00E1379C" w:rsidRPr="00B20CEB">
        <w:t>Certificado de Depósito Bancário</w:t>
      </w:r>
      <w:bookmarkEnd w:id="17"/>
    </w:p>
    <w:p w14:paraId="2EBEB91C" w14:textId="7298CAC0" w:rsidR="00E1379C" w:rsidRPr="00B20CEB" w:rsidRDefault="00AC66BE"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O Certificado de Depósito Bancário (CDB) é</w:t>
      </w:r>
      <w:r w:rsidR="00E1379C" w:rsidRPr="00B20CEB">
        <w:rPr>
          <w:rFonts w:ascii="Arial" w:hAnsi="Arial" w:cs="Arial"/>
          <w:bCs/>
          <w:sz w:val="24"/>
          <w:szCs w:val="24"/>
        </w:rPr>
        <w:t xml:space="preserve"> um título de renda fixa que tem como objetivo financiar</w:t>
      </w:r>
      <w:r w:rsidR="00CF5614" w:rsidRPr="00B20CEB">
        <w:rPr>
          <w:rFonts w:ascii="Arial" w:hAnsi="Arial" w:cs="Arial"/>
          <w:bCs/>
          <w:sz w:val="24"/>
          <w:szCs w:val="24"/>
        </w:rPr>
        <w:t xml:space="preserve"> as atividades de instituições financeiras. Nada mais é</w:t>
      </w:r>
      <w:r w:rsidRPr="00B20CEB">
        <w:rPr>
          <w:rFonts w:ascii="Arial" w:hAnsi="Arial" w:cs="Arial"/>
          <w:bCs/>
          <w:sz w:val="24"/>
          <w:szCs w:val="24"/>
        </w:rPr>
        <w:t>,</w:t>
      </w:r>
      <w:r w:rsidR="00CF5614" w:rsidRPr="00B20CEB">
        <w:rPr>
          <w:rFonts w:ascii="Arial" w:hAnsi="Arial" w:cs="Arial"/>
          <w:bCs/>
          <w:sz w:val="24"/>
          <w:szCs w:val="24"/>
        </w:rPr>
        <w:t xml:space="preserve"> do que um </w:t>
      </w:r>
      <w:r w:rsidRPr="00B20CEB">
        <w:rPr>
          <w:rFonts w:ascii="Arial" w:hAnsi="Arial" w:cs="Arial"/>
          <w:bCs/>
          <w:sz w:val="24"/>
          <w:szCs w:val="24"/>
        </w:rPr>
        <w:t>empréstimo</w:t>
      </w:r>
      <w:r w:rsidR="00CF5614" w:rsidRPr="00B20CEB">
        <w:rPr>
          <w:rFonts w:ascii="Arial" w:hAnsi="Arial" w:cs="Arial"/>
          <w:bCs/>
          <w:sz w:val="24"/>
          <w:szCs w:val="24"/>
        </w:rPr>
        <w:t xml:space="preserve"> com garantia de devolução e pagamento de juros. O banco usa o dinheiro dos títulos para bancar suas operações financeiras e com parte do lucro obtido remunera o possuidor do título.</w:t>
      </w:r>
    </w:p>
    <w:p w14:paraId="36CF75E6" w14:textId="1199F8E6" w:rsidR="00E1379C" w:rsidRPr="00B20CEB" w:rsidRDefault="00E1379C" w:rsidP="00B20CEB">
      <w:pPr>
        <w:pStyle w:val="SemEspaamento"/>
        <w:spacing w:line="360" w:lineRule="auto"/>
        <w:ind w:firstLine="1134"/>
        <w:contextualSpacing/>
        <w:jc w:val="both"/>
        <w:rPr>
          <w:rFonts w:ascii="Arial" w:hAnsi="Arial" w:cs="Arial"/>
          <w:sz w:val="24"/>
          <w:szCs w:val="24"/>
        </w:rPr>
      </w:pPr>
    </w:p>
    <w:p w14:paraId="11DF161B" w14:textId="241DB653" w:rsidR="00CF5614" w:rsidRPr="00B20CEB" w:rsidRDefault="00CF5614" w:rsidP="00974811">
      <w:pPr>
        <w:pStyle w:val="Ttulo2"/>
        <w:ind w:left="426" w:hanging="426"/>
      </w:pPr>
      <w:bookmarkStart w:id="18" w:name="_Toc55968748"/>
      <w:r w:rsidRPr="00B20CEB">
        <w:t>Fundo Garantidor de Crédito</w:t>
      </w:r>
      <w:bookmarkEnd w:id="18"/>
    </w:p>
    <w:p w14:paraId="6A744745" w14:textId="4AAAAD44" w:rsidR="0048318A" w:rsidRPr="00B20CEB" w:rsidRDefault="00AC66BE"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Fundo Garantidor de Crédito (FGC) é</w:t>
      </w:r>
      <w:r w:rsidR="00CF5614" w:rsidRPr="00B20CEB">
        <w:rPr>
          <w:rFonts w:ascii="Arial" w:hAnsi="Arial" w:cs="Arial"/>
          <w:bCs/>
          <w:sz w:val="24"/>
          <w:szCs w:val="24"/>
        </w:rPr>
        <w:t xml:space="preserve"> um importante ator no cenário </w:t>
      </w:r>
      <w:r w:rsidRPr="00B20CEB">
        <w:rPr>
          <w:rFonts w:ascii="Arial" w:hAnsi="Arial" w:cs="Arial"/>
          <w:bCs/>
          <w:sz w:val="24"/>
          <w:szCs w:val="24"/>
        </w:rPr>
        <w:t>econômico</w:t>
      </w:r>
      <w:r w:rsidR="00CF5614" w:rsidRPr="00B20CEB">
        <w:rPr>
          <w:rFonts w:ascii="Arial" w:hAnsi="Arial" w:cs="Arial"/>
          <w:bCs/>
          <w:sz w:val="24"/>
          <w:szCs w:val="24"/>
        </w:rPr>
        <w:t xml:space="preserve"> brasileiro que tem como função manter a estabilidade em momentos de crise. Segundo FGC (2020) é “</w:t>
      </w:r>
      <w:r w:rsidR="00CF5614" w:rsidRPr="00B20CEB">
        <w:rPr>
          <w:rFonts w:ascii="Arial" w:hAnsi="Arial" w:cs="Arial"/>
          <w:sz w:val="24"/>
          <w:szCs w:val="24"/>
        </w:rPr>
        <w:t>uma associação civil, sem fins lucrativos, com personalidade jurídica de direito privado. Muito mais do que “pagador de dívidas”, que só surge em cena em momentos dramáticos, o FGC conta com profissionais preparados para agir de maneira preventiva em todo o sistema bancário e financeiro, atuando de maneira pontual e, muitas vezes, silenciosa para garantir um funcionamento fluido e harmônico de todo o sistema.</w:t>
      </w:r>
      <w:r w:rsidR="004E4831" w:rsidRPr="00B20CEB">
        <w:rPr>
          <w:rFonts w:ascii="Arial" w:hAnsi="Arial" w:cs="Arial"/>
          <w:bCs/>
          <w:sz w:val="24"/>
          <w:szCs w:val="24"/>
        </w:rPr>
        <w:t xml:space="preserve"> O FGC é uma barreira de proteção para o um estado de calamidade econômica.</w:t>
      </w:r>
      <w:r w:rsidR="0048318A" w:rsidRPr="00B20CEB">
        <w:rPr>
          <w:rFonts w:ascii="Arial" w:hAnsi="Arial" w:cs="Arial"/>
          <w:bCs/>
          <w:sz w:val="24"/>
          <w:szCs w:val="24"/>
        </w:rPr>
        <w:t xml:space="preserve"> Os investimentos cobertos pelo FGC possuem proteção total até o valor </w:t>
      </w:r>
      <w:r w:rsidR="0048318A" w:rsidRPr="00B20CEB">
        <w:rPr>
          <w:rFonts w:ascii="Arial" w:hAnsi="Arial" w:cs="Arial"/>
          <w:bCs/>
          <w:sz w:val="24"/>
          <w:szCs w:val="24"/>
        </w:rPr>
        <w:lastRenderedPageBreak/>
        <w:t>de R$ 250.000 por CPF e por instituição financeira, e um volume global de R$ 1.000.000 apenas para pessoa física.</w:t>
      </w:r>
    </w:p>
    <w:p w14:paraId="21BAC759" w14:textId="77777777" w:rsidR="00250871" w:rsidRPr="00B20CEB" w:rsidRDefault="00250871" w:rsidP="00B20CEB">
      <w:pPr>
        <w:pStyle w:val="SemEspaamento"/>
        <w:spacing w:line="360" w:lineRule="auto"/>
        <w:ind w:firstLine="1134"/>
        <w:contextualSpacing/>
        <w:jc w:val="both"/>
        <w:rPr>
          <w:rFonts w:ascii="Arial" w:hAnsi="Arial" w:cs="Arial"/>
          <w:sz w:val="24"/>
          <w:szCs w:val="24"/>
        </w:rPr>
      </w:pPr>
    </w:p>
    <w:p w14:paraId="56E202C4" w14:textId="1CC482E6" w:rsidR="0000219A" w:rsidRPr="00B20CEB" w:rsidRDefault="00B144E4" w:rsidP="00974811">
      <w:pPr>
        <w:pStyle w:val="Ttulo2"/>
        <w:ind w:left="426" w:hanging="426"/>
      </w:pPr>
      <w:bookmarkStart w:id="19" w:name="_Toc55968749"/>
      <w:r w:rsidRPr="00B20CEB">
        <w:t>Tesouro Direto</w:t>
      </w:r>
      <w:bookmarkEnd w:id="19"/>
    </w:p>
    <w:p w14:paraId="49C498D3" w14:textId="23562D91" w:rsidR="00B144E4" w:rsidRPr="00B20CEB" w:rsidRDefault="00B144E4"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É uma maneira da união pedir dinheiro emprestado a juros menores, ou seja, ao invés de recorrer a bancos ou fundos monetários internacionais que possuem taxas de juros de </w:t>
      </w:r>
      <w:r w:rsidR="0048318A" w:rsidRPr="00B20CEB">
        <w:rPr>
          <w:rFonts w:ascii="Arial" w:hAnsi="Arial" w:cs="Arial"/>
          <w:bCs/>
          <w:sz w:val="24"/>
          <w:szCs w:val="24"/>
        </w:rPr>
        <w:t>empréstimos</w:t>
      </w:r>
      <w:r w:rsidRPr="00B20CEB">
        <w:rPr>
          <w:rFonts w:ascii="Arial" w:hAnsi="Arial" w:cs="Arial"/>
          <w:bCs/>
          <w:sz w:val="24"/>
          <w:szCs w:val="24"/>
        </w:rPr>
        <w:t xml:space="preserve"> altíssimos, o governo pega emprestado com o investidor que compra títulos de dívida pública e o estado mais tarde lhe paga este empréstimo com juros. Segundo B3 (2020) o Tesouro Direto é programa do tesouro nacional o qual foi desenvolvido em parceria com o banco B3 para que se vendam títulos públicos federais para pessoas físicas. O programa visa democratizar o acesso aos títulos públicos. </w:t>
      </w:r>
    </w:p>
    <w:p w14:paraId="48CA4D7B" w14:textId="6DAF175B" w:rsidR="00B144E4" w:rsidRPr="00B20CEB" w:rsidRDefault="00B144E4"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O tesouro direto oferece três tipos de títulos prefixada, ligada a variação da inflação ou taxa de juros básica e Selic.</w:t>
      </w:r>
    </w:p>
    <w:p w14:paraId="0107E1BA" w14:textId="77777777" w:rsidR="00B144E4" w:rsidRPr="00B20CEB" w:rsidRDefault="00B144E4" w:rsidP="00B20CEB">
      <w:pPr>
        <w:pStyle w:val="SemEspaamento"/>
        <w:spacing w:line="360" w:lineRule="auto"/>
        <w:ind w:firstLine="1134"/>
        <w:contextualSpacing/>
        <w:jc w:val="both"/>
        <w:rPr>
          <w:rFonts w:ascii="Arial" w:hAnsi="Arial" w:cs="Arial"/>
          <w:b/>
          <w:sz w:val="24"/>
          <w:szCs w:val="24"/>
        </w:rPr>
      </w:pPr>
    </w:p>
    <w:p w14:paraId="742219CF" w14:textId="57AF5276" w:rsidR="00B144E4" w:rsidRPr="00B20CEB" w:rsidRDefault="00966FC2" w:rsidP="00966FC2">
      <w:pPr>
        <w:pStyle w:val="Ttulo3"/>
        <w:ind w:left="709" w:hanging="709"/>
      </w:pPr>
      <w:bookmarkStart w:id="20" w:name="_Toc55968750"/>
      <w:r>
        <w:t xml:space="preserve">2.9.1 </w:t>
      </w:r>
      <w:r w:rsidR="00B144E4" w:rsidRPr="00B20CEB">
        <w:t>Tesouro Prefixado</w:t>
      </w:r>
      <w:bookmarkEnd w:id="20"/>
    </w:p>
    <w:p w14:paraId="41CA0633" w14:textId="48F1B956" w:rsidR="00B144E4" w:rsidRPr="00B20CEB" w:rsidRDefault="00B144E4"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É o título vendido com uma taxa de juros fixa que renderá pelo prazo determinado em contrato</w:t>
      </w:r>
      <w:r w:rsidR="0050142A" w:rsidRPr="00B20CEB">
        <w:rPr>
          <w:rFonts w:ascii="Arial" w:hAnsi="Arial" w:cs="Arial"/>
          <w:bCs/>
          <w:sz w:val="24"/>
          <w:szCs w:val="24"/>
        </w:rPr>
        <w:t>.</w:t>
      </w:r>
    </w:p>
    <w:p w14:paraId="0652AC23" w14:textId="76403D2C" w:rsidR="00B144E4" w:rsidRPr="00B20CEB" w:rsidRDefault="00B144E4" w:rsidP="00B20CEB">
      <w:pPr>
        <w:pStyle w:val="SemEspaamento"/>
        <w:spacing w:line="360" w:lineRule="auto"/>
        <w:ind w:firstLine="1134"/>
        <w:contextualSpacing/>
        <w:jc w:val="both"/>
        <w:rPr>
          <w:rFonts w:ascii="Arial" w:hAnsi="Arial" w:cs="Arial"/>
          <w:bCs/>
          <w:sz w:val="24"/>
          <w:szCs w:val="24"/>
        </w:rPr>
      </w:pPr>
    </w:p>
    <w:p w14:paraId="22242139" w14:textId="307F3ED6" w:rsidR="00B144E4" w:rsidRPr="00B20CEB" w:rsidRDefault="00966FC2" w:rsidP="00966FC2">
      <w:pPr>
        <w:pStyle w:val="Ttulo3"/>
        <w:ind w:left="709" w:hanging="709"/>
      </w:pPr>
      <w:bookmarkStart w:id="21" w:name="_Toc55968751"/>
      <w:r>
        <w:t xml:space="preserve">2.9.2 </w:t>
      </w:r>
      <w:r w:rsidR="00B144E4" w:rsidRPr="00B20CEB">
        <w:t>Tesouro</w:t>
      </w:r>
      <w:r w:rsidR="0050142A" w:rsidRPr="00B20CEB">
        <w:rPr>
          <w:bCs/>
        </w:rPr>
        <w:t xml:space="preserve"> </w:t>
      </w:r>
      <w:r w:rsidR="0050142A" w:rsidRPr="00B20CEB">
        <w:t>Ligado a Variação da Inflação ou Taxa de Juros Básica</w:t>
      </w:r>
      <w:bookmarkEnd w:id="21"/>
    </w:p>
    <w:p w14:paraId="1C94AB95" w14:textId="2377E0A4" w:rsidR="0050142A" w:rsidRPr="00B20CEB" w:rsidRDefault="0050142A"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É o título vendido com uma taxa de juros que varia em função de algum indexador de mercado como por exemplo a inflação. Neste tipo de investimento o rendimento pode variar de acordo com os índices econômicos e só se poderá saber o valor na data de vencimento do título.</w:t>
      </w:r>
    </w:p>
    <w:p w14:paraId="4FF82F1D" w14:textId="7F344227" w:rsidR="00B144E4" w:rsidRPr="00B20CEB" w:rsidRDefault="00B144E4" w:rsidP="00B20CEB">
      <w:pPr>
        <w:pStyle w:val="SemEspaamento"/>
        <w:spacing w:line="360" w:lineRule="auto"/>
        <w:ind w:firstLine="1134"/>
        <w:contextualSpacing/>
        <w:jc w:val="both"/>
        <w:rPr>
          <w:rFonts w:ascii="Arial" w:hAnsi="Arial" w:cs="Arial"/>
          <w:b/>
          <w:sz w:val="24"/>
          <w:szCs w:val="24"/>
        </w:rPr>
      </w:pPr>
    </w:p>
    <w:p w14:paraId="6D559465" w14:textId="71899F66" w:rsidR="00B144E4" w:rsidRPr="00B20CEB" w:rsidRDefault="00966FC2" w:rsidP="00966FC2">
      <w:pPr>
        <w:pStyle w:val="Ttulo3"/>
        <w:ind w:left="709" w:hanging="709"/>
      </w:pPr>
      <w:bookmarkStart w:id="22" w:name="_Toc55968752"/>
      <w:r>
        <w:t xml:space="preserve">2.9.3 </w:t>
      </w:r>
      <w:r w:rsidR="00B144E4" w:rsidRPr="00B20CEB">
        <w:t xml:space="preserve">Tesouro </w:t>
      </w:r>
      <w:r w:rsidR="0050142A" w:rsidRPr="00B20CEB">
        <w:t>SELIC</w:t>
      </w:r>
      <w:bookmarkEnd w:id="22"/>
    </w:p>
    <w:p w14:paraId="1977C097" w14:textId="0DE3BB56" w:rsidR="00B144E4" w:rsidRPr="00B20CEB" w:rsidRDefault="0050142A"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Segue o indexador da taxa SELIC, e só é possível saber seu valor na data da venda.</w:t>
      </w:r>
    </w:p>
    <w:p w14:paraId="3D4767EB" w14:textId="211CB091" w:rsidR="0000219A" w:rsidRPr="00B20CEB" w:rsidRDefault="0000219A" w:rsidP="00B20CEB">
      <w:pPr>
        <w:pStyle w:val="SemEspaamento"/>
        <w:spacing w:line="360" w:lineRule="auto"/>
        <w:ind w:firstLine="1134"/>
        <w:contextualSpacing/>
        <w:jc w:val="both"/>
        <w:rPr>
          <w:rFonts w:ascii="Arial" w:hAnsi="Arial" w:cs="Arial"/>
          <w:sz w:val="24"/>
          <w:szCs w:val="24"/>
        </w:rPr>
      </w:pPr>
    </w:p>
    <w:p w14:paraId="64AE627F" w14:textId="69B31190" w:rsidR="0050142A" w:rsidRPr="00B20CEB" w:rsidRDefault="0050142A" w:rsidP="00974811">
      <w:pPr>
        <w:pStyle w:val="Ttulo2"/>
        <w:ind w:left="567" w:hanging="567"/>
      </w:pPr>
      <w:bookmarkStart w:id="23" w:name="_Toc55968753"/>
      <w:r w:rsidRPr="00B20CEB">
        <w:t>SELIC</w:t>
      </w:r>
      <w:bookmarkEnd w:id="23"/>
    </w:p>
    <w:p w14:paraId="57E8006A" w14:textId="24C571BB" w:rsidR="006039B7" w:rsidRPr="00B20CEB" w:rsidRDefault="006039B7"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Sistema Especial de Liquidação e Custódia, mais conhecido como SELIC é um índice econômico </w:t>
      </w:r>
      <w:r w:rsidR="00B2696E" w:rsidRPr="00B20CEB">
        <w:rPr>
          <w:rFonts w:ascii="Arial" w:hAnsi="Arial" w:cs="Arial"/>
          <w:sz w:val="24"/>
          <w:szCs w:val="24"/>
        </w:rPr>
        <w:t>que controla diversas taxas de juros cobradas pelas instituições financeiras. Segundo BTG PACUAL DIGITAL</w:t>
      </w:r>
      <w:r w:rsidR="00700E6D" w:rsidRPr="00B20CEB">
        <w:rPr>
          <w:rFonts w:ascii="Arial" w:hAnsi="Arial" w:cs="Arial"/>
          <w:sz w:val="24"/>
          <w:szCs w:val="24"/>
        </w:rPr>
        <w:t xml:space="preserve"> </w:t>
      </w:r>
      <w:r w:rsidR="00B2696E" w:rsidRPr="00B20CEB">
        <w:rPr>
          <w:rFonts w:ascii="Arial" w:hAnsi="Arial" w:cs="Arial"/>
          <w:sz w:val="24"/>
          <w:szCs w:val="24"/>
        </w:rPr>
        <w:t xml:space="preserve">(2020) é um indicador de quanto o </w:t>
      </w:r>
      <w:r w:rsidR="00B2696E" w:rsidRPr="00B20CEB">
        <w:rPr>
          <w:rFonts w:ascii="Arial" w:hAnsi="Arial" w:cs="Arial"/>
          <w:sz w:val="24"/>
          <w:szCs w:val="24"/>
        </w:rPr>
        <w:lastRenderedPageBreak/>
        <w:t>governo pa</w:t>
      </w:r>
      <w:r w:rsidR="00700E6D" w:rsidRPr="00B20CEB">
        <w:rPr>
          <w:rFonts w:ascii="Arial" w:hAnsi="Arial" w:cs="Arial"/>
          <w:sz w:val="24"/>
          <w:szCs w:val="24"/>
        </w:rPr>
        <w:t>g</w:t>
      </w:r>
      <w:r w:rsidR="00B2696E" w:rsidRPr="00B20CEB">
        <w:rPr>
          <w:rFonts w:ascii="Arial" w:hAnsi="Arial" w:cs="Arial"/>
          <w:sz w:val="24"/>
          <w:szCs w:val="24"/>
        </w:rPr>
        <w:t>a de juros para as instituições financeiras que compram títulos públicos do tesouro nacional.</w:t>
      </w:r>
    </w:p>
    <w:p w14:paraId="6FD9C2C5" w14:textId="77777777" w:rsidR="00250871" w:rsidRPr="00B20CEB" w:rsidRDefault="00250871" w:rsidP="00B20CEB">
      <w:pPr>
        <w:pStyle w:val="SemEspaamento"/>
        <w:spacing w:line="360" w:lineRule="auto"/>
        <w:ind w:firstLine="1134"/>
        <w:contextualSpacing/>
        <w:jc w:val="both"/>
        <w:rPr>
          <w:rFonts w:ascii="Arial" w:hAnsi="Arial" w:cs="Arial"/>
          <w:b/>
          <w:bCs/>
          <w:sz w:val="24"/>
          <w:szCs w:val="24"/>
        </w:rPr>
      </w:pPr>
    </w:p>
    <w:p w14:paraId="46BFD1A8" w14:textId="0715E59E" w:rsidR="0050142A" w:rsidRPr="00B20CEB" w:rsidRDefault="0050142A" w:rsidP="0060715E">
      <w:pPr>
        <w:pStyle w:val="Ttulo2"/>
        <w:ind w:left="567" w:hanging="546"/>
      </w:pPr>
      <w:bookmarkStart w:id="24" w:name="_Toc55968754"/>
      <w:r w:rsidRPr="00B20CEB">
        <w:t>I</w:t>
      </w:r>
      <w:r w:rsidR="00B2696E" w:rsidRPr="00B20CEB">
        <w:t>nflação</w:t>
      </w:r>
      <w:bookmarkEnd w:id="24"/>
    </w:p>
    <w:p w14:paraId="0BB77F5F" w14:textId="3F282B83" w:rsidR="00B2696E" w:rsidRPr="00B20CEB" w:rsidRDefault="00B2696E"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É a média de aumento do custo de determinados produtos de consumo ano após ano, basicamente ele mede o aumento do custo de vida. Seu valor é definido pelo IBGE</w:t>
      </w:r>
      <w:r w:rsidR="00700E6D" w:rsidRPr="00B20CEB">
        <w:rPr>
          <w:rFonts w:ascii="Arial" w:hAnsi="Arial" w:cs="Arial"/>
          <w:sz w:val="24"/>
          <w:szCs w:val="24"/>
        </w:rPr>
        <w:t xml:space="preserve"> (Instituto Brasileiro de Geografia e Estatística)</w:t>
      </w:r>
      <w:r w:rsidRPr="00B20CEB">
        <w:rPr>
          <w:rFonts w:ascii="Arial" w:hAnsi="Arial" w:cs="Arial"/>
          <w:sz w:val="24"/>
          <w:szCs w:val="24"/>
        </w:rPr>
        <w:t>.</w:t>
      </w:r>
    </w:p>
    <w:p w14:paraId="6136FAFA" w14:textId="77777777" w:rsidR="00B2696E" w:rsidRPr="00B20CEB" w:rsidRDefault="00B2696E" w:rsidP="00B20CEB">
      <w:pPr>
        <w:pStyle w:val="SemEspaamento"/>
        <w:spacing w:line="360" w:lineRule="auto"/>
        <w:ind w:firstLine="1134"/>
        <w:contextualSpacing/>
        <w:jc w:val="both"/>
        <w:rPr>
          <w:rFonts w:ascii="Arial" w:hAnsi="Arial" w:cs="Arial"/>
          <w:b/>
          <w:bCs/>
          <w:sz w:val="24"/>
          <w:szCs w:val="24"/>
        </w:rPr>
      </w:pPr>
    </w:p>
    <w:p w14:paraId="0D58A3C2" w14:textId="029727EE" w:rsidR="004E4831" w:rsidRPr="00B20CEB" w:rsidRDefault="004E4831" w:rsidP="0060715E">
      <w:pPr>
        <w:pStyle w:val="Ttulo2"/>
        <w:ind w:left="567" w:hanging="567"/>
      </w:pPr>
      <w:bookmarkStart w:id="25" w:name="_Toc55968755"/>
      <w:r w:rsidRPr="00B20CEB">
        <w:t>Renda Variáve</w:t>
      </w:r>
      <w:r w:rsidR="0050142A" w:rsidRPr="00B20CEB">
        <w:t>l</w:t>
      </w:r>
      <w:bookmarkEnd w:id="25"/>
    </w:p>
    <w:p w14:paraId="4DF60625" w14:textId="5175C043" w:rsidR="004E4831" w:rsidRPr="00B20CEB" w:rsidRDefault="0000219A" w:rsidP="005D4223">
      <w:pPr>
        <w:pStyle w:val="Terceiro"/>
        <w:ind w:firstLine="709"/>
        <w:rPr>
          <w:i w:val="0"/>
          <w:iCs/>
        </w:rPr>
      </w:pPr>
      <w:r w:rsidRPr="00B20CEB">
        <w:rPr>
          <w:i w:val="0"/>
          <w:iCs/>
        </w:rPr>
        <w:t>Segundo FINANCEONE</w:t>
      </w:r>
      <w:r w:rsidR="00700E6D" w:rsidRPr="00B20CEB">
        <w:rPr>
          <w:i w:val="0"/>
          <w:iCs/>
        </w:rPr>
        <w:t xml:space="preserve"> </w:t>
      </w:r>
      <w:r w:rsidRPr="00B20CEB">
        <w:rPr>
          <w:i w:val="0"/>
          <w:iCs/>
        </w:rPr>
        <w:t>(2017, p.23) “Diferente da Renda Fixa, nesse tipo de investimento, a</w:t>
      </w:r>
      <w:r w:rsidR="00700E6D" w:rsidRPr="00B20CEB">
        <w:rPr>
          <w:i w:val="0"/>
          <w:iCs/>
        </w:rPr>
        <w:t xml:space="preserve"> </w:t>
      </w:r>
      <w:r w:rsidRPr="00B20CEB">
        <w:rPr>
          <w:i w:val="0"/>
          <w:iCs/>
        </w:rPr>
        <w:t>remuneração ou a forma de cálculo não é conhecida no momento da aplicação. Os investimentos de Renda Variável são mais arriscados, mas permitem retornos muito maiores. São recomendados para investidores mais acostumados às oscilações do mercado, com uma certa vivência na Renda Fixa. Os riscos envolvem, inclusive, juros negativos, ou seja, o investidor pode perder parte do capital investido.”</w:t>
      </w:r>
    </w:p>
    <w:p w14:paraId="36F685F0" w14:textId="30E175B0" w:rsidR="00B2696E" w:rsidRPr="00B20CEB" w:rsidRDefault="00B2696E" w:rsidP="00B20CEB">
      <w:pPr>
        <w:pStyle w:val="Terceiro"/>
        <w:ind w:firstLine="1134"/>
        <w:rPr>
          <w:i w:val="0"/>
          <w:iCs/>
        </w:rPr>
      </w:pPr>
    </w:p>
    <w:p w14:paraId="66E4FCE4" w14:textId="0D863F5A" w:rsidR="00F11CEA" w:rsidRPr="00B20CEB" w:rsidRDefault="00F11CEA" w:rsidP="0060715E">
      <w:pPr>
        <w:pStyle w:val="Ttulo2"/>
        <w:ind w:left="567" w:hanging="567"/>
      </w:pPr>
      <w:bookmarkStart w:id="26" w:name="_Toc55968756"/>
      <w:r w:rsidRPr="00B20CEB">
        <w:t>Ações</w:t>
      </w:r>
      <w:bookmarkEnd w:id="26"/>
    </w:p>
    <w:p w14:paraId="399313C1" w14:textId="5D171EB7" w:rsidR="00F11CEA" w:rsidRPr="00B20CEB" w:rsidRDefault="00F11CEA" w:rsidP="005D4223">
      <w:pPr>
        <w:pStyle w:val="Terceiro"/>
        <w:ind w:firstLine="709"/>
        <w:rPr>
          <w:i w:val="0"/>
          <w:iCs/>
        </w:rPr>
      </w:pPr>
      <w:r w:rsidRPr="00B20CEB">
        <w:rPr>
          <w:i w:val="0"/>
          <w:iCs/>
        </w:rPr>
        <w:t>Ações são títulos que representam parte do valor total de uma companhia, na maioria das vezes é emitido como forma de se financiar projetos futuros de uma empresa. Exemplo: uma empresa quer construir uma nova filial em outro local. Ao invés de pedir um empréstimo ela pode se dividir em várias partes e vender essas partes a investidores interessados. Com o dinheiro das vendas ela constrói sua nova filial e os investidores viram novos sócios da empresa.</w:t>
      </w:r>
    </w:p>
    <w:p w14:paraId="5B022BF2" w14:textId="77777777" w:rsidR="00F11CEA" w:rsidRPr="00B20CEB" w:rsidRDefault="00F11CEA" w:rsidP="00B20CEB">
      <w:pPr>
        <w:pStyle w:val="Terceiro"/>
        <w:ind w:firstLine="1134"/>
        <w:rPr>
          <w:i w:val="0"/>
          <w:iCs/>
        </w:rPr>
      </w:pPr>
    </w:p>
    <w:p w14:paraId="1F1EC63E" w14:textId="094A4AE9" w:rsidR="00B2696E" w:rsidRPr="00B20CEB" w:rsidRDefault="00F11CEA" w:rsidP="0060715E">
      <w:pPr>
        <w:pStyle w:val="Ttulo2"/>
        <w:ind w:left="567" w:hanging="567"/>
      </w:pPr>
      <w:bookmarkStart w:id="27" w:name="_Toc55968757"/>
      <w:r w:rsidRPr="00B20CEB">
        <w:t>Bolsa de Valores</w:t>
      </w:r>
      <w:bookmarkEnd w:id="27"/>
    </w:p>
    <w:p w14:paraId="1E6BA9FA" w14:textId="2D5DB0FE" w:rsidR="00F11CEA" w:rsidRPr="00B20CEB" w:rsidRDefault="00F11CEA" w:rsidP="005D4223">
      <w:pPr>
        <w:pStyle w:val="Terceiro"/>
        <w:ind w:firstLine="709"/>
        <w:rPr>
          <w:i w:val="0"/>
          <w:iCs/>
        </w:rPr>
      </w:pPr>
      <w:r w:rsidRPr="00B20CEB">
        <w:rPr>
          <w:i w:val="0"/>
          <w:iCs/>
        </w:rPr>
        <w:t>É o local onde se negociam papéis de empresas de capital aberto</w:t>
      </w:r>
      <w:r w:rsidR="00700E6D" w:rsidRPr="00B20CEB">
        <w:rPr>
          <w:i w:val="0"/>
          <w:iCs/>
        </w:rPr>
        <w:t xml:space="preserve"> </w:t>
      </w:r>
      <w:r w:rsidRPr="00B20CEB">
        <w:rPr>
          <w:i w:val="0"/>
          <w:iCs/>
        </w:rPr>
        <w:t>(ações), além de outros valores de renda variável.</w:t>
      </w:r>
    </w:p>
    <w:p w14:paraId="6C824A19" w14:textId="5D6194B2" w:rsidR="00F11CEA" w:rsidRPr="00B20CEB" w:rsidRDefault="00F11CEA" w:rsidP="00B20CEB">
      <w:pPr>
        <w:pStyle w:val="Terceiro"/>
        <w:ind w:firstLine="1134"/>
        <w:rPr>
          <w:i w:val="0"/>
          <w:iCs/>
        </w:rPr>
      </w:pPr>
    </w:p>
    <w:p w14:paraId="2F52D0AD" w14:textId="13DD7B07" w:rsidR="00F11CEA" w:rsidRPr="00B20CEB" w:rsidRDefault="00F11CEA" w:rsidP="0060715E">
      <w:pPr>
        <w:pStyle w:val="Ttulo2"/>
        <w:ind w:left="567" w:hanging="567"/>
      </w:pPr>
      <w:bookmarkStart w:id="28" w:name="_Toc55968758"/>
      <w:r w:rsidRPr="00B20CEB">
        <w:t>Bovespa</w:t>
      </w:r>
      <w:bookmarkEnd w:id="28"/>
    </w:p>
    <w:p w14:paraId="073EF4FE" w14:textId="4E76BCF7" w:rsidR="00F11CEA" w:rsidRPr="00B20CEB" w:rsidRDefault="00F11CEA" w:rsidP="005D4223">
      <w:pPr>
        <w:pStyle w:val="Terceiro"/>
        <w:ind w:firstLine="709"/>
        <w:rPr>
          <w:i w:val="0"/>
          <w:iCs/>
        </w:rPr>
      </w:pPr>
      <w:r w:rsidRPr="00B20CEB">
        <w:rPr>
          <w:i w:val="0"/>
          <w:iCs/>
        </w:rPr>
        <w:t>É a bolsa de valores de São Paulo e a mais conhecida do brasil, lá são negociadas em sua maioria ações das maiores empresas brasileiras. Seu funcionamento é de segunda-feria a sexta-feira 10:00h até as 17:55h.</w:t>
      </w:r>
    </w:p>
    <w:p w14:paraId="2C63526D" w14:textId="027F43D6" w:rsidR="001924EC" w:rsidRDefault="001924EC" w:rsidP="00B20CEB">
      <w:pPr>
        <w:pStyle w:val="Terceiro"/>
        <w:ind w:firstLine="1134"/>
        <w:rPr>
          <w:i w:val="0"/>
          <w:iCs/>
        </w:rPr>
      </w:pPr>
    </w:p>
    <w:p w14:paraId="675A0C8E" w14:textId="77777777" w:rsidR="006B7843" w:rsidRPr="00B20CEB" w:rsidRDefault="006B7843" w:rsidP="00B20CEB">
      <w:pPr>
        <w:pStyle w:val="Terceiro"/>
        <w:ind w:firstLine="1134"/>
        <w:rPr>
          <w:i w:val="0"/>
          <w:iCs/>
        </w:rPr>
      </w:pPr>
    </w:p>
    <w:p w14:paraId="1364831F" w14:textId="5EF5373B" w:rsidR="00870173" w:rsidRPr="00B20CEB" w:rsidRDefault="00870173" w:rsidP="0060715E">
      <w:pPr>
        <w:pStyle w:val="Ttulo2"/>
        <w:ind w:left="567" w:hanging="567"/>
      </w:pPr>
      <w:bookmarkStart w:id="29" w:name="_Toc55968759"/>
      <w:r w:rsidRPr="00B20CEB">
        <w:lastRenderedPageBreak/>
        <w:t xml:space="preserve">Comissão de Valores </w:t>
      </w:r>
      <w:r w:rsidR="00700E6D" w:rsidRPr="00B20CEB">
        <w:t>M</w:t>
      </w:r>
      <w:r w:rsidRPr="00B20CEB">
        <w:t>obiliários</w:t>
      </w:r>
      <w:bookmarkEnd w:id="29"/>
    </w:p>
    <w:p w14:paraId="64486E7B" w14:textId="3105B65A" w:rsidR="00870173" w:rsidRPr="00B20CEB" w:rsidRDefault="001924EC" w:rsidP="005D4223">
      <w:pPr>
        <w:pStyle w:val="Terceiro"/>
        <w:ind w:firstLine="709"/>
        <w:rPr>
          <w:i w:val="0"/>
          <w:iCs/>
        </w:rPr>
      </w:pPr>
      <w:r w:rsidRPr="00B20CEB">
        <w:rPr>
          <w:i w:val="0"/>
          <w:iCs/>
        </w:rPr>
        <w:t xml:space="preserve">Popularmente conhecida como CVM. </w:t>
      </w:r>
      <w:r w:rsidR="00870173" w:rsidRPr="00B20CEB">
        <w:rPr>
          <w:i w:val="0"/>
          <w:iCs/>
        </w:rPr>
        <w:t xml:space="preserve">É uma autarquia criada com a finalidade de fiscalizar, disciplinar e ajudar no desenvolvimento do mercado mobiliário brasileiro. </w:t>
      </w:r>
    </w:p>
    <w:p w14:paraId="25D24861" w14:textId="77777777" w:rsidR="001924EC" w:rsidRPr="00B20CEB" w:rsidRDefault="001924EC" w:rsidP="00B20CEB">
      <w:pPr>
        <w:pStyle w:val="Terceiro"/>
        <w:ind w:firstLine="1134"/>
        <w:rPr>
          <w:i w:val="0"/>
          <w:iCs/>
        </w:rPr>
      </w:pPr>
    </w:p>
    <w:p w14:paraId="7C396DA3" w14:textId="79BE9A54" w:rsidR="001924EC" w:rsidRPr="00B20CEB" w:rsidRDefault="001924EC" w:rsidP="0060715E">
      <w:pPr>
        <w:pStyle w:val="Ttulo2"/>
        <w:ind w:left="567" w:hanging="567"/>
      </w:pPr>
      <w:bookmarkStart w:id="30" w:name="_Toc55968760"/>
      <w:r w:rsidRPr="00B20CEB">
        <w:t>Associação Brasileira das Entidades dos Mercados Financeiro e de Capitais</w:t>
      </w:r>
      <w:bookmarkEnd w:id="30"/>
    </w:p>
    <w:p w14:paraId="1752B6E3" w14:textId="74C0225D" w:rsidR="001D2529" w:rsidRPr="00B20CEB" w:rsidRDefault="001924EC" w:rsidP="005D4223">
      <w:pPr>
        <w:pStyle w:val="Terceiro"/>
        <w:ind w:firstLine="709"/>
        <w:rPr>
          <w:i w:val="0"/>
          <w:iCs/>
        </w:rPr>
      </w:pPr>
      <w:r w:rsidRPr="00B20CEB">
        <w:rPr>
          <w:i w:val="0"/>
          <w:iCs/>
        </w:rPr>
        <w:t>Popularmente conhecida como ANBIMA é uma instituição criada para representar atuantes do sistema de mercado financeiro e de capitais. Surgiu de uma fusão entre a Associação Nacional das Instituições do Mercado Financeiro e a Associação Nacional dos Bancos de Investimento. Segundo BONA (2020)</w:t>
      </w:r>
      <w:r w:rsidR="001D2529" w:rsidRPr="00B20CEB">
        <w:rPr>
          <w:i w:val="0"/>
          <w:iCs/>
        </w:rPr>
        <w:t xml:space="preserve"> “ela é a entidade que busca criar procedimentos que permitam a regulação do mercado. Esses procedimentos, depois de aprovados, devem ser seguidos por todos os seus associados.</w:t>
      </w:r>
    </w:p>
    <w:p w14:paraId="1531E1F4" w14:textId="7C0D9E2C" w:rsidR="001924EC" w:rsidRPr="00B20CEB" w:rsidRDefault="001D2529" w:rsidP="005D4223">
      <w:pPr>
        <w:pStyle w:val="Terceiro"/>
        <w:ind w:firstLine="709"/>
        <w:rPr>
          <w:i w:val="0"/>
          <w:iCs/>
        </w:rPr>
      </w:pPr>
      <w:r w:rsidRPr="00B20CEB">
        <w:rPr>
          <w:i w:val="0"/>
          <w:iCs/>
        </w:rPr>
        <w:t>Desse modo, ela acaba tendo uma forte atuação de autorregulação porque cria normas que visam garantir transparência e segurança nos mercados financeiros de capitais. Essas normas, ao serem seguidas pelas instituições financeiras, proporcionam uma maior qualidade no mercado financeiro, a qual repercute em proteção para o investidor e segurança para as instituições.”</w:t>
      </w:r>
    </w:p>
    <w:p w14:paraId="2297CA99" w14:textId="77777777" w:rsidR="001924EC" w:rsidRPr="00B20CEB" w:rsidRDefault="001924EC" w:rsidP="00B20CEB">
      <w:pPr>
        <w:pStyle w:val="Terceiro"/>
        <w:ind w:firstLine="1134"/>
        <w:rPr>
          <w:b/>
          <w:bCs/>
          <w:i w:val="0"/>
          <w:iCs/>
        </w:rPr>
      </w:pPr>
    </w:p>
    <w:p w14:paraId="3182D73A" w14:textId="3B4EFDC5" w:rsidR="00870173" w:rsidRPr="00B20CEB" w:rsidRDefault="00870173" w:rsidP="0060715E">
      <w:pPr>
        <w:pStyle w:val="Ttulo2"/>
        <w:ind w:left="567" w:hanging="567"/>
      </w:pPr>
      <w:bookmarkStart w:id="31" w:name="_Toc55968761"/>
      <w:r w:rsidRPr="00B20CEB">
        <w:t>Código ANBIMA de Regulação e Melhores Práticas</w:t>
      </w:r>
      <w:bookmarkEnd w:id="31"/>
    </w:p>
    <w:p w14:paraId="60CDBDCE" w14:textId="1379E3F0" w:rsidR="00870173" w:rsidRPr="00B20CEB" w:rsidRDefault="00870173" w:rsidP="005D4223">
      <w:pPr>
        <w:pStyle w:val="Terceiro"/>
        <w:ind w:firstLine="709"/>
        <w:rPr>
          <w:i w:val="0"/>
          <w:iCs/>
        </w:rPr>
      </w:pPr>
      <w:r w:rsidRPr="00B20CEB">
        <w:rPr>
          <w:i w:val="0"/>
          <w:iCs/>
        </w:rPr>
        <w:t xml:space="preserve">Este código </w:t>
      </w:r>
      <w:r w:rsidR="001924EC" w:rsidRPr="00B20CEB">
        <w:rPr>
          <w:i w:val="0"/>
          <w:iCs/>
        </w:rPr>
        <w:t>vem destrinchar e preencher algumas lacunas deixadas pela</w:t>
      </w:r>
      <w:r w:rsidR="001924EC" w:rsidRPr="00B20CEB">
        <w:rPr>
          <w:b/>
          <w:bCs/>
          <w:i w:val="0"/>
          <w:iCs/>
        </w:rPr>
        <w:t xml:space="preserve"> </w:t>
      </w:r>
      <w:r w:rsidR="001924EC" w:rsidRPr="00B20CEB">
        <w:rPr>
          <w:i w:val="0"/>
          <w:iCs/>
        </w:rPr>
        <w:t>Instrução CVM Nº539, que tem como objetivo estabelecer boas práticas entre empresas do ramo financeiro e de capitais no ato de vender seus produtos a seus clientes. Ela tenta proteger os clientes contra a venda de produtos que não se adeque</w:t>
      </w:r>
      <w:r w:rsidR="001D2529" w:rsidRPr="00B20CEB">
        <w:rPr>
          <w:i w:val="0"/>
          <w:iCs/>
        </w:rPr>
        <w:t>m</w:t>
      </w:r>
      <w:r w:rsidR="001924EC" w:rsidRPr="00B20CEB">
        <w:rPr>
          <w:i w:val="0"/>
          <w:iCs/>
        </w:rPr>
        <w:t xml:space="preserve"> ao que o mesmo não deseja.</w:t>
      </w:r>
      <w:r w:rsidR="001D2529" w:rsidRPr="00B20CEB">
        <w:rPr>
          <w:i w:val="0"/>
          <w:iCs/>
        </w:rPr>
        <w:t xml:space="preserve"> Além de transformar em obrigação o ato de que as </w:t>
      </w:r>
      <w:r w:rsidR="00775CB7" w:rsidRPr="00B20CEB">
        <w:rPr>
          <w:i w:val="0"/>
          <w:iCs/>
        </w:rPr>
        <w:t>empresas prestadoras</w:t>
      </w:r>
      <w:r w:rsidR="001D2529" w:rsidRPr="00B20CEB">
        <w:rPr>
          <w:i w:val="0"/>
          <w:iCs/>
        </w:rPr>
        <w:t xml:space="preserve"> desses produtos tenham que educar seus clientes no meio do processo. Este código será o norte utilizado no nosso aplicativo para a maioria das regras de negócios impostas.</w:t>
      </w:r>
    </w:p>
    <w:p w14:paraId="38AE57A1" w14:textId="04A09D0D" w:rsidR="00870173" w:rsidRDefault="00870173" w:rsidP="00B20CEB">
      <w:pPr>
        <w:pStyle w:val="Terceiro"/>
        <w:ind w:firstLine="1134"/>
        <w:rPr>
          <w:i w:val="0"/>
          <w:iCs/>
        </w:rPr>
      </w:pPr>
    </w:p>
    <w:p w14:paraId="20B5B0B3" w14:textId="7548869C" w:rsidR="006B7843" w:rsidRDefault="006B7843" w:rsidP="00B20CEB">
      <w:pPr>
        <w:pStyle w:val="Terceiro"/>
        <w:ind w:firstLine="1134"/>
        <w:rPr>
          <w:i w:val="0"/>
          <w:iCs/>
        </w:rPr>
      </w:pPr>
    </w:p>
    <w:p w14:paraId="7A6108BA" w14:textId="7798C3B9" w:rsidR="006B7843" w:rsidRDefault="006B7843" w:rsidP="00B20CEB">
      <w:pPr>
        <w:pStyle w:val="Terceiro"/>
        <w:ind w:firstLine="1134"/>
        <w:rPr>
          <w:i w:val="0"/>
          <w:iCs/>
        </w:rPr>
      </w:pPr>
    </w:p>
    <w:p w14:paraId="3A998FA9" w14:textId="30291F30" w:rsidR="006B7843" w:rsidRDefault="006B7843" w:rsidP="00B20CEB">
      <w:pPr>
        <w:pStyle w:val="Terceiro"/>
        <w:ind w:firstLine="1134"/>
        <w:rPr>
          <w:i w:val="0"/>
          <w:iCs/>
        </w:rPr>
      </w:pPr>
    </w:p>
    <w:p w14:paraId="349E3148" w14:textId="77777777" w:rsidR="006B7843" w:rsidRDefault="006B7843" w:rsidP="00B20CEB">
      <w:pPr>
        <w:pStyle w:val="Terceiro"/>
        <w:ind w:firstLine="1134"/>
        <w:rPr>
          <w:i w:val="0"/>
          <w:iCs/>
        </w:rPr>
      </w:pPr>
    </w:p>
    <w:p w14:paraId="2C6993B8" w14:textId="77777777" w:rsidR="008A471F" w:rsidRPr="00B20CEB" w:rsidRDefault="008A471F" w:rsidP="00B20CEB">
      <w:pPr>
        <w:pStyle w:val="Terceiro"/>
        <w:ind w:firstLine="1134"/>
        <w:rPr>
          <w:i w:val="0"/>
          <w:iCs/>
        </w:rPr>
      </w:pPr>
    </w:p>
    <w:p w14:paraId="79AD2D7A" w14:textId="1BD0C2C7" w:rsidR="007E2E80" w:rsidRPr="00B20CEB" w:rsidRDefault="007E2E80" w:rsidP="00CF3B5B">
      <w:pPr>
        <w:pStyle w:val="Ttulo1"/>
        <w:ind w:left="284" w:hanging="284"/>
      </w:pPr>
      <w:bookmarkStart w:id="32" w:name="_Toc55968762"/>
      <w:r w:rsidRPr="00B20CEB">
        <w:lastRenderedPageBreak/>
        <w:t>DESENVOLVIMENTO DA METODOLOGIA DO TRABALHO</w:t>
      </w:r>
      <w:bookmarkEnd w:id="32"/>
    </w:p>
    <w:p w14:paraId="0D10F914" w14:textId="299AB45E" w:rsidR="009D5FB4" w:rsidRPr="00B20CEB" w:rsidRDefault="009D5FB4" w:rsidP="0060715E">
      <w:pPr>
        <w:pStyle w:val="Ttulo2"/>
        <w:ind w:left="426" w:hanging="426"/>
      </w:pPr>
      <w:bookmarkStart w:id="33" w:name="_Toc55968763"/>
      <w:r w:rsidRPr="00B20CEB">
        <w:t>O Problema</w:t>
      </w:r>
      <w:bookmarkEnd w:id="33"/>
    </w:p>
    <w:p w14:paraId="559C93C1" w14:textId="32DE002F" w:rsidR="000F5C7B" w:rsidRPr="00B20CEB" w:rsidRDefault="00EB3A17"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Para um investidor iniciante é trabalhoso unir </w:t>
      </w:r>
      <w:r w:rsidR="00CD18C9" w:rsidRPr="00B20CEB">
        <w:rPr>
          <w:rFonts w:ascii="Arial" w:hAnsi="Arial" w:cs="Arial"/>
          <w:sz w:val="24"/>
          <w:szCs w:val="24"/>
        </w:rPr>
        <w:t xml:space="preserve">as informações necessárias para dar </w:t>
      </w:r>
      <w:r w:rsidR="007E2E80" w:rsidRPr="00B20CEB">
        <w:rPr>
          <w:rFonts w:ascii="Arial" w:hAnsi="Arial" w:cs="Arial"/>
          <w:sz w:val="24"/>
          <w:szCs w:val="24"/>
        </w:rPr>
        <w:t>início</w:t>
      </w:r>
      <w:r w:rsidR="00CD18C9" w:rsidRPr="00B20CEB">
        <w:rPr>
          <w:rFonts w:ascii="Arial" w:hAnsi="Arial" w:cs="Arial"/>
          <w:sz w:val="24"/>
          <w:szCs w:val="24"/>
        </w:rPr>
        <w:t xml:space="preserve"> a sua carteira de investimentos se baseando no seu perfil, no valor que ele tem disponível</w:t>
      </w:r>
      <w:r w:rsidR="008E18D9" w:rsidRPr="00B20CEB">
        <w:rPr>
          <w:rFonts w:ascii="Arial" w:hAnsi="Arial" w:cs="Arial"/>
          <w:sz w:val="24"/>
          <w:szCs w:val="24"/>
        </w:rPr>
        <w:t>,</w:t>
      </w:r>
      <w:r w:rsidR="00CD18C9" w:rsidRPr="00B20CEB">
        <w:rPr>
          <w:rFonts w:ascii="Arial" w:hAnsi="Arial" w:cs="Arial"/>
          <w:sz w:val="24"/>
          <w:szCs w:val="24"/>
        </w:rPr>
        <w:t xml:space="preserve"> assim como o tempo em que pode deixar esse valor </w:t>
      </w:r>
      <w:r w:rsidR="00000364" w:rsidRPr="00B20CEB">
        <w:rPr>
          <w:rFonts w:ascii="Arial" w:hAnsi="Arial" w:cs="Arial"/>
          <w:sz w:val="24"/>
          <w:szCs w:val="24"/>
        </w:rPr>
        <w:t>investido.</w:t>
      </w:r>
    </w:p>
    <w:p w14:paraId="453011B1" w14:textId="12A67842" w:rsidR="00000364" w:rsidRPr="00B20CEB" w:rsidRDefault="00000364"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trabalho é justificado pois agrupando e disponibilizando tais informações para o investidor iniciante, assim como gerando opções reais de investimento que estão no mercado, sendo </w:t>
      </w:r>
      <w:r w:rsidR="008E18D9" w:rsidRPr="00B20CEB">
        <w:rPr>
          <w:rFonts w:ascii="Arial" w:hAnsi="Arial" w:cs="Arial"/>
          <w:sz w:val="24"/>
          <w:szCs w:val="24"/>
        </w:rPr>
        <w:t xml:space="preserve">elas </w:t>
      </w:r>
      <w:r w:rsidRPr="00B20CEB">
        <w:rPr>
          <w:rFonts w:ascii="Arial" w:hAnsi="Arial" w:cs="Arial"/>
          <w:sz w:val="24"/>
          <w:szCs w:val="24"/>
        </w:rPr>
        <w:t>personalizadas por parâmetros passados pelo próprio investidor</w:t>
      </w:r>
      <w:r w:rsidR="008E18D9" w:rsidRPr="00B20CEB">
        <w:rPr>
          <w:rFonts w:ascii="Arial" w:hAnsi="Arial" w:cs="Arial"/>
          <w:sz w:val="24"/>
          <w:szCs w:val="24"/>
        </w:rPr>
        <w:t>. É possível garantir um início mais saudável para o investidor estando conscientes de que opções ele possui.</w:t>
      </w:r>
    </w:p>
    <w:p w14:paraId="176031A1" w14:textId="77777777" w:rsidR="008E18D9" w:rsidRPr="00B20CEB" w:rsidRDefault="008E18D9" w:rsidP="00B20CEB">
      <w:pPr>
        <w:pStyle w:val="SemEspaamento"/>
        <w:spacing w:line="360" w:lineRule="auto"/>
        <w:ind w:firstLine="1134"/>
        <w:contextualSpacing/>
        <w:jc w:val="both"/>
        <w:rPr>
          <w:rFonts w:ascii="Arial" w:hAnsi="Arial" w:cs="Arial"/>
          <w:sz w:val="24"/>
          <w:szCs w:val="24"/>
        </w:rPr>
      </w:pPr>
    </w:p>
    <w:p w14:paraId="7720C359" w14:textId="0B333C2C" w:rsidR="00E40FEC" w:rsidRPr="00B20CEB" w:rsidRDefault="00E40FEC" w:rsidP="0060715E">
      <w:pPr>
        <w:pStyle w:val="Ttulo2"/>
        <w:ind w:left="426" w:hanging="426"/>
      </w:pPr>
      <w:bookmarkStart w:id="34" w:name="_Toc55968764"/>
      <w:r w:rsidRPr="00B20CEB">
        <w:t>Proposta</w:t>
      </w:r>
      <w:bookmarkEnd w:id="34"/>
    </w:p>
    <w:p w14:paraId="4E30EA70" w14:textId="77777777" w:rsidR="000309CF" w:rsidRPr="00B20CEB" w:rsidRDefault="00E40FEC"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Com o objetivo de auxiliar o investidor iniciante a dar os primeiros passos,</w:t>
      </w:r>
      <w:r w:rsidR="00161E3E" w:rsidRPr="00B20CEB">
        <w:rPr>
          <w:rFonts w:ascii="Arial" w:hAnsi="Arial" w:cs="Arial"/>
          <w:bCs/>
          <w:sz w:val="24"/>
          <w:szCs w:val="24"/>
        </w:rPr>
        <w:t xml:space="preserve"> foi desenvolvida uma</w:t>
      </w:r>
      <w:r w:rsidRPr="00B20CEB">
        <w:rPr>
          <w:rFonts w:ascii="Arial" w:hAnsi="Arial" w:cs="Arial"/>
          <w:bCs/>
          <w:sz w:val="24"/>
          <w:szCs w:val="24"/>
        </w:rPr>
        <w:t xml:space="preserve"> aplicação</w:t>
      </w:r>
      <w:r w:rsidR="00161E3E" w:rsidRPr="00B20CEB">
        <w:rPr>
          <w:rFonts w:ascii="Arial" w:hAnsi="Arial" w:cs="Arial"/>
          <w:bCs/>
          <w:sz w:val="24"/>
          <w:szCs w:val="24"/>
        </w:rPr>
        <w:t xml:space="preserve"> que </w:t>
      </w:r>
      <w:r w:rsidRPr="00B20CEB">
        <w:rPr>
          <w:rFonts w:ascii="Arial" w:hAnsi="Arial" w:cs="Arial"/>
          <w:bCs/>
          <w:sz w:val="24"/>
          <w:szCs w:val="24"/>
        </w:rPr>
        <w:t xml:space="preserve">se propõe a criar uma interface simples e intuitiva </w:t>
      </w:r>
      <w:r w:rsidR="00161E3E" w:rsidRPr="00B20CEB">
        <w:rPr>
          <w:rFonts w:ascii="Arial" w:hAnsi="Arial" w:cs="Arial"/>
          <w:bCs/>
          <w:sz w:val="24"/>
          <w:szCs w:val="24"/>
        </w:rPr>
        <w:t xml:space="preserve">ao usuário que servirá como guia de estudo para ele dar inicio nos seus investimentos, assim como irá gerar o perfil de investidor do usuário baseado em um questionário. Ele também poderá escolher opções de investimento </w:t>
      </w:r>
      <w:r w:rsidR="000309CF" w:rsidRPr="00B20CEB">
        <w:rPr>
          <w:rFonts w:ascii="Arial" w:hAnsi="Arial" w:cs="Arial"/>
          <w:bCs/>
          <w:sz w:val="24"/>
          <w:szCs w:val="24"/>
        </w:rPr>
        <w:t xml:space="preserve">em renda fixa </w:t>
      </w:r>
      <w:r w:rsidR="00161E3E" w:rsidRPr="00B20CEB">
        <w:rPr>
          <w:rFonts w:ascii="Arial" w:hAnsi="Arial" w:cs="Arial"/>
          <w:bCs/>
          <w:sz w:val="24"/>
          <w:szCs w:val="24"/>
        </w:rPr>
        <w:t>disponíveis que  sejam do seu interesse no momento, dando entrada na aplicação com o valor que ele tem disponível para investir em uma determinada opção, assim como a data</w:t>
      </w:r>
      <w:r w:rsidR="000309CF" w:rsidRPr="00B20CEB">
        <w:rPr>
          <w:rFonts w:ascii="Arial" w:hAnsi="Arial" w:cs="Arial"/>
          <w:bCs/>
          <w:sz w:val="24"/>
          <w:szCs w:val="24"/>
        </w:rPr>
        <w:t xml:space="preserve"> limite</w:t>
      </w:r>
      <w:r w:rsidR="00161E3E" w:rsidRPr="00B20CEB">
        <w:rPr>
          <w:rFonts w:ascii="Arial" w:hAnsi="Arial" w:cs="Arial"/>
          <w:bCs/>
          <w:sz w:val="24"/>
          <w:szCs w:val="24"/>
        </w:rPr>
        <w:t xml:space="preserve"> em que deseja o retorno desse investimento, a aplicação </w:t>
      </w:r>
      <w:r w:rsidR="000309CF" w:rsidRPr="00B20CEB">
        <w:rPr>
          <w:rFonts w:ascii="Arial" w:hAnsi="Arial" w:cs="Arial"/>
          <w:bCs/>
          <w:sz w:val="24"/>
          <w:szCs w:val="24"/>
        </w:rPr>
        <w:t>vai avaliar essas entradas e irá gerar um arquivo do tipo planilha no formato .xlsx para o usuário contendo diversos produtos de renda fixa que correspondem aos parâmetros “valor de investimento” e “data limite de retorno” passados pelo usuário, assim como o percentual de rendimento líquido para o usuário descontado o imposto de renda regressivo para os investimentos que o possuem.</w:t>
      </w:r>
    </w:p>
    <w:p w14:paraId="16851296" w14:textId="1B69440C" w:rsidR="00E40FEC" w:rsidRPr="00B20CEB" w:rsidRDefault="000309CF"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Esse arquivo será gerado se baseando em uma base de dados com opções de investimento que passou por um processo de </w:t>
      </w:r>
      <w:r w:rsidR="00DA5011" w:rsidRPr="00B20CEB">
        <w:rPr>
          <w:rFonts w:ascii="Arial" w:hAnsi="Arial" w:cs="Arial"/>
          <w:bCs/>
          <w:sz w:val="24"/>
          <w:szCs w:val="24"/>
        </w:rPr>
        <w:t>extração, transformação e por fim a carga de seus dados que terá atualização constante, para que a requisição do usuário sempre esteja com os produtos atualizados.</w:t>
      </w:r>
    </w:p>
    <w:p w14:paraId="30645062" w14:textId="51AD6DB0" w:rsidR="00DA5011" w:rsidRPr="00B20CEB" w:rsidRDefault="00DA5011"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Caso o usuário deseje investir em renda variável, será gerado um segundo arquivo do tipo planilha no formato .xlsx que será alimentado por uma carteira recomendada pela corretora “XP investimentos”, essa carteira recomendada será gerada apenas com o intuito de demonstrar </w:t>
      </w:r>
      <w:r w:rsidR="007C39ED" w:rsidRPr="00B20CEB">
        <w:rPr>
          <w:rFonts w:ascii="Arial" w:hAnsi="Arial" w:cs="Arial"/>
          <w:bCs/>
          <w:sz w:val="24"/>
          <w:szCs w:val="24"/>
        </w:rPr>
        <w:t xml:space="preserve">possíveis investimentos que estão em alta </w:t>
      </w:r>
      <w:r w:rsidR="007C39ED" w:rsidRPr="00B20CEB">
        <w:rPr>
          <w:rFonts w:ascii="Arial" w:hAnsi="Arial" w:cs="Arial"/>
          <w:bCs/>
          <w:sz w:val="24"/>
          <w:szCs w:val="24"/>
        </w:rPr>
        <w:lastRenderedPageBreak/>
        <w:t>no mercado de ações para o usuário, porém será recomendado para o mesmo que estude cada uma das empresas listadas na planilha antes de tomar qualquer decisão de investimento, dado que a aplicação tem apenas como intuito ensinar novos investidores com exemplos reais do mercado e não fazer análise de ações</w:t>
      </w:r>
      <w:r w:rsidR="00FE20D6" w:rsidRPr="00B20CEB">
        <w:rPr>
          <w:rFonts w:ascii="Arial" w:hAnsi="Arial" w:cs="Arial"/>
          <w:bCs/>
          <w:sz w:val="24"/>
          <w:szCs w:val="24"/>
        </w:rPr>
        <w:t>.</w:t>
      </w:r>
    </w:p>
    <w:p w14:paraId="78A1E497" w14:textId="77777777" w:rsidR="00E40FEC" w:rsidRPr="00B20CEB" w:rsidRDefault="00E40FEC" w:rsidP="00B20CEB">
      <w:pPr>
        <w:pStyle w:val="SemEspaamento"/>
        <w:spacing w:line="360" w:lineRule="auto"/>
        <w:ind w:firstLine="1134"/>
        <w:contextualSpacing/>
        <w:jc w:val="both"/>
        <w:rPr>
          <w:rFonts w:ascii="Arial" w:hAnsi="Arial" w:cs="Arial"/>
          <w:b/>
          <w:color w:val="FF0000"/>
          <w:sz w:val="24"/>
          <w:szCs w:val="24"/>
        </w:rPr>
      </w:pPr>
    </w:p>
    <w:p w14:paraId="72DD3B69" w14:textId="179BF38B" w:rsidR="000F5C7B" w:rsidRPr="00B20CEB" w:rsidRDefault="000F5C7B" w:rsidP="0060715E">
      <w:pPr>
        <w:pStyle w:val="Ttulo2"/>
        <w:ind w:left="426" w:hanging="426"/>
      </w:pPr>
      <w:bookmarkStart w:id="35" w:name="_Toc55968765"/>
      <w:r w:rsidRPr="00B20CEB">
        <w:t>Anális</w:t>
      </w:r>
      <w:r w:rsidR="00A6625C" w:rsidRPr="00B20CEB">
        <w:t>e dos Códigos D</w:t>
      </w:r>
      <w:r w:rsidRPr="00B20CEB">
        <w:t>esenvolvidos</w:t>
      </w:r>
      <w:bookmarkEnd w:id="35"/>
    </w:p>
    <w:p w14:paraId="2C3D255B" w14:textId="39388CF0" w:rsidR="000F5C7B" w:rsidRPr="00B20CEB" w:rsidRDefault="003E6387" w:rsidP="005D4223">
      <w:pPr>
        <w:pStyle w:val="SemEspaamento"/>
        <w:spacing w:line="360" w:lineRule="auto"/>
        <w:ind w:firstLine="709"/>
        <w:contextualSpacing/>
        <w:jc w:val="both"/>
        <w:rPr>
          <w:rFonts w:ascii="Arial" w:hAnsi="Arial" w:cs="Arial"/>
          <w:color w:val="FF0000"/>
          <w:sz w:val="24"/>
          <w:szCs w:val="24"/>
        </w:rPr>
      </w:pPr>
      <w:r w:rsidRPr="00B20CEB">
        <w:rPr>
          <w:rFonts w:ascii="Arial" w:hAnsi="Arial" w:cs="Arial"/>
          <w:sz w:val="24"/>
          <w:szCs w:val="24"/>
        </w:rPr>
        <w:t>Nesta seção</w:t>
      </w:r>
      <w:r w:rsidR="00E40FEC" w:rsidRPr="00B20CEB">
        <w:rPr>
          <w:rFonts w:ascii="Arial" w:hAnsi="Arial" w:cs="Arial"/>
          <w:sz w:val="24"/>
          <w:szCs w:val="24"/>
        </w:rPr>
        <w:t xml:space="preserve"> serão dispostos trechos relevantes dos códigos desenvolvidos para compor a aplicação, assim como serão detalha</w:t>
      </w:r>
      <w:r w:rsidR="009F2B31" w:rsidRPr="00B20CEB">
        <w:rPr>
          <w:rFonts w:ascii="Arial" w:hAnsi="Arial" w:cs="Arial"/>
          <w:sz w:val="24"/>
          <w:szCs w:val="24"/>
        </w:rPr>
        <w:t>dos seus propósitos.</w:t>
      </w:r>
    </w:p>
    <w:p w14:paraId="5945135E" w14:textId="53D3D4B4" w:rsidR="004831C2" w:rsidRPr="00B20CEB" w:rsidRDefault="009F2B31"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Todos os códigos foram desenvolvidos na linguagem Python, sendo necessário compreensão dela para pleno entendimento. </w:t>
      </w:r>
    </w:p>
    <w:p w14:paraId="0093CE8B" w14:textId="77777777" w:rsidR="009F2B31" w:rsidRPr="00B20CEB" w:rsidRDefault="009F2B31" w:rsidP="00B20CEB">
      <w:pPr>
        <w:pStyle w:val="SemEspaamento"/>
        <w:spacing w:line="360" w:lineRule="auto"/>
        <w:ind w:firstLine="1134"/>
        <w:contextualSpacing/>
        <w:jc w:val="both"/>
        <w:rPr>
          <w:rFonts w:ascii="Arial" w:hAnsi="Arial" w:cs="Arial"/>
          <w:color w:val="FF0000"/>
          <w:sz w:val="24"/>
          <w:szCs w:val="24"/>
        </w:rPr>
      </w:pPr>
    </w:p>
    <w:p w14:paraId="4A04F602" w14:textId="2AED0908" w:rsidR="000F5C7B" w:rsidRPr="0098395B" w:rsidRDefault="00966FC2" w:rsidP="00966FC2">
      <w:pPr>
        <w:pStyle w:val="Ttulo3"/>
        <w:ind w:left="709" w:hanging="709"/>
        <w:rPr>
          <w:rStyle w:val="TerceiroChar"/>
          <w:i w:val="0"/>
        </w:rPr>
      </w:pPr>
      <w:bookmarkStart w:id="36" w:name="_Toc55968766"/>
      <w:r>
        <w:rPr>
          <w:rStyle w:val="TerceiroChar"/>
          <w:i w:val="0"/>
        </w:rPr>
        <w:t xml:space="preserve">3.3.1 </w:t>
      </w:r>
      <w:r w:rsidR="009F2B31" w:rsidRPr="0098395B">
        <w:rPr>
          <w:rStyle w:val="TerceiroChar"/>
          <w:i w:val="0"/>
        </w:rPr>
        <w:t>Processo de ETL</w:t>
      </w:r>
      <w:bookmarkEnd w:id="36"/>
    </w:p>
    <w:p w14:paraId="50D6FC3F" w14:textId="72EE236C" w:rsidR="009F2B31" w:rsidRPr="00B20CEB" w:rsidRDefault="009F2B31"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ETL (Extract, transform, load) ou em português</w:t>
      </w:r>
      <w:r w:rsidR="007642E8" w:rsidRPr="00B20CEB">
        <w:rPr>
          <w:rFonts w:ascii="Arial" w:hAnsi="Arial" w:cs="Arial"/>
          <w:sz w:val="24"/>
          <w:szCs w:val="24"/>
        </w:rPr>
        <w:t>,</w:t>
      </w:r>
      <w:r w:rsidRPr="00B20CEB">
        <w:rPr>
          <w:rFonts w:ascii="Arial" w:hAnsi="Arial" w:cs="Arial"/>
          <w:sz w:val="24"/>
          <w:szCs w:val="24"/>
        </w:rPr>
        <w:t xml:space="preserve"> </w:t>
      </w:r>
      <w:r w:rsidR="00C6796B">
        <w:rPr>
          <w:rFonts w:ascii="Arial" w:hAnsi="Arial" w:cs="Arial"/>
          <w:sz w:val="24"/>
          <w:szCs w:val="24"/>
        </w:rPr>
        <w:t>e</w:t>
      </w:r>
      <w:r w:rsidRPr="00B20CEB">
        <w:rPr>
          <w:rFonts w:ascii="Arial" w:hAnsi="Arial" w:cs="Arial"/>
          <w:sz w:val="24"/>
          <w:szCs w:val="24"/>
        </w:rPr>
        <w:t>xtração, transformação</w:t>
      </w:r>
      <w:r w:rsidR="007642E8" w:rsidRPr="00B20CEB">
        <w:rPr>
          <w:rFonts w:ascii="Arial" w:hAnsi="Arial" w:cs="Arial"/>
          <w:sz w:val="24"/>
          <w:szCs w:val="24"/>
        </w:rPr>
        <w:t xml:space="preserve"> e</w:t>
      </w:r>
      <w:r w:rsidRPr="00B20CEB">
        <w:rPr>
          <w:rFonts w:ascii="Arial" w:hAnsi="Arial" w:cs="Arial"/>
          <w:sz w:val="24"/>
          <w:szCs w:val="24"/>
        </w:rPr>
        <w:t xml:space="preserve"> carga. É o processo onde será realizada a extração dos dados diretamente da fonte, </w:t>
      </w:r>
      <w:r w:rsidR="00C34138" w:rsidRPr="00B20CEB">
        <w:rPr>
          <w:rFonts w:ascii="Arial" w:hAnsi="Arial" w:cs="Arial"/>
          <w:sz w:val="24"/>
          <w:szCs w:val="24"/>
        </w:rPr>
        <w:t>mantendo sua estrutura original</w:t>
      </w:r>
      <w:r w:rsidRPr="00B20CEB">
        <w:rPr>
          <w:rFonts w:ascii="Arial" w:hAnsi="Arial" w:cs="Arial"/>
          <w:sz w:val="24"/>
          <w:szCs w:val="24"/>
        </w:rPr>
        <w:t xml:space="preserve">. </w:t>
      </w:r>
      <w:r w:rsidR="007642E8" w:rsidRPr="00B20CEB">
        <w:rPr>
          <w:rFonts w:ascii="Arial" w:hAnsi="Arial" w:cs="Arial"/>
          <w:sz w:val="24"/>
          <w:szCs w:val="24"/>
        </w:rPr>
        <w:t xml:space="preserve">Esses dados são tratados para gerar informações </w:t>
      </w:r>
      <w:r w:rsidR="00C34138" w:rsidRPr="00B20CEB">
        <w:rPr>
          <w:rFonts w:ascii="Arial" w:hAnsi="Arial" w:cs="Arial"/>
          <w:sz w:val="24"/>
          <w:szCs w:val="24"/>
        </w:rPr>
        <w:t>ú</w:t>
      </w:r>
      <w:r w:rsidR="007642E8" w:rsidRPr="00B20CEB">
        <w:rPr>
          <w:rFonts w:ascii="Arial" w:hAnsi="Arial" w:cs="Arial"/>
          <w:sz w:val="24"/>
          <w:szCs w:val="24"/>
        </w:rPr>
        <w:t>teis para a aplicação em um formato desejado. Então os dados tratados são salvos no local de destino.</w:t>
      </w:r>
    </w:p>
    <w:p w14:paraId="628D6543" w14:textId="77777777" w:rsidR="00A92ACB" w:rsidRPr="00B20CEB" w:rsidRDefault="00A92ACB" w:rsidP="00B20CEB">
      <w:pPr>
        <w:pStyle w:val="SemEspaamento"/>
        <w:spacing w:line="360" w:lineRule="auto"/>
        <w:ind w:firstLine="1134"/>
        <w:contextualSpacing/>
        <w:jc w:val="both"/>
        <w:rPr>
          <w:rFonts w:ascii="Arial" w:hAnsi="Arial" w:cs="Arial"/>
          <w:sz w:val="24"/>
          <w:szCs w:val="24"/>
        </w:rPr>
      </w:pPr>
    </w:p>
    <w:p w14:paraId="0EDC7231" w14:textId="5B8DFA45" w:rsidR="007642E8" w:rsidRPr="00692A1B" w:rsidRDefault="007642E8" w:rsidP="0060715E">
      <w:pPr>
        <w:pStyle w:val="Ttulo4"/>
      </w:pPr>
      <w:bookmarkStart w:id="37" w:name="_Toc55968767"/>
      <w:r w:rsidRPr="00692A1B">
        <w:t>Extração</w:t>
      </w:r>
      <w:bookmarkEnd w:id="37"/>
    </w:p>
    <w:p w14:paraId="09C4F395" w14:textId="384D15AD" w:rsidR="00A92ACB" w:rsidRPr="00B20CEB" w:rsidRDefault="00A92ACB"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Para realizar a extração de dados foi usado o processo de web scraping (raspagem web) que consiste em extrair dados de um site da web convertendo-os em informação estruturada para análise posterior. </w:t>
      </w:r>
      <w:r w:rsidR="00417FD9" w:rsidRPr="00B20CEB">
        <w:rPr>
          <w:rFonts w:ascii="Arial" w:hAnsi="Arial" w:cs="Arial"/>
          <w:sz w:val="24"/>
          <w:szCs w:val="24"/>
        </w:rPr>
        <w:t>Os códigos criados para cada site são personalizados para execução no mesmo.</w:t>
      </w:r>
    </w:p>
    <w:p w14:paraId="7816D447" w14:textId="77777777" w:rsidR="00A92ACB" w:rsidRPr="00B20CEB" w:rsidRDefault="00A92ACB" w:rsidP="00B20CEB">
      <w:pPr>
        <w:pStyle w:val="SemEspaamento"/>
        <w:spacing w:line="360" w:lineRule="auto"/>
        <w:ind w:firstLine="1134"/>
        <w:contextualSpacing/>
        <w:jc w:val="both"/>
        <w:rPr>
          <w:rFonts w:ascii="Arial" w:hAnsi="Arial" w:cs="Arial"/>
          <w:sz w:val="24"/>
          <w:szCs w:val="24"/>
        </w:rPr>
      </w:pPr>
    </w:p>
    <w:p w14:paraId="0B0B154F" w14:textId="2342F078" w:rsidR="00A92ACB" w:rsidRPr="00692A1B" w:rsidRDefault="00A92ACB" w:rsidP="00692A1B">
      <w:pPr>
        <w:pStyle w:val="Ttulo5"/>
      </w:pPr>
      <w:bookmarkStart w:id="38" w:name="_Toc55968768"/>
      <w:r w:rsidRPr="00692A1B">
        <w:t>Extração</w:t>
      </w:r>
      <w:r w:rsidR="00417FD9" w:rsidRPr="00692A1B">
        <w:t xml:space="preserve"> CDB, LCI, LCA</w:t>
      </w:r>
      <w:bookmarkEnd w:id="38"/>
    </w:p>
    <w:p w14:paraId="63311219" w14:textId="2C7BDFFE" w:rsidR="00C34138" w:rsidRPr="00B20CEB" w:rsidRDefault="00C34138"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Os dados referentes aos produtos de renda fixa CDB, LCI e LCA, que serão armazenados na base de dados, são extraídos no portal da corretora BTG Pactual</w:t>
      </w:r>
      <w:r w:rsidR="003C235C" w:rsidRPr="00B20CEB">
        <w:rPr>
          <w:rFonts w:ascii="Arial" w:hAnsi="Arial" w:cs="Arial"/>
          <w:sz w:val="24"/>
          <w:szCs w:val="24"/>
        </w:rPr>
        <w:t>.</w:t>
      </w:r>
    </w:p>
    <w:p w14:paraId="6BADC7DA" w14:textId="750F446C" w:rsidR="00C34138" w:rsidRPr="00B20CEB" w:rsidRDefault="00417FD9"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Para a extração deles foi usada a biblioteca selenium </w:t>
      </w:r>
      <w:r w:rsidR="003C235C" w:rsidRPr="00B20CEB">
        <w:rPr>
          <w:rFonts w:ascii="Arial" w:hAnsi="Arial" w:cs="Arial"/>
          <w:sz w:val="24"/>
          <w:szCs w:val="24"/>
        </w:rPr>
        <w:t xml:space="preserve">que cria um acesso ao site </w:t>
      </w:r>
      <w:hyperlink r:id="rId10" w:history="1">
        <w:r w:rsidR="003C235C" w:rsidRPr="00B20CEB">
          <w:rPr>
            <w:rStyle w:val="Hyperlink"/>
            <w:rFonts w:ascii="Arial" w:hAnsi="Arial" w:cs="Arial"/>
            <w:color w:val="auto"/>
            <w:sz w:val="24"/>
            <w:szCs w:val="24"/>
            <w:u w:val="none"/>
          </w:rPr>
          <w:t>https://www.btgpactualdigital.com/renda-fixa/produtos</w:t>
        </w:r>
      </w:hyperlink>
      <w:r w:rsidR="003C235C" w:rsidRPr="00B20CEB">
        <w:rPr>
          <w:rFonts w:ascii="Arial" w:hAnsi="Arial" w:cs="Arial"/>
          <w:sz w:val="24"/>
          <w:szCs w:val="24"/>
        </w:rPr>
        <w:t xml:space="preserve"> de forma automatizada, possibilitando assim ser definido via análise no HTML do site quais dados são desejados para a extração via código.</w:t>
      </w:r>
    </w:p>
    <w:p w14:paraId="65C0C90F" w14:textId="5F6AD04D" w:rsidR="003C235C" w:rsidRPr="00B20CEB" w:rsidRDefault="003C235C"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Ao encontrar o elemento desejado no HTML, esses dados serão armazenados em uma estrutura em forma de tabela</w:t>
      </w:r>
      <w:r w:rsidR="000B393F" w:rsidRPr="00B20CEB">
        <w:rPr>
          <w:rFonts w:ascii="Arial" w:hAnsi="Arial" w:cs="Arial"/>
          <w:sz w:val="24"/>
          <w:szCs w:val="24"/>
        </w:rPr>
        <w:t xml:space="preserve"> para cada produto. Ou seja, serão criadas três tabelas, essas tabelas são nomeadas, dfCDB, dfLCI e dfLCA</w:t>
      </w:r>
    </w:p>
    <w:p w14:paraId="7EA80BD9" w14:textId="51A1C9FC" w:rsidR="00C6796B" w:rsidRDefault="00C6796B" w:rsidP="00C6796B">
      <w:pPr>
        <w:pStyle w:val="EstiloLegenda-ABNT"/>
      </w:pPr>
      <w:bookmarkStart w:id="39" w:name="_Toc55967209"/>
      <w:bookmarkStart w:id="40" w:name="_Toc55969219"/>
      <w:bookmarkStart w:id="41" w:name="_Toc55973465"/>
      <w:bookmarkStart w:id="42" w:name="_Toc55973670"/>
      <w:r>
        <w:lastRenderedPageBreak/>
        <w:t xml:space="preserve">Figura </w:t>
      </w:r>
      <w:fldSimple w:instr=" SEQ Figura \* ARABIC ">
        <w:r w:rsidR="00F07A70">
          <w:rPr>
            <w:noProof/>
          </w:rPr>
          <w:t>1</w:t>
        </w:r>
      </w:fldSimple>
      <w:r>
        <w:t xml:space="preserve"> - </w:t>
      </w:r>
      <w:r w:rsidRPr="00110790">
        <w:t>Trecho do código de extração: CDB, LCI, LCA</w:t>
      </w:r>
      <w:bookmarkEnd w:id="39"/>
      <w:bookmarkEnd w:id="40"/>
      <w:bookmarkEnd w:id="41"/>
      <w:bookmarkEnd w:id="42"/>
    </w:p>
    <w:p w14:paraId="24BEFAB4" w14:textId="574669BB" w:rsidR="000B393F" w:rsidRPr="00B20CEB" w:rsidRDefault="00D22895" w:rsidP="00C6796B">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4353181B" wp14:editId="75ADC8CC">
            <wp:extent cx="5670467" cy="4213759"/>
            <wp:effectExtent l="0" t="0" r="698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552" cy="4253207"/>
                    </a:xfrm>
                    <a:prstGeom prst="rect">
                      <a:avLst/>
                    </a:prstGeom>
                    <a:noFill/>
                    <a:ln>
                      <a:noFill/>
                    </a:ln>
                  </pic:spPr>
                </pic:pic>
              </a:graphicData>
            </a:graphic>
          </wp:inline>
        </w:drawing>
      </w:r>
    </w:p>
    <w:p w14:paraId="7F3F3C57" w14:textId="16FB9F65" w:rsidR="00203B52" w:rsidRPr="00B20CEB" w:rsidRDefault="00203B52" w:rsidP="00B20CEB">
      <w:pPr>
        <w:pStyle w:val="SemEspaamento"/>
        <w:spacing w:line="360" w:lineRule="auto"/>
        <w:ind w:firstLine="1134"/>
        <w:contextualSpacing/>
        <w:jc w:val="both"/>
        <w:rPr>
          <w:rFonts w:ascii="Arial" w:hAnsi="Arial" w:cs="Arial"/>
          <w:color w:val="FF0000"/>
          <w:sz w:val="24"/>
          <w:szCs w:val="24"/>
        </w:rPr>
      </w:pPr>
    </w:p>
    <w:p w14:paraId="4E1EA35B" w14:textId="10E94D2E" w:rsidR="009E37A3" w:rsidRPr="00B20CEB" w:rsidRDefault="009E37A3"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estrutura inicial da tabela ainda não é a desejada pois ela foi extraída da fonte em sua forma original contendo informações não desejadas para a aplicação.</w:t>
      </w:r>
    </w:p>
    <w:p w14:paraId="055D0EE1" w14:textId="773F2295" w:rsidR="009E37A3" w:rsidRPr="00B20CEB" w:rsidRDefault="009E37A3" w:rsidP="00B20CEB">
      <w:pPr>
        <w:pStyle w:val="SemEspaamento"/>
        <w:spacing w:line="360" w:lineRule="auto"/>
        <w:ind w:firstLine="1134"/>
        <w:contextualSpacing/>
        <w:jc w:val="both"/>
        <w:rPr>
          <w:rFonts w:ascii="Arial" w:hAnsi="Arial" w:cs="Arial"/>
          <w:b/>
          <w:bCs/>
          <w:sz w:val="24"/>
          <w:szCs w:val="24"/>
        </w:rPr>
      </w:pPr>
    </w:p>
    <w:p w14:paraId="725DF725" w14:textId="2201F072" w:rsidR="00C6796B" w:rsidRDefault="00C6796B" w:rsidP="00080B92">
      <w:pPr>
        <w:pStyle w:val="EstiloLegenda-ABNT"/>
      </w:pPr>
      <w:bookmarkStart w:id="43" w:name="_Toc55967210"/>
      <w:bookmarkStart w:id="44" w:name="_Toc55969220"/>
      <w:bookmarkStart w:id="45" w:name="_Toc55973466"/>
      <w:bookmarkStart w:id="46" w:name="_Toc55973671"/>
      <w:r>
        <w:t xml:space="preserve">Figura </w:t>
      </w:r>
      <w:fldSimple w:instr=" SEQ Figura \* ARABIC ">
        <w:r w:rsidR="00F07A70">
          <w:rPr>
            <w:noProof/>
          </w:rPr>
          <w:t>2</w:t>
        </w:r>
      </w:fldSimple>
      <w:r>
        <w:t xml:space="preserve"> - </w:t>
      </w:r>
      <w:r w:rsidRPr="00DD70E8">
        <w:t>Exemplo da estrutura da tabela em extração: CDB, LCI, LCA</w:t>
      </w:r>
      <w:bookmarkEnd w:id="43"/>
      <w:bookmarkEnd w:id="44"/>
      <w:bookmarkEnd w:id="45"/>
      <w:bookmarkEnd w:id="46"/>
    </w:p>
    <w:p w14:paraId="33B283BE" w14:textId="4A1B3B27" w:rsidR="00C83194" w:rsidRPr="00B20CEB" w:rsidRDefault="00D22895" w:rsidP="00F03A09">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11B91852" wp14:editId="76BB3495">
            <wp:extent cx="5741670" cy="5715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0397" cy="663941"/>
                    </a:xfrm>
                    <a:prstGeom prst="rect">
                      <a:avLst/>
                    </a:prstGeom>
                    <a:noFill/>
                    <a:ln>
                      <a:noFill/>
                    </a:ln>
                  </pic:spPr>
                </pic:pic>
              </a:graphicData>
            </a:graphic>
          </wp:inline>
        </w:drawing>
      </w:r>
    </w:p>
    <w:p w14:paraId="3B1E5DA7" w14:textId="77777777" w:rsidR="009E37A3" w:rsidRPr="00B20CEB" w:rsidRDefault="009E37A3" w:rsidP="00B20CEB">
      <w:pPr>
        <w:pStyle w:val="SemEspaamento"/>
        <w:spacing w:line="360" w:lineRule="auto"/>
        <w:ind w:firstLine="1134"/>
        <w:contextualSpacing/>
        <w:jc w:val="both"/>
        <w:rPr>
          <w:rFonts w:ascii="Arial" w:hAnsi="Arial" w:cs="Arial"/>
          <w:color w:val="FF0000"/>
          <w:sz w:val="24"/>
          <w:szCs w:val="24"/>
        </w:rPr>
      </w:pPr>
    </w:p>
    <w:p w14:paraId="2E0E1A87" w14:textId="448D2D83" w:rsidR="000B393F" w:rsidRPr="00B20CEB" w:rsidRDefault="000B393F" w:rsidP="0060715E">
      <w:pPr>
        <w:pStyle w:val="Ttulo5"/>
      </w:pPr>
      <w:bookmarkStart w:id="47" w:name="_Toc55968769"/>
      <w:r w:rsidRPr="00B20CEB">
        <w:t>Extração Tesouro Direto</w:t>
      </w:r>
      <w:bookmarkEnd w:id="47"/>
    </w:p>
    <w:p w14:paraId="79E663FA" w14:textId="12990F3F" w:rsidR="000B393F" w:rsidRPr="00B20CEB" w:rsidRDefault="000B393F"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Os dados referentes aos produtos de renda fixa do Tesouro Direto,</w:t>
      </w:r>
      <w:r w:rsidR="00C83194" w:rsidRPr="00B20CEB">
        <w:rPr>
          <w:rFonts w:ascii="Arial" w:hAnsi="Arial" w:cs="Arial"/>
          <w:sz w:val="24"/>
          <w:szCs w:val="24"/>
        </w:rPr>
        <w:t xml:space="preserve"> são extraídos de forma semelhante, porém o link de acesso é utilizado é https://www.tesourodireto.com.br/titulos/precos-e-taxas.htm, o elemento HTML buscado é outro e essa extração gera uma tabela chamada df_tesouro.</w:t>
      </w:r>
    </w:p>
    <w:p w14:paraId="6DF2DA8A" w14:textId="33D55D84" w:rsidR="00C83194" w:rsidRDefault="00C83194" w:rsidP="00080B92">
      <w:pPr>
        <w:pStyle w:val="SemEspaamento"/>
        <w:spacing w:line="360" w:lineRule="auto"/>
        <w:contextualSpacing/>
        <w:jc w:val="both"/>
        <w:rPr>
          <w:rFonts w:ascii="Arial" w:hAnsi="Arial" w:cs="Arial"/>
          <w:b/>
          <w:bCs/>
          <w:sz w:val="24"/>
          <w:szCs w:val="24"/>
        </w:rPr>
      </w:pPr>
    </w:p>
    <w:p w14:paraId="1B7159F0" w14:textId="6693FC84" w:rsidR="006B7843" w:rsidRDefault="006B7843" w:rsidP="00080B92">
      <w:pPr>
        <w:pStyle w:val="SemEspaamento"/>
        <w:spacing w:line="360" w:lineRule="auto"/>
        <w:contextualSpacing/>
        <w:jc w:val="both"/>
        <w:rPr>
          <w:rFonts w:ascii="Arial" w:hAnsi="Arial" w:cs="Arial"/>
          <w:b/>
          <w:bCs/>
          <w:sz w:val="24"/>
          <w:szCs w:val="24"/>
        </w:rPr>
      </w:pPr>
    </w:p>
    <w:p w14:paraId="564B33DC" w14:textId="77777777" w:rsidR="006B7843" w:rsidRPr="00B20CEB" w:rsidRDefault="006B7843" w:rsidP="00080B92">
      <w:pPr>
        <w:pStyle w:val="SemEspaamento"/>
        <w:spacing w:line="360" w:lineRule="auto"/>
        <w:contextualSpacing/>
        <w:jc w:val="both"/>
        <w:rPr>
          <w:rFonts w:ascii="Arial" w:hAnsi="Arial" w:cs="Arial"/>
          <w:b/>
          <w:bCs/>
          <w:sz w:val="24"/>
          <w:szCs w:val="24"/>
        </w:rPr>
      </w:pPr>
    </w:p>
    <w:p w14:paraId="0EC1AF4E" w14:textId="4A53E0B7" w:rsidR="00080B92" w:rsidRDefault="00080B92" w:rsidP="00080B92">
      <w:pPr>
        <w:pStyle w:val="EstiloLegenda-ABNT"/>
      </w:pPr>
      <w:bookmarkStart w:id="48" w:name="_Toc55967211"/>
      <w:bookmarkStart w:id="49" w:name="_Toc55969221"/>
      <w:bookmarkStart w:id="50" w:name="_Toc55973467"/>
      <w:bookmarkStart w:id="51" w:name="_Toc55973672"/>
      <w:r>
        <w:lastRenderedPageBreak/>
        <w:t xml:space="preserve">Figura </w:t>
      </w:r>
      <w:fldSimple w:instr=" SEQ Figura \* ARABIC ">
        <w:r w:rsidR="00F07A70">
          <w:rPr>
            <w:noProof/>
          </w:rPr>
          <w:t>3</w:t>
        </w:r>
      </w:fldSimple>
      <w:r>
        <w:t xml:space="preserve"> -</w:t>
      </w:r>
      <w:r w:rsidRPr="005B483C">
        <w:t>Trecho do código de extração: Tesouro Direto</w:t>
      </w:r>
      <w:bookmarkEnd w:id="48"/>
      <w:bookmarkEnd w:id="49"/>
      <w:bookmarkEnd w:id="50"/>
      <w:bookmarkEnd w:id="51"/>
    </w:p>
    <w:p w14:paraId="49292634" w14:textId="5C262A71" w:rsidR="00C83194" w:rsidRPr="00B20CEB" w:rsidRDefault="00D22895" w:rsidP="00080B92">
      <w:pPr>
        <w:pStyle w:val="SemEspaamento"/>
        <w:spacing w:line="360" w:lineRule="auto"/>
        <w:contextualSpacing/>
        <w:jc w:val="both"/>
        <w:rPr>
          <w:rFonts w:ascii="Arial" w:hAnsi="Arial" w:cs="Arial"/>
          <w:sz w:val="24"/>
          <w:szCs w:val="24"/>
        </w:rPr>
      </w:pPr>
      <w:r w:rsidRPr="00B20CEB">
        <w:rPr>
          <w:rFonts w:ascii="Arial" w:hAnsi="Arial" w:cs="Arial"/>
          <w:noProof/>
          <w:sz w:val="24"/>
          <w:szCs w:val="24"/>
        </w:rPr>
        <w:drawing>
          <wp:inline distT="0" distB="0" distL="0" distR="0" wp14:anchorId="3F370A71" wp14:editId="3D985F47">
            <wp:extent cx="5323764" cy="3394253"/>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1543" cy="3399213"/>
                    </a:xfrm>
                    <a:prstGeom prst="rect">
                      <a:avLst/>
                    </a:prstGeom>
                    <a:noFill/>
                    <a:ln>
                      <a:noFill/>
                    </a:ln>
                  </pic:spPr>
                </pic:pic>
              </a:graphicData>
            </a:graphic>
          </wp:inline>
        </w:drawing>
      </w:r>
    </w:p>
    <w:p w14:paraId="441E74F3" w14:textId="77777777" w:rsidR="009E37A3" w:rsidRPr="00B20CEB" w:rsidRDefault="009E37A3" w:rsidP="00B20CEB">
      <w:pPr>
        <w:pStyle w:val="SemEspaamento"/>
        <w:spacing w:line="360" w:lineRule="auto"/>
        <w:ind w:firstLine="1134"/>
        <w:contextualSpacing/>
        <w:jc w:val="both"/>
        <w:rPr>
          <w:rFonts w:ascii="Arial" w:hAnsi="Arial" w:cs="Arial"/>
          <w:sz w:val="24"/>
          <w:szCs w:val="24"/>
        </w:rPr>
      </w:pPr>
    </w:p>
    <w:p w14:paraId="07A37EE9" w14:textId="3ABF7A8D" w:rsidR="009E37A3" w:rsidRPr="00B20CEB" w:rsidRDefault="009E37A3"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Da mesma forma que na extração o CDB, LCI e LCA, estrutura inicial da tabela </w:t>
      </w:r>
      <w:r w:rsidR="003C1BFE" w:rsidRPr="00B20CEB">
        <w:rPr>
          <w:rFonts w:ascii="Arial" w:hAnsi="Arial" w:cs="Arial"/>
          <w:sz w:val="24"/>
          <w:szCs w:val="24"/>
        </w:rPr>
        <w:t xml:space="preserve">df_tesouro </w:t>
      </w:r>
      <w:r w:rsidRPr="00B20CEB">
        <w:rPr>
          <w:rFonts w:ascii="Arial" w:hAnsi="Arial" w:cs="Arial"/>
          <w:sz w:val="24"/>
          <w:szCs w:val="24"/>
        </w:rPr>
        <w:t>ainda não é a desejada</w:t>
      </w:r>
      <w:r w:rsidR="003C1BFE" w:rsidRPr="00B20CEB">
        <w:rPr>
          <w:rFonts w:ascii="Arial" w:hAnsi="Arial" w:cs="Arial"/>
          <w:sz w:val="24"/>
          <w:szCs w:val="24"/>
        </w:rPr>
        <w:t>.</w:t>
      </w:r>
    </w:p>
    <w:p w14:paraId="78F28F50" w14:textId="77777777" w:rsidR="009E37A3" w:rsidRPr="00B20CEB" w:rsidRDefault="009E37A3" w:rsidP="00080B92">
      <w:pPr>
        <w:pStyle w:val="SemEspaamento"/>
        <w:spacing w:line="360" w:lineRule="auto"/>
        <w:contextualSpacing/>
        <w:jc w:val="both"/>
        <w:rPr>
          <w:rFonts w:ascii="Arial" w:hAnsi="Arial" w:cs="Arial"/>
          <w:sz w:val="24"/>
          <w:szCs w:val="24"/>
        </w:rPr>
      </w:pPr>
    </w:p>
    <w:p w14:paraId="3F121276" w14:textId="3789527A" w:rsidR="00080B92" w:rsidRDefault="00080B92" w:rsidP="00080B92">
      <w:pPr>
        <w:pStyle w:val="EstiloLegenda-ABNT"/>
      </w:pPr>
      <w:bookmarkStart w:id="52" w:name="_Toc55967212"/>
      <w:bookmarkStart w:id="53" w:name="_Toc55969222"/>
      <w:bookmarkStart w:id="54" w:name="_Toc55973468"/>
      <w:bookmarkStart w:id="55" w:name="_Toc55973673"/>
      <w:r>
        <w:t xml:space="preserve">Figura </w:t>
      </w:r>
      <w:fldSimple w:instr=" SEQ Figura \* ARABIC ">
        <w:r w:rsidR="00F07A70">
          <w:rPr>
            <w:noProof/>
          </w:rPr>
          <w:t>4</w:t>
        </w:r>
      </w:fldSimple>
      <w:r>
        <w:t xml:space="preserve"> - </w:t>
      </w:r>
      <w:r w:rsidRPr="00EA562C">
        <w:t>Exemplo da estrutura da tabela em extração: Tesouro Direto</w:t>
      </w:r>
      <w:bookmarkEnd w:id="52"/>
      <w:bookmarkEnd w:id="53"/>
      <w:bookmarkEnd w:id="54"/>
      <w:bookmarkEnd w:id="55"/>
    </w:p>
    <w:p w14:paraId="3AACFBD6" w14:textId="6AB7CE46" w:rsidR="000B393F" w:rsidRPr="00B20CEB" w:rsidRDefault="00D22895" w:rsidP="00F03A09">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28714998" wp14:editId="659250CB">
            <wp:extent cx="5740842" cy="62928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1123" cy="630412"/>
                    </a:xfrm>
                    <a:prstGeom prst="rect">
                      <a:avLst/>
                    </a:prstGeom>
                    <a:noFill/>
                    <a:ln>
                      <a:noFill/>
                    </a:ln>
                  </pic:spPr>
                </pic:pic>
              </a:graphicData>
            </a:graphic>
          </wp:inline>
        </w:drawing>
      </w:r>
    </w:p>
    <w:p w14:paraId="5569F50D" w14:textId="5CEADA26" w:rsidR="000B393F" w:rsidRPr="00B20CEB" w:rsidRDefault="000B393F" w:rsidP="00B20CEB">
      <w:pPr>
        <w:pStyle w:val="SemEspaamento"/>
        <w:spacing w:line="360" w:lineRule="auto"/>
        <w:ind w:firstLine="1134"/>
        <w:contextualSpacing/>
        <w:jc w:val="both"/>
        <w:rPr>
          <w:rFonts w:ascii="Arial" w:hAnsi="Arial" w:cs="Arial"/>
          <w:color w:val="FF0000"/>
          <w:sz w:val="24"/>
          <w:szCs w:val="24"/>
        </w:rPr>
      </w:pPr>
    </w:p>
    <w:p w14:paraId="2D7C3BEA" w14:textId="7717D1A7" w:rsidR="00F8586D" w:rsidRPr="00B20CEB" w:rsidRDefault="00F8586D" w:rsidP="0060715E">
      <w:pPr>
        <w:pStyle w:val="Ttulo5"/>
      </w:pPr>
      <w:bookmarkStart w:id="56" w:name="_Toc55968770"/>
      <w:r w:rsidRPr="00B20CEB">
        <w:t>Extração carteira sugerida</w:t>
      </w:r>
      <w:bookmarkEnd w:id="56"/>
    </w:p>
    <w:p w14:paraId="72C33386" w14:textId="2BF4A056" w:rsidR="00C961E6" w:rsidRDefault="00F8586D"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Os dados referentes a carteira sugerida de renda variável são extraídos do site https://conteudos.xpi.com.br/acoes/carteiras/top-10-acoes-xp-{mes}-de-{ano}/, a abordagem para a extração desses dados é feita de forma diferente, pois as alterações no site não se dão apenas em seu conteúdo, mas também em seu link, por isso essa extração é feita pela biblioteca Pandas, sendo necessário atualizar manualmente as variáveis {mes} e {ano}, dispostas no link, assim como fazer a verificação do seu elemento HTML no momento da extração direto no site e o adicionando a variável “outer_HTML”, assim o código irá gerar uma tabela chamada dfCarteiraXP</w:t>
      </w:r>
      <w:r w:rsidR="00080B92">
        <w:rPr>
          <w:rFonts w:ascii="Arial" w:hAnsi="Arial" w:cs="Arial"/>
          <w:sz w:val="24"/>
          <w:szCs w:val="24"/>
        </w:rPr>
        <w:t>.</w:t>
      </w:r>
    </w:p>
    <w:p w14:paraId="62B7D776" w14:textId="77777777" w:rsidR="00080B92" w:rsidRPr="00B20CEB" w:rsidRDefault="00080B92" w:rsidP="00080B92">
      <w:pPr>
        <w:pStyle w:val="SemEspaamento"/>
        <w:spacing w:line="360" w:lineRule="auto"/>
        <w:contextualSpacing/>
        <w:jc w:val="both"/>
        <w:rPr>
          <w:rFonts w:ascii="Arial" w:hAnsi="Arial" w:cs="Arial"/>
          <w:b/>
          <w:bCs/>
          <w:sz w:val="24"/>
          <w:szCs w:val="24"/>
        </w:rPr>
      </w:pPr>
    </w:p>
    <w:p w14:paraId="3E4B3EA2" w14:textId="065B4DC6" w:rsidR="00080B92" w:rsidRDefault="00080B92" w:rsidP="00080B92">
      <w:pPr>
        <w:pStyle w:val="EstiloLegenda-ABNT"/>
      </w:pPr>
      <w:bookmarkStart w:id="57" w:name="_Toc55967213"/>
      <w:bookmarkStart w:id="58" w:name="_Toc55969223"/>
      <w:bookmarkStart w:id="59" w:name="_Toc55973469"/>
      <w:bookmarkStart w:id="60" w:name="_Toc55973674"/>
      <w:r>
        <w:lastRenderedPageBreak/>
        <w:t xml:space="preserve">Figura </w:t>
      </w:r>
      <w:fldSimple w:instr=" SEQ Figura \* ARABIC ">
        <w:r w:rsidR="00F07A70">
          <w:rPr>
            <w:noProof/>
          </w:rPr>
          <w:t>5</w:t>
        </w:r>
      </w:fldSimple>
      <w:r>
        <w:t xml:space="preserve"> - </w:t>
      </w:r>
      <w:r w:rsidRPr="00DC3D81">
        <w:t>Trecho do código de extração: Carteira recomendada</w:t>
      </w:r>
      <w:bookmarkEnd w:id="57"/>
      <w:bookmarkEnd w:id="58"/>
      <w:bookmarkEnd w:id="59"/>
      <w:bookmarkEnd w:id="60"/>
    </w:p>
    <w:p w14:paraId="4F8E17CF" w14:textId="4B34A4A7" w:rsidR="00B93C39" w:rsidRPr="00B20CEB" w:rsidRDefault="00D22895" w:rsidP="00F03A09">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3D9D70C3" wp14:editId="14C4DEB1">
            <wp:extent cx="5724940" cy="744952"/>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7166" cy="788183"/>
                    </a:xfrm>
                    <a:prstGeom prst="rect">
                      <a:avLst/>
                    </a:prstGeom>
                    <a:noFill/>
                    <a:ln>
                      <a:noFill/>
                    </a:ln>
                  </pic:spPr>
                </pic:pic>
              </a:graphicData>
            </a:graphic>
          </wp:inline>
        </w:drawing>
      </w:r>
    </w:p>
    <w:p w14:paraId="36F3851F" w14:textId="18F618CA" w:rsidR="003C1BFE" w:rsidRPr="00B20CEB" w:rsidRDefault="003C1BFE" w:rsidP="00B20CEB">
      <w:pPr>
        <w:pStyle w:val="SemEspaamento"/>
        <w:spacing w:line="360" w:lineRule="auto"/>
        <w:ind w:firstLine="1134"/>
        <w:contextualSpacing/>
        <w:jc w:val="both"/>
        <w:rPr>
          <w:rFonts w:ascii="Arial" w:hAnsi="Arial" w:cs="Arial"/>
          <w:b/>
          <w:bCs/>
          <w:sz w:val="24"/>
          <w:szCs w:val="24"/>
        </w:rPr>
      </w:pPr>
    </w:p>
    <w:p w14:paraId="3421B056" w14:textId="6E1AFBCE" w:rsidR="003C1BFE" w:rsidRPr="00B20CEB" w:rsidRDefault="003C1BFE"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extração da carteira recomendada gera uma tabela com informações faltantes e outras desnecessárias para a aplicação, essa estrutura será tratada na fase de transformação.</w:t>
      </w:r>
    </w:p>
    <w:p w14:paraId="26F826D2" w14:textId="77777777" w:rsidR="003C1BFE" w:rsidRPr="00B20CEB" w:rsidRDefault="003C1BFE" w:rsidP="00080B92">
      <w:pPr>
        <w:pStyle w:val="SemEspaamento"/>
        <w:spacing w:line="360" w:lineRule="auto"/>
        <w:contextualSpacing/>
        <w:jc w:val="both"/>
        <w:rPr>
          <w:rFonts w:ascii="Arial" w:hAnsi="Arial" w:cs="Arial"/>
          <w:b/>
          <w:bCs/>
          <w:sz w:val="24"/>
          <w:szCs w:val="24"/>
        </w:rPr>
      </w:pPr>
    </w:p>
    <w:p w14:paraId="2E3A1DD9" w14:textId="7D2E435C" w:rsidR="00080B92" w:rsidRDefault="00080B92" w:rsidP="00080B92">
      <w:pPr>
        <w:pStyle w:val="EstiloLegenda-ABNT"/>
      </w:pPr>
      <w:bookmarkStart w:id="61" w:name="_Toc55967214"/>
      <w:bookmarkStart w:id="62" w:name="_Toc55969224"/>
      <w:bookmarkStart w:id="63" w:name="_Toc55973470"/>
      <w:bookmarkStart w:id="64" w:name="_Toc55973675"/>
      <w:r>
        <w:t xml:space="preserve">Figura </w:t>
      </w:r>
      <w:fldSimple w:instr=" SEQ Figura \* ARABIC ">
        <w:r w:rsidR="00F07A70">
          <w:rPr>
            <w:noProof/>
          </w:rPr>
          <w:t>6</w:t>
        </w:r>
      </w:fldSimple>
      <w:r>
        <w:t xml:space="preserve"> - </w:t>
      </w:r>
      <w:r w:rsidRPr="00FB1351">
        <w:t>Exemplo da estrutura da tabela em extração: Carteira recomendada</w:t>
      </w:r>
      <w:bookmarkEnd w:id="61"/>
      <w:bookmarkEnd w:id="62"/>
      <w:bookmarkEnd w:id="63"/>
      <w:bookmarkEnd w:id="64"/>
    </w:p>
    <w:p w14:paraId="06C453F7" w14:textId="09739154" w:rsidR="003C1BFE" w:rsidRPr="00B20CEB" w:rsidRDefault="00D22895" w:rsidP="00F03A09">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319B0168" wp14:editId="2291CDF9">
            <wp:extent cx="2289810" cy="61214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9810" cy="612140"/>
                    </a:xfrm>
                    <a:prstGeom prst="rect">
                      <a:avLst/>
                    </a:prstGeom>
                    <a:noFill/>
                    <a:ln>
                      <a:noFill/>
                    </a:ln>
                  </pic:spPr>
                </pic:pic>
              </a:graphicData>
            </a:graphic>
          </wp:inline>
        </w:drawing>
      </w:r>
    </w:p>
    <w:p w14:paraId="48F6730A" w14:textId="77777777" w:rsidR="003C1BFE" w:rsidRPr="00B20CEB" w:rsidRDefault="003C1BFE" w:rsidP="00B20CEB">
      <w:pPr>
        <w:pStyle w:val="SemEspaamento"/>
        <w:spacing w:line="360" w:lineRule="auto"/>
        <w:ind w:firstLine="1134"/>
        <w:contextualSpacing/>
        <w:jc w:val="both"/>
        <w:rPr>
          <w:rFonts w:ascii="Arial" w:hAnsi="Arial" w:cs="Arial"/>
          <w:color w:val="FF0000"/>
          <w:sz w:val="24"/>
          <w:szCs w:val="24"/>
        </w:rPr>
      </w:pPr>
    </w:p>
    <w:p w14:paraId="4014FFEE" w14:textId="0C3F9A1F" w:rsidR="006C1311" w:rsidRPr="00B20CEB" w:rsidRDefault="006C1311" w:rsidP="0060715E">
      <w:pPr>
        <w:pStyle w:val="Ttulo4"/>
      </w:pPr>
      <w:bookmarkStart w:id="65" w:name="_Toc55968771"/>
      <w:r w:rsidRPr="00B20CEB">
        <w:t>Transformação</w:t>
      </w:r>
      <w:bookmarkEnd w:id="65"/>
    </w:p>
    <w:p w14:paraId="5FD3AEB9" w14:textId="46AF9499" w:rsidR="006C1311" w:rsidRPr="00B20CEB" w:rsidRDefault="006C1311"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fase de transformação se dá por alterarmos a estrutura das tabelas criadas na fase de extração, fazendo assim com que os dados resultantes dessa transformação sejam apenas aqueles que serão úteis para a aplicação.</w:t>
      </w:r>
    </w:p>
    <w:p w14:paraId="49BF5068" w14:textId="77777777" w:rsidR="006C1311" w:rsidRPr="00B20CEB" w:rsidRDefault="006C1311" w:rsidP="00B20CEB">
      <w:pPr>
        <w:pStyle w:val="SemEspaamento"/>
        <w:spacing w:line="360" w:lineRule="auto"/>
        <w:ind w:firstLine="1134"/>
        <w:contextualSpacing/>
        <w:jc w:val="both"/>
        <w:rPr>
          <w:rFonts w:ascii="Arial" w:hAnsi="Arial" w:cs="Arial"/>
          <w:sz w:val="24"/>
          <w:szCs w:val="24"/>
        </w:rPr>
      </w:pPr>
    </w:p>
    <w:p w14:paraId="14A54B72" w14:textId="2BF18A77" w:rsidR="00C77CC0" w:rsidRPr="00B20CEB" w:rsidRDefault="006C1311" w:rsidP="0060715E">
      <w:pPr>
        <w:pStyle w:val="Ttulo5"/>
      </w:pPr>
      <w:bookmarkStart w:id="66" w:name="_Toc55968772"/>
      <w:r w:rsidRPr="00B20CEB">
        <w:t>Transformação CDB, LCI, LCA</w:t>
      </w:r>
      <w:bookmarkEnd w:id="66"/>
    </w:p>
    <w:p w14:paraId="13FA05F3" w14:textId="1A4B3DCB" w:rsidR="00C77CC0" w:rsidRDefault="00C77CC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As tabelas geradas na fase de extração terão o tipo de dado na coluna “Vencimento” alterados de string para o tipo datetime que oferece uma gama maior de opções na linguagem Python, as colunas que para a aplicação são indesejadas serão excluídas, tais como: Prazo, Taxa EQ. CDB, Juros, Amortização, Horário. Uma coluna chamada Taxa é criada contendo apenas a taxa sem o seu indexador referente</w:t>
      </w:r>
      <w:r w:rsidR="002C4151" w:rsidRPr="00B20CEB">
        <w:rPr>
          <w:rFonts w:ascii="Arial" w:hAnsi="Arial" w:cs="Arial"/>
          <w:sz w:val="24"/>
          <w:szCs w:val="24"/>
        </w:rPr>
        <w:t>, sendo essa no tipo de dado float, e uma outra coluna contendo apenas o indexador é criada com o dado do tipo string.</w:t>
      </w:r>
    </w:p>
    <w:p w14:paraId="538E607F" w14:textId="1E116BF2" w:rsidR="00080B92" w:rsidRDefault="00080B92" w:rsidP="00B20CEB">
      <w:pPr>
        <w:pStyle w:val="SemEspaamento"/>
        <w:spacing w:line="360" w:lineRule="auto"/>
        <w:ind w:firstLine="1134"/>
        <w:contextualSpacing/>
        <w:jc w:val="both"/>
        <w:rPr>
          <w:rFonts w:ascii="Arial" w:hAnsi="Arial" w:cs="Arial"/>
          <w:sz w:val="24"/>
          <w:szCs w:val="24"/>
        </w:rPr>
      </w:pPr>
    </w:p>
    <w:p w14:paraId="1D66E168" w14:textId="0EE218FE" w:rsidR="006B7843" w:rsidRDefault="006B7843" w:rsidP="00B20CEB">
      <w:pPr>
        <w:pStyle w:val="SemEspaamento"/>
        <w:spacing w:line="360" w:lineRule="auto"/>
        <w:ind w:firstLine="1134"/>
        <w:contextualSpacing/>
        <w:jc w:val="both"/>
        <w:rPr>
          <w:rFonts w:ascii="Arial" w:hAnsi="Arial" w:cs="Arial"/>
          <w:sz w:val="24"/>
          <w:szCs w:val="24"/>
        </w:rPr>
      </w:pPr>
    </w:p>
    <w:p w14:paraId="12E58352" w14:textId="09EB995D" w:rsidR="006B7843" w:rsidRDefault="006B7843" w:rsidP="00B20CEB">
      <w:pPr>
        <w:pStyle w:val="SemEspaamento"/>
        <w:spacing w:line="360" w:lineRule="auto"/>
        <w:ind w:firstLine="1134"/>
        <w:contextualSpacing/>
        <w:jc w:val="both"/>
        <w:rPr>
          <w:rFonts w:ascii="Arial" w:hAnsi="Arial" w:cs="Arial"/>
          <w:sz w:val="24"/>
          <w:szCs w:val="24"/>
        </w:rPr>
      </w:pPr>
    </w:p>
    <w:p w14:paraId="2E673D95" w14:textId="49B24AD4" w:rsidR="006B7843" w:rsidRDefault="006B7843" w:rsidP="00B20CEB">
      <w:pPr>
        <w:pStyle w:val="SemEspaamento"/>
        <w:spacing w:line="360" w:lineRule="auto"/>
        <w:ind w:firstLine="1134"/>
        <w:contextualSpacing/>
        <w:jc w:val="both"/>
        <w:rPr>
          <w:rFonts w:ascii="Arial" w:hAnsi="Arial" w:cs="Arial"/>
          <w:sz w:val="24"/>
          <w:szCs w:val="24"/>
        </w:rPr>
      </w:pPr>
    </w:p>
    <w:p w14:paraId="57ED8EB7" w14:textId="4F88EB4E" w:rsidR="006B7843" w:rsidRDefault="006B7843" w:rsidP="00B20CEB">
      <w:pPr>
        <w:pStyle w:val="SemEspaamento"/>
        <w:spacing w:line="360" w:lineRule="auto"/>
        <w:ind w:firstLine="1134"/>
        <w:contextualSpacing/>
        <w:jc w:val="both"/>
        <w:rPr>
          <w:rFonts w:ascii="Arial" w:hAnsi="Arial" w:cs="Arial"/>
          <w:sz w:val="24"/>
          <w:szCs w:val="24"/>
        </w:rPr>
      </w:pPr>
    </w:p>
    <w:p w14:paraId="52B7ED98" w14:textId="7522CD63" w:rsidR="006B7843" w:rsidRDefault="006B7843" w:rsidP="00B20CEB">
      <w:pPr>
        <w:pStyle w:val="SemEspaamento"/>
        <w:spacing w:line="360" w:lineRule="auto"/>
        <w:ind w:firstLine="1134"/>
        <w:contextualSpacing/>
        <w:jc w:val="both"/>
        <w:rPr>
          <w:rFonts w:ascii="Arial" w:hAnsi="Arial" w:cs="Arial"/>
          <w:sz w:val="24"/>
          <w:szCs w:val="24"/>
        </w:rPr>
      </w:pPr>
    </w:p>
    <w:p w14:paraId="532E41C1" w14:textId="77777777" w:rsidR="006B7843" w:rsidRPr="00B20CEB" w:rsidRDefault="006B7843" w:rsidP="00B20CEB">
      <w:pPr>
        <w:pStyle w:val="SemEspaamento"/>
        <w:spacing w:line="360" w:lineRule="auto"/>
        <w:ind w:firstLine="1134"/>
        <w:contextualSpacing/>
        <w:jc w:val="both"/>
        <w:rPr>
          <w:rFonts w:ascii="Arial" w:hAnsi="Arial" w:cs="Arial"/>
          <w:sz w:val="24"/>
          <w:szCs w:val="24"/>
        </w:rPr>
      </w:pPr>
    </w:p>
    <w:p w14:paraId="2651D64F" w14:textId="5CDD6A16" w:rsidR="00080B92" w:rsidRDefault="00080B92" w:rsidP="00080B92">
      <w:pPr>
        <w:pStyle w:val="EstiloLegenda-ABNT"/>
      </w:pPr>
      <w:bookmarkStart w:id="67" w:name="_Toc55967215"/>
      <w:bookmarkStart w:id="68" w:name="_Toc55969225"/>
      <w:bookmarkStart w:id="69" w:name="_Toc55973471"/>
      <w:bookmarkStart w:id="70" w:name="_Toc55973676"/>
      <w:r>
        <w:lastRenderedPageBreak/>
        <w:t xml:space="preserve">Figura </w:t>
      </w:r>
      <w:fldSimple w:instr=" SEQ Figura \* ARABIC ">
        <w:r w:rsidR="00F07A70">
          <w:rPr>
            <w:noProof/>
          </w:rPr>
          <w:t>7</w:t>
        </w:r>
      </w:fldSimple>
      <w:r>
        <w:t xml:space="preserve"> - </w:t>
      </w:r>
      <w:r w:rsidRPr="00180C82">
        <w:t>Trecho do código de transformação: CDB, LCI, LCA</w:t>
      </w:r>
      <w:bookmarkEnd w:id="67"/>
      <w:bookmarkEnd w:id="68"/>
      <w:bookmarkEnd w:id="69"/>
      <w:bookmarkEnd w:id="70"/>
    </w:p>
    <w:p w14:paraId="09A8CAB6" w14:textId="22131B21" w:rsidR="006C1311" w:rsidRPr="00B20CEB" w:rsidRDefault="00D22895" w:rsidP="00F03A09">
      <w:pPr>
        <w:pStyle w:val="SemEspaamento"/>
        <w:spacing w:line="360" w:lineRule="auto"/>
        <w:contextualSpacing/>
        <w:jc w:val="center"/>
        <w:rPr>
          <w:rFonts w:ascii="Arial" w:hAnsi="Arial" w:cs="Arial"/>
          <w:sz w:val="24"/>
          <w:szCs w:val="24"/>
        </w:rPr>
      </w:pPr>
      <w:r w:rsidRPr="00B20CEB">
        <w:rPr>
          <w:rFonts w:ascii="Arial" w:hAnsi="Arial" w:cs="Arial"/>
          <w:noProof/>
          <w:sz w:val="24"/>
          <w:szCs w:val="24"/>
        </w:rPr>
        <w:drawing>
          <wp:inline distT="0" distB="0" distL="0" distR="0" wp14:anchorId="52047BE2" wp14:editId="781D21B0">
            <wp:extent cx="5723906" cy="4130986"/>
            <wp:effectExtent l="0" t="0" r="0" b="31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7091" cy="4154936"/>
                    </a:xfrm>
                    <a:prstGeom prst="rect">
                      <a:avLst/>
                    </a:prstGeom>
                    <a:noFill/>
                    <a:ln>
                      <a:noFill/>
                    </a:ln>
                  </pic:spPr>
                </pic:pic>
              </a:graphicData>
            </a:graphic>
          </wp:inline>
        </w:drawing>
      </w:r>
    </w:p>
    <w:p w14:paraId="43832B4E" w14:textId="1A212E1F" w:rsidR="00EF7921" w:rsidRPr="00B20CEB" w:rsidRDefault="00EF7921" w:rsidP="00B20CEB">
      <w:pPr>
        <w:pStyle w:val="SemEspaamento"/>
        <w:spacing w:line="360" w:lineRule="auto"/>
        <w:ind w:firstLine="1134"/>
        <w:contextualSpacing/>
        <w:jc w:val="both"/>
        <w:rPr>
          <w:rFonts w:ascii="Arial" w:hAnsi="Arial" w:cs="Arial"/>
          <w:sz w:val="24"/>
          <w:szCs w:val="24"/>
        </w:rPr>
      </w:pPr>
    </w:p>
    <w:p w14:paraId="6D67F82A" w14:textId="32BCE33C" w:rsidR="0006141C" w:rsidRPr="00B20CEB" w:rsidRDefault="0006141C"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Após a fase de transformação, as tabelas geradas estão no formato desejados para a aplicação e prontas para a fase de carga.</w:t>
      </w:r>
    </w:p>
    <w:p w14:paraId="05F32C7D" w14:textId="40A74DFF" w:rsidR="00EF7921" w:rsidRPr="00B20CEB" w:rsidRDefault="00EF7921" w:rsidP="00B20CEB">
      <w:pPr>
        <w:pStyle w:val="SemEspaamento"/>
        <w:spacing w:line="360" w:lineRule="auto"/>
        <w:ind w:firstLine="1134"/>
        <w:contextualSpacing/>
        <w:jc w:val="both"/>
        <w:rPr>
          <w:rFonts w:ascii="Arial" w:hAnsi="Arial" w:cs="Arial"/>
          <w:sz w:val="24"/>
          <w:szCs w:val="24"/>
        </w:rPr>
      </w:pPr>
    </w:p>
    <w:p w14:paraId="329A8194" w14:textId="1216CE3F" w:rsidR="00F03A09" w:rsidRDefault="00F03A09" w:rsidP="00F03A09">
      <w:pPr>
        <w:pStyle w:val="EstiloLegenda-ABNT"/>
      </w:pPr>
      <w:bookmarkStart w:id="71" w:name="_Toc55967216"/>
      <w:bookmarkStart w:id="72" w:name="_Toc55969226"/>
      <w:bookmarkStart w:id="73" w:name="_Toc55973472"/>
      <w:bookmarkStart w:id="74" w:name="_Toc55973677"/>
      <w:r>
        <w:t xml:space="preserve">Figura </w:t>
      </w:r>
      <w:fldSimple w:instr=" SEQ Figura \* ARABIC ">
        <w:r w:rsidR="00F07A70">
          <w:rPr>
            <w:noProof/>
          </w:rPr>
          <w:t>8</w:t>
        </w:r>
      </w:fldSimple>
      <w:r>
        <w:t xml:space="preserve"> - </w:t>
      </w:r>
      <w:r w:rsidRPr="008C2093">
        <w:t>Exemplo da estrutura da tabela em transformação: CDB, LCI, LCA</w:t>
      </w:r>
      <w:bookmarkEnd w:id="71"/>
      <w:bookmarkEnd w:id="72"/>
      <w:bookmarkEnd w:id="73"/>
      <w:bookmarkEnd w:id="74"/>
    </w:p>
    <w:p w14:paraId="39057C01" w14:textId="11991BF9" w:rsidR="006C1311" w:rsidRPr="00B20CEB" w:rsidRDefault="00D22895" w:rsidP="00F03A09">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39D2E49E" wp14:editId="6BD134CC">
            <wp:extent cx="5764696" cy="636905"/>
            <wp:effectExtent l="0" t="0" r="762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7169" cy="648227"/>
                    </a:xfrm>
                    <a:prstGeom prst="rect">
                      <a:avLst/>
                    </a:prstGeom>
                    <a:noFill/>
                    <a:ln>
                      <a:noFill/>
                    </a:ln>
                  </pic:spPr>
                </pic:pic>
              </a:graphicData>
            </a:graphic>
          </wp:inline>
        </w:drawing>
      </w:r>
    </w:p>
    <w:p w14:paraId="6F7C1D05" w14:textId="77777777" w:rsidR="00FA0D56" w:rsidRPr="00B20CEB" w:rsidRDefault="00FA0D56" w:rsidP="00B20CEB">
      <w:pPr>
        <w:pStyle w:val="SemEspaamento"/>
        <w:spacing w:line="360" w:lineRule="auto"/>
        <w:ind w:firstLine="1134"/>
        <w:contextualSpacing/>
        <w:jc w:val="both"/>
        <w:rPr>
          <w:rFonts w:ascii="Arial" w:hAnsi="Arial" w:cs="Arial"/>
          <w:b/>
          <w:sz w:val="24"/>
          <w:szCs w:val="24"/>
        </w:rPr>
      </w:pPr>
    </w:p>
    <w:p w14:paraId="39466E10" w14:textId="634CDB30" w:rsidR="002C4151" w:rsidRPr="00B20CEB" w:rsidRDefault="00FA0D56" w:rsidP="0060715E">
      <w:pPr>
        <w:pStyle w:val="Ttulo5"/>
      </w:pPr>
      <w:bookmarkStart w:id="75" w:name="_Toc55968773"/>
      <w:r w:rsidRPr="00B20CEB">
        <w:t>Transformação Tesouro direto</w:t>
      </w:r>
      <w:bookmarkEnd w:id="75"/>
    </w:p>
    <w:p w14:paraId="6CFC8E71" w14:textId="2605CF93" w:rsidR="00FA0D56" w:rsidRPr="00B20CEB" w:rsidRDefault="00FA0D56"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tabela do tesouro direto, gerada na fase de extração terá o tipo de dado na coluna “Vencimento:” alterados de string para o tipo datetime assim como as tabelas anteriores, as colunas “Preço Unitário” e “Investimento mínimo:” terão seu tipo alterado de string para float. Serão criadas duas novas colunas chamadas “RentabilidadePct” e “Indexador”, contendo o percentual de rentabilidade e o nome do indexador do produto respectivamente</w:t>
      </w:r>
    </w:p>
    <w:p w14:paraId="5F63E26D" w14:textId="57273B33" w:rsidR="00FA0D56" w:rsidRPr="00B20CEB" w:rsidRDefault="00FA0D56" w:rsidP="00B20CEB">
      <w:pPr>
        <w:pStyle w:val="SemEspaamento"/>
        <w:spacing w:line="360" w:lineRule="auto"/>
        <w:ind w:firstLine="1134"/>
        <w:contextualSpacing/>
        <w:jc w:val="both"/>
        <w:rPr>
          <w:rFonts w:ascii="Arial" w:hAnsi="Arial" w:cs="Arial"/>
          <w:sz w:val="24"/>
          <w:szCs w:val="24"/>
        </w:rPr>
      </w:pPr>
    </w:p>
    <w:p w14:paraId="1716FFA7" w14:textId="77777777" w:rsidR="004956CD" w:rsidRPr="00B20CEB" w:rsidRDefault="004956CD" w:rsidP="00F03A09">
      <w:pPr>
        <w:pStyle w:val="SemEspaamento"/>
        <w:spacing w:line="360" w:lineRule="auto"/>
        <w:contextualSpacing/>
        <w:jc w:val="both"/>
        <w:rPr>
          <w:rFonts w:ascii="Arial" w:hAnsi="Arial" w:cs="Arial"/>
          <w:sz w:val="24"/>
          <w:szCs w:val="24"/>
        </w:rPr>
      </w:pPr>
    </w:p>
    <w:p w14:paraId="1E0FF86A" w14:textId="72BC8BD5" w:rsidR="00F03A09" w:rsidRDefault="00F03A09" w:rsidP="00F03A09">
      <w:pPr>
        <w:pStyle w:val="EstiloLegenda-ABNT"/>
      </w:pPr>
      <w:bookmarkStart w:id="76" w:name="_Toc55967217"/>
      <w:bookmarkStart w:id="77" w:name="_Toc55969227"/>
      <w:bookmarkStart w:id="78" w:name="_Toc55973473"/>
      <w:bookmarkStart w:id="79" w:name="_Toc55973678"/>
      <w:r>
        <w:lastRenderedPageBreak/>
        <w:t xml:space="preserve">Figura </w:t>
      </w:r>
      <w:fldSimple w:instr=" SEQ Figura \* ARABIC ">
        <w:r w:rsidR="00F07A70">
          <w:rPr>
            <w:noProof/>
          </w:rPr>
          <w:t>9</w:t>
        </w:r>
      </w:fldSimple>
      <w:r>
        <w:t xml:space="preserve"> - </w:t>
      </w:r>
      <w:r w:rsidRPr="00970F59">
        <w:t>Trecho do código de transformação: Tesouro direto</w:t>
      </w:r>
      <w:bookmarkEnd w:id="76"/>
      <w:bookmarkEnd w:id="77"/>
      <w:bookmarkEnd w:id="78"/>
      <w:bookmarkEnd w:id="79"/>
    </w:p>
    <w:p w14:paraId="1FF36ECA" w14:textId="4D2570DC" w:rsidR="002C4151" w:rsidRPr="00B20CEB" w:rsidRDefault="00D22895" w:rsidP="00F03A09">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306798FD" wp14:editId="5959BA1F">
            <wp:extent cx="5712031" cy="2829374"/>
            <wp:effectExtent l="0" t="0" r="3175" b="95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5209" cy="2875528"/>
                    </a:xfrm>
                    <a:prstGeom prst="rect">
                      <a:avLst/>
                    </a:prstGeom>
                    <a:noFill/>
                    <a:ln>
                      <a:noFill/>
                    </a:ln>
                  </pic:spPr>
                </pic:pic>
              </a:graphicData>
            </a:graphic>
          </wp:inline>
        </w:drawing>
      </w:r>
    </w:p>
    <w:p w14:paraId="3C83AD7D" w14:textId="7EECD4E3" w:rsidR="002C4151" w:rsidRPr="00B20CEB" w:rsidRDefault="002C4151" w:rsidP="00B20CEB">
      <w:pPr>
        <w:pStyle w:val="SemEspaamento"/>
        <w:spacing w:line="360" w:lineRule="auto"/>
        <w:ind w:firstLine="1134"/>
        <w:contextualSpacing/>
        <w:jc w:val="both"/>
        <w:rPr>
          <w:rFonts w:ascii="Arial" w:hAnsi="Arial" w:cs="Arial"/>
          <w:color w:val="FF0000"/>
          <w:sz w:val="24"/>
          <w:szCs w:val="24"/>
        </w:rPr>
      </w:pPr>
    </w:p>
    <w:p w14:paraId="1E5670B2" w14:textId="72D9958E" w:rsidR="00EF7921" w:rsidRPr="00B20CEB" w:rsidRDefault="00FA0D56"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A tabela contendo os dados do tesouro direto está no formato desejado para </w:t>
      </w:r>
      <w:r w:rsidR="004956CD" w:rsidRPr="00B20CEB">
        <w:rPr>
          <w:rFonts w:ascii="Arial" w:hAnsi="Arial" w:cs="Arial"/>
          <w:sz w:val="24"/>
          <w:szCs w:val="24"/>
        </w:rPr>
        <w:t xml:space="preserve">a </w:t>
      </w:r>
      <w:r w:rsidRPr="00B20CEB">
        <w:rPr>
          <w:rFonts w:ascii="Arial" w:hAnsi="Arial" w:cs="Arial"/>
          <w:sz w:val="24"/>
          <w:szCs w:val="24"/>
        </w:rPr>
        <w:t>aplicação e p</w:t>
      </w:r>
      <w:r w:rsidR="004956CD" w:rsidRPr="00B20CEB">
        <w:rPr>
          <w:rFonts w:ascii="Arial" w:hAnsi="Arial" w:cs="Arial"/>
          <w:sz w:val="24"/>
          <w:szCs w:val="24"/>
        </w:rPr>
        <w:t>r</w:t>
      </w:r>
      <w:r w:rsidRPr="00B20CEB">
        <w:rPr>
          <w:rFonts w:ascii="Arial" w:hAnsi="Arial" w:cs="Arial"/>
          <w:sz w:val="24"/>
          <w:szCs w:val="24"/>
        </w:rPr>
        <w:t>onta par</w:t>
      </w:r>
      <w:r w:rsidR="004956CD" w:rsidRPr="00B20CEB">
        <w:rPr>
          <w:rFonts w:ascii="Arial" w:hAnsi="Arial" w:cs="Arial"/>
          <w:sz w:val="24"/>
          <w:szCs w:val="24"/>
        </w:rPr>
        <w:t>a</w:t>
      </w:r>
      <w:r w:rsidRPr="00B20CEB">
        <w:rPr>
          <w:rFonts w:ascii="Arial" w:hAnsi="Arial" w:cs="Arial"/>
          <w:sz w:val="24"/>
          <w:szCs w:val="24"/>
        </w:rPr>
        <w:t xml:space="preserve"> a fase de carga</w:t>
      </w:r>
      <w:r w:rsidR="00D601D2" w:rsidRPr="00B20CEB">
        <w:rPr>
          <w:rFonts w:ascii="Arial" w:hAnsi="Arial" w:cs="Arial"/>
          <w:sz w:val="24"/>
          <w:szCs w:val="24"/>
        </w:rPr>
        <w:t>.</w:t>
      </w:r>
    </w:p>
    <w:p w14:paraId="5141E900" w14:textId="77777777" w:rsidR="00EF7921" w:rsidRPr="00B20CEB" w:rsidRDefault="00EF7921" w:rsidP="00B20CEB">
      <w:pPr>
        <w:pStyle w:val="SemEspaamento"/>
        <w:spacing w:line="360" w:lineRule="auto"/>
        <w:ind w:firstLine="1134"/>
        <w:contextualSpacing/>
        <w:jc w:val="both"/>
        <w:rPr>
          <w:rFonts w:ascii="Arial" w:hAnsi="Arial" w:cs="Arial"/>
          <w:sz w:val="24"/>
          <w:szCs w:val="24"/>
        </w:rPr>
      </w:pPr>
    </w:p>
    <w:p w14:paraId="7C47D577" w14:textId="577C119F" w:rsidR="00F03A09" w:rsidRDefault="00F03A09" w:rsidP="00F03A09">
      <w:pPr>
        <w:pStyle w:val="EstiloLegenda-ABNT"/>
      </w:pPr>
      <w:bookmarkStart w:id="80" w:name="_Toc55967218"/>
      <w:bookmarkStart w:id="81" w:name="_Toc55969228"/>
      <w:bookmarkStart w:id="82" w:name="_Toc55973474"/>
      <w:bookmarkStart w:id="83" w:name="_Toc55973679"/>
      <w:r>
        <w:t xml:space="preserve">Figura </w:t>
      </w:r>
      <w:fldSimple w:instr=" SEQ Figura \* ARABIC ">
        <w:r w:rsidR="00F07A70">
          <w:rPr>
            <w:noProof/>
          </w:rPr>
          <w:t>10</w:t>
        </w:r>
      </w:fldSimple>
      <w:r>
        <w:t xml:space="preserve"> - </w:t>
      </w:r>
      <w:r w:rsidRPr="00EF7661">
        <w:t>Exemplo da estrutura da tabela em transformação: Tesouro direto</w:t>
      </w:r>
      <w:bookmarkEnd w:id="80"/>
      <w:bookmarkEnd w:id="81"/>
      <w:bookmarkEnd w:id="82"/>
      <w:bookmarkEnd w:id="83"/>
    </w:p>
    <w:p w14:paraId="2A999BBF" w14:textId="589387E8" w:rsidR="002C4151" w:rsidRPr="00B20CEB" w:rsidRDefault="00D22895" w:rsidP="00F03A09">
      <w:pPr>
        <w:pStyle w:val="SemEspaamento"/>
        <w:spacing w:line="360" w:lineRule="auto"/>
        <w:contextualSpacing/>
        <w:jc w:val="both"/>
        <w:rPr>
          <w:rFonts w:ascii="Arial" w:hAnsi="Arial" w:cs="Arial"/>
          <w:color w:val="FF0000"/>
          <w:sz w:val="24"/>
          <w:szCs w:val="24"/>
        </w:rPr>
      </w:pPr>
      <w:r w:rsidRPr="00B20CEB">
        <w:rPr>
          <w:rFonts w:ascii="Arial" w:hAnsi="Arial" w:cs="Arial"/>
          <w:noProof/>
          <w:color w:val="FF0000"/>
          <w:sz w:val="24"/>
          <w:szCs w:val="24"/>
        </w:rPr>
        <w:drawing>
          <wp:inline distT="0" distB="0" distL="0" distR="0" wp14:anchorId="2ED1AD8B" wp14:editId="700D955C">
            <wp:extent cx="5573865" cy="65501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1807" cy="668870"/>
                    </a:xfrm>
                    <a:prstGeom prst="rect">
                      <a:avLst/>
                    </a:prstGeom>
                    <a:noFill/>
                    <a:ln>
                      <a:noFill/>
                    </a:ln>
                  </pic:spPr>
                </pic:pic>
              </a:graphicData>
            </a:graphic>
          </wp:inline>
        </w:drawing>
      </w:r>
    </w:p>
    <w:p w14:paraId="6BF66336" w14:textId="77777777" w:rsidR="004956CD" w:rsidRPr="00B20CEB" w:rsidRDefault="004956CD" w:rsidP="00B20CEB">
      <w:pPr>
        <w:pStyle w:val="SemEspaamento"/>
        <w:spacing w:line="360" w:lineRule="auto"/>
        <w:ind w:firstLine="1134"/>
        <w:contextualSpacing/>
        <w:jc w:val="both"/>
        <w:rPr>
          <w:rFonts w:ascii="Arial" w:hAnsi="Arial" w:cs="Arial"/>
          <w:color w:val="FF0000"/>
          <w:sz w:val="24"/>
          <w:szCs w:val="24"/>
        </w:rPr>
      </w:pPr>
    </w:p>
    <w:p w14:paraId="2DFCD294" w14:textId="7E6271F2" w:rsidR="004956CD" w:rsidRPr="00B20CEB" w:rsidRDefault="004956CD" w:rsidP="0060715E">
      <w:pPr>
        <w:pStyle w:val="Ttulo5"/>
      </w:pPr>
      <w:bookmarkStart w:id="84" w:name="_Toc55968774"/>
      <w:r w:rsidRPr="00B20CEB">
        <w:t>Transformação carteira recomendada</w:t>
      </w:r>
      <w:bookmarkEnd w:id="84"/>
    </w:p>
    <w:p w14:paraId="0AE05DB9" w14:textId="091C194F" w:rsidR="004956CD" w:rsidRPr="00B20CEB" w:rsidRDefault="004956CD"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A tabela que </w:t>
      </w:r>
      <w:r w:rsidR="00BE547A" w:rsidRPr="00B20CEB">
        <w:rPr>
          <w:rFonts w:ascii="Arial" w:hAnsi="Arial" w:cs="Arial"/>
          <w:sz w:val="24"/>
          <w:szCs w:val="24"/>
        </w:rPr>
        <w:t>contém</w:t>
      </w:r>
      <w:r w:rsidRPr="00B20CEB">
        <w:rPr>
          <w:rFonts w:ascii="Arial" w:hAnsi="Arial" w:cs="Arial"/>
          <w:sz w:val="24"/>
          <w:szCs w:val="24"/>
        </w:rPr>
        <w:t xml:space="preserve"> os dados da carteira recomendada, foi extraída com informações faltantes e uma coluna indesejada. Na fase de transformação dessa tabela, será feita uma consulta no site http://www.b3.com.br/pt_br/busca/?query={ticker}, no link onde está escrito ticker, será passado o valor dos tickers que estão na tabela dfCarteiraXP. </w:t>
      </w:r>
      <w:r w:rsidR="00333716" w:rsidRPr="00B20CEB">
        <w:rPr>
          <w:rFonts w:ascii="Arial" w:hAnsi="Arial" w:cs="Arial"/>
          <w:sz w:val="24"/>
          <w:szCs w:val="24"/>
        </w:rPr>
        <w:t>Ticker é um código usado na bolsa de valores para identificar e negociar um determinado ativo de uma empresa. Essa consulta gera uma página web com o nome da empresa referente àquele ticker</w:t>
      </w:r>
      <w:r w:rsidR="00AA7EDE" w:rsidRPr="00B20CEB">
        <w:rPr>
          <w:rFonts w:ascii="Arial" w:hAnsi="Arial" w:cs="Arial"/>
          <w:sz w:val="24"/>
          <w:szCs w:val="24"/>
        </w:rPr>
        <w:t xml:space="preserve">. Utilizando a biblioteca BeautifulSoup, é possível extrair o nome da empresa dessa página por meio da tag HTML dela. A coluna “Empresa” é preenchida com os nomes das empresas referentes aos tickers que foram extraídos na fase de extração. Uma coluna chamada “Risco” é adicionada, ela é preenchida com a string ‘Alto’ para indicar ao investidor iniciante que existe um alto risco de investir em ações </w:t>
      </w:r>
      <w:r w:rsidR="00AA7EDE" w:rsidRPr="00B20CEB">
        <w:rPr>
          <w:rFonts w:ascii="Arial" w:hAnsi="Arial" w:cs="Arial"/>
          <w:sz w:val="24"/>
          <w:szCs w:val="24"/>
        </w:rPr>
        <w:lastRenderedPageBreak/>
        <w:t>nas quais ele não tenha estudado sobre. Essa informação será reforçada posteriormente.</w:t>
      </w:r>
    </w:p>
    <w:p w14:paraId="0AA7ACA3" w14:textId="5D96A89A" w:rsidR="004956CD" w:rsidRPr="00B20CEB" w:rsidRDefault="004956CD" w:rsidP="00F03A09">
      <w:pPr>
        <w:pStyle w:val="SemEspaamento"/>
        <w:spacing w:line="360" w:lineRule="auto"/>
        <w:contextualSpacing/>
        <w:jc w:val="both"/>
        <w:rPr>
          <w:rFonts w:ascii="Arial" w:hAnsi="Arial" w:cs="Arial"/>
          <w:sz w:val="24"/>
          <w:szCs w:val="24"/>
        </w:rPr>
      </w:pPr>
    </w:p>
    <w:p w14:paraId="08B6F66F" w14:textId="00E03731" w:rsidR="00F03A09" w:rsidRDefault="00F03A09" w:rsidP="007B32CA">
      <w:pPr>
        <w:pStyle w:val="EstiloLegenda-ABNT"/>
      </w:pPr>
      <w:bookmarkStart w:id="85" w:name="_Toc55967219"/>
      <w:bookmarkStart w:id="86" w:name="_Toc55969229"/>
      <w:bookmarkStart w:id="87" w:name="_Toc55973475"/>
      <w:bookmarkStart w:id="88" w:name="_Toc55973680"/>
      <w:r>
        <w:t xml:space="preserve">Figura </w:t>
      </w:r>
      <w:fldSimple w:instr=" SEQ Figura \* ARABIC ">
        <w:r w:rsidR="00F07A70">
          <w:rPr>
            <w:noProof/>
          </w:rPr>
          <w:t>11</w:t>
        </w:r>
      </w:fldSimple>
      <w:r>
        <w:t xml:space="preserve"> - </w:t>
      </w:r>
      <w:r w:rsidRPr="007D452F">
        <w:t>Trecho do código de transformação: Carteira recomendada</w:t>
      </w:r>
      <w:bookmarkEnd w:id="85"/>
      <w:bookmarkEnd w:id="86"/>
      <w:bookmarkEnd w:id="87"/>
      <w:bookmarkEnd w:id="88"/>
    </w:p>
    <w:p w14:paraId="6AF04297" w14:textId="4538A603" w:rsidR="00AA7EDE" w:rsidRPr="00B20CEB" w:rsidRDefault="00D22895" w:rsidP="007B32CA">
      <w:pPr>
        <w:pStyle w:val="SemEspaamento"/>
        <w:spacing w:line="360" w:lineRule="auto"/>
        <w:contextualSpacing/>
        <w:jc w:val="center"/>
        <w:rPr>
          <w:rFonts w:ascii="Arial" w:hAnsi="Arial" w:cs="Arial"/>
          <w:sz w:val="24"/>
          <w:szCs w:val="24"/>
        </w:rPr>
      </w:pPr>
      <w:r w:rsidRPr="00B20CEB">
        <w:rPr>
          <w:rFonts w:ascii="Arial" w:hAnsi="Arial" w:cs="Arial"/>
          <w:noProof/>
          <w:sz w:val="24"/>
          <w:szCs w:val="24"/>
        </w:rPr>
        <w:drawing>
          <wp:inline distT="0" distB="0" distL="0" distR="0" wp14:anchorId="29458FFE" wp14:editId="6CB1C103">
            <wp:extent cx="4340225" cy="1255395"/>
            <wp:effectExtent l="0" t="0" r="3175" b="190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0225" cy="1255395"/>
                    </a:xfrm>
                    <a:prstGeom prst="rect">
                      <a:avLst/>
                    </a:prstGeom>
                    <a:noFill/>
                    <a:ln>
                      <a:noFill/>
                    </a:ln>
                  </pic:spPr>
                </pic:pic>
              </a:graphicData>
            </a:graphic>
          </wp:inline>
        </w:drawing>
      </w:r>
    </w:p>
    <w:p w14:paraId="1A0754A5" w14:textId="4CC88F92" w:rsidR="004956CD" w:rsidRPr="00B20CEB" w:rsidRDefault="004956CD" w:rsidP="00B20CEB">
      <w:pPr>
        <w:pStyle w:val="SemEspaamento"/>
        <w:spacing w:line="360" w:lineRule="auto"/>
        <w:ind w:firstLine="1134"/>
        <w:contextualSpacing/>
        <w:jc w:val="both"/>
        <w:rPr>
          <w:rFonts w:ascii="Arial" w:hAnsi="Arial" w:cs="Arial"/>
          <w:sz w:val="24"/>
          <w:szCs w:val="24"/>
        </w:rPr>
      </w:pPr>
    </w:p>
    <w:p w14:paraId="0897F980" w14:textId="05287A60" w:rsidR="007B32CA" w:rsidRDefault="007B32CA" w:rsidP="007B32CA">
      <w:pPr>
        <w:pStyle w:val="EstiloLegenda-ABNT"/>
      </w:pPr>
      <w:bookmarkStart w:id="89" w:name="_Toc55967220"/>
      <w:bookmarkStart w:id="90" w:name="_Toc55969230"/>
      <w:bookmarkStart w:id="91" w:name="_Toc55973476"/>
      <w:bookmarkStart w:id="92" w:name="_Toc55973681"/>
      <w:r>
        <w:t xml:space="preserve">Figura </w:t>
      </w:r>
      <w:fldSimple w:instr=" SEQ Figura \* ARABIC ">
        <w:r w:rsidR="00F07A70">
          <w:rPr>
            <w:noProof/>
          </w:rPr>
          <w:t>12</w:t>
        </w:r>
      </w:fldSimple>
      <w:r>
        <w:t xml:space="preserve"> - </w:t>
      </w:r>
      <w:r w:rsidRPr="000F22FE">
        <w:t>Exemplo da estrutura da tabela em transformação: Carteira recomendada</w:t>
      </w:r>
      <w:bookmarkEnd w:id="89"/>
      <w:bookmarkEnd w:id="90"/>
      <w:bookmarkEnd w:id="91"/>
      <w:bookmarkEnd w:id="92"/>
    </w:p>
    <w:p w14:paraId="08029376" w14:textId="1201EFA9" w:rsidR="006C6BFB" w:rsidRPr="00B20CEB" w:rsidRDefault="00D22895" w:rsidP="007B32CA">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6F53EA80" wp14:editId="015834FA">
            <wp:extent cx="3498850" cy="628015"/>
            <wp:effectExtent l="0" t="0" r="6350" b="63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8850" cy="628015"/>
                    </a:xfrm>
                    <a:prstGeom prst="rect">
                      <a:avLst/>
                    </a:prstGeom>
                    <a:noFill/>
                    <a:ln>
                      <a:noFill/>
                    </a:ln>
                  </pic:spPr>
                </pic:pic>
              </a:graphicData>
            </a:graphic>
          </wp:inline>
        </w:drawing>
      </w:r>
    </w:p>
    <w:p w14:paraId="6BFF4774" w14:textId="77777777" w:rsidR="00743592" w:rsidRPr="00B20CEB" w:rsidRDefault="00743592" w:rsidP="00B20CEB">
      <w:pPr>
        <w:pStyle w:val="SemEspaamento"/>
        <w:spacing w:line="360" w:lineRule="auto"/>
        <w:ind w:firstLine="1134"/>
        <w:contextualSpacing/>
        <w:jc w:val="both"/>
        <w:rPr>
          <w:rFonts w:ascii="Arial" w:hAnsi="Arial" w:cs="Arial"/>
          <w:b/>
          <w:color w:val="FF0000"/>
          <w:sz w:val="24"/>
          <w:szCs w:val="24"/>
        </w:rPr>
      </w:pPr>
    </w:p>
    <w:p w14:paraId="3B651E35" w14:textId="120FDFF2" w:rsidR="00743592" w:rsidRPr="0060715E" w:rsidRDefault="00743592" w:rsidP="0060715E">
      <w:pPr>
        <w:pStyle w:val="Ttulo4"/>
      </w:pPr>
      <w:bookmarkStart w:id="93" w:name="_Toc55968775"/>
      <w:r w:rsidRPr="0060715E">
        <w:t>Carga</w:t>
      </w:r>
      <w:bookmarkEnd w:id="93"/>
    </w:p>
    <w:p w14:paraId="3144B4D7" w14:textId="6666B1B3" w:rsidR="00743592" w:rsidRPr="00B20CEB" w:rsidRDefault="00743592"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fase de carga onde salvamos os dados já no forma</w:t>
      </w:r>
      <w:r w:rsidR="001E68C0" w:rsidRPr="00B20CEB">
        <w:rPr>
          <w:rFonts w:ascii="Arial" w:hAnsi="Arial" w:cs="Arial"/>
          <w:sz w:val="24"/>
          <w:szCs w:val="24"/>
        </w:rPr>
        <w:t>t</w:t>
      </w:r>
      <w:r w:rsidRPr="00B20CEB">
        <w:rPr>
          <w:rFonts w:ascii="Arial" w:hAnsi="Arial" w:cs="Arial"/>
          <w:sz w:val="24"/>
          <w:szCs w:val="24"/>
        </w:rPr>
        <w:t xml:space="preserve">o desejado </w:t>
      </w:r>
      <w:r w:rsidR="001E68C0" w:rsidRPr="00B20CEB">
        <w:rPr>
          <w:rFonts w:ascii="Arial" w:hAnsi="Arial" w:cs="Arial"/>
          <w:sz w:val="24"/>
          <w:szCs w:val="24"/>
        </w:rPr>
        <w:t>para o nosso repositório de consulta.</w:t>
      </w:r>
    </w:p>
    <w:p w14:paraId="3251DCEE" w14:textId="77777777" w:rsidR="00AC2F2F" w:rsidRPr="00B20CEB" w:rsidRDefault="001E68C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Como uma forma de possibilitar a consulta externa todas as tabelas citadas no processo de ETL estão sendo salvas em um repositório local que está sincronizado com um repositório aberto no </w:t>
      </w:r>
      <w:r w:rsidR="00E932BB" w:rsidRPr="00B20CEB">
        <w:rPr>
          <w:rFonts w:ascii="Arial" w:hAnsi="Arial" w:cs="Arial"/>
          <w:sz w:val="24"/>
          <w:szCs w:val="24"/>
        </w:rPr>
        <w:t>G</w:t>
      </w:r>
      <w:r w:rsidRPr="00B20CEB">
        <w:rPr>
          <w:rFonts w:ascii="Arial" w:hAnsi="Arial" w:cs="Arial"/>
          <w:sz w:val="24"/>
          <w:szCs w:val="24"/>
        </w:rPr>
        <w:t xml:space="preserve">oogle Drive. Simulando assim uma fonte de consulta para esses dados já transformados. </w:t>
      </w:r>
    </w:p>
    <w:p w14:paraId="3F9EB91F" w14:textId="4730B30D" w:rsidR="00AC2F2F" w:rsidRPr="00B20CEB" w:rsidRDefault="001E68C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As tabelas estão sendo salvas no formato .csv que significa “comma-separated-values” (valores separados por vírgulas). Isso significa que em um arquivo de texto cada coluna é separada por um delimitador, sendo a vírgula o mais comumente utilizado criando assim um arquivo estruturado que pode ser consultado e transformado em uma tabela por aplicações que possibilitem essa conversão. </w:t>
      </w:r>
    </w:p>
    <w:p w14:paraId="0CBC1CDD" w14:textId="509CE65A" w:rsidR="001E68C0" w:rsidRPr="00B20CEB" w:rsidRDefault="001E68C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Por exemplo, </w:t>
      </w:r>
      <w:r w:rsidR="00C52C9E" w:rsidRPr="00B20CEB">
        <w:rPr>
          <w:rFonts w:ascii="Arial" w:hAnsi="Arial" w:cs="Arial"/>
          <w:sz w:val="24"/>
          <w:szCs w:val="24"/>
        </w:rPr>
        <w:t>o arquivo .csv que representa a estrutura da tabela</w:t>
      </w:r>
      <w:r w:rsidR="008A471F">
        <w:rPr>
          <w:rFonts w:ascii="Arial" w:hAnsi="Arial" w:cs="Arial"/>
          <w:sz w:val="24"/>
          <w:szCs w:val="24"/>
        </w:rPr>
        <w:t xml:space="preserve"> na Figura 8</w:t>
      </w:r>
      <w:r w:rsidR="00C52C9E" w:rsidRPr="00B20CEB">
        <w:rPr>
          <w:rFonts w:ascii="Arial" w:hAnsi="Arial" w:cs="Arial"/>
          <w:sz w:val="24"/>
          <w:szCs w:val="24"/>
        </w:rPr>
        <w:t>, caso seu delimitador seja definido como ponto e vírgula (;) será o seguinte texto:</w:t>
      </w:r>
    </w:p>
    <w:p w14:paraId="7E3B3625" w14:textId="77777777" w:rsidR="00C52C9E" w:rsidRPr="00B20CEB" w:rsidRDefault="00C52C9E" w:rsidP="008A471F">
      <w:pPr>
        <w:pStyle w:val="SemEspaamento"/>
        <w:spacing w:line="360" w:lineRule="auto"/>
        <w:contextualSpacing/>
        <w:jc w:val="both"/>
        <w:rPr>
          <w:rFonts w:ascii="Arial" w:hAnsi="Arial" w:cs="Arial"/>
          <w:sz w:val="24"/>
          <w:szCs w:val="24"/>
        </w:rPr>
      </w:pPr>
      <w:r w:rsidRPr="00B20CEB">
        <w:rPr>
          <w:rFonts w:ascii="Arial" w:hAnsi="Arial" w:cs="Arial"/>
          <w:sz w:val="24"/>
          <w:szCs w:val="24"/>
        </w:rPr>
        <w:t>Produto;Vencimento;Taxa;AplicaçãoMínima;TaxaPct;Indexador</w:t>
      </w:r>
    </w:p>
    <w:p w14:paraId="409937CE" w14:textId="77777777" w:rsidR="00C52C9E" w:rsidRPr="00B20CEB" w:rsidRDefault="00C52C9E" w:rsidP="008A471F">
      <w:pPr>
        <w:pStyle w:val="SemEspaamento"/>
        <w:spacing w:line="360" w:lineRule="auto"/>
        <w:contextualSpacing/>
        <w:jc w:val="both"/>
        <w:rPr>
          <w:rFonts w:ascii="Arial" w:hAnsi="Arial" w:cs="Arial"/>
          <w:sz w:val="24"/>
          <w:szCs w:val="24"/>
        </w:rPr>
      </w:pPr>
      <w:r w:rsidRPr="00B20CEB">
        <w:rPr>
          <w:rFonts w:ascii="Arial" w:hAnsi="Arial" w:cs="Arial"/>
          <w:sz w:val="24"/>
          <w:szCs w:val="24"/>
        </w:rPr>
        <w:t>CDB - PÓS-FIXADO BANCO BTG PACTUAL S/A;2020-11-30;106,00% do CDI;1000.0;106.0;CDI</w:t>
      </w:r>
    </w:p>
    <w:p w14:paraId="146D2D69" w14:textId="69C9C8D9" w:rsidR="00C52C9E" w:rsidRPr="00B20CEB" w:rsidRDefault="00C52C9E" w:rsidP="008A471F">
      <w:pPr>
        <w:pStyle w:val="SemEspaamento"/>
        <w:spacing w:line="360" w:lineRule="auto"/>
        <w:contextualSpacing/>
        <w:jc w:val="both"/>
        <w:rPr>
          <w:rFonts w:ascii="Arial" w:hAnsi="Arial" w:cs="Arial"/>
          <w:sz w:val="24"/>
          <w:szCs w:val="24"/>
        </w:rPr>
      </w:pPr>
      <w:r w:rsidRPr="00B20CEB">
        <w:rPr>
          <w:rFonts w:ascii="Arial" w:hAnsi="Arial" w:cs="Arial"/>
          <w:sz w:val="24"/>
          <w:szCs w:val="24"/>
        </w:rPr>
        <w:t>CDB - PÓS-FIXADO BANCO DAYCOVAL S/A;2020-11-30;102,50% do CDI;20000.0;102.5;CDI</w:t>
      </w:r>
    </w:p>
    <w:p w14:paraId="2DA70334" w14:textId="5EE2E436" w:rsidR="007B32CA" w:rsidRDefault="007B32CA" w:rsidP="007B32CA">
      <w:pPr>
        <w:pStyle w:val="EstiloLegenda-ABNT"/>
      </w:pPr>
      <w:bookmarkStart w:id="94" w:name="_Toc55967221"/>
      <w:bookmarkStart w:id="95" w:name="_Toc55969231"/>
      <w:bookmarkStart w:id="96" w:name="_Toc55973477"/>
      <w:bookmarkStart w:id="97" w:name="_Toc55973682"/>
      <w:r>
        <w:lastRenderedPageBreak/>
        <w:t xml:space="preserve">Figura </w:t>
      </w:r>
      <w:fldSimple w:instr=" SEQ Figura \* ARABIC ">
        <w:r w:rsidR="00F07A70">
          <w:rPr>
            <w:noProof/>
          </w:rPr>
          <w:t>13</w:t>
        </w:r>
      </w:fldSimple>
      <w:r>
        <w:t xml:space="preserve"> - </w:t>
      </w:r>
      <w:r w:rsidRPr="00842788">
        <w:t>Trecho do código de carga das tabelas</w:t>
      </w:r>
      <w:bookmarkEnd w:id="94"/>
      <w:bookmarkEnd w:id="95"/>
      <w:bookmarkEnd w:id="96"/>
      <w:bookmarkEnd w:id="97"/>
    </w:p>
    <w:p w14:paraId="65BE9818" w14:textId="54E47A8C" w:rsidR="00C52C9E" w:rsidRPr="00B20CEB" w:rsidRDefault="00D22895"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5C3E21E7" wp14:editId="56A77AFA">
            <wp:extent cx="5237683" cy="1216637"/>
            <wp:effectExtent l="0" t="0" r="1270" b="317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6726" cy="1230352"/>
                    </a:xfrm>
                    <a:prstGeom prst="rect">
                      <a:avLst/>
                    </a:prstGeom>
                    <a:noFill/>
                    <a:ln>
                      <a:noFill/>
                    </a:ln>
                  </pic:spPr>
                </pic:pic>
              </a:graphicData>
            </a:graphic>
          </wp:inline>
        </w:drawing>
      </w:r>
    </w:p>
    <w:p w14:paraId="39673C30" w14:textId="77777777" w:rsidR="00153158" w:rsidRPr="00B20CEB" w:rsidRDefault="00153158" w:rsidP="00B20CEB">
      <w:pPr>
        <w:pStyle w:val="SemEspaamento"/>
        <w:spacing w:line="360" w:lineRule="auto"/>
        <w:ind w:firstLine="1134"/>
        <w:contextualSpacing/>
        <w:jc w:val="both"/>
        <w:rPr>
          <w:rFonts w:ascii="Arial" w:hAnsi="Arial" w:cs="Arial"/>
          <w:b/>
          <w:sz w:val="24"/>
          <w:szCs w:val="24"/>
        </w:rPr>
      </w:pPr>
    </w:p>
    <w:p w14:paraId="1A44FF61" w14:textId="340A0A4C" w:rsidR="00C645FF" w:rsidRPr="00B20CEB" w:rsidRDefault="00966FC2" w:rsidP="00966FC2">
      <w:pPr>
        <w:pStyle w:val="Ttulo3"/>
        <w:ind w:left="709" w:hanging="709"/>
      </w:pPr>
      <w:bookmarkStart w:id="98" w:name="_Toc55968776"/>
      <w:r>
        <w:t xml:space="preserve">3.3.2 </w:t>
      </w:r>
      <w:r w:rsidR="00C645FF" w:rsidRPr="00B20CEB">
        <w:t>Função download_op</w:t>
      </w:r>
      <w:r w:rsidR="00276C9D" w:rsidRPr="00B20CEB">
        <w:t>co</w:t>
      </w:r>
      <w:r w:rsidR="00C645FF" w:rsidRPr="00B20CEB">
        <w:t>esRF</w:t>
      </w:r>
      <w:bookmarkEnd w:id="98"/>
    </w:p>
    <w:p w14:paraId="1F4966F0" w14:textId="4F941457" w:rsidR="00C645FF" w:rsidRPr="00B20CEB" w:rsidRDefault="00C645FF"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Essa função é utilizada para coletar os dados das opções de renda fixa salvas no Google Drive pelo processo de ETL. Ela faz uso da biblioteca gdown, que possibilita fazer o download de arquivos do Google Drive que estejam com seu compartilhamento disponível, apenas sendo necessário ter o link do mesmo.</w:t>
      </w:r>
    </w:p>
    <w:p w14:paraId="6ADB50B7" w14:textId="226BC3C1" w:rsidR="00C645FF" w:rsidRPr="00B20CEB" w:rsidRDefault="00C645FF"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Os links para cada um dos arquivos devem estar salvos na função, ela irá iterar sobre esses links fazendo o download dos arquivos referentes a eles </w:t>
      </w:r>
      <w:r w:rsidR="00276C9D" w:rsidRPr="00B20CEB">
        <w:rPr>
          <w:rFonts w:ascii="Arial" w:hAnsi="Arial" w:cs="Arial"/>
          <w:sz w:val="24"/>
          <w:szCs w:val="24"/>
        </w:rPr>
        <w:t>e salvando</w:t>
      </w:r>
      <w:r w:rsidRPr="00B20CEB">
        <w:rPr>
          <w:rFonts w:ascii="Arial" w:hAnsi="Arial" w:cs="Arial"/>
          <w:sz w:val="24"/>
          <w:szCs w:val="24"/>
        </w:rPr>
        <w:t xml:space="preserve"> em uma pasta predeterminada</w:t>
      </w:r>
      <w:r w:rsidR="00DD7700" w:rsidRPr="00B20CEB">
        <w:rPr>
          <w:rFonts w:ascii="Arial" w:hAnsi="Arial" w:cs="Arial"/>
          <w:sz w:val="24"/>
          <w:szCs w:val="24"/>
        </w:rPr>
        <w:t>, esses arquivos são tabelas no formato .csv, nomeadas, CDB_Clean, LCA_Clean, LCI_Clean, tesouro_Clean e completo_Clean</w:t>
      </w:r>
      <w:r w:rsidRPr="00B20CEB">
        <w:rPr>
          <w:rFonts w:ascii="Arial" w:hAnsi="Arial" w:cs="Arial"/>
          <w:sz w:val="24"/>
          <w:szCs w:val="24"/>
        </w:rPr>
        <w:t>.</w:t>
      </w:r>
    </w:p>
    <w:p w14:paraId="7451CEAB" w14:textId="77777777" w:rsidR="00C645FF" w:rsidRPr="00B20CEB" w:rsidRDefault="00C645FF" w:rsidP="007B32CA">
      <w:pPr>
        <w:pStyle w:val="SemEspaamento"/>
        <w:spacing w:line="360" w:lineRule="auto"/>
        <w:contextualSpacing/>
        <w:jc w:val="both"/>
        <w:rPr>
          <w:rFonts w:ascii="Arial" w:hAnsi="Arial" w:cs="Arial"/>
          <w:sz w:val="24"/>
          <w:szCs w:val="24"/>
        </w:rPr>
      </w:pPr>
    </w:p>
    <w:p w14:paraId="132370F0" w14:textId="3CC77A4B" w:rsidR="007B32CA" w:rsidRDefault="007B32CA" w:rsidP="007B32CA">
      <w:pPr>
        <w:pStyle w:val="EstiloLegenda-ABNT"/>
      </w:pPr>
      <w:bookmarkStart w:id="99" w:name="_Toc55967222"/>
      <w:bookmarkStart w:id="100" w:name="_Toc55969232"/>
      <w:bookmarkStart w:id="101" w:name="_Toc55973478"/>
      <w:bookmarkStart w:id="102" w:name="_Toc55973683"/>
      <w:r>
        <w:t xml:space="preserve">Figura </w:t>
      </w:r>
      <w:fldSimple w:instr=" SEQ Figura \* ARABIC ">
        <w:r w:rsidR="00F07A70">
          <w:rPr>
            <w:noProof/>
          </w:rPr>
          <w:t>14</w:t>
        </w:r>
      </w:fldSimple>
      <w:r>
        <w:t xml:space="preserve"> - </w:t>
      </w:r>
      <w:r w:rsidRPr="00C04ABF">
        <w:t>Função download_opcoesRF</w:t>
      </w:r>
      <w:bookmarkEnd w:id="99"/>
      <w:bookmarkEnd w:id="100"/>
      <w:bookmarkEnd w:id="101"/>
      <w:bookmarkEnd w:id="102"/>
    </w:p>
    <w:p w14:paraId="3139519A" w14:textId="12323F51" w:rsidR="00C645FF" w:rsidRPr="00B20CEB" w:rsidRDefault="00D22895" w:rsidP="007B32CA">
      <w:pPr>
        <w:pStyle w:val="SemEspaamento"/>
        <w:spacing w:line="360" w:lineRule="auto"/>
        <w:contextualSpacing/>
        <w:jc w:val="center"/>
        <w:rPr>
          <w:rFonts w:ascii="Arial" w:hAnsi="Arial" w:cs="Arial"/>
          <w:sz w:val="24"/>
          <w:szCs w:val="24"/>
        </w:rPr>
      </w:pPr>
      <w:r w:rsidRPr="00B20CEB">
        <w:rPr>
          <w:rFonts w:ascii="Arial" w:hAnsi="Arial" w:cs="Arial"/>
          <w:noProof/>
          <w:sz w:val="24"/>
          <w:szCs w:val="24"/>
        </w:rPr>
        <w:drawing>
          <wp:inline distT="0" distB="0" distL="0" distR="0" wp14:anchorId="2CB3D0FB" wp14:editId="09650843">
            <wp:extent cx="4913630" cy="2305685"/>
            <wp:effectExtent l="0" t="0" r="127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3630" cy="2305685"/>
                    </a:xfrm>
                    <a:prstGeom prst="rect">
                      <a:avLst/>
                    </a:prstGeom>
                    <a:noFill/>
                    <a:ln>
                      <a:noFill/>
                    </a:ln>
                  </pic:spPr>
                </pic:pic>
              </a:graphicData>
            </a:graphic>
          </wp:inline>
        </w:drawing>
      </w:r>
    </w:p>
    <w:p w14:paraId="78F6C97A" w14:textId="2B52AAD7" w:rsidR="00153158" w:rsidRPr="00B20CEB" w:rsidRDefault="00153158" w:rsidP="00B20CEB">
      <w:pPr>
        <w:pStyle w:val="SemEspaamento"/>
        <w:spacing w:line="360" w:lineRule="auto"/>
        <w:ind w:firstLine="1134"/>
        <w:contextualSpacing/>
        <w:jc w:val="both"/>
        <w:rPr>
          <w:rFonts w:ascii="Arial" w:hAnsi="Arial" w:cs="Arial"/>
          <w:sz w:val="24"/>
          <w:szCs w:val="24"/>
        </w:rPr>
      </w:pPr>
    </w:p>
    <w:p w14:paraId="1D70C9AF" w14:textId="5252543D" w:rsidR="002C03F0" w:rsidRPr="00B20CEB" w:rsidRDefault="00966FC2" w:rsidP="00966FC2">
      <w:pPr>
        <w:pStyle w:val="Ttulo3"/>
        <w:ind w:left="709" w:hanging="709"/>
      </w:pPr>
      <w:bookmarkStart w:id="103" w:name="_Toc55968777"/>
      <w:r>
        <w:t xml:space="preserve">3.3.3 </w:t>
      </w:r>
      <w:r w:rsidR="002C03F0" w:rsidRPr="00B20CEB">
        <w:t>Função download_opcoesRV</w:t>
      </w:r>
      <w:bookmarkEnd w:id="103"/>
    </w:p>
    <w:p w14:paraId="5ADDE363" w14:textId="498C9A90" w:rsidR="002C03F0" w:rsidRPr="00B20CEB" w:rsidRDefault="002C03F0" w:rsidP="005D4223">
      <w:pPr>
        <w:pStyle w:val="SemEspaamento"/>
        <w:spacing w:line="360" w:lineRule="auto"/>
        <w:ind w:firstLine="709"/>
        <w:contextualSpacing/>
        <w:jc w:val="both"/>
        <w:rPr>
          <w:rFonts w:ascii="Arial" w:hAnsi="Arial" w:cs="Arial"/>
          <w:b/>
          <w:bCs/>
          <w:sz w:val="24"/>
          <w:szCs w:val="24"/>
        </w:rPr>
      </w:pPr>
      <w:r w:rsidRPr="00B20CEB">
        <w:rPr>
          <w:rFonts w:ascii="Arial" w:hAnsi="Arial" w:cs="Arial"/>
          <w:sz w:val="24"/>
          <w:szCs w:val="24"/>
        </w:rPr>
        <w:t xml:space="preserve">Na função download_opcoesRV é feita a coleta dos dados da tabela de carteira de ações recomendada, gerada pelo trecho de código que foi detalhado no capítulo </w:t>
      </w:r>
      <w:r w:rsidRPr="00B20CEB">
        <w:rPr>
          <w:rFonts w:ascii="Arial" w:hAnsi="Arial" w:cs="Arial"/>
          <w:bCs/>
          <w:sz w:val="24"/>
          <w:szCs w:val="24"/>
        </w:rPr>
        <w:t xml:space="preserve">3.2.1.2.3, nela é feito o download da tabela que está sendo compartilhada </w:t>
      </w:r>
      <w:r w:rsidR="009B2D84" w:rsidRPr="00B20CEB">
        <w:rPr>
          <w:rFonts w:ascii="Arial" w:hAnsi="Arial" w:cs="Arial"/>
          <w:bCs/>
          <w:sz w:val="24"/>
          <w:szCs w:val="24"/>
        </w:rPr>
        <w:t xml:space="preserve">no </w:t>
      </w:r>
      <w:r w:rsidRPr="00B20CEB">
        <w:rPr>
          <w:rFonts w:ascii="Arial" w:hAnsi="Arial" w:cs="Arial"/>
          <w:bCs/>
          <w:sz w:val="24"/>
          <w:szCs w:val="24"/>
        </w:rPr>
        <w:t xml:space="preserve">Google Drive </w:t>
      </w:r>
      <w:r w:rsidR="009B2D84" w:rsidRPr="00B20CEB">
        <w:rPr>
          <w:rFonts w:ascii="Arial" w:hAnsi="Arial" w:cs="Arial"/>
          <w:bCs/>
          <w:sz w:val="24"/>
          <w:szCs w:val="24"/>
        </w:rPr>
        <w:t>criando um arquivo .xlsx a partir dele.</w:t>
      </w:r>
    </w:p>
    <w:p w14:paraId="0A506EF6" w14:textId="77777777" w:rsidR="002C03F0" w:rsidRPr="00B20CEB" w:rsidRDefault="002C03F0" w:rsidP="00B20CEB">
      <w:pPr>
        <w:pStyle w:val="SemEspaamento"/>
        <w:spacing w:line="360" w:lineRule="auto"/>
        <w:ind w:firstLine="1134"/>
        <w:contextualSpacing/>
        <w:jc w:val="both"/>
        <w:rPr>
          <w:rFonts w:ascii="Arial" w:hAnsi="Arial" w:cs="Arial"/>
          <w:b/>
          <w:bCs/>
          <w:sz w:val="24"/>
          <w:szCs w:val="24"/>
        </w:rPr>
      </w:pPr>
    </w:p>
    <w:p w14:paraId="7556204B" w14:textId="314D3666" w:rsidR="007B32CA" w:rsidRDefault="007B32CA" w:rsidP="007B32CA">
      <w:pPr>
        <w:pStyle w:val="EstiloLegenda-ABNT"/>
      </w:pPr>
      <w:bookmarkStart w:id="104" w:name="_Toc55967223"/>
      <w:bookmarkStart w:id="105" w:name="_Toc55969233"/>
      <w:bookmarkStart w:id="106" w:name="_Toc55973479"/>
      <w:bookmarkStart w:id="107" w:name="_Toc55973684"/>
      <w:r>
        <w:lastRenderedPageBreak/>
        <w:t xml:space="preserve">Figura </w:t>
      </w:r>
      <w:fldSimple w:instr=" SEQ Figura \* ARABIC ">
        <w:r w:rsidR="00F07A70">
          <w:rPr>
            <w:noProof/>
          </w:rPr>
          <w:t>15</w:t>
        </w:r>
      </w:fldSimple>
      <w:r>
        <w:t xml:space="preserve"> - Função </w:t>
      </w:r>
      <w:r w:rsidRPr="00516F23">
        <w:t>download_opcoesRV</w:t>
      </w:r>
      <w:bookmarkEnd w:id="104"/>
      <w:bookmarkEnd w:id="105"/>
      <w:bookmarkEnd w:id="106"/>
      <w:bookmarkEnd w:id="107"/>
    </w:p>
    <w:p w14:paraId="0704B7F0" w14:textId="564C804F" w:rsidR="002C03F0" w:rsidRPr="00B20CEB" w:rsidRDefault="002C03F0" w:rsidP="007B32CA">
      <w:pPr>
        <w:pStyle w:val="SemEspaamento"/>
        <w:spacing w:line="360" w:lineRule="auto"/>
        <w:contextualSpacing/>
        <w:jc w:val="both"/>
        <w:rPr>
          <w:rFonts w:ascii="Arial" w:hAnsi="Arial" w:cs="Arial"/>
          <w:b/>
          <w:bCs/>
          <w:sz w:val="24"/>
          <w:szCs w:val="24"/>
        </w:rPr>
      </w:pPr>
      <w:r w:rsidRPr="00B20CEB">
        <w:rPr>
          <w:rFonts w:ascii="Arial" w:hAnsi="Arial" w:cs="Arial"/>
          <w:b/>
          <w:bCs/>
          <w:noProof/>
          <w:sz w:val="24"/>
          <w:szCs w:val="24"/>
        </w:rPr>
        <w:drawing>
          <wp:inline distT="0" distB="0" distL="0" distR="0" wp14:anchorId="7873F7B7" wp14:editId="72A189B4">
            <wp:extent cx="5759450" cy="1119116"/>
            <wp:effectExtent l="0" t="0" r="0"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0576" cy="1123221"/>
                    </a:xfrm>
                    <a:prstGeom prst="rect">
                      <a:avLst/>
                    </a:prstGeom>
                    <a:noFill/>
                    <a:ln>
                      <a:noFill/>
                    </a:ln>
                  </pic:spPr>
                </pic:pic>
              </a:graphicData>
            </a:graphic>
          </wp:inline>
        </w:drawing>
      </w:r>
    </w:p>
    <w:p w14:paraId="4EAB85B8" w14:textId="77777777" w:rsidR="002C03F0" w:rsidRPr="00B20CEB" w:rsidRDefault="002C03F0" w:rsidP="00B20CEB">
      <w:pPr>
        <w:pStyle w:val="SemEspaamento"/>
        <w:spacing w:line="360" w:lineRule="auto"/>
        <w:ind w:firstLine="1134"/>
        <w:contextualSpacing/>
        <w:jc w:val="both"/>
        <w:rPr>
          <w:rFonts w:ascii="Arial" w:hAnsi="Arial" w:cs="Arial"/>
          <w:sz w:val="24"/>
          <w:szCs w:val="24"/>
        </w:rPr>
      </w:pPr>
    </w:p>
    <w:p w14:paraId="2F2D6F5A" w14:textId="4A37C33F" w:rsidR="00276C9D" w:rsidRPr="00B20CEB" w:rsidRDefault="00966FC2" w:rsidP="00966FC2">
      <w:pPr>
        <w:pStyle w:val="Ttulo3"/>
        <w:ind w:left="709" w:hanging="709"/>
      </w:pPr>
      <w:bookmarkStart w:id="108" w:name="_Toc55968778"/>
      <w:r>
        <w:t xml:space="preserve">3.3.4 </w:t>
      </w:r>
      <w:r w:rsidR="00276C9D" w:rsidRPr="00B20CEB">
        <w:t>Função ir_regressivo</w:t>
      </w:r>
      <w:bookmarkEnd w:id="108"/>
    </w:p>
    <w:p w14:paraId="4452CB79" w14:textId="608F8BF8" w:rsidR="00276C9D" w:rsidRPr="00B20CEB" w:rsidRDefault="00276C9D"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função ir_regressivo calcula o valor percentual que será descontado do pelo Imposto de Renda sobre o lucro de certos produtos. O CDB e o Tesouro direto possuem esse desconto, ou seja, no vencimento de um investimento desse tipo, será cobrado um valor sobre o seu lucro obtido nessa opção de investimento. Esse valor leva em consideração quanto tempo você deixou levou desde o dia em que foi feito o investimento, até o dia de retirada do mesmo.</w:t>
      </w:r>
    </w:p>
    <w:p w14:paraId="22F351C7" w14:textId="505CB142" w:rsidR="00276C9D" w:rsidRPr="00B20CEB" w:rsidRDefault="00276C9D"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Baseado nesse número de dias é calculado o percentual do imposto de renda de forma regressiva sendo:</w:t>
      </w:r>
    </w:p>
    <w:p w14:paraId="0F091010" w14:textId="77DA4C45" w:rsidR="00276C9D" w:rsidRPr="00B20CEB" w:rsidRDefault="00276C9D" w:rsidP="005D4223">
      <w:pPr>
        <w:pStyle w:val="SemEspaamento"/>
        <w:numPr>
          <w:ilvl w:val="0"/>
          <w:numId w:val="16"/>
        </w:numPr>
        <w:spacing w:line="360" w:lineRule="auto"/>
        <w:contextualSpacing/>
        <w:jc w:val="both"/>
        <w:rPr>
          <w:rFonts w:ascii="Arial" w:hAnsi="Arial" w:cs="Arial"/>
          <w:sz w:val="24"/>
          <w:szCs w:val="24"/>
        </w:rPr>
      </w:pPr>
      <w:r w:rsidRPr="00B20CEB">
        <w:rPr>
          <w:rFonts w:ascii="Arial" w:hAnsi="Arial" w:cs="Arial"/>
          <w:sz w:val="24"/>
          <w:szCs w:val="24"/>
        </w:rPr>
        <w:t>Até 180 dias – 22,5%</w:t>
      </w:r>
    </w:p>
    <w:p w14:paraId="0CACE21D" w14:textId="21CB664E" w:rsidR="00276C9D" w:rsidRPr="00B20CEB" w:rsidRDefault="00276C9D" w:rsidP="005D4223">
      <w:pPr>
        <w:pStyle w:val="SemEspaamento"/>
        <w:numPr>
          <w:ilvl w:val="0"/>
          <w:numId w:val="16"/>
        </w:numPr>
        <w:spacing w:line="360" w:lineRule="auto"/>
        <w:contextualSpacing/>
        <w:jc w:val="both"/>
        <w:rPr>
          <w:rFonts w:ascii="Arial" w:hAnsi="Arial" w:cs="Arial"/>
          <w:sz w:val="24"/>
          <w:szCs w:val="24"/>
        </w:rPr>
      </w:pPr>
      <w:r w:rsidRPr="00B20CEB">
        <w:rPr>
          <w:rFonts w:ascii="Arial" w:hAnsi="Arial" w:cs="Arial"/>
          <w:sz w:val="24"/>
          <w:szCs w:val="24"/>
        </w:rPr>
        <w:t>De 181 até 360 dias – 20%</w:t>
      </w:r>
    </w:p>
    <w:p w14:paraId="13208479" w14:textId="685A3CD8" w:rsidR="00276C9D" w:rsidRPr="00B20CEB" w:rsidRDefault="00276C9D" w:rsidP="005D4223">
      <w:pPr>
        <w:pStyle w:val="SemEspaamento"/>
        <w:numPr>
          <w:ilvl w:val="0"/>
          <w:numId w:val="16"/>
        </w:numPr>
        <w:spacing w:line="360" w:lineRule="auto"/>
        <w:contextualSpacing/>
        <w:jc w:val="both"/>
        <w:rPr>
          <w:rFonts w:ascii="Arial" w:hAnsi="Arial" w:cs="Arial"/>
          <w:sz w:val="24"/>
          <w:szCs w:val="24"/>
        </w:rPr>
      </w:pPr>
      <w:r w:rsidRPr="00B20CEB">
        <w:rPr>
          <w:rFonts w:ascii="Arial" w:hAnsi="Arial" w:cs="Arial"/>
          <w:sz w:val="24"/>
          <w:szCs w:val="24"/>
        </w:rPr>
        <w:t>De 361 dias até 720 dias – 17,5%</w:t>
      </w:r>
    </w:p>
    <w:p w14:paraId="5B00E01C" w14:textId="05E69FFB" w:rsidR="00276C9D" w:rsidRPr="00B20CEB" w:rsidRDefault="00276C9D" w:rsidP="005D4223">
      <w:pPr>
        <w:pStyle w:val="SemEspaamento"/>
        <w:numPr>
          <w:ilvl w:val="0"/>
          <w:numId w:val="16"/>
        </w:numPr>
        <w:spacing w:line="360" w:lineRule="auto"/>
        <w:contextualSpacing/>
        <w:jc w:val="both"/>
        <w:rPr>
          <w:rFonts w:ascii="Arial" w:hAnsi="Arial" w:cs="Arial"/>
          <w:sz w:val="24"/>
          <w:szCs w:val="24"/>
        </w:rPr>
      </w:pPr>
      <w:r w:rsidRPr="00B20CEB">
        <w:rPr>
          <w:rFonts w:ascii="Arial" w:hAnsi="Arial" w:cs="Arial"/>
          <w:sz w:val="24"/>
          <w:szCs w:val="24"/>
        </w:rPr>
        <w:t>A partir de 721 dias – 15%</w:t>
      </w:r>
    </w:p>
    <w:p w14:paraId="7B941F45" w14:textId="77777777" w:rsidR="00586662" w:rsidRPr="00B20CEB" w:rsidRDefault="00586662" w:rsidP="005D4223">
      <w:pPr>
        <w:pStyle w:val="SemEspaamento"/>
        <w:spacing w:line="360" w:lineRule="auto"/>
        <w:ind w:left="1428" w:firstLine="709"/>
        <w:contextualSpacing/>
        <w:jc w:val="both"/>
        <w:rPr>
          <w:rFonts w:ascii="Arial" w:hAnsi="Arial" w:cs="Arial"/>
          <w:sz w:val="24"/>
          <w:szCs w:val="24"/>
        </w:rPr>
      </w:pPr>
    </w:p>
    <w:p w14:paraId="580481B2" w14:textId="6285EFD6" w:rsidR="00276C9D" w:rsidRPr="00B20CEB" w:rsidRDefault="002A531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função recebe a data inicial onde está sendo feita a cotação, e a data final de retirada do investimento. É calculada a diferença entre essas duas datas para definir assim o número de dias do investimento.</w:t>
      </w:r>
    </w:p>
    <w:p w14:paraId="1DA1FAB3" w14:textId="3EBD4646" w:rsidR="002A5310" w:rsidRPr="00B20CEB" w:rsidRDefault="002A531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Tendo sido calculado o número de dias, a função retornará o valor percentual do importo de renda referente a esse número.</w:t>
      </w:r>
    </w:p>
    <w:p w14:paraId="6C566A83" w14:textId="309D6D72" w:rsidR="00276C9D" w:rsidRDefault="00276C9D" w:rsidP="00B20CEB">
      <w:pPr>
        <w:pStyle w:val="SemEspaamento"/>
        <w:spacing w:line="360" w:lineRule="auto"/>
        <w:ind w:left="708" w:firstLine="1134"/>
        <w:contextualSpacing/>
        <w:jc w:val="both"/>
        <w:rPr>
          <w:rFonts w:ascii="Arial" w:hAnsi="Arial" w:cs="Arial"/>
          <w:sz w:val="24"/>
          <w:szCs w:val="24"/>
        </w:rPr>
      </w:pPr>
    </w:p>
    <w:p w14:paraId="227C6A35" w14:textId="1A034B26" w:rsidR="006B7843" w:rsidRDefault="006B7843" w:rsidP="00B20CEB">
      <w:pPr>
        <w:pStyle w:val="SemEspaamento"/>
        <w:spacing w:line="360" w:lineRule="auto"/>
        <w:ind w:left="708" w:firstLine="1134"/>
        <w:contextualSpacing/>
        <w:jc w:val="both"/>
        <w:rPr>
          <w:rFonts w:ascii="Arial" w:hAnsi="Arial" w:cs="Arial"/>
          <w:sz w:val="24"/>
          <w:szCs w:val="24"/>
        </w:rPr>
      </w:pPr>
    </w:p>
    <w:p w14:paraId="0B66A6C2" w14:textId="7C180B8F" w:rsidR="006B7843" w:rsidRDefault="006B7843" w:rsidP="00B20CEB">
      <w:pPr>
        <w:pStyle w:val="SemEspaamento"/>
        <w:spacing w:line="360" w:lineRule="auto"/>
        <w:ind w:left="708" w:firstLine="1134"/>
        <w:contextualSpacing/>
        <w:jc w:val="both"/>
        <w:rPr>
          <w:rFonts w:ascii="Arial" w:hAnsi="Arial" w:cs="Arial"/>
          <w:sz w:val="24"/>
          <w:szCs w:val="24"/>
        </w:rPr>
      </w:pPr>
    </w:p>
    <w:p w14:paraId="418057CC" w14:textId="73B507D8" w:rsidR="006B7843" w:rsidRDefault="006B7843" w:rsidP="00B20CEB">
      <w:pPr>
        <w:pStyle w:val="SemEspaamento"/>
        <w:spacing w:line="360" w:lineRule="auto"/>
        <w:ind w:left="708" w:firstLine="1134"/>
        <w:contextualSpacing/>
        <w:jc w:val="both"/>
        <w:rPr>
          <w:rFonts w:ascii="Arial" w:hAnsi="Arial" w:cs="Arial"/>
          <w:sz w:val="24"/>
          <w:szCs w:val="24"/>
        </w:rPr>
      </w:pPr>
    </w:p>
    <w:p w14:paraId="02FAE867" w14:textId="6EB25F81" w:rsidR="006B7843" w:rsidRDefault="006B7843" w:rsidP="00B20CEB">
      <w:pPr>
        <w:pStyle w:val="SemEspaamento"/>
        <w:spacing w:line="360" w:lineRule="auto"/>
        <w:ind w:left="708" w:firstLine="1134"/>
        <w:contextualSpacing/>
        <w:jc w:val="both"/>
        <w:rPr>
          <w:rFonts w:ascii="Arial" w:hAnsi="Arial" w:cs="Arial"/>
          <w:sz w:val="24"/>
          <w:szCs w:val="24"/>
        </w:rPr>
      </w:pPr>
    </w:p>
    <w:p w14:paraId="4C06B886" w14:textId="38E1C35F" w:rsidR="006B7843" w:rsidRDefault="006B7843" w:rsidP="00B20CEB">
      <w:pPr>
        <w:pStyle w:val="SemEspaamento"/>
        <w:spacing w:line="360" w:lineRule="auto"/>
        <w:ind w:left="708" w:firstLine="1134"/>
        <w:contextualSpacing/>
        <w:jc w:val="both"/>
        <w:rPr>
          <w:rFonts w:ascii="Arial" w:hAnsi="Arial" w:cs="Arial"/>
          <w:sz w:val="24"/>
          <w:szCs w:val="24"/>
        </w:rPr>
      </w:pPr>
    </w:p>
    <w:p w14:paraId="4810F36B" w14:textId="4D573CE4" w:rsidR="006B7843" w:rsidRDefault="006B7843" w:rsidP="00B20CEB">
      <w:pPr>
        <w:pStyle w:val="SemEspaamento"/>
        <w:spacing w:line="360" w:lineRule="auto"/>
        <w:ind w:left="708" w:firstLine="1134"/>
        <w:contextualSpacing/>
        <w:jc w:val="both"/>
        <w:rPr>
          <w:rFonts w:ascii="Arial" w:hAnsi="Arial" w:cs="Arial"/>
          <w:sz w:val="24"/>
          <w:szCs w:val="24"/>
        </w:rPr>
      </w:pPr>
    </w:p>
    <w:p w14:paraId="26C7DBAF" w14:textId="77777777" w:rsidR="006B7843" w:rsidRPr="00B20CEB" w:rsidRDefault="006B7843" w:rsidP="00B20CEB">
      <w:pPr>
        <w:pStyle w:val="SemEspaamento"/>
        <w:spacing w:line="360" w:lineRule="auto"/>
        <w:ind w:left="708" w:firstLine="1134"/>
        <w:contextualSpacing/>
        <w:jc w:val="both"/>
        <w:rPr>
          <w:rFonts w:ascii="Arial" w:hAnsi="Arial" w:cs="Arial"/>
          <w:sz w:val="24"/>
          <w:szCs w:val="24"/>
        </w:rPr>
      </w:pPr>
    </w:p>
    <w:p w14:paraId="1586968A" w14:textId="16592BE1" w:rsidR="007B32CA" w:rsidRDefault="007B32CA" w:rsidP="007B32CA">
      <w:pPr>
        <w:pStyle w:val="EstiloLegenda-ABNT"/>
      </w:pPr>
      <w:bookmarkStart w:id="109" w:name="_Toc55967224"/>
      <w:bookmarkStart w:id="110" w:name="_Toc55969234"/>
      <w:bookmarkStart w:id="111" w:name="_Toc55973480"/>
      <w:bookmarkStart w:id="112" w:name="_Toc55973685"/>
      <w:r>
        <w:lastRenderedPageBreak/>
        <w:t xml:space="preserve">Figura </w:t>
      </w:r>
      <w:fldSimple w:instr=" SEQ Figura \* ARABIC ">
        <w:r w:rsidR="00F07A70">
          <w:rPr>
            <w:noProof/>
          </w:rPr>
          <w:t>16</w:t>
        </w:r>
      </w:fldSimple>
      <w:r>
        <w:t xml:space="preserve"> - </w:t>
      </w:r>
      <w:r w:rsidRPr="00D3344D">
        <w:t>Função ir_regressivo</w:t>
      </w:r>
      <w:bookmarkEnd w:id="109"/>
      <w:bookmarkEnd w:id="110"/>
      <w:bookmarkEnd w:id="111"/>
      <w:bookmarkEnd w:id="112"/>
    </w:p>
    <w:p w14:paraId="31F2528A" w14:textId="6DAF8E65" w:rsidR="002A5310" w:rsidRPr="00B20CEB" w:rsidRDefault="00D22895" w:rsidP="007B32CA">
      <w:pPr>
        <w:pStyle w:val="SemEspaamento"/>
        <w:spacing w:line="360" w:lineRule="auto"/>
        <w:contextualSpacing/>
        <w:jc w:val="center"/>
        <w:rPr>
          <w:rFonts w:ascii="Arial" w:hAnsi="Arial" w:cs="Arial"/>
          <w:b/>
          <w:bCs/>
          <w:sz w:val="24"/>
          <w:szCs w:val="24"/>
        </w:rPr>
      </w:pPr>
      <w:r w:rsidRPr="00B20CEB">
        <w:rPr>
          <w:rFonts w:ascii="Arial" w:hAnsi="Arial" w:cs="Arial"/>
          <w:b/>
          <w:noProof/>
          <w:color w:val="FF0000"/>
          <w:sz w:val="24"/>
          <w:szCs w:val="24"/>
        </w:rPr>
        <w:drawing>
          <wp:inline distT="0" distB="0" distL="0" distR="0" wp14:anchorId="02F6B0F5" wp14:editId="4CEF48A5">
            <wp:extent cx="3896360" cy="2011680"/>
            <wp:effectExtent l="0" t="0" r="8890" b="762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96360" cy="2011680"/>
                    </a:xfrm>
                    <a:prstGeom prst="rect">
                      <a:avLst/>
                    </a:prstGeom>
                    <a:noFill/>
                    <a:ln>
                      <a:noFill/>
                    </a:ln>
                  </pic:spPr>
                </pic:pic>
              </a:graphicData>
            </a:graphic>
          </wp:inline>
        </w:drawing>
      </w:r>
    </w:p>
    <w:p w14:paraId="693CE683" w14:textId="03C312A9" w:rsidR="00C645FF" w:rsidRPr="00B20CEB" w:rsidRDefault="00C645FF" w:rsidP="00B20CEB">
      <w:pPr>
        <w:pStyle w:val="SemEspaamento"/>
        <w:spacing w:line="360" w:lineRule="auto"/>
        <w:ind w:firstLine="1134"/>
        <w:contextualSpacing/>
        <w:jc w:val="both"/>
        <w:rPr>
          <w:rFonts w:ascii="Arial" w:hAnsi="Arial" w:cs="Arial"/>
          <w:b/>
          <w:color w:val="FF0000"/>
          <w:sz w:val="24"/>
          <w:szCs w:val="24"/>
        </w:rPr>
      </w:pPr>
    </w:p>
    <w:p w14:paraId="5B8A8654" w14:textId="04C359E0" w:rsidR="00EB047C" w:rsidRPr="00B20CEB" w:rsidRDefault="00966FC2" w:rsidP="00966FC2">
      <w:pPr>
        <w:pStyle w:val="Ttulo3"/>
        <w:ind w:left="709" w:hanging="709"/>
      </w:pPr>
      <w:bookmarkStart w:id="113" w:name="_Toc55968779"/>
      <w:r>
        <w:t xml:space="preserve">3.3.5 </w:t>
      </w:r>
      <w:r w:rsidR="00F63AE4" w:rsidRPr="00B20CEB">
        <w:t>Função consulta_opcoes_CDB</w:t>
      </w:r>
      <w:bookmarkEnd w:id="113"/>
    </w:p>
    <w:p w14:paraId="78C66E23" w14:textId="303EE477" w:rsidR="00EB047C" w:rsidRPr="00B20CEB" w:rsidRDefault="00EB047C"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Essa função é utilizada para definir quais opções de CDB são adequadas aos parâmetros passados pelo usuário, sendo esses parâmetros a data máxima em que ele deseja o retorno do investimento e o valor que ele tem disponível para investir.</w:t>
      </w:r>
    </w:p>
    <w:p w14:paraId="77CF7D4C" w14:textId="1BD416FF" w:rsidR="00EB047C" w:rsidRPr="00B20CEB" w:rsidRDefault="00EB047C"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função após receber esses parâmetros, busca o arquivo dfCDB</w:t>
      </w:r>
      <w:r w:rsidR="00A43B0F" w:rsidRPr="00B20CEB">
        <w:rPr>
          <w:rFonts w:ascii="Arial" w:hAnsi="Arial" w:cs="Arial"/>
          <w:sz w:val="24"/>
          <w:szCs w:val="24"/>
        </w:rPr>
        <w:t>_Clean</w:t>
      </w:r>
      <w:r w:rsidRPr="00B20CEB">
        <w:rPr>
          <w:rFonts w:ascii="Arial" w:hAnsi="Arial" w:cs="Arial"/>
          <w:sz w:val="24"/>
          <w:szCs w:val="24"/>
        </w:rPr>
        <w:t xml:space="preserve"> que foi baixado pela função download_opcoesRF, esse arquivo retorna uma tabela para a função, na tabela serão listadas todas as opções de CDB que tenham o seu vencimento na data máxima determinada, ou inferior a ela e que possuam um investimento mínimo com um valor igual ou inferior ao determinado.</w:t>
      </w:r>
    </w:p>
    <w:p w14:paraId="4A00C0F3" w14:textId="24AD3898" w:rsidR="00EB047C" w:rsidRPr="00B20CEB" w:rsidRDefault="00EB047C"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Como </w:t>
      </w:r>
      <w:r w:rsidR="000F1C60" w:rsidRPr="00B20CEB">
        <w:rPr>
          <w:rFonts w:ascii="Arial" w:hAnsi="Arial" w:cs="Arial"/>
          <w:sz w:val="24"/>
          <w:szCs w:val="24"/>
        </w:rPr>
        <w:t>para o CDB é cobrado o valor de imposto de renda regressivo sobre o lucro da aplicação, é criada uma coluna referente ao rendimento líquido final da aplicação, já descontando o impo</w:t>
      </w:r>
      <w:r w:rsidR="00117268" w:rsidRPr="00B20CEB">
        <w:rPr>
          <w:rFonts w:ascii="Arial" w:hAnsi="Arial" w:cs="Arial"/>
          <w:sz w:val="24"/>
          <w:szCs w:val="24"/>
        </w:rPr>
        <w:t>s</w:t>
      </w:r>
      <w:r w:rsidR="000F1C60" w:rsidRPr="00B20CEB">
        <w:rPr>
          <w:rFonts w:ascii="Arial" w:hAnsi="Arial" w:cs="Arial"/>
          <w:sz w:val="24"/>
          <w:szCs w:val="24"/>
        </w:rPr>
        <w:t xml:space="preserve">to de renda referente ao tempo determinado com o uso da função ir_regressivo. </w:t>
      </w:r>
    </w:p>
    <w:p w14:paraId="69A45889" w14:textId="4A7ADB45" w:rsidR="000F1C60" w:rsidRPr="00B20CEB" w:rsidRDefault="000F1C60"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 rendimento líquido após remoção do imposto de renda é dado por:</w:t>
      </w:r>
    </w:p>
    <w:p w14:paraId="663ACD51" w14:textId="6C9C0938" w:rsidR="000F1C60" w:rsidRPr="00B20CEB" w:rsidRDefault="000F1C60" w:rsidP="00DE5A78">
      <w:pPr>
        <w:pStyle w:val="SemEspaamento"/>
        <w:spacing w:line="360" w:lineRule="auto"/>
        <w:contextualSpacing/>
        <w:jc w:val="both"/>
        <w:rPr>
          <w:rFonts w:ascii="Arial" w:hAnsi="Arial" w:cs="Arial"/>
          <w:sz w:val="24"/>
          <w:szCs w:val="24"/>
        </w:rPr>
      </w:pPr>
      <w:r w:rsidRPr="00B20CEB">
        <w:rPr>
          <w:rFonts w:ascii="Arial" w:hAnsi="Arial" w:cs="Arial"/>
          <w:sz w:val="24"/>
          <w:szCs w:val="24"/>
        </w:rPr>
        <w:t>(percentual de rendimento bruto) * (1 – (percentual o imposto de renda / 100))</w:t>
      </w:r>
    </w:p>
    <w:p w14:paraId="4A6225AE" w14:textId="4CD31015" w:rsidR="00117268" w:rsidRPr="00B20CEB" w:rsidRDefault="000F1C60" w:rsidP="00DE5A78">
      <w:pPr>
        <w:pStyle w:val="SemEspaamento"/>
        <w:spacing w:line="360" w:lineRule="auto"/>
        <w:contextualSpacing/>
        <w:jc w:val="both"/>
        <w:rPr>
          <w:rFonts w:ascii="Arial" w:hAnsi="Arial" w:cs="Arial"/>
          <w:sz w:val="24"/>
          <w:szCs w:val="24"/>
        </w:rPr>
      </w:pPr>
      <w:r w:rsidRPr="00B20CEB">
        <w:rPr>
          <w:rFonts w:ascii="Arial" w:hAnsi="Arial" w:cs="Arial"/>
          <w:sz w:val="24"/>
          <w:szCs w:val="24"/>
        </w:rPr>
        <w:t>Exemplo: 130% * (1 – (22,5/100)) = 100,75%</w:t>
      </w:r>
      <w:r w:rsidR="00185E79" w:rsidRPr="00B20CEB">
        <w:rPr>
          <w:rFonts w:ascii="Arial" w:hAnsi="Arial" w:cs="Arial"/>
          <w:sz w:val="24"/>
          <w:szCs w:val="24"/>
        </w:rPr>
        <w:t xml:space="preserve"> </w:t>
      </w:r>
    </w:p>
    <w:p w14:paraId="581CE173" w14:textId="7194D509" w:rsidR="00117268" w:rsidRPr="00B20CEB" w:rsidRDefault="00117268"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Após a criação da coluna “Rendimento Líquido”, a tabela é ordenada com base no valor dessa coluna, indo do maior rendimento líquido para o menor, facilitando assim a visualização do usuário, de quais investimentos trarão um maior rendimento no fim.</w:t>
      </w:r>
    </w:p>
    <w:p w14:paraId="65BE33DB" w14:textId="48409B5B" w:rsidR="00117268" w:rsidRPr="00B20CEB" w:rsidRDefault="00117268"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São criadas também as seguintes colunas:</w:t>
      </w:r>
    </w:p>
    <w:p w14:paraId="5FDE4724" w14:textId="77777777" w:rsidR="00117268" w:rsidRPr="00B20CEB" w:rsidRDefault="00117268" w:rsidP="00DE5A78">
      <w:pPr>
        <w:pStyle w:val="SemEspaamento"/>
        <w:numPr>
          <w:ilvl w:val="0"/>
          <w:numId w:val="17"/>
        </w:numPr>
        <w:spacing w:line="360" w:lineRule="auto"/>
        <w:contextualSpacing/>
        <w:jc w:val="both"/>
        <w:rPr>
          <w:rFonts w:ascii="Arial" w:hAnsi="Arial" w:cs="Arial"/>
          <w:sz w:val="24"/>
          <w:szCs w:val="24"/>
        </w:rPr>
      </w:pPr>
      <w:r w:rsidRPr="00B20CEB">
        <w:rPr>
          <w:rFonts w:ascii="Arial" w:hAnsi="Arial" w:cs="Arial"/>
          <w:sz w:val="24"/>
          <w:szCs w:val="24"/>
        </w:rPr>
        <w:t>Coberto pelo FGC: Que informa a existência da cobertura do investimento pelo Fundo garantidor de crédito</w:t>
      </w:r>
    </w:p>
    <w:p w14:paraId="2314DFBC" w14:textId="3C6167DE" w:rsidR="00117268" w:rsidRPr="00B20CEB" w:rsidRDefault="00117268" w:rsidP="00DE5A78">
      <w:pPr>
        <w:pStyle w:val="SemEspaamento"/>
        <w:numPr>
          <w:ilvl w:val="0"/>
          <w:numId w:val="17"/>
        </w:numPr>
        <w:spacing w:line="360" w:lineRule="auto"/>
        <w:contextualSpacing/>
        <w:jc w:val="both"/>
        <w:rPr>
          <w:rFonts w:ascii="Arial" w:hAnsi="Arial" w:cs="Arial"/>
          <w:sz w:val="24"/>
          <w:szCs w:val="24"/>
        </w:rPr>
      </w:pPr>
      <w:r w:rsidRPr="00B20CEB">
        <w:rPr>
          <w:rFonts w:ascii="Arial" w:hAnsi="Arial" w:cs="Arial"/>
          <w:sz w:val="24"/>
          <w:szCs w:val="24"/>
        </w:rPr>
        <w:lastRenderedPageBreak/>
        <w:t>Risco: Que informa o risco do tipo de investimento, para o caso de um CDB por ter a cobertura do FGC, torna esse risco baixo</w:t>
      </w:r>
    </w:p>
    <w:p w14:paraId="382DF9F9" w14:textId="1D3F4C22" w:rsidR="00117268" w:rsidRDefault="00117268" w:rsidP="00DE5A78">
      <w:pPr>
        <w:pStyle w:val="SemEspaamento"/>
        <w:numPr>
          <w:ilvl w:val="0"/>
          <w:numId w:val="17"/>
        </w:numPr>
        <w:spacing w:line="360" w:lineRule="auto"/>
        <w:contextualSpacing/>
        <w:jc w:val="both"/>
        <w:rPr>
          <w:rFonts w:ascii="Arial" w:hAnsi="Arial" w:cs="Arial"/>
          <w:sz w:val="24"/>
          <w:szCs w:val="24"/>
        </w:rPr>
      </w:pPr>
      <w:r w:rsidRPr="00B20CEB">
        <w:rPr>
          <w:rFonts w:ascii="Arial" w:hAnsi="Arial" w:cs="Arial"/>
          <w:sz w:val="24"/>
          <w:szCs w:val="24"/>
        </w:rPr>
        <w:t>Canal de atendimento: Informa o canal de atendimento de onde foi extraído o dado do produto.</w:t>
      </w:r>
    </w:p>
    <w:p w14:paraId="20587684" w14:textId="77777777" w:rsidR="00DE5A78" w:rsidRPr="00B20CEB" w:rsidRDefault="00DE5A78" w:rsidP="00DE5A78">
      <w:pPr>
        <w:pStyle w:val="SemEspaamento"/>
        <w:spacing w:line="360" w:lineRule="auto"/>
        <w:ind w:left="720"/>
        <w:contextualSpacing/>
        <w:jc w:val="both"/>
        <w:rPr>
          <w:rFonts w:ascii="Arial" w:hAnsi="Arial" w:cs="Arial"/>
          <w:sz w:val="24"/>
          <w:szCs w:val="24"/>
        </w:rPr>
      </w:pPr>
    </w:p>
    <w:p w14:paraId="13CCF4B9" w14:textId="7CF34F8A" w:rsidR="00117268" w:rsidRPr="00B20CEB" w:rsidRDefault="00117268"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Então é salvo um arquivo no formato .csv </w:t>
      </w:r>
      <w:r w:rsidR="00FE5E36" w:rsidRPr="00B20CEB">
        <w:rPr>
          <w:rFonts w:ascii="Arial" w:hAnsi="Arial" w:cs="Arial"/>
          <w:sz w:val="24"/>
          <w:szCs w:val="24"/>
        </w:rPr>
        <w:t xml:space="preserve">nomeado dfOpcoesCDB </w:t>
      </w:r>
      <w:r w:rsidRPr="00B20CEB">
        <w:rPr>
          <w:rFonts w:ascii="Arial" w:hAnsi="Arial" w:cs="Arial"/>
          <w:sz w:val="24"/>
          <w:szCs w:val="24"/>
        </w:rPr>
        <w:t xml:space="preserve">contendo os produtos </w:t>
      </w:r>
      <w:r w:rsidR="00FE5E36" w:rsidRPr="00B20CEB">
        <w:rPr>
          <w:rFonts w:ascii="Arial" w:hAnsi="Arial" w:cs="Arial"/>
          <w:sz w:val="24"/>
          <w:szCs w:val="24"/>
        </w:rPr>
        <w:t>resultantes da análise acima.</w:t>
      </w:r>
      <w:r w:rsidRPr="00B20CEB">
        <w:rPr>
          <w:rFonts w:ascii="Arial" w:hAnsi="Arial" w:cs="Arial"/>
          <w:sz w:val="24"/>
          <w:szCs w:val="24"/>
        </w:rPr>
        <w:t xml:space="preserve"> </w:t>
      </w:r>
    </w:p>
    <w:p w14:paraId="106988D3" w14:textId="77777777" w:rsidR="00FE5E36" w:rsidRPr="00B20CEB" w:rsidRDefault="00FE5E36" w:rsidP="007B32CA">
      <w:pPr>
        <w:pStyle w:val="SemEspaamento"/>
        <w:spacing w:line="360" w:lineRule="auto"/>
        <w:contextualSpacing/>
        <w:jc w:val="both"/>
        <w:rPr>
          <w:rFonts w:ascii="Arial" w:hAnsi="Arial" w:cs="Arial"/>
          <w:sz w:val="24"/>
          <w:szCs w:val="24"/>
        </w:rPr>
      </w:pPr>
    </w:p>
    <w:p w14:paraId="05B54295" w14:textId="0E108FC0" w:rsidR="007B32CA" w:rsidRDefault="007B32CA" w:rsidP="007B32CA">
      <w:pPr>
        <w:pStyle w:val="EstiloLegenda-ABNT"/>
      </w:pPr>
      <w:bookmarkStart w:id="114" w:name="_Toc55967225"/>
      <w:bookmarkStart w:id="115" w:name="_Toc55969235"/>
      <w:bookmarkStart w:id="116" w:name="_Toc55973481"/>
      <w:bookmarkStart w:id="117" w:name="_Toc55973686"/>
      <w:r>
        <w:t xml:space="preserve">Figura </w:t>
      </w:r>
      <w:fldSimple w:instr=" SEQ Figura \* ARABIC ">
        <w:r w:rsidR="00F07A70">
          <w:rPr>
            <w:noProof/>
          </w:rPr>
          <w:t>17</w:t>
        </w:r>
      </w:fldSimple>
      <w:r>
        <w:t xml:space="preserve"> - </w:t>
      </w:r>
      <w:r w:rsidRPr="0028661D">
        <w:t>Função consulta_opcoes_CDB</w:t>
      </w:r>
      <w:bookmarkEnd w:id="114"/>
      <w:bookmarkEnd w:id="115"/>
      <w:bookmarkEnd w:id="116"/>
      <w:bookmarkEnd w:id="117"/>
    </w:p>
    <w:p w14:paraId="7A4AD552" w14:textId="4EABF6D5" w:rsidR="00F63AE4" w:rsidRPr="00B20CEB" w:rsidRDefault="00F63AE4"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6C4ECA0D" wp14:editId="24507000">
            <wp:extent cx="5756910" cy="370522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3705225"/>
                    </a:xfrm>
                    <a:prstGeom prst="rect">
                      <a:avLst/>
                    </a:prstGeom>
                    <a:noFill/>
                    <a:ln>
                      <a:noFill/>
                    </a:ln>
                  </pic:spPr>
                </pic:pic>
              </a:graphicData>
            </a:graphic>
          </wp:inline>
        </w:drawing>
      </w:r>
    </w:p>
    <w:p w14:paraId="6DDDB6F3" w14:textId="77777777" w:rsidR="00586662" w:rsidRPr="00B20CEB" w:rsidRDefault="00586662" w:rsidP="00B20CEB">
      <w:pPr>
        <w:pStyle w:val="SemEspaamento"/>
        <w:spacing w:line="360" w:lineRule="auto"/>
        <w:ind w:firstLine="1134"/>
        <w:contextualSpacing/>
        <w:jc w:val="both"/>
        <w:rPr>
          <w:rFonts w:ascii="Arial" w:hAnsi="Arial" w:cs="Arial"/>
          <w:b/>
          <w:bCs/>
          <w:sz w:val="24"/>
          <w:szCs w:val="24"/>
        </w:rPr>
      </w:pPr>
    </w:p>
    <w:p w14:paraId="596CDE7E" w14:textId="76151A05" w:rsidR="007B32CA" w:rsidRDefault="007B32CA" w:rsidP="007B32CA">
      <w:pPr>
        <w:pStyle w:val="EstiloLegenda-ABNT"/>
      </w:pPr>
      <w:bookmarkStart w:id="118" w:name="_Toc55967226"/>
      <w:bookmarkStart w:id="119" w:name="_Toc55969236"/>
      <w:bookmarkStart w:id="120" w:name="_Toc55973482"/>
      <w:bookmarkStart w:id="121" w:name="_Toc55973687"/>
      <w:r>
        <w:t xml:space="preserve">Figura </w:t>
      </w:r>
      <w:fldSimple w:instr=" SEQ Figura \* ARABIC ">
        <w:r w:rsidR="00F07A70">
          <w:rPr>
            <w:noProof/>
          </w:rPr>
          <w:t>18</w:t>
        </w:r>
      </w:fldSimple>
      <w:r>
        <w:t xml:space="preserve"> - </w:t>
      </w:r>
      <w:r w:rsidRPr="00640282">
        <w:t>Exemplo da estrutura da tabela gerada pela função consulta_opcoes_CDB</w:t>
      </w:r>
      <w:bookmarkEnd w:id="118"/>
      <w:bookmarkEnd w:id="119"/>
      <w:bookmarkEnd w:id="120"/>
      <w:bookmarkEnd w:id="121"/>
    </w:p>
    <w:p w14:paraId="5CAC6D42" w14:textId="7C809804" w:rsidR="00F63AE4" w:rsidRPr="00B20CEB" w:rsidRDefault="00FE5E36" w:rsidP="007B32CA">
      <w:pPr>
        <w:pStyle w:val="SemEspaamento"/>
        <w:spacing w:line="360" w:lineRule="auto"/>
        <w:contextualSpacing/>
        <w:jc w:val="both"/>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19879405" wp14:editId="5F4D23D5">
            <wp:extent cx="5757545" cy="540689"/>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42855" cy="576873"/>
                    </a:xfrm>
                    <a:prstGeom prst="rect">
                      <a:avLst/>
                    </a:prstGeom>
                    <a:noFill/>
                    <a:ln>
                      <a:noFill/>
                    </a:ln>
                  </pic:spPr>
                </pic:pic>
              </a:graphicData>
            </a:graphic>
          </wp:inline>
        </w:drawing>
      </w:r>
    </w:p>
    <w:p w14:paraId="6C54DEB1" w14:textId="77777777" w:rsidR="00586662" w:rsidRPr="00B20CEB" w:rsidRDefault="00586662" w:rsidP="00B20CEB">
      <w:pPr>
        <w:pStyle w:val="SemEspaamento"/>
        <w:spacing w:line="360" w:lineRule="auto"/>
        <w:ind w:firstLine="1134"/>
        <w:contextualSpacing/>
        <w:jc w:val="both"/>
        <w:rPr>
          <w:rFonts w:ascii="Arial" w:hAnsi="Arial" w:cs="Arial"/>
          <w:b/>
          <w:color w:val="FF0000"/>
          <w:sz w:val="24"/>
          <w:szCs w:val="24"/>
        </w:rPr>
      </w:pPr>
    </w:p>
    <w:p w14:paraId="634F6D31" w14:textId="464D8BE2" w:rsidR="00D5651A" w:rsidRPr="00B20CEB" w:rsidRDefault="00966FC2" w:rsidP="00966FC2">
      <w:pPr>
        <w:pStyle w:val="Ttulo3"/>
        <w:ind w:left="709" w:hanging="709"/>
      </w:pPr>
      <w:bookmarkStart w:id="122" w:name="_Toc55968780"/>
      <w:r>
        <w:t xml:space="preserve">3.3.6 </w:t>
      </w:r>
      <w:r w:rsidR="00D5651A" w:rsidRPr="00B20CEB">
        <w:t>Fun</w:t>
      </w:r>
      <w:r w:rsidR="00A43B0F" w:rsidRPr="00B20CEB">
        <w:t>ções</w:t>
      </w:r>
      <w:r w:rsidR="00D5651A" w:rsidRPr="00B20CEB">
        <w:t xml:space="preserve"> consulta_opcoes_LCI</w:t>
      </w:r>
      <w:r w:rsidR="00A43B0F" w:rsidRPr="00B20CEB">
        <w:t xml:space="preserve"> e consulta_opcoes_LCA</w:t>
      </w:r>
      <w:bookmarkEnd w:id="122"/>
    </w:p>
    <w:p w14:paraId="2CCFEBB4" w14:textId="0DA926A4" w:rsidR="00D5651A" w:rsidRPr="00B20CEB" w:rsidRDefault="00D5651A"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 processo executado por essa função é semelha</w:t>
      </w:r>
      <w:r w:rsidR="000F0375" w:rsidRPr="00B20CEB">
        <w:rPr>
          <w:rFonts w:ascii="Arial" w:hAnsi="Arial" w:cs="Arial"/>
          <w:sz w:val="24"/>
          <w:szCs w:val="24"/>
        </w:rPr>
        <w:t>nte</w:t>
      </w:r>
      <w:r w:rsidRPr="00B20CEB">
        <w:rPr>
          <w:rFonts w:ascii="Arial" w:hAnsi="Arial" w:cs="Arial"/>
          <w:sz w:val="24"/>
          <w:szCs w:val="24"/>
        </w:rPr>
        <w:t xml:space="preserve"> ao da função consulta_opcoes_CDB, </w:t>
      </w:r>
      <w:r w:rsidR="00A43B0F" w:rsidRPr="00B20CEB">
        <w:rPr>
          <w:rFonts w:ascii="Arial" w:hAnsi="Arial" w:cs="Arial"/>
          <w:sz w:val="24"/>
          <w:szCs w:val="24"/>
        </w:rPr>
        <w:t xml:space="preserve">recebendo a data máxima em que se deseja o retorno, assim como o valor a ser investido, toda a análise é feita da mesma forma, porém não é </w:t>
      </w:r>
      <w:r w:rsidR="00A43B0F" w:rsidRPr="00B20CEB">
        <w:rPr>
          <w:rFonts w:ascii="Arial" w:hAnsi="Arial" w:cs="Arial"/>
          <w:sz w:val="24"/>
          <w:szCs w:val="24"/>
        </w:rPr>
        <w:lastRenderedPageBreak/>
        <w:t>aplicado o desconto do imposto de renda regressivo no rendimento final, pois esse tanto LCI quando LCA são isentos do pagamento desse imposto em seu lucro.</w:t>
      </w:r>
    </w:p>
    <w:p w14:paraId="2063C341" w14:textId="106B533B" w:rsidR="00A43B0F" w:rsidRPr="00B20CEB" w:rsidRDefault="00A43B0F"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Então será feita a análise com base nas tabelas dfLCI_Clean e dfLCA_Clean para gerar respectivamente os arquivos .csv dfOpcoes_LCI e dfOpcoes_LCA.</w:t>
      </w:r>
    </w:p>
    <w:p w14:paraId="6E4E59DD" w14:textId="77777777" w:rsidR="00D5651A" w:rsidRPr="00B20CEB" w:rsidRDefault="00D5651A" w:rsidP="00B20CEB">
      <w:pPr>
        <w:pStyle w:val="SemEspaamento"/>
        <w:spacing w:line="360" w:lineRule="auto"/>
        <w:ind w:firstLine="1134"/>
        <w:contextualSpacing/>
        <w:jc w:val="both"/>
        <w:rPr>
          <w:rFonts w:ascii="Arial" w:hAnsi="Arial" w:cs="Arial"/>
          <w:sz w:val="24"/>
          <w:szCs w:val="24"/>
        </w:rPr>
      </w:pPr>
    </w:p>
    <w:p w14:paraId="03325A67" w14:textId="23965C38" w:rsidR="007B32CA" w:rsidRDefault="007B32CA" w:rsidP="007B32CA">
      <w:pPr>
        <w:pStyle w:val="EstiloLegenda-ABNT"/>
      </w:pPr>
      <w:bookmarkStart w:id="123" w:name="_Toc55967227"/>
      <w:bookmarkStart w:id="124" w:name="_Toc55969237"/>
      <w:bookmarkStart w:id="125" w:name="_Toc55973483"/>
      <w:bookmarkStart w:id="126" w:name="_Toc55973688"/>
      <w:r>
        <w:t xml:space="preserve">Figura </w:t>
      </w:r>
      <w:fldSimple w:instr=" SEQ Figura \* ARABIC ">
        <w:r w:rsidR="00F07A70">
          <w:rPr>
            <w:noProof/>
          </w:rPr>
          <w:t>19</w:t>
        </w:r>
      </w:fldSimple>
      <w:r>
        <w:t xml:space="preserve"> - </w:t>
      </w:r>
      <w:r w:rsidRPr="00AD3A23">
        <w:t>Função consulta_opcoes_LCI</w:t>
      </w:r>
      <w:bookmarkEnd w:id="123"/>
      <w:bookmarkEnd w:id="124"/>
      <w:bookmarkEnd w:id="125"/>
      <w:bookmarkEnd w:id="126"/>
    </w:p>
    <w:p w14:paraId="192CC2D5" w14:textId="6191C134" w:rsidR="00D5651A" w:rsidRPr="00B20CEB" w:rsidRDefault="00BA1DCA"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348F3E7B" wp14:editId="765CC3F4">
            <wp:extent cx="5759450" cy="2449830"/>
            <wp:effectExtent l="0" t="0" r="0" b="762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2449830"/>
                    </a:xfrm>
                    <a:prstGeom prst="rect">
                      <a:avLst/>
                    </a:prstGeom>
                    <a:noFill/>
                    <a:ln>
                      <a:noFill/>
                    </a:ln>
                  </pic:spPr>
                </pic:pic>
              </a:graphicData>
            </a:graphic>
          </wp:inline>
        </w:drawing>
      </w:r>
    </w:p>
    <w:p w14:paraId="1FCA73E3" w14:textId="34CC8C5B" w:rsidR="00A43B0F" w:rsidRPr="00B20CEB" w:rsidRDefault="00A43B0F" w:rsidP="00B20CEB">
      <w:pPr>
        <w:pStyle w:val="SemEspaamento"/>
        <w:spacing w:line="360" w:lineRule="auto"/>
        <w:ind w:firstLine="1134"/>
        <w:contextualSpacing/>
        <w:jc w:val="both"/>
        <w:rPr>
          <w:rFonts w:ascii="Arial" w:hAnsi="Arial" w:cs="Arial"/>
          <w:b/>
          <w:color w:val="FF0000"/>
          <w:sz w:val="24"/>
          <w:szCs w:val="24"/>
        </w:rPr>
      </w:pPr>
    </w:p>
    <w:p w14:paraId="535CE263" w14:textId="15EC5BA5" w:rsidR="007B32CA" w:rsidRDefault="007B32CA" w:rsidP="007B32CA">
      <w:pPr>
        <w:pStyle w:val="EstiloLegenda-ABNT"/>
      </w:pPr>
      <w:bookmarkStart w:id="127" w:name="_Toc55967228"/>
      <w:bookmarkStart w:id="128" w:name="_Toc55969238"/>
      <w:bookmarkStart w:id="129" w:name="_Toc55973484"/>
      <w:bookmarkStart w:id="130" w:name="_Toc55973689"/>
      <w:r>
        <w:t xml:space="preserve">Figura </w:t>
      </w:r>
      <w:fldSimple w:instr=" SEQ Figura \* ARABIC ">
        <w:r w:rsidR="00F07A70">
          <w:rPr>
            <w:noProof/>
          </w:rPr>
          <w:t>20</w:t>
        </w:r>
      </w:fldSimple>
      <w:r>
        <w:t xml:space="preserve"> - </w:t>
      </w:r>
      <w:r w:rsidRPr="00665FCD">
        <w:t>Exemplo da estrutura da tabela gerada pela função consulta_opcoes_LCI</w:t>
      </w:r>
      <w:bookmarkEnd w:id="127"/>
      <w:bookmarkEnd w:id="128"/>
      <w:bookmarkEnd w:id="129"/>
      <w:bookmarkEnd w:id="130"/>
    </w:p>
    <w:p w14:paraId="5C57129A" w14:textId="028DC1A1" w:rsidR="00A43B0F" w:rsidRPr="00B20CEB" w:rsidRDefault="00D13178"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6CE3E923" wp14:editId="595D53E0">
            <wp:extent cx="5899868" cy="550053"/>
            <wp:effectExtent l="0" t="0" r="5715" b="254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4688" cy="585930"/>
                    </a:xfrm>
                    <a:prstGeom prst="rect">
                      <a:avLst/>
                    </a:prstGeom>
                    <a:noFill/>
                    <a:ln>
                      <a:noFill/>
                    </a:ln>
                  </pic:spPr>
                </pic:pic>
              </a:graphicData>
            </a:graphic>
          </wp:inline>
        </w:drawing>
      </w:r>
    </w:p>
    <w:p w14:paraId="04353E60" w14:textId="09A6996F" w:rsidR="00A43B0F" w:rsidRPr="00B20CEB" w:rsidRDefault="00A43B0F" w:rsidP="007B32CA">
      <w:pPr>
        <w:pStyle w:val="SemEspaamento"/>
        <w:spacing w:line="360" w:lineRule="auto"/>
        <w:contextualSpacing/>
        <w:jc w:val="both"/>
        <w:rPr>
          <w:rFonts w:ascii="Arial" w:hAnsi="Arial" w:cs="Arial"/>
          <w:b/>
          <w:color w:val="FF0000"/>
          <w:sz w:val="24"/>
          <w:szCs w:val="24"/>
        </w:rPr>
      </w:pPr>
    </w:p>
    <w:p w14:paraId="3F0CAA7A" w14:textId="7C420665" w:rsidR="007B32CA" w:rsidRDefault="007B32CA" w:rsidP="007B32CA">
      <w:pPr>
        <w:pStyle w:val="EstiloLegenda-ABNT"/>
      </w:pPr>
      <w:bookmarkStart w:id="131" w:name="_Toc55967229"/>
      <w:bookmarkStart w:id="132" w:name="_Toc55969239"/>
      <w:bookmarkStart w:id="133" w:name="_Toc55973485"/>
      <w:bookmarkStart w:id="134" w:name="_Toc55973690"/>
      <w:r>
        <w:t xml:space="preserve">Figura </w:t>
      </w:r>
      <w:fldSimple w:instr=" SEQ Figura \* ARABIC ">
        <w:r w:rsidR="00F07A70">
          <w:rPr>
            <w:noProof/>
          </w:rPr>
          <w:t>21</w:t>
        </w:r>
      </w:fldSimple>
      <w:r>
        <w:t xml:space="preserve"> - </w:t>
      </w:r>
      <w:r w:rsidRPr="003B3D14">
        <w:t>Função consulta_opcoes_LCA</w:t>
      </w:r>
      <w:bookmarkEnd w:id="131"/>
      <w:bookmarkEnd w:id="132"/>
      <w:bookmarkEnd w:id="133"/>
      <w:bookmarkEnd w:id="134"/>
    </w:p>
    <w:p w14:paraId="2C19F3D5" w14:textId="0F6AD643" w:rsidR="00A43B0F" w:rsidRPr="00B20CEB" w:rsidRDefault="00BA1DCA" w:rsidP="007B32CA">
      <w:pPr>
        <w:pStyle w:val="SemEspaamento"/>
        <w:spacing w:line="360" w:lineRule="auto"/>
        <w:contextualSpacing/>
        <w:jc w:val="right"/>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10AA845C" wp14:editId="78A483DA">
            <wp:extent cx="5756910" cy="246507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2465070"/>
                    </a:xfrm>
                    <a:prstGeom prst="rect">
                      <a:avLst/>
                    </a:prstGeom>
                    <a:noFill/>
                    <a:ln>
                      <a:noFill/>
                    </a:ln>
                  </pic:spPr>
                </pic:pic>
              </a:graphicData>
            </a:graphic>
          </wp:inline>
        </w:drawing>
      </w:r>
    </w:p>
    <w:p w14:paraId="3FF3D9A4" w14:textId="5C438EC8" w:rsidR="00D13178" w:rsidRDefault="00D13178" w:rsidP="007B32CA">
      <w:pPr>
        <w:pStyle w:val="SemEspaamento"/>
        <w:spacing w:line="360" w:lineRule="auto"/>
        <w:contextualSpacing/>
        <w:jc w:val="both"/>
        <w:rPr>
          <w:rFonts w:ascii="Arial" w:hAnsi="Arial" w:cs="Arial"/>
          <w:b/>
          <w:color w:val="FF0000"/>
          <w:sz w:val="24"/>
          <w:szCs w:val="24"/>
        </w:rPr>
      </w:pPr>
    </w:p>
    <w:p w14:paraId="26C97011" w14:textId="77777777" w:rsidR="006B7843" w:rsidRPr="00B20CEB" w:rsidRDefault="006B7843" w:rsidP="007B32CA">
      <w:pPr>
        <w:pStyle w:val="SemEspaamento"/>
        <w:spacing w:line="360" w:lineRule="auto"/>
        <w:contextualSpacing/>
        <w:jc w:val="both"/>
        <w:rPr>
          <w:rFonts w:ascii="Arial" w:hAnsi="Arial" w:cs="Arial"/>
          <w:b/>
          <w:color w:val="FF0000"/>
          <w:sz w:val="24"/>
          <w:szCs w:val="24"/>
        </w:rPr>
      </w:pPr>
    </w:p>
    <w:p w14:paraId="27F6FB05" w14:textId="03E0A17D" w:rsidR="007B32CA" w:rsidRDefault="007B32CA" w:rsidP="007B32CA">
      <w:pPr>
        <w:pStyle w:val="EstiloLegenda-ABNT"/>
      </w:pPr>
      <w:bookmarkStart w:id="135" w:name="_Toc55967230"/>
      <w:bookmarkStart w:id="136" w:name="_Toc55969240"/>
      <w:bookmarkStart w:id="137" w:name="_Toc55973486"/>
      <w:bookmarkStart w:id="138" w:name="_Toc55973691"/>
      <w:r>
        <w:lastRenderedPageBreak/>
        <w:t xml:space="preserve">Figura </w:t>
      </w:r>
      <w:fldSimple w:instr=" SEQ Figura \* ARABIC ">
        <w:r w:rsidR="00F07A70">
          <w:rPr>
            <w:noProof/>
          </w:rPr>
          <w:t>22</w:t>
        </w:r>
      </w:fldSimple>
      <w:r>
        <w:t xml:space="preserve"> - </w:t>
      </w:r>
      <w:r w:rsidRPr="00B9349C">
        <w:t>Exemplo da estrutura da tabela gerada pela função consulta_opcoes_LCA</w:t>
      </w:r>
      <w:bookmarkEnd w:id="135"/>
      <w:bookmarkEnd w:id="136"/>
      <w:bookmarkEnd w:id="137"/>
      <w:bookmarkEnd w:id="138"/>
    </w:p>
    <w:p w14:paraId="2E538BD1" w14:textId="1BCD0BDA" w:rsidR="00D13178" w:rsidRPr="00B20CEB" w:rsidRDefault="00D13178"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3CB4D012" wp14:editId="63E405AC">
            <wp:extent cx="5771077" cy="556591"/>
            <wp:effectExtent l="0" t="0" r="127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9775" cy="583470"/>
                    </a:xfrm>
                    <a:prstGeom prst="rect">
                      <a:avLst/>
                    </a:prstGeom>
                    <a:noFill/>
                    <a:ln>
                      <a:noFill/>
                    </a:ln>
                  </pic:spPr>
                </pic:pic>
              </a:graphicData>
            </a:graphic>
          </wp:inline>
        </w:drawing>
      </w:r>
    </w:p>
    <w:p w14:paraId="36C8654F" w14:textId="77777777" w:rsidR="00DD7700" w:rsidRPr="00B20CEB" w:rsidRDefault="00DD7700" w:rsidP="00B20CEB">
      <w:pPr>
        <w:pStyle w:val="SemEspaamento"/>
        <w:spacing w:line="360" w:lineRule="auto"/>
        <w:ind w:firstLine="1134"/>
        <w:contextualSpacing/>
        <w:jc w:val="both"/>
        <w:rPr>
          <w:rFonts w:ascii="Arial" w:hAnsi="Arial" w:cs="Arial"/>
          <w:b/>
          <w:color w:val="FF0000"/>
          <w:sz w:val="24"/>
          <w:szCs w:val="24"/>
        </w:rPr>
      </w:pPr>
    </w:p>
    <w:p w14:paraId="1EC8E37B" w14:textId="20D671E3" w:rsidR="00D13178" w:rsidRPr="00B20CEB" w:rsidRDefault="00966FC2" w:rsidP="00966FC2">
      <w:pPr>
        <w:pStyle w:val="Ttulo3"/>
        <w:ind w:left="709" w:hanging="709"/>
      </w:pPr>
      <w:bookmarkStart w:id="139" w:name="_Toc55968781"/>
      <w:r>
        <w:t xml:space="preserve">3.3.7 </w:t>
      </w:r>
      <w:r w:rsidR="00DD7700" w:rsidRPr="00B20CEB">
        <w:t>Função consulta_tesouro</w:t>
      </w:r>
      <w:bookmarkEnd w:id="139"/>
    </w:p>
    <w:p w14:paraId="6DB76196" w14:textId="0E96E1FF" w:rsidR="00DD7700" w:rsidRPr="00B20CEB" w:rsidRDefault="00DD7700"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De forma semelhante a função consulta_CDB, aqui será calculado o valor do imposto de renda regressivo sobre a rentabilidade do produto investido, toda a análise é feita de forma semelhante, porém agora é feita na tabela tesouro_Clean</w:t>
      </w:r>
      <w:r w:rsidR="007527B0" w:rsidRPr="00B20CEB">
        <w:rPr>
          <w:rFonts w:ascii="Arial" w:hAnsi="Arial" w:cs="Arial"/>
          <w:sz w:val="24"/>
          <w:szCs w:val="24"/>
        </w:rPr>
        <w:t>. Após a análise será gerada uma nova tabela nomeada dfTesouroOp.</w:t>
      </w:r>
    </w:p>
    <w:p w14:paraId="28921D82" w14:textId="77777777" w:rsidR="007527B0" w:rsidRPr="00B20CEB" w:rsidRDefault="007527B0" w:rsidP="00B20CEB">
      <w:pPr>
        <w:pStyle w:val="SemEspaamento"/>
        <w:spacing w:line="360" w:lineRule="auto"/>
        <w:ind w:firstLine="1134"/>
        <w:contextualSpacing/>
        <w:jc w:val="both"/>
        <w:rPr>
          <w:rFonts w:ascii="Arial" w:hAnsi="Arial" w:cs="Arial"/>
          <w:b/>
          <w:bCs/>
          <w:sz w:val="24"/>
          <w:szCs w:val="24"/>
        </w:rPr>
      </w:pPr>
    </w:p>
    <w:p w14:paraId="41174BA0" w14:textId="6F2558C9" w:rsidR="007B32CA" w:rsidRDefault="007B32CA" w:rsidP="007B32CA">
      <w:pPr>
        <w:pStyle w:val="EstiloLegenda-ABNT"/>
      </w:pPr>
      <w:bookmarkStart w:id="140" w:name="_Toc55967231"/>
      <w:bookmarkStart w:id="141" w:name="_Toc55969241"/>
      <w:bookmarkStart w:id="142" w:name="_Toc55973487"/>
      <w:bookmarkStart w:id="143" w:name="_Toc55973692"/>
      <w:r>
        <w:t xml:space="preserve">Figura </w:t>
      </w:r>
      <w:fldSimple w:instr=" SEQ Figura \* ARABIC ">
        <w:r w:rsidR="00F07A70">
          <w:rPr>
            <w:noProof/>
          </w:rPr>
          <w:t>23</w:t>
        </w:r>
      </w:fldSimple>
      <w:r>
        <w:t xml:space="preserve"> - </w:t>
      </w:r>
      <w:r w:rsidRPr="002B1DFE">
        <w:t>Função consulta_opcoes_tesouro</w:t>
      </w:r>
      <w:bookmarkEnd w:id="140"/>
      <w:bookmarkEnd w:id="141"/>
      <w:bookmarkEnd w:id="142"/>
      <w:bookmarkEnd w:id="143"/>
    </w:p>
    <w:p w14:paraId="6C7A8EAB" w14:textId="4FCCDEAF" w:rsidR="00D13178" w:rsidRPr="00B20CEB" w:rsidRDefault="00BA1DCA"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1F6B7A71" wp14:editId="72BF0D0A">
            <wp:extent cx="5854690" cy="3577133"/>
            <wp:effectExtent l="0" t="0" r="0" b="444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6771" cy="3615063"/>
                    </a:xfrm>
                    <a:prstGeom prst="rect">
                      <a:avLst/>
                    </a:prstGeom>
                    <a:noFill/>
                    <a:ln>
                      <a:noFill/>
                    </a:ln>
                  </pic:spPr>
                </pic:pic>
              </a:graphicData>
            </a:graphic>
          </wp:inline>
        </w:drawing>
      </w:r>
    </w:p>
    <w:p w14:paraId="2279DA15" w14:textId="77777777" w:rsidR="00686A25" w:rsidRPr="00B20CEB" w:rsidRDefault="00686A25" w:rsidP="007B32CA">
      <w:pPr>
        <w:pStyle w:val="SemEspaamento"/>
        <w:spacing w:line="360" w:lineRule="auto"/>
        <w:contextualSpacing/>
        <w:jc w:val="both"/>
        <w:rPr>
          <w:rFonts w:ascii="Arial" w:hAnsi="Arial" w:cs="Arial"/>
          <w:b/>
          <w:color w:val="FF0000"/>
          <w:sz w:val="24"/>
          <w:szCs w:val="24"/>
        </w:rPr>
      </w:pPr>
    </w:p>
    <w:p w14:paraId="1AE05038" w14:textId="0C4E455E" w:rsidR="007B32CA" w:rsidRDefault="007B32CA" w:rsidP="007B32CA">
      <w:pPr>
        <w:pStyle w:val="EstiloLegenda-ABNT"/>
      </w:pPr>
      <w:bookmarkStart w:id="144" w:name="_Toc55967232"/>
      <w:bookmarkStart w:id="145" w:name="_Toc55969242"/>
      <w:bookmarkStart w:id="146" w:name="_Toc55973488"/>
      <w:bookmarkStart w:id="147" w:name="_Toc55973693"/>
      <w:r>
        <w:t xml:space="preserve">Figura </w:t>
      </w:r>
      <w:fldSimple w:instr=" SEQ Figura \* ARABIC ">
        <w:r w:rsidR="00F07A70">
          <w:rPr>
            <w:noProof/>
          </w:rPr>
          <w:t>24</w:t>
        </w:r>
      </w:fldSimple>
      <w:r>
        <w:t xml:space="preserve"> - </w:t>
      </w:r>
      <w:r w:rsidRPr="002F059B">
        <w:t>Exemplo da estrutura da tabela gerada pela função consulta_opcoes_tesouro</w:t>
      </w:r>
      <w:bookmarkEnd w:id="144"/>
      <w:bookmarkEnd w:id="145"/>
      <w:bookmarkEnd w:id="146"/>
      <w:bookmarkEnd w:id="147"/>
    </w:p>
    <w:p w14:paraId="1ABF3A37" w14:textId="3602647C" w:rsidR="007527B0" w:rsidRPr="00B20CEB" w:rsidRDefault="007527B0"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7A603A1B" wp14:editId="205D5FC7">
            <wp:extent cx="5735182" cy="636104"/>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1326" cy="647877"/>
                    </a:xfrm>
                    <a:prstGeom prst="rect">
                      <a:avLst/>
                    </a:prstGeom>
                    <a:noFill/>
                    <a:ln>
                      <a:noFill/>
                    </a:ln>
                  </pic:spPr>
                </pic:pic>
              </a:graphicData>
            </a:graphic>
          </wp:inline>
        </w:drawing>
      </w:r>
    </w:p>
    <w:p w14:paraId="285AC4D9" w14:textId="18DCF4C0" w:rsidR="00686A25" w:rsidRDefault="00686A25" w:rsidP="00B20CEB">
      <w:pPr>
        <w:pStyle w:val="SemEspaamento"/>
        <w:spacing w:line="360" w:lineRule="auto"/>
        <w:ind w:firstLine="1134"/>
        <w:contextualSpacing/>
        <w:jc w:val="both"/>
        <w:rPr>
          <w:rFonts w:ascii="Arial" w:hAnsi="Arial" w:cs="Arial"/>
          <w:b/>
          <w:color w:val="FF0000"/>
          <w:sz w:val="24"/>
          <w:szCs w:val="24"/>
        </w:rPr>
      </w:pPr>
    </w:p>
    <w:p w14:paraId="6FA6228B" w14:textId="5388228F"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28A2AFBA" w14:textId="77777777" w:rsidR="006B7843" w:rsidRPr="00B20CEB" w:rsidRDefault="006B7843" w:rsidP="00B20CEB">
      <w:pPr>
        <w:pStyle w:val="SemEspaamento"/>
        <w:spacing w:line="360" w:lineRule="auto"/>
        <w:ind w:firstLine="1134"/>
        <w:contextualSpacing/>
        <w:jc w:val="both"/>
        <w:rPr>
          <w:rFonts w:ascii="Arial" w:hAnsi="Arial" w:cs="Arial"/>
          <w:b/>
          <w:color w:val="FF0000"/>
          <w:sz w:val="24"/>
          <w:szCs w:val="24"/>
        </w:rPr>
      </w:pPr>
    </w:p>
    <w:p w14:paraId="2D285291" w14:textId="651B69E9" w:rsidR="000A4622" w:rsidRPr="00B20CEB" w:rsidRDefault="00966FC2" w:rsidP="00966FC2">
      <w:pPr>
        <w:pStyle w:val="Ttulo3"/>
        <w:ind w:left="709" w:hanging="709"/>
      </w:pPr>
      <w:bookmarkStart w:id="148" w:name="_Toc55968782"/>
      <w:r>
        <w:lastRenderedPageBreak/>
        <w:t xml:space="preserve">3.3.8 </w:t>
      </w:r>
      <w:r w:rsidR="000A4622" w:rsidRPr="00B20CEB">
        <w:t xml:space="preserve">Função </w:t>
      </w:r>
      <w:r w:rsidR="00C2230B" w:rsidRPr="00B20CEB">
        <w:t>criar_resultado_RF_excel</w:t>
      </w:r>
      <w:bookmarkEnd w:id="148"/>
    </w:p>
    <w:p w14:paraId="7CA7847B" w14:textId="30845BF6" w:rsidR="000A4622" w:rsidRPr="00B20CEB" w:rsidRDefault="000A4622"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A função consulta tesouro pega todas as tabelas geradas de forma personalizada pelas funções consulta_CDB, </w:t>
      </w:r>
      <w:r w:rsidR="00E0503B" w:rsidRPr="00B20CEB">
        <w:rPr>
          <w:rFonts w:ascii="Arial" w:hAnsi="Arial" w:cs="Arial"/>
          <w:sz w:val="24"/>
          <w:szCs w:val="24"/>
        </w:rPr>
        <w:t>consulta_</w:t>
      </w:r>
      <w:r w:rsidR="00C2230B" w:rsidRPr="00B20CEB">
        <w:rPr>
          <w:rFonts w:ascii="Arial" w:hAnsi="Arial" w:cs="Arial"/>
          <w:sz w:val="24"/>
          <w:szCs w:val="24"/>
        </w:rPr>
        <w:t xml:space="preserve">LCI, consulta_LCA, </w:t>
      </w:r>
      <w:r w:rsidRPr="00B20CEB">
        <w:rPr>
          <w:rFonts w:ascii="Arial" w:hAnsi="Arial" w:cs="Arial"/>
          <w:sz w:val="24"/>
          <w:szCs w:val="24"/>
        </w:rPr>
        <w:t>consulta_tesouro</w:t>
      </w:r>
      <w:r w:rsidR="00C2230B" w:rsidRPr="00B20CEB">
        <w:rPr>
          <w:rFonts w:ascii="Arial" w:hAnsi="Arial" w:cs="Arial"/>
          <w:sz w:val="24"/>
          <w:szCs w:val="24"/>
        </w:rPr>
        <w:t xml:space="preserve"> e as agrupa em um arquivo no formato .xlsx nomeado Opcoes_Adequadas_Renda_Fixa. Esse arquivo vai conter todas as opções de renda fixa que o usuário escolheu baseado na data máxima de retorno dos investimentos e o valor disponível para cada um deles.</w:t>
      </w:r>
    </w:p>
    <w:p w14:paraId="4489704B" w14:textId="10B23F1E" w:rsidR="00C2230B" w:rsidRPr="00B20CEB" w:rsidRDefault="00C2230B"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Caso o usuário tenha escolhido um dos tipos de produto em renda fixa disponíveis, a função irá </w:t>
      </w:r>
      <w:r w:rsidR="0099664A" w:rsidRPr="00B20CEB">
        <w:rPr>
          <w:rFonts w:ascii="Arial" w:hAnsi="Arial" w:cs="Arial"/>
          <w:sz w:val="24"/>
          <w:szCs w:val="24"/>
        </w:rPr>
        <w:t>pular o tipo não escolhido, gerando apenas o arquivo .xlsx referente as opções desejadas.</w:t>
      </w:r>
    </w:p>
    <w:p w14:paraId="79FFFD26" w14:textId="2B3FEC16" w:rsidR="00014CD7" w:rsidRDefault="0099664A"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Após gerar o arquivo, a função apaga todas as tabelas no formato .csv que forma usadas para a criação do arquivo .xlsx e também, apaga os arquivos que a função download_opcoesRF baixou no sistema do usuário.</w:t>
      </w:r>
    </w:p>
    <w:p w14:paraId="4E50DD8F" w14:textId="043C3C01" w:rsidR="007B32CA" w:rsidRDefault="007B32CA" w:rsidP="00B20CEB">
      <w:pPr>
        <w:pStyle w:val="SemEspaamento"/>
        <w:spacing w:line="360" w:lineRule="auto"/>
        <w:ind w:firstLine="1134"/>
        <w:contextualSpacing/>
        <w:jc w:val="both"/>
        <w:rPr>
          <w:rFonts w:ascii="Arial" w:hAnsi="Arial" w:cs="Arial"/>
          <w:b/>
          <w:color w:val="FF0000"/>
          <w:sz w:val="24"/>
          <w:szCs w:val="24"/>
        </w:rPr>
      </w:pPr>
    </w:p>
    <w:p w14:paraId="15D6A624" w14:textId="66B07A42"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1B4F253F" w14:textId="4654B19C"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3A2E91B4" w14:textId="27986CAD"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1D8DEADD" w14:textId="6877D4BC"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58290FD4" w14:textId="3A51288F"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568DC90B" w14:textId="186695B2"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32899A51" w14:textId="63F1E84B"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52698167" w14:textId="3496256F"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7F26E511" w14:textId="122EC3E6"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271E18CF" w14:textId="48AA9743"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5379CBEA" w14:textId="0290C367"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06A4EF68" w14:textId="008129FA"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763400F9" w14:textId="44164500"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2561E8BE" w14:textId="382A8F66"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53CC15BE" w14:textId="576B041F"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3F89FAE5" w14:textId="2B6AF0AB"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409FA2EB" w14:textId="4739E032"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125ABB4E" w14:textId="3DD04A58"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7AC0F5D8" w14:textId="57A4648A"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58B1F2C0" w14:textId="77777777" w:rsidR="006B7843" w:rsidRPr="00B20CEB" w:rsidRDefault="006B7843" w:rsidP="00B20CEB">
      <w:pPr>
        <w:pStyle w:val="SemEspaamento"/>
        <w:spacing w:line="360" w:lineRule="auto"/>
        <w:ind w:firstLine="1134"/>
        <w:contextualSpacing/>
        <w:jc w:val="both"/>
        <w:rPr>
          <w:rFonts w:ascii="Arial" w:hAnsi="Arial" w:cs="Arial"/>
          <w:b/>
          <w:color w:val="FF0000"/>
          <w:sz w:val="24"/>
          <w:szCs w:val="24"/>
        </w:rPr>
      </w:pPr>
    </w:p>
    <w:p w14:paraId="49499B39" w14:textId="12568A67" w:rsidR="007B32CA" w:rsidRDefault="007B32CA" w:rsidP="007B32CA">
      <w:pPr>
        <w:pStyle w:val="EstiloLegenda-ABNT"/>
      </w:pPr>
      <w:bookmarkStart w:id="149" w:name="_Toc55967233"/>
      <w:bookmarkStart w:id="150" w:name="_Toc55969243"/>
      <w:bookmarkStart w:id="151" w:name="_Toc55973489"/>
      <w:bookmarkStart w:id="152" w:name="_Toc55973694"/>
      <w:r>
        <w:lastRenderedPageBreak/>
        <w:t xml:space="preserve">Figura </w:t>
      </w:r>
      <w:fldSimple w:instr=" SEQ Figura \* ARABIC ">
        <w:r w:rsidR="00F07A70">
          <w:rPr>
            <w:noProof/>
          </w:rPr>
          <w:t>25</w:t>
        </w:r>
      </w:fldSimple>
      <w:r>
        <w:t xml:space="preserve"> - </w:t>
      </w:r>
      <w:r w:rsidRPr="00E6001A">
        <w:t>Função criar_resultado_RF_excel</w:t>
      </w:r>
      <w:bookmarkEnd w:id="149"/>
      <w:bookmarkEnd w:id="150"/>
      <w:bookmarkEnd w:id="151"/>
      <w:bookmarkEnd w:id="152"/>
    </w:p>
    <w:p w14:paraId="3F83AAA6" w14:textId="7C2DBCE2" w:rsidR="00014CD7" w:rsidRDefault="00014CD7"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081659B6" wp14:editId="0E59A24C">
            <wp:extent cx="5406390" cy="8595360"/>
            <wp:effectExtent l="0" t="0" r="381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5237" cy="8625324"/>
                    </a:xfrm>
                    <a:prstGeom prst="rect">
                      <a:avLst/>
                    </a:prstGeom>
                    <a:noFill/>
                    <a:ln>
                      <a:noFill/>
                    </a:ln>
                  </pic:spPr>
                </pic:pic>
              </a:graphicData>
            </a:graphic>
          </wp:inline>
        </w:drawing>
      </w:r>
    </w:p>
    <w:p w14:paraId="297C0DAB" w14:textId="7EA3E458" w:rsidR="0096242A" w:rsidRPr="00B20CEB" w:rsidRDefault="00966FC2" w:rsidP="00966FC2">
      <w:pPr>
        <w:pStyle w:val="Ttulo3"/>
        <w:ind w:left="709" w:hanging="709"/>
      </w:pPr>
      <w:bookmarkStart w:id="153" w:name="_Toc55968783"/>
      <w:r>
        <w:rPr>
          <w:bCs/>
        </w:rPr>
        <w:lastRenderedPageBreak/>
        <w:t xml:space="preserve">3.3.9 </w:t>
      </w:r>
      <w:r w:rsidR="0096242A" w:rsidRPr="00B20CEB">
        <w:rPr>
          <w:bCs/>
        </w:rPr>
        <w:t xml:space="preserve">Função </w:t>
      </w:r>
      <w:r w:rsidR="0096242A" w:rsidRPr="00B20CEB">
        <w:t>criar_conta</w:t>
      </w:r>
      <w:bookmarkEnd w:id="153"/>
    </w:p>
    <w:p w14:paraId="402FC467" w14:textId="6020E287" w:rsidR="00AE0E81" w:rsidRPr="00B20CEB" w:rsidRDefault="00AE0E81"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função recebe como parâmetro as respostas do cliente no formulário da tela</w:t>
      </w:r>
      <w:r w:rsidR="00E54208">
        <w:rPr>
          <w:rFonts w:ascii="Arial" w:hAnsi="Arial" w:cs="Arial"/>
          <w:sz w:val="24"/>
          <w:szCs w:val="24"/>
        </w:rPr>
        <w:t xml:space="preserve"> representada na figura 29, </w:t>
      </w:r>
      <w:r w:rsidRPr="00B20CEB">
        <w:rPr>
          <w:rFonts w:ascii="Arial" w:hAnsi="Arial" w:cs="Arial"/>
          <w:sz w:val="24"/>
          <w:szCs w:val="24"/>
        </w:rPr>
        <w:t>lê o CSV que tem os clientes criados anteriormente, calcula seu perfil,</w:t>
      </w:r>
      <w:r w:rsidR="004F0C08" w:rsidRPr="00B20CEB">
        <w:rPr>
          <w:rFonts w:ascii="Arial" w:hAnsi="Arial" w:cs="Arial"/>
          <w:bCs/>
          <w:color w:val="FF0000"/>
          <w:sz w:val="24"/>
          <w:szCs w:val="24"/>
        </w:rPr>
        <w:t xml:space="preserve"> </w:t>
      </w:r>
      <w:r w:rsidR="004F0C08" w:rsidRPr="00B20CEB">
        <w:rPr>
          <w:rFonts w:ascii="Arial" w:hAnsi="Arial" w:cs="Arial"/>
          <w:bCs/>
          <w:sz w:val="24"/>
          <w:szCs w:val="24"/>
        </w:rPr>
        <w:t>utilizando o método de tendência central (mediana), onde o cliente respondeu várias perguntas com valores de 0 para conservador, 1 para conservador, 2 para moderado e 3 para agressivo</w:t>
      </w:r>
      <w:r w:rsidRPr="00B20CEB">
        <w:rPr>
          <w:rFonts w:ascii="Arial" w:hAnsi="Arial" w:cs="Arial"/>
          <w:sz w:val="24"/>
          <w:szCs w:val="24"/>
        </w:rPr>
        <w:t xml:space="preserve"> e </w:t>
      </w:r>
      <w:r w:rsidR="004F0C08" w:rsidRPr="00B20CEB">
        <w:rPr>
          <w:rFonts w:ascii="Arial" w:hAnsi="Arial" w:cs="Arial"/>
          <w:sz w:val="24"/>
          <w:szCs w:val="24"/>
        </w:rPr>
        <w:t xml:space="preserve">então </w:t>
      </w:r>
      <w:r w:rsidRPr="00B20CEB">
        <w:rPr>
          <w:rFonts w:ascii="Arial" w:hAnsi="Arial" w:cs="Arial"/>
          <w:sz w:val="24"/>
          <w:szCs w:val="24"/>
        </w:rPr>
        <w:t>salva em um</w:t>
      </w:r>
      <w:r w:rsidR="004F0C08" w:rsidRPr="00B20CEB">
        <w:rPr>
          <w:rFonts w:ascii="Arial" w:hAnsi="Arial" w:cs="Arial"/>
          <w:sz w:val="24"/>
          <w:szCs w:val="24"/>
        </w:rPr>
        <w:t>a</w:t>
      </w:r>
      <w:r w:rsidRPr="00B20CEB">
        <w:rPr>
          <w:rFonts w:ascii="Arial" w:hAnsi="Arial" w:cs="Arial"/>
          <w:sz w:val="24"/>
          <w:szCs w:val="24"/>
        </w:rPr>
        <w:t xml:space="preserve"> </w:t>
      </w:r>
      <w:r w:rsidR="004F0C08" w:rsidRPr="00B20CEB">
        <w:rPr>
          <w:rFonts w:ascii="Arial" w:hAnsi="Arial" w:cs="Arial"/>
          <w:sz w:val="24"/>
          <w:szCs w:val="24"/>
        </w:rPr>
        <w:t xml:space="preserve">tabela </w:t>
      </w:r>
      <w:r w:rsidRPr="00B20CEB">
        <w:rPr>
          <w:rFonts w:ascii="Arial" w:hAnsi="Arial" w:cs="Arial"/>
          <w:sz w:val="24"/>
          <w:szCs w:val="24"/>
        </w:rPr>
        <w:t>as informações obtidas, e após isso cria um CSV na pasta Controle do executável, onde as informações do cliente podem ser acessados a qualquer momento, que é um requisito do art. 19 inciso 4.</w:t>
      </w:r>
    </w:p>
    <w:p w14:paraId="7ECB95E8" w14:textId="7F1E5C2D" w:rsidR="00843643" w:rsidRPr="00B20CEB" w:rsidRDefault="00AE0E81" w:rsidP="006B7843">
      <w:pPr>
        <w:pStyle w:val="SemEspaamento"/>
        <w:spacing w:line="360" w:lineRule="auto"/>
        <w:ind w:firstLine="709"/>
        <w:contextualSpacing/>
        <w:jc w:val="both"/>
        <w:rPr>
          <w:rFonts w:ascii="Arial" w:hAnsi="Arial" w:cs="Arial"/>
          <w:color w:val="FF0000"/>
          <w:sz w:val="24"/>
          <w:szCs w:val="24"/>
        </w:rPr>
      </w:pPr>
      <w:r w:rsidRPr="00B20CEB">
        <w:rPr>
          <w:rFonts w:ascii="Arial" w:hAnsi="Arial" w:cs="Arial"/>
          <w:sz w:val="24"/>
          <w:szCs w:val="24"/>
        </w:rPr>
        <w:t>Além disso ela também salva a data de atualização do perfil, pois segundo o Art. 19 parágrafo 7 determina que as informações de perfil do usuário devam ser feitas de no máximo 24 meses e essa informação é comparada sempre que o cliente abre a aplicação.</w:t>
      </w:r>
    </w:p>
    <w:p w14:paraId="3ECE87D9" w14:textId="77777777" w:rsidR="006B7843" w:rsidRDefault="006B7843" w:rsidP="002873F6">
      <w:pPr>
        <w:pStyle w:val="EstiloLegenda-ABNT"/>
      </w:pPr>
    </w:p>
    <w:p w14:paraId="36B3FC53" w14:textId="77777777" w:rsidR="006B7843" w:rsidRDefault="006B7843" w:rsidP="002873F6">
      <w:pPr>
        <w:pStyle w:val="EstiloLegenda-ABNT"/>
      </w:pPr>
    </w:p>
    <w:p w14:paraId="0BE02B19" w14:textId="77777777" w:rsidR="006B7843" w:rsidRDefault="006B7843" w:rsidP="002873F6">
      <w:pPr>
        <w:pStyle w:val="EstiloLegenda-ABNT"/>
      </w:pPr>
    </w:p>
    <w:p w14:paraId="47611CC9" w14:textId="77777777" w:rsidR="006B7843" w:rsidRDefault="006B7843" w:rsidP="002873F6">
      <w:pPr>
        <w:pStyle w:val="EstiloLegenda-ABNT"/>
      </w:pPr>
    </w:p>
    <w:p w14:paraId="7DE9220B" w14:textId="77777777" w:rsidR="006B7843" w:rsidRDefault="006B7843" w:rsidP="002873F6">
      <w:pPr>
        <w:pStyle w:val="EstiloLegenda-ABNT"/>
      </w:pPr>
    </w:p>
    <w:p w14:paraId="74D16F07" w14:textId="77777777" w:rsidR="006B7843" w:rsidRDefault="006B7843" w:rsidP="002873F6">
      <w:pPr>
        <w:pStyle w:val="EstiloLegenda-ABNT"/>
      </w:pPr>
    </w:p>
    <w:p w14:paraId="2E54E9CA" w14:textId="77777777" w:rsidR="006B7843" w:rsidRDefault="006B7843" w:rsidP="002873F6">
      <w:pPr>
        <w:pStyle w:val="EstiloLegenda-ABNT"/>
      </w:pPr>
    </w:p>
    <w:p w14:paraId="4599CC71" w14:textId="77777777" w:rsidR="006B7843" w:rsidRDefault="006B7843" w:rsidP="002873F6">
      <w:pPr>
        <w:pStyle w:val="EstiloLegenda-ABNT"/>
      </w:pPr>
    </w:p>
    <w:p w14:paraId="47C59CB7" w14:textId="77777777" w:rsidR="006B7843" w:rsidRDefault="006B7843" w:rsidP="002873F6">
      <w:pPr>
        <w:pStyle w:val="EstiloLegenda-ABNT"/>
      </w:pPr>
    </w:p>
    <w:p w14:paraId="12DFC314" w14:textId="77777777" w:rsidR="006B7843" w:rsidRDefault="006B7843" w:rsidP="002873F6">
      <w:pPr>
        <w:pStyle w:val="EstiloLegenda-ABNT"/>
      </w:pPr>
    </w:p>
    <w:p w14:paraId="49515FC5" w14:textId="77777777" w:rsidR="006B7843" w:rsidRDefault="006B7843" w:rsidP="002873F6">
      <w:pPr>
        <w:pStyle w:val="EstiloLegenda-ABNT"/>
      </w:pPr>
    </w:p>
    <w:p w14:paraId="4B08A5C7" w14:textId="77777777" w:rsidR="006B7843" w:rsidRDefault="006B7843" w:rsidP="002873F6">
      <w:pPr>
        <w:pStyle w:val="EstiloLegenda-ABNT"/>
      </w:pPr>
    </w:p>
    <w:p w14:paraId="35B4F306" w14:textId="77777777" w:rsidR="006B7843" w:rsidRDefault="006B7843" w:rsidP="002873F6">
      <w:pPr>
        <w:pStyle w:val="EstiloLegenda-ABNT"/>
      </w:pPr>
    </w:p>
    <w:p w14:paraId="08F4DD45" w14:textId="77777777" w:rsidR="006B7843" w:rsidRDefault="006B7843" w:rsidP="002873F6">
      <w:pPr>
        <w:pStyle w:val="EstiloLegenda-ABNT"/>
      </w:pPr>
    </w:p>
    <w:p w14:paraId="0E4A657C" w14:textId="77777777" w:rsidR="006B7843" w:rsidRDefault="006B7843" w:rsidP="002873F6">
      <w:pPr>
        <w:pStyle w:val="EstiloLegenda-ABNT"/>
      </w:pPr>
    </w:p>
    <w:p w14:paraId="1B368F33" w14:textId="77777777" w:rsidR="006B7843" w:rsidRDefault="006B7843" w:rsidP="002873F6">
      <w:pPr>
        <w:pStyle w:val="EstiloLegenda-ABNT"/>
      </w:pPr>
    </w:p>
    <w:p w14:paraId="4C493E47" w14:textId="77777777" w:rsidR="006B7843" w:rsidRDefault="006B7843" w:rsidP="002873F6">
      <w:pPr>
        <w:pStyle w:val="EstiloLegenda-ABNT"/>
      </w:pPr>
    </w:p>
    <w:p w14:paraId="2988EF44" w14:textId="77777777" w:rsidR="006B7843" w:rsidRDefault="006B7843" w:rsidP="002873F6">
      <w:pPr>
        <w:pStyle w:val="EstiloLegenda-ABNT"/>
      </w:pPr>
    </w:p>
    <w:p w14:paraId="62A57E2B" w14:textId="77777777" w:rsidR="006B7843" w:rsidRDefault="006B7843" w:rsidP="002873F6">
      <w:pPr>
        <w:pStyle w:val="EstiloLegenda-ABNT"/>
      </w:pPr>
    </w:p>
    <w:p w14:paraId="74CDCFCB" w14:textId="77777777" w:rsidR="006B7843" w:rsidRDefault="006B7843" w:rsidP="002873F6">
      <w:pPr>
        <w:pStyle w:val="EstiloLegenda-ABNT"/>
      </w:pPr>
    </w:p>
    <w:p w14:paraId="0021E88C" w14:textId="77777777" w:rsidR="006B7843" w:rsidRDefault="006B7843" w:rsidP="002873F6">
      <w:pPr>
        <w:pStyle w:val="EstiloLegenda-ABNT"/>
      </w:pPr>
    </w:p>
    <w:p w14:paraId="32B1E02A" w14:textId="77777777" w:rsidR="006B7843" w:rsidRDefault="006B7843" w:rsidP="002873F6">
      <w:pPr>
        <w:pStyle w:val="EstiloLegenda-ABNT"/>
      </w:pPr>
    </w:p>
    <w:p w14:paraId="07528FDB" w14:textId="77777777" w:rsidR="006B7843" w:rsidRDefault="006B7843" w:rsidP="002873F6">
      <w:pPr>
        <w:pStyle w:val="EstiloLegenda-ABNT"/>
      </w:pPr>
    </w:p>
    <w:p w14:paraId="1F0016DC" w14:textId="77777777" w:rsidR="006B7843" w:rsidRDefault="006B7843" w:rsidP="002873F6">
      <w:pPr>
        <w:pStyle w:val="EstiloLegenda-ABNT"/>
      </w:pPr>
    </w:p>
    <w:p w14:paraId="16725C8E" w14:textId="77777777" w:rsidR="006B7843" w:rsidRDefault="006B7843" w:rsidP="002873F6">
      <w:pPr>
        <w:pStyle w:val="EstiloLegenda-ABNT"/>
      </w:pPr>
    </w:p>
    <w:p w14:paraId="320C71BF" w14:textId="77777777" w:rsidR="006B7843" w:rsidRDefault="006B7843" w:rsidP="002873F6">
      <w:pPr>
        <w:pStyle w:val="EstiloLegenda-ABNT"/>
      </w:pPr>
    </w:p>
    <w:p w14:paraId="695FC6FC" w14:textId="77777777" w:rsidR="006B7843" w:rsidRDefault="006B7843" w:rsidP="002873F6">
      <w:pPr>
        <w:pStyle w:val="EstiloLegenda-ABNT"/>
      </w:pPr>
    </w:p>
    <w:p w14:paraId="2DD947DC" w14:textId="77777777" w:rsidR="006B7843" w:rsidRDefault="006B7843" w:rsidP="002873F6">
      <w:pPr>
        <w:pStyle w:val="EstiloLegenda-ABNT"/>
      </w:pPr>
    </w:p>
    <w:p w14:paraId="2685DCCB" w14:textId="77777777" w:rsidR="006B7843" w:rsidRDefault="006B7843" w:rsidP="002873F6">
      <w:pPr>
        <w:pStyle w:val="EstiloLegenda-ABNT"/>
      </w:pPr>
    </w:p>
    <w:p w14:paraId="1B62E764" w14:textId="77777777" w:rsidR="006B7843" w:rsidRDefault="006B7843" w:rsidP="002873F6">
      <w:pPr>
        <w:pStyle w:val="EstiloLegenda-ABNT"/>
      </w:pPr>
    </w:p>
    <w:p w14:paraId="7306ED39" w14:textId="77777777" w:rsidR="006B7843" w:rsidRDefault="006B7843" w:rsidP="002873F6">
      <w:pPr>
        <w:pStyle w:val="EstiloLegenda-ABNT"/>
      </w:pPr>
    </w:p>
    <w:p w14:paraId="1CC936EA" w14:textId="40A703B5" w:rsidR="002873F6" w:rsidRDefault="002873F6" w:rsidP="002873F6">
      <w:pPr>
        <w:pStyle w:val="EstiloLegenda-ABNT"/>
      </w:pPr>
      <w:bookmarkStart w:id="154" w:name="_Toc55967234"/>
      <w:bookmarkStart w:id="155" w:name="_Toc55969244"/>
      <w:bookmarkStart w:id="156" w:name="_Toc55973490"/>
      <w:bookmarkStart w:id="157" w:name="_Toc55973695"/>
      <w:r>
        <w:lastRenderedPageBreak/>
        <w:t xml:space="preserve">Figura </w:t>
      </w:r>
      <w:fldSimple w:instr=" SEQ Figura \* ARABIC ">
        <w:r w:rsidR="00F07A70">
          <w:rPr>
            <w:noProof/>
          </w:rPr>
          <w:t>26</w:t>
        </w:r>
      </w:fldSimple>
      <w:r>
        <w:t xml:space="preserve"> - </w:t>
      </w:r>
      <w:r w:rsidRPr="00EA2DD6">
        <w:t>Função criar_conta</w:t>
      </w:r>
      <w:bookmarkEnd w:id="154"/>
      <w:bookmarkEnd w:id="155"/>
      <w:bookmarkEnd w:id="156"/>
      <w:bookmarkEnd w:id="157"/>
    </w:p>
    <w:p w14:paraId="461E15B7" w14:textId="518E2F97" w:rsidR="0096242A" w:rsidRPr="00B20CEB" w:rsidRDefault="00AE0E81" w:rsidP="002873F6">
      <w:pPr>
        <w:pStyle w:val="SemEspaamento"/>
        <w:spacing w:line="360" w:lineRule="auto"/>
        <w:contextualSpacing/>
        <w:jc w:val="center"/>
        <w:rPr>
          <w:rFonts w:ascii="Arial" w:hAnsi="Arial" w:cs="Arial"/>
          <w:noProof/>
          <w:color w:val="FF0000"/>
          <w:sz w:val="24"/>
          <w:szCs w:val="24"/>
        </w:rPr>
      </w:pPr>
      <w:r w:rsidRPr="00B20CEB">
        <w:rPr>
          <w:rFonts w:ascii="Arial" w:hAnsi="Arial" w:cs="Arial"/>
          <w:noProof/>
          <w:color w:val="FF0000"/>
          <w:sz w:val="24"/>
          <w:szCs w:val="24"/>
        </w:rPr>
        <w:drawing>
          <wp:inline distT="0" distB="0" distL="0" distR="0" wp14:anchorId="442C2816" wp14:editId="6C5DA5F8">
            <wp:extent cx="5753100" cy="579363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1524" cy="5802121"/>
                    </a:xfrm>
                    <a:prstGeom prst="rect">
                      <a:avLst/>
                    </a:prstGeom>
                    <a:noFill/>
                    <a:ln>
                      <a:noFill/>
                    </a:ln>
                  </pic:spPr>
                </pic:pic>
              </a:graphicData>
            </a:graphic>
          </wp:inline>
        </w:drawing>
      </w:r>
    </w:p>
    <w:p w14:paraId="2D90D713" w14:textId="77777777" w:rsidR="0096242A" w:rsidRPr="00B20CEB" w:rsidRDefault="0096242A" w:rsidP="00B20CEB">
      <w:pPr>
        <w:pStyle w:val="SemEspaamento"/>
        <w:spacing w:line="360" w:lineRule="auto"/>
        <w:ind w:firstLine="1134"/>
        <w:contextualSpacing/>
        <w:jc w:val="both"/>
        <w:rPr>
          <w:rFonts w:ascii="Arial" w:hAnsi="Arial" w:cs="Arial"/>
          <w:b/>
          <w:sz w:val="24"/>
          <w:szCs w:val="24"/>
        </w:rPr>
      </w:pPr>
    </w:p>
    <w:p w14:paraId="678B7640" w14:textId="4E2CEB44" w:rsidR="007A7009" w:rsidRPr="00B20CEB" w:rsidRDefault="007E2E80" w:rsidP="00CF3B5B">
      <w:pPr>
        <w:pStyle w:val="Ttulo1"/>
        <w:ind w:left="284" w:hanging="284"/>
      </w:pPr>
      <w:bookmarkStart w:id="158" w:name="_Toc55968784"/>
      <w:r w:rsidRPr="00B20CEB">
        <w:t>I</w:t>
      </w:r>
      <w:r w:rsidR="00BE547A" w:rsidRPr="00B20CEB">
        <w:t>N</w:t>
      </w:r>
      <w:r w:rsidRPr="00B20CEB">
        <w:t>TERAÇÃO DO USUÁRIO COM A APLICAÇÃO</w:t>
      </w:r>
      <w:bookmarkEnd w:id="158"/>
    </w:p>
    <w:p w14:paraId="5C423315" w14:textId="3C49BF4E" w:rsidR="00AE24D6" w:rsidRPr="00B20CEB" w:rsidRDefault="00AE24D6" w:rsidP="00DE5A78">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Neste capítulo </w:t>
      </w:r>
      <w:r w:rsidR="00CF3B5B">
        <w:rPr>
          <w:rFonts w:ascii="Arial" w:hAnsi="Arial" w:cs="Arial"/>
          <w:bCs/>
          <w:sz w:val="24"/>
          <w:szCs w:val="24"/>
        </w:rPr>
        <w:t>é</w:t>
      </w:r>
      <w:r w:rsidRPr="00B20CEB">
        <w:rPr>
          <w:rFonts w:ascii="Arial" w:hAnsi="Arial" w:cs="Arial"/>
          <w:bCs/>
          <w:sz w:val="24"/>
          <w:szCs w:val="24"/>
        </w:rPr>
        <w:t xml:space="preserve"> simulada a interação de um usuário com a aplicação, fazendo uso de toda a interface visual criada para a mesma.</w:t>
      </w:r>
    </w:p>
    <w:p w14:paraId="2CF417B2" w14:textId="2B3DC5C8" w:rsidR="00D333B0" w:rsidRPr="00B20CEB" w:rsidRDefault="00D333B0" w:rsidP="00B20CEB">
      <w:pPr>
        <w:pStyle w:val="SemEspaamento"/>
        <w:spacing w:line="360" w:lineRule="auto"/>
        <w:ind w:firstLine="1134"/>
        <w:contextualSpacing/>
        <w:jc w:val="both"/>
        <w:rPr>
          <w:rFonts w:ascii="Arial" w:hAnsi="Arial" w:cs="Arial"/>
          <w:bCs/>
          <w:sz w:val="24"/>
          <w:szCs w:val="24"/>
        </w:rPr>
      </w:pPr>
    </w:p>
    <w:p w14:paraId="7BD95362" w14:textId="00F014D0" w:rsidR="00D333B0" w:rsidRPr="00B20CEB" w:rsidRDefault="00F314B7" w:rsidP="0060715E">
      <w:pPr>
        <w:pStyle w:val="Ttulo2"/>
        <w:ind w:left="426" w:hanging="426"/>
      </w:pPr>
      <w:bookmarkStart w:id="159" w:name="_Toc55968785"/>
      <w:r w:rsidRPr="00B20CEB">
        <w:t>Tela inicial</w:t>
      </w:r>
      <w:bookmarkEnd w:id="159"/>
    </w:p>
    <w:p w14:paraId="7AE09C05" w14:textId="39B6E283" w:rsidR="00BE547A" w:rsidRPr="00B20CEB" w:rsidRDefault="00F314B7" w:rsidP="00DE5A78">
      <w:pPr>
        <w:pStyle w:val="SemEspaamento"/>
        <w:spacing w:line="360" w:lineRule="auto"/>
        <w:ind w:firstLine="709"/>
        <w:contextualSpacing/>
        <w:jc w:val="both"/>
        <w:rPr>
          <w:rFonts w:ascii="Arial" w:hAnsi="Arial" w:cs="Arial"/>
          <w:b/>
          <w:sz w:val="24"/>
          <w:szCs w:val="24"/>
        </w:rPr>
      </w:pPr>
      <w:r w:rsidRPr="00B20CEB">
        <w:rPr>
          <w:rFonts w:ascii="Arial" w:hAnsi="Arial" w:cs="Arial"/>
          <w:bCs/>
          <w:sz w:val="24"/>
          <w:szCs w:val="24"/>
        </w:rPr>
        <w:t xml:space="preserve">Ao se iniciar a aplicação, o usuário será questionado na tela inicial se ele já possui seu perfil cadastrado, apresentando dois botões, um para caso o usuário já tenha feito seu cadastro em um momento anterior e o outro caso seja o primeiro </w:t>
      </w:r>
      <w:r w:rsidRPr="00B20CEB">
        <w:rPr>
          <w:rFonts w:ascii="Arial" w:hAnsi="Arial" w:cs="Arial"/>
          <w:bCs/>
          <w:sz w:val="24"/>
          <w:szCs w:val="24"/>
        </w:rPr>
        <w:lastRenderedPageBreak/>
        <w:t>acesso à aplicação. Para essa simulação será considerado um usuário efetuando seu primeiro acesso, então ele clicará no botão “Não”.</w:t>
      </w:r>
    </w:p>
    <w:p w14:paraId="6A2D4C61" w14:textId="66D808E4" w:rsidR="00D85BBE" w:rsidRPr="00B20CEB" w:rsidRDefault="00D85BBE" w:rsidP="00B20CEB">
      <w:pPr>
        <w:pStyle w:val="SemEspaamento"/>
        <w:spacing w:line="360" w:lineRule="auto"/>
        <w:ind w:firstLine="1134"/>
        <w:contextualSpacing/>
        <w:jc w:val="both"/>
        <w:rPr>
          <w:rFonts w:ascii="Arial" w:hAnsi="Arial" w:cs="Arial"/>
          <w:b/>
          <w:sz w:val="24"/>
          <w:szCs w:val="24"/>
        </w:rPr>
      </w:pPr>
    </w:p>
    <w:p w14:paraId="4C0A9C71" w14:textId="77B57C74" w:rsidR="002873F6" w:rsidRDefault="002873F6" w:rsidP="002873F6">
      <w:pPr>
        <w:pStyle w:val="EstiloLegenda-ABNT"/>
      </w:pPr>
      <w:bookmarkStart w:id="160" w:name="_Toc55967235"/>
      <w:bookmarkStart w:id="161" w:name="_Toc55969245"/>
      <w:bookmarkStart w:id="162" w:name="_Toc55973491"/>
      <w:bookmarkStart w:id="163" w:name="_Toc55973696"/>
      <w:r>
        <w:t xml:space="preserve">Figura </w:t>
      </w:r>
      <w:fldSimple w:instr=" SEQ Figura \* ARABIC ">
        <w:r w:rsidR="00F07A70">
          <w:rPr>
            <w:noProof/>
          </w:rPr>
          <w:t>27</w:t>
        </w:r>
      </w:fldSimple>
      <w:r>
        <w:t xml:space="preserve"> - </w:t>
      </w:r>
      <w:r w:rsidRPr="00ED16EE">
        <w:t>Tela inicial</w:t>
      </w:r>
      <w:bookmarkEnd w:id="160"/>
      <w:bookmarkEnd w:id="161"/>
      <w:bookmarkEnd w:id="162"/>
      <w:bookmarkEnd w:id="163"/>
    </w:p>
    <w:p w14:paraId="7E03087F" w14:textId="7FAD0945" w:rsidR="00D85BBE" w:rsidRPr="00B20CEB" w:rsidRDefault="00D85BBE" w:rsidP="002873F6">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4983A0FB" wp14:editId="05D0D249">
            <wp:extent cx="4341495" cy="5287645"/>
            <wp:effectExtent l="0" t="0" r="1905" b="82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1495" cy="5287645"/>
                    </a:xfrm>
                    <a:prstGeom prst="rect">
                      <a:avLst/>
                    </a:prstGeom>
                    <a:noFill/>
                    <a:ln>
                      <a:noFill/>
                    </a:ln>
                  </pic:spPr>
                </pic:pic>
              </a:graphicData>
            </a:graphic>
          </wp:inline>
        </w:drawing>
      </w:r>
    </w:p>
    <w:p w14:paraId="2C49A45D" w14:textId="203346D9" w:rsidR="00F314B7" w:rsidRPr="00B20CEB" w:rsidRDefault="00F314B7" w:rsidP="00B20CEB">
      <w:pPr>
        <w:pStyle w:val="SemEspaamento"/>
        <w:spacing w:line="360" w:lineRule="auto"/>
        <w:ind w:firstLine="1134"/>
        <w:contextualSpacing/>
        <w:jc w:val="both"/>
        <w:rPr>
          <w:rFonts w:ascii="Arial" w:hAnsi="Arial" w:cs="Arial"/>
          <w:b/>
          <w:sz w:val="24"/>
          <w:szCs w:val="24"/>
        </w:rPr>
      </w:pPr>
    </w:p>
    <w:p w14:paraId="6A31BC1C" w14:textId="319D2515" w:rsidR="00F314B7" w:rsidRPr="00B20CEB" w:rsidRDefault="009E71A9" w:rsidP="0060715E">
      <w:pPr>
        <w:pStyle w:val="Ttulo2"/>
        <w:ind w:left="426" w:hanging="426"/>
      </w:pPr>
      <w:bookmarkStart w:id="164" w:name="_Toc55968786"/>
      <w:r w:rsidRPr="00B20CEB">
        <w:t>Cadastro</w:t>
      </w:r>
      <w:bookmarkEnd w:id="164"/>
    </w:p>
    <w:p w14:paraId="57847891" w14:textId="2A91E271" w:rsidR="009E71A9" w:rsidRPr="00E54208" w:rsidRDefault="009E71A9" w:rsidP="00BC4234">
      <w:pPr>
        <w:pStyle w:val="SemEspaamento"/>
        <w:spacing w:line="360" w:lineRule="auto"/>
        <w:ind w:firstLine="709"/>
        <w:contextualSpacing/>
        <w:jc w:val="both"/>
        <w:rPr>
          <w:rFonts w:ascii="Arial" w:hAnsi="Arial" w:cs="Arial"/>
          <w:b/>
          <w:sz w:val="24"/>
          <w:szCs w:val="24"/>
        </w:rPr>
      </w:pPr>
      <w:r w:rsidRPr="00E54208">
        <w:rPr>
          <w:rFonts w:ascii="Arial" w:hAnsi="Arial" w:cs="Arial"/>
          <w:bCs/>
          <w:sz w:val="24"/>
          <w:szCs w:val="24"/>
        </w:rPr>
        <w:t>Ao clicar no botão “Não” apresentado na tela inicial, o usuário será redirecionado para a tela de cadastro, onde ele poderá cadastrar um nome de usuário e uma senha para acesso</w:t>
      </w:r>
      <w:r w:rsidR="00641324" w:rsidRPr="00E54208">
        <w:rPr>
          <w:rFonts w:ascii="Arial" w:hAnsi="Arial" w:cs="Arial"/>
          <w:bCs/>
          <w:sz w:val="24"/>
          <w:szCs w:val="24"/>
        </w:rPr>
        <w:t>, ambos podendo conter letras e números</w:t>
      </w:r>
      <w:r w:rsidRPr="00E54208">
        <w:rPr>
          <w:rFonts w:ascii="Arial" w:hAnsi="Arial" w:cs="Arial"/>
          <w:bCs/>
          <w:sz w:val="24"/>
          <w:szCs w:val="24"/>
        </w:rPr>
        <w:t xml:space="preserve">. O objetivo principal de manter um cadastro de usuário nessa aplicação é armazenar as opções selecionadas por ele no formulário que será apresentado posteriormente, assim como salvar em seu cadastro o perfil de investidor que foi definido para ele. Seguindo assim as normas </w:t>
      </w:r>
      <w:r w:rsidR="00F3503D" w:rsidRPr="00E54208">
        <w:rPr>
          <w:rFonts w:ascii="Arial" w:hAnsi="Arial" w:cs="Arial"/>
          <w:bCs/>
          <w:sz w:val="24"/>
          <w:szCs w:val="24"/>
        </w:rPr>
        <w:t>Art. 18 Parágrafo 2 do Código de Boas Práticas ANBIMA</w:t>
      </w:r>
    </w:p>
    <w:p w14:paraId="3C3F9B38" w14:textId="6CCBC718" w:rsidR="00F314B7" w:rsidRPr="00B20CEB" w:rsidRDefault="00F314B7" w:rsidP="00B20CEB">
      <w:pPr>
        <w:pStyle w:val="SemEspaamento"/>
        <w:spacing w:line="360" w:lineRule="auto"/>
        <w:ind w:firstLine="1134"/>
        <w:contextualSpacing/>
        <w:jc w:val="both"/>
        <w:rPr>
          <w:rFonts w:ascii="Arial" w:hAnsi="Arial" w:cs="Arial"/>
          <w:b/>
          <w:sz w:val="24"/>
          <w:szCs w:val="24"/>
        </w:rPr>
      </w:pPr>
    </w:p>
    <w:p w14:paraId="29479533" w14:textId="253E148F" w:rsidR="002873F6" w:rsidRDefault="002873F6" w:rsidP="002873F6">
      <w:pPr>
        <w:pStyle w:val="EstiloLegenda-ABNT"/>
      </w:pPr>
      <w:bookmarkStart w:id="165" w:name="_Toc55967236"/>
      <w:bookmarkStart w:id="166" w:name="_Toc55969246"/>
      <w:bookmarkStart w:id="167" w:name="_Toc55973492"/>
      <w:bookmarkStart w:id="168" w:name="_Toc55973697"/>
      <w:r>
        <w:lastRenderedPageBreak/>
        <w:t xml:space="preserve">Figura </w:t>
      </w:r>
      <w:fldSimple w:instr=" SEQ Figura \* ARABIC ">
        <w:r w:rsidR="00F07A70">
          <w:rPr>
            <w:noProof/>
          </w:rPr>
          <w:t>28</w:t>
        </w:r>
      </w:fldSimple>
      <w:r>
        <w:t xml:space="preserve"> - </w:t>
      </w:r>
      <w:r w:rsidRPr="009D6325">
        <w:t>Tela de cadastro</w:t>
      </w:r>
      <w:bookmarkEnd w:id="165"/>
      <w:bookmarkEnd w:id="166"/>
      <w:bookmarkEnd w:id="167"/>
      <w:bookmarkEnd w:id="168"/>
    </w:p>
    <w:p w14:paraId="0D1A5977" w14:textId="28D1F184" w:rsidR="00D85BBE" w:rsidRPr="00B20CEB" w:rsidRDefault="00D85BBE" w:rsidP="002873F6">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31CBE490" wp14:editId="74920C68">
            <wp:extent cx="4325620" cy="5295265"/>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5620" cy="5295265"/>
                    </a:xfrm>
                    <a:prstGeom prst="rect">
                      <a:avLst/>
                    </a:prstGeom>
                    <a:noFill/>
                    <a:ln>
                      <a:noFill/>
                    </a:ln>
                  </pic:spPr>
                </pic:pic>
              </a:graphicData>
            </a:graphic>
          </wp:inline>
        </w:drawing>
      </w:r>
    </w:p>
    <w:p w14:paraId="4C4BEABA" w14:textId="57FAD6D5" w:rsidR="00D85BBE" w:rsidRPr="00B20CEB" w:rsidRDefault="00D85BBE" w:rsidP="00B20CEB">
      <w:pPr>
        <w:pStyle w:val="SemEspaamento"/>
        <w:spacing w:line="360" w:lineRule="auto"/>
        <w:ind w:firstLine="1134"/>
        <w:contextualSpacing/>
        <w:jc w:val="both"/>
        <w:rPr>
          <w:rFonts w:ascii="Arial" w:hAnsi="Arial" w:cs="Arial"/>
          <w:b/>
          <w:sz w:val="24"/>
          <w:szCs w:val="24"/>
        </w:rPr>
      </w:pPr>
    </w:p>
    <w:p w14:paraId="4D109BDE" w14:textId="1BADC160" w:rsidR="009E71A9" w:rsidRPr="00B20CEB" w:rsidRDefault="00D11B84" w:rsidP="0060715E">
      <w:pPr>
        <w:pStyle w:val="Ttulo2"/>
        <w:ind w:left="426" w:hanging="426"/>
      </w:pPr>
      <w:bookmarkStart w:id="169" w:name="_Toc55968787"/>
      <w:r w:rsidRPr="00B20CEB">
        <w:t>F</w:t>
      </w:r>
      <w:r w:rsidR="009E71A9" w:rsidRPr="00B20CEB">
        <w:t>ormulário</w:t>
      </w:r>
      <w:bookmarkEnd w:id="169"/>
    </w:p>
    <w:p w14:paraId="6C4DF62D" w14:textId="4BAC245D" w:rsidR="00F3503D" w:rsidRPr="00B20CEB" w:rsidRDefault="00D11B84"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O usuário irá preencher um formulário. Para cada pergunta no formulário ele poderá escolher uma única resposta. O objetivo do formulário é definir o perfil de investidor do usuário</w:t>
      </w:r>
      <w:r w:rsidR="004F0C08" w:rsidRPr="00B20CEB">
        <w:rPr>
          <w:rFonts w:ascii="Arial" w:hAnsi="Arial" w:cs="Arial"/>
          <w:bCs/>
          <w:sz w:val="24"/>
          <w:szCs w:val="24"/>
        </w:rPr>
        <w:t>, ele foi criado</w:t>
      </w:r>
      <w:r w:rsidRPr="00B20CEB">
        <w:rPr>
          <w:rFonts w:ascii="Arial" w:hAnsi="Arial" w:cs="Arial"/>
          <w:bCs/>
          <w:sz w:val="24"/>
          <w:szCs w:val="24"/>
        </w:rPr>
        <w:t xml:space="preserve"> basea</w:t>
      </w:r>
      <w:r w:rsidR="004F0C08" w:rsidRPr="00B20CEB">
        <w:rPr>
          <w:rFonts w:ascii="Arial" w:hAnsi="Arial" w:cs="Arial"/>
          <w:bCs/>
          <w:sz w:val="24"/>
          <w:szCs w:val="24"/>
        </w:rPr>
        <w:t>n</w:t>
      </w:r>
      <w:r w:rsidRPr="00B20CEB">
        <w:rPr>
          <w:rFonts w:ascii="Arial" w:hAnsi="Arial" w:cs="Arial"/>
          <w:bCs/>
          <w:sz w:val="24"/>
          <w:szCs w:val="24"/>
        </w:rPr>
        <w:t>do</w:t>
      </w:r>
      <w:r w:rsidR="004F0C08" w:rsidRPr="00B20CEB">
        <w:rPr>
          <w:rFonts w:ascii="Arial" w:hAnsi="Arial" w:cs="Arial"/>
          <w:bCs/>
          <w:sz w:val="24"/>
          <w:szCs w:val="24"/>
        </w:rPr>
        <w:t>-se</w:t>
      </w:r>
      <w:r w:rsidRPr="00B20CEB">
        <w:rPr>
          <w:rFonts w:ascii="Arial" w:hAnsi="Arial" w:cs="Arial"/>
          <w:bCs/>
          <w:sz w:val="24"/>
          <w:szCs w:val="24"/>
        </w:rPr>
        <w:t xml:space="preserve"> </w:t>
      </w:r>
      <w:r w:rsidR="00F3503D" w:rsidRPr="00B20CEB">
        <w:rPr>
          <w:rFonts w:ascii="Arial" w:hAnsi="Arial" w:cs="Arial"/>
          <w:bCs/>
          <w:sz w:val="24"/>
          <w:szCs w:val="24"/>
        </w:rPr>
        <w:t xml:space="preserve">no TCC - </w:t>
      </w:r>
      <w:r w:rsidR="00F3503D" w:rsidRPr="00B20CEB">
        <w:rPr>
          <w:rFonts w:ascii="Arial" w:hAnsi="Arial" w:cs="Arial"/>
          <w:sz w:val="24"/>
          <w:szCs w:val="24"/>
        </w:rPr>
        <w:t>UNIVERSIDADE FEDERAL DO RIO GRANDE DO SUL ESCOLA DE ADMINISTRAÇÃO DEPARTAMENTO DE CIÊNCIAS ADMINISTRATIVAS - Michele Bettim Bandinelli - FINANÇAS COMPORTAMENTAIS: ORIENTAÇÃO AO PERFIL DO INVESTIDOR PESSOA FÍSICA - Porto Alegre – 2010 com perguntas que são frequentemente usadas por banco</w:t>
      </w:r>
      <w:r w:rsidR="004F0C08" w:rsidRPr="00B20CEB">
        <w:rPr>
          <w:rFonts w:ascii="Arial" w:hAnsi="Arial" w:cs="Arial"/>
          <w:sz w:val="24"/>
          <w:szCs w:val="24"/>
        </w:rPr>
        <w:t>s</w:t>
      </w:r>
      <w:r w:rsidR="00F3503D" w:rsidRPr="00B20CEB">
        <w:rPr>
          <w:rFonts w:ascii="Arial" w:hAnsi="Arial" w:cs="Arial"/>
          <w:sz w:val="24"/>
          <w:szCs w:val="24"/>
        </w:rPr>
        <w:t xml:space="preserve"> para definir o perfil de investidor de um cliente. A metodologia segundo o</w:t>
      </w:r>
      <w:r w:rsidR="00F3503D" w:rsidRPr="00B20CEB">
        <w:rPr>
          <w:rFonts w:ascii="Arial" w:hAnsi="Arial" w:cs="Arial"/>
          <w:bCs/>
          <w:sz w:val="24"/>
          <w:szCs w:val="24"/>
        </w:rPr>
        <w:t xml:space="preserve"> Art. 18 caput do Código de Boas Práticas ANBIMA é definida por critérios </w:t>
      </w:r>
      <w:r w:rsidR="004F0C08" w:rsidRPr="00B20CEB">
        <w:rPr>
          <w:rFonts w:ascii="Arial" w:hAnsi="Arial" w:cs="Arial"/>
          <w:bCs/>
          <w:sz w:val="24"/>
          <w:szCs w:val="24"/>
        </w:rPr>
        <w:t>próprios.</w:t>
      </w:r>
      <w:r w:rsidR="00F3503D" w:rsidRPr="00B20CEB">
        <w:rPr>
          <w:rFonts w:ascii="Arial" w:hAnsi="Arial" w:cs="Arial"/>
          <w:bCs/>
          <w:sz w:val="24"/>
          <w:szCs w:val="24"/>
        </w:rPr>
        <w:t xml:space="preserve"> </w:t>
      </w:r>
    </w:p>
    <w:p w14:paraId="7F4D58C5" w14:textId="77777777" w:rsidR="00ED3A37" w:rsidRPr="00B20CEB" w:rsidRDefault="00ED3A37" w:rsidP="00BC4234">
      <w:pPr>
        <w:pStyle w:val="SemEspaamento"/>
        <w:spacing w:line="360" w:lineRule="auto"/>
        <w:ind w:firstLine="709"/>
        <w:contextualSpacing/>
        <w:jc w:val="both"/>
        <w:rPr>
          <w:rFonts w:ascii="Arial" w:hAnsi="Arial" w:cs="Arial"/>
          <w:bCs/>
          <w:color w:val="FF0000"/>
          <w:sz w:val="24"/>
          <w:szCs w:val="24"/>
        </w:rPr>
      </w:pPr>
    </w:p>
    <w:p w14:paraId="3FF201DF" w14:textId="6C5D4E21" w:rsidR="009E71A9" w:rsidRPr="00B20CEB" w:rsidRDefault="00F3503D" w:rsidP="00B20CEB">
      <w:pPr>
        <w:pStyle w:val="SemEspaamento"/>
        <w:spacing w:line="360" w:lineRule="auto"/>
        <w:ind w:firstLine="1134"/>
        <w:contextualSpacing/>
        <w:jc w:val="both"/>
        <w:rPr>
          <w:rFonts w:ascii="Arial" w:hAnsi="Arial" w:cs="Arial"/>
          <w:b/>
          <w:sz w:val="24"/>
          <w:szCs w:val="24"/>
        </w:rPr>
      </w:pPr>
      <w:r w:rsidRPr="00B20CEB">
        <w:rPr>
          <w:rFonts w:ascii="Arial" w:hAnsi="Arial" w:cs="Arial"/>
          <w:bCs/>
          <w:color w:val="FF0000"/>
          <w:sz w:val="24"/>
          <w:szCs w:val="24"/>
        </w:rPr>
        <w:t xml:space="preserve"> </w:t>
      </w:r>
    </w:p>
    <w:p w14:paraId="779D8108" w14:textId="0382DF2A" w:rsidR="002873F6" w:rsidRDefault="002873F6" w:rsidP="002873F6">
      <w:pPr>
        <w:pStyle w:val="EstiloLegenda-ABNT"/>
      </w:pPr>
      <w:bookmarkStart w:id="170" w:name="_Toc55967237"/>
      <w:bookmarkStart w:id="171" w:name="_Toc55969247"/>
      <w:bookmarkStart w:id="172" w:name="_Toc55973493"/>
      <w:bookmarkStart w:id="173" w:name="_Toc55973698"/>
      <w:r>
        <w:lastRenderedPageBreak/>
        <w:t xml:space="preserve">Figura </w:t>
      </w:r>
      <w:fldSimple w:instr=" SEQ Figura \* ARABIC ">
        <w:r w:rsidR="00F07A70">
          <w:rPr>
            <w:noProof/>
          </w:rPr>
          <w:t>29</w:t>
        </w:r>
      </w:fldSimple>
      <w:r>
        <w:t xml:space="preserve"> - </w:t>
      </w:r>
      <w:r w:rsidRPr="00251AB5">
        <w:t>Tela de formulário</w:t>
      </w:r>
      <w:bookmarkEnd w:id="170"/>
      <w:bookmarkEnd w:id="171"/>
      <w:bookmarkEnd w:id="172"/>
      <w:bookmarkEnd w:id="173"/>
    </w:p>
    <w:p w14:paraId="3036F4E2" w14:textId="3CA8BFAC" w:rsidR="00D85BBE" w:rsidRPr="00B20CEB" w:rsidRDefault="00D85BBE" w:rsidP="002873F6">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24FF2DA4" wp14:editId="7F4E7E43">
            <wp:extent cx="5845596" cy="4794637"/>
            <wp:effectExtent l="0" t="0" r="3175"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0632" cy="4798767"/>
                    </a:xfrm>
                    <a:prstGeom prst="rect">
                      <a:avLst/>
                    </a:prstGeom>
                    <a:noFill/>
                    <a:ln>
                      <a:noFill/>
                    </a:ln>
                  </pic:spPr>
                </pic:pic>
              </a:graphicData>
            </a:graphic>
          </wp:inline>
        </w:drawing>
      </w:r>
    </w:p>
    <w:p w14:paraId="718792FA" w14:textId="77777777" w:rsidR="00D11B84" w:rsidRPr="00B20CEB" w:rsidRDefault="00D11B84" w:rsidP="00B20CEB">
      <w:pPr>
        <w:pStyle w:val="SemEspaamento"/>
        <w:spacing w:line="360" w:lineRule="auto"/>
        <w:ind w:firstLine="1134"/>
        <w:contextualSpacing/>
        <w:jc w:val="both"/>
        <w:rPr>
          <w:rFonts w:ascii="Arial" w:hAnsi="Arial" w:cs="Arial"/>
          <w:b/>
          <w:sz w:val="24"/>
          <w:szCs w:val="24"/>
        </w:rPr>
      </w:pPr>
    </w:p>
    <w:p w14:paraId="76AB9D39" w14:textId="70568E17" w:rsidR="00D11B84" w:rsidRPr="00B20CEB" w:rsidRDefault="00D11B84" w:rsidP="0060715E">
      <w:pPr>
        <w:pStyle w:val="Ttulo2"/>
        <w:ind w:left="426" w:hanging="426"/>
      </w:pPr>
      <w:bookmarkStart w:id="174" w:name="_Toc55968788"/>
      <w:r w:rsidRPr="00B20CEB">
        <w:t>Login</w:t>
      </w:r>
      <w:bookmarkEnd w:id="174"/>
    </w:p>
    <w:p w14:paraId="42943977" w14:textId="1389EB5F" w:rsidR="00D11B84" w:rsidRPr="00B20CEB" w:rsidRDefault="00D11B84" w:rsidP="00BC4234">
      <w:pPr>
        <w:pStyle w:val="SemEspaamento"/>
        <w:spacing w:line="360" w:lineRule="auto"/>
        <w:ind w:firstLine="709"/>
        <w:contextualSpacing/>
        <w:jc w:val="both"/>
        <w:rPr>
          <w:rFonts w:ascii="Arial" w:hAnsi="Arial" w:cs="Arial"/>
          <w:b/>
          <w:bCs/>
          <w:sz w:val="24"/>
          <w:szCs w:val="24"/>
        </w:rPr>
      </w:pPr>
      <w:r w:rsidRPr="00B20CEB">
        <w:rPr>
          <w:rFonts w:ascii="Arial" w:hAnsi="Arial" w:cs="Arial"/>
          <w:bCs/>
          <w:sz w:val="24"/>
          <w:szCs w:val="24"/>
        </w:rPr>
        <w:t xml:space="preserve">Após a definição do seu perfil de investidor, o usuário será direcionado para a tela de login, onde com seu nome de usuário e senha, </w:t>
      </w:r>
      <w:r w:rsidR="004A37EA" w:rsidRPr="00B20CEB">
        <w:rPr>
          <w:rFonts w:ascii="Arial" w:hAnsi="Arial" w:cs="Arial"/>
          <w:bCs/>
          <w:sz w:val="24"/>
          <w:szCs w:val="24"/>
        </w:rPr>
        <w:t xml:space="preserve">definidos na </w:t>
      </w:r>
      <w:r w:rsidR="00E54208">
        <w:rPr>
          <w:rFonts w:ascii="Arial" w:hAnsi="Arial" w:cs="Arial"/>
          <w:bCs/>
          <w:sz w:val="24"/>
          <w:szCs w:val="24"/>
        </w:rPr>
        <w:t>F</w:t>
      </w:r>
      <w:r w:rsidR="004A37EA" w:rsidRPr="00B20CEB">
        <w:rPr>
          <w:rFonts w:ascii="Arial" w:hAnsi="Arial" w:cs="Arial"/>
          <w:bCs/>
          <w:sz w:val="24"/>
          <w:szCs w:val="24"/>
        </w:rPr>
        <w:t>igura</w:t>
      </w:r>
      <w:r w:rsidR="00E54208">
        <w:rPr>
          <w:rFonts w:ascii="Arial" w:hAnsi="Arial" w:cs="Arial"/>
          <w:bCs/>
          <w:sz w:val="24"/>
          <w:szCs w:val="24"/>
        </w:rPr>
        <w:t xml:space="preserve"> 28</w:t>
      </w:r>
      <w:r w:rsidRPr="00B20CEB">
        <w:rPr>
          <w:rFonts w:ascii="Arial" w:hAnsi="Arial" w:cs="Arial"/>
          <w:bCs/>
          <w:sz w:val="24"/>
          <w:szCs w:val="24"/>
        </w:rPr>
        <w:t xml:space="preserve"> ele terá acesso as funcionalidades da aplicação.</w:t>
      </w:r>
    </w:p>
    <w:p w14:paraId="3C96CFE1" w14:textId="0C9F162F" w:rsidR="00D11B84" w:rsidRDefault="00D11B84" w:rsidP="00B20CEB">
      <w:pPr>
        <w:pStyle w:val="SemEspaamento"/>
        <w:spacing w:line="360" w:lineRule="auto"/>
        <w:ind w:firstLine="1134"/>
        <w:contextualSpacing/>
        <w:jc w:val="both"/>
        <w:rPr>
          <w:rFonts w:ascii="Arial" w:hAnsi="Arial" w:cs="Arial"/>
          <w:b/>
          <w:bCs/>
          <w:sz w:val="24"/>
          <w:szCs w:val="24"/>
        </w:rPr>
      </w:pPr>
    </w:p>
    <w:p w14:paraId="4E22B641" w14:textId="24B6C9C3" w:rsidR="0072786F" w:rsidRDefault="0072786F" w:rsidP="00B20CEB">
      <w:pPr>
        <w:pStyle w:val="SemEspaamento"/>
        <w:spacing w:line="360" w:lineRule="auto"/>
        <w:ind w:firstLine="1134"/>
        <w:contextualSpacing/>
        <w:jc w:val="both"/>
        <w:rPr>
          <w:rFonts w:ascii="Arial" w:hAnsi="Arial" w:cs="Arial"/>
          <w:b/>
          <w:bCs/>
          <w:sz w:val="24"/>
          <w:szCs w:val="24"/>
        </w:rPr>
      </w:pPr>
    </w:p>
    <w:p w14:paraId="1366F1C5" w14:textId="6F55C152" w:rsidR="0072786F" w:rsidRDefault="0072786F" w:rsidP="00B20CEB">
      <w:pPr>
        <w:pStyle w:val="SemEspaamento"/>
        <w:spacing w:line="360" w:lineRule="auto"/>
        <w:ind w:firstLine="1134"/>
        <w:contextualSpacing/>
        <w:jc w:val="both"/>
        <w:rPr>
          <w:rFonts w:ascii="Arial" w:hAnsi="Arial" w:cs="Arial"/>
          <w:b/>
          <w:bCs/>
          <w:sz w:val="24"/>
          <w:szCs w:val="24"/>
        </w:rPr>
      </w:pPr>
    </w:p>
    <w:p w14:paraId="47E64DD1" w14:textId="69441B79" w:rsidR="0072786F" w:rsidRDefault="0072786F" w:rsidP="00B20CEB">
      <w:pPr>
        <w:pStyle w:val="SemEspaamento"/>
        <w:spacing w:line="360" w:lineRule="auto"/>
        <w:ind w:firstLine="1134"/>
        <w:contextualSpacing/>
        <w:jc w:val="both"/>
        <w:rPr>
          <w:rFonts w:ascii="Arial" w:hAnsi="Arial" w:cs="Arial"/>
          <w:b/>
          <w:bCs/>
          <w:sz w:val="24"/>
          <w:szCs w:val="24"/>
        </w:rPr>
      </w:pPr>
    </w:p>
    <w:p w14:paraId="74DED4E9" w14:textId="239AD453" w:rsidR="0072786F" w:rsidRDefault="0072786F" w:rsidP="00B20CEB">
      <w:pPr>
        <w:pStyle w:val="SemEspaamento"/>
        <w:spacing w:line="360" w:lineRule="auto"/>
        <w:ind w:firstLine="1134"/>
        <w:contextualSpacing/>
        <w:jc w:val="both"/>
        <w:rPr>
          <w:rFonts w:ascii="Arial" w:hAnsi="Arial" w:cs="Arial"/>
          <w:b/>
          <w:bCs/>
          <w:sz w:val="24"/>
          <w:szCs w:val="24"/>
        </w:rPr>
      </w:pPr>
    </w:p>
    <w:p w14:paraId="05D03A5D" w14:textId="205BBCD5" w:rsidR="0072786F" w:rsidRDefault="0072786F" w:rsidP="00B20CEB">
      <w:pPr>
        <w:pStyle w:val="SemEspaamento"/>
        <w:spacing w:line="360" w:lineRule="auto"/>
        <w:ind w:firstLine="1134"/>
        <w:contextualSpacing/>
        <w:jc w:val="both"/>
        <w:rPr>
          <w:rFonts w:ascii="Arial" w:hAnsi="Arial" w:cs="Arial"/>
          <w:b/>
          <w:bCs/>
          <w:sz w:val="24"/>
          <w:szCs w:val="24"/>
        </w:rPr>
      </w:pPr>
    </w:p>
    <w:p w14:paraId="7A67EFF2" w14:textId="006D1C71" w:rsidR="0072786F" w:rsidRDefault="0072786F" w:rsidP="00B20CEB">
      <w:pPr>
        <w:pStyle w:val="SemEspaamento"/>
        <w:spacing w:line="360" w:lineRule="auto"/>
        <w:ind w:firstLine="1134"/>
        <w:contextualSpacing/>
        <w:jc w:val="both"/>
        <w:rPr>
          <w:rFonts w:ascii="Arial" w:hAnsi="Arial" w:cs="Arial"/>
          <w:b/>
          <w:bCs/>
          <w:sz w:val="24"/>
          <w:szCs w:val="24"/>
        </w:rPr>
      </w:pPr>
    </w:p>
    <w:p w14:paraId="74E8C289" w14:textId="207BF769" w:rsidR="0072786F" w:rsidRDefault="0072786F" w:rsidP="00B20CEB">
      <w:pPr>
        <w:pStyle w:val="SemEspaamento"/>
        <w:spacing w:line="360" w:lineRule="auto"/>
        <w:ind w:firstLine="1134"/>
        <w:contextualSpacing/>
        <w:jc w:val="both"/>
        <w:rPr>
          <w:rFonts w:ascii="Arial" w:hAnsi="Arial" w:cs="Arial"/>
          <w:b/>
          <w:bCs/>
          <w:sz w:val="24"/>
          <w:szCs w:val="24"/>
        </w:rPr>
      </w:pPr>
    </w:p>
    <w:p w14:paraId="4ECF3CE7" w14:textId="77777777" w:rsidR="0072786F" w:rsidRPr="00B20CEB" w:rsidRDefault="0072786F" w:rsidP="00B20CEB">
      <w:pPr>
        <w:pStyle w:val="SemEspaamento"/>
        <w:spacing w:line="360" w:lineRule="auto"/>
        <w:ind w:firstLine="1134"/>
        <w:contextualSpacing/>
        <w:jc w:val="both"/>
        <w:rPr>
          <w:rFonts w:ascii="Arial" w:hAnsi="Arial" w:cs="Arial"/>
          <w:b/>
          <w:bCs/>
          <w:sz w:val="24"/>
          <w:szCs w:val="24"/>
        </w:rPr>
      </w:pPr>
    </w:p>
    <w:p w14:paraId="6FA2E0AC" w14:textId="038A6983" w:rsidR="002873F6" w:rsidRDefault="002873F6" w:rsidP="002873F6">
      <w:pPr>
        <w:pStyle w:val="EstiloLegenda-ABNT"/>
      </w:pPr>
      <w:bookmarkStart w:id="175" w:name="_Toc55967238"/>
      <w:bookmarkStart w:id="176" w:name="_Toc55969248"/>
      <w:bookmarkStart w:id="177" w:name="_Toc55973494"/>
      <w:bookmarkStart w:id="178" w:name="_Toc55973699"/>
      <w:r>
        <w:lastRenderedPageBreak/>
        <w:t xml:space="preserve">Figura </w:t>
      </w:r>
      <w:fldSimple w:instr=" SEQ Figura \* ARABIC ">
        <w:r w:rsidR="00F07A70">
          <w:rPr>
            <w:noProof/>
          </w:rPr>
          <w:t>30</w:t>
        </w:r>
      </w:fldSimple>
      <w:r>
        <w:t xml:space="preserve"> - </w:t>
      </w:r>
      <w:r w:rsidRPr="00C152EA">
        <w:t>Tela de login</w:t>
      </w:r>
      <w:bookmarkEnd w:id="175"/>
      <w:bookmarkEnd w:id="176"/>
      <w:bookmarkEnd w:id="177"/>
      <w:bookmarkEnd w:id="178"/>
    </w:p>
    <w:p w14:paraId="217505C2" w14:textId="04A65D87" w:rsidR="00D85BBE" w:rsidRPr="00B20CEB" w:rsidRDefault="00D85BBE" w:rsidP="002873F6">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09E88ECF" wp14:editId="42EFCD5E">
            <wp:extent cx="4301490" cy="5263515"/>
            <wp:effectExtent l="0" t="0" r="381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1490" cy="5263515"/>
                    </a:xfrm>
                    <a:prstGeom prst="rect">
                      <a:avLst/>
                    </a:prstGeom>
                    <a:noFill/>
                    <a:ln>
                      <a:noFill/>
                    </a:ln>
                  </pic:spPr>
                </pic:pic>
              </a:graphicData>
            </a:graphic>
          </wp:inline>
        </w:drawing>
      </w:r>
    </w:p>
    <w:p w14:paraId="5AA41C99" w14:textId="64E9FECF" w:rsidR="004A37EA" w:rsidRPr="00B20CEB" w:rsidRDefault="004A37EA" w:rsidP="00B20CEB">
      <w:pPr>
        <w:pStyle w:val="SemEspaamento"/>
        <w:spacing w:line="360" w:lineRule="auto"/>
        <w:ind w:firstLine="1134"/>
        <w:contextualSpacing/>
        <w:jc w:val="both"/>
        <w:rPr>
          <w:rFonts w:ascii="Arial" w:hAnsi="Arial" w:cs="Arial"/>
          <w:b/>
          <w:sz w:val="24"/>
          <w:szCs w:val="24"/>
        </w:rPr>
      </w:pPr>
    </w:p>
    <w:p w14:paraId="7FE1343F" w14:textId="3184F653" w:rsidR="004A37EA" w:rsidRPr="00B20CEB" w:rsidRDefault="004A37EA" w:rsidP="0060715E">
      <w:pPr>
        <w:pStyle w:val="Ttulo2"/>
        <w:ind w:left="426" w:hanging="426"/>
      </w:pPr>
      <w:bookmarkStart w:id="179" w:name="_Toc55968789"/>
      <w:r w:rsidRPr="00B20CEB">
        <w:t>Estudo sobre renda fixa</w:t>
      </w:r>
      <w:bookmarkEnd w:id="179"/>
    </w:p>
    <w:p w14:paraId="7906B2F4" w14:textId="6D34218A" w:rsidR="004A37EA" w:rsidRPr="00B20CEB" w:rsidRDefault="004A37EA"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Como o objetivo principal da aplicação é fornecer o início da educação financeira para o investidor iniciante, na tela de estudo sobre renda fixa, o usuário que está fazendo seu primeiro acesso deverá ler todos os tópicos listados para fazer o estudo dos principais produtos de renda fixa cadastrados. Somente após ter clicado em “Ler” para todos os produtos e ter selecionado a opção “Estou ciente”, que o usuário poderá avançar para a próxima tela.</w:t>
      </w:r>
    </w:p>
    <w:p w14:paraId="45C61F3B" w14:textId="7F6047E0" w:rsidR="004A37EA" w:rsidRDefault="004A37EA" w:rsidP="00B20CEB">
      <w:pPr>
        <w:pStyle w:val="SemEspaamento"/>
        <w:spacing w:line="360" w:lineRule="auto"/>
        <w:ind w:firstLine="1134"/>
        <w:contextualSpacing/>
        <w:jc w:val="both"/>
        <w:rPr>
          <w:rFonts w:ascii="Arial" w:hAnsi="Arial" w:cs="Arial"/>
          <w:b/>
          <w:bCs/>
          <w:sz w:val="24"/>
          <w:szCs w:val="24"/>
        </w:rPr>
      </w:pPr>
    </w:p>
    <w:p w14:paraId="2BB25409" w14:textId="734EBA41" w:rsidR="0072786F" w:rsidRDefault="0072786F" w:rsidP="00B20CEB">
      <w:pPr>
        <w:pStyle w:val="SemEspaamento"/>
        <w:spacing w:line="360" w:lineRule="auto"/>
        <w:ind w:firstLine="1134"/>
        <w:contextualSpacing/>
        <w:jc w:val="both"/>
        <w:rPr>
          <w:rFonts w:ascii="Arial" w:hAnsi="Arial" w:cs="Arial"/>
          <w:b/>
          <w:bCs/>
          <w:sz w:val="24"/>
          <w:szCs w:val="24"/>
        </w:rPr>
      </w:pPr>
    </w:p>
    <w:p w14:paraId="2E4C396A" w14:textId="3D435D44" w:rsidR="0072786F" w:rsidRDefault="0072786F" w:rsidP="00B20CEB">
      <w:pPr>
        <w:pStyle w:val="SemEspaamento"/>
        <w:spacing w:line="360" w:lineRule="auto"/>
        <w:ind w:firstLine="1134"/>
        <w:contextualSpacing/>
        <w:jc w:val="both"/>
        <w:rPr>
          <w:rFonts w:ascii="Arial" w:hAnsi="Arial" w:cs="Arial"/>
          <w:b/>
          <w:bCs/>
          <w:sz w:val="24"/>
          <w:szCs w:val="24"/>
        </w:rPr>
      </w:pPr>
    </w:p>
    <w:p w14:paraId="5C5DD7A9" w14:textId="1727660F" w:rsidR="0072786F" w:rsidRDefault="0072786F" w:rsidP="00B20CEB">
      <w:pPr>
        <w:pStyle w:val="SemEspaamento"/>
        <w:spacing w:line="360" w:lineRule="auto"/>
        <w:ind w:firstLine="1134"/>
        <w:contextualSpacing/>
        <w:jc w:val="both"/>
        <w:rPr>
          <w:rFonts w:ascii="Arial" w:hAnsi="Arial" w:cs="Arial"/>
          <w:b/>
          <w:bCs/>
          <w:sz w:val="24"/>
          <w:szCs w:val="24"/>
        </w:rPr>
      </w:pPr>
    </w:p>
    <w:p w14:paraId="5D8303FF" w14:textId="77777777" w:rsidR="0072786F" w:rsidRPr="00B20CEB" w:rsidRDefault="0072786F" w:rsidP="00B20CEB">
      <w:pPr>
        <w:pStyle w:val="SemEspaamento"/>
        <w:spacing w:line="360" w:lineRule="auto"/>
        <w:ind w:firstLine="1134"/>
        <w:contextualSpacing/>
        <w:jc w:val="both"/>
        <w:rPr>
          <w:rFonts w:ascii="Arial" w:hAnsi="Arial" w:cs="Arial"/>
          <w:b/>
          <w:bCs/>
          <w:sz w:val="24"/>
          <w:szCs w:val="24"/>
        </w:rPr>
      </w:pPr>
    </w:p>
    <w:p w14:paraId="52E3A06B" w14:textId="79293399" w:rsidR="002873F6" w:rsidRDefault="002873F6" w:rsidP="002873F6">
      <w:pPr>
        <w:pStyle w:val="EstiloLegenda-ABNT"/>
      </w:pPr>
      <w:bookmarkStart w:id="180" w:name="_Toc55967239"/>
      <w:bookmarkStart w:id="181" w:name="_Toc55969249"/>
      <w:bookmarkStart w:id="182" w:name="_Toc55973495"/>
      <w:bookmarkStart w:id="183" w:name="_Toc55973700"/>
      <w:r>
        <w:lastRenderedPageBreak/>
        <w:t xml:space="preserve">Figura </w:t>
      </w:r>
      <w:fldSimple w:instr=" SEQ Figura \* ARABIC ">
        <w:r w:rsidR="00F07A70">
          <w:rPr>
            <w:noProof/>
          </w:rPr>
          <w:t>31</w:t>
        </w:r>
      </w:fldSimple>
      <w:r>
        <w:t xml:space="preserve"> - </w:t>
      </w:r>
      <w:r w:rsidRPr="00A21636">
        <w:t>Tela de estudo sobre renda fixa</w:t>
      </w:r>
      <w:bookmarkEnd w:id="180"/>
      <w:bookmarkEnd w:id="181"/>
      <w:bookmarkEnd w:id="182"/>
      <w:bookmarkEnd w:id="183"/>
    </w:p>
    <w:p w14:paraId="6FE54268" w14:textId="24090F08" w:rsidR="00363F94" w:rsidRPr="00B20CEB" w:rsidRDefault="00A50D9D" w:rsidP="002873F6">
      <w:pPr>
        <w:pStyle w:val="SemEspaamento"/>
        <w:spacing w:line="360" w:lineRule="auto"/>
        <w:contextualSpacing/>
        <w:jc w:val="center"/>
        <w:rPr>
          <w:rFonts w:ascii="Arial" w:hAnsi="Arial" w:cs="Arial"/>
          <w:b/>
          <w:sz w:val="24"/>
          <w:szCs w:val="24"/>
        </w:rPr>
      </w:pPr>
      <w:r>
        <w:rPr>
          <w:rFonts w:ascii="Arial" w:hAnsi="Arial" w:cs="Arial"/>
          <w:b/>
          <w:noProof/>
          <w:sz w:val="24"/>
          <w:szCs w:val="24"/>
        </w:rPr>
        <w:drawing>
          <wp:inline distT="0" distB="0" distL="0" distR="0" wp14:anchorId="5DA38D55" wp14:editId="17FBFE66">
            <wp:extent cx="5760085" cy="6174029"/>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3355" cy="6177534"/>
                    </a:xfrm>
                    <a:prstGeom prst="rect">
                      <a:avLst/>
                    </a:prstGeom>
                    <a:noFill/>
                    <a:ln>
                      <a:noFill/>
                    </a:ln>
                  </pic:spPr>
                </pic:pic>
              </a:graphicData>
            </a:graphic>
          </wp:inline>
        </w:drawing>
      </w:r>
    </w:p>
    <w:p w14:paraId="4E9CC9CE" w14:textId="6FF6C551" w:rsidR="00D85BBE" w:rsidRPr="00B20CEB" w:rsidRDefault="00D85BBE" w:rsidP="00B20CEB">
      <w:pPr>
        <w:pStyle w:val="SemEspaamento"/>
        <w:spacing w:line="360" w:lineRule="auto"/>
        <w:ind w:firstLine="1134"/>
        <w:contextualSpacing/>
        <w:jc w:val="both"/>
        <w:rPr>
          <w:rFonts w:ascii="Arial" w:hAnsi="Arial" w:cs="Arial"/>
          <w:b/>
          <w:sz w:val="24"/>
          <w:szCs w:val="24"/>
        </w:rPr>
      </w:pPr>
    </w:p>
    <w:p w14:paraId="68FC9A53" w14:textId="23E1C19D" w:rsidR="00D85BBE" w:rsidRPr="00B20CEB" w:rsidRDefault="00966FC2" w:rsidP="00966FC2">
      <w:pPr>
        <w:pStyle w:val="Ttulo3"/>
        <w:ind w:left="709" w:hanging="709"/>
      </w:pPr>
      <w:bookmarkStart w:id="184" w:name="_Toc55968790"/>
      <w:r>
        <w:t xml:space="preserve">4.5.1 </w:t>
      </w:r>
      <w:r w:rsidR="009232DC" w:rsidRPr="00B20CEB">
        <w:t>Estudo sobre CDB</w:t>
      </w:r>
      <w:bookmarkEnd w:id="184"/>
    </w:p>
    <w:p w14:paraId="1C227FF3" w14:textId="2D174480" w:rsidR="009232DC" w:rsidRPr="00B20CEB" w:rsidRDefault="009232DC"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Quando o usuário clica no botão para ler sobre o Certificado de depósito bancário (CDB), ele é direcionado para uma tela que apresenta </w:t>
      </w:r>
      <w:r w:rsidR="00263EAA" w:rsidRPr="00B20CEB">
        <w:rPr>
          <w:rFonts w:ascii="Arial" w:hAnsi="Arial" w:cs="Arial"/>
          <w:bCs/>
          <w:sz w:val="24"/>
          <w:szCs w:val="24"/>
        </w:rPr>
        <w:t>diversas abas com informações relevantes em forma de texto para seu estudo sobre esse produto. Essas abas são:</w:t>
      </w:r>
    </w:p>
    <w:p w14:paraId="00B2A1AB" w14:textId="5AE8478E" w:rsidR="00263EAA" w:rsidRPr="00B20CEB" w:rsidRDefault="00263EAA" w:rsidP="00BC4234">
      <w:pPr>
        <w:pStyle w:val="SemEspaamento"/>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t>O que preciso saber para começar?</w:t>
      </w:r>
    </w:p>
    <w:p w14:paraId="1C0DEFE0" w14:textId="2DEC53EA" w:rsidR="00263EAA" w:rsidRPr="00B20CEB" w:rsidRDefault="00263EAA" w:rsidP="00BC4234">
      <w:pPr>
        <w:pStyle w:val="SemEspaamento"/>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5E5BF8E5" w14:textId="368DEB5B" w:rsidR="00263EAA" w:rsidRPr="00B20CEB" w:rsidRDefault="00263EAA" w:rsidP="00BC4234">
      <w:pPr>
        <w:pStyle w:val="SemEspaamento"/>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t>Tipos de CDB</w:t>
      </w:r>
    </w:p>
    <w:p w14:paraId="7D8AD0E1" w14:textId="7796287B" w:rsidR="00263EAA" w:rsidRPr="00B20CEB" w:rsidRDefault="00263EAA" w:rsidP="00BC4234">
      <w:pPr>
        <w:pStyle w:val="SemEspaamento"/>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lastRenderedPageBreak/>
        <w:t>Riscos</w:t>
      </w:r>
    </w:p>
    <w:p w14:paraId="569BEBF2" w14:textId="119D4395" w:rsidR="00263EAA" w:rsidRPr="00B20CEB" w:rsidRDefault="00263EAA" w:rsidP="00BC4234">
      <w:pPr>
        <w:pStyle w:val="SemEspaamento"/>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5D878C10" w14:textId="77777777" w:rsidR="009232DC" w:rsidRPr="00B20CEB" w:rsidRDefault="009232DC" w:rsidP="00B20CEB">
      <w:pPr>
        <w:pStyle w:val="SemEspaamento"/>
        <w:spacing w:line="360" w:lineRule="auto"/>
        <w:ind w:firstLine="1134"/>
        <w:contextualSpacing/>
        <w:jc w:val="both"/>
        <w:rPr>
          <w:rFonts w:ascii="Arial" w:hAnsi="Arial" w:cs="Arial"/>
          <w:b/>
          <w:sz w:val="24"/>
          <w:szCs w:val="24"/>
        </w:rPr>
      </w:pPr>
    </w:p>
    <w:p w14:paraId="4A2CC347" w14:textId="748A5E78" w:rsidR="00F51495" w:rsidRDefault="00F51495" w:rsidP="00F51495">
      <w:pPr>
        <w:pStyle w:val="EstiloLegenda-ABNT"/>
      </w:pPr>
      <w:bookmarkStart w:id="185" w:name="_Toc55967240"/>
      <w:bookmarkStart w:id="186" w:name="_Toc55969250"/>
      <w:bookmarkStart w:id="187" w:name="_Toc55973496"/>
      <w:bookmarkStart w:id="188" w:name="_Toc55973701"/>
      <w:r>
        <w:t xml:space="preserve">Figura </w:t>
      </w:r>
      <w:fldSimple w:instr=" SEQ Figura \* ARABIC ">
        <w:r w:rsidR="00F07A70">
          <w:rPr>
            <w:noProof/>
          </w:rPr>
          <w:t>32</w:t>
        </w:r>
      </w:fldSimple>
      <w:r>
        <w:t xml:space="preserve"> - </w:t>
      </w:r>
      <w:r w:rsidRPr="003C09F4">
        <w:t>Tela de estudo sobre CDB</w:t>
      </w:r>
      <w:bookmarkEnd w:id="185"/>
      <w:bookmarkEnd w:id="186"/>
      <w:bookmarkEnd w:id="187"/>
      <w:bookmarkEnd w:id="188"/>
    </w:p>
    <w:p w14:paraId="718FCA99" w14:textId="7A84DEC2" w:rsidR="00363F94" w:rsidRPr="00B20CEB" w:rsidRDefault="00363F94" w:rsidP="00F51495">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37FC63F1" wp14:editId="5E5EEBB1">
            <wp:extent cx="5756910" cy="459613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6910" cy="4596130"/>
                    </a:xfrm>
                    <a:prstGeom prst="rect">
                      <a:avLst/>
                    </a:prstGeom>
                    <a:noFill/>
                    <a:ln>
                      <a:noFill/>
                    </a:ln>
                  </pic:spPr>
                </pic:pic>
              </a:graphicData>
            </a:graphic>
          </wp:inline>
        </w:drawing>
      </w:r>
    </w:p>
    <w:p w14:paraId="2658FBF5" w14:textId="0E80E683" w:rsidR="00363F94" w:rsidRPr="00B20CEB" w:rsidRDefault="00363F94" w:rsidP="00B20CEB">
      <w:pPr>
        <w:pStyle w:val="SemEspaamento"/>
        <w:spacing w:line="360" w:lineRule="auto"/>
        <w:ind w:firstLine="1134"/>
        <w:contextualSpacing/>
        <w:jc w:val="both"/>
        <w:rPr>
          <w:rFonts w:ascii="Arial" w:hAnsi="Arial" w:cs="Arial"/>
          <w:b/>
          <w:sz w:val="24"/>
          <w:szCs w:val="24"/>
        </w:rPr>
      </w:pPr>
    </w:p>
    <w:p w14:paraId="0217D85B" w14:textId="6ECCAC77" w:rsidR="00263EAA" w:rsidRPr="00B20CEB" w:rsidRDefault="00966FC2" w:rsidP="00966FC2">
      <w:pPr>
        <w:pStyle w:val="Ttulo3"/>
        <w:ind w:left="709" w:hanging="709"/>
      </w:pPr>
      <w:bookmarkStart w:id="189" w:name="_Toc55968791"/>
      <w:r>
        <w:t xml:space="preserve">4.5.2 </w:t>
      </w:r>
      <w:r w:rsidR="00263EAA" w:rsidRPr="00B20CEB">
        <w:t>Estudo sobre LCI</w:t>
      </w:r>
      <w:bookmarkEnd w:id="189"/>
    </w:p>
    <w:p w14:paraId="5A43B900" w14:textId="70ABA3AF" w:rsidR="00263EAA" w:rsidRPr="00B20CEB" w:rsidRDefault="00263EAA"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Após fechar a tela de estudo sobre CDB, o usuário poderá clicar no botão para ler sobre </w:t>
      </w:r>
      <w:r w:rsidR="002C2D0A" w:rsidRPr="00B20CEB">
        <w:rPr>
          <w:rFonts w:ascii="Arial" w:hAnsi="Arial" w:cs="Arial"/>
          <w:bCs/>
          <w:sz w:val="24"/>
          <w:szCs w:val="24"/>
        </w:rPr>
        <w:t>l</w:t>
      </w:r>
      <w:r w:rsidRPr="00B20CEB">
        <w:rPr>
          <w:rFonts w:ascii="Arial" w:hAnsi="Arial" w:cs="Arial"/>
          <w:bCs/>
          <w:sz w:val="24"/>
          <w:szCs w:val="24"/>
        </w:rPr>
        <w:t>etras de crédito imobiliário (LCI), a tela para qual ele será direcionado</w:t>
      </w:r>
      <w:r w:rsidR="002C2D0A" w:rsidRPr="00B20CEB">
        <w:rPr>
          <w:rFonts w:ascii="Arial" w:hAnsi="Arial" w:cs="Arial"/>
          <w:bCs/>
          <w:sz w:val="24"/>
          <w:szCs w:val="24"/>
        </w:rPr>
        <w:t xml:space="preserve"> apresentará as seguintes abas para estudo:</w:t>
      </w:r>
    </w:p>
    <w:p w14:paraId="27611083" w14:textId="26632DA9" w:rsidR="002C2D0A" w:rsidRPr="00B20CEB" w:rsidRDefault="002C2D0A" w:rsidP="00BC4234">
      <w:pPr>
        <w:pStyle w:val="SemEspaamento"/>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O que preciso saber para começar?</w:t>
      </w:r>
    </w:p>
    <w:p w14:paraId="45DB8423" w14:textId="478A3D04" w:rsidR="002C2D0A" w:rsidRPr="00B20CEB" w:rsidRDefault="002C2D0A" w:rsidP="00BC4234">
      <w:pPr>
        <w:pStyle w:val="SemEspaamento"/>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1D5391CE" w14:textId="5BE89297" w:rsidR="002C2D0A" w:rsidRPr="00B20CEB" w:rsidRDefault="002C2D0A" w:rsidP="00BC4234">
      <w:pPr>
        <w:pStyle w:val="SemEspaamento"/>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Tipos de LCI</w:t>
      </w:r>
    </w:p>
    <w:p w14:paraId="044C866D" w14:textId="72BB608C" w:rsidR="002C2D0A" w:rsidRPr="00B20CEB" w:rsidRDefault="002C2D0A" w:rsidP="00BC4234">
      <w:pPr>
        <w:pStyle w:val="SemEspaamento"/>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Riscos</w:t>
      </w:r>
    </w:p>
    <w:p w14:paraId="1973BD65" w14:textId="0E22FD9F" w:rsidR="002C2D0A" w:rsidRPr="00B20CEB" w:rsidRDefault="002C2D0A" w:rsidP="00BC4234">
      <w:pPr>
        <w:pStyle w:val="SemEspaamento"/>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3C67A46F" w14:textId="063D3079" w:rsidR="00263EAA" w:rsidRDefault="00263EAA" w:rsidP="00B20CEB">
      <w:pPr>
        <w:pStyle w:val="SemEspaamento"/>
        <w:spacing w:line="360" w:lineRule="auto"/>
        <w:ind w:firstLine="1134"/>
        <w:contextualSpacing/>
        <w:jc w:val="both"/>
        <w:rPr>
          <w:rFonts w:ascii="Arial" w:hAnsi="Arial" w:cs="Arial"/>
          <w:bCs/>
          <w:sz w:val="24"/>
          <w:szCs w:val="24"/>
        </w:rPr>
      </w:pPr>
    </w:p>
    <w:p w14:paraId="74793578" w14:textId="77777777" w:rsidR="0072786F" w:rsidRPr="00B20CEB" w:rsidRDefault="0072786F" w:rsidP="00B20CEB">
      <w:pPr>
        <w:pStyle w:val="SemEspaamento"/>
        <w:spacing w:line="360" w:lineRule="auto"/>
        <w:ind w:firstLine="1134"/>
        <w:contextualSpacing/>
        <w:jc w:val="both"/>
        <w:rPr>
          <w:rFonts w:ascii="Arial" w:hAnsi="Arial" w:cs="Arial"/>
          <w:bCs/>
          <w:sz w:val="24"/>
          <w:szCs w:val="24"/>
        </w:rPr>
      </w:pPr>
    </w:p>
    <w:p w14:paraId="0F0A8B2D" w14:textId="49C71B49" w:rsidR="00F51495" w:rsidRDefault="00F51495" w:rsidP="00F51495">
      <w:pPr>
        <w:pStyle w:val="EstiloLegenda-ABNT"/>
      </w:pPr>
      <w:bookmarkStart w:id="190" w:name="_Toc55967241"/>
      <w:bookmarkStart w:id="191" w:name="_Toc55969251"/>
      <w:bookmarkStart w:id="192" w:name="_Toc55973497"/>
      <w:bookmarkStart w:id="193" w:name="_Toc55973702"/>
      <w:r>
        <w:lastRenderedPageBreak/>
        <w:t xml:space="preserve">Figura </w:t>
      </w:r>
      <w:fldSimple w:instr=" SEQ Figura \* ARABIC ">
        <w:r w:rsidR="00F07A70">
          <w:rPr>
            <w:noProof/>
          </w:rPr>
          <w:t>33</w:t>
        </w:r>
      </w:fldSimple>
      <w:r>
        <w:t xml:space="preserve"> - </w:t>
      </w:r>
      <w:r w:rsidRPr="00270647">
        <w:t>Tela de estudo sobre LCI</w:t>
      </w:r>
      <w:bookmarkEnd w:id="190"/>
      <w:bookmarkEnd w:id="191"/>
      <w:bookmarkEnd w:id="192"/>
      <w:bookmarkEnd w:id="193"/>
    </w:p>
    <w:p w14:paraId="66CF4BC4" w14:textId="04EDF893" w:rsidR="00363F94" w:rsidRPr="00B20CEB" w:rsidRDefault="00363F94" w:rsidP="00F51495">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712AA9AF" wp14:editId="4B152309">
            <wp:extent cx="5748655" cy="4612005"/>
            <wp:effectExtent l="0" t="0" r="444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8655" cy="4612005"/>
                    </a:xfrm>
                    <a:prstGeom prst="rect">
                      <a:avLst/>
                    </a:prstGeom>
                    <a:noFill/>
                    <a:ln>
                      <a:noFill/>
                    </a:ln>
                  </pic:spPr>
                </pic:pic>
              </a:graphicData>
            </a:graphic>
          </wp:inline>
        </w:drawing>
      </w:r>
    </w:p>
    <w:p w14:paraId="13F53552" w14:textId="1BD4BA88" w:rsidR="00363F94" w:rsidRPr="00B20CEB" w:rsidRDefault="00363F94" w:rsidP="00B20CEB">
      <w:pPr>
        <w:pStyle w:val="SemEspaamento"/>
        <w:spacing w:line="360" w:lineRule="auto"/>
        <w:ind w:firstLine="1134"/>
        <w:contextualSpacing/>
        <w:jc w:val="both"/>
        <w:rPr>
          <w:rFonts w:ascii="Arial" w:hAnsi="Arial" w:cs="Arial"/>
          <w:b/>
          <w:sz w:val="24"/>
          <w:szCs w:val="24"/>
        </w:rPr>
      </w:pPr>
    </w:p>
    <w:p w14:paraId="75AB98A5" w14:textId="58B7A8F7" w:rsidR="00363F94" w:rsidRPr="00B20CEB" w:rsidRDefault="00966FC2" w:rsidP="00966FC2">
      <w:pPr>
        <w:pStyle w:val="Ttulo3"/>
        <w:ind w:left="709" w:hanging="709"/>
      </w:pPr>
      <w:bookmarkStart w:id="194" w:name="_Toc55968792"/>
      <w:r>
        <w:t xml:space="preserve">4.5.3 </w:t>
      </w:r>
      <w:r w:rsidR="002C2D0A" w:rsidRPr="00B20CEB">
        <w:t>Estudo sobre LCA</w:t>
      </w:r>
      <w:bookmarkEnd w:id="194"/>
    </w:p>
    <w:p w14:paraId="024D85FA" w14:textId="23BBF5E3" w:rsidR="002C2D0A" w:rsidRPr="00B20CEB" w:rsidRDefault="002C2D0A"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Tendo sido fechada a tela de estudo sobre LCI, o usuário poderá clicar em ler sobre as letras de crédito do agronegócio (LCA) e será direcionado para a tela de estudo sobre LCA, as abas para estudo apresentadas nessa tela são:</w:t>
      </w:r>
    </w:p>
    <w:p w14:paraId="08840570" w14:textId="77777777" w:rsidR="002C2D0A" w:rsidRPr="00B20CEB" w:rsidRDefault="002C2D0A" w:rsidP="00BC4234">
      <w:pPr>
        <w:pStyle w:val="SemEspaamento"/>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O que preciso saber para começar?</w:t>
      </w:r>
    </w:p>
    <w:p w14:paraId="4BD1558E" w14:textId="77777777" w:rsidR="002C2D0A" w:rsidRPr="00B20CEB" w:rsidRDefault="002C2D0A" w:rsidP="00BC4234">
      <w:pPr>
        <w:pStyle w:val="SemEspaamento"/>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38CC0772" w14:textId="0C14826A" w:rsidR="002C2D0A" w:rsidRPr="00B20CEB" w:rsidRDefault="002C2D0A" w:rsidP="00BC4234">
      <w:pPr>
        <w:pStyle w:val="SemEspaamento"/>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Tipos de LCA</w:t>
      </w:r>
    </w:p>
    <w:p w14:paraId="0646789C" w14:textId="77777777" w:rsidR="002C2D0A" w:rsidRPr="00B20CEB" w:rsidRDefault="002C2D0A" w:rsidP="00BC4234">
      <w:pPr>
        <w:pStyle w:val="SemEspaamento"/>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Riscos</w:t>
      </w:r>
    </w:p>
    <w:p w14:paraId="588DA421" w14:textId="77777777" w:rsidR="002C2D0A" w:rsidRPr="00B20CEB" w:rsidRDefault="002C2D0A" w:rsidP="00BC4234">
      <w:pPr>
        <w:pStyle w:val="SemEspaamento"/>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7C2E721F" w14:textId="674765E5" w:rsidR="00363F94" w:rsidRDefault="00363F94" w:rsidP="00B20CEB">
      <w:pPr>
        <w:pStyle w:val="SemEspaamento"/>
        <w:spacing w:line="360" w:lineRule="auto"/>
        <w:ind w:firstLine="1134"/>
        <w:contextualSpacing/>
        <w:jc w:val="both"/>
        <w:rPr>
          <w:rFonts w:ascii="Arial" w:hAnsi="Arial" w:cs="Arial"/>
          <w:b/>
          <w:sz w:val="24"/>
          <w:szCs w:val="24"/>
        </w:rPr>
      </w:pPr>
    </w:p>
    <w:p w14:paraId="391CF68E" w14:textId="272B82CC" w:rsidR="0072786F" w:rsidRDefault="0072786F" w:rsidP="00B20CEB">
      <w:pPr>
        <w:pStyle w:val="SemEspaamento"/>
        <w:spacing w:line="360" w:lineRule="auto"/>
        <w:ind w:firstLine="1134"/>
        <w:contextualSpacing/>
        <w:jc w:val="both"/>
        <w:rPr>
          <w:rFonts w:ascii="Arial" w:hAnsi="Arial" w:cs="Arial"/>
          <w:b/>
          <w:sz w:val="24"/>
          <w:szCs w:val="24"/>
        </w:rPr>
      </w:pPr>
    </w:p>
    <w:p w14:paraId="4B45A473" w14:textId="49C2AF89" w:rsidR="0072786F" w:rsidRDefault="0072786F" w:rsidP="00B20CEB">
      <w:pPr>
        <w:pStyle w:val="SemEspaamento"/>
        <w:spacing w:line="360" w:lineRule="auto"/>
        <w:ind w:firstLine="1134"/>
        <w:contextualSpacing/>
        <w:jc w:val="both"/>
        <w:rPr>
          <w:rFonts w:ascii="Arial" w:hAnsi="Arial" w:cs="Arial"/>
          <w:b/>
          <w:sz w:val="24"/>
          <w:szCs w:val="24"/>
        </w:rPr>
      </w:pPr>
    </w:p>
    <w:p w14:paraId="4CD4F9DA" w14:textId="21820D4B" w:rsidR="0072786F" w:rsidRDefault="0072786F" w:rsidP="00B20CEB">
      <w:pPr>
        <w:pStyle w:val="SemEspaamento"/>
        <w:spacing w:line="360" w:lineRule="auto"/>
        <w:ind w:firstLine="1134"/>
        <w:contextualSpacing/>
        <w:jc w:val="both"/>
        <w:rPr>
          <w:rFonts w:ascii="Arial" w:hAnsi="Arial" w:cs="Arial"/>
          <w:b/>
          <w:sz w:val="24"/>
          <w:szCs w:val="24"/>
        </w:rPr>
      </w:pPr>
    </w:p>
    <w:p w14:paraId="1544BBB5" w14:textId="77777777" w:rsidR="0072786F" w:rsidRPr="00B20CEB" w:rsidRDefault="0072786F" w:rsidP="00B20CEB">
      <w:pPr>
        <w:pStyle w:val="SemEspaamento"/>
        <w:spacing w:line="360" w:lineRule="auto"/>
        <w:ind w:firstLine="1134"/>
        <w:contextualSpacing/>
        <w:jc w:val="both"/>
        <w:rPr>
          <w:rFonts w:ascii="Arial" w:hAnsi="Arial" w:cs="Arial"/>
          <w:b/>
          <w:sz w:val="24"/>
          <w:szCs w:val="24"/>
        </w:rPr>
      </w:pPr>
    </w:p>
    <w:p w14:paraId="18BBD14A" w14:textId="33B6181B" w:rsidR="00F51495" w:rsidRDefault="00F51495" w:rsidP="00F51495">
      <w:pPr>
        <w:pStyle w:val="EstiloLegenda-ABNT"/>
      </w:pPr>
      <w:bookmarkStart w:id="195" w:name="_Toc55967242"/>
      <w:bookmarkStart w:id="196" w:name="_Toc55969252"/>
      <w:bookmarkStart w:id="197" w:name="_Toc55973498"/>
      <w:bookmarkStart w:id="198" w:name="_Toc55973703"/>
      <w:r>
        <w:lastRenderedPageBreak/>
        <w:t xml:space="preserve">Figura </w:t>
      </w:r>
      <w:fldSimple w:instr=" SEQ Figura \* ARABIC ">
        <w:r w:rsidR="00F07A70">
          <w:rPr>
            <w:noProof/>
          </w:rPr>
          <w:t>34</w:t>
        </w:r>
      </w:fldSimple>
      <w:r>
        <w:t xml:space="preserve"> - </w:t>
      </w:r>
      <w:r w:rsidRPr="0024711D">
        <w:t>Tela de estudo sobre LCA</w:t>
      </w:r>
      <w:bookmarkEnd w:id="195"/>
      <w:bookmarkEnd w:id="196"/>
      <w:bookmarkEnd w:id="197"/>
      <w:bookmarkEnd w:id="198"/>
    </w:p>
    <w:p w14:paraId="68C7D835" w14:textId="4F7C77A0" w:rsidR="00363F94" w:rsidRPr="00B20CEB" w:rsidRDefault="00363F94" w:rsidP="00F51495">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5B3C03E5" wp14:editId="47A99315">
            <wp:extent cx="5756910" cy="4627880"/>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6910" cy="4627880"/>
                    </a:xfrm>
                    <a:prstGeom prst="rect">
                      <a:avLst/>
                    </a:prstGeom>
                    <a:noFill/>
                    <a:ln>
                      <a:noFill/>
                    </a:ln>
                  </pic:spPr>
                </pic:pic>
              </a:graphicData>
            </a:graphic>
          </wp:inline>
        </w:drawing>
      </w:r>
    </w:p>
    <w:p w14:paraId="35128B3D" w14:textId="23747AD4" w:rsidR="00363F94" w:rsidRPr="00B20CEB" w:rsidRDefault="00363F94" w:rsidP="00B20CEB">
      <w:pPr>
        <w:pStyle w:val="SemEspaamento"/>
        <w:spacing w:line="360" w:lineRule="auto"/>
        <w:ind w:firstLine="1134"/>
        <w:contextualSpacing/>
        <w:jc w:val="both"/>
        <w:rPr>
          <w:rFonts w:ascii="Arial" w:hAnsi="Arial" w:cs="Arial"/>
          <w:b/>
          <w:sz w:val="24"/>
          <w:szCs w:val="24"/>
        </w:rPr>
      </w:pPr>
    </w:p>
    <w:p w14:paraId="25AF1E9F" w14:textId="27BB2836" w:rsidR="001B4339" w:rsidRPr="00B20CEB" w:rsidRDefault="00966FC2" w:rsidP="00966FC2">
      <w:pPr>
        <w:pStyle w:val="Ttulo3"/>
        <w:ind w:left="709" w:hanging="709"/>
      </w:pPr>
      <w:bookmarkStart w:id="199" w:name="_Toc55968793"/>
      <w:r>
        <w:t xml:space="preserve">4.5.4 </w:t>
      </w:r>
      <w:r w:rsidR="001B4339" w:rsidRPr="00B20CEB">
        <w:t>Estudo sobre tesouro direto</w:t>
      </w:r>
      <w:bookmarkEnd w:id="199"/>
    </w:p>
    <w:p w14:paraId="328BCCCA" w14:textId="6357AB54" w:rsidR="001B4339" w:rsidRPr="00B20CEB" w:rsidRDefault="001B4339"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Após ter sido fechada a tela de estudo sobre LCA, o usuário poderá clicar na opção de ler sobre tesouro direto. Ao clicar, ele será direcionado para a tela de estudo sobre tesouro direto. As abas com conteúdo para estudo presentes nessa tela são:</w:t>
      </w:r>
    </w:p>
    <w:p w14:paraId="2B07DDC6" w14:textId="38D2E1EC" w:rsidR="001B4339" w:rsidRPr="00B20CEB" w:rsidRDefault="00194775" w:rsidP="00BC4234">
      <w:pPr>
        <w:pStyle w:val="SemEspaamento"/>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O que preciso saber para começar?</w:t>
      </w:r>
    </w:p>
    <w:p w14:paraId="0D31F1F4" w14:textId="6ADDF64E" w:rsidR="00194775" w:rsidRPr="00B20CEB" w:rsidRDefault="00194775" w:rsidP="00BC4234">
      <w:pPr>
        <w:pStyle w:val="SemEspaamento"/>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Custos</w:t>
      </w:r>
    </w:p>
    <w:p w14:paraId="603EF1C4" w14:textId="0DEF3026" w:rsidR="00194775" w:rsidRPr="00B20CEB" w:rsidRDefault="00194775" w:rsidP="00BC4234">
      <w:pPr>
        <w:pStyle w:val="SemEspaamento"/>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Tipos de tesouro direto</w:t>
      </w:r>
    </w:p>
    <w:p w14:paraId="2C16CD0A" w14:textId="66B52C39" w:rsidR="00194775" w:rsidRPr="00B20CEB" w:rsidRDefault="00194775" w:rsidP="00BC4234">
      <w:pPr>
        <w:pStyle w:val="SemEspaamento"/>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Riscos</w:t>
      </w:r>
    </w:p>
    <w:p w14:paraId="4F6E7EF7" w14:textId="7149F9FB" w:rsidR="00194775" w:rsidRPr="00B20CEB" w:rsidRDefault="00194775" w:rsidP="00BC4234">
      <w:pPr>
        <w:pStyle w:val="SemEspaamento"/>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7568FD09" w14:textId="08E1D0D8" w:rsidR="001B4339" w:rsidRDefault="001B4339" w:rsidP="00B20CEB">
      <w:pPr>
        <w:pStyle w:val="SemEspaamento"/>
        <w:spacing w:line="360" w:lineRule="auto"/>
        <w:ind w:firstLine="1134"/>
        <w:contextualSpacing/>
        <w:jc w:val="both"/>
        <w:rPr>
          <w:rFonts w:ascii="Arial" w:hAnsi="Arial" w:cs="Arial"/>
          <w:bCs/>
          <w:sz w:val="24"/>
          <w:szCs w:val="24"/>
        </w:rPr>
      </w:pPr>
    </w:p>
    <w:p w14:paraId="5A15A9E3" w14:textId="0C2344E1" w:rsidR="0072786F" w:rsidRDefault="0072786F" w:rsidP="00B20CEB">
      <w:pPr>
        <w:pStyle w:val="SemEspaamento"/>
        <w:spacing w:line="360" w:lineRule="auto"/>
        <w:ind w:firstLine="1134"/>
        <w:contextualSpacing/>
        <w:jc w:val="both"/>
        <w:rPr>
          <w:rFonts w:ascii="Arial" w:hAnsi="Arial" w:cs="Arial"/>
          <w:bCs/>
          <w:sz w:val="24"/>
          <w:szCs w:val="24"/>
        </w:rPr>
      </w:pPr>
    </w:p>
    <w:p w14:paraId="4016364B" w14:textId="2F2DAAD2" w:rsidR="0072786F" w:rsidRDefault="0072786F" w:rsidP="00B20CEB">
      <w:pPr>
        <w:pStyle w:val="SemEspaamento"/>
        <w:spacing w:line="360" w:lineRule="auto"/>
        <w:ind w:firstLine="1134"/>
        <w:contextualSpacing/>
        <w:jc w:val="both"/>
        <w:rPr>
          <w:rFonts w:ascii="Arial" w:hAnsi="Arial" w:cs="Arial"/>
          <w:bCs/>
          <w:sz w:val="24"/>
          <w:szCs w:val="24"/>
        </w:rPr>
      </w:pPr>
    </w:p>
    <w:p w14:paraId="05FF1063" w14:textId="25244E21" w:rsidR="0072786F" w:rsidRDefault="0072786F" w:rsidP="00B20CEB">
      <w:pPr>
        <w:pStyle w:val="SemEspaamento"/>
        <w:spacing w:line="360" w:lineRule="auto"/>
        <w:ind w:firstLine="1134"/>
        <w:contextualSpacing/>
        <w:jc w:val="both"/>
        <w:rPr>
          <w:rFonts w:ascii="Arial" w:hAnsi="Arial" w:cs="Arial"/>
          <w:bCs/>
          <w:sz w:val="24"/>
          <w:szCs w:val="24"/>
        </w:rPr>
      </w:pPr>
    </w:p>
    <w:p w14:paraId="7CD6093F" w14:textId="77777777" w:rsidR="0072786F" w:rsidRPr="00B20CEB" w:rsidRDefault="0072786F" w:rsidP="00B20CEB">
      <w:pPr>
        <w:pStyle w:val="SemEspaamento"/>
        <w:spacing w:line="360" w:lineRule="auto"/>
        <w:ind w:firstLine="1134"/>
        <w:contextualSpacing/>
        <w:jc w:val="both"/>
        <w:rPr>
          <w:rFonts w:ascii="Arial" w:hAnsi="Arial" w:cs="Arial"/>
          <w:bCs/>
          <w:sz w:val="24"/>
          <w:szCs w:val="24"/>
        </w:rPr>
      </w:pPr>
    </w:p>
    <w:p w14:paraId="5E1DE0F0" w14:textId="44CB39B4" w:rsidR="00F51495" w:rsidRDefault="00F51495" w:rsidP="00F51495">
      <w:pPr>
        <w:pStyle w:val="EstiloLegenda-ABNT"/>
      </w:pPr>
      <w:bookmarkStart w:id="200" w:name="_Toc55967243"/>
      <w:bookmarkStart w:id="201" w:name="_Toc55969253"/>
      <w:bookmarkStart w:id="202" w:name="_Toc55973499"/>
      <w:bookmarkStart w:id="203" w:name="_Toc55973704"/>
      <w:r>
        <w:lastRenderedPageBreak/>
        <w:t xml:space="preserve">Figura </w:t>
      </w:r>
      <w:fldSimple w:instr=" SEQ Figura \* ARABIC ">
        <w:r w:rsidR="00F07A70">
          <w:rPr>
            <w:noProof/>
          </w:rPr>
          <w:t>35</w:t>
        </w:r>
      </w:fldSimple>
      <w:r>
        <w:t xml:space="preserve"> - </w:t>
      </w:r>
      <w:r w:rsidRPr="00FB74D9">
        <w:t>Tela de estudo sobre tesouro direto</w:t>
      </w:r>
      <w:bookmarkEnd w:id="200"/>
      <w:bookmarkEnd w:id="201"/>
      <w:bookmarkEnd w:id="202"/>
      <w:bookmarkEnd w:id="203"/>
    </w:p>
    <w:p w14:paraId="5CEACB73" w14:textId="155A222E" w:rsidR="00363F94" w:rsidRPr="00B20CEB" w:rsidRDefault="00363F94" w:rsidP="00F51495">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02A4A4DC" wp14:editId="457785F0">
            <wp:extent cx="5748655" cy="4612005"/>
            <wp:effectExtent l="0" t="0" r="444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8655" cy="4612005"/>
                    </a:xfrm>
                    <a:prstGeom prst="rect">
                      <a:avLst/>
                    </a:prstGeom>
                    <a:noFill/>
                    <a:ln>
                      <a:noFill/>
                    </a:ln>
                  </pic:spPr>
                </pic:pic>
              </a:graphicData>
            </a:graphic>
          </wp:inline>
        </w:drawing>
      </w:r>
    </w:p>
    <w:p w14:paraId="770D77CD" w14:textId="7B58A16E" w:rsidR="00363F94" w:rsidRPr="00B20CEB" w:rsidRDefault="00363F94" w:rsidP="00B20CEB">
      <w:pPr>
        <w:pStyle w:val="SemEspaamento"/>
        <w:spacing w:line="360" w:lineRule="auto"/>
        <w:ind w:firstLine="1134"/>
        <w:contextualSpacing/>
        <w:jc w:val="both"/>
        <w:rPr>
          <w:rFonts w:ascii="Arial" w:hAnsi="Arial" w:cs="Arial"/>
          <w:b/>
          <w:sz w:val="24"/>
          <w:szCs w:val="24"/>
        </w:rPr>
      </w:pPr>
    </w:p>
    <w:p w14:paraId="1235E337" w14:textId="68A904C8" w:rsidR="00194775" w:rsidRPr="00B20CEB" w:rsidRDefault="00966FC2" w:rsidP="00966FC2">
      <w:pPr>
        <w:pStyle w:val="Ttulo3"/>
        <w:ind w:left="709" w:hanging="709"/>
      </w:pPr>
      <w:bookmarkStart w:id="204" w:name="_Toc55968794"/>
      <w:r>
        <w:t xml:space="preserve">4.5.5 </w:t>
      </w:r>
      <w:r w:rsidR="00194775" w:rsidRPr="00B20CEB">
        <w:t>Estudo sobre FGC</w:t>
      </w:r>
      <w:bookmarkEnd w:id="204"/>
    </w:p>
    <w:p w14:paraId="7AD749C8" w14:textId="03B371D4" w:rsidR="00194775" w:rsidRPr="00B20CEB" w:rsidRDefault="00194775"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Ao fechar a tela de estudo sobre o tesouro direto, o usuário poderá clicar em ler sobre o fundo garantidor de crédito (FGC), ao clicar, ele será direcionado para a tela de estudo sobre FGC que apresentará as seguintes abas de estudo:</w:t>
      </w:r>
    </w:p>
    <w:p w14:paraId="26A15714" w14:textId="4FA58C70" w:rsidR="00194775" w:rsidRPr="00B20CEB" w:rsidRDefault="00194775" w:rsidP="00BC4234">
      <w:pPr>
        <w:pStyle w:val="SemEspaamento"/>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O que é?</w:t>
      </w:r>
    </w:p>
    <w:p w14:paraId="1D097AEF" w14:textId="7C6858E1" w:rsidR="00194775" w:rsidRPr="00B20CEB" w:rsidRDefault="00194775" w:rsidP="00BC4234">
      <w:pPr>
        <w:pStyle w:val="SemEspaamento"/>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Objetivo</w:t>
      </w:r>
    </w:p>
    <w:p w14:paraId="4A26AC0B" w14:textId="2ACF280C" w:rsidR="00194775" w:rsidRPr="00B20CEB" w:rsidRDefault="00194775" w:rsidP="00BC4234">
      <w:pPr>
        <w:pStyle w:val="SemEspaamento"/>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684013AC" w14:textId="033A2F36" w:rsidR="00194775" w:rsidRPr="00B20CEB" w:rsidRDefault="00194775" w:rsidP="00BC4234">
      <w:pPr>
        <w:pStyle w:val="SemEspaamento"/>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Cobertura</w:t>
      </w:r>
    </w:p>
    <w:p w14:paraId="6A31E938" w14:textId="4CE1D66B" w:rsidR="00194775" w:rsidRPr="00B20CEB" w:rsidRDefault="00194775" w:rsidP="00BC4234">
      <w:pPr>
        <w:pStyle w:val="SemEspaamento"/>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0EEBA223" w14:textId="3A2DBE1B" w:rsidR="00194775" w:rsidRDefault="00194775" w:rsidP="00B20CEB">
      <w:pPr>
        <w:pStyle w:val="SemEspaamento"/>
        <w:spacing w:line="360" w:lineRule="auto"/>
        <w:ind w:left="720" w:firstLine="1134"/>
        <w:contextualSpacing/>
        <w:jc w:val="both"/>
        <w:rPr>
          <w:rFonts w:ascii="Arial" w:hAnsi="Arial" w:cs="Arial"/>
          <w:bCs/>
          <w:sz w:val="24"/>
          <w:szCs w:val="24"/>
        </w:rPr>
      </w:pPr>
    </w:p>
    <w:p w14:paraId="07E2F458" w14:textId="28C481FA" w:rsidR="0072786F" w:rsidRDefault="0072786F" w:rsidP="00B20CEB">
      <w:pPr>
        <w:pStyle w:val="SemEspaamento"/>
        <w:spacing w:line="360" w:lineRule="auto"/>
        <w:ind w:left="720" w:firstLine="1134"/>
        <w:contextualSpacing/>
        <w:jc w:val="both"/>
        <w:rPr>
          <w:rFonts w:ascii="Arial" w:hAnsi="Arial" w:cs="Arial"/>
          <w:bCs/>
          <w:sz w:val="24"/>
          <w:szCs w:val="24"/>
        </w:rPr>
      </w:pPr>
    </w:p>
    <w:p w14:paraId="15BB1B88" w14:textId="461BDD5D" w:rsidR="0072786F" w:rsidRDefault="0072786F" w:rsidP="00B20CEB">
      <w:pPr>
        <w:pStyle w:val="SemEspaamento"/>
        <w:spacing w:line="360" w:lineRule="auto"/>
        <w:ind w:left="720" w:firstLine="1134"/>
        <w:contextualSpacing/>
        <w:jc w:val="both"/>
        <w:rPr>
          <w:rFonts w:ascii="Arial" w:hAnsi="Arial" w:cs="Arial"/>
          <w:bCs/>
          <w:sz w:val="24"/>
          <w:szCs w:val="24"/>
        </w:rPr>
      </w:pPr>
    </w:p>
    <w:p w14:paraId="36081207" w14:textId="6EA856D4" w:rsidR="0072786F" w:rsidRDefault="0072786F" w:rsidP="00B20CEB">
      <w:pPr>
        <w:pStyle w:val="SemEspaamento"/>
        <w:spacing w:line="360" w:lineRule="auto"/>
        <w:ind w:left="720" w:firstLine="1134"/>
        <w:contextualSpacing/>
        <w:jc w:val="both"/>
        <w:rPr>
          <w:rFonts w:ascii="Arial" w:hAnsi="Arial" w:cs="Arial"/>
          <w:bCs/>
          <w:sz w:val="24"/>
          <w:szCs w:val="24"/>
        </w:rPr>
      </w:pPr>
    </w:p>
    <w:p w14:paraId="4B17FD60" w14:textId="77777777" w:rsidR="0072786F" w:rsidRPr="00B20CEB" w:rsidRDefault="0072786F" w:rsidP="00B20CEB">
      <w:pPr>
        <w:pStyle w:val="SemEspaamento"/>
        <w:spacing w:line="360" w:lineRule="auto"/>
        <w:ind w:left="720" w:firstLine="1134"/>
        <w:contextualSpacing/>
        <w:jc w:val="both"/>
        <w:rPr>
          <w:rFonts w:ascii="Arial" w:hAnsi="Arial" w:cs="Arial"/>
          <w:bCs/>
          <w:sz w:val="24"/>
          <w:szCs w:val="24"/>
        </w:rPr>
      </w:pPr>
    </w:p>
    <w:p w14:paraId="34127D92" w14:textId="36D773B2" w:rsidR="00F51495" w:rsidRDefault="00F51495" w:rsidP="00F51495">
      <w:pPr>
        <w:pStyle w:val="EstiloLegenda-ABNT"/>
      </w:pPr>
      <w:bookmarkStart w:id="205" w:name="_Toc55967244"/>
      <w:bookmarkStart w:id="206" w:name="_Toc55969254"/>
      <w:bookmarkStart w:id="207" w:name="_Toc55973500"/>
      <w:bookmarkStart w:id="208" w:name="_Toc55973705"/>
      <w:r>
        <w:lastRenderedPageBreak/>
        <w:t xml:space="preserve">Figura </w:t>
      </w:r>
      <w:fldSimple w:instr=" SEQ Figura \* ARABIC ">
        <w:r w:rsidR="00F07A70">
          <w:rPr>
            <w:noProof/>
          </w:rPr>
          <w:t>36</w:t>
        </w:r>
      </w:fldSimple>
      <w:r>
        <w:t xml:space="preserve"> - </w:t>
      </w:r>
      <w:r w:rsidRPr="005A55BC">
        <w:t>Tela de estudo sobre FGC</w:t>
      </w:r>
      <w:bookmarkEnd w:id="205"/>
      <w:bookmarkEnd w:id="206"/>
      <w:bookmarkEnd w:id="207"/>
      <w:bookmarkEnd w:id="208"/>
    </w:p>
    <w:p w14:paraId="5ECBF7FE" w14:textId="2FCE2539" w:rsidR="00363F94" w:rsidRPr="00B20CEB" w:rsidRDefault="00363F94" w:rsidP="00F51495">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5B3F40E4" wp14:editId="62D5669B">
            <wp:extent cx="5756910" cy="4643755"/>
            <wp:effectExtent l="0" t="0" r="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6910" cy="4643755"/>
                    </a:xfrm>
                    <a:prstGeom prst="rect">
                      <a:avLst/>
                    </a:prstGeom>
                    <a:noFill/>
                    <a:ln>
                      <a:noFill/>
                    </a:ln>
                  </pic:spPr>
                </pic:pic>
              </a:graphicData>
            </a:graphic>
          </wp:inline>
        </w:drawing>
      </w:r>
    </w:p>
    <w:p w14:paraId="1C0BC4CC" w14:textId="0A8998E9" w:rsidR="00194775" w:rsidRPr="00B20CEB" w:rsidRDefault="00194775" w:rsidP="00B20CEB">
      <w:pPr>
        <w:pStyle w:val="SemEspaamento"/>
        <w:spacing w:line="360" w:lineRule="auto"/>
        <w:ind w:firstLine="1134"/>
        <w:contextualSpacing/>
        <w:jc w:val="both"/>
        <w:rPr>
          <w:rFonts w:ascii="Arial" w:hAnsi="Arial" w:cs="Arial"/>
          <w:b/>
          <w:sz w:val="24"/>
          <w:szCs w:val="24"/>
        </w:rPr>
      </w:pPr>
    </w:p>
    <w:p w14:paraId="5BBBCB1B" w14:textId="2B5357F9" w:rsidR="00194775" w:rsidRPr="00B20CEB" w:rsidRDefault="00966FC2" w:rsidP="00966FC2">
      <w:pPr>
        <w:pStyle w:val="Ttulo3"/>
        <w:ind w:left="709" w:hanging="709"/>
      </w:pPr>
      <w:bookmarkStart w:id="209" w:name="_Toc55968795"/>
      <w:r>
        <w:t xml:space="preserve">4.5.6 </w:t>
      </w:r>
      <w:r w:rsidR="00194775" w:rsidRPr="00B20CEB">
        <w:t>Estudo sobre indexadores</w:t>
      </w:r>
      <w:bookmarkEnd w:id="209"/>
    </w:p>
    <w:p w14:paraId="3007DBEB" w14:textId="3945C242" w:rsidR="00194775" w:rsidRPr="00B20CEB" w:rsidRDefault="00194775"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Tendo sido fechada a tela de estudo sobre FGC, o usuário poderá clicar em ler sobre indexadores econômicos, ao clicar ele será direcionado à tela de estudo sobre indexadores, que possui para estudo as seguintes abas:</w:t>
      </w:r>
    </w:p>
    <w:p w14:paraId="3A04FAF0" w14:textId="5271F08E" w:rsidR="00194775" w:rsidRPr="00B20CEB" w:rsidRDefault="00194775" w:rsidP="00BC4234">
      <w:pPr>
        <w:pStyle w:val="SemEspaamento"/>
        <w:numPr>
          <w:ilvl w:val="0"/>
          <w:numId w:val="23"/>
        </w:numPr>
        <w:spacing w:line="360" w:lineRule="auto"/>
        <w:contextualSpacing/>
        <w:jc w:val="both"/>
        <w:rPr>
          <w:rFonts w:ascii="Arial" w:hAnsi="Arial" w:cs="Arial"/>
          <w:bCs/>
          <w:sz w:val="24"/>
          <w:szCs w:val="24"/>
        </w:rPr>
      </w:pPr>
      <w:r w:rsidRPr="00B20CEB">
        <w:rPr>
          <w:rFonts w:ascii="Arial" w:hAnsi="Arial" w:cs="Arial"/>
          <w:bCs/>
          <w:sz w:val="24"/>
          <w:szCs w:val="24"/>
        </w:rPr>
        <w:t>O que são</w:t>
      </w:r>
    </w:p>
    <w:p w14:paraId="78264C07" w14:textId="3DD2C4C5" w:rsidR="00194775" w:rsidRPr="00B20CEB" w:rsidRDefault="00194775" w:rsidP="00BC4234">
      <w:pPr>
        <w:pStyle w:val="SemEspaamento"/>
        <w:numPr>
          <w:ilvl w:val="0"/>
          <w:numId w:val="23"/>
        </w:numPr>
        <w:spacing w:line="360" w:lineRule="auto"/>
        <w:contextualSpacing/>
        <w:jc w:val="both"/>
        <w:rPr>
          <w:rFonts w:ascii="Arial" w:hAnsi="Arial" w:cs="Arial"/>
          <w:bCs/>
          <w:sz w:val="24"/>
          <w:szCs w:val="24"/>
        </w:rPr>
      </w:pPr>
      <w:r w:rsidRPr="00B20CEB">
        <w:rPr>
          <w:rFonts w:ascii="Arial" w:hAnsi="Arial" w:cs="Arial"/>
          <w:bCs/>
          <w:sz w:val="24"/>
          <w:szCs w:val="24"/>
        </w:rPr>
        <w:t>CDI</w:t>
      </w:r>
    </w:p>
    <w:p w14:paraId="59D39BF2" w14:textId="1D867F03" w:rsidR="00194775" w:rsidRPr="00B20CEB" w:rsidRDefault="00194775" w:rsidP="00BC4234">
      <w:pPr>
        <w:pStyle w:val="SemEspaamento"/>
        <w:numPr>
          <w:ilvl w:val="0"/>
          <w:numId w:val="23"/>
        </w:numPr>
        <w:spacing w:line="360" w:lineRule="auto"/>
        <w:contextualSpacing/>
        <w:jc w:val="both"/>
        <w:rPr>
          <w:rFonts w:ascii="Arial" w:hAnsi="Arial" w:cs="Arial"/>
          <w:bCs/>
          <w:sz w:val="24"/>
          <w:szCs w:val="24"/>
        </w:rPr>
      </w:pPr>
      <w:r w:rsidRPr="00B20CEB">
        <w:rPr>
          <w:rFonts w:ascii="Arial" w:hAnsi="Arial" w:cs="Arial"/>
          <w:bCs/>
          <w:sz w:val="24"/>
          <w:szCs w:val="24"/>
        </w:rPr>
        <w:t>SELIC</w:t>
      </w:r>
    </w:p>
    <w:p w14:paraId="4BC35E2C" w14:textId="02956B85" w:rsidR="00194775" w:rsidRPr="00B20CEB" w:rsidRDefault="00194775" w:rsidP="00BC4234">
      <w:pPr>
        <w:pStyle w:val="SemEspaamento"/>
        <w:numPr>
          <w:ilvl w:val="0"/>
          <w:numId w:val="23"/>
        </w:numPr>
        <w:spacing w:line="360" w:lineRule="auto"/>
        <w:contextualSpacing/>
        <w:jc w:val="both"/>
        <w:rPr>
          <w:rFonts w:ascii="Arial" w:hAnsi="Arial" w:cs="Arial"/>
          <w:bCs/>
          <w:sz w:val="24"/>
          <w:szCs w:val="24"/>
        </w:rPr>
      </w:pPr>
      <w:r w:rsidRPr="00B20CEB">
        <w:rPr>
          <w:rFonts w:ascii="Arial" w:hAnsi="Arial" w:cs="Arial"/>
          <w:bCs/>
          <w:sz w:val="24"/>
          <w:szCs w:val="24"/>
        </w:rPr>
        <w:t>IPCA</w:t>
      </w:r>
    </w:p>
    <w:p w14:paraId="4DC2F6DA" w14:textId="5B3BD943" w:rsidR="00363F94" w:rsidRPr="00B20CEB" w:rsidRDefault="00194775" w:rsidP="00BC4234">
      <w:pPr>
        <w:pStyle w:val="SemEspaamento"/>
        <w:numPr>
          <w:ilvl w:val="0"/>
          <w:numId w:val="23"/>
        </w:numPr>
        <w:spacing w:line="360" w:lineRule="auto"/>
        <w:contextualSpacing/>
        <w:jc w:val="both"/>
        <w:rPr>
          <w:rFonts w:ascii="Arial" w:hAnsi="Arial" w:cs="Arial"/>
          <w:b/>
          <w:sz w:val="24"/>
          <w:szCs w:val="24"/>
        </w:rPr>
      </w:pPr>
      <w:r w:rsidRPr="00B20CEB">
        <w:rPr>
          <w:rFonts w:ascii="Arial" w:hAnsi="Arial" w:cs="Arial"/>
          <w:bCs/>
          <w:sz w:val="24"/>
          <w:szCs w:val="24"/>
        </w:rPr>
        <w:t>Mais informações</w:t>
      </w:r>
    </w:p>
    <w:p w14:paraId="1C71E9DB" w14:textId="7260172D" w:rsidR="00363F94" w:rsidRDefault="00363F94" w:rsidP="00B20CEB">
      <w:pPr>
        <w:pStyle w:val="SemEspaamento"/>
        <w:spacing w:line="360" w:lineRule="auto"/>
        <w:ind w:firstLine="1134"/>
        <w:contextualSpacing/>
        <w:jc w:val="both"/>
        <w:rPr>
          <w:rFonts w:ascii="Arial" w:hAnsi="Arial" w:cs="Arial"/>
          <w:b/>
          <w:sz w:val="24"/>
          <w:szCs w:val="24"/>
        </w:rPr>
      </w:pPr>
    </w:p>
    <w:p w14:paraId="6B66083D" w14:textId="445705C5" w:rsidR="0072786F" w:rsidRDefault="0072786F" w:rsidP="00B20CEB">
      <w:pPr>
        <w:pStyle w:val="SemEspaamento"/>
        <w:spacing w:line="360" w:lineRule="auto"/>
        <w:ind w:firstLine="1134"/>
        <w:contextualSpacing/>
        <w:jc w:val="both"/>
        <w:rPr>
          <w:rFonts w:ascii="Arial" w:hAnsi="Arial" w:cs="Arial"/>
          <w:b/>
          <w:sz w:val="24"/>
          <w:szCs w:val="24"/>
        </w:rPr>
      </w:pPr>
    </w:p>
    <w:p w14:paraId="598528E9" w14:textId="647F6462" w:rsidR="0072786F" w:rsidRDefault="0072786F" w:rsidP="00B20CEB">
      <w:pPr>
        <w:pStyle w:val="SemEspaamento"/>
        <w:spacing w:line="360" w:lineRule="auto"/>
        <w:ind w:firstLine="1134"/>
        <w:contextualSpacing/>
        <w:jc w:val="both"/>
        <w:rPr>
          <w:rFonts w:ascii="Arial" w:hAnsi="Arial" w:cs="Arial"/>
          <w:b/>
          <w:sz w:val="24"/>
          <w:szCs w:val="24"/>
        </w:rPr>
      </w:pPr>
    </w:p>
    <w:p w14:paraId="063AF978" w14:textId="1F81195B" w:rsidR="0072786F" w:rsidRDefault="0072786F" w:rsidP="00B20CEB">
      <w:pPr>
        <w:pStyle w:val="SemEspaamento"/>
        <w:spacing w:line="360" w:lineRule="auto"/>
        <w:ind w:firstLine="1134"/>
        <w:contextualSpacing/>
        <w:jc w:val="both"/>
        <w:rPr>
          <w:rFonts w:ascii="Arial" w:hAnsi="Arial" w:cs="Arial"/>
          <w:b/>
          <w:sz w:val="24"/>
          <w:szCs w:val="24"/>
        </w:rPr>
      </w:pPr>
    </w:p>
    <w:p w14:paraId="36B68AB5" w14:textId="77777777" w:rsidR="0072786F" w:rsidRPr="00B20CEB" w:rsidRDefault="0072786F" w:rsidP="00B20CEB">
      <w:pPr>
        <w:pStyle w:val="SemEspaamento"/>
        <w:spacing w:line="360" w:lineRule="auto"/>
        <w:ind w:firstLine="1134"/>
        <w:contextualSpacing/>
        <w:jc w:val="both"/>
        <w:rPr>
          <w:rFonts w:ascii="Arial" w:hAnsi="Arial" w:cs="Arial"/>
          <w:b/>
          <w:sz w:val="24"/>
          <w:szCs w:val="24"/>
        </w:rPr>
      </w:pPr>
    </w:p>
    <w:p w14:paraId="32EC239E" w14:textId="41CDB650" w:rsidR="000E231D" w:rsidRDefault="000E231D" w:rsidP="000E231D">
      <w:pPr>
        <w:pStyle w:val="EstiloLegenda-ABNT"/>
      </w:pPr>
      <w:bookmarkStart w:id="210" w:name="_Toc55967245"/>
      <w:bookmarkStart w:id="211" w:name="_Toc55969255"/>
      <w:bookmarkStart w:id="212" w:name="_Toc55973501"/>
      <w:bookmarkStart w:id="213" w:name="_Toc55973706"/>
      <w:r>
        <w:lastRenderedPageBreak/>
        <w:t xml:space="preserve">Figura </w:t>
      </w:r>
      <w:fldSimple w:instr=" SEQ Figura \* ARABIC ">
        <w:r w:rsidR="00F07A70">
          <w:rPr>
            <w:noProof/>
          </w:rPr>
          <w:t>37</w:t>
        </w:r>
      </w:fldSimple>
      <w:r>
        <w:t xml:space="preserve"> - </w:t>
      </w:r>
      <w:r w:rsidRPr="00C5767E">
        <w:t>Tela de estudo sobre indexadores</w:t>
      </w:r>
      <w:bookmarkEnd w:id="210"/>
      <w:bookmarkEnd w:id="211"/>
      <w:bookmarkEnd w:id="212"/>
      <w:bookmarkEnd w:id="213"/>
    </w:p>
    <w:p w14:paraId="0E21BCCE" w14:textId="78B4DEAE" w:rsidR="00363F94" w:rsidRPr="00B20CEB" w:rsidRDefault="00363F94" w:rsidP="000E231D">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5D98F257" wp14:editId="4677B057">
            <wp:extent cx="5756910" cy="461962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6910" cy="4619625"/>
                    </a:xfrm>
                    <a:prstGeom prst="rect">
                      <a:avLst/>
                    </a:prstGeom>
                    <a:noFill/>
                    <a:ln>
                      <a:noFill/>
                    </a:ln>
                  </pic:spPr>
                </pic:pic>
              </a:graphicData>
            </a:graphic>
          </wp:inline>
        </w:drawing>
      </w:r>
    </w:p>
    <w:p w14:paraId="2A89357C" w14:textId="6C2E5105" w:rsidR="00363F94" w:rsidRPr="00B20CEB" w:rsidRDefault="00363F94" w:rsidP="00B20CEB">
      <w:pPr>
        <w:pStyle w:val="SemEspaamento"/>
        <w:spacing w:line="360" w:lineRule="auto"/>
        <w:ind w:firstLine="1134"/>
        <w:contextualSpacing/>
        <w:jc w:val="both"/>
        <w:rPr>
          <w:rFonts w:ascii="Arial" w:hAnsi="Arial" w:cs="Arial"/>
          <w:b/>
          <w:sz w:val="24"/>
          <w:szCs w:val="24"/>
        </w:rPr>
      </w:pPr>
    </w:p>
    <w:p w14:paraId="47E71F88" w14:textId="7A107D46" w:rsidR="00194775" w:rsidRPr="00B20CEB" w:rsidRDefault="00194775" w:rsidP="00245646">
      <w:pPr>
        <w:pStyle w:val="Ttulo2"/>
        <w:ind w:left="426" w:hanging="426"/>
      </w:pPr>
      <w:bookmarkStart w:id="214" w:name="_Toc55968796"/>
      <w:r w:rsidRPr="00B20CEB">
        <w:t>Opções de investimento em renda fixa</w:t>
      </w:r>
      <w:bookmarkEnd w:id="214"/>
    </w:p>
    <w:p w14:paraId="574BB060" w14:textId="1DF87814" w:rsidR="008C02ED" w:rsidRPr="00E54208" w:rsidRDefault="00194775"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Após completar o estudo sobre renda fixa disponibilizado na aplicação</w:t>
      </w:r>
      <w:r w:rsidR="00631659" w:rsidRPr="00B20CEB">
        <w:rPr>
          <w:rFonts w:ascii="Arial" w:hAnsi="Arial" w:cs="Arial"/>
          <w:bCs/>
          <w:sz w:val="24"/>
          <w:szCs w:val="24"/>
        </w:rPr>
        <w:t xml:space="preserve">, o usuário será direcionado para a tela de opções de investimento em renda fixa. Nessa </w:t>
      </w:r>
      <w:r w:rsidR="00631659" w:rsidRPr="00E54208">
        <w:rPr>
          <w:rFonts w:ascii="Arial" w:hAnsi="Arial" w:cs="Arial"/>
          <w:bCs/>
          <w:sz w:val="24"/>
          <w:szCs w:val="24"/>
        </w:rPr>
        <w:t xml:space="preserve">tela será mostrado ao usuário qual é o perfil de investidor em que ele é classificado, baseado no formulário da </w:t>
      </w:r>
      <w:r w:rsidR="00E54208" w:rsidRPr="00E54208">
        <w:rPr>
          <w:rFonts w:ascii="Arial" w:hAnsi="Arial" w:cs="Arial"/>
          <w:bCs/>
          <w:sz w:val="24"/>
          <w:szCs w:val="24"/>
        </w:rPr>
        <w:t>F</w:t>
      </w:r>
      <w:r w:rsidR="00631659" w:rsidRPr="00E54208">
        <w:rPr>
          <w:rFonts w:ascii="Arial" w:hAnsi="Arial" w:cs="Arial"/>
          <w:bCs/>
          <w:sz w:val="24"/>
          <w:szCs w:val="24"/>
        </w:rPr>
        <w:t>igura</w:t>
      </w:r>
      <w:r w:rsidR="00E54208" w:rsidRPr="00E54208">
        <w:rPr>
          <w:rFonts w:ascii="Arial" w:hAnsi="Arial" w:cs="Arial"/>
          <w:bCs/>
          <w:sz w:val="24"/>
          <w:szCs w:val="24"/>
        </w:rPr>
        <w:t xml:space="preserve"> 29</w:t>
      </w:r>
      <w:r w:rsidR="00631659" w:rsidRPr="00E54208">
        <w:rPr>
          <w:rFonts w:ascii="Arial" w:hAnsi="Arial" w:cs="Arial"/>
          <w:bCs/>
          <w:sz w:val="24"/>
          <w:szCs w:val="24"/>
        </w:rPr>
        <w:t xml:space="preserve"> e é mostrado qual o percentual de seu investimento deve ser dedicado a renda fixa, baseado em seu perfil. </w:t>
      </w:r>
      <w:r w:rsidR="008C02ED" w:rsidRPr="00E54208">
        <w:rPr>
          <w:rFonts w:ascii="Arial" w:hAnsi="Arial" w:cs="Arial"/>
          <w:bCs/>
          <w:sz w:val="24"/>
          <w:szCs w:val="24"/>
        </w:rPr>
        <w:t>Este procedimento visa preencher o requisito do art</w:t>
      </w:r>
      <w:r w:rsidR="00E54208">
        <w:rPr>
          <w:rFonts w:ascii="Arial" w:hAnsi="Arial" w:cs="Arial"/>
          <w:bCs/>
          <w:sz w:val="24"/>
          <w:szCs w:val="24"/>
        </w:rPr>
        <w:t>.</w:t>
      </w:r>
      <w:r w:rsidR="008C02ED" w:rsidRPr="00E54208">
        <w:rPr>
          <w:rFonts w:ascii="Arial" w:hAnsi="Arial" w:cs="Arial"/>
          <w:bCs/>
          <w:sz w:val="24"/>
          <w:szCs w:val="24"/>
        </w:rPr>
        <w:t xml:space="preserve"> 19 parágrafo 4 alínea A do </w:t>
      </w:r>
      <w:r w:rsidR="008C02ED" w:rsidRPr="00E54208">
        <w:rPr>
          <w:rFonts w:ascii="Arial" w:hAnsi="Arial" w:cs="Arial"/>
          <w:sz w:val="24"/>
          <w:szCs w:val="24"/>
        </w:rPr>
        <w:t>Código ANBIMA de Regulação e Melhores Práticas</w:t>
      </w:r>
      <w:r w:rsidR="00E54208" w:rsidRPr="00E54208">
        <w:rPr>
          <w:rFonts w:ascii="Arial" w:hAnsi="Arial" w:cs="Arial"/>
          <w:sz w:val="24"/>
          <w:szCs w:val="24"/>
        </w:rPr>
        <w:t>.</w:t>
      </w:r>
    </w:p>
    <w:p w14:paraId="1382D8AA" w14:textId="7CEAB646" w:rsidR="00631659" w:rsidRPr="00B20CEB" w:rsidRDefault="00631659" w:rsidP="00BC4234">
      <w:pPr>
        <w:pStyle w:val="SemEspaamento"/>
        <w:spacing w:line="360" w:lineRule="auto"/>
        <w:ind w:firstLine="709"/>
        <w:contextualSpacing/>
        <w:jc w:val="both"/>
        <w:rPr>
          <w:rFonts w:ascii="Arial" w:hAnsi="Arial" w:cs="Arial"/>
          <w:bCs/>
          <w:sz w:val="24"/>
          <w:szCs w:val="24"/>
        </w:rPr>
      </w:pPr>
      <w:r w:rsidRPr="00E54208">
        <w:rPr>
          <w:rFonts w:ascii="Arial" w:hAnsi="Arial" w:cs="Arial"/>
          <w:bCs/>
          <w:sz w:val="24"/>
          <w:szCs w:val="24"/>
        </w:rPr>
        <w:t xml:space="preserve">Caso o usuário tenha interesse em ver produtos reais de renda fixa que estão armazenados na base de dados da aplicação, que sejam compatíveis o valor que ele </w:t>
      </w:r>
      <w:r w:rsidRPr="00B20CEB">
        <w:rPr>
          <w:rFonts w:ascii="Arial" w:hAnsi="Arial" w:cs="Arial"/>
          <w:bCs/>
          <w:sz w:val="24"/>
          <w:szCs w:val="24"/>
        </w:rPr>
        <w:t xml:space="preserve">tem disponível para investimento e com a data limite de resgate desse investimento, o usuário pode escolher em quais opções ele tem interesse e selecioná-las, caso ele selecione alguma, ele deverá colocar um número inteiro representando o valor que </w:t>
      </w:r>
      <w:r w:rsidRPr="00B20CEB">
        <w:rPr>
          <w:rFonts w:ascii="Arial" w:hAnsi="Arial" w:cs="Arial"/>
          <w:bCs/>
          <w:sz w:val="24"/>
          <w:szCs w:val="24"/>
        </w:rPr>
        <w:lastRenderedPageBreak/>
        <w:t xml:space="preserve">ele quer investir naquela opção, também deverá selecionar </w:t>
      </w:r>
      <w:r w:rsidR="000C2604" w:rsidRPr="00B20CEB">
        <w:rPr>
          <w:rFonts w:ascii="Arial" w:hAnsi="Arial" w:cs="Arial"/>
          <w:bCs/>
          <w:sz w:val="24"/>
          <w:szCs w:val="24"/>
        </w:rPr>
        <w:t>a data limite para resgate daquela opção.</w:t>
      </w:r>
    </w:p>
    <w:p w14:paraId="193BC0E6" w14:textId="190200F0" w:rsidR="000C2604" w:rsidRPr="00B20CEB" w:rsidRDefault="00155257"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Na simulação que está sendo feita, o usuário selecionou que deseja investir em todas as opções disponíveis. Sendo, as opções, o valor disponível para investimento e a data limite as seguintes:</w:t>
      </w:r>
    </w:p>
    <w:p w14:paraId="59E881F8" w14:textId="2106996E" w:rsidR="00155257" w:rsidRPr="00B20CEB" w:rsidRDefault="00155257" w:rsidP="00BC4234">
      <w:pPr>
        <w:pStyle w:val="SemEspaamento"/>
        <w:numPr>
          <w:ilvl w:val="0"/>
          <w:numId w:val="24"/>
        </w:numPr>
        <w:spacing w:line="360" w:lineRule="auto"/>
        <w:contextualSpacing/>
        <w:jc w:val="both"/>
        <w:rPr>
          <w:rFonts w:ascii="Arial" w:hAnsi="Arial" w:cs="Arial"/>
          <w:bCs/>
          <w:sz w:val="24"/>
          <w:szCs w:val="24"/>
        </w:rPr>
      </w:pPr>
      <w:r w:rsidRPr="00B20CEB">
        <w:rPr>
          <w:rFonts w:ascii="Arial" w:hAnsi="Arial" w:cs="Arial"/>
          <w:bCs/>
          <w:sz w:val="24"/>
          <w:szCs w:val="24"/>
        </w:rPr>
        <w:t>CDB – R$ 5000 – 01/09/2027</w:t>
      </w:r>
    </w:p>
    <w:p w14:paraId="1538E808" w14:textId="75196EC3" w:rsidR="00155257" w:rsidRPr="00B20CEB" w:rsidRDefault="00155257" w:rsidP="00BC4234">
      <w:pPr>
        <w:pStyle w:val="SemEspaamento"/>
        <w:numPr>
          <w:ilvl w:val="0"/>
          <w:numId w:val="24"/>
        </w:numPr>
        <w:spacing w:line="360" w:lineRule="auto"/>
        <w:contextualSpacing/>
        <w:jc w:val="both"/>
        <w:rPr>
          <w:rFonts w:ascii="Arial" w:hAnsi="Arial" w:cs="Arial"/>
          <w:bCs/>
          <w:sz w:val="24"/>
          <w:szCs w:val="24"/>
        </w:rPr>
      </w:pPr>
      <w:r w:rsidRPr="00B20CEB">
        <w:rPr>
          <w:rFonts w:ascii="Arial" w:hAnsi="Arial" w:cs="Arial"/>
          <w:bCs/>
          <w:sz w:val="24"/>
          <w:szCs w:val="24"/>
        </w:rPr>
        <w:t>LCA – R$ 3500 – 15/10/2028</w:t>
      </w:r>
    </w:p>
    <w:p w14:paraId="2D3C35F6" w14:textId="33DB657C" w:rsidR="00155257" w:rsidRPr="00B20CEB" w:rsidRDefault="00155257" w:rsidP="00BC4234">
      <w:pPr>
        <w:pStyle w:val="SemEspaamento"/>
        <w:numPr>
          <w:ilvl w:val="0"/>
          <w:numId w:val="24"/>
        </w:numPr>
        <w:spacing w:line="360" w:lineRule="auto"/>
        <w:contextualSpacing/>
        <w:jc w:val="both"/>
        <w:rPr>
          <w:rFonts w:ascii="Arial" w:hAnsi="Arial" w:cs="Arial"/>
          <w:bCs/>
          <w:sz w:val="24"/>
          <w:szCs w:val="24"/>
        </w:rPr>
      </w:pPr>
      <w:r w:rsidRPr="00B20CEB">
        <w:rPr>
          <w:rFonts w:ascii="Arial" w:hAnsi="Arial" w:cs="Arial"/>
          <w:bCs/>
          <w:sz w:val="24"/>
          <w:szCs w:val="24"/>
        </w:rPr>
        <w:t>LCI – R$ 2300 – 20/11/2029</w:t>
      </w:r>
    </w:p>
    <w:p w14:paraId="224C77DA" w14:textId="0A0DB46B" w:rsidR="00155257" w:rsidRPr="00B20CEB" w:rsidRDefault="00155257" w:rsidP="00BC4234">
      <w:pPr>
        <w:pStyle w:val="SemEspaamento"/>
        <w:numPr>
          <w:ilvl w:val="0"/>
          <w:numId w:val="24"/>
        </w:numPr>
        <w:spacing w:line="360" w:lineRule="auto"/>
        <w:contextualSpacing/>
        <w:jc w:val="both"/>
        <w:rPr>
          <w:rFonts w:ascii="Arial" w:hAnsi="Arial" w:cs="Arial"/>
          <w:bCs/>
          <w:sz w:val="24"/>
          <w:szCs w:val="24"/>
        </w:rPr>
      </w:pPr>
      <w:r w:rsidRPr="00B20CEB">
        <w:rPr>
          <w:rFonts w:ascii="Arial" w:hAnsi="Arial" w:cs="Arial"/>
          <w:bCs/>
          <w:sz w:val="24"/>
          <w:szCs w:val="24"/>
        </w:rPr>
        <w:t>Tesouro – R$ 1900 – 25/12/2030</w:t>
      </w:r>
    </w:p>
    <w:p w14:paraId="4ACF352D" w14:textId="44804516" w:rsidR="00155257" w:rsidRPr="00B20CEB" w:rsidRDefault="00155257" w:rsidP="00BC4234">
      <w:pPr>
        <w:pStyle w:val="SemEspaamento"/>
        <w:spacing w:line="360" w:lineRule="auto"/>
        <w:ind w:firstLine="709"/>
        <w:contextualSpacing/>
        <w:jc w:val="both"/>
        <w:rPr>
          <w:rFonts w:ascii="Arial" w:hAnsi="Arial" w:cs="Arial"/>
          <w:bCs/>
          <w:sz w:val="24"/>
          <w:szCs w:val="24"/>
        </w:rPr>
      </w:pPr>
    </w:p>
    <w:p w14:paraId="07E7303E" w14:textId="5D052497" w:rsidR="00CB7D48" w:rsidRPr="00B20CEB" w:rsidRDefault="00CB7D48" w:rsidP="00BC4234">
      <w:pPr>
        <w:pStyle w:val="SemEspaamento"/>
        <w:spacing w:line="360" w:lineRule="auto"/>
        <w:ind w:firstLine="709"/>
        <w:contextualSpacing/>
        <w:jc w:val="both"/>
        <w:rPr>
          <w:rFonts w:ascii="Arial" w:hAnsi="Arial" w:cs="Arial"/>
          <w:b/>
          <w:sz w:val="24"/>
          <w:szCs w:val="24"/>
        </w:rPr>
      </w:pPr>
      <w:bookmarkStart w:id="215" w:name="_Hlk55965657"/>
      <w:r w:rsidRPr="00B20CEB">
        <w:rPr>
          <w:rFonts w:ascii="Arial" w:hAnsi="Arial" w:cs="Arial"/>
          <w:bCs/>
          <w:sz w:val="24"/>
          <w:szCs w:val="24"/>
        </w:rPr>
        <w:t xml:space="preserve">Com base das opções selecionadas pelo usuário e nos dados fornecidos pelo mesmo, serão processadas as funções referentes as opções escolhidas. </w:t>
      </w:r>
      <w:r w:rsidR="000F0375" w:rsidRPr="00B20CEB">
        <w:rPr>
          <w:rFonts w:ascii="Arial" w:hAnsi="Arial" w:cs="Arial"/>
          <w:bCs/>
          <w:sz w:val="24"/>
          <w:szCs w:val="24"/>
        </w:rPr>
        <w:t>Na simulação atual, será feita a leitura dos dados que estão na base da aplicação pela função descrita no capitulo 3.</w:t>
      </w:r>
      <w:r w:rsidR="003D6683">
        <w:rPr>
          <w:rFonts w:ascii="Arial" w:hAnsi="Arial" w:cs="Arial"/>
          <w:bCs/>
          <w:sz w:val="24"/>
          <w:szCs w:val="24"/>
        </w:rPr>
        <w:t>3</w:t>
      </w:r>
      <w:r w:rsidR="000F0375" w:rsidRPr="00B20CEB">
        <w:rPr>
          <w:rFonts w:ascii="Arial" w:hAnsi="Arial" w:cs="Arial"/>
          <w:bCs/>
          <w:sz w:val="24"/>
          <w:szCs w:val="24"/>
        </w:rPr>
        <w:t>.2, e em seguida será feita a análise das opções escolhidas pelo usuário</w:t>
      </w:r>
      <w:r w:rsidR="003815C5" w:rsidRPr="00B20CEB">
        <w:rPr>
          <w:rFonts w:ascii="Arial" w:hAnsi="Arial" w:cs="Arial"/>
          <w:bCs/>
          <w:sz w:val="24"/>
          <w:szCs w:val="24"/>
        </w:rPr>
        <w:t xml:space="preserve"> passando os dados fornecidos como parâmetro</w:t>
      </w:r>
      <w:r w:rsidR="000F0375" w:rsidRPr="00B20CEB">
        <w:rPr>
          <w:rFonts w:ascii="Arial" w:hAnsi="Arial" w:cs="Arial"/>
          <w:bCs/>
          <w:sz w:val="24"/>
          <w:szCs w:val="24"/>
        </w:rPr>
        <w:t>, nesse caso como foram escolhidas as opções CDB, LCA, LCI e tesouro</w:t>
      </w:r>
      <w:r w:rsidR="003815C5" w:rsidRPr="00B20CEB">
        <w:rPr>
          <w:rFonts w:ascii="Arial" w:hAnsi="Arial" w:cs="Arial"/>
          <w:bCs/>
          <w:sz w:val="24"/>
          <w:szCs w:val="24"/>
        </w:rPr>
        <w:t>. Então as funções descritas nos capítulos 3.</w:t>
      </w:r>
      <w:r w:rsidR="003D6683">
        <w:rPr>
          <w:rFonts w:ascii="Arial" w:hAnsi="Arial" w:cs="Arial"/>
          <w:bCs/>
          <w:sz w:val="24"/>
          <w:szCs w:val="24"/>
        </w:rPr>
        <w:t>3</w:t>
      </w:r>
      <w:r w:rsidR="003815C5" w:rsidRPr="00B20CEB">
        <w:rPr>
          <w:rFonts w:ascii="Arial" w:hAnsi="Arial" w:cs="Arial"/>
          <w:bCs/>
          <w:sz w:val="24"/>
          <w:szCs w:val="24"/>
        </w:rPr>
        <w:t>.</w:t>
      </w:r>
      <w:r w:rsidR="003D6683">
        <w:rPr>
          <w:rFonts w:ascii="Arial" w:hAnsi="Arial" w:cs="Arial"/>
          <w:bCs/>
          <w:sz w:val="24"/>
          <w:szCs w:val="24"/>
        </w:rPr>
        <w:t>5</w:t>
      </w:r>
      <w:r w:rsidR="003815C5" w:rsidRPr="00B20CEB">
        <w:rPr>
          <w:rFonts w:ascii="Arial" w:hAnsi="Arial" w:cs="Arial"/>
          <w:bCs/>
          <w:sz w:val="24"/>
          <w:szCs w:val="24"/>
        </w:rPr>
        <w:t>, 3.</w:t>
      </w:r>
      <w:r w:rsidR="003D6683">
        <w:rPr>
          <w:rFonts w:ascii="Arial" w:hAnsi="Arial" w:cs="Arial"/>
          <w:bCs/>
          <w:sz w:val="24"/>
          <w:szCs w:val="24"/>
        </w:rPr>
        <w:t>3</w:t>
      </w:r>
      <w:r w:rsidR="003815C5" w:rsidRPr="00B20CEB">
        <w:rPr>
          <w:rFonts w:ascii="Arial" w:hAnsi="Arial" w:cs="Arial"/>
          <w:bCs/>
          <w:sz w:val="24"/>
          <w:szCs w:val="24"/>
        </w:rPr>
        <w:t>.</w:t>
      </w:r>
      <w:r w:rsidR="003D6683">
        <w:rPr>
          <w:rFonts w:ascii="Arial" w:hAnsi="Arial" w:cs="Arial"/>
          <w:bCs/>
          <w:sz w:val="24"/>
          <w:szCs w:val="24"/>
        </w:rPr>
        <w:t>6</w:t>
      </w:r>
      <w:r w:rsidR="003815C5" w:rsidRPr="00B20CEB">
        <w:rPr>
          <w:rFonts w:ascii="Arial" w:hAnsi="Arial" w:cs="Arial"/>
          <w:bCs/>
          <w:sz w:val="24"/>
          <w:szCs w:val="24"/>
        </w:rPr>
        <w:t xml:space="preserve"> e 3.</w:t>
      </w:r>
      <w:r w:rsidR="003D6683">
        <w:rPr>
          <w:rFonts w:ascii="Arial" w:hAnsi="Arial" w:cs="Arial"/>
          <w:bCs/>
          <w:sz w:val="24"/>
          <w:szCs w:val="24"/>
        </w:rPr>
        <w:t>3</w:t>
      </w:r>
      <w:r w:rsidR="003815C5" w:rsidRPr="00B20CEB">
        <w:rPr>
          <w:rFonts w:ascii="Arial" w:hAnsi="Arial" w:cs="Arial"/>
          <w:bCs/>
          <w:sz w:val="24"/>
          <w:szCs w:val="24"/>
        </w:rPr>
        <w:t>.</w:t>
      </w:r>
      <w:r w:rsidR="003D6683">
        <w:rPr>
          <w:rFonts w:ascii="Arial" w:hAnsi="Arial" w:cs="Arial"/>
          <w:bCs/>
          <w:sz w:val="24"/>
          <w:szCs w:val="24"/>
        </w:rPr>
        <w:t>7</w:t>
      </w:r>
      <w:r w:rsidR="003815C5" w:rsidRPr="00B20CEB">
        <w:rPr>
          <w:rFonts w:ascii="Arial" w:hAnsi="Arial" w:cs="Arial"/>
          <w:bCs/>
          <w:sz w:val="24"/>
          <w:szCs w:val="24"/>
        </w:rPr>
        <w:t xml:space="preserve"> serão processadas. Por fim será gerado o arquivo .xlsx com a função descrita no capítulo 3.</w:t>
      </w:r>
      <w:r w:rsidR="003D6683">
        <w:rPr>
          <w:rFonts w:ascii="Arial" w:hAnsi="Arial" w:cs="Arial"/>
          <w:bCs/>
          <w:sz w:val="24"/>
          <w:szCs w:val="24"/>
        </w:rPr>
        <w:t>3</w:t>
      </w:r>
      <w:r w:rsidR="003815C5" w:rsidRPr="00B20CEB">
        <w:rPr>
          <w:rFonts w:ascii="Arial" w:hAnsi="Arial" w:cs="Arial"/>
          <w:bCs/>
          <w:sz w:val="24"/>
          <w:szCs w:val="24"/>
        </w:rPr>
        <w:t>.</w:t>
      </w:r>
      <w:r w:rsidR="003D6683">
        <w:rPr>
          <w:rFonts w:ascii="Arial" w:hAnsi="Arial" w:cs="Arial"/>
          <w:bCs/>
          <w:sz w:val="24"/>
          <w:szCs w:val="24"/>
        </w:rPr>
        <w:t>8</w:t>
      </w:r>
      <w:r w:rsidR="003815C5" w:rsidRPr="00B20CEB">
        <w:rPr>
          <w:rFonts w:ascii="Arial" w:hAnsi="Arial" w:cs="Arial"/>
          <w:bCs/>
          <w:sz w:val="24"/>
          <w:szCs w:val="24"/>
        </w:rPr>
        <w:t>, nesse arquivo estarão as tabelas com os produtos compatíveis com os dados passados pelo usuário, como demonstrados nas figuras</w:t>
      </w:r>
      <w:r w:rsidR="003C5B66">
        <w:rPr>
          <w:rFonts w:ascii="Arial" w:hAnsi="Arial" w:cs="Arial"/>
          <w:bCs/>
          <w:sz w:val="24"/>
          <w:szCs w:val="24"/>
        </w:rPr>
        <w:t xml:space="preserve"> 46, 47, 48 e 49.</w:t>
      </w:r>
    </w:p>
    <w:bookmarkEnd w:id="215"/>
    <w:p w14:paraId="154260BD" w14:textId="7DCAB64D" w:rsidR="00CB7D48" w:rsidRPr="00B20CEB" w:rsidRDefault="00155257"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Após preencher esses campos o usuário poderá selecionar a opção “Deseja aprender sobre renda variável?”</w:t>
      </w:r>
    </w:p>
    <w:p w14:paraId="64C0B669" w14:textId="0D152B4D" w:rsidR="00411AAF" w:rsidRPr="003C5B66" w:rsidRDefault="00411AAF" w:rsidP="00BC4234">
      <w:pPr>
        <w:pStyle w:val="SemEspaamento"/>
        <w:spacing w:line="360" w:lineRule="auto"/>
        <w:ind w:firstLine="709"/>
        <w:contextualSpacing/>
        <w:jc w:val="both"/>
        <w:rPr>
          <w:rFonts w:ascii="Arial" w:hAnsi="Arial" w:cs="Arial"/>
          <w:bCs/>
          <w:sz w:val="24"/>
          <w:szCs w:val="24"/>
        </w:rPr>
      </w:pPr>
      <w:r w:rsidRPr="003C5B66">
        <w:rPr>
          <w:rFonts w:ascii="Arial" w:hAnsi="Arial" w:cs="Arial"/>
          <w:bCs/>
          <w:sz w:val="24"/>
          <w:szCs w:val="24"/>
        </w:rPr>
        <w:t>Na tela existe o aviso sobre o produto não conter FGC que é uma requisição do Código de Boas Práticas ANBIMA presente em seu art</w:t>
      </w:r>
      <w:r w:rsidR="003C5B66" w:rsidRPr="003C5B66">
        <w:rPr>
          <w:rFonts w:ascii="Arial" w:hAnsi="Arial" w:cs="Arial"/>
          <w:bCs/>
          <w:sz w:val="24"/>
          <w:szCs w:val="24"/>
        </w:rPr>
        <w:t>.</w:t>
      </w:r>
      <w:r w:rsidRPr="003C5B66">
        <w:rPr>
          <w:rFonts w:ascii="Arial" w:hAnsi="Arial" w:cs="Arial"/>
          <w:bCs/>
          <w:sz w:val="24"/>
          <w:szCs w:val="24"/>
        </w:rPr>
        <w:t xml:space="preserve"> 13 em seu terceiro parágrafo </w:t>
      </w:r>
    </w:p>
    <w:p w14:paraId="5143813B" w14:textId="791CAC19" w:rsidR="003815C5" w:rsidRPr="00B20CEB" w:rsidRDefault="003815C5" w:rsidP="00BC4234">
      <w:pPr>
        <w:pStyle w:val="SemEspaamento"/>
        <w:spacing w:line="360" w:lineRule="auto"/>
        <w:ind w:firstLine="709"/>
        <w:contextualSpacing/>
        <w:jc w:val="both"/>
        <w:rPr>
          <w:rFonts w:ascii="Arial" w:hAnsi="Arial" w:cs="Arial"/>
          <w:b/>
          <w:sz w:val="24"/>
          <w:szCs w:val="24"/>
        </w:rPr>
      </w:pPr>
      <w:r w:rsidRPr="00B20CEB">
        <w:rPr>
          <w:rFonts w:ascii="Arial" w:hAnsi="Arial" w:cs="Arial"/>
          <w:bCs/>
          <w:sz w:val="24"/>
          <w:szCs w:val="24"/>
        </w:rPr>
        <w:t>Caso essa opção não seja selecionada, ele irá ser direcionado para a tela descrita no capítulo</w:t>
      </w:r>
      <w:r w:rsidR="003C5B66">
        <w:rPr>
          <w:rFonts w:ascii="Arial" w:hAnsi="Arial" w:cs="Arial"/>
          <w:bCs/>
          <w:sz w:val="24"/>
          <w:szCs w:val="24"/>
        </w:rPr>
        <w:t xml:space="preserve"> 4.13.</w:t>
      </w:r>
    </w:p>
    <w:p w14:paraId="25779AC7" w14:textId="78798BC5" w:rsidR="00411AAF" w:rsidRPr="00B20CEB" w:rsidRDefault="003815C5"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Para essa simulação, será considerado que o usuário selecionou a opção “Deseja aprender sobre renda variável?”, assim, ele será direcionado para tela descrita no capítulo 4.7.</w:t>
      </w:r>
    </w:p>
    <w:p w14:paraId="6D8697F2" w14:textId="13F402A5" w:rsidR="00194775" w:rsidRDefault="00194775" w:rsidP="00B20CEB">
      <w:pPr>
        <w:pStyle w:val="SemEspaamento"/>
        <w:spacing w:line="360" w:lineRule="auto"/>
        <w:ind w:firstLine="1134"/>
        <w:contextualSpacing/>
        <w:jc w:val="both"/>
        <w:rPr>
          <w:rFonts w:ascii="Arial" w:hAnsi="Arial" w:cs="Arial"/>
          <w:bCs/>
          <w:sz w:val="24"/>
          <w:szCs w:val="24"/>
        </w:rPr>
      </w:pPr>
    </w:p>
    <w:p w14:paraId="131632F6" w14:textId="55ADB1A0" w:rsidR="0072786F" w:rsidRDefault="0072786F" w:rsidP="00B20CEB">
      <w:pPr>
        <w:pStyle w:val="SemEspaamento"/>
        <w:spacing w:line="360" w:lineRule="auto"/>
        <w:ind w:firstLine="1134"/>
        <w:contextualSpacing/>
        <w:jc w:val="both"/>
        <w:rPr>
          <w:rFonts w:ascii="Arial" w:hAnsi="Arial" w:cs="Arial"/>
          <w:bCs/>
          <w:sz w:val="24"/>
          <w:szCs w:val="24"/>
        </w:rPr>
      </w:pPr>
    </w:p>
    <w:p w14:paraId="0384320D" w14:textId="0180D7EC" w:rsidR="0072786F" w:rsidRDefault="0072786F" w:rsidP="00B20CEB">
      <w:pPr>
        <w:pStyle w:val="SemEspaamento"/>
        <w:spacing w:line="360" w:lineRule="auto"/>
        <w:ind w:firstLine="1134"/>
        <w:contextualSpacing/>
        <w:jc w:val="both"/>
        <w:rPr>
          <w:rFonts w:ascii="Arial" w:hAnsi="Arial" w:cs="Arial"/>
          <w:bCs/>
          <w:sz w:val="24"/>
          <w:szCs w:val="24"/>
        </w:rPr>
      </w:pPr>
    </w:p>
    <w:p w14:paraId="46E818E1" w14:textId="77777777" w:rsidR="0072786F" w:rsidRPr="00B20CEB" w:rsidRDefault="0072786F" w:rsidP="00B20CEB">
      <w:pPr>
        <w:pStyle w:val="SemEspaamento"/>
        <w:spacing w:line="360" w:lineRule="auto"/>
        <w:ind w:firstLine="1134"/>
        <w:contextualSpacing/>
        <w:jc w:val="both"/>
        <w:rPr>
          <w:rFonts w:ascii="Arial" w:hAnsi="Arial" w:cs="Arial"/>
          <w:bCs/>
          <w:sz w:val="24"/>
          <w:szCs w:val="24"/>
        </w:rPr>
      </w:pPr>
    </w:p>
    <w:p w14:paraId="29C46EC6" w14:textId="49A350C2" w:rsidR="000E231D" w:rsidRDefault="000E231D" w:rsidP="00BC4234">
      <w:pPr>
        <w:pStyle w:val="EstiloLegenda-ABNT"/>
      </w:pPr>
      <w:bookmarkStart w:id="216" w:name="_Toc55967246"/>
      <w:bookmarkStart w:id="217" w:name="_Toc55969256"/>
      <w:bookmarkStart w:id="218" w:name="_Toc55973502"/>
      <w:bookmarkStart w:id="219" w:name="_Toc55973707"/>
      <w:r>
        <w:lastRenderedPageBreak/>
        <w:t xml:space="preserve">Figura </w:t>
      </w:r>
      <w:fldSimple w:instr=" SEQ Figura \* ARABIC ">
        <w:r w:rsidR="00F07A70">
          <w:rPr>
            <w:noProof/>
          </w:rPr>
          <w:t>38</w:t>
        </w:r>
      </w:fldSimple>
      <w:r>
        <w:t xml:space="preserve"> - </w:t>
      </w:r>
      <w:r w:rsidRPr="00B612C9">
        <w:t>Tela de opções de investimento em renda fixa</w:t>
      </w:r>
      <w:bookmarkEnd w:id="216"/>
      <w:bookmarkEnd w:id="217"/>
      <w:bookmarkEnd w:id="218"/>
      <w:bookmarkEnd w:id="219"/>
    </w:p>
    <w:p w14:paraId="210B4364" w14:textId="1157AF27" w:rsidR="00363F94" w:rsidRDefault="00040A36" w:rsidP="000E231D">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3885C903" wp14:editId="5C8ED856">
            <wp:extent cx="3876675" cy="5572578"/>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88377" cy="5589399"/>
                    </a:xfrm>
                    <a:prstGeom prst="rect">
                      <a:avLst/>
                    </a:prstGeom>
                    <a:noFill/>
                    <a:ln>
                      <a:noFill/>
                    </a:ln>
                  </pic:spPr>
                </pic:pic>
              </a:graphicData>
            </a:graphic>
          </wp:inline>
        </w:drawing>
      </w:r>
    </w:p>
    <w:p w14:paraId="6BE712F4" w14:textId="77777777" w:rsidR="000E231D" w:rsidRPr="00B20CEB" w:rsidRDefault="000E231D" w:rsidP="000E231D">
      <w:pPr>
        <w:pStyle w:val="SemEspaamento"/>
        <w:spacing w:line="360" w:lineRule="auto"/>
        <w:contextualSpacing/>
        <w:jc w:val="center"/>
        <w:rPr>
          <w:rFonts w:ascii="Arial" w:hAnsi="Arial" w:cs="Arial"/>
          <w:b/>
          <w:sz w:val="24"/>
          <w:szCs w:val="24"/>
        </w:rPr>
      </w:pPr>
    </w:p>
    <w:p w14:paraId="69F9D1F5" w14:textId="63C3894F" w:rsidR="00363F94" w:rsidRPr="00B20CEB" w:rsidRDefault="00C336DC" w:rsidP="00245646">
      <w:pPr>
        <w:pStyle w:val="Ttulo2"/>
        <w:ind w:left="426" w:hanging="426"/>
      </w:pPr>
      <w:bookmarkStart w:id="220" w:name="_Toc55968797"/>
      <w:r w:rsidRPr="00B20CEB">
        <w:t>Estudo sobre renda variável</w:t>
      </w:r>
      <w:bookmarkEnd w:id="220"/>
    </w:p>
    <w:p w14:paraId="504720B1" w14:textId="661B5927" w:rsidR="00363F94" w:rsidRPr="00B20CEB" w:rsidRDefault="00C336DC"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O usuário que desejar aprender sobre renda variável será direcionado para uma tela onde serão mostrados tópicos de estudo, para avançar da aplicação o usuário terá que ler todos os tópicos clicando no botão “Ler” que tem ao lado de cada um.</w:t>
      </w:r>
    </w:p>
    <w:p w14:paraId="49EBB2D5" w14:textId="510F46A8" w:rsidR="00040A36" w:rsidRDefault="00040A36" w:rsidP="000E231D">
      <w:pPr>
        <w:pStyle w:val="SemEspaamento"/>
        <w:spacing w:line="360" w:lineRule="auto"/>
        <w:contextualSpacing/>
        <w:jc w:val="both"/>
        <w:rPr>
          <w:rFonts w:ascii="Arial" w:hAnsi="Arial" w:cs="Arial"/>
          <w:b/>
          <w:bCs/>
          <w:sz w:val="24"/>
          <w:szCs w:val="24"/>
        </w:rPr>
      </w:pPr>
    </w:p>
    <w:p w14:paraId="521674F2" w14:textId="4291408E" w:rsidR="0072786F" w:rsidRDefault="0072786F" w:rsidP="000E231D">
      <w:pPr>
        <w:pStyle w:val="SemEspaamento"/>
        <w:spacing w:line="360" w:lineRule="auto"/>
        <w:contextualSpacing/>
        <w:jc w:val="both"/>
        <w:rPr>
          <w:rFonts w:ascii="Arial" w:hAnsi="Arial" w:cs="Arial"/>
          <w:b/>
          <w:bCs/>
          <w:sz w:val="24"/>
          <w:szCs w:val="24"/>
        </w:rPr>
      </w:pPr>
    </w:p>
    <w:p w14:paraId="59665CDA" w14:textId="47050C29" w:rsidR="0072786F" w:rsidRDefault="0072786F" w:rsidP="000E231D">
      <w:pPr>
        <w:pStyle w:val="SemEspaamento"/>
        <w:spacing w:line="360" w:lineRule="auto"/>
        <w:contextualSpacing/>
        <w:jc w:val="both"/>
        <w:rPr>
          <w:rFonts w:ascii="Arial" w:hAnsi="Arial" w:cs="Arial"/>
          <w:b/>
          <w:bCs/>
          <w:sz w:val="24"/>
          <w:szCs w:val="24"/>
        </w:rPr>
      </w:pPr>
    </w:p>
    <w:p w14:paraId="27B04921" w14:textId="30F22E5D" w:rsidR="0072786F" w:rsidRDefault="0072786F" w:rsidP="000E231D">
      <w:pPr>
        <w:pStyle w:val="SemEspaamento"/>
        <w:spacing w:line="360" w:lineRule="auto"/>
        <w:contextualSpacing/>
        <w:jc w:val="both"/>
        <w:rPr>
          <w:rFonts w:ascii="Arial" w:hAnsi="Arial" w:cs="Arial"/>
          <w:b/>
          <w:bCs/>
          <w:sz w:val="24"/>
          <w:szCs w:val="24"/>
        </w:rPr>
      </w:pPr>
    </w:p>
    <w:p w14:paraId="55E9622D" w14:textId="77777777" w:rsidR="0072786F" w:rsidRPr="00B20CEB" w:rsidRDefault="0072786F" w:rsidP="000E231D">
      <w:pPr>
        <w:pStyle w:val="SemEspaamento"/>
        <w:spacing w:line="360" w:lineRule="auto"/>
        <w:contextualSpacing/>
        <w:jc w:val="both"/>
        <w:rPr>
          <w:rFonts w:ascii="Arial" w:hAnsi="Arial" w:cs="Arial"/>
          <w:b/>
          <w:bCs/>
          <w:sz w:val="24"/>
          <w:szCs w:val="24"/>
        </w:rPr>
      </w:pPr>
    </w:p>
    <w:p w14:paraId="163F4BEC" w14:textId="3BFE0132" w:rsidR="000E231D" w:rsidRDefault="000E231D" w:rsidP="000E231D">
      <w:pPr>
        <w:pStyle w:val="EstiloLegenda-ABNT"/>
      </w:pPr>
      <w:bookmarkStart w:id="221" w:name="_Toc55967247"/>
      <w:bookmarkStart w:id="222" w:name="_Toc55969257"/>
      <w:bookmarkStart w:id="223" w:name="_Toc55973503"/>
      <w:bookmarkStart w:id="224" w:name="_Toc55973708"/>
      <w:r>
        <w:lastRenderedPageBreak/>
        <w:t xml:space="preserve">Figura </w:t>
      </w:r>
      <w:fldSimple w:instr=" SEQ Figura \* ARABIC ">
        <w:r w:rsidR="00F07A70">
          <w:rPr>
            <w:noProof/>
          </w:rPr>
          <w:t>39</w:t>
        </w:r>
      </w:fldSimple>
      <w:r>
        <w:t xml:space="preserve"> - </w:t>
      </w:r>
      <w:r w:rsidRPr="00DD6374">
        <w:t>Tela de estudo sobre renda variável</w:t>
      </w:r>
      <w:bookmarkEnd w:id="221"/>
      <w:bookmarkEnd w:id="222"/>
      <w:bookmarkEnd w:id="223"/>
      <w:bookmarkEnd w:id="224"/>
    </w:p>
    <w:p w14:paraId="1C7846BF" w14:textId="73F5E140" w:rsidR="00040A36" w:rsidRPr="00B20CEB" w:rsidRDefault="00040A36" w:rsidP="000E231D">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239750D4" wp14:editId="02C5A920">
            <wp:extent cx="5756910" cy="6035040"/>
            <wp:effectExtent l="0" t="0" r="0" b="381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910" cy="6035040"/>
                    </a:xfrm>
                    <a:prstGeom prst="rect">
                      <a:avLst/>
                    </a:prstGeom>
                    <a:noFill/>
                    <a:ln>
                      <a:noFill/>
                    </a:ln>
                  </pic:spPr>
                </pic:pic>
              </a:graphicData>
            </a:graphic>
          </wp:inline>
        </w:drawing>
      </w:r>
    </w:p>
    <w:p w14:paraId="2CB05A83" w14:textId="048D1262" w:rsidR="00363F94" w:rsidRPr="00B20CEB" w:rsidRDefault="00363F94" w:rsidP="00B20CEB">
      <w:pPr>
        <w:pStyle w:val="SemEspaamento"/>
        <w:spacing w:line="360" w:lineRule="auto"/>
        <w:ind w:firstLine="1134"/>
        <w:contextualSpacing/>
        <w:jc w:val="both"/>
        <w:rPr>
          <w:rFonts w:ascii="Arial" w:hAnsi="Arial" w:cs="Arial"/>
          <w:b/>
          <w:sz w:val="24"/>
          <w:szCs w:val="24"/>
        </w:rPr>
      </w:pPr>
    </w:p>
    <w:p w14:paraId="466F0BBA" w14:textId="6B9050E5" w:rsidR="00363F94" w:rsidRPr="00B20CEB" w:rsidRDefault="007B503E" w:rsidP="007B503E">
      <w:pPr>
        <w:pStyle w:val="Ttulo2"/>
        <w:numPr>
          <w:ilvl w:val="0"/>
          <w:numId w:val="0"/>
        </w:numPr>
      </w:pPr>
      <w:bookmarkStart w:id="225" w:name="_Toc55968798"/>
      <w:r>
        <w:t xml:space="preserve">4.7.1 </w:t>
      </w:r>
      <w:r w:rsidR="00C336DC" w:rsidRPr="00B20CEB">
        <w:t xml:space="preserve">Estudo sobre como </w:t>
      </w:r>
      <w:r w:rsidR="001F005F" w:rsidRPr="00B20CEB">
        <w:t xml:space="preserve">começar a </w:t>
      </w:r>
      <w:r w:rsidR="00C336DC" w:rsidRPr="00B20CEB">
        <w:t>investir na bolsa</w:t>
      </w:r>
      <w:bookmarkEnd w:id="225"/>
    </w:p>
    <w:p w14:paraId="2CF0412C" w14:textId="6985F40F" w:rsidR="00C336DC" w:rsidRPr="00B20CEB" w:rsidRDefault="00C336DC"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Ao clicar em ler sobre como investir na bolsa, o usuário será direcionado para uma tela, onde ele terá acesso as </w:t>
      </w:r>
      <w:r w:rsidR="001F005F" w:rsidRPr="00B20CEB">
        <w:rPr>
          <w:rFonts w:ascii="Arial" w:hAnsi="Arial" w:cs="Arial"/>
          <w:bCs/>
          <w:sz w:val="24"/>
          <w:szCs w:val="24"/>
        </w:rPr>
        <w:t>seguintes abas com conteúdo para estudo:</w:t>
      </w:r>
    </w:p>
    <w:p w14:paraId="52F0D56A" w14:textId="52AA6747" w:rsidR="001F005F" w:rsidRPr="00B20CEB" w:rsidRDefault="001F005F" w:rsidP="00BC4234">
      <w:pPr>
        <w:pStyle w:val="SemEspaamento"/>
        <w:numPr>
          <w:ilvl w:val="0"/>
          <w:numId w:val="25"/>
        </w:numPr>
        <w:spacing w:line="360" w:lineRule="auto"/>
        <w:contextualSpacing/>
        <w:jc w:val="both"/>
        <w:rPr>
          <w:rFonts w:ascii="Arial" w:hAnsi="Arial" w:cs="Arial"/>
          <w:bCs/>
          <w:sz w:val="24"/>
          <w:szCs w:val="24"/>
        </w:rPr>
      </w:pPr>
      <w:r w:rsidRPr="00B20CEB">
        <w:rPr>
          <w:rFonts w:ascii="Arial" w:hAnsi="Arial" w:cs="Arial"/>
          <w:bCs/>
          <w:sz w:val="24"/>
          <w:szCs w:val="24"/>
        </w:rPr>
        <w:t>O que é a bolsa de valores?</w:t>
      </w:r>
    </w:p>
    <w:p w14:paraId="6E48DE5D" w14:textId="263A1D62" w:rsidR="001F005F" w:rsidRPr="00B20CEB" w:rsidRDefault="001F005F" w:rsidP="00BC4234">
      <w:pPr>
        <w:pStyle w:val="SemEspaamento"/>
        <w:numPr>
          <w:ilvl w:val="0"/>
          <w:numId w:val="25"/>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1E85F60C" w14:textId="431C9D6A" w:rsidR="001F005F" w:rsidRPr="00B20CEB" w:rsidRDefault="001F005F" w:rsidP="00BC4234">
      <w:pPr>
        <w:pStyle w:val="SemEspaamento"/>
        <w:numPr>
          <w:ilvl w:val="0"/>
          <w:numId w:val="25"/>
        </w:numPr>
        <w:spacing w:line="360" w:lineRule="auto"/>
        <w:contextualSpacing/>
        <w:jc w:val="both"/>
        <w:rPr>
          <w:rFonts w:ascii="Arial" w:hAnsi="Arial" w:cs="Arial"/>
          <w:bCs/>
          <w:sz w:val="24"/>
          <w:szCs w:val="24"/>
        </w:rPr>
      </w:pPr>
      <w:r w:rsidRPr="00B20CEB">
        <w:rPr>
          <w:rFonts w:ascii="Arial" w:hAnsi="Arial" w:cs="Arial"/>
          <w:bCs/>
          <w:sz w:val="24"/>
          <w:szCs w:val="24"/>
        </w:rPr>
        <w:t>Principais termos utilizados</w:t>
      </w:r>
    </w:p>
    <w:p w14:paraId="03A92EEE" w14:textId="0AB9D4BF" w:rsidR="00363F94" w:rsidRPr="00B20CEB" w:rsidRDefault="001F005F" w:rsidP="00BC4234">
      <w:pPr>
        <w:pStyle w:val="SemEspaamento"/>
        <w:numPr>
          <w:ilvl w:val="0"/>
          <w:numId w:val="25"/>
        </w:numPr>
        <w:spacing w:line="360" w:lineRule="auto"/>
        <w:contextualSpacing/>
        <w:jc w:val="both"/>
        <w:rPr>
          <w:rFonts w:ascii="Arial" w:hAnsi="Arial" w:cs="Arial"/>
          <w:b/>
          <w:sz w:val="24"/>
          <w:szCs w:val="24"/>
        </w:rPr>
      </w:pPr>
      <w:r w:rsidRPr="00B20CEB">
        <w:rPr>
          <w:rFonts w:ascii="Arial" w:hAnsi="Arial" w:cs="Arial"/>
          <w:bCs/>
          <w:sz w:val="24"/>
          <w:szCs w:val="24"/>
        </w:rPr>
        <w:t>Primeiros passos</w:t>
      </w:r>
    </w:p>
    <w:p w14:paraId="4236518A" w14:textId="7568419E" w:rsidR="00363F94" w:rsidRDefault="00363F94" w:rsidP="00B20CEB">
      <w:pPr>
        <w:pStyle w:val="SemEspaamento"/>
        <w:spacing w:line="360" w:lineRule="auto"/>
        <w:ind w:firstLine="1134"/>
        <w:contextualSpacing/>
        <w:jc w:val="both"/>
        <w:rPr>
          <w:rFonts w:ascii="Arial" w:hAnsi="Arial" w:cs="Arial"/>
          <w:b/>
          <w:sz w:val="24"/>
          <w:szCs w:val="24"/>
        </w:rPr>
      </w:pPr>
    </w:p>
    <w:p w14:paraId="3BAA5278" w14:textId="77777777" w:rsidR="0072786F" w:rsidRPr="00B20CEB" w:rsidRDefault="0072786F" w:rsidP="00B20CEB">
      <w:pPr>
        <w:pStyle w:val="SemEspaamento"/>
        <w:spacing w:line="360" w:lineRule="auto"/>
        <w:ind w:firstLine="1134"/>
        <w:contextualSpacing/>
        <w:jc w:val="both"/>
        <w:rPr>
          <w:rFonts w:ascii="Arial" w:hAnsi="Arial" w:cs="Arial"/>
          <w:b/>
          <w:sz w:val="24"/>
          <w:szCs w:val="24"/>
        </w:rPr>
      </w:pPr>
    </w:p>
    <w:p w14:paraId="41E98C7A" w14:textId="3D10C5DA" w:rsidR="000E231D" w:rsidRDefault="000E231D" w:rsidP="000E231D">
      <w:pPr>
        <w:pStyle w:val="EstiloLegenda-ABNT"/>
      </w:pPr>
      <w:bookmarkStart w:id="226" w:name="_Toc55967248"/>
      <w:bookmarkStart w:id="227" w:name="_Toc55969258"/>
      <w:bookmarkStart w:id="228" w:name="_Toc55973504"/>
      <w:bookmarkStart w:id="229" w:name="_Toc55973709"/>
      <w:r>
        <w:lastRenderedPageBreak/>
        <w:t xml:space="preserve">Figura </w:t>
      </w:r>
      <w:fldSimple w:instr=" SEQ Figura \* ARABIC ">
        <w:r w:rsidR="00F07A70">
          <w:rPr>
            <w:noProof/>
          </w:rPr>
          <w:t>40</w:t>
        </w:r>
      </w:fldSimple>
      <w:r>
        <w:t xml:space="preserve"> - </w:t>
      </w:r>
      <w:r w:rsidRPr="004B2EA7">
        <w:t>Tela de estudo sobre como começar a investir na bolsa</w:t>
      </w:r>
      <w:bookmarkEnd w:id="226"/>
      <w:bookmarkEnd w:id="227"/>
      <w:bookmarkEnd w:id="228"/>
      <w:bookmarkEnd w:id="229"/>
    </w:p>
    <w:p w14:paraId="78130CA6" w14:textId="40A10D9B" w:rsidR="00363F94" w:rsidRPr="00B20CEB" w:rsidRDefault="00D43D55" w:rsidP="000E231D">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66016CEA" wp14:editId="609EA15B">
            <wp:extent cx="5756910" cy="470725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6910" cy="4707255"/>
                    </a:xfrm>
                    <a:prstGeom prst="rect">
                      <a:avLst/>
                    </a:prstGeom>
                    <a:noFill/>
                    <a:ln>
                      <a:noFill/>
                    </a:ln>
                  </pic:spPr>
                </pic:pic>
              </a:graphicData>
            </a:graphic>
          </wp:inline>
        </w:drawing>
      </w:r>
    </w:p>
    <w:p w14:paraId="14B77FDD" w14:textId="5EB0F0DD" w:rsidR="00D43D55" w:rsidRPr="00B20CEB" w:rsidRDefault="00D43D55" w:rsidP="00B20CEB">
      <w:pPr>
        <w:pStyle w:val="SemEspaamento"/>
        <w:spacing w:line="360" w:lineRule="auto"/>
        <w:ind w:firstLine="1134"/>
        <w:contextualSpacing/>
        <w:jc w:val="both"/>
        <w:rPr>
          <w:rFonts w:ascii="Arial" w:hAnsi="Arial" w:cs="Arial"/>
          <w:b/>
          <w:sz w:val="24"/>
          <w:szCs w:val="24"/>
        </w:rPr>
      </w:pPr>
    </w:p>
    <w:p w14:paraId="4515353D" w14:textId="517F94DB" w:rsidR="00D43D55" w:rsidRPr="00B20CEB" w:rsidRDefault="007B503E" w:rsidP="007B503E">
      <w:pPr>
        <w:pStyle w:val="Ttulo2"/>
        <w:numPr>
          <w:ilvl w:val="0"/>
          <w:numId w:val="0"/>
        </w:numPr>
      </w:pPr>
      <w:bookmarkStart w:id="230" w:name="_Toc55968799"/>
      <w:r>
        <w:t xml:space="preserve">4.7.2 </w:t>
      </w:r>
      <w:r w:rsidR="001F005F" w:rsidRPr="00B20CEB">
        <w:t>Estudo sobre como analisar uma ação</w:t>
      </w:r>
      <w:bookmarkEnd w:id="230"/>
    </w:p>
    <w:p w14:paraId="4680F809" w14:textId="46569DB6" w:rsidR="00D43D55" w:rsidRPr="00B20CEB" w:rsidRDefault="001F005F"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Após fechar a tela de estudo sobre como começar a investir na bolsa, o usuário poderá clicar em ler sobre como analisar uma ação, sendo assim direcionado para uma tela com conteúdo de estudo dividido nas seguintes abas:</w:t>
      </w:r>
    </w:p>
    <w:p w14:paraId="05FA6880" w14:textId="5E65ED50"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Por que analisar uma ação?</w:t>
      </w:r>
    </w:p>
    <w:p w14:paraId="074E0509" w14:textId="198B3E89"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O que analisar?</w:t>
      </w:r>
    </w:p>
    <w:p w14:paraId="0DEADD59" w14:textId="6CC61B43"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Como analisar?</w:t>
      </w:r>
    </w:p>
    <w:p w14:paraId="0710C71D" w14:textId="281A7A04"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Tipos de análise</w:t>
      </w:r>
    </w:p>
    <w:p w14:paraId="1AC7BABB" w14:textId="2F6B26BD"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Análise fundamentalista</w:t>
      </w:r>
    </w:p>
    <w:p w14:paraId="3CB9FAE0" w14:textId="6FC9D061"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Como comprar?</w:t>
      </w:r>
    </w:p>
    <w:p w14:paraId="77089AC1" w14:textId="49478532"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57CD9FF0" w14:textId="47DC44F3"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Liquidez</w:t>
      </w:r>
    </w:p>
    <w:p w14:paraId="0CA6734B" w14:textId="77777777" w:rsidR="00D43D55" w:rsidRPr="00B20CEB" w:rsidRDefault="00D43D55" w:rsidP="00B20CEB">
      <w:pPr>
        <w:pStyle w:val="SemEspaamento"/>
        <w:spacing w:line="360" w:lineRule="auto"/>
        <w:ind w:firstLine="1134"/>
        <w:contextualSpacing/>
        <w:jc w:val="both"/>
        <w:rPr>
          <w:rFonts w:ascii="Arial" w:hAnsi="Arial" w:cs="Arial"/>
          <w:b/>
          <w:sz w:val="24"/>
          <w:szCs w:val="24"/>
        </w:rPr>
      </w:pPr>
    </w:p>
    <w:p w14:paraId="53D3C259" w14:textId="16D0CBDA" w:rsidR="000E231D" w:rsidRDefault="000E231D" w:rsidP="000E231D">
      <w:pPr>
        <w:pStyle w:val="EstiloLegenda-ABNT"/>
      </w:pPr>
      <w:bookmarkStart w:id="231" w:name="_Toc55967249"/>
      <w:bookmarkStart w:id="232" w:name="_Toc55969259"/>
      <w:bookmarkStart w:id="233" w:name="_Toc55973505"/>
      <w:bookmarkStart w:id="234" w:name="_Toc55973710"/>
      <w:r>
        <w:lastRenderedPageBreak/>
        <w:t xml:space="preserve">Figura </w:t>
      </w:r>
      <w:fldSimple w:instr=" SEQ Figura \* ARABIC ">
        <w:r w:rsidR="00F07A70">
          <w:rPr>
            <w:noProof/>
          </w:rPr>
          <w:t>41</w:t>
        </w:r>
      </w:fldSimple>
      <w:r>
        <w:t xml:space="preserve"> - </w:t>
      </w:r>
      <w:r w:rsidRPr="00D34D66">
        <w:t>Tela de estudo sobre como analisar uma ação</w:t>
      </w:r>
      <w:bookmarkEnd w:id="231"/>
      <w:bookmarkEnd w:id="232"/>
      <w:bookmarkEnd w:id="233"/>
      <w:bookmarkEnd w:id="234"/>
    </w:p>
    <w:p w14:paraId="6F9066C1" w14:textId="2E52912D" w:rsidR="00D43D55" w:rsidRPr="00B20CEB" w:rsidRDefault="00A50D9D" w:rsidP="000E231D">
      <w:pPr>
        <w:pStyle w:val="SemEspaamento"/>
        <w:spacing w:line="360" w:lineRule="auto"/>
        <w:contextualSpacing/>
        <w:jc w:val="center"/>
        <w:rPr>
          <w:rFonts w:ascii="Arial" w:hAnsi="Arial" w:cs="Arial"/>
          <w:b/>
          <w:sz w:val="24"/>
          <w:szCs w:val="24"/>
        </w:rPr>
      </w:pPr>
      <w:r>
        <w:rPr>
          <w:rFonts w:ascii="Arial" w:hAnsi="Arial" w:cs="Arial"/>
          <w:b/>
          <w:noProof/>
          <w:sz w:val="24"/>
          <w:szCs w:val="24"/>
        </w:rPr>
        <w:drawing>
          <wp:inline distT="0" distB="0" distL="0" distR="0" wp14:anchorId="1B8079EE" wp14:editId="18BD3979">
            <wp:extent cx="5756910" cy="469646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6910" cy="4696460"/>
                    </a:xfrm>
                    <a:prstGeom prst="rect">
                      <a:avLst/>
                    </a:prstGeom>
                    <a:noFill/>
                    <a:ln>
                      <a:noFill/>
                    </a:ln>
                  </pic:spPr>
                </pic:pic>
              </a:graphicData>
            </a:graphic>
          </wp:inline>
        </w:drawing>
      </w:r>
    </w:p>
    <w:p w14:paraId="7C2A309C" w14:textId="7997BD8A" w:rsidR="00363F94" w:rsidRPr="00B20CEB" w:rsidRDefault="00363F94" w:rsidP="00B20CEB">
      <w:pPr>
        <w:pStyle w:val="SemEspaamento"/>
        <w:spacing w:line="360" w:lineRule="auto"/>
        <w:ind w:firstLine="1134"/>
        <w:contextualSpacing/>
        <w:jc w:val="both"/>
        <w:rPr>
          <w:rFonts w:ascii="Arial" w:hAnsi="Arial" w:cs="Arial"/>
          <w:b/>
          <w:sz w:val="24"/>
          <w:szCs w:val="24"/>
        </w:rPr>
      </w:pPr>
    </w:p>
    <w:p w14:paraId="7C555898" w14:textId="6E1F6CFE" w:rsidR="00D43D55" w:rsidRPr="00B20CEB" w:rsidRDefault="007B503E" w:rsidP="007B503E">
      <w:pPr>
        <w:pStyle w:val="Ttulo2"/>
        <w:numPr>
          <w:ilvl w:val="0"/>
          <w:numId w:val="0"/>
        </w:numPr>
      </w:pPr>
      <w:bookmarkStart w:id="235" w:name="_Toc55968800"/>
      <w:r>
        <w:t xml:space="preserve">4.7.3 </w:t>
      </w:r>
      <w:r w:rsidR="001F005F" w:rsidRPr="00B20CEB">
        <w:t>Estudo sobre Stop</w:t>
      </w:r>
      <w:bookmarkEnd w:id="235"/>
    </w:p>
    <w:p w14:paraId="42431256" w14:textId="229AC5C3" w:rsidR="001F005F" w:rsidRPr="00B20CEB" w:rsidRDefault="001F005F"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Tendo sido finalizado o estudo sobre como analisar uma ação, após sua tela ser fechada, o usuário poderá clicar em ler sobre stop. Ao clicar, ele será direcionado para uma tela de estudo que contém as seguintes abas:</w:t>
      </w:r>
    </w:p>
    <w:p w14:paraId="7B8F6FC5" w14:textId="41E37BDE" w:rsidR="001F005F" w:rsidRPr="00B20CEB" w:rsidRDefault="001F005F" w:rsidP="00BC4234">
      <w:pPr>
        <w:pStyle w:val="SemEspaamento"/>
        <w:numPr>
          <w:ilvl w:val="0"/>
          <w:numId w:val="27"/>
        </w:numPr>
        <w:spacing w:line="360" w:lineRule="auto"/>
        <w:contextualSpacing/>
        <w:jc w:val="both"/>
        <w:rPr>
          <w:rFonts w:ascii="Arial" w:hAnsi="Arial" w:cs="Arial"/>
          <w:bCs/>
          <w:sz w:val="24"/>
          <w:szCs w:val="24"/>
        </w:rPr>
      </w:pPr>
      <w:r w:rsidRPr="00B20CEB">
        <w:rPr>
          <w:rFonts w:ascii="Arial" w:hAnsi="Arial" w:cs="Arial"/>
          <w:bCs/>
          <w:sz w:val="24"/>
          <w:szCs w:val="24"/>
        </w:rPr>
        <w:t>O que é?</w:t>
      </w:r>
    </w:p>
    <w:p w14:paraId="4F13D115" w14:textId="056CE994" w:rsidR="001F005F" w:rsidRPr="00B20CEB" w:rsidRDefault="001F005F" w:rsidP="00BC4234">
      <w:pPr>
        <w:pStyle w:val="SemEspaamento"/>
        <w:numPr>
          <w:ilvl w:val="0"/>
          <w:numId w:val="27"/>
        </w:numPr>
        <w:spacing w:line="360" w:lineRule="auto"/>
        <w:contextualSpacing/>
        <w:jc w:val="both"/>
        <w:rPr>
          <w:rFonts w:ascii="Arial" w:hAnsi="Arial" w:cs="Arial"/>
          <w:bCs/>
          <w:sz w:val="24"/>
          <w:szCs w:val="24"/>
        </w:rPr>
      </w:pPr>
      <w:r w:rsidRPr="00B20CEB">
        <w:rPr>
          <w:rFonts w:ascii="Arial" w:hAnsi="Arial" w:cs="Arial"/>
          <w:bCs/>
          <w:sz w:val="24"/>
          <w:szCs w:val="24"/>
        </w:rPr>
        <w:t>Doutrina sobre o assunto</w:t>
      </w:r>
    </w:p>
    <w:p w14:paraId="3E498C16" w14:textId="5278940C" w:rsidR="001F005F" w:rsidRPr="00B20CEB" w:rsidRDefault="001F005F" w:rsidP="00BC4234">
      <w:pPr>
        <w:pStyle w:val="SemEspaamento"/>
        <w:numPr>
          <w:ilvl w:val="0"/>
          <w:numId w:val="27"/>
        </w:numPr>
        <w:spacing w:line="360" w:lineRule="auto"/>
        <w:contextualSpacing/>
        <w:jc w:val="both"/>
        <w:rPr>
          <w:rFonts w:ascii="Arial" w:hAnsi="Arial" w:cs="Arial"/>
          <w:bCs/>
          <w:sz w:val="24"/>
          <w:szCs w:val="24"/>
        </w:rPr>
      </w:pPr>
      <w:r w:rsidRPr="00B20CEB">
        <w:rPr>
          <w:rFonts w:ascii="Arial" w:hAnsi="Arial" w:cs="Arial"/>
          <w:bCs/>
          <w:sz w:val="24"/>
          <w:szCs w:val="24"/>
        </w:rPr>
        <w:t>Principais tipos de stop</w:t>
      </w:r>
    </w:p>
    <w:p w14:paraId="0EDFCC93" w14:textId="102A9A0B" w:rsidR="00D43D55" w:rsidRDefault="00D43D55" w:rsidP="00B20CEB">
      <w:pPr>
        <w:pStyle w:val="SemEspaamento"/>
        <w:spacing w:line="360" w:lineRule="auto"/>
        <w:ind w:firstLine="1134"/>
        <w:contextualSpacing/>
        <w:jc w:val="both"/>
        <w:rPr>
          <w:rFonts w:ascii="Arial" w:hAnsi="Arial" w:cs="Arial"/>
          <w:b/>
          <w:sz w:val="24"/>
          <w:szCs w:val="24"/>
        </w:rPr>
      </w:pPr>
    </w:p>
    <w:p w14:paraId="4D64404F" w14:textId="1A03E5E7" w:rsidR="0072786F" w:rsidRDefault="0072786F" w:rsidP="00B20CEB">
      <w:pPr>
        <w:pStyle w:val="SemEspaamento"/>
        <w:spacing w:line="360" w:lineRule="auto"/>
        <w:ind w:firstLine="1134"/>
        <w:contextualSpacing/>
        <w:jc w:val="both"/>
        <w:rPr>
          <w:rFonts w:ascii="Arial" w:hAnsi="Arial" w:cs="Arial"/>
          <w:b/>
          <w:sz w:val="24"/>
          <w:szCs w:val="24"/>
        </w:rPr>
      </w:pPr>
    </w:p>
    <w:p w14:paraId="2297822C" w14:textId="29698EC1" w:rsidR="0072786F" w:rsidRDefault="0072786F" w:rsidP="00B20CEB">
      <w:pPr>
        <w:pStyle w:val="SemEspaamento"/>
        <w:spacing w:line="360" w:lineRule="auto"/>
        <w:ind w:firstLine="1134"/>
        <w:contextualSpacing/>
        <w:jc w:val="both"/>
        <w:rPr>
          <w:rFonts w:ascii="Arial" w:hAnsi="Arial" w:cs="Arial"/>
          <w:b/>
          <w:sz w:val="24"/>
          <w:szCs w:val="24"/>
        </w:rPr>
      </w:pPr>
    </w:p>
    <w:p w14:paraId="51964180" w14:textId="0C5BBEF8" w:rsidR="0072786F" w:rsidRDefault="0072786F" w:rsidP="00B20CEB">
      <w:pPr>
        <w:pStyle w:val="SemEspaamento"/>
        <w:spacing w:line="360" w:lineRule="auto"/>
        <w:ind w:firstLine="1134"/>
        <w:contextualSpacing/>
        <w:jc w:val="both"/>
        <w:rPr>
          <w:rFonts w:ascii="Arial" w:hAnsi="Arial" w:cs="Arial"/>
          <w:b/>
          <w:sz w:val="24"/>
          <w:szCs w:val="24"/>
        </w:rPr>
      </w:pPr>
    </w:p>
    <w:p w14:paraId="36B9E00C" w14:textId="13D50FCB" w:rsidR="0072786F" w:rsidRDefault="0072786F" w:rsidP="00B20CEB">
      <w:pPr>
        <w:pStyle w:val="SemEspaamento"/>
        <w:spacing w:line="360" w:lineRule="auto"/>
        <w:ind w:firstLine="1134"/>
        <w:contextualSpacing/>
        <w:jc w:val="both"/>
        <w:rPr>
          <w:rFonts w:ascii="Arial" w:hAnsi="Arial" w:cs="Arial"/>
          <w:b/>
          <w:sz w:val="24"/>
          <w:szCs w:val="24"/>
        </w:rPr>
      </w:pPr>
    </w:p>
    <w:p w14:paraId="6FCB93A5" w14:textId="6FEC03EB" w:rsidR="0072786F" w:rsidRDefault="0072786F" w:rsidP="00B20CEB">
      <w:pPr>
        <w:pStyle w:val="SemEspaamento"/>
        <w:spacing w:line="360" w:lineRule="auto"/>
        <w:ind w:firstLine="1134"/>
        <w:contextualSpacing/>
        <w:jc w:val="both"/>
        <w:rPr>
          <w:rFonts w:ascii="Arial" w:hAnsi="Arial" w:cs="Arial"/>
          <w:b/>
          <w:sz w:val="24"/>
          <w:szCs w:val="24"/>
        </w:rPr>
      </w:pPr>
    </w:p>
    <w:p w14:paraId="4C5F4CA0" w14:textId="77777777" w:rsidR="0072786F" w:rsidRPr="00B20CEB" w:rsidRDefault="0072786F" w:rsidP="00B20CEB">
      <w:pPr>
        <w:pStyle w:val="SemEspaamento"/>
        <w:spacing w:line="360" w:lineRule="auto"/>
        <w:ind w:firstLine="1134"/>
        <w:contextualSpacing/>
        <w:jc w:val="both"/>
        <w:rPr>
          <w:rFonts w:ascii="Arial" w:hAnsi="Arial" w:cs="Arial"/>
          <w:b/>
          <w:sz w:val="24"/>
          <w:szCs w:val="24"/>
        </w:rPr>
      </w:pPr>
    </w:p>
    <w:p w14:paraId="0800AA65" w14:textId="2B7EDD0C" w:rsidR="000E231D" w:rsidRDefault="000E231D" w:rsidP="000E231D">
      <w:pPr>
        <w:pStyle w:val="EstiloLegenda-ABNT"/>
      </w:pPr>
      <w:bookmarkStart w:id="236" w:name="_Toc55967250"/>
      <w:bookmarkStart w:id="237" w:name="_Toc55969260"/>
      <w:bookmarkStart w:id="238" w:name="_Toc55973506"/>
      <w:bookmarkStart w:id="239" w:name="_Toc55973711"/>
      <w:r>
        <w:lastRenderedPageBreak/>
        <w:t xml:space="preserve">Figura </w:t>
      </w:r>
      <w:fldSimple w:instr=" SEQ Figura \* ARABIC ">
        <w:r w:rsidR="00F07A70">
          <w:rPr>
            <w:noProof/>
          </w:rPr>
          <w:t>42</w:t>
        </w:r>
      </w:fldSimple>
      <w:r>
        <w:t xml:space="preserve"> - </w:t>
      </w:r>
      <w:r w:rsidRPr="00515B91">
        <w:t>Tela de estudo sobre Stop</w:t>
      </w:r>
      <w:bookmarkEnd w:id="236"/>
      <w:bookmarkEnd w:id="237"/>
      <w:bookmarkEnd w:id="238"/>
      <w:bookmarkEnd w:id="239"/>
    </w:p>
    <w:p w14:paraId="3ACF3AFF" w14:textId="7BF51EB3" w:rsidR="00D43D55" w:rsidRPr="00B20CEB" w:rsidRDefault="00A9488B" w:rsidP="000E231D">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1A61974D" wp14:editId="35078138">
            <wp:extent cx="5756910" cy="470725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6910" cy="4707255"/>
                    </a:xfrm>
                    <a:prstGeom prst="rect">
                      <a:avLst/>
                    </a:prstGeom>
                    <a:noFill/>
                    <a:ln>
                      <a:noFill/>
                    </a:ln>
                  </pic:spPr>
                </pic:pic>
              </a:graphicData>
            </a:graphic>
          </wp:inline>
        </w:drawing>
      </w:r>
    </w:p>
    <w:p w14:paraId="214BBBE6" w14:textId="717437C6" w:rsidR="00D43D55" w:rsidRPr="00B20CEB" w:rsidRDefault="00D43D55" w:rsidP="00B20CEB">
      <w:pPr>
        <w:pStyle w:val="SemEspaamento"/>
        <w:spacing w:line="360" w:lineRule="auto"/>
        <w:ind w:firstLine="1134"/>
        <w:contextualSpacing/>
        <w:jc w:val="both"/>
        <w:rPr>
          <w:rFonts w:ascii="Arial" w:hAnsi="Arial" w:cs="Arial"/>
          <w:b/>
          <w:sz w:val="24"/>
          <w:szCs w:val="24"/>
        </w:rPr>
      </w:pPr>
    </w:p>
    <w:p w14:paraId="06CF89EC" w14:textId="7868C06A" w:rsidR="00F2506F" w:rsidRPr="00B20CEB" w:rsidRDefault="007B503E" w:rsidP="007B503E">
      <w:pPr>
        <w:pStyle w:val="Ttulo2"/>
        <w:numPr>
          <w:ilvl w:val="0"/>
          <w:numId w:val="0"/>
        </w:numPr>
      </w:pPr>
      <w:bookmarkStart w:id="240" w:name="_Toc55968801"/>
      <w:r>
        <w:t xml:space="preserve">4.7.4 </w:t>
      </w:r>
      <w:r w:rsidR="00F2506F" w:rsidRPr="00B20CEB">
        <w:t>Sugestão de aprofundamento sobre renda variável</w:t>
      </w:r>
      <w:bookmarkEnd w:id="240"/>
    </w:p>
    <w:p w14:paraId="5B071807" w14:textId="7337A808" w:rsidR="00D43D55" w:rsidRPr="00B20CEB" w:rsidRDefault="008B112B" w:rsidP="00BC4234">
      <w:pPr>
        <w:pStyle w:val="SemEspaamento"/>
        <w:spacing w:line="360" w:lineRule="auto"/>
        <w:ind w:firstLine="709"/>
        <w:contextualSpacing/>
        <w:jc w:val="both"/>
        <w:rPr>
          <w:rFonts w:ascii="Arial" w:hAnsi="Arial" w:cs="Arial"/>
          <w:b/>
          <w:sz w:val="24"/>
          <w:szCs w:val="24"/>
        </w:rPr>
      </w:pPr>
      <w:r w:rsidRPr="00B20CEB">
        <w:rPr>
          <w:rFonts w:ascii="Arial" w:hAnsi="Arial" w:cs="Arial"/>
          <w:bCs/>
          <w:sz w:val="24"/>
          <w:szCs w:val="24"/>
        </w:rPr>
        <w:t>Após fechar a tela de estudo sobre stop, o usuário poderá clicar em ler sobre aprofundamento do assunto, que o direcionará para uma tela com sugestões de livros para que possa se aprofundar mais no estudo de renda variável.</w:t>
      </w:r>
    </w:p>
    <w:p w14:paraId="1FF1609B" w14:textId="7F0B7282" w:rsidR="00D43D55" w:rsidRDefault="00D43D55" w:rsidP="00B20CEB">
      <w:pPr>
        <w:pStyle w:val="SemEspaamento"/>
        <w:spacing w:line="360" w:lineRule="auto"/>
        <w:ind w:firstLine="1134"/>
        <w:contextualSpacing/>
        <w:jc w:val="both"/>
        <w:rPr>
          <w:rFonts w:ascii="Arial" w:hAnsi="Arial" w:cs="Arial"/>
          <w:b/>
          <w:sz w:val="24"/>
          <w:szCs w:val="24"/>
        </w:rPr>
      </w:pPr>
    </w:p>
    <w:p w14:paraId="7534E401" w14:textId="091BE118" w:rsidR="0072786F" w:rsidRDefault="0072786F" w:rsidP="00B20CEB">
      <w:pPr>
        <w:pStyle w:val="SemEspaamento"/>
        <w:spacing w:line="360" w:lineRule="auto"/>
        <w:ind w:firstLine="1134"/>
        <w:contextualSpacing/>
        <w:jc w:val="both"/>
        <w:rPr>
          <w:rFonts w:ascii="Arial" w:hAnsi="Arial" w:cs="Arial"/>
          <w:b/>
          <w:sz w:val="24"/>
          <w:szCs w:val="24"/>
        </w:rPr>
      </w:pPr>
    </w:p>
    <w:p w14:paraId="0D970A66" w14:textId="767692C4" w:rsidR="0072786F" w:rsidRDefault="0072786F" w:rsidP="00B20CEB">
      <w:pPr>
        <w:pStyle w:val="SemEspaamento"/>
        <w:spacing w:line="360" w:lineRule="auto"/>
        <w:ind w:firstLine="1134"/>
        <w:contextualSpacing/>
        <w:jc w:val="both"/>
        <w:rPr>
          <w:rFonts w:ascii="Arial" w:hAnsi="Arial" w:cs="Arial"/>
          <w:b/>
          <w:sz w:val="24"/>
          <w:szCs w:val="24"/>
        </w:rPr>
      </w:pPr>
    </w:p>
    <w:p w14:paraId="3DE94D62" w14:textId="3A4A7CE6" w:rsidR="0072786F" w:rsidRDefault="0072786F" w:rsidP="00B20CEB">
      <w:pPr>
        <w:pStyle w:val="SemEspaamento"/>
        <w:spacing w:line="360" w:lineRule="auto"/>
        <w:ind w:firstLine="1134"/>
        <w:contextualSpacing/>
        <w:jc w:val="both"/>
        <w:rPr>
          <w:rFonts w:ascii="Arial" w:hAnsi="Arial" w:cs="Arial"/>
          <w:b/>
          <w:sz w:val="24"/>
          <w:szCs w:val="24"/>
        </w:rPr>
      </w:pPr>
    </w:p>
    <w:p w14:paraId="56A6444B" w14:textId="4396C8B0" w:rsidR="0072786F" w:rsidRDefault="0072786F" w:rsidP="00B20CEB">
      <w:pPr>
        <w:pStyle w:val="SemEspaamento"/>
        <w:spacing w:line="360" w:lineRule="auto"/>
        <w:ind w:firstLine="1134"/>
        <w:contextualSpacing/>
        <w:jc w:val="both"/>
        <w:rPr>
          <w:rFonts w:ascii="Arial" w:hAnsi="Arial" w:cs="Arial"/>
          <w:b/>
          <w:sz w:val="24"/>
          <w:szCs w:val="24"/>
        </w:rPr>
      </w:pPr>
    </w:p>
    <w:p w14:paraId="0A9DE0CE" w14:textId="65C602A5" w:rsidR="0072786F" w:rsidRDefault="0072786F" w:rsidP="00B20CEB">
      <w:pPr>
        <w:pStyle w:val="SemEspaamento"/>
        <w:spacing w:line="360" w:lineRule="auto"/>
        <w:ind w:firstLine="1134"/>
        <w:contextualSpacing/>
        <w:jc w:val="both"/>
        <w:rPr>
          <w:rFonts w:ascii="Arial" w:hAnsi="Arial" w:cs="Arial"/>
          <w:b/>
          <w:sz w:val="24"/>
          <w:szCs w:val="24"/>
        </w:rPr>
      </w:pPr>
    </w:p>
    <w:p w14:paraId="78605C8A" w14:textId="23CB09DA" w:rsidR="0072786F" w:rsidRDefault="0072786F" w:rsidP="00B20CEB">
      <w:pPr>
        <w:pStyle w:val="SemEspaamento"/>
        <w:spacing w:line="360" w:lineRule="auto"/>
        <w:ind w:firstLine="1134"/>
        <w:contextualSpacing/>
        <w:jc w:val="both"/>
        <w:rPr>
          <w:rFonts w:ascii="Arial" w:hAnsi="Arial" w:cs="Arial"/>
          <w:b/>
          <w:sz w:val="24"/>
          <w:szCs w:val="24"/>
        </w:rPr>
      </w:pPr>
    </w:p>
    <w:p w14:paraId="3F45C371" w14:textId="72679852" w:rsidR="0072786F" w:rsidRDefault="0072786F" w:rsidP="00B20CEB">
      <w:pPr>
        <w:pStyle w:val="SemEspaamento"/>
        <w:spacing w:line="360" w:lineRule="auto"/>
        <w:ind w:firstLine="1134"/>
        <w:contextualSpacing/>
        <w:jc w:val="both"/>
        <w:rPr>
          <w:rFonts w:ascii="Arial" w:hAnsi="Arial" w:cs="Arial"/>
          <w:b/>
          <w:sz w:val="24"/>
          <w:szCs w:val="24"/>
        </w:rPr>
      </w:pPr>
    </w:p>
    <w:p w14:paraId="0B4B6C91" w14:textId="6790A401" w:rsidR="0072786F" w:rsidRDefault="0072786F" w:rsidP="00B20CEB">
      <w:pPr>
        <w:pStyle w:val="SemEspaamento"/>
        <w:spacing w:line="360" w:lineRule="auto"/>
        <w:ind w:firstLine="1134"/>
        <w:contextualSpacing/>
        <w:jc w:val="both"/>
        <w:rPr>
          <w:rFonts w:ascii="Arial" w:hAnsi="Arial" w:cs="Arial"/>
          <w:b/>
          <w:sz w:val="24"/>
          <w:szCs w:val="24"/>
        </w:rPr>
      </w:pPr>
    </w:p>
    <w:p w14:paraId="32F0B672" w14:textId="77777777" w:rsidR="0072786F" w:rsidRPr="00B20CEB" w:rsidRDefault="0072786F" w:rsidP="00B20CEB">
      <w:pPr>
        <w:pStyle w:val="SemEspaamento"/>
        <w:spacing w:line="360" w:lineRule="auto"/>
        <w:ind w:firstLine="1134"/>
        <w:contextualSpacing/>
        <w:jc w:val="both"/>
        <w:rPr>
          <w:rFonts w:ascii="Arial" w:hAnsi="Arial" w:cs="Arial"/>
          <w:b/>
          <w:sz w:val="24"/>
          <w:szCs w:val="24"/>
        </w:rPr>
      </w:pPr>
    </w:p>
    <w:p w14:paraId="5F223F68" w14:textId="7E66B203" w:rsidR="000E231D" w:rsidRDefault="000E231D" w:rsidP="000E231D">
      <w:pPr>
        <w:pStyle w:val="EstiloLegenda-ABNT"/>
      </w:pPr>
      <w:bookmarkStart w:id="241" w:name="_Toc55967251"/>
      <w:bookmarkStart w:id="242" w:name="_Toc55969261"/>
      <w:bookmarkStart w:id="243" w:name="_Toc55973507"/>
      <w:bookmarkStart w:id="244" w:name="_Toc55973712"/>
      <w:r>
        <w:lastRenderedPageBreak/>
        <w:t xml:space="preserve">Figura </w:t>
      </w:r>
      <w:fldSimple w:instr=" SEQ Figura \* ARABIC ">
        <w:r w:rsidR="00F07A70">
          <w:rPr>
            <w:noProof/>
          </w:rPr>
          <w:t>43</w:t>
        </w:r>
      </w:fldSimple>
      <w:r>
        <w:t xml:space="preserve"> - </w:t>
      </w:r>
      <w:r w:rsidRPr="009D0E7D">
        <w:t>Tela de bibliografia para estudo sobre renda variável</w:t>
      </w:r>
      <w:bookmarkEnd w:id="241"/>
      <w:bookmarkEnd w:id="242"/>
      <w:bookmarkEnd w:id="243"/>
      <w:bookmarkEnd w:id="244"/>
    </w:p>
    <w:p w14:paraId="39C99024" w14:textId="5BAA7DF2" w:rsidR="00D43D55" w:rsidRPr="00B20CEB" w:rsidRDefault="00A9488B" w:rsidP="000E231D">
      <w:pPr>
        <w:pStyle w:val="SemEspaamento"/>
        <w:spacing w:line="360" w:lineRule="auto"/>
        <w:contextualSpacing/>
        <w:jc w:val="both"/>
        <w:rPr>
          <w:rFonts w:ascii="Arial" w:hAnsi="Arial" w:cs="Arial"/>
          <w:b/>
          <w:sz w:val="24"/>
          <w:szCs w:val="24"/>
        </w:rPr>
      </w:pPr>
      <w:r w:rsidRPr="00B20CEB">
        <w:rPr>
          <w:rFonts w:ascii="Arial" w:hAnsi="Arial" w:cs="Arial"/>
          <w:b/>
          <w:noProof/>
          <w:sz w:val="24"/>
          <w:szCs w:val="24"/>
        </w:rPr>
        <w:drawing>
          <wp:inline distT="0" distB="0" distL="0" distR="0" wp14:anchorId="02CC8D72" wp14:editId="3CE2963D">
            <wp:extent cx="5756910" cy="46513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6910" cy="4651375"/>
                    </a:xfrm>
                    <a:prstGeom prst="rect">
                      <a:avLst/>
                    </a:prstGeom>
                    <a:noFill/>
                    <a:ln>
                      <a:noFill/>
                    </a:ln>
                  </pic:spPr>
                </pic:pic>
              </a:graphicData>
            </a:graphic>
          </wp:inline>
        </w:drawing>
      </w:r>
    </w:p>
    <w:p w14:paraId="3D58CC20" w14:textId="129BC224" w:rsidR="00A9488B" w:rsidRPr="00B20CEB" w:rsidRDefault="00A9488B" w:rsidP="00B20CEB">
      <w:pPr>
        <w:pStyle w:val="SemEspaamento"/>
        <w:spacing w:line="360" w:lineRule="auto"/>
        <w:ind w:firstLine="1134"/>
        <w:contextualSpacing/>
        <w:jc w:val="both"/>
        <w:rPr>
          <w:rFonts w:ascii="Arial" w:hAnsi="Arial" w:cs="Arial"/>
          <w:b/>
          <w:sz w:val="24"/>
          <w:szCs w:val="24"/>
        </w:rPr>
      </w:pPr>
    </w:p>
    <w:p w14:paraId="7C73A2BC" w14:textId="63515F94" w:rsidR="00A9488B" w:rsidRPr="00B20CEB" w:rsidRDefault="008B112B" w:rsidP="007B503E">
      <w:pPr>
        <w:pStyle w:val="Ttulo2"/>
        <w:ind w:left="426" w:hanging="426"/>
      </w:pPr>
      <w:bookmarkStart w:id="245" w:name="_Toc55968802"/>
      <w:r w:rsidRPr="00B20CEB">
        <w:t>Avisos sobre renda variável</w:t>
      </w:r>
      <w:bookmarkEnd w:id="245"/>
    </w:p>
    <w:p w14:paraId="3AA496B9" w14:textId="35089D16" w:rsidR="00ED297E" w:rsidRDefault="008B112B" w:rsidP="00BC4234">
      <w:pPr>
        <w:pStyle w:val="SemEspaamento"/>
        <w:spacing w:line="360" w:lineRule="auto"/>
        <w:ind w:firstLine="709"/>
        <w:contextualSpacing/>
        <w:jc w:val="both"/>
        <w:rPr>
          <w:rFonts w:ascii="Arial" w:hAnsi="Arial" w:cs="Arial"/>
          <w:b/>
          <w:bCs/>
          <w:caps/>
          <w:color w:val="FF0000"/>
          <w:sz w:val="24"/>
          <w:szCs w:val="24"/>
        </w:rPr>
      </w:pPr>
      <w:r w:rsidRPr="00B20CEB">
        <w:rPr>
          <w:rFonts w:ascii="Arial" w:hAnsi="Arial" w:cs="Arial"/>
          <w:bCs/>
          <w:sz w:val="24"/>
          <w:szCs w:val="24"/>
        </w:rPr>
        <w:t>Após finalizar seu estudo sobre renda variável, o usuário será direcionado para uma tela de aviso sobre os riscos de se investir em renda variável, ao clicar em “concluir” será processada a função descrita no capítul</w:t>
      </w:r>
      <w:r w:rsidR="003D6F15">
        <w:rPr>
          <w:rFonts w:ascii="Arial" w:hAnsi="Arial" w:cs="Arial"/>
          <w:bCs/>
          <w:sz w:val="24"/>
          <w:szCs w:val="24"/>
        </w:rPr>
        <w:t>o 3.3.3</w:t>
      </w:r>
      <w:r w:rsidR="00ED297E" w:rsidRPr="00B20CEB">
        <w:rPr>
          <w:rFonts w:ascii="Arial" w:hAnsi="Arial" w:cs="Arial"/>
          <w:bCs/>
          <w:sz w:val="24"/>
          <w:szCs w:val="24"/>
        </w:rPr>
        <w:t xml:space="preserve">, gerando o arquivo .xlsx mostrado na </w:t>
      </w:r>
      <w:r w:rsidR="003C5B66">
        <w:rPr>
          <w:rFonts w:ascii="Arial" w:hAnsi="Arial" w:cs="Arial"/>
          <w:bCs/>
          <w:sz w:val="24"/>
          <w:szCs w:val="24"/>
        </w:rPr>
        <w:t>F</w:t>
      </w:r>
      <w:r w:rsidR="00ED297E" w:rsidRPr="00B20CEB">
        <w:rPr>
          <w:rFonts w:ascii="Arial" w:hAnsi="Arial" w:cs="Arial"/>
          <w:bCs/>
          <w:sz w:val="24"/>
          <w:szCs w:val="24"/>
        </w:rPr>
        <w:t>igura</w:t>
      </w:r>
      <w:r w:rsidR="003C5B66">
        <w:rPr>
          <w:rFonts w:ascii="Arial" w:hAnsi="Arial" w:cs="Arial"/>
          <w:bCs/>
          <w:sz w:val="24"/>
          <w:szCs w:val="24"/>
        </w:rPr>
        <w:t xml:space="preserve"> 50.</w:t>
      </w:r>
    </w:p>
    <w:p w14:paraId="71CF6EF6" w14:textId="57940576" w:rsidR="00E6393B" w:rsidRDefault="00E6393B" w:rsidP="00B20CEB">
      <w:pPr>
        <w:pStyle w:val="SemEspaamento"/>
        <w:spacing w:line="360" w:lineRule="auto"/>
        <w:ind w:firstLine="1134"/>
        <w:contextualSpacing/>
        <w:jc w:val="both"/>
        <w:rPr>
          <w:rFonts w:ascii="Arial" w:hAnsi="Arial" w:cs="Arial"/>
          <w:b/>
          <w:sz w:val="24"/>
          <w:szCs w:val="24"/>
        </w:rPr>
      </w:pPr>
    </w:p>
    <w:p w14:paraId="64A255BC" w14:textId="42BFED48" w:rsidR="0072786F" w:rsidRDefault="0072786F" w:rsidP="00B20CEB">
      <w:pPr>
        <w:pStyle w:val="SemEspaamento"/>
        <w:spacing w:line="360" w:lineRule="auto"/>
        <w:ind w:firstLine="1134"/>
        <w:contextualSpacing/>
        <w:jc w:val="both"/>
        <w:rPr>
          <w:rFonts w:ascii="Arial" w:hAnsi="Arial" w:cs="Arial"/>
          <w:b/>
          <w:sz w:val="24"/>
          <w:szCs w:val="24"/>
        </w:rPr>
      </w:pPr>
    </w:p>
    <w:p w14:paraId="57FEB0C8" w14:textId="60D0C963" w:rsidR="0072786F" w:rsidRDefault="0072786F" w:rsidP="00B20CEB">
      <w:pPr>
        <w:pStyle w:val="SemEspaamento"/>
        <w:spacing w:line="360" w:lineRule="auto"/>
        <w:ind w:firstLine="1134"/>
        <w:contextualSpacing/>
        <w:jc w:val="both"/>
        <w:rPr>
          <w:rFonts w:ascii="Arial" w:hAnsi="Arial" w:cs="Arial"/>
          <w:b/>
          <w:sz w:val="24"/>
          <w:szCs w:val="24"/>
        </w:rPr>
      </w:pPr>
    </w:p>
    <w:p w14:paraId="44CAC7E9" w14:textId="32641388" w:rsidR="0072786F" w:rsidRDefault="0072786F" w:rsidP="00B20CEB">
      <w:pPr>
        <w:pStyle w:val="SemEspaamento"/>
        <w:spacing w:line="360" w:lineRule="auto"/>
        <w:ind w:firstLine="1134"/>
        <w:contextualSpacing/>
        <w:jc w:val="both"/>
        <w:rPr>
          <w:rFonts w:ascii="Arial" w:hAnsi="Arial" w:cs="Arial"/>
          <w:b/>
          <w:sz w:val="24"/>
          <w:szCs w:val="24"/>
        </w:rPr>
      </w:pPr>
    </w:p>
    <w:p w14:paraId="444E12BC" w14:textId="02319755" w:rsidR="0072786F" w:rsidRDefault="0072786F" w:rsidP="00B20CEB">
      <w:pPr>
        <w:pStyle w:val="SemEspaamento"/>
        <w:spacing w:line="360" w:lineRule="auto"/>
        <w:ind w:firstLine="1134"/>
        <w:contextualSpacing/>
        <w:jc w:val="both"/>
        <w:rPr>
          <w:rFonts w:ascii="Arial" w:hAnsi="Arial" w:cs="Arial"/>
          <w:b/>
          <w:sz w:val="24"/>
          <w:szCs w:val="24"/>
        </w:rPr>
      </w:pPr>
    </w:p>
    <w:p w14:paraId="438753F9" w14:textId="39AD44DC" w:rsidR="0072786F" w:rsidRDefault="0072786F" w:rsidP="00B20CEB">
      <w:pPr>
        <w:pStyle w:val="SemEspaamento"/>
        <w:spacing w:line="360" w:lineRule="auto"/>
        <w:ind w:firstLine="1134"/>
        <w:contextualSpacing/>
        <w:jc w:val="both"/>
        <w:rPr>
          <w:rFonts w:ascii="Arial" w:hAnsi="Arial" w:cs="Arial"/>
          <w:b/>
          <w:sz w:val="24"/>
          <w:szCs w:val="24"/>
        </w:rPr>
      </w:pPr>
    </w:p>
    <w:p w14:paraId="47378EC1" w14:textId="396C4BFE" w:rsidR="0072786F" w:rsidRDefault="0072786F" w:rsidP="00B20CEB">
      <w:pPr>
        <w:pStyle w:val="SemEspaamento"/>
        <w:spacing w:line="360" w:lineRule="auto"/>
        <w:ind w:firstLine="1134"/>
        <w:contextualSpacing/>
        <w:jc w:val="both"/>
        <w:rPr>
          <w:rFonts w:ascii="Arial" w:hAnsi="Arial" w:cs="Arial"/>
          <w:b/>
          <w:sz w:val="24"/>
          <w:szCs w:val="24"/>
        </w:rPr>
      </w:pPr>
    </w:p>
    <w:p w14:paraId="0AAC2CDD" w14:textId="0A41C8BF" w:rsidR="0072786F" w:rsidRDefault="0072786F" w:rsidP="00B20CEB">
      <w:pPr>
        <w:pStyle w:val="SemEspaamento"/>
        <w:spacing w:line="360" w:lineRule="auto"/>
        <w:ind w:firstLine="1134"/>
        <w:contextualSpacing/>
        <w:jc w:val="both"/>
        <w:rPr>
          <w:rFonts w:ascii="Arial" w:hAnsi="Arial" w:cs="Arial"/>
          <w:b/>
          <w:sz w:val="24"/>
          <w:szCs w:val="24"/>
        </w:rPr>
      </w:pPr>
    </w:p>
    <w:p w14:paraId="18BEEC2E" w14:textId="77777777" w:rsidR="0072786F" w:rsidRPr="00B20CEB" w:rsidRDefault="0072786F" w:rsidP="00B20CEB">
      <w:pPr>
        <w:pStyle w:val="SemEspaamento"/>
        <w:spacing w:line="360" w:lineRule="auto"/>
        <w:ind w:firstLine="1134"/>
        <w:contextualSpacing/>
        <w:jc w:val="both"/>
        <w:rPr>
          <w:rFonts w:ascii="Arial" w:hAnsi="Arial" w:cs="Arial"/>
          <w:b/>
          <w:sz w:val="24"/>
          <w:szCs w:val="24"/>
        </w:rPr>
      </w:pPr>
    </w:p>
    <w:p w14:paraId="2B814BED" w14:textId="0E112487" w:rsidR="00E6393B" w:rsidRDefault="00E6393B" w:rsidP="00E6393B">
      <w:pPr>
        <w:pStyle w:val="EstiloLegenda-ABNT"/>
      </w:pPr>
      <w:bookmarkStart w:id="246" w:name="_Toc55967252"/>
      <w:bookmarkStart w:id="247" w:name="_Toc55969262"/>
      <w:bookmarkStart w:id="248" w:name="_Toc55973508"/>
      <w:bookmarkStart w:id="249" w:name="_Toc55973713"/>
      <w:r>
        <w:lastRenderedPageBreak/>
        <w:t xml:space="preserve">Figura </w:t>
      </w:r>
      <w:fldSimple w:instr=" SEQ Figura \* ARABIC ">
        <w:r w:rsidR="00F07A70">
          <w:rPr>
            <w:noProof/>
          </w:rPr>
          <w:t>44</w:t>
        </w:r>
      </w:fldSimple>
      <w:r>
        <w:t xml:space="preserve"> - </w:t>
      </w:r>
      <w:r w:rsidRPr="00C724EA">
        <w:t>Tela de avisos sobre renda variável</w:t>
      </w:r>
      <w:bookmarkEnd w:id="246"/>
      <w:bookmarkEnd w:id="247"/>
      <w:bookmarkEnd w:id="248"/>
      <w:bookmarkEnd w:id="249"/>
    </w:p>
    <w:p w14:paraId="1FDA2CD1" w14:textId="4D2E2F2E" w:rsidR="00A9488B" w:rsidRPr="00B20CEB" w:rsidRDefault="00A9488B" w:rsidP="00E6393B">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0892B9CC" wp14:editId="0523E5A9">
            <wp:extent cx="4317365" cy="5255895"/>
            <wp:effectExtent l="0" t="0" r="6985" b="190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17365" cy="5255895"/>
                    </a:xfrm>
                    <a:prstGeom prst="rect">
                      <a:avLst/>
                    </a:prstGeom>
                    <a:noFill/>
                    <a:ln>
                      <a:noFill/>
                    </a:ln>
                  </pic:spPr>
                </pic:pic>
              </a:graphicData>
            </a:graphic>
          </wp:inline>
        </w:drawing>
      </w:r>
    </w:p>
    <w:p w14:paraId="24ECA19E" w14:textId="71FB60E6" w:rsidR="00A9488B" w:rsidRPr="00B20CEB" w:rsidRDefault="00A9488B" w:rsidP="00B20CEB">
      <w:pPr>
        <w:pStyle w:val="SemEspaamento"/>
        <w:spacing w:line="360" w:lineRule="auto"/>
        <w:ind w:firstLine="1134"/>
        <w:contextualSpacing/>
        <w:jc w:val="both"/>
        <w:rPr>
          <w:rFonts w:ascii="Arial" w:hAnsi="Arial" w:cs="Arial"/>
          <w:b/>
          <w:sz w:val="24"/>
          <w:szCs w:val="24"/>
        </w:rPr>
      </w:pPr>
    </w:p>
    <w:p w14:paraId="53C148B2" w14:textId="7D135099" w:rsidR="008F4157" w:rsidRPr="00B20CEB" w:rsidRDefault="00C90E8D" w:rsidP="00245646">
      <w:pPr>
        <w:pStyle w:val="Ttulo2"/>
        <w:ind w:left="426" w:hanging="426"/>
      </w:pPr>
      <w:bookmarkStart w:id="250" w:name="_Toc55968803"/>
      <w:r w:rsidRPr="00B20CEB">
        <w:t>Informações finais</w:t>
      </w:r>
      <w:bookmarkEnd w:id="250"/>
    </w:p>
    <w:p w14:paraId="1E05BB49" w14:textId="7A28AF75" w:rsidR="00C90E8D" w:rsidRPr="003D6F15" w:rsidRDefault="00C90E8D" w:rsidP="00BC4234">
      <w:pPr>
        <w:pStyle w:val="SemEspaamento"/>
        <w:spacing w:line="360" w:lineRule="auto"/>
        <w:ind w:firstLine="709"/>
        <w:contextualSpacing/>
        <w:jc w:val="both"/>
        <w:rPr>
          <w:rFonts w:ascii="Arial" w:hAnsi="Arial" w:cs="Arial"/>
          <w:bCs/>
          <w:sz w:val="24"/>
          <w:szCs w:val="24"/>
        </w:rPr>
      </w:pPr>
      <w:r w:rsidRPr="003D6F15">
        <w:rPr>
          <w:rFonts w:ascii="Arial" w:hAnsi="Arial" w:cs="Arial"/>
          <w:bCs/>
          <w:sz w:val="24"/>
          <w:szCs w:val="24"/>
        </w:rPr>
        <w:t xml:space="preserve">A </w:t>
      </w:r>
      <w:r w:rsidR="00BC4234" w:rsidRPr="003D6F15">
        <w:rPr>
          <w:rFonts w:ascii="Arial" w:hAnsi="Arial" w:cs="Arial"/>
          <w:bCs/>
          <w:sz w:val="24"/>
          <w:szCs w:val="24"/>
        </w:rPr>
        <w:t>última</w:t>
      </w:r>
      <w:r w:rsidRPr="003D6F15">
        <w:rPr>
          <w:rFonts w:ascii="Arial" w:hAnsi="Arial" w:cs="Arial"/>
          <w:bCs/>
          <w:sz w:val="24"/>
          <w:szCs w:val="24"/>
        </w:rPr>
        <w:t xml:space="preserve"> tela da aplicação contém algumas considerações para o usuário, </w:t>
      </w:r>
      <w:r w:rsidR="00411AAF" w:rsidRPr="003D6F15">
        <w:rPr>
          <w:rFonts w:ascii="Arial" w:hAnsi="Arial" w:cs="Arial"/>
          <w:bCs/>
          <w:sz w:val="24"/>
          <w:szCs w:val="24"/>
        </w:rPr>
        <w:t xml:space="preserve">como o Art. 15 </w:t>
      </w:r>
      <w:r w:rsidR="008943ED" w:rsidRPr="003D6F15">
        <w:rPr>
          <w:rFonts w:ascii="Arial" w:hAnsi="Arial" w:cs="Arial"/>
          <w:bCs/>
          <w:sz w:val="24"/>
          <w:szCs w:val="24"/>
        </w:rPr>
        <w:t>inciso</w:t>
      </w:r>
      <w:r w:rsidR="00411AAF" w:rsidRPr="003D6F15">
        <w:rPr>
          <w:rFonts w:ascii="Arial" w:hAnsi="Arial" w:cs="Arial"/>
          <w:bCs/>
          <w:sz w:val="24"/>
          <w:szCs w:val="24"/>
        </w:rPr>
        <w:t xml:space="preserve"> </w:t>
      </w:r>
      <w:r w:rsidR="008943ED" w:rsidRPr="003D6F15">
        <w:rPr>
          <w:rFonts w:ascii="Arial" w:hAnsi="Arial" w:cs="Arial"/>
          <w:bCs/>
          <w:sz w:val="24"/>
          <w:szCs w:val="24"/>
        </w:rPr>
        <w:t>quinto</w:t>
      </w:r>
      <w:r w:rsidR="00411AAF" w:rsidRPr="003D6F15">
        <w:rPr>
          <w:rFonts w:ascii="Arial" w:hAnsi="Arial" w:cs="Arial"/>
          <w:bCs/>
          <w:sz w:val="24"/>
          <w:szCs w:val="24"/>
        </w:rPr>
        <w:t xml:space="preserve"> do Código de Boas Práticas ANBIMA, </w:t>
      </w:r>
      <w:r w:rsidRPr="003D6F15">
        <w:rPr>
          <w:rFonts w:ascii="Arial" w:hAnsi="Arial" w:cs="Arial"/>
          <w:bCs/>
          <w:sz w:val="24"/>
          <w:szCs w:val="24"/>
        </w:rPr>
        <w:t>assim como informa o local computador onde foram salvos e o nome dos relatórios</w:t>
      </w:r>
      <w:r w:rsidR="005F1051" w:rsidRPr="003D6F15">
        <w:rPr>
          <w:rFonts w:ascii="Arial" w:hAnsi="Arial" w:cs="Arial"/>
          <w:bCs/>
          <w:sz w:val="24"/>
          <w:szCs w:val="24"/>
        </w:rPr>
        <w:t xml:space="preserve"> .xlsx</w:t>
      </w:r>
      <w:r w:rsidRPr="003D6F15">
        <w:rPr>
          <w:rFonts w:ascii="Arial" w:hAnsi="Arial" w:cs="Arial"/>
          <w:bCs/>
          <w:sz w:val="24"/>
          <w:szCs w:val="24"/>
        </w:rPr>
        <w:t xml:space="preserve"> gerados. Ao clicar em “ok” a aplicação é encerrada.</w:t>
      </w:r>
    </w:p>
    <w:p w14:paraId="220C7DFC" w14:textId="6F775B4D" w:rsidR="00A9488B" w:rsidRDefault="00A9488B" w:rsidP="00B20CEB">
      <w:pPr>
        <w:pStyle w:val="SemEspaamento"/>
        <w:spacing w:line="360" w:lineRule="auto"/>
        <w:ind w:firstLine="1134"/>
        <w:contextualSpacing/>
        <w:jc w:val="both"/>
        <w:rPr>
          <w:rFonts w:ascii="Arial" w:hAnsi="Arial" w:cs="Arial"/>
          <w:b/>
          <w:bCs/>
          <w:sz w:val="24"/>
          <w:szCs w:val="24"/>
        </w:rPr>
      </w:pPr>
      <w:r w:rsidRPr="00B20CEB">
        <w:rPr>
          <w:rFonts w:ascii="Arial" w:hAnsi="Arial" w:cs="Arial"/>
          <w:b/>
          <w:bCs/>
          <w:sz w:val="24"/>
          <w:szCs w:val="24"/>
        </w:rPr>
        <w:t xml:space="preserve"> </w:t>
      </w:r>
    </w:p>
    <w:p w14:paraId="50F69AD3" w14:textId="1F9E6240" w:rsidR="0072786F" w:rsidRDefault="0072786F" w:rsidP="00B20CEB">
      <w:pPr>
        <w:pStyle w:val="SemEspaamento"/>
        <w:spacing w:line="360" w:lineRule="auto"/>
        <w:ind w:firstLine="1134"/>
        <w:contextualSpacing/>
        <w:jc w:val="both"/>
        <w:rPr>
          <w:rFonts w:ascii="Arial" w:hAnsi="Arial" w:cs="Arial"/>
          <w:b/>
          <w:bCs/>
          <w:sz w:val="24"/>
          <w:szCs w:val="24"/>
        </w:rPr>
      </w:pPr>
    </w:p>
    <w:p w14:paraId="1A2C03AC" w14:textId="2595AFD5" w:rsidR="0072786F" w:rsidRDefault="0072786F" w:rsidP="00B20CEB">
      <w:pPr>
        <w:pStyle w:val="SemEspaamento"/>
        <w:spacing w:line="360" w:lineRule="auto"/>
        <w:ind w:firstLine="1134"/>
        <w:contextualSpacing/>
        <w:jc w:val="both"/>
        <w:rPr>
          <w:rFonts w:ascii="Arial" w:hAnsi="Arial" w:cs="Arial"/>
          <w:b/>
          <w:bCs/>
          <w:sz w:val="24"/>
          <w:szCs w:val="24"/>
        </w:rPr>
      </w:pPr>
    </w:p>
    <w:p w14:paraId="7A8749C1" w14:textId="332566FA" w:rsidR="0072786F" w:rsidRDefault="0072786F" w:rsidP="00B20CEB">
      <w:pPr>
        <w:pStyle w:val="SemEspaamento"/>
        <w:spacing w:line="360" w:lineRule="auto"/>
        <w:ind w:firstLine="1134"/>
        <w:contextualSpacing/>
        <w:jc w:val="both"/>
        <w:rPr>
          <w:rFonts w:ascii="Arial" w:hAnsi="Arial" w:cs="Arial"/>
          <w:b/>
          <w:bCs/>
          <w:sz w:val="24"/>
          <w:szCs w:val="24"/>
        </w:rPr>
      </w:pPr>
    </w:p>
    <w:p w14:paraId="3CEC5405" w14:textId="51601D6E" w:rsidR="0072786F" w:rsidRDefault="0072786F" w:rsidP="00B20CEB">
      <w:pPr>
        <w:pStyle w:val="SemEspaamento"/>
        <w:spacing w:line="360" w:lineRule="auto"/>
        <w:ind w:firstLine="1134"/>
        <w:contextualSpacing/>
        <w:jc w:val="both"/>
        <w:rPr>
          <w:rFonts w:ascii="Arial" w:hAnsi="Arial" w:cs="Arial"/>
          <w:b/>
          <w:bCs/>
          <w:sz w:val="24"/>
          <w:szCs w:val="24"/>
        </w:rPr>
      </w:pPr>
    </w:p>
    <w:p w14:paraId="6F55E817" w14:textId="4DB5A01C" w:rsidR="0072786F" w:rsidRDefault="0072786F" w:rsidP="00B20CEB">
      <w:pPr>
        <w:pStyle w:val="SemEspaamento"/>
        <w:spacing w:line="360" w:lineRule="auto"/>
        <w:ind w:firstLine="1134"/>
        <w:contextualSpacing/>
        <w:jc w:val="both"/>
        <w:rPr>
          <w:rFonts w:ascii="Arial" w:hAnsi="Arial" w:cs="Arial"/>
          <w:b/>
          <w:bCs/>
          <w:sz w:val="24"/>
          <w:szCs w:val="24"/>
        </w:rPr>
      </w:pPr>
    </w:p>
    <w:p w14:paraId="4BCC1F6C" w14:textId="77777777" w:rsidR="0072786F" w:rsidRPr="00B20CEB" w:rsidRDefault="0072786F" w:rsidP="00B20CEB">
      <w:pPr>
        <w:pStyle w:val="SemEspaamento"/>
        <w:spacing w:line="360" w:lineRule="auto"/>
        <w:ind w:firstLine="1134"/>
        <w:contextualSpacing/>
        <w:jc w:val="both"/>
        <w:rPr>
          <w:rFonts w:ascii="Arial" w:hAnsi="Arial" w:cs="Arial"/>
          <w:b/>
          <w:bCs/>
          <w:sz w:val="24"/>
          <w:szCs w:val="24"/>
        </w:rPr>
      </w:pPr>
    </w:p>
    <w:p w14:paraId="5069A625" w14:textId="1F912F2D" w:rsidR="00E6393B" w:rsidRDefault="00E6393B" w:rsidP="00E6393B">
      <w:pPr>
        <w:pStyle w:val="EstiloLegenda-ABNT"/>
      </w:pPr>
      <w:bookmarkStart w:id="251" w:name="_Toc55967253"/>
      <w:bookmarkStart w:id="252" w:name="_Toc55969263"/>
      <w:bookmarkStart w:id="253" w:name="_Toc55973509"/>
      <w:bookmarkStart w:id="254" w:name="_Toc55973714"/>
      <w:r>
        <w:lastRenderedPageBreak/>
        <w:t xml:space="preserve">Figura </w:t>
      </w:r>
      <w:fldSimple w:instr=" SEQ Figura \* ARABIC ">
        <w:r w:rsidR="00F07A70">
          <w:rPr>
            <w:noProof/>
          </w:rPr>
          <w:t>45</w:t>
        </w:r>
      </w:fldSimple>
      <w:r>
        <w:t xml:space="preserve"> - </w:t>
      </w:r>
      <w:r w:rsidRPr="005B2789">
        <w:t>Tela de considerações finais</w:t>
      </w:r>
      <w:bookmarkEnd w:id="251"/>
      <w:bookmarkEnd w:id="252"/>
      <w:bookmarkEnd w:id="253"/>
      <w:bookmarkEnd w:id="254"/>
    </w:p>
    <w:p w14:paraId="16E2C00D" w14:textId="52D03BC7" w:rsidR="00A9488B" w:rsidRPr="00B20CEB" w:rsidRDefault="00A50D9D" w:rsidP="00E6393B">
      <w:pPr>
        <w:pStyle w:val="SemEspaamento"/>
        <w:spacing w:line="360" w:lineRule="auto"/>
        <w:contextualSpacing/>
        <w:jc w:val="center"/>
        <w:rPr>
          <w:rFonts w:ascii="Arial" w:hAnsi="Arial" w:cs="Arial"/>
          <w:b/>
          <w:sz w:val="24"/>
          <w:szCs w:val="24"/>
        </w:rPr>
      </w:pPr>
      <w:r>
        <w:rPr>
          <w:rFonts w:ascii="Arial" w:hAnsi="Arial" w:cs="Arial"/>
          <w:b/>
          <w:noProof/>
          <w:sz w:val="24"/>
          <w:szCs w:val="24"/>
        </w:rPr>
        <w:drawing>
          <wp:inline distT="0" distB="0" distL="0" distR="0" wp14:anchorId="5DBE11D0" wp14:editId="553E51AD">
            <wp:extent cx="4323080" cy="5288915"/>
            <wp:effectExtent l="0" t="0" r="1270" b="698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23080" cy="5288915"/>
                    </a:xfrm>
                    <a:prstGeom prst="rect">
                      <a:avLst/>
                    </a:prstGeom>
                    <a:noFill/>
                    <a:ln>
                      <a:noFill/>
                    </a:ln>
                  </pic:spPr>
                </pic:pic>
              </a:graphicData>
            </a:graphic>
          </wp:inline>
        </w:drawing>
      </w:r>
    </w:p>
    <w:p w14:paraId="680F6550" w14:textId="77777777" w:rsidR="005F1051" w:rsidRPr="00B20CEB" w:rsidRDefault="005F1051" w:rsidP="00B20CEB">
      <w:pPr>
        <w:pStyle w:val="SemEspaamento"/>
        <w:spacing w:line="360" w:lineRule="auto"/>
        <w:ind w:firstLine="1134"/>
        <w:contextualSpacing/>
        <w:jc w:val="both"/>
        <w:rPr>
          <w:rFonts w:ascii="Arial" w:hAnsi="Arial" w:cs="Arial"/>
          <w:b/>
          <w:sz w:val="24"/>
          <w:szCs w:val="24"/>
        </w:rPr>
      </w:pPr>
    </w:p>
    <w:p w14:paraId="2BBED93F" w14:textId="459A3C55" w:rsidR="00D43D55" w:rsidRPr="00B20CEB" w:rsidRDefault="005F1051" w:rsidP="00245646">
      <w:pPr>
        <w:pStyle w:val="Ttulo2"/>
        <w:ind w:left="426" w:hanging="426"/>
      </w:pPr>
      <w:bookmarkStart w:id="255" w:name="_Toc55968804"/>
      <w:r w:rsidRPr="00B20CEB">
        <w:t>Arquivos gerados</w:t>
      </w:r>
      <w:bookmarkEnd w:id="255"/>
    </w:p>
    <w:p w14:paraId="780FA3E4" w14:textId="6C188441" w:rsidR="00B10A46" w:rsidRPr="003D6F15" w:rsidRDefault="005F1051" w:rsidP="00BC4234">
      <w:pPr>
        <w:pStyle w:val="SemEspaamento"/>
        <w:spacing w:line="360" w:lineRule="auto"/>
        <w:ind w:firstLine="709"/>
        <w:contextualSpacing/>
        <w:jc w:val="both"/>
        <w:rPr>
          <w:rFonts w:ascii="Arial" w:hAnsi="Arial" w:cs="Arial"/>
          <w:bCs/>
          <w:sz w:val="24"/>
          <w:szCs w:val="24"/>
        </w:rPr>
      </w:pPr>
      <w:r w:rsidRPr="003D6F15">
        <w:rPr>
          <w:rFonts w:ascii="Arial" w:hAnsi="Arial" w:cs="Arial"/>
          <w:bCs/>
          <w:sz w:val="24"/>
          <w:szCs w:val="24"/>
        </w:rPr>
        <w:t>Na simulação feita, foram gerados dois arquivos .xlsx, um referente as opções de renda fixa selecionadas pelo usuário, nomeado “Opcoes_Adequadas_Renda_Fixa”, nesse arquivo estão as tabelas geradas  no capítulo 4.6 com as opções de CDB, LCI, LCA e tesouro direto, adequadas aos parâmetros passados pelos usuário.</w:t>
      </w:r>
    </w:p>
    <w:p w14:paraId="0396992B" w14:textId="3B8E35BB" w:rsidR="005F1051" w:rsidRPr="003D6F15" w:rsidRDefault="005F1051" w:rsidP="00BC4234">
      <w:pPr>
        <w:pStyle w:val="SemEspaamento"/>
        <w:spacing w:line="360" w:lineRule="auto"/>
        <w:ind w:firstLine="709"/>
        <w:contextualSpacing/>
        <w:jc w:val="both"/>
        <w:rPr>
          <w:rFonts w:ascii="Arial" w:hAnsi="Arial" w:cs="Arial"/>
          <w:bCs/>
          <w:sz w:val="24"/>
          <w:szCs w:val="24"/>
        </w:rPr>
      </w:pPr>
      <w:r w:rsidRPr="003D6F15">
        <w:rPr>
          <w:rFonts w:ascii="Arial" w:hAnsi="Arial" w:cs="Arial"/>
          <w:bCs/>
          <w:sz w:val="24"/>
          <w:szCs w:val="24"/>
        </w:rPr>
        <w:t>Já no arquivo Opcoes_Adequadas_Renda_Variavel, está uma tabela contendo a carteira recomendada de ações pela corretora XP investimentos, para que o usuário possa fazer uso do conhecimento adquirido durante o estudo na aplicação</w:t>
      </w:r>
      <w:r w:rsidR="00CE76C9" w:rsidRPr="003D6F15">
        <w:rPr>
          <w:rFonts w:ascii="Arial" w:hAnsi="Arial" w:cs="Arial"/>
          <w:bCs/>
          <w:sz w:val="24"/>
          <w:szCs w:val="24"/>
        </w:rPr>
        <w:t>, avaliando as ações dessa carteira recomendada.</w:t>
      </w:r>
    </w:p>
    <w:p w14:paraId="59B026D7" w14:textId="3244F90A" w:rsidR="008C02ED" w:rsidRPr="003D6F15" w:rsidRDefault="008C02ED" w:rsidP="00BC4234">
      <w:pPr>
        <w:pStyle w:val="SemEspaamento"/>
        <w:spacing w:line="360" w:lineRule="auto"/>
        <w:ind w:firstLine="709"/>
        <w:contextualSpacing/>
        <w:jc w:val="both"/>
        <w:rPr>
          <w:rFonts w:ascii="Arial" w:hAnsi="Arial" w:cs="Arial"/>
          <w:b/>
          <w:sz w:val="24"/>
          <w:szCs w:val="24"/>
        </w:rPr>
      </w:pPr>
      <w:r w:rsidRPr="003D6F15">
        <w:rPr>
          <w:rFonts w:ascii="Arial" w:hAnsi="Arial" w:cs="Arial"/>
          <w:bCs/>
          <w:sz w:val="24"/>
          <w:szCs w:val="24"/>
        </w:rPr>
        <w:t xml:space="preserve">Todos os produtos </w:t>
      </w:r>
      <w:r w:rsidR="008943ED" w:rsidRPr="003D6F15">
        <w:rPr>
          <w:rFonts w:ascii="Arial" w:hAnsi="Arial" w:cs="Arial"/>
          <w:bCs/>
          <w:sz w:val="24"/>
          <w:szCs w:val="24"/>
        </w:rPr>
        <w:t xml:space="preserve">tem classificação de risco para estarem em conformidade com o Art. 9 inciso segundo do </w:t>
      </w:r>
      <w:r w:rsidR="008943ED" w:rsidRPr="003D6F15">
        <w:rPr>
          <w:rFonts w:ascii="Arial" w:hAnsi="Arial" w:cs="Arial"/>
          <w:sz w:val="24"/>
          <w:szCs w:val="24"/>
        </w:rPr>
        <w:t>Código ANBIMA de Regulação e Melhores Práticas</w:t>
      </w:r>
    </w:p>
    <w:p w14:paraId="4E38ECE1" w14:textId="4C70157A" w:rsidR="00E6393B" w:rsidRDefault="00E6393B" w:rsidP="00E6393B">
      <w:pPr>
        <w:pStyle w:val="EstiloLegenda-ABNT"/>
      </w:pPr>
      <w:bookmarkStart w:id="256" w:name="_Toc55967254"/>
      <w:bookmarkStart w:id="257" w:name="_Toc55969264"/>
      <w:bookmarkStart w:id="258" w:name="_Toc55973510"/>
      <w:bookmarkStart w:id="259" w:name="_Toc55973715"/>
      <w:r>
        <w:lastRenderedPageBreak/>
        <w:t xml:space="preserve">Figura </w:t>
      </w:r>
      <w:fldSimple w:instr=" SEQ Figura \* ARABIC ">
        <w:r w:rsidR="00F07A70">
          <w:rPr>
            <w:noProof/>
          </w:rPr>
          <w:t>46</w:t>
        </w:r>
      </w:fldSimple>
      <w:r>
        <w:t xml:space="preserve"> - </w:t>
      </w:r>
      <w:r w:rsidRPr="00E336D2">
        <w:t>Tabela de opções adequadas em renda fixa: CDB</w:t>
      </w:r>
      <w:bookmarkEnd w:id="256"/>
      <w:bookmarkEnd w:id="257"/>
      <w:bookmarkEnd w:id="258"/>
      <w:bookmarkEnd w:id="259"/>
    </w:p>
    <w:p w14:paraId="2BF58160" w14:textId="2353C5BF" w:rsidR="00D43D55" w:rsidRPr="00B20CEB" w:rsidRDefault="00B10A46" w:rsidP="00E6393B">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22AEC973" wp14:editId="77DE3993">
            <wp:extent cx="5756910" cy="27114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6910" cy="2711450"/>
                    </a:xfrm>
                    <a:prstGeom prst="rect">
                      <a:avLst/>
                    </a:prstGeom>
                    <a:noFill/>
                    <a:ln>
                      <a:noFill/>
                    </a:ln>
                  </pic:spPr>
                </pic:pic>
              </a:graphicData>
            </a:graphic>
          </wp:inline>
        </w:drawing>
      </w:r>
    </w:p>
    <w:p w14:paraId="6A85FB48" w14:textId="3105F5FD" w:rsidR="00D43D55" w:rsidRPr="00B20CEB" w:rsidRDefault="00D43D55" w:rsidP="00B20CEB">
      <w:pPr>
        <w:pStyle w:val="SemEspaamento"/>
        <w:spacing w:line="360" w:lineRule="auto"/>
        <w:ind w:firstLine="1134"/>
        <w:contextualSpacing/>
        <w:jc w:val="both"/>
        <w:rPr>
          <w:rFonts w:ascii="Arial" w:hAnsi="Arial" w:cs="Arial"/>
          <w:b/>
          <w:sz w:val="24"/>
          <w:szCs w:val="24"/>
        </w:rPr>
      </w:pPr>
    </w:p>
    <w:p w14:paraId="63FAFA5A" w14:textId="09EBA079" w:rsidR="00E6393B" w:rsidRDefault="00E6393B" w:rsidP="00E6393B">
      <w:pPr>
        <w:pStyle w:val="EstiloLegenda-ABNT"/>
      </w:pPr>
      <w:bookmarkStart w:id="260" w:name="_Toc55967255"/>
      <w:bookmarkStart w:id="261" w:name="_Toc55969265"/>
      <w:bookmarkStart w:id="262" w:name="_Toc55973511"/>
      <w:bookmarkStart w:id="263" w:name="_Toc55973716"/>
      <w:r>
        <w:t xml:space="preserve">Figura </w:t>
      </w:r>
      <w:fldSimple w:instr=" SEQ Figura \* ARABIC ">
        <w:r w:rsidR="00F07A70">
          <w:rPr>
            <w:noProof/>
          </w:rPr>
          <w:t>47</w:t>
        </w:r>
      </w:fldSimple>
      <w:r>
        <w:t xml:space="preserve"> - </w:t>
      </w:r>
      <w:r w:rsidRPr="0065595A">
        <w:t>Tabela de opções adequadas em renda fixa: LCI</w:t>
      </w:r>
      <w:bookmarkEnd w:id="260"/>
      <w:bookmarkEnd w:id="261"/>
      <w:bookmarkEnd w:id="262"/>
      <w:bookmarkEnd w:id="263"/>
    </w:p>
    <w:p w14:paraId="6F9FA069" w14:textId="6003A6FD" w:rsidR="00D43D55" w:rsidRPr="00B20CEB" w:rsidRDefault="00B10A46" w:rsidP="00E6393B">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1B8B0022" wp14:editId="045CA2FA">
            <wp:extent cx="5815584" cy="2023844"/>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18064" cy="2024707"/>
                    </a:xfrm>
                    <a:prstGeom prst="rect">
                      <a:avLst/>
                    </a:prstGeom>
                    <a:noFill/>
                    <a:ln>
                      <a:noFill/>
                    </a:ln>
                  </pic:spPr>
                </pic:pic>
              </a:graphicData>
            </a:graphic>
          </wp:inline>
        </w:drawing>
      </w:r>
    </w:p>
    <w:p w14:paraId="3AD63A27" w14:textId="77777777" w:rsidR="00D43D55" w:rsidRPr="00B20CEB" w:rsidRDefault="00D43D55" w:rsidP="00B20CEB">
      <w:pPr>
        <w:pStyle w:val="SemEspaamento"/>
        <w:spacing w:line="360" w:lineRule="auto"/>
        <w:ind w:firstLine="1134"/>
        <w:contextualSpacing/>
        <w:jc w:val="both"/>
        <w:rPr>
          <w:rFonts w:ascii="Arial" w:hAnsi="Arial" w:cs="Arial"/>
          <w:b/>
          <w:sz w:val="24"/>
          <w:szCs w:val="24"/>
        </w:rPr>
      </w:pPr>
    </w:p>
    <w:p w14:paraId="3686ED47" w14:textId="3A77ED00" w:rsidR="00E6393B" w:rsidRDefault="00E6393B" w:rsidP="00E6393B">
      <w:pPr>
        <w:pStyle w:val="EstiloLegenda-ABNT"/>
      </w:pPr>
      <w:bookmarkStart w:id="264" w:name="_Toc55967256"/>
      <w:bookmarkStart w:id="265" w:name="_Toc55969266"/>
      <w:bookmarkStart w:id="266" w:name="_Toc55973512"/>
      <w:bookmarkStart w:id="267" w:name="_Toc55973717"/>
      <w:r>
        <w:t xml:space="preserve">Figura </w:t>
      </w:r>
      <w:fldSimple w:instr=" SEQ Figura \* ARABIC ">
        <w:r w:rsidR="00F07A70">
          <w:rPr>
            <w:noProof/>
          </w:rPr>
          <w:t>48</w:t>
        </w:r>
      </w:fldSimple>
      <w:r>
        <w:t xml:space="preserve"> - </w:t>
      </w:r>
      <w:r w:rsidRPr="00FF7D61">
        <w:t>Tabela de opções adequadas em renda fixa: LCA</w:t>
      </w:r>
      <w:bookmarkEnd w:id="264"/>
      <w:bookmarkEnd w:id="265"/>
      <w:bookmarkEnd w:id="266"/>
      <w:bookmarkEnd w:id="267"/>
    </w:p>
    <w:p w14:paraId="5853613E" w14:textId="58745651" w:rsidR="00D43D55" w:rsidRPr="00B20CEB" w:rsidRDefault="00B10A46" w:rsidP="00E6393B">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7989131B" wp14:editId="2E5D9D9D">
            <wp:extent cx="5756910" cy="874395"/>
            <wp:effectExtent l="0" t="0" r="0" b="190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6910" cy="874395"/>
                    </a:xfrm>
                    <a:prstGeom prst="rect">
                      <a:avLst/>
                    </a:prstGeom>
                    <a:noFill/>
                    <a:ln>
                      <a:noFill/>
                    </a:ln>
                  </pic:spPr>
                </pic:pic>
              </a:graphicData>
            </a:graphic>
          </wp:inline>
        </w:drawing>
      </w:r>
    </w:p>
    <w:p w14:paraId="108F1CC7" w14:textId="77777777" w:rsidR="0037397B" w:rsidRPr="00B20CEB" w:rsidRDefault="0037397B" w:rsidP="00B20CEB">
      <w:pPr>
        <w:pStyle w:val="SemEspaamento"/>
        <w:spacing w:line="360" w:lineRule="auto"/>
        <w:ind w:firstLine="1134"/>
        <w:contextualSpacing/>
        <w:jc w:val="both"/>
        <w:rPr>
          <w:rFonts w:ascii="Arial" w:hAnsi="Arial" w:cs="Arial"/>
          <w:b/>
          <w:sz w:val="24"/>
          <w:szCs w:val="24"/>
        </w:rPr>
      </w:pPr>
    </w:p>
    <w:p w14:paraId="0D19CD86" w14:textId="7539B1E3" w:rsidR="00E6393B" w:rsidRDefault="00E6393B" w:rsidP="00E6393B">
      <w:pPr>
        <w:pStyle w:val="EstiloLegenda-ABNT"/>
      </w:pPr>
      <w:bookmarkStart w:id="268" w:name="_Toc55967257"/>
      <w:bookmarkStart w:id="269" w:name="_Toc55969267"/>
      <w:bookmarkStart w:id="270" w:name="_Toc55973513"/>
      <w:bookmarkStart w:id="271" w:name="_Toc55973718"/>
      <w:r>
        <w:t xml:space="preserve">Figura </w:t>
      </w:r>
      <w:fldSimple w:instr=" SEQ Figura \* ARABIC ">
        <w:r w:rsidR="00F07A70">
          <w:rPr>
            <w:noProof/>
          </w:rPr>
          <w:t>49</w:t>
        </w:r>
      </w:fldSimple>
      <w:r>
        <w:t xml:space="preserve"> - </w:t>
      </w:r>
      <w:r w:rsidRPr="00374736">
        <w:t>Tabela de opções adequadas em renda fixa: tesouro</w:t>
      </w:r>
      <w:bookmarkEnd w:id="268"/>
      <w:bookmarkEnd w:id="269"/>
      <w:bookmarkEnd w:id="270"/>
      <w:bookmarkEnd w:id="271"/>
    </w:p>
    <w:p w14:paraId="7C82643D" w14:textId="5871C184" w:rsidR="00D43D55" w:rsidRPr="00B20CEB" w:rsidRDefault="00B10A46" w:rsidP="00E6393B">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668418F0" wp14:editId="0C3701AE">
            <wp:extent cx="5755757" cy="877824"/>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76653" cy="881011"/>
                    </a:xfrm>
                    <a:prstGeom prst="rect">
                      <a:avLst/>
                    </a:prstGeom>
                    <a:noFill/>
                    <a:ln>
                      <a:noFill/>
                    </a:ln>
                  </pic:spPr>
                </pic:pic>
              </a:graphicData>
            </a:graphic>
          </wp:inline>
        </w:drawing>
      </w:r>
    </w:p>
    <w:p w14:paraId="745C1562" w14:textId="30984A5C" w:rsidR="0037397B" w:rsidRDefault="0037397B" w:rsidP="00B20CEB">
      <w:pPr>
        <w:pStyle w:val="SemEspaamento"/>
        <w:spacing w:line="360" w:lineRule="auto"/>
        <w:ind w:firstLine="1134"/>
        <w:contextualSpacing/>
        <w:jc w:val="both"/>
        <w:rPr>
          <w:rFonts w:ascii="Arial" w:hAnsi="Arial" w:cs="Arial"/>
          <w:b/>
          <w:sz w:val="24"/>
          <w:szCs w:val="24"/>
        </w:rPr>
      </w:pPr>
    </w:p>
    <w:p w14:paraId="5D696B2F" w14:textId="77777777" w:rsidR="00A50D9D" w:rsidRPr="00B20CEB" w:rsidRDefault="00A50D9D" w:rsidP="00B20CEB">
      <w:pPr>
        <w:pStyle w:val="SemEspaamento"/>
        <w:spacing w:line="360" w:lineRule="auto"/>
        <w:ind w:firstLine="1134"/>
        <w:contextualSpacing/>
        <w:jc w:val="both"/>
        <w:rPr>
          <w:rFonts w:ascii="Arial" w:hAnsi="Arial" w:cs="Arial"/>
          <w:b/>
          <w:sz w:val="24"/>
          <w:szCs w:val="24"/>
        </w:rPr>
      </w:pPr>
    </w:p>
    <w:p w14:paraId="2E091896" w14:textId="02112AA8" w:rsidR="00E6393B" w:rsidRDefault="00E6393B" w:rsidP="00E6393B">
      <w:pPr>
        <w:pStyle w:val="EstiloLegenda-ABNT"/>
      </w:pPr>
      <w:bookmarkStart w:id="272" w:name="_Toc55967258"/>
      <w:bookmarkStart w:id="273" w:name="_Toc55969268"/>
      <w:bookmarkStart w:id="274" w:name="_Toc55973514"/>
      <w:bookmarkStart w:id="275" w:name="_Toc55973719"/>
      <w:r>
        <w:lastRenderedPageBreak/>
        <w:t xml:space="preserve">Figura </w:t>
      </w:r>
      <w:fldSimple w:instr=" SEQ Figura \* ARABIC ">
        <w:r w:rsidR="00F07A70">
          <w:rPr>
            <w:noProof/>
          </w:rPr>
          <w:t>50</w:t>
        </w:r>
      </w:fldSimple>
      <w:r>
        <w:t xml:space="preserve"> - </w:t>
      </w:r>
      <w:r w:rsidRPr="001F5315">
        <w:t>Tabela de opções adequadas em renda variável: carteira recomendada</w:t>
      </w:r>
      <w:bookmarkEnd w:id="272"/>
      <w:bookmarkEnd w:id="273"/>
      <w:bookmarkEnd w:id="274"/>
      <w:bookmarkEnd w:id="275"/>
    </w:p>
    <w:p w14:paraId="4F17FD9C" w14:textId="6DC79C93" w:rsidR="00D43D55" w:rsidRPr="00B20CEB" w:rsidRDefault="00B10A46" w:rsidP="00E6393B">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43CFAC42" wp14:editId="1DEB7A82">
            <wp:extent cx="3117215" cy="2122805"/>
            <wp:effectExtent l="0" t="0" r="698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17215" cy="2122805"/>
                    </a:xfrm>
                    <a:prstGeom prst="rect">
                      <a:avLst/>
                    </a:prstGeom>
                    <a:noFill/>
                    <a:ln>
                      <a:noFill/>
                    </a:ln>
                  </pic:spPr>
                </pic:pic>
              </a:graphicData>
            </a:graphic>
          </wp:inline>
        </w:drawing>
      </w:r>
    </w:p>
    <w:p w14:paraId="0DF9AA82" w14:textId="33A7825B" w:rsidR="002B78D9" w:rsidRPr="00B20CEB" w:rsidRDefault="002B78D9" w:rsidP="00CF3B5B">
      <w:pPr>
        <w:pStyle w:val="Ttulo1"/>
        <w:ind w:left="284" w:hanging="284"/>
      </w:pPr>
      <w:bookmarkStart w:id="276" w:name="_Toc55968805"/>
      <w:r w:rsidRPr="00B20CEB">
        <w:t>CON</w:t>
      </w:r>
      <w:r w:rsidR="00F8588B" w:rsidRPr="00B20CEB">
        <w:t>SIDERAÇÕES FINAIS</w:t>
      </w:r>
      <w:bookmarkEnd w:id="276"/>
    </w:p>
    <w:p w14:paraId="619BF3E0" w14:textId="66C66FF9" w:rsidR="00C8573B" w:rsidRPr="00B20CEB" w:rsidRDefault="001D6F17" w:rsidP="00BC4234">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 novo investidor, quando se vê munido de conhecimento necessário para começar a investir ganha confiança e começa a criar ganância por mais conhecimento, é um ciclo o qual este trabalho teve o objetivo de dar início</w:t>
      </w:r>
      <w:r w:rsidR="00E6376A" w:rsidRPr="00B20CEB">
        <w:rPr>
          <w:rFonts w:ascii="Arial" w:hAnsi="Arial" w:cs="Arial"/>
          <w:sz w:val="24"/>
          <w:szCs w:val="24"/>
        </w:rPr>
        <w:t>.</w:t>
      </w:r>
      <w:r w:rsidRPr="00B20CEB">
        <w:rPr>
          <w:rFonts w:ascii="Arial" w:hAnsi="Arial" w:cs="Arial"/>
          <w:sz w:val="24"/>
          <w:szCs w:val="24"/>
        </w:rPr>
        <w:t xml:space="preserve"> Esperamos que com a utilização total desta ferramenta pelo usuário, ele se sinta confiante para após ter sua primeira experiência de investimento, consiga andar com as próprias pernas, investindo em outros ramos os quais não sendo tão comuns exijam mais estudo e afinco. </w:t>
      </w:r>
      <w:r w:rsidR="00C8573B" w:rsidRPr="00B20CEB">
        <w:rPr>
          <w:rFonts w:ascii="Arial" w:hAnsi="Arial" w:cs="Arial"/>
          <w:sz w:val="24"/>
          <w:szCs w:val="24"/>
        </w:rPr>
        <w:t xml:space="preserve"> </w:t>
      </w:r>
      <w:r w:rsidRPr="00B20CEB">
        <w:rPr>
          <w:rFonts w:ascii="Arial" w:hAnsi="Arial" w:cs="Arial"/>
          <w:sz w:val="24"/>
          <w:szCs w:val="24"/>
        </w:rPr>
        <w:t>Com o tempo e experiência o usuário se tornará mais confiante e terá oportunidades de conseguir maiores retornos financeiros indo além do que lhe foi ensinado pelo aplicativo.</w:t>
      </w:r>
    </w:p>
    <w:p w14:paraId="36E7C313" w14:textId="77777777" w:rsidR="00C8573B" w:rsidRPr="00B20CEB" w:rsidRDefault="00C8573B" w:rsidP="00B20CEB">
      <w:pPr>
        <w:pStyle w:val="SemEspaamento"/>
        <w:spacing w:line="360" w:lineRule="auto"/>
        <w:ind w:firstLine="1134"/>
        <w:contextualSpacing/>
        <w:jc w:val="both"/>
        <w:rPr>
          <w:rFonts w:ascii="Arial" w:hAnsi="Arial" w:cs="Arial"/>
          <w:sz w:val="24"/>
          <w:szCs w:val="24"/>
        </w:rPr>
      </w:pPr>
    </w:p>
    <w:p w14:paraId="74337C8D" w14:textId="169A2DE4" w:rsidR="00C8573B" w:rsidRPr="00B20CEB" w:rsidRDefault="00C8573B" w:rsidP="00245646">
      <w:pPr>
        <w:pStyle w:val="Ttulo2"/>
        <w:ind w:left="426" w:hanging="426"/>
      </w:pPr>
      <w:bookmarkStart w:id="277" w:name="_Toc55968806"/>
      <w:r w:rsidRPr="00B20CEB">
        <w:t>Trabalhos Futuros</w:t>
      </w:r>
      <w:bookmarkEnd w:id="277"/>
    </w:p>
    <w:p w14:paraId="5A55FBE4" w14:textId="67BE7954" w:rsidR="00536F16" w:rsidRPr="00B20CEB" w:rsidRDefault="001D6F17" w:rsidP="00BC4234">
      <w:pPr>
        <w:pStyle w:val="Terceiro"/>
        <w:ind w:firstLine="709"/>
        <w:rPr>
          <w:i w:val="0"/>
          <w:iCs/>
        </w:rPr>
      </w:pPr>
      <w:r w:rsidRPr="00B20CEB">
        <w:rPr>
          <w:i w:val="0"/>
          <w:iCs/>
        </w:rPr>
        <w:t xml:space="preserve">Futuramente podem ser aplicados novas janelas ao aplicativo com aplicações financeiras mais difíceis e complexas pouco conhecidas </w:t>
      </w:r>
      <w:r w:rsidR="00536F16" w:rsidRPr="00B20CEB">
        <w:rPr>
          <w:i w:val="0"/>
          <w:iCs/>
        </w:rPr>
        <w:t>pelo novo investidor.</w:t>
      </w:r>
    </w:p>
    <w:p w14:paraId="09F3F872" w14:textId="4482C4A3" w:rsidR="002B78D9" w:rsidRPr="00B20CEB" w:rsidRDefault="00536F16" w:rsidP="00BC4234">
      <w:pPr>
        <w:pStyle w:val="Terceiro"/>
        <w:ind w:firstLine="709"/>
        <w:rPr>
          <w:i w:val="0"/>
          <w:iCs/>
        </w:rPr>
      </w:pPr>
      <w:r w:rsidRPr="00B20CEB">
        <w:rPr>
          <w:i w:val="0"/>
          <w:iCs/>
        </w:rPr>
        <w:t>Pode-se também utilizar-se data science e machine learning para que baseados em informações anteriores de aplicações de renda fixa e de renda variável tente-se prever resultados futuros de queda ou de subida de valores em tesouro direto ou títulos de renda fixa pós fixados e até mesmo no mercado de ações. Um exemplo é utilizar a biblioteca de python “sklearn” para previsão de padrões de queda e subida de juros, SELIC, inflação e ações para dizer ao usuário qual a melhor hora de investir e a que tem maior probabilidade de se retirar maiores retornos financeiros</w:t>
      </w:r>
    </w:p>
    <w:p w14:paraId="351E3C4D" w14:textId="63FC26F8" w:rsidR="00150A01" w:rsidRPr="00B20CEB" w:rsidRDefault="00150A01" w:rsidP="00B20CEB">
      <w:pPr>
        <w:pStyle w:val="Terceiro"/>
        <w:ind w:firstLine="1134"/>
        <w:rPr>
          <w:i w:val="0"/>
          <w:iCs/>
        </w:rPr>
      </w:pPr>
    </w:p>
    <w:p w14:paraId="5B6FDF7E" w14:textId="44ECCB8D" w:rsidR="00150A01" w:rsidRPr="00B20CEB" w:rsidRDefault="00150A01" w:rsidP="00245646">
      <w:pPr>
        <w:pStyle w:val="Ttulo2"/>
        <w:ind w:left="426" w:hanging="426"/>
      </w:pPr>
      <w:bookmarkStart w:id="278" w:name="_Toc55968807"/>
      <w:r w:rsidRPr="00B20CEB">
        <w:t>Repositório GitHub</w:t>
      </w:r>
      <w:bookmarkEnd w:id="278"/>
    </w:p>
    <w:p w14:paraId="7362A863" w14:textId="1BC93B75" w:rsidR="00150A01" w:rsidRPr="00B20CEB" w:rsidRDefault="00150A01" w:rsidP="00BC4234">
      <w:pPr>
        <w:pStyle w:val="Terceiro"/>
        <w:ind w:firstLine="709"/>
        <w:rPr>
          <w:i w:val="0"/>
          <w:iCs/>
        </w:rPr>
      </w:pPr>
      <w:r w:rsidRPr="00B20CEB">
        <w:rPr>
          <w:i w:val="0"/>
          <w:iCs/>
        </w:rPr>
        <w:t>github.com/RenatoNS/TCC</w:t>
      </w:r>
    </w:p>
    <w:p w14:paraId="6F8ED785" w14:textId="77777777" w:rsidR="00F8588B" w:rsidRPr="002A1CF7" w:rsidRDefault="00F8588B" w:rsidP="00634E33">
      <w:pPr>
        <w:pStyle w:val="Ttulo1"/>
        <w:numPr>
          <w:ilvl w:val="0"/>
          <w:numId w:val="0"/>
        </w:numPr>
        <w:jc w:val="center"/>
      </w:pPr>
      <w:bookmarkStart w:id="279" w:name="_Toc55968808"/>
      <w:r w:rsidRPr="002A1CF7">
        <w:lastRenderedPageBreak/>
        <w:t>REFERÊNCIAS BIBLIOGRÁFICAS</w:t>
      </w:r>
      <w:bookmarkEnd w:id="279"/>
    </w:p>
    <w:p w14:paraId="55EF0CAA" w14:textId="77777777" w:rsidR="00083BD4" w:rsidRPr="002A1CF7" w:rsidRDefault="00083BD4" w:rsidP="009560EB">
      <w:pPr>
        <w:pStyle w:val="SemEspaamento"/>
        <w:spacing w:line="360" w:lineRule="auto"/>
        <w:contextualSpacing/>
        <w:jc w:val="both"/>
        <w:rPr>
          <w:rFonts w:ascii="Arial" w:hAnsi="Arial" w:cs="Arial"/>
          <w:b/>
          <w:sz w:val="24"/>
          <w:szCs w:val="24"/>
        </w:rPr>
      </w:pPr>
    </w:p>
    <w:p w14:paraId="4EC5BFA2" w14:textId="48E47868" w:rsidR="00F8588B" w:rsidRPr="009560EB" w:rsidRDefault="00250871"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ANBIMA</w:t>
      </w:r>
      <w:r w:rsidR="00F8588B" w:rsidRPr="009560EB">
        <w:rPr>
          <w:rFonts w:ascii="Arial" w:hAnsi="Arial" w:cs="Arial"/>
          <w:sz w:val="24"/>
          <w:szCs w:val="24"/>
        </w:rPr>
        <w:t xml:space="preserve">. </w:t>
      </w:r>
      <w:r w:rsidRPr="009560EB">
        <w:rPr>
          <w:rFonts w:ascii="Arial" w:hAnsi="Arial" w:cs="Arial"/>
          <w:b/>
          <w:sz w:val="24"/>
          <w:szCs w:val="24"/>
        </w:rPr>
        <w:t>Raio X do investidor brasileiro</w:t>
      </w:r>
      <w:r w:rsidR="00F8588B" w:rsidRPr="009560EB">
        <w:rPr>
          <w:rFonts w:ascii="Arial" w:hAnsi="Arial" w:cs="Arial"/>
          <w:sz w:val="24"/>
          <w:szCs w:val="24"/>
        </w:rPr>
        <w:t>.</w:t>
      </w:r>
      <w:r w:rsidR="008868CB" w:rsidRPr="009560EB">
        <w:rPr>
          <w:rFonts w:ascii="Arial" w:hAnsi="Arial" w:cs="Arial"/>
          <w:sz w:val="24"/>
          <w:szCs w:val="24"/>
        </w:rPr>
        <w:t xml:space="preserve"> 20</w:t>
      </w:r>
      <w:r w:rsidR="00C877B2" w:rsidRPr="009560EB">
        <w:rPr>
          <w:rFonts w:ascii="Arial" w:hAnsi="Arial" w:cs="Arial"/>
          <w:sz w:val="24"/>
          <w:szCs w:val="24"/>
        </w:rPr>
        <w:t>20</w:t>
      </w:r>
      <w:r w:rsidR="00F8588B" w:rsidRPr="009560EB">
        <w:rPr>
          <w:rFonts w:ascii="Arial" w:hAnsi="Arial" w:cs="Arial"/>
          <w:sz w:val="24"/>
          <w:szCs w:val="24"/>
        </w:rPr>
        <w:t>.</w:t>
      </w:r>
      <w:r w:rsidR="008868CB" w:rsidRPr="009560EB">
        <w:rPr>
          <w:rFonts w:ascii="Arial" w:hAnsi="Arial" w:cs="Arial"/>
          <w:sz w:val="24"/>
          <w:szCs w:val="24"/>
        </w:rPr>
        <w:t xml:space="preserve"> Disponível em: &lt;https://www.anbima.com.br/pt_br/especial/raio-x-do-investidor-2020.htm&gt;</w:t>
      </w:r>
    </w:p>
    <w:p w14:paraId="13557695" w14:textId="29B40779" w:rsidR="00F8588B" w:rsidRPr="009560EB" w:rsidRDefault="00C869EA"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NETO, José. SANTOS, José. MELLO, Eduardo</w:t>
      </w:r>
      <w:r w:rsidR="00F8588B" w:rsidRPr="009560EB">
        <w:rPr>
          <w:rFonts w:ascii="Arial" w:hAnsi="Arial" w:cs="Arial"/>
          <w:sz w:val="24"/>
          <w:szCs w:val="24"/>
        </w:rPr>
        <w:t xml:space="preserve">. </w:t>
      </w:r>
      <w:r w:rsidRPr="009560EB">
        <w:rPr>
          <w:rFonts w:ascii="Arial" w:hAnsi="Arial" w:cs="Arial"/>
          <w:b/>
          <w:sz w:val="24"/>
          <w:szCs w:val="24"/>
        </w:rPr>
        <w:t>O mercado de Renda Fixa no Brasil</w:t>
      </w:r>
      <w:r w:rsidR="00551D60" w:rsidRPr="009560EB">
        <w:rPr>
          <w:rFonts w:ascii="Arial" w:hAnsi="Arial" w:cs="Arial"/>
          <w:sz w:val="24"/>
          <w:szCs w:val="24"/>
        </w:rPr>
        <w:t xml:space="preserve">. </w:t>
      </w:r>
      <w:r w:rsidRPr="009560EB">
        <w:rPr>
          <w:rFonts w:ascii="Arial" w:hAnsi="Arial" w:cs="Arial"/>
          <w:sz w:val="24"/>
          <w:szCs w:val="24"/>
        </w:rPr>
        <w:t xml:space="preserve">São Paulo, </w:t>
      </w:r>
      <w:r w:rsidR="00551D60" w:rsidRPr="009560EB">
        <w:rPr>
          <w:rFonts w:ascii="Arial" w:hAnsi="Arial" w:cs="Arial"/>
          <w:sz w:val="24"/>
          <w:szCs w:val="24"/>
        </w:rPr>
        <w:t>201</w:t>
      </w:r>
      <w:r w:rsidRPr="009560EB">
        <w:rPr>
          <w:rFonts w:ascii="Arial" w:hAnsi="Arial" w:cs="Arial"/>
          <w:sz w:val="24"/>
          <w:szCs w:val="24"/>
        </w:rPr>
        <w:t>9</w:t>
      </w:r>
      <w:r w:rsidR="00551D60" w:rsidRPr="009560EB">
        <w:rPr>
          <w:rFonts w:ascii="Arial" w:hAnsi="Arial" w:cs="Arial"/>
          <w:sz w:val="24"/>
          <w:szCs w:val="24"/>
        </w:rPr>
        <w:t>.</w:t>
      </w:r>
    </w:p>
    <w:p w14:paraId="50B2E59B" w14:textId="4996EAD7" w:rsidR="00F8588B" w:rsidRPr="009560EB" w:rsidRDefault="00C869EA"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MENEZES</w:t>
      </w:r>
      <w:r w:rsidR="00F8588B" w:rsidRPr="009560EB">
        <w:rPr>
          <w:rFonts w:ascii="Arial" w:hAnsi="Arial" w:cs="Arial"/>
          <w:sz w:val="24"/>
          <w:szCs w:val="24"/>
        </w:rPr>
        <w:t xml:space="preserve">, </w:t>
      </w:r>
      <w:r w:rsidRPr="009560EB">
        <w:rPr>
          <w:rFonts w:ascii="Arial" w:hAnsi="Arial" w:cs="Arial"/>
          <w:sz w:val="24"/>
          <w:szCs w:val="24"/>
        </w:rPr>
        <w:t>Nilo</w:t>
      </w:r>
      <w:r w:rsidR="00F8588B" w:rsidRPr="009560EB">
        <w:rPr>
          <w:rFonts w:ascii="Arial" w:hAnsi="Arial" w:cs="Arial"/>
          <w:sz w:val="24"/>
          <w:szCs w:val="24"/>
        </w:rPr>
        <w:t xml:space="preserve">. </w:t>
      </w:r>
      <w:r w:rsidRPr="009560EB">
        <w:rPr>
          <w:rFonts w:ascii="Arial" w:hAnsi="Arial" w:cs="Arial"/>
          <w:b/>
          <w:sz w:val="24"/>
          <w:szCs w:val="24"/>
        </w:rPr>
        <w:t>Introdução à Programação com Python</w:t>
      </w:r>
      <w:r w:rsidR="00F8588B" w:rsidRPr="009560EB">
        <w:rPr>
          <w:rFonts w:ascii="Arial" w:hAnsi="Arial" w:cs="Arial"/>
          <w:sz w:val="24"/>
          <w:szCs w:val="24"/>
        </w:rPr>
        <w:t>.</w:t>
      </w:r>
      <w:r w:rsidR="00C877B2" w:rsidRPr="009560EB">
        <w:rPr>
          <w:rFonts w:ascii="Arial" w:hAnsi="Arial" w:cs="Arial"/>
          <w:sz w:val="24"/>
          <w:szCs w:val="24"/>
        </w:rPr>
        <w:t xml:space="preserve"> São Paulo,</w:t>
      </w:r>
      <w:r w:rsidR="00F8588B" w:rsidRPr="009560EB">
        <w:rPr>
          <w:rFonts w:ascii="Arial" w:hAnsi="Arial" w:cs="Arial"/>
          <w:sz w:val="24"/>
          <w:szCs w:val="24"/>
        </w:rPr>
        <w:t xml:space="preserve"> 20</w:t>
      </w:r>
      <w:r w:rsidR="00C877B2" w:rsidRPr="009560EB">
        <w:rPr>
          <w:rFonts w:ascii="Arial" w:hAnsi="Arial" w:cs="Arial"/>
          <w:sz w:val="24"/>
          <w:szCs w:val="24"/>
        </w:rPr>
        <w:t>10</w:t>
      </w:r>
      <w:r w:rsidR="00F8588B" w:rsidRPr="009560EB">
        <w:rPr>
          <w:rFonts w:ascii="Arial" w:hAnsi="Arial" w:cs="Arial"/>
          <w:sz w:val="24"/>
          <w:szCs w:val="24"/>
        </w:rPr>
        <w:t>.</w:t>
      </w:r>
    </w:p>
    <w:p w14:paraId="3DBC21BB" w14:textId="52D58137" w:rsidR="00C877B2" w:rsidRPr="009560EB" w:rsidRDefault="00C877B2"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FINANCEONE.</w:t>
      </w:r>
      <w:r w:rsidRPr="009560EB">
        <w:rPr>
          <w:rFonts w:ascii="Arial" w:hAnsi="Arial" w:cs="Arial"/>
          <w:b/>
          <w:bCs/>
          <w:sz w:val="24"/>
          <w:szCs w:val="24"/>
        </w:rPr>
        <w:t xml:space="preserve"> Guia do investidor iniciante</w:t>
      </w:r>
      <w:r w:rsidRPr="009560EB">
        <w:rPr>
          <w:rFonts w:ascii="Arial" w:hAnsi="Arial" w:cs="Arial"/>
          <w:sz w:val="24"/>
          <w:szCs w:val="24"/>
        </w:rPr>
        <w:t>. 2017. Disponível em: &lt;https://financeone.com.br/wp-content/uploads/2017/12/E-book-InvestidorIniciante.pdf&gt;</w:t>
      </w:r>
    </w:p>
    <w:p w14:paraId="5777FCF3" w14:textId="70CFB225" w:rsidR="00F8588B" w:rsidRPr="009560EB" w:rsidRDefault="00C877B2"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 xml:space="preserve">FAYH, Marcelo. </w:t>
      </w:r>
      <w:r w:rsidRPr="009560EB">
        <w:rPr>
          <w:rFonts w:ascii="Arial" w:hAnsi="Arial" w:cs="Arial"/>
          <w:b/>
          <w:bCs/>
          <w:sz w:val="24"/>
          <w:szCs w:val="24"/>
        </w:rPr>
        <w:t>Perfil de Investidor conservador, moderado, arrojado: Investimento?</w:t>
      </w:r>
      <w:r w:rsidRPr="009560EB">
        <w:rPr>
          <w:rFonts w:ascii="Arial" w:hAnsi="Arial" w:cs="Arial"/>
          <w:sz w:val="24"/>
          <w:szCs w:val="24"/>
        </w:rPr>
        <w:t xml:space="preserve"> 2020. Disponível em: &lt;</w:t>
      </w:r>
      <w:hyperlink r:id="rId61" w:history="1">
        <w:r w:rsidRPr="009560EB">
          <w:rPr>
            <w:rStyle w:val="Hyperlink"/>
            <w:rFonts w:ascii="Arial" w:hAnsi="Arial" w:cs="Arial"/>
            <w:color w:val="auto"/>
            <w:sz w:val="24"/>
            <w:szCs w:val="24"/>
            <w:u w:val="none"/>
          </w:rPr>
          <w:t>https://comoinvestir.thecap.com.br/perfil-de-investidor</w:t>
        </w:r>
      </w:hyperlink>
      <w:r w:rsidRPr="009560EB">
        <w:rPr>
          <w:rFonts w:ascii="Arial" w:hAnsi="Arial" w:cs="Arial"/>
          <w:sz w:val="24"/>
          <w:szCs w:val="24"/>
        </w:rPr>
        <w:t>&gt;</w:t>
      </w:r>
    </w:p>
    <w:p w14:paraId="2DBA2AAA" w14:textId="6B649D9F" w:rsidR="00C877B2" w:rsidRPr="009560EB" w:rsidRDefault="00C877B2"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 xml:space="preserve">BTG PACTUAL DIGITAL. </w:t>
      </w:r>
      <w:r w:rsidRPr="009560EB">
        <w:rPr>
          <w:rFonts w:ascii="Arial" w:hAnsi="Arial" w:cs="Arial"/>
          <w:b/>
          <w:bCs/>
          <w:sz w:val="24"/>
          <w:szCs w:val="24"/>
        </w:rPr>
        <w:t xml:space="preserve">TAXA </w:t>
      </w:r>
      <w:r w:rsidR="003D6F15" w:rsidRPr="009560EB">
        <w:rPr>
          <w:rFonts w:ascii="Arial" w:hAnsi="Arial" w:cs="Arial"/>
          <w:b/>
          <w:bCs/>
          <w:sz w:val="24"/>
          <w:szCs w:val="24"/>
        </w:rPr>
        <w:t>SELIC:</w:t>
      </w:r>
      <w:r w:rsidRPr="009560EB">
        <w:rPr>
          <w:rFonts w:ascii="Arial" w:hAnsi="Arial" w:cs="Arial"/>
          <w:sz w:val="24"/>
          <w:szCs w:val="24"/>
        </w:rPr>
        <w:t xml:space="preserve">  O que é, atual, mensal, anual e acumulada. Entenda tudo sobre a taxa. 2020.                                                            Disponível em: &lt;</w:t>
      </w:r>
      <w:hyperlink r:id="rId62" w:history="1">
        <w:r w:rsidRPr="009560EB">
          <w:rPr>
            <w:rStyle w:val="Hyperlink"/>
            <w:rFonts w:ascii="Arial" w:hAnsi="Arial" w:cs="Arial"/>
            <w:color w:val="auto"/>
            <w:sz w:val="24"/>
            <w:szCs w:val="24"/>
            <w:u w:val="none"/>
          </w:rPr>
          <w:t>https://www.btgpactualdigital.com/blog/financas/tudo-sobre-taxa-selic</w:t>
        </w:r>
      </w:hyperlink>
      <w:r w:rsidRPr="009560EB">
        <w:rPr>
          <w:rFonts w:ascii="Arial" w:hAnsi="Arial" w:cs="Arial"/>
          <w:sz w:val="24"/>
          <w:szCs w:val="24"/>
        </w:rPr>
        <w:t>&gt;</w:t>
      </w:r>
    </w:p>
    <w:p w14:paraId="4012079E" w14:textId="62FD03D7" w:rsidR="00175F9D" w:rsidRPr="009560EB" w:rsidRDefault="00870173"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 xml:space="preserve">BRASIL. </w:t>
      </w:r>
      <w:r w:rsidR="00175F9D" w:rsidRPr="009560EB">
        <w:rPr>
          <w:rFonts w:ascii="Arial" w:hAnsi="Arial" w:cs="Arial"/>
          <w:b/>
          <w:bCs/>
          <w:sz w:val="24"/>
          <w:szCs w:val="24"/>
        </w:rPr>
        <w:t xml:space="preserve">Art.2º </w:t>
      </w:r>
      <w:r w:rsidRPr="009560EB">
        <w:rPr>
          <w:rFonts w:ascii="Arial" w:hAnsi="Arial" w:cs="Arial"/>
          <w:b/>
          <w:bCs/>
          <w:sz w:val="24"/>
          <w:szCs w:val="24"/>
        </w:rPr>
        <w:t>Código ANBIMA de Regulação e Melhores Práticas para Distribuição de Produtos de Investimento</w:t>
      </w:r>
      <w:r w:rsidRPr="009560EB">
        <w:rPr>
          <w:rFonts w:ascii="Arial" w:hAnsi="Arial" w:cs="Arial"/>
          <w:sz w:val="24"/>
          <w:szCs w:val="24"/>
        </w:rPr>
        <w:t xml:space="preserve">, </w:t>
      </w:r>
      <w:r w:rsidR="00175F9D" w:rsidRPr="009560EB">
        <w:rPr>
          <w:rFonts w:ascii="Arial" w:hAnsi="Arial" w:cs="Arial"/>
          <w:sz w:val="24"/>
          <w:szCs w:val="24"/>
        </w:rPr>
        <w:t xml:space="preserve">Brasília. </w:t>
      </w:r>
      <w:r w:rsidRPr="009560EB">
        <w:rPr>
          <w:rFonts w:ascii="Arial" w:hAnsi="Arial" w:cs="Arial"/>
          <w:sz w:val="24"/>
          <w:szCs w:val="24"/>
        </w:rPr>
        <w:t xml:space="preserve">de </w:t>
      </w:r>
      <w:r w:rsidR="00175F9D" w:rsidRPr="009560EB">
        <w:rPr>
          <w:rFonts w:ascii="Arial" w:hAnsi="Arial" w:cs="Arial"/>
          <w:sz w:val="24"/>
          <w:szCs w:val="24"/>
        </w:rPr>
        <w:t>02</w:t>
      </w:r>
      <w:r w:rsidRPr="009560EB">
        <w:rPr>
          <w:rFonts w:ascii="Arial" w:hAnsi="Arial" w:cs="Arial"/>
          <w:sz w:val="24"/>
          <w:szCs w:val="24"/>
        </w:rPr>
        <w:t xml:space="preserve"> de </w:t>
      </w:r>
      <w:r w:rsidR="00175F9D" w:rsidRPr="009560EB">
        <w:rPr>
          <w:rFonts w:ascii="Arial" w:hAnsi="Arial" w:cs="Arial"/>
          <w:sz w:val="24"/>
          <w:szCs w:val="24"/>
        </w:rPr>
        <w:t>jan</w:t>
      </w:r>
      <w:r w:rsidRPr="009560EB">
        <w:rPr>
          <w:rFonts w:ascii="Arial" w:hAnsi="Arial" w:cs="Arial"/>
          <w:sz w:val="24"/>
          <w:szCs w:val="24"/>
        </w:rPr>
        <w:t>. de 201</w:t>
      </w:r>
      <w:r w:rsidR="00175F9D" w:rsidRPr="009560EB">
        <w:rPr>
          <w:rFonts w:ascii="Arial" w:hAnsi="Arial" w:cs="Arial"/>
          <w:sz w:val="24"/>
          <w:szCs w:val="24"/>
        </w:rPr>
        <w:t>9.</w:t>
      </w:r>
    </w:p>
    <w:p w14:paraId="1F8929EC" w14:textId="62170F54" w:rsidR="00175F9D" w:rsidRPr="009560EB" w:rsidRDefault="00175F9D"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 xml:space="preserve">BRASIL. </w:t>
      </w:r>
      <w:r w:rsidRPr="009560EB">
        <w:rPr>
          <w:rFonts w:ascii="Arial" w:hAnsi="Arial" w:cs="Arial"/>
          <w:b/>
          <w:bCs/>
          <w:sz w:val="24"/>
          <w:szCs w:val="24"/>
        </w:rPr>
        <w:t>Instrução CVM Nº539 com as alterações introduzidas pelas instruções CVM Nº 554/14, 593/17 E 604/18</w:t>
      </w:r>
      <w:r w:rsidRPr="009560EB">
        <w:rPr>
          <w:rFonts w:ascii="Arial" w:hAnsi="Arial" w:cs="Arial"/>
          <w:sz w:val="24"/>
          <w:szCs w:val="24"/>
        </w:rPr>
        <w:t xml:space="preserve">, </w:t>
      </w:r>
      <w:r w:rsidR="003D6F15" w:rsidRPr="009560EB">
        <w:rPr>
          <w:rFonts w:ascii="Arial" w:hAnsi="Arial" w:cs="Arial"/>
          <w:sz w:val="24"/>
          <w:szCs w:val="24"/>
        </w:rPr>
        <w:t>Brasília</w:t>
      </w:r>
      <w:r w:rsidRPr="009560EB">
        <w:rPr>
          <w:rFonts w:ascii="Arial" w:hAnsi="Arial" w:cs="Arial"/>
          <w:sz w:val="24"/>
          <w:szCs w:val="24"/>
        </w:rPr>
        <w:t>. 13 de nov. de 2013</w:t>
      </w:r>
    </w:p>
    <w:p w14:paraId="63C31F7B" w14:textId="2E1925CA" w:rsidR="002F6086" w:rsidRPr="009560EB" w:rsidRDefault="002F6086" w:rsidP="009560EB">
      <w:pPr>
        <w:pStyle w:val="SemEspaamento"/>
        <w:spacing w:line="360" w:lineRule="auto"/>
        <w:jc w:val="both"/>
        <w:rPr>
          <w:rFonts w:ascii="Arial" w:hAnsi="Arial" w:cs="Arial"/>
          <w:sz w:val="24"/>
          <w:szCs w:val="24"/>
        </w:rPr>
      </w:pPr>
      <w:r w:rsidRPr="009560EB">
        <w:rPr>
          <w:rFonts w:ascii="Arial" w:hAnsi="Arial" w:cs="Arial"/>
          <w:sz w:val="24"/>
          <w:szCs w:val="24"/>
        </w:rPr>
        <w:t xml:space="preserve">BONA, André. </w:t>
      </w:r>
      <w:r w:rsidRPr="009560EB">
        <w:rPr>
          <w:rStyle w:val="Forte"/>
          <w:rFonts w:ascii="Arial" w:hAnsi="Arial" w:cs="Arial"/>
          <w:sz w:val="24"/>
          <w:szCs w:val="24"/>
        </w:rPr>
        <w:t>Anbima</w:t>
      </w:r>
      <w:r w:rsidRPr="009560EB">
        <w:rPr>
          <w:rStyle w:val="Forte"/>
          <w:rFonts w:ascii="Arial" w:hAnsi="Arial" w:cs="Arial"/>
          <w:b w:val="0"/>
          <w:bCs w:val="0"/>
          <w:sz w:val="24"/>
          <w:szCs w:val="24"/>
        </w:rPr>
        <w:t>: o que é e qual a sua importância para o mercado?</w:t>
      </w:r>
      <w:r w:rsidRPr="009560EB">
        <w:rPr>
          <w:rFonts w:ascii="Arial" w:hAnsi="Arial" w:cs="Arial"/>
          <w:sz w:val="24"/>
          <w:szCs w:val="24"/>
        </w:rPr>
        <w:t xml:space="preserve"> 20</w:t>
      </w:r>
      <w:r w:rsidR="00915A97" w:rsidRPr="009560EB">
        <w:rPr>
          <w:rFonts w:ascii="Arial" w:hAnsi="Arial" w:cs="Arial"/>
          <w:sz w:val="24"/>
          <w:szCs w:val="24"/>
        </w:rPr>
        <w:t>20</w:t>
      </w:r>
      <w:r w:rsidRPr="009560EB">
        <w:rPr>
          <w:rFonts w:ascii="Arial" w:hAnsi="Arial" w:cs="Arial"/>
          <w:sz w:val="24"/>
          <w:szCs w:val="24"/>
        </w:rPr>
        <w:t>. Disponível em: &lt;https://andrebona.com.br/anbima-o-que-e-e-qual-a-sua-importancia-para-o-mercado/&gt;.</w:t>
      </w:r>
    </w:p>
    <w:p w14:paraId="4A5D3E35" w14:textId="37319809" w:rsidR="00843643" w:rsidRPr="003D6F15" w:rsidRDefault="00843643" w:rsidP="009560EB">
      <w:pPr>
        <w:spacing w:line="360" w:lineRule="auto"/>
        <w:rPr>
          <w:rFonts w:ascii="Arial" w:hAnsi="Arial" w:cs="Arial"/>
          <w:sz w:val="24"/>
          <w:szCs w:val="24"/>
        </w:rPr>
      </w:pPr>
      <w:r w:rsidRPr="003D6F15">
        <w:rPr>
          <w:rFonts w:ascii="Arial" w:hAnsi="Arial" w:cs="Arial"/>
          <w:sz w:val="24"/>
          <w:szCs w:val="24"/>
        </w:rPr>
        <w:t xml:space="preserve">UNIVERSIDADE FEDERAL DO RIO GRANDE DO SUL ESCOLA DE ADMINISTRAÇÃO DEPARTAMENTO DE CIÊNCIAS ADMINISTRATIVAS - Michele Bettim Bandinelli - </w:t>
      </w:r>
      <w:r w:rsidRPr="003D6F15">
        <w:rPr>
          <w:rFonts w:ascii="Arial" w:hAnsi="Arial" w:cs="Arial"/>
          <w:b/>
          <w:bCs/>
          <w:sz w:val="24"/>
          <w:szCs w:val="24"/>
        </w:rPr>
        <w:t>FINANÇAS COMPORTAMENTAIS: ORIENTAÇÃO AO PERFIL DO INVESTIDOR PESSOA FÍSICA</w:t>
      </w:r>
      <w:r w:rsidRPr="003D6F15">
        <w:rPr>
          <w:rFonts w:ascii="Arial" w:hAnsi="Arial" w:cs="Arial"/>
          <w:sz w:val="24"/>
          <w:szCs w:val="24"/>
        </w:rPr>
        <w:t xml:space="preserve"> - Porto Alegre – 2010</w:t>
      </w:r>
      <w:r w:rsidR="003D6F15">
        <w:rPr>
          <w:rFonts w:ascii="Arial" w:hAnsi="Arial" w:cs="Arial"/>
          <w:sz w:val="24"/>
          <w:szCs w:val="24"/>
        </w:rPr>
        <w:t>.</w:t>
      </w:r>
    </w:p>
    <w:sectPr w:rsidR="00843643" w:rsidRPr="003D6F15" w:rsidSect="00B20CEB">
      <w:headerReference w:type="default" r:id="rId63"/>
      <w:pgSz w:w="11906" w:h="16838"/>
      <w:pgMar w:top="1701" w:right="1134"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6FAD6F" w14:textId="77777777" w:rsidR="00AC30B1" w:rsidRDefault="00AC30B1" w:rsidP="0016094F">
      <w:pPr>
        <w:spacing w:after="0" w:line="240" w:lineRule="auto"/>
      </w:pPr>
      <w:r>
        <w:separator/>
      </w:r>
    </w:p>
  </w:endnote>
  <w:endnote w:type="continuationSeparator" w:id="0">
    <w:p w14:paraId="3A6B8E08" w14:textId="77777777" w:rsidR="00AC30B1" w:rsidRDefault="00AC30B1" w:rsidP="00160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38FB72" w14:textId="77777777" w:rsidR="00AC30B1" w:rsidRDefault="00AC30B1" w:rsidP="0016094F">
      <w:pPr>
        <w:spacing w:after="0" w:line="240" w:lineRule="auto"/>
      </w:pPr>
      <w:r>
        <w:separator/>
      </w:r>
    </w:p>
  </w:footnote>
  <w:footnote w:type="continuationSeparator" w:id="0">
    <w:p w14:paraId="06157C7A" w14:textId="77777777" w:rsidR="00AC30B1" w:rsidRDefault="00AC30B1" w:rsidP="001609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2A4B15" w14:textId="77777777" w:rsidR="00A50D9D" w:rsidRDefault="00A50D9D">
    <w:pPr>
      <w:pStyle w:val="Cabealho"/>
      <w:jc w:val="right"/>
    </w:pPr>
  </w:p>
  <w:p w14:paraId="3D8F4B82" w14:textId="77777777" w:rsidR="00A50D9D" w:rsidRPr="000234FF" w:rsidRDefault="00A50D9D" w:rsidP="000234FF">
    <w:pPr>
      <w:pStyle w:val="Cabealho"/>
      <w:jc w:val="righ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5140965"/>
      <w:docPartObj>
        <w:docPartGallery w:val="Page Numbers (Top of Page)"/>
        <w:docPartUnique/>
      </w:docPartObj>
    </w:sdtPr>
    <w:sdtEndPr/>
    <w:sdtContent>
      <w:p w14:paraId="53CF2A11" w14:textId="77777777" w:rsidR="00A50D9D" w:rsidRDefault="00A50D9D">
        <w:pPr>
          <w:pStyle w:val="Cabealho"/>
          <w:jc w:val="right"/>
        </w:pPr>
        <w:r>
          <w:fldChar w:fldCharType="begin"/>
        </w:r>
        <w:r>
          <w:instrText>PAGE   \* MERGEFORMAT</w:instrText>
        </w:r>
        <w:r>
          <w:fldChar w:fldCharType="separate"/>
        </w:r>
        <w:r>
          <w:rPr>
            <w:noProof/>
          </w:rPr>
          <w:t>20</w:t>
        </w:r>
        <w:r>
          <w:fldChar w:fldCharType="end"/>
        </w:r>
      </w:p>
    </w:sdtContent>
  </w:sdt>
  <w:p w14:paraId="4D8DB73A" w14:textId="77777777" w:rsidR="00A50D9D" w:rsidRPr="000234FF" w:rsidRDefault="00A50D9D" w:rsidP="000234FF">
    <w:pPr>
      <w:pStyle w:val="Cabealho"/>
      <w:jc w:val="righ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41791"/>
    <w:multiLevelType w:val="hybridMultilevel"/>
    <w:tmpl w:val="8C1A2F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0131FC"/>
    <w:multiLevelType w:val="hybridMultilevel"/>
    <w:tmpl w:val="A02419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5B77918"/>
    <w:multiLevelType w:val="hybridMultilevel"/>
    <w:tmpl w:val="AFB2D39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11B039EF"/>
    <w:multiLevelType w:val="multilevel"/>
    <w:tmpl w:val="9AF2B790"/>
    <w:lvl w:ilvl="0">
      <w:start w:val="2"/>
      <w:numFmt w:val="decimal"/>
      <w:lvlText w:val="%1."/>
      <w:lvlJc w:val="left"/>
      <w:pPr>
        <w:ind w:left="360" w:hanging="360"/>
      </w:pPr>
      <w:rPr>
        <w:rFonts w:hint="default"/>
        <w:sz w:val="24"/>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D4C16A5"/>
    <w:multiLevelType w:val="hybridMultilevel"/>
    <w:tmpl w:val="FFCCC5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3790F17"/>
    <w:multiLevelType w:val="hybridMultilevel"/>
    <w:tmpl w:val="51E8BA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6B70727"/>
    <w:multiLevelType w:val="hybridMultilevel"/>
    <w:tmpl w:val="0B4A65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92656B6"/>
    <w:multiLevelType w:val="hybridMultilevel"/>
    <w:tmpl w:val="925EC5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A5669AE"/>
    <w:multiLevelType w:val="hybridMultilevel"/>
    <w:tmpl w:val="E64A4E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C7D63A8"/>
    <w:multiLevelType w:val="hybridMultilevel"/>
    <w:tmpl w:val="F424A8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3B153D7"/>
    <w:multiLevelType w:val="multilevel"/>
    <w:tmpl w:val="CFAEE8FC"/>
    <w:styleLink w:val="Estilo1"/>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92463AD"/>
    <w:multiLevelType w:val="hybridMultilevel"/>
    <w:tmpl w:val="5BFEB7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AE36106"/>
    <w:multiLevelType w:val="hybridMultilevel"/>
    <w:tmpl w:val="D22C95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1DB3743"/>
    <w:multiLevelType w:val="multilevel"/>
    <w:tmpl w:val="44109A36"/>
    <w:lvl w:ilvl="0">
      <w:start w:val="1"/>
      <w:numFmt w:val="decimal"/>
      <w:lvlText w:val="%1."/>
      <w:lvlJc w:val="left"/>
      <w:pPr>
        <w:tabs>
          <w:tab w:val="num" w:pos="432"/>
        </w:tabs>
        <w:ind w:left="432" w:hanging="432"/>
      </w:pPr>
      <w:rPr>
        <w:rFonts w:hint="default"/>
        <w:color w:val="auto"/>
      </w:rPr>
    </w:lvl>
    <w:lvl w:ilvl="1">
      <w:start w:val="1"/>
      <w:numFmt w:val="decimal"/>
      <w:lvlText w:val="%1.%2"/>
      <w:lvlJc w:val="left"/>
      <w:pPr>
        <w:tabs>
          <w:tab w:val="num" w:pos="860"/>
        </w:tabs>
        <w:ind w:left="860" w:hanging="576"/>
      </w:pPr>
      <w:rPr>
        <w:rFonts w:hint="default"/>
      </w:rPr>
    </w:lvl>
    <w:lvl w:ilvl="2">
      <w:start w:val="1"/>
      <w:numFmt w:val="decimal"/>
      <w:lvlText w:val="%1.%2.%3"/>
      <w:lvlJc w:val="left"/>
      <w:pPr>
        <w:tabs>
          <w:tab w:val="num" w:pos="720"/>
        </w:tabs>
        <w:ind w:left="720" w:hanging="720"/>
      </w:pPr>
      <w:rPr>
        <w:rFonts w:hint="default"/>
        <w:i w:val="0"/>
        <w:sz w:val="24"/>
        <w:szCs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4" w15:restartNumberingAfterBreak="0">
    <w:nsid w:val="46630A25"/>
    <w:multiLevelType w:val="hybridMultilevel"/>
    <w:tmpl w:val="D3005C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7CE6A71"/>
    <w:multiLevelType w:val="hybridMultilevel"/>
    <w:tmpl w:val="61F8C2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8AA5E45"/>
    <w:multiLevelType w:val="hybridMultilevel"/>
    <w:tmpl w:val="897E44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07D1B7B"/>
    <w:multiLevelType w:val="hybridMultilevel"/>
    <w:tmpl w:val="078869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1C24BFA"/>
    <w:multiLevelType w:val="hybridMultilevel"/>
    <w:tmpl w:val="E9642D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CA01FCE"/>
    <w:multiLevelType w:val="hybridMultilevel"/>
    <w:tmpl w:val="91388E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16D4FB3"/>
    <w:multiLevelType w:val="hybridMultilevel"/>
    <w:tmpl w:val="9C9EC5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90A0493"/>
    <w:multiLevelType w:val="multilevel"/>
    <w:tmpl w:val="CC10FD7C"/>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765" w:hanging="405"/>
      </w:pPr>
      <w:rPr>
        <w:rFonts w:hint="default"/>
        <w:i w:val="0"/>
        <w:iCs/>
      </w:rPr>
    </w:lvl>
    <w:lvl w:ilvl="2">
      <w:start w:val="1"/>
      <w:numFmt w:val="decimal"/>
      <w:isLgl/>
      <w:lvlText w:val="%1.%2.%3"/>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isLgl/>
      <w:lvlText w:val="%1.%2.%3.%4"/>
      <w:lvlJc w:val="left"/>
      <w:pPr>
        <w:ind w:left="1440" w:hanging="1080"/>
      </w:pPr>
      <w:rPr>
        <w:rFonts w:hint="default"/>
      </w:rPr>
    </w:lvl>
    <w:lvl w:ilvl="4">
      <w:start w:val="1"/>
      <w:numFmt w:val="decimal"/>
      <w:pStyle w:val="Ttulo5"/>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9B91F1A"/>
    <w:multiLevelType w:val="hybridMultilevel"/>
    <w:tmpl w:val="9DDC695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3" w15:restartNumberingAfterBreak="0">
    <w:nsid w:val="6C1A799C"/>
    <w:multiLevelType w:val="hybridMultilevel"/>
    <w:tmpl w:val="6A40A2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12C7D03"/>
    <w:multiLevelType w:val="hybridMultilevel"/>
    <w:tmpl w:val="6E5AF1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2865AD1"/>
    <w:multiLevelType w:val="hybridMultilevel"/>
    <w:tmpl w:val="BA54A4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5BC0A59"/>
    <w:multiLevelType w:val="hybridMultilevel"/>
    <w:tmpl w:val="9A3A26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13"/>
  </w:num>
  <w:num w:numId="4">
    <w:abstractNumId w:val="22"/>
  </w:num>
  <w:num w:numId="5">
    <w:abstractNumId w:val="16"/>
  </w:num>
  <w:num w:numId="6">
    <w:abstractNumId w:val="18"/>
  </w:num>
  <w:num w:numId="7">
    <w:abstractNumId w:val="5"/>
  </w:num>
  <w:num w:numId="8">
    <w:abstractNumId w:val="7"/>
  </w:num>
  <w:num w:numId="9">
    <w:abstractNumId w:val="0"/>
  </w:num>
  <w:num w:numId="10">
    <w:abstractNumId w:val="23"/>
  </w:num>
  <w:num w:numId="11">
    <w:abstractNumId w:val="15"/>
  </w:num>
  <w:num w:numId="12">
    <w:abstractNumId w:val="2"/>
  </w:num>
  <w:num w:numId="13">
    <w:abstractNumId w:val="25"/>
  </w:num>
  <w:num w:numId="14">
    <w:abstractNumId w:val="1"/>
  </w:num>
  <w:num w:numId="15">
    <w:abstractNumId w:val="21"/>
  </w:num>
  <w:num w:numId="16">
    <w:abstractNumId w:val="24"/>
  </w:num>
  <w:num w:numId="17">
    <w:abstractNumId w:val="26"/>
  </w:num>
  <w:num w:numId="18">
    <w:abstractNumId w:val="6"/>
  </w:num>
  <w:num w:numId="19">
    <w:abstractNumId w:val="14"/>
  </w:num>
  <w:num w:numId="20">
    <w:abstractNumId w:val="17"/>
  </w:num>
  <w:num w:numId="21">
    <w:abstractNumId w:val="19"/>
  </w:num>
  <w:num w:numId="22">
    <w:abstractNumId w:val="9"/>
  </w:num>
  <w:num w:numId="23">
    <w:abstractNumId w:val="12"/>
  </w:num>
  <w:num w:numId="24">
    <w:abstractNumId w:val="8"/>
  </w:num>
  <w:num w:numId="25">
    <w:abstractNumId w:val="11"/>
  </w:num>
  <w:num w:numId="26">
    <w:abstractNumId w:val="20"/>
  </w:num>
  <w:num w:numId="27">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A09"/>
    <w:rsid w:val="00000364"/>
    <w:rsid w:val="0000219A"/>
    <w:rsid w:val="00004AAF"/>
    <w:rsid w:val="00004CEB"/>
    <w:rsid w:val="00005867"/>
    <w:rsid w:val="00005AA9"/>
    <w:rsid w:val="00014CD7"/>
    <w:rsid w:val="000234FF"/>
    <w:rsid w:val="00025F28"/>
    <w:rsid w:val="000309CF"/>
    <w:rsid w:val="0003444C"/>
    <w:rsid w:val="0003622C"/>
    <w:rsid w:val="00036B98"/>
    <w:rsid w:val="00040A36"/>
    <w:rsid w:val="00041C1F"/>
    <w:rsid w:val="0004345D"/>
    <w:rsid w:val="00044F0B"/>
    <w:rsid w:val="000460D8"/>
    <w:rsid w:val="00046ED2"/>
    <w:rsid w:val="00052EC9"/>
    <w:rsid w:val="000545C3"/>
    <w:rsid w:val="00056C84"/>
    <w:rsid w:val="00056DE5"/>
    <w:rsid w:val="00060195"/>
    <w:rsid w:val="000607C5"/>
    <w:rsid w:val="00060F0F"/>
    <w:rsid w:val="0006141C"/>
    <w:rsid w:val="00061B20"/>
    <w:rsid w:val="0006296D"/>
    <w:rsid w:val="0006452F"/>
    <w:rsid w:val="00066E8D"/>
    <w:rsid w:val="0006725A"/>
    <w:rsid w:val="00067346"/>
    <w:rsid w:val="00073151"/>
    <w:rsid w:val="00076997"/>
    <w:rsid w:val="00080B92"/>
    <w:rsid w:val="000823C2"/>
    <w:rsid w:val="00083BD4"/>
    <w:rsid w:val="00096966"/>
    <w:rsid w:val="000A0C3A"/>
    <w:rsid w:val="000A300B"/>
    <w:rsid w:val="000A4622"/>
    <w:rsid w:val="000A5337"/>
    <w:rsid w:val="000B0F46"/>
    <w:rsid w:val="000B393F"/>
    <w:rsid w:val="000B4BB7"/>
    <w:rsid w:val="000B7E0C"/>
    <w:rsid w:val="000C0DE4"/>
    <w:rsid w:val="000C16E6"/>
    <w:rsid w:val="000C2604"/>
    <w:rsid w:val="000C26EE"/>
    <w:rsid w:val="000C3E93"/>
    <w:rsid w:val="000C55C3"/>
    <w:rsid w:val="000C6C95"/>
    <w:rsid w:val="000D55F4"/>
    <w:rsid w:val="000D7C26"/>
    <w:rsid w:val="000E0A1D"/>
    <w:rsid w:val="000E0EE6"/>
    <w:rsid w:val="000E231D"/>
    <w:rsid w:val="000E3C5B"/>
    <w:rsid w:val="000E74D1"/>
    <w:rsid w:val="000F0375"/>
    <w:rsid w:val="000F1C60"/>
    <w:rsid w:val="000F5C7B"/>
    <w:rsid w:val="000F69B8"/>
    <w:rsid w:val="000F6B8B"/>
    <w:rsid w:val="000F7315"/>
    <w:rsid w:val="001029C4"/>
    <w:rsid w:val="00105E34"/>
    <w:rsid w:val="0010696A"/>
    <w:rsid w:val="00106A42"/>
    <w:rsid w:val="00114128"/>
    <w:rsid w:val="00115D65"/>
    <w:rsid w:val="00117268"/>
    <w:rsid w:val="001174DC"/>
    <w:rsid w:val="0012392C"/>
    <w:rsid w:val="00124145"/>
    <w:rsid w:val="00126471"/>
    <w:rsid w:val="001275AF"/>
    <w:rsid w:val="001276DB"/>
    <w:rsid w:val="00131960"/>
    <w:rsid w:val="0014725C"/>
    <w:rsid w:val="001478B2"/>
    <w:rsid w:val="00150A01"/>
    <w:rsid w:val="00153158"/>
    <w:rsid w:val="001546F8"/>
    <w:rsid w:val="00155257"/>
    <w:rsid w:val="001555E1"/>
    <w:rsid w:val="00155702"/>
    <w:rsid w:val="0016094F"/>
    <w:rsid w:val="0016096C"/>
    <w:rsid w:val="00161E3E"/>
    <w:rsid w:val="001671B3"/>
    <w:rsid w:val="00170F65"/>
    <w:rsid w:val="00175029"/>
    <w:rsid w:val="00175D7E"/>
    <w:rsid w:val="00175F9D"/>
    <w:rsid w:val="00185E79"/>
    <w:rsid w:val="00187D5B"/>
    <w:rsid w:val="00191C6F"/>
    <w:rsid w:val="001924EC"/>
    <w:rsid w:val="00194775"/>
    <w:rsid w:val="00195C13"/>
    <w:rsid w:val="0019631F"/>
    <w:rsid w:val="001A2671"/>
    <w:rsid w:val="001A6711"/>
    <w:rsid w:val="001B0F77"/>
    <w:rsid w:val="001B2077"/>
    <w:rsid w:val="001B4339"/>
    <w:rsid w:val="001C20AC"/>
    <w:rsid w:val="001C2C15"/>
    <w:rsid w:val="001D2529"/>
    <w:rsid w:val="001D2D5F"/>
    <w:rsid w:val="001D3558"/>
    <w:rsid w:val="001D6F17"/>
    <w:rsid w:val="001E1FFC"/>
    <w:rsid w:val="001E2A1C"/>
    <w:rsid w:val="001E2E8B"/>
    <w:rsid w:val="001E63E6"/>
    <w:rsid w:val="001E6424"/>
    <w:rsid w:val="001E68C0"/>
    <w:rsid w:val="001E7C6D"/>
    <w:rsid w:val="001F005F"/>
    <w:rsid w:val="001F09A5"/>
    <w:rsid w:val="001F2CC6"/>
    <w:rsid w:val="001F64C6"/>
    <w:rsid w:val="001F7835"/>
    <w:rsid w:val="00200E7D"/>
    <w:rsid w:val="0020165F"/>
    <w:rsid w:val="00203B52"/>
    <w:rsid w:val="0020467A"/>
    <w:rsid w:val="00204694"/>
    <w:rsid w:val="002046C3"/>
    <w:rsid w:val="00205B57"/>
    <w:rsid w:val="00210BFC"/>
    <w:rsid w:val="00211D85"/>
    <w:rsid w:val="002408C2"/>
    <w:rsid w:val="00242D63"/>
    <w:rsid w:val="00243B5E"/>
    <w:rsid w:val="0024552A"/>
    <w:rsid w:val="00245646"/>
    <w:rsid w:val="00246E35"/>
    <w:rsid w:val="00250871"/>
    <w:rsid w:val="00251085"/>
    <w:rsid w:val="00253DC2"/>
    <w:rsid w:val="0025465D"/>
    <w:rsid w:val="002619B4"/>
    <w:rsid w:val="00261B52"/>
    <w:rsid w:val="00263EAA"/>
    <w:rsid w:val="00266B29"/>
    <w:rsid w:val="00272D58"/>
    <w:rsid w:val="00276C9D"/>
    <w:rsid w:val="00277968"/>
    <w:rsid w:val="002873F6"/>
    <w:rsid w:val="00290765"/>
    <w:rsid w:val="0029076A"/>
    <w:rsid w:val="002965DF"/>
    <w:rsid w:val="002A0A29"/>
    <w:rsid w:val="002A1CF7"/>
    <w:rsid w:val="002A5310"/>
    <w:rsid w:val="002A7499"/>
    <w:rsid w:val="002B1724"/>
    <w:rsid w:val="002B2A65"/>
    <w:rsid w:val="002B4358"/>
    <w:rsid w:val="002B6FAA"/>
    <w:rsid w:val="002B78D9"/>
    <w:rsid w:val="002B7A81"/>
    <w:rsid w:val="002C03F0"/>
    <w:rsid w:val="002C16DA"/>
    <w:rsid w:val="002C2D0A"/>
    <w:rsid w:val="002C4151"/>
    <w:rsid w:val="002D191D"/>
    <w:rsid w:val="002D1C93"/>
    <w:rsid w:val="002D7480"/>
    <w:rsid w:val="002F0A05"/>
    <w:rsid w:val="002F0A22"/>
    <w:rsid w:val="002F3595"/>
    <w:rsid w:val="002F4860"/>
    <w:rsid w:val="002F535E"/>
    <w:rsid w:val="002F6086"/>
    <w:rsid w:val="00302711"/>
    <w:rsid w:val="00307661"/>
    <w:rsid w:val="003100DB"/>
    <w:rsid w:val="00316A6D"/>
    <w:rsid w:val="00333716"/>
    <w:rsid w:val="00336CC3"/>
    <w:rsid w:val="00340278"/>
    <w:rsid w:val="003413CD"/>
    <w:rsid w:val="00344ABE"/>
    <w:rsid w:val="00347CEA"/>
    <w:rsid w:val="00347DE8"/>
    <w:rsid w:val="00360486"/>
    <w:rsid w:val="0036340C"/>
    <w:rsid w:val="00363D53"/>
    <w:rsid w:val="00363F94"/>
    <w:rsid w:val="0036502E"/>
    <w:rsid w:val="003725EF"/>
    <w:rsid w:val="0037397B"/>
    <w:rsid w:val="003815C5"/>
    <w:rsid w:val="003858B8"/>
    <w:rsid w:val="00390022"/>
    <w:rsid w:val="0039123B"/>
    <w:rsid w:val="003A295D"/>
    <w:rsid w:val="003A64CE"/>
    <w:rsid w:val="003B3769"/>
    <w:rsid w:val="003B388C"/>
    <w:rsid w:val="003C1BFE"/>
    <w:rsid w:val="003C235C"/>
    <w:rsid w:val="003C5756"/>
    <w:rsid w:val="003C5B66"/>
    <w:rsid w:val="003D4AEF"/>
    <w:rsid w:val="003D6683"/>
    <w:rsid w:val="003D6F15"/>
    <w:rsid w:val="003E3316"/>
    <w:rsid w:val="003E6387"/>
    <w:rsid w:val="003E698C"/>
    <w:rsid w:val="003E7104"/>
    <w:rsid w:val="003F4D76"/>
    <w:rsid w:val="003F7924"/>
    <w:rsid w:val="00401DAC"/>
    <w:rsid w:val="004024FA"/>
    <w:rsid w:val="004026DB"/>
    <w:rsid w:val="00407208"/>
    <w:rsid w:val="00411AAF"/>
    <w:rsid w:val="0041311C"/>
    <w:rsid w:val="00417FD9"/>
    <w:rsid w:val="00421DF8"/>
    <w:rsid w:val="004233D9"/>
    <w:rsid w:val="004248EC"/>
    <w:rsid w:val="004253C8"/>
    <w:rsid w:val="00432A3B"/>
    <w:rsid w:val="00446FF4"/>
    <w:rsid w:val="0045281A"/>
    <w:rsid w:val="00453094"/>
    <w:rsid w:val="00467EE9"/>
    <w:rsid w:val="004709B3"/>
    <w:rsid w:val="00472BE1"/>
    <w:rsid w:val="004744C2"/>
    <w:rsid w:val="00476A77"/>
    <w:rsid w:val="0048204F"/>
    <w:rsid w:val="0048318A"/>
    <w:rsid w:val="004831C2"/>
    <w:rsid w:val="00485BB6"/>
    <w:rsid w:val="00485E61"/>
    <w:rsid w:val="00490065"/>
    <w:rsid w:val="004922B1"/>
    <w:rsid w:val="0049488C"/>
    <w:rsid w:val="004956CD"/>
    <w:rsid w:val="0049730A"/>
    <w:rsid w:val="004973E9"/>
    <w:rsid w:val="004A37EA"/>
    <w:rsid w:val="004A3BE4"/>
    <w:rsid w:val="004A471F"/>
    <w:rsid w:val="004A616B"/>
    <w:rsid w:val="004A7064"/>
    <w:rsid w:val="004B16DD"/>
    <w:rsid w:val="004B30D2"/>
    <w:rsid w:val="004C6287"/>
    <w:rsid w:val="004D38E8"/>
    <w:rsid w:val="004E30AC"/>
    <w:rsid w:val="004E3EE5"/>
    <w:rsid w:val="004E4831"/>
    <w:rsid w:val="004E6FA6"/>
    <w:rsid w:val="004F0C08"/>
    <w:rsid w:val="0050029D"/>
    <w:rsid w:val="0050142A"/>
    <w:rsid w:val="005035DE"/>
    <w:rsid w:val="00504A3E"/>
    <w:rsid w:val="00511B19"/>
    <w:rsid w:val="005121B6"/>
    <w:rsid w:val="00521DA0"/>
    <w:rsid w:val="005221E5"/>
    <w:rsid w:val="005239EF"/>
    <w:rsid w:val="00527009"/>
    <w:rsid w:val="0053111D"/>
    <w:rsid w:val="00532728"/>
    <w:rsid w:val="005344F7"/>
    <w:rsid w:val="00534EAB"/>
    <w:rsid w:val="005359B5"/>
    <w:rsid w:val="00536BBD"/>
    <w:rsid w:val="00536F16"/>
    <w:rsid w:val="005403A5"/>
    <w:rsid w:val="00540A4C"/>
    <w:rsid w:val="0054184B"/>
    <w:rsid w:val="005418DC"/>
    <w:rsid w:val="0054202F"/>
    <w:rsid w:val="0054206B"/>
    <w:rsid w:val="005442DF"/>
    <w:rsid w:val="00546681"/>
    <w:rsid w:val="0055020E"/>
    <w:rsid w:val="005505DD"/>
    <w:rsid w:val="00551D60"/>
    <w:rsid w:val="0055446B"/>
    <w:rsid w:val="005640EB"/>
    <w:rsid w:val="0056571A"/>
    <w:rsid w:val="005677D0"/>
    <w:rsid w:val="00571794"/>
    <w:rsid w:val="00573F77"/>
    <w:rsid w:val="00574AC6"/>
    <w:rsid w:val="00575F8C"/>
    <w:rsid w:val="005776B5"/>
    <w:rsid w:val="005808C1"/>
    <w:rsid w:val="0058199E"/>
    <w:rsid w:val="005822B9"/>
    <w:rsid w:val="005837D8"/>
    <w:rsid w:val="00586662"/>
    <w:rsid w:val="00592560"/>
    <w:rsid w:val="005979C6"/>
    <w:rsid w:val="005A3377"/>
    <w:rsid w:val="005A3D9B"/>
    <w:rsid w:val="005A647B"/>
    <w:rsid w:val="005A724E"/>
    <w:rsid w:val="005A74C2"/>
    <w:rsid w:val="005B0E47"/>
    <w:rsid w:val="005B6C27"/>
    <w:rsid w:val="005C1691"/>
    <w:rsid w:val="005C7B91"/>
    <w:rsid w:val="005C7DB2"/>
    <w:rsid w:val="005D2AD1"/>
    <w:rsid w:val="005D4223"/>
    <w:rsid w:val="005E02D4"/>
    <w:rsid w:val="005E1E1E"/>
    <w:rsid w:val="005E28D9"/>
    <w:rsid w:val="005F1051"/>
    <w:rsid w:val="005F2D3D"/>
    <w:rsid w:val="005F44BE"/>
    <w:rsid w:val="005F4561"/>
    <w:rsid w:val="005F55F8"/>
    <w:rsid w:val="005F6847"/>
    <w:rsid w:val="005F7F92"/>
    <w:rsid w:val="00601C13"/>
    <w:rsid w:val="006039B7"/>
    <w:rsid w:val="0060715E"/>
    <w:rsid w:val="00611B1A"/>
    <w:rsid w:val="0061536F"/>
    <w:rsid w:val="00615384"/>
    <w:rsid w:val="00616033"/>
    <w:rsid w:val="00616802"/>
    <w:rsid w:val="00617962"/>
    <w:rsid w:val="00617FDE"/>
    <w:rsid w:val="006201FB"/>
    <w:rsid w:val="00623C10"/>
    <w:rsid w:val="00630F6D"/>
    <w:rsid w:val="006310D3"/>
    <w:rsid w:val="00631659"/>
    <w:rsid w:val="00631E4B"/>
    <w:rsid w:val="00631F32"/>
    <w:rsid w:val="006323C2"/>
    <w:rsid w:val="00634E33"/>
    <w:rsid w:val="00641324"/>
    <w:rsid w:val="00643086"/>
    <w:rsid w:val="00643BEB"/>
    <w:rsid w:val="00646B73"/>
    <w:rsid w:val="006501AC"/>
    <w:rsid w:val="00653254"/>
    <w:rsid w:val="00654D14"/>
    <w:rsid w:val="006632FA"/>
    <w:rsid w:val="00666109"/>
    <w:rsid w:val="00666783"/>
    <w:rsid w:val="00666D1B"/>
    <w:rsid w:val="006706D7"/>
    <w:rsid w:val="00671F53"/>
    <w:rsid w:val="0067620A"/>
    <w:rsid w:val="006803FE"/>
    <w:rsid w:val="00684762"/>
    <w:rsid w:val="00686A25"/>
    <w:rsid w:val="00690E4C"/>
    <w:rsid w:val="00692A1B"/>
    <w:rsid w:val="00695DAE"/>
    <w:rsid w:val="00696417"/>
    <w:rsid w:val="0069774B"/>
    <w:rsid w:val="006B2D5E"/>
    <w:rsid w:val="006B7843"/>
    <w:rsid w:val="006C01DD"/>
    <w:rsid w:val="006C1311"/>
    <w:rsid w:val="006C16CB"/>
    <w:rsid w:val="006C3CCA"/>
    <w:rsid w:val="006C4726"/>
    <w:rsid w:val="006C4E56"/>
    <w:rsid w:val="006C6BFB"/>
    <w:rsid w:val="006D099C"/>
    <w:rsid w:val="006E1B2B"/>
    <w:rsid w:val="006E6AB7"/>
    <w:rsid w:val="006E6F2A"/>
    <w:rsid w:val="006F0C75"/>
    <w:rsid w:val="006F333F"/>
    <w:rsid w:val="006F3A91"/>
    <w:rsid w:val="006F3E5A"/>
    <w:rsid w:val="006F5A47"/>
    <w:rsid w:val="00700E6D"/>
    <w:rsid w:val="00701547"/>
    <w:rsid w:val="00703E2F"/>
    <w:rsid w:val="007108ED"/>
    <w:rsid w:val="007115F2"/>
    <w:rsid w:val="007128D6"/>
    <w:rsid w:val="00712BA9"/>
    <w:rsid w:val="007143EB"/>
    <w:rsid w:val="007212DB"/>
    <w:rsid w:val="007221E0"/>
    <w:rsid w:val="00726020"/>
    <w:rsid w:val="0072664E"/>
    <w:rsid w:val="00726886"/>
    <w:rsid w:val="0072786F"/>
    <w:rsid w:val="00727CE8"/>
    <w:rsid w:val="007366A3"/>
    <w:rsid w:val="00737685"/>
    <w:rsid w:val="0074047D"/>
    <w:rsid w:val="00740648"/>
    <w:rsid w:val="00740C18"/>
    <w:rsid w:val="00741B54"/>
    <w:rsid w:val="00743592"/>
    <w:rsid w:val="00745EDD"/>
    <w:rsid w:val="00746390"/>
    <w:rsid w:val="007527B0"/>
    <w:rsid w:val="00752E92"/>
    <w:rsid w:val="00752F29"/>
    <w:rsid w:val="00756240"/>
    <w:rsid w:val="007642E8"/>
    <w:rsid w:val="00767563"/>
    <w:rsid w:val="0077003E"/>
    <w:rsid w:val="00774297"/>
    <w:rsid w:val="00775CB7"/>
    <w:rsid w:val="0078046C"/>
    <w:rsid w:val="00783CA4"/>
    <w:rsid w:val="0079259E"/>
    <w:rsid w:val="00792A39"/>
    <w:rsid w:val="00795C4B"/>
    <w:rsid w:val="007A2602"/>
    <w:rsid w:val="007A277C"/>
    <w:rsid w:val="007A2FAE"/>
    <w:rsid w:val="007A4401"/>
    <w:rsid w:val="007A5D31"/>
    <w:rsid w:val="007A6A96"/>
    <w:rsid w:val="007A7009"/>
    <w:rsid w:val="007A768B"/>
    <w:rsid w:val="007B188D"/>
    <w:rsid w:val="007B32CA"/>
    <w:rsid w:val="007B484A"/>
    <w:rsid w:val="007B4F93"/>
    <w:rsid w:val="007B503E"/>
    <w:rsid w:val="007B580B"/>
    <w:rsid w:val="007B5FE2"/>
    <w:rsid w:val="007B65D6"/>
    <w:rsid w:val="007C0C64"/>
    <w:rsid w:val="007C35BD"/>
    <w:rsid w:val="007C39ED"/>
    <w:rsid w:val="007C480A"/>
    <w:rsid w:val="007D1537"/>
    <w:rsid w:val="007D3F16"/>
    <w:rsid w:val="007E2E80"/>
    <w:rsid w:val="007E3A3E"/>
    <w:rsid w:val="007E7328"/>
    <w:rsid w:val="007F25E7"/>
    <w:rsid w:val="007F6C29"/>
    <w:rsid w:val="00801A0D"/>
    <w:rsid w:val="00803E1F"/>
    <w:rsid w:val="00810909"/>
    <w:rsid w:val="00812EC9"/>
    <w:rsid w:val="00824594"/>
    <w:rsid w:val="00824BE9"/>
    <w:rsid w:val="00830758"/>
    <w:rsid w:val="00833289"/>
    <w:rsid w:val="00833E7C"/>
    <w:rsid w:val="00833FC3"/>
    <w:rsid w:val="00834154"/>
    <w:rsid w:val="00834852"/>
    <w:rsid w:val="008358D6"/>
    <w:rsid w:val="00841357"/>
    <w:rsid w:val="00843643"/>
    <w:rsid w:val="008543C4"/>
    <w:rsid w:val="00855166"/>
    <w:rsid w:val="0085574C"/>
    <w:rsid w:val="0085598F"/>
    <w:rsid w:val="0085632B"/>
    <w:rsid w:val="00856644"/>
    <w:rsid w:val="00863C33"/>
    <w:rsid w:val="00867FA0"/>
    <w:rsid w:val="00870173"/>
    <w:rsid w:val="00870FB0"/>
    <w:rsid w:val="008715C1"/>
    <w:rsid w:val="008721BA"/>
    <w:rsid w:val="00874DBB"/>
    <w:rsid w:val="008753D6"/>
    <w:rsid w:val="00877609"/>
    <w:rsid w:val="00877A9D"/>
    <w:rsid w:val="00880955"/>
    <w:rsid w:val="008846AE"/>
    <w:rsid w:val="008868CB"/>
    <w:rsid w:val="00887612"/>
    <w:rsid w:val="00887B3B"/>
    <w:rsid w:val="00893038"/>
    <w:rsid w:val="008943ED"/>
    <w:rsid w:val="00896DBC"/>
    <w:rsid w:val="008A07C5"/>
    <w:rsid w:val="008A22B3"/>
    <w:rsid w:val="008A30EC"/>
    <w:rsid w:val="008A471F"/>
    <w:rsid w:val="008A653C"/>
    <w:rsid w:val="008B112B"/>
    <w:rsid w:val="008B2FE6"/>
    <w:rsid w:val="008B4D8A"/>
    <w:rsid w:val="008C02ED"/>
    <w:rsid w:val="008C0DD2"/>
    <w:rsid w:val="008C1BAA"/>
    <w:rsid w:val="008C279E"/>
    <w:rsid w:val="008C5DDE"/>
    <w:rsid w:val="008C7A8A"/>
    <w:rsid w:val="008D0FC2"/>
    <w:rsid w:val="008D1495"/>
    <w:rsid w:val="008D632E"/>
    <w:rsid w:val="008D70B5"/>
    <w:rsid w:val="008E18D9"/>
    <w:rsid w:val="008E2F55"/>
    <w:rsid w:val="008E5157"/>
    <w:rsid w:val="008E7CE5"/>
    <w:rsid w:val="008F0088"/>
    <w:rsid w:val="008F11A5"/>
    <w:rsid w:val="008F4157"/>
    <w:rsid w:val="00900F8B"/>
    <w:rsid w:val="00902DC9"/>
    <w:rsid w:val="00906330"/>
    <w:rsid w:val="00911E38"/>
    <w:rsid w:val="00915700"/>
    <w:rsid w:val="00915A97"/>
    <w:rsid w:val="009232DC"/>
    <w:rsid w:val="00925FB8"/>
    <w:rsid w:val="0093310F"/>
    <w:rsid w:val="00937237"/>
    <w:rsid w:val="009454CA"/>
    <w:rsid w:val="00947FD9"/>
    <w:rsid w:val="00955FA6"/>
    <w:rsid w:val="009560EB"/>
    <w:rsid w:val="00957B66"/>
    <w:rsid w:val="009618D8"/>
    <w:rsid w:val="0096242A"/>
    <w:rsid w:val="00966FC2"/>
    <w:rsid w:val="00974811"/>
    <w:rsid w:val="00977C9E"/>
    <w:rsid w:val="00980662"/>
    <w:rsid w:val="0098395B"/>
    <w:rsid w:val="00987836"/>
    <w:rsid w:val="00991DD8"/>
    <w:rsid w:val="0099664A"/>
    <w:rsid w:val="009A0837"/>
    <w:rsid w:val="009A2255"/>
    <w:rsid w:val="009B0775"/>
    <w:rsid w:val="009B08D8"/>
    <w:rsid w:val="009B2D84"/>
    <w:rsid w:val="009B5CB8"/>
    <w:rsid w:val="009B7724"/>
    <w:rsid w:val="009C0371"/>
    <w:rsid w:val="009C358F"/>
    <w:rsid w:val="009C5D54"/>
    <w:rsid w:val="009C6434"/>
    <w:rsid w:val="009C7513"/>
    <w:rsid w:val="009D27AC"/>
    <w:rsid w:val="009D4253"/>
    <w:rsid w:val="009D5FB4"/>
    <w:rsid w:val="009E1C2F"/>
    <w:rsid w:val="009E1D95"/>
    <w:rsid w:val="009E37A3"/>
    <w:rsid w:val="009E71A9"/>
    <w:rsid w:val="009F2B31"/>
    <w:rsid w:val="009F5E60"/>
    <w:rsid w:val="00A071B8"/>
    <w:rsid w:val="00A10ACD"/>
    <w:rsid w:val="00A12C06"/>
    <w:rsid w:val="00A16AA5"/>
    <w:rsid w:val="00A21361"/>
    <w:rsid w:val="00A22C78"/>
    <w:rsid w:val="00A25450"/>
    <w:rsid w:val="00A33CEA"/>
    <w:rsid w:val="00A37535"/>
    <w:rsid w:val="00A4016B"/>
    <w:rsid w:val="00A42C58"/>
    <w:rsid w:val="00A43A76"/>
    <w:rsid w:val="00A43B0F"/>
    <w:rsid w:val="00A47544"/>
    <w:rsid w:val="00A50D9D"/>
    <w:rsid w:val="00A53DDE"/>
    <w:rsid w:val="00A55282"/>
    <w:rsid w:val="00A55D59"/>
    <w:rsid w:val="00A60E94"/>
    <w:rsid w:val="00A6312F"/>
    <w:rsid w:val="00A6603C"/>
    <w:rsid w:val="00A6625C"/>
    <w:rsid w:val="00A672DF"/>
    <w:rsid w:val="00A7155C"/>
    <w:rsid w:val="00A7272B"/>
    <w:rsid w:val="00A80E3D"/>
    <w:rsid w:val="00A8112D"/>
    <w:rsid w:val="00A81648"/>
    <w:rsid w:val="00A82031"/>
    <w:rsid w:val="00A84515"/>
    <w:rsid w:val="00A8763D"/>
    <w:rsid w:val="00A92ACB"/>
    <w:rsid w:val="00A9488B"/>
    <w:rsid w:val="00A97130"/>
    <w:rsid w:val="00AA7EDE"/>
    <w:rsid w:val="00AC2F2F"/>
    <w:rsid w:val="00AC30B1"/>
    <w:rsid w:val="00AC30D0"/>
    <w:rsid w:val="00AC3D3D"/>
    <w:rsid w:val="00AC66BE"/>
    <w:rsid w:val="00AC723D"/>
    <w:rsid w:val="00AE0E81"/>
    <w:rsid w:val="00AE24D6"/>
    <w:rsid w:val="00AE2FD8"/>
    <w:rsid w:val="00AE715D"/>
    <w:rsid w:val="00AF230E"/>
    <w:rsid w:val="00AF467C"/>
    <w:rsid w:val="00AF531D"/>
    <w:rsid w:val="00AF643B"/>
    <w:rsid w:val="00B019D9"/>
    <w:rsid w:val="00B0425F"/>
    <w:rsid w:val="00B05C81"/>
    <w:rsid w:val="00B07362"/>
    <w:rsid w:val="00B074C6"/>
    <w:rsid w:val="00B101BD"/>
    <w:rsid w:val="00B109E1"/>
    <w:rsid w:val="00B10A46"/>
    <w:rsid w:val="00B10E9D"/>
    <w:rsid w:val="00B11019"/>
    <w:rsid w:val="00B13F62"/>
    <w:rsid w:val="00B144E4"/>
    <w:rsid w:val="00B16D23"/>
    <w:rsid w:val="00B20CEB"/>
    <w:rsid w:val="00B21DA3"/>
    <w:rsid w:val="00B259C6"/>
    <w:rsid w:val="00B2696E"/>
    <w:rsid w:val="00B319F3"/>
    <w:rsid w:val="00B32E4F"/>
    <w:rsid w:val="00B3319D"/>
    <w:rsid w:val="00B3434B"/>
    <w:rsid w:val="00B3738D"/>
    <w:rsid w:val="00B41854"/>
    <w:rsid w:val="00B50F87"/>
    <w:rsid w:val="00B53BE0"/>
    <w:rsid w:val="00B53C68"/>
    <w:rsid w:val="00B55118"/>
    <w:rsid w:val="00B55132"/>
    <w:rsid w:val="00B5640C"/>
    <w:rsid w:val="00B6114E"/>
    <w:rsid w:val="00B62455"/>
    <w:rsid w:val="00B657E0"/>
    <w:rsid w:val="00B672D1"/>
    <w:rsid w:val="00B749B0"/>
    <w:rsid w:val="00B80ADA"/>
    <w:rsid w:val="00B93C39"/>
    <w:rsid w:val="00B93D9A"/>
    <w:rsid w:val="00B94FCB"/>
    <w:rsid w:val="00B978A8"/>
    <w:rsid w:val="00B97D11"/>
    <w:rsid w:val="00BA1DCA"/>
    <w:rsid w:val="00BA217F"/>
    <w:rsid w:val="00BA299B"/>
    <w:rsid w:val="00BA55F5"/>
    <w:rsid w:val="00BA6770"/>
    <w:rsid w:val="00BA7640"/>
    <w:rsid w:val="00BB185C"/>
    <w:rsid w:val="00BB63EB"/>
    <w:rsid w:val="00BC0BA2"/>
    <w:rsid w:val="00BC1AB0"/>
    <w:rsid w:val="00BC1BED"/>
    <w:rsid w:val="00BC1C0D"/>
    <w:rsid w:val="00BC2120"/>
    <w:rsid w:val="00BC2527"/>
    <w:rsid w:val="00BC2943"/>
    <w:rsid w:val="00BC2CCD"/>
    <w:rsid w:val="00BC3751"/>
    <w:rsid w:val="00BC4234"/>
    <w:rsid w:val="00BD4344"/>
    <w:rsid w:val="00BD72D0"/>
    <w:rsid w:val="00BD7491"/>
    <w:rsid w:val="00BE4E9F"/>
    <w:rsid w:val="00BE4FB5"/>
    <w:rsid w:val="00BE50DE"/>
    <w:rsid w:val="00BE547A"/>
    <w:rsid w:val="00BE5D58"/>
    <w:rsid w:val="00BF0EE0"/>
    <w:rsid w:val="00BF3076"/>
    <w:rsid w:val="00BF57B4"/>
    <w:rsid w:val="00BF6F40"/>
    <w:rsid w:val="00BF7193"/>
    <w:rsid w:val="00BF7B6A"/>
    <w:rsid w:val="00C022EC"/>
    <w:rsid w:val="00C07933"/>
    <w:rsid w:val="00C10570"/>
    <w:rsid w:val="00C117C0"/>
    <w:rsid w:val="00C1419B"/>
    <w:rsid w:val="00C17246"/>
    <w:rsid w:val="00C2144C"/>
    <w:rsid w:val="00C2230B"/>
    <w:rsid w:val="00C23339"/>
    <w:rsid w:val="00C23D74"/>
    <w:rsid w:val="00C2513C"/>
    <w:rsid w:val="00C27356"/>
    <w:rsid w:val="00C336DC"/>
    <w:rsid w:val="00C34138"/>
    <w:rsid w:val="00C34C56"/>
    <w:rsid w:val="00C353C6"/>
    <w:rsid w:val="00C35E5F"/>
    <w:rsid w:val="00C40DC8"/>
    <w:rsid w:val="00C42A3E"/>
    <w:rsid w:val="00C5064C"/>
    <w:rsid w:val="00C52844"/>
    <w:rsid w:val="00C52C9E"/>
    <w:rsid w:val="00C53AA4"/>
    <w:rsid w:val="00C5465A"/>
    <w:rsid w:val="00C564FD"/>
    <w:rsid w:val="00C62D0E"/>
    <w:rsid w:val="00C645FF"/>
    <w:rsid w:val="00C6796B"/>
    <w:rsid w:val="00C679FB"/>
    <w:rsid w:val="00C71018"/>
    <w:rsid w:val="00C72116"/>
    <w:rsid w:val="00C7372C"/>
    <w:rsid w:val="00C73FFB"/>
    <w:rsid w:val="00C741AF"/>
    <w:rsid w:val="00C77CC0"/>
    <w:rsid w:val="00C815A5"/>
    <w:rsid w:val="00C83194"/>
    <w:rsid w:val="00C840F0"/>
    <w:rsid w:val="00C84333"/>
    <w:rsid w:val="00C84BDD"/>
    <w:rsid w:val="00C852E8"/>
    <w:rsid w:val="00C8573B"/>
    <w:rsid w:val="00C869EA"/>
    <w:rsid w:val="00C877B2"/>
    <w:rsid w:val="00C87C17"/>
    <w:rsid w:val="00C90E8D"/>
    <w:rsid w:val="00C91717"/>
    <w:rsid w:val="00C93514"/>
    <w:rsid w:val="00C940B1"/>
    <w:rsid w:val="00C961E6"/>
    <w:rsid w:val="00CA06D0"/>
    <w:rsid w:val="00CA20C9"/>
    <w:rsid w:val="00CA5971"/>
    <w:rsid w:val="00CB4A67"/>
    <w:rsid w:val="00CB56EE"/>
    <w:rsid w:val="00CB7D48"/>
    <w:rsid w:val="00CC05CB"/>
    <w:rsid w:val="00CC52F6"/>
    <w:rsid w:val="00CC628D"/>
    <w:rsid w:val="00CD18C9"/>
    <w:rsid w:val="00CD2657"/>
    <w:rsid w:val="00CE0FC0"/>
    <w:rsid w:val="00CE21E8"/>
    <w:rsid w:val="00CE2A11"/>
    <w:rsid w:val="00CE447A"/>
    <w:rsid w:val="00CE6239"/>
    <w:rsid w:val="00CE76C9"/>
    <w:rsid w:val="00CF0885"/>
    <w:rsid w:val="00CF100D"/>
    <w:rsid w:val="00CF2244"/>
    <w:rsid w:val="00CF3B5B"/>
    <w:rsid w:val="00CF5614"/>
    <w:rsid w:val="00CF64B3"/>
    <w:rsid w:val="00CF7583"/>
    <w:rsid w:val="00CF7AF0"/>
    <w:rsid w:val="00D000BA"/>
    <w:rsid w:val="00D01CAA"/>
    <w:rsid w:val="00D02068"/>
    <w:rsid w:val="00D02383"/>
    <w:rsid w:val="00D07163"/>
    <w:rsid w:val="00D107CC"/>
    <w:rsid w:val="00D118BA"/>
    <w:rsid w:val="00D11B84"/>
    <w:rsid w:val="00D128C8"/>
    <w:rsid w:val="00D13178"/>
    <w:rsid w:val="00D16C7C"/>
    <w:rsid w:val="00D170D2"/>
    <w:rsid w:val="00D22895"/>
    <w:rsid w:val="00D2579A"/>
    <w:rsid w:val="00D305D3"/>
    <w:rsid w:val="00D32674"/>
    <w:rsid w:val="00D333B0"/>
    <w:rsid w:val="00D36E71"/>
    <w:rsid w:val="00D41774"/>
    <w:rsid w:val="00D424E7"/>
    <w:rsid w:val="00D43372"/>
    <w:rsid w:val="00D43D55"/>
    <w:rsid w:val="00D446E1"/>
    <w:rsid w:val="00D52AD0"/>
    <w:rsid w:val="00D540F6"/>
    <w:rsid w:val="00D5651A"/>
    <w:rsid w:val="00D5659A"/>
    <w:rsid w:val="00D601D2"/>
    <w:rsid w:val="00D63025"/>
    <w:rsid w:val="00D65842"/>
    <w:rsid w:val="00D74277"/>
    <w:rsid w:val="00D80442"/>
    <w:rsid w:val="00D81069"/>
    <w:rsid w:val="00D816DE"/>
    <w:rsid w:val="00D82A6F"/>
    <w:rsid w:val="00D85BBE"/>
    <w:rsid w:val="00D913EC"/>
    <w:rsid w:val="00D917D4"/>
    <w:rsid w:val="00D93492"/>
    <w:rsid w:val="00D9651D"/>
    <w:rsid w:val="00DA24E7"/>
    <w:rsid w:val="00DA5011"/>
    <w:rsid w:val="00DB0EA3"/>
    <w:rsid w:val="00DB1699"/>
    <w:rsid w:val="00DB407D"/>
    <w:rsid w:val="00DB6257"/>
    <w:rsid w:val="00DC23D3"/>
    <w:rsid w:val="00DC372F"/>
    <w:rsid w:val="00DC4FBB"/>
    <w:rsid w:val="00DC5541"/>
    <w:rsid w:val="00DD0AB2"/>
    <w:rsid w:val="00DD3A09"/>
    <w:rsid w:val="00DD7700"/>
    <w:rsid w:val="00DE5A78"/>
    <w:rsid w:val="00DE6949"/>
    <w:rsid w:val="00DF4181"/>
    <w:rsid w:val="00DF62F8"/>
    <w:rsid w:val="00E0503B"/>
    <w:rsid w:val="00E06544"/>
    <w:rsid w:val="00E12369"/>
    <w:rsid w:val="00E1379C"/>
    <w:rsid w:val="00E163A8"/>
    <w:rsid w:val="00E20C88"/>
    <w:rsid w:val="00E215BF"/>
    <w:rsid w:val="00E234F5"/>
    <w:rsid w:val="00E24BB8"/>
    <w:rsid w:val="00E26618"/>
    <w:rsid w:val="00E27293"/>
    <w:rsid w:val="00E40FEC"/>
    <w:rsid w:val="00E4191B"/>
    <w:rsid w:val="00E41B2C"/>
    <w:rsid w:val="00E429F7"/>
    <w:rsid w:val="00E43835"/>
    <w:rsid w:val="00E528F4"/>
    <w:rsid w:val="00E54208"/>
    <w:rsid w:val="00E61A61"/>
    <w:rsid w:val="00E6376A"/>
    <w:rsid w:val="00E6393B"/>
    <w:rsid w:val="00E660F7"/>
    <w:rsid w:val="00E70AC8"/>
    <w:rsid w:val="00E738C9"/>
    <w:rsid w:val="00E749E5"/>
    <w:rsid w:val="00E750CC"/>
    <w:rsid w:val="00E759E6"/>
    <w:rsid w:val="00E76910"/>
    <w:rsid w:val="00E76E05"/>
    <w:rsid w:val="00E840DB"/>
    <w:rsid w:val="00E904DB"/>
    <w:rsid w:val="00E932BB"/>
    <w:rsid w:val="00E9475F"/>
    <w:rsid w:val="00EA1B04"/>
    <w:rsid w:val="00EA7BCB"/>
    <w:rsid w:val="00EB047C"/>
    <w:rsid w:val="00EB06C8"/>
    <w:rsid w:val="00EB3A17"/>
    <w:rsid w:val="00EB5752"/>
    <w:rsid w:val="00EB6296"/>
    <w:rsid w:val="00EC1370"/>
    <w:rsid w:val="00EC3B98"/>
    <w:rsid w:val="00EC6029"/>
    <w:rsid w:val="00EC786F"/>
    <w:rsid w:val="00ED16E2"/>
    <w:rsid w:val="00ED297E"/>
    <w:rsid w:val="00ED3A37"/>
    <w:rsid w:val="00ED3A8F"/>
    <w:rsid w:val="00EE19E5"/>
    <w:rsid w:val="00EE6816"/>
    <w:rsid w:val="00EE6E2E"/>
    <w:rsid w:val="00EF0020"/>
    <w:rsid w:val="00EF4C0C"/>
    <w:rsid w:val="00EF7817"/>
    <w:rsid w:val="00EF7921"/>
    <w:rsid w:val="00F006B8"/>
    <w:rsid w:val="00F03A09"/>
    <w:rsid w:val="00F05B0B"/>
    <w:rsid w:val="00F07A70"/>
    <w:rsid w:val="00F10106"/>
    <w:rsid w:val="00F11CEA"/>
    <w:rsid w:val="00F160E5"/>
    <w:rsid w:val="00F2506F"/>
    <w:rsid w:val="00F314B7"/>
    <w:rsid w:val="00F341FF"/>
    <w:rsid w:val="00F3503D"/>
    <w:rsid w:val="00F36642"/>
    <w:rsid w:val="00F40332"/>
    <w:rsid w:val="00F424FF"/>
    <w:rsid w:val="00F47170"/>
    <w:rsid w:val="00F474B5"/>
    <w:rsid w:val="00F47924"/>
    <w:rsid w:val="00F50422"/>
    <w:rsid w:val="00F50C56"/>
    <w:rsid w:val="00F51495"/>
    <w:rsid w:val="00F63AE4"/>
    <w:rsid w:val="00F6536E"/>
    <w:rsid w:val="00F663A9"/>
    <w:rsid w:val="00F66822"/>
    <w:rsid w:val="00F6692E"/>
    <w:rsid w:val="00F67966"/>
    <w:rsid w:val="00F70EBD"/>
    <w:rsid w:val="00F7121C"/>
    <w:rsid w:val="00F71E46"/>
    <w:rsid w:val="00F8586D"/>
    <w:rsid w:val="00F8588B"/>
    <w:rsid w:val="00F874EA"/>
    <w:rsid w:val="00F876FB"/>
    <w:rsid w:val="00F87DAB"/>
    <w:rsid w:val="00F93265"/>
    <w:rsid w:val="00FA0D56"/>
    <w:rsid w:val="00FA0F7F"/>
    <w:rsid w:val="00FA1D68"/>
    <w:rsid w:val="00FA3367"/>
    <w:rsid w:val="00FA791F"/>
    <w:rsid w:val="00FA79C0"/>
    <w:rsid w:val="00FB08BF"/>
    <w:rsid w:val="00FB0E98"/>
    <w:rsid w:val="00FB1162"/>
    <w:rsid w:val="00FC069B"/>
    <w:rsid w:val="00FC58A2"/>
    <w:rsid w:val="00FC6268"/>
    <w:rsid w:val="00FD020D"/>
    <w:rsid w:val="00FD11D5"/>
    <w:rsid w:val="00FD163D"/>
    <w:rsid w:val="00FD38E5"/>
    <w:rsid w:val="00FD482D"/>
    <w:rsid w:val="00FD7BB3"/>
    <w:rsid w:val="00FE20D6"/>
    <w:rsid w:val="00FE3BAF"/>
    <w:rsid w:val="00FE5E36"/>
    <w:rsid w:val="00FF08D5"/>
    <w:rsid w:val="00FF4408"/>
    <w:rsid w:val="00FF56D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EDDDF"/>
  <w15:docId w15:val="{AF5BA228-FF8A-40B9-9457-7A5999993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PargrafodaLista"/>
    <w:next w:val="Normal"/>
    <w:link w:val="Ttulo1Char"/>
    <w:qFormat/>
    <w:rsid w:val="002A7499"/>
    <w:pPr>
      <w:numPr>
        <w:numId w:val="15"/>
      </w:numPr>
      <w:spacing w:line="360" w:lineRule="auto"/>
      <w:jc w:val="both"/>
      <w:outlineLvl w:val="0"/>
    </w:pPr>
    <w:rPr>
      <w:rFonts w:ascii="Arial" w:hAnsi="Arial" w:cs="Arial"/>
      <w:b/>
      <w:sz w:val="24"/>
      <w:szCs w:val="24"/>
    </w:rPr>
  </w:style>
  <w:style w:type="paragraph" w:styleId="Ttulo2">
    <w:name w:val="heading 2"/>
    <w:basedOn w:val="SemEspaamento"/>
    <w:next w:val="Normal"/>
    <w:link w:val="Ttulo2Char"/>
    <w:unhideWhenUsed/>
    <w:qFormat/>
    <w:rsid w:val="00453094"/>
    <w:pPr>
      <w:numPr>
        <w:ilvl w:val="1"/>
        <w:numId w:val="15"/>
      </w:numPr>
      <w:spacing w:line="360" w:lineRule="auto"/>
      <w:contextualSpacing/>
      <w:jc w:val="both"/>
      <w:outlineLvl w:val="1"/>
    </w:pPr>
    <w:rPr>
      <w:rFonts w:ascii="Arial" w:hAnsi="Arial" w:cs="Arial"/>
      <w:b/>
      <w:sz w:val="24"/>
      <w:szCs w:val="24"/>
    </w:rPr>
  </w:style>
  <w:style w:type="paragraph" w:styleId="Ttulo3">
    <w:name w:val="heading 3"/>
    <w:basedOn w:val="SemEspaamento"/>
    <w:next w:val="Normal"/>
    <w:link w:val="Ttulo3Char"/>
    <w:qFormat/>
    <w:rsid w:val="002F3595"/>
    <w:pPr>
      <w:spacing w:line="360" w:lineRule="auto"/>
      <w:contextualSpacing/>
      <w:jc w:val="both"/>
      <w:outlineLvl w:val="2"/>
    </w:pPr>
    <w:rPr>
      <w:rFonts w:ascii="Arial" w:hAnsi="Arial" w:cs="Arial"/>
      <w:b/>
      <w:iCs/>
      <w:sz w:val="24"/>
      <w:szCs w:val="24"/>
    </w:rPr>
  </w:style>
  <w:style w:type="paragraph" w:styleId="Ttulo4">
    <w:name w:val="heading 4"/>
    <w:basedOn w:val="SemEspaamento"/>
    <w:next w:val="Normal"/>
    <w:link w:val="Ttulo4Char"/>
    <w:qFormat/>
    <w:rsid w:val="0060715E"/>
    <w:pPr>
      <w:numPr>
        <w:ilvl w:val="3"/>
        <w:numId w:val="15"/>
      </w:numPr>
      <w:spacing w:line="360" w:lineRule="auto"/>
      <w:ind w:left="851" w:hanging="851"/>
      <w:contextualSpacing/>
      <w:jc w:val="both"/>
      <w:outlineLvl w:val="3"/>
    </w:pPr>
    <w:rPr>
      <w:rFonts w:ascii="Arial" w:hAnsi="Arial" w:cs="Arial"/>
      <w:b/>
      <w:sz w:val="24"/>
      <w:szCs w:val="24"/>
    </w:rPr>
  </w:style>
  <w:style w:type="paragraph" w:styleId="Ttulo5">
    <w:name w:val="heading 5"/>
    <w:basedOn w:val="SemEspaamento"/>
    <w:next w:val="Normal"/>
    <w:link w:val="Ttulo5Char"/>
    <w:qFormat/>
    <w:rsid w:val="00692A1B"/>
    <w:pPr>
      <w:numPr>
        <w:ilvl w:val="4"/>
        <w:numId w:val="15"/>
      </w:numPr>
      <w:spacing w:line="360" w:lineRule="auto"/>
      <w:ind w:left="1134" w:hanging="1134"/>
      <w:contextualSpacing/>
      <w:jc w:val="both"/>
      <w:outlineLvl w:val="4"/>
    </w:pPr>
    <w:rPr>
      <w:rFonts w:ascii="Arial" w:hAnsi="Arial" w:cs="Arial"/>
      <w:b/>
      <w:sz w:val="24"/>
      <w:szCs w:val="24"/>
    </w:rPr>
  </w:style>
  <w:style w:type="paragraph" w:styleId="Ttulo6">
    <w:name w:val="heading 6"/>
    <w:basedOn w:val="Normal"/>
    <w:next w:val="Normal"/>
    <w:link w:val="Ttulo6Char"/>
    <w:qFormat/>
    <w:rsid w:val="00D01CAA"/>
    <w:pPr>
      <w:numPr>
        <w:ilvl w:val="5"/>
        <w:numId w:val="3"/>
      </w:numPr>
      <w:spacing w:before="240" w:after="60" w:line="240" w:lineRule="auto"/>
      <w:outlineLvl w:val="5"/>
    </w:pPr>
    <w:rPr>
      <w:rFonts w:ascii="Times New Roman" w:eastAsia="Times New Roman" w:hAnsi="Times New Roman" w:cs="Times New Roman"/>
      <w:b/>
      <w:bCs/>
      <w:lang w:eastAsia="pt-BR"/>
    </w:rPr>
  </w:style>
  <w:style w:type="paragraph" w:styleId="Ttulo7">
    <w:name w:val="heading 7"/>
    <w:basedOn w:val="Normal"/>
    <w:next w:val="Normal"/>
    <w:link w:val="Ttulo7Char"/>
    <w:qFormat/>
    <w:rsid w:val="00D01CAA"/>
    <w:pPr>
      <w:numPr>
        <w:ilvl w:val="6"/>
        <w:numId w:val="3"/>
      </w:numPr>
      <w:spacing w:before="240" w:after="60" w:line="240" w:lineRule="auto"/>
      <w:outlineLvl w:val="6"/>
    </w:pPr>
    <w:rPr>
      <w:rFonts w:ascii="Times New Roman" w:eastAsia="Times New Roman" w:hAnsi="Times New Roman" w:cs="Times New Roman"/>
      <w:sz w:val="24"/>
      <w:szCs w:val="24"/>
      <w:lang w:eastAsia="pt-BR"/>
    </w:rPr>
  </w:style>
  <w:style w:type="paragraph" w:styleId="Ttulo8">
    <w:name w:val="heading 8"/>
    <w:basedOn w:val="Normal"/>
    <w:next w:val="Normal"/>
    <w:link w:val="Ttulo8Char"/>
    <w:qFormat/>
    <w:rsid w:val="00D01CAA"/>
    <w:pPr>
      <w:numPr>
        <w:ilvl w:val="7"/>
        <w:numId w:val="3"/>
      </w:numPr>
      <w:spacing w:before="240" w:after="60" w:line="240" w:lineRule="auto"/>
      <w:outlineLvl w:val="7"/>
    </w:pPr>
    <w:rPr>
      <w:rFonts w:ascii="Times New Roman" w:eastAsia="Times New Roman" w:hAnsi="Times New Roman" w:cs="Times New Roman"/>
      <w:i/>
      <w:iCs/>
      <w:sz w:val="24"/>
      <w:szCs w:val="24"/>
      <w:lang w:eastAsia="pt-BR"/>
    </w:rPr>
  </w:style>
  <w:style w:type="paragraph" w:styleId="Ttulo9">
    <w:name w:val="heading 9"/>
    <w:basedOn w:val="Normal"/>
    <w:next w:val="Normal"/>
    <w:link w:val="Ttulo9Char"/>
    <w:qFormat/>
    <w:rsid w:val="00D01CAA"/>
    <w:pPr>
      <w:numPr>
        <w:ilvl w:val="8"/>
        <w:numId w:val="3"/>
      </w:numPr>
      <w:spacing w:before="240" w:after="60" w:line="240" w:lineRule="auto"/>
      <w:outlineLvl w:val="8"/>
    </w:pPr>
    <w:rPr>
      <w:rFonts w:ascii="Arial" w:eastAsia="Times New Roman" w:hAnsi="Arial" w:cs="Arial"/>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rsid w:val="00453094"/>
    <w:rPr>
      <w:rFonts w:ascii="Arial" w:hAnsi="Arial" w:cs="Arial"/>
      <w:b/>
      <w:sz w:val="24"/>
      <w:szCs w:val="24"/>
    </w:rPr>
  </w:style>
  <w:style w:type="paragraph" w:styleId="PargrafodaLista">
    <w:name w:val="List Paragraph"/>
    <w:basedOn w:val="Normal"/>
    <w:uiPriority w:val="34"/>
    <w:qFormat/>
    <w:rsid w:val="00DD3A09"/>
    <w:pPr>
      <w:ind w:left="720"/>
      <w:contextualSpacing/>
    </w:pPr>
  </w:style>
  <w:style w:type="paragraph" w:styleId="SemEspaamento">
    <w:name w:val="No Spacing"/>
    <w:link w:val="SemEspaamentoChar"/>
    <w:uiPriority w:val="1"/>
    <w:qFormat/>
    <w:rsid w:val="00DD3A09"/>
    <w:pPr>
      <w:spacing w:after="0" w:line="240" w:lineRule="auto"/>
    </w:pPr>
  </w:style>
  <w:style w:type="paragraph" w:styleId="Cabealho">
    <w:name w:val="header"/>
    <w:basedOn w:val="Normal"/>
    <w:link w:val="CabealhoChar"/>
    <w:uiPriority w:val="99"/>
    <w:unhideWhenUsed/>
    <w:rsid w:val="0016094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6094F"/>
  </w:style>
  <w:style w:type="paragraph" w:styleId="Rodap">
    <w:name w:val="footer"/>
    <w:basedOn w:val="Normal"/>
    <w:link w:val="RodapChar"/>
    <w:uiPriority w:val="99"/>
    <w:unhideWhenUsed/>
    <w:rsid w:val="0016094F"/>
    <w:pPr>
      <w:tabs>
        <w:tab w:val="center" w:pos="4252"/>
        <w:tab w:val="right" w:pos="8504"/>
      </w:tabs>
      <w:spacing w:after="0" w:line="240" w:lineRule="auto"/>
    </w:pPr>
  </w:style>
  <w:style w:type="character" w:customStyle="1" w:styleId="RodapChar">
    <w:name w:val="Rodapé Char"/>
    <w:basedOn w:val="Fontepargpadro"/>
    <w:link w:val="Rodap"/>
    <w:uiPriority w:val="99"/>
    <w:rsid w:val="0016094F"/>
  </w:style>
  <w:style w:type="numbering" w:customStyle="1" w:styleId="Estilo1">
    <w:name w:val="Estilo1"/>
    <w:uiPriority w:val="99"/>
    <w:rsid w:val="00F474B5"/>
    <w:pPr>
      <w:numPr>
        <w:numId w:val="1"/>
      </w:numPr>
    </w:pPr>
  </w:style>
  <w:style w:type="character" w:styleId="Hyperlink">
    <w:name w:val="Hyperlink"/>
    <w:basedOn w:val="Fontepargpadro"/>
    <w:uiPriority w:val="99"/>
    <w:unhideWhenUsed/>
    <w:rsid w:val="00CF7583"/>
    <w:rPr>
      <w:color w:val="0563C1" w:themeColor="hyperlink"/>
      <w:u w:val="single"/>
    </w:rPr>
  </w:style>
  <w:style w:type="character" w:customStyle="1" w:styleId="MenoPendente1">
    <w:name w:val="Menção Pendente1"/>
    <w:basedOn w:val="Fontepargpadro"/>
    <w:uiPriority w:val="99"/>
    <w:semiHidden/>
    <w:unhideWhenUsed/>
    <w:rsid w:val="00CF7583"/>
    <w:rPr>
      <w:color w:val="808080"/>
      <w:shd w:val="clear" w:color="auto" w:fill="E6E6E6"/>
    </w:rPr>
  </w:style>
  <w:style w:type="paragraph" w:styleId="NormalWeb">
    <w:name w:val="Normal (Web)"/>
    <w:basedOn w:val="Normal"/>
    <w:uiPriority w:val="99"/>
    <w:unhideWhenUsed/>
    <w:rsid w:val="005776B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TextodoEspaoReservado">
    <w:name w:val="Placeholder Text"/>
    <w:basedOn w:val="Fontepargpadro"/>
    <w:uiPriority w:val="99"/>
    <w:semiHidden/>
    <w:rsid w:val="00FF08D5"/>
    <w:rPr>
      <w:color w:val="808080"/>
    </w:rPr>
  </w:style>
  <w:style w:type="paragraph" w:styleId="Legenda">
    <w:name w:val="caption"/>
    <w:basedOn w:val="Normal"/>
    <w:next w:val="Normal"/>
    <w:link w:val="LegendaChar"/>
    <w:unhideWhenUsed/>
    <w:qFormat/>
    <w:rsid w:val="00D52AD0"/>
    <w:pPr>
      <w:spacing w:after="200" w:line="240" w:lineRule="auto"/>
    </w:pPr>
    <w:rPr>
      <w:i/>
      <w:iCs/>
      <w:color w:val="44546A" w:themeColor="text2"/>
      <w:sz w:val="18"/>
      <w:szCs w:val="18"/>
    </w:rPr>
  </w:style>
  <w:style w:type="paragraph" w:customStyle="1" w:styleId="Legendinha">
    <w:name w:val="Legendinha"/>
    <w:basedOn w:val="Legenda"/>
    <w:link w:val="LegendinhaChar"/>
    <w:qFormat/>
    <w:rsid w:val="006F3A91"/>
    <w:pPr>
      <w:keepNext/>
      <w:jc w:val="center"/>
    </w:pPr>
    <w:rPr>
      <w:rFonts w:ascii="Arial" w:hAnsi="Arial" w:cs="Arial"/>
      <w:b/>
      <w:i w:val="0"/>
      <w:color w:val="auto"/>
      <w:sz w:val="20"/>
      <w:szCs w:val="20"/>
    </w:rPr>
  </w:style>
  <w:style w:type="character" w:customStyle="1" w:styleId="LegendaChar">
    <w:name w:val="Legenda Char"/>
    <w:basedOn w:val="Fontepargpadro"/>
    <w:link w:val="Legenda"/>
    <w:uiPriority w:val="35"/>
    <w:rsid w:val="006F3A91"/>
    <w:rPr>
      <w:i/>
      <w:iCs/>
      <w:color w:val="44546A" w:themeColor="text2"/>
      <w:sz w:val="18"/>
      <w:szCs w:val="18"/>
    </w:rPr>
  </w:style>
  <w:style w:type="character" w:customStyle="1" w:styleId="LegendinhaChar">
    <w:name w:val="Legendinha Char"/>
    <w:basedOn w:val="LegendaChar"/>
    <w:link w:val="Legendinha"/>
    <w:rsid w:val="006F3A91"/>
    <w:rPr>
      <w:rFonts w:ascii="Arial" w:hAnsi="Arial" w:cs="Arial"/>
      <w:b/>
      <w:i w:val="0"/>
      <w:iCs/>
      <w:color w:val="44546A" w:themeColor="text2"/>
      <w:sz w:val="20"/>
      <w:szCs w:val="20"/>
    </w:rPr>
  </w:style>
  <w:style w:type="paragraph" w:customStyle="1" w:styleId="Terceiro">
    <w:name w:val="Terceirão"/>
    <w:basedOn w:val="SemEspaamento"/>
    <w:link w:val="TerceiroChar"/>
    <w:qFormat/>
    <w:rsid w:val="007F6C29"/>
    <w:pPr>
      <w:spacing w:line="360" w:lineRule="auto"/>
      <w:ind w:firstLine="708"/>
      <w:contextualSpacing/>
      <w:jc w:val="both"/>
    </w:pPr>
    <w:rPr>
      <w:rFonts w:ascii="Arial" w:hAnsi="Arial" w:cs="Arial"/>
      <w:i/>
      <w:sz w:val="24"/>
      <w:szCs w:val="24"/>
    </w:rPr>
  </w:style>
  <w:style w:type="character" w:customStyle="1" w:styleId="SemEspaamentoChar">
    <w:name w:val="Sem Espaçamento Char"/>
    <w:basedOn w:val="Fontepargpadro"/>
    <w:link w:val="SemEspaamento"/>
    <w:uiPriority w:val="1"/>
    <w:rsid w:val="007F6C29"/>
  </w:style>
  <w:style w:type="character" w:customStyle="1" w:styleId="TerceiroChar">
    <w:name w:val="Terceirão Char"/>
    <w:basedOn w:val="SemEspaamentoChar"/>
    <w:link w:val="Terceiro"/>
    <w:rsid w:val="007F6C29"/>
    <w:rPr>
      <w:rFonts w:ascii="Arial" w:hAnsi="Arial" w:cs="Arial"/>
      <w:i/>
      <w:sz w:val="24"/>
      <w:szCs w:val="24"/>
    </w:rPr>
  </w:style>
  <w:style w:type="character" w:customStyle="1" w:styleId="Ttulo1Char">
    <w:name w:val="Título 1 Char"/>
    <w:basedOn w:val="Fontepargpadro"/>
    <w:link w:val="Ttulo1"/>
    <w:rsid w:val="002A7499"/>
    <w:rPr>
      <w:rFonts w:ascii="Arial" w:hAnsi="Arial" w:cs="Arial"/>
      <w:b/>
      <w:sz w:val="24"/>
      <w:szCs w:val="24"/>
    </w:rPr>
  </w:style>
  <w:style w:type="character" w:customStyle="1" w:styleId="Ttulo3Char">
    <w:name w:val="Título 3 Char"/>
    <w:basedOn w:val="Fontepargpadro"/>
    <w:link w:val="Ttulo3"/>
    <w:rsid w:val="0060715E"/>
    <w:rPr>
      <w:rFonts w:ascii="Arial" w:hAnsi="Arial" w:cs="Arial"/>
      <w:b/>
      <w:iCs/>
      <w:sz w:val="24"/>
      <w:szCs w:val="24"/>
    </w:rPr>
  </w:style>
  <w:style w:type="character" w:customStyle="1" w:styleId="Ttulo4Char">
    <w:name w:val="Título 4 Char"/>
    <w:basedOn w:val="Fontepargpadro"/>
    <w:link w:val="Ttulo4"/>
    <w:rsid w:val="0060715E"/>
    <w:rPr>
      <w:rFonts w:ascii="Arial" w:hAnsi="Arial" w:cs="Arial"/>
      <w:b/>
      <w:sz w:val="24"/>
      <w:szCs w:val="24"/>
    </w:rPr>
  </w:style>
  <w:style w:type="character" w:customStyle="1" w:styleId="Ttulo5Char">
    <w:name w:val="Título 5 Char"/>
    <w:basedOn w:val="Fontepargpadro"/>
    <w:link w:val="Ttulo5"/>
    <w:rsid w:val="00692A1B"/>
    <w:rPr>
      <w:rFonts w:ascii="Arial" w:hAnsi="Arial" w:cs="Arial"/>
      <w:b/>
      <w:sz w:val="24"/>
      <w:szCs w:val="24"/>
    </w:rPr>
  </w:style>
  <w:style w:type="character" w:customStyle="1" w:styleId="Ttulo6Char">
    <w:name w:val="Título 6 Char"/>
    <w:basedOn w:val="Fontepargpadro"/>
    <w:link w:val="Ttulo6"/>
    <w:rsid w:val="00D01CAA"/>
    <w:rPr>
      <w:rFonts w:ascii="Times New Roman" w:eastAsia="Times New Roman" w:hAnsi="Times New Roman" w:cs="Times New Roman"/>
      <w:b/>
      <w:bCs/>
      <w:lang w:eastAsia="pt-BR"/>
    </w:rPr>
  </w:style>
  <w:style w:type="character" w:customStyle="1" w:styleId="Ttulo7Char">
    <w:name w:val="Título 7 Char"/>
    <w:basedOn w:val="Fontepargpadro"/>
    <w:link w:val="Ttulo7"/>
    <w:rsid w:val="00D01CAA"/>
    <w:rPr>
      <w:rFonts w:ascii="Times New Roman" w:eastAsia="Times New Roman" w:hAnsi="Times New Roman" w:cs="Times New Roman"/>
      <w:sz w:val="24"/>
      <w:szCs w:val="24"/>
      <w:lang w:eastAsia="pt-BR"/>
    </w:rPr>
  </w:style>
  <w:style w:type="character" w:customStyle="1" w:styleId="Ttulo8Char">
    <w:name w:val="Título 8 Char"/>
    <w:basedOn w:val="Fontepargpadro"/>
    <w:link w:val="Ttulo8"/>
    <w:rsid w:val="00D01CAA"/>
    <w:rPr>
      <w:rFonts w:ascii="Times New Roman" w:eastAsia="Times New Roman" w:hAnsi="Times New Roman" w:cs="Times New Roman"/>
      <w:i/>
      <w:iCs/>
      <w:sz w:val="24"/>
      <w:szCs w:val="24"/>
      <w:lang w:eastAsia="pt-BR"/>
    </w:rPr>
  </w:style>
  <w:style w:type="character" w:customStyle="1" w:styleId="Ttulo9Char">
    <w:name w:val="Título 9 Char"/>
    <w:basedOn w:val="Fontepargpadro"/>
    <w:link w:val="Ttulo9"/>
    <w:rsid w:val="00D01CAA"/>
    <w:rPr>
      <w:rFonts w:ascii="Arial" w:eastAsia="Times New Roman" w:hAnsi="Arial" w:cs="Arial"/>
      <w:lang w:eastAsia="pt-BR"/>
    </w:rPr>
  </w:style>
  <w:style w:type="paragraph" w:styleId="Sumrio1">
    <w:name w:val="toc 1"/>
    <w:basedOn w:val="Normal"/>
    <w:next w:val="Normal"/>
    <w:autoRedefine/>
    <w:uiPriority w:val="39"/>
    <w:qFormat/>
    <w:rsid w:val="008C1BAA"/>
    <w:pPr>
      <w:spacing w:before="120" w:after="120"/>
    </w:pPr>
    <w:rPr>
      <w:rFonts w:cstheme="minorHAnsi"/>
      <w:b/>
      <w:bCs/>
      <w:caps/>
      <w:sz w:val="20"/>
      <w:szCs w:val="20"/>
    </w:rPr>
  </w:style>
  <w:style w:type="paragraph" w:styleId="Sumrio2">
    <w:name w:val="toc 2"/>
    <w:basedOn w:val="Normal"/>
    <w:next w:val="Normal"/>
    <w:autoRedefine/>
    <w:uiPriority w:val="39"/>
    <w:qFormat/>
    <w:rsid w:val="00153158"/>
    <w:pPr>
      <w:spacing w:after="0"/>
      <w:ind w:left="220"/>
    </w:pPr>
    <w:rPr>
      <w:rFonts w:cstheme="minorHAnsi"/>
      <w:smallCaps/>
      <w:sz w:val="20"/>
      <w:szCs w:val="20"/>
    </w:rPr>
  </w:style>
  <w:style w:type="paragraph" w:styleId="Corpodetexto2">
    <w:name w:val="Body Text 2"/>
    <w:basedOn w:val="Normal"/>
    <w:link w:val="Corpodetexto2Char"/>
    <w:rsid w:val="00D01CAA"/>
    <w:pPr>
      <w:spacing w:after="0" w:line="240" w:lineRule="auto"/>
      <w:jc w:val="both"/>
    </w:pPr>
    <w:rPr>
      <w:rFonts w:ascii="Verdana" w:eastAsia="Times New Roman" w:hAnsi="Verdana" w:cs="Times New Roman"/>
      <w:sz w:val="18"/>
      <w:szCs w:val="18"/>
      <w:lang w:eastAsia="pt-BR"/>
    </w:rPr>
  </w:style>
  <w:style w:type="character" w:customStyle="1" w:styleId="Corpodetexto2Char">
    <w:name w:val="Corpo de texto 2 Char"/>
    <w:basedOn w:val="Fontepargpadro"/>
    <w:link w:val="Corpodetexto2"/>
    <w:rsid w:val="00D01CAA"/>
    <w:rPr>
      <w:rFonts w:ascii="Verdana" w:eastAsia="Times New Roman" w:hAnsi="Verdana" w:cs="Times New Roman"/>
      <w:sz w:val="18"/>
      <w:szCs w:val="18"/>
      <w:lang w:eastAsia="pt-BR"/>
    </w:rPr>
  </w:style>
  <w:style w:type="paragraph" w:styleId="Corpodetexto">
    <w:name w:val="Body Text"/>
    <w:basedOn w:val="Normal"/>
    <w:link w:val="CorpodetextoChar"/>
    <w:rsid w:val="00D01CAA"/>
    <w:pPr>
      <w:spacing w:after="0" w:line="360" w:lineRule="auto"/>
      <w:jc w:val="both"/>
    </w:pPr>
    <w:rPr>
      <w:rFonts w:ascii="Verdana" w:eastAsia="Times New Roman" w:hAnsi="Verdana" w:cs="Times New Roman"/>
      <w:sz w:val="20"/>
      <w:szCs w:val="20"/>
      <w:lang w:eastAsia="pt-BR"/>
    </w:rPr>
  </w:style>
  <w:style w:type="character" w:customStyle="1" w:styleId="CorpodetextoChar">
    <w:name w:val="Corpo de texto Char"/>
    <w:basedOn w:val="Fontepargpadro"/>
    <w:link w:val="Corpodetexto"/>
    <w:rsid w:val="00D01CAA"/>
    <w:rPr>
      <w:rFonts w:ascii="Verdana" w:eastAsia="Times New Roman" w:hAnsi="Verdana" w:cs="Times New Roman"/>
      <w:sz w:val="20"/>
      <w:szCs w:val="20"/>
      <w:lang w:eastAsia="pt-BR"/>
    </w:rPr>
  </w:style>
  <w:style w:type="paragraph" w:styleId="Corpodetexto3">
    <w:name w:val="Body Text 3"/>
    <w:basedOn w:val="Normal"/>
    <w:link w:val="Corpodetexto3Char"/>
    <w:rsid w:val="00D01CAA"/>
    <w:pPr>
      <w:spacing w:after="0" w:line="240" w:lineRule="auto"/>
      <w:jc w:val="both"/>
    </w:pPr>
    <w:rPr>
      <w:rFonts w:ascii="Verdana" w:eastAsia="Times New Roman" w:hAnsi="Verdana" w:cs="Times New Roman"/>
      <w:sz w:val="20"/>
      <w:szCs w:val="24"/>
      <w:lang w:eastAsia="pt-BR"/>
    </w:rPr>
  </w:style>
  <w:style w:type="character" w:customStyle="1" w:styleId="Corpodetexto3Char">
    <w:name w:val="Corpo de texto 3 Char"/>
    <w:basedOn w:val="Fontepargpadro"/>
    <w:link w:val="Corpodetexto3"/>
    <w:rsid w:val="00D01CAA"/>
    <w:rPr>
      <w:rFonts w:ascii="Verdana" w:eastAsia="Times New Roman" w:hAnsi="Verdana" w:cs="Times New Roman"/>
      <w:sz w:val="20"/>
      <w:szCs w:val="24"/>
      <w:lang w:eastAsia="pt-BR"/>
    </w:rPr>
  </w:style>
  <w:style w:type="character" w:customStyle="1" w:styleId="a">
    <w:name w:val="a"/>
    <w:basedOn w:val="Fontepargpadro"/>
    <w:rsid w:val="00D01CAA"/>
  </w:style>
  <w:style w:type="character" w:styleId="HiperlinkVisitado">
    <w:name w:val="FollowedHyperlink"/>
    <w:rsid w:val="00D01CAA"/>
    <w:rPr>
      <w:color w:val="800080"/>
      <w:u w:val="single"/>
    </w:rPr>
  </w:style>
  <w:style w:type="character" w:styleId="nfase">
    <w:name w:val="Emphasis"/>
    <w:qFormat/>
    <w:rsid w:val="00D01CAA"/>
    <w:rPr>
      <w:i/>
      <w:iCs/>
    </w:rPr>
  </w:style>
  <w:style w:type="paragraph" w:styleId="Recuodecorpodetexto">
    <w:name w:val="Body Text Indent"/>
    <w:basedOn w:val="Normal"/>
    <w:link w:val="RecuodecorpodetextoChar"/>
    <w:rsid w:val="00D01CAA"/>
    <w:pPr>
      <w:spacing w:after="120" w:line="240" w:lineRule="auto"/>
      <w:ind w:left="283"/>
    </w:pPr>
    <w:rPr>
      <w:rFonts w:ascii="Times New Roman" w:eastAsia="Times New Roman" w:hAnsi="Times New Roman" w:cs="Times New Roman"/>
      <w:sz w:val="20"/>
      <w:szCs w:val="20"/>
      <w:lang w:eastAsia="pt-BR"/>
    </w:rPr>
  </w:style>
  <w:style w:type="character" w:customStyle="1" w:styleId="RecuodecorpodetextoChar">
    <w:name w:val="Recuo de corpo de texto Char"/>
    <w:basedOn w:val="Fontepargpadro"/>
    <w:link w:val="Recuodecorpodetexto"/>
    <w:rsid w:val="00D01CAA"/>
    <w:rPr>
      <w:rFonts w:ascii="Times New Roman" w:eastAsia="Times New Roman" w:hAnsi="Times New Roman" w:cs="Times New Roman"/>
      <w:sz w:val="20"/>
      <w:szCs w:val="20"/>
      <w:lang w:eastAsia="pt-BR"/>
    </w:rPr>
  </w:style>
  <w:style w:type="paragraph" w:customStyle="1" w:styleId="Estilo2">
    <w:name w:val="Estilo2"/>
    <w:basedOn w:val="Normal"/>
    <w:rsid w:val="00D01CAA"/>
    <w:pPr>
      <w:spacing w:after="120" w:line="240" w:lineRule="auto"/>
      <w:ind w:left="1134" w:right="1134"/>
      <w:jc w:val="both"/>
    </w:pPr>
    <w:rPr>
      <w:rFonts w:ascii="Arial" w:eastAsia="Times New Roman" w:hAnsi="Arial" w:cs="Times New Roman"/>
      <w:i/>
      <w:szCs w:val="20"/>
      <w:lang w:eastAsia="pt-BR"/>
    </w:rPr>
  </w:style>
  <w:style w:type="character" w:styleId="Nmerodepgina">
    <w:name w:val="page number"/>
    <w:basedOn w:val="Fontepargpadro"/>
    <w:rsid w:val="00D01CAA"/>
  </w:style>
  <w:style w:type="paragraph" w:styleId="Recuodecorpodetexto2">
    <w:name w:val="Body Text Indent 2"/>
    <w:basedOn w:val="Normal"/>
    <w:link w:val="Recuodecorpodetexto2Char"/>
    <w:rsid w:val="00D01CAA"/>
    <w:pPr>
      <w:spacing w:after="120" w:line="480" w:lineRule="auto"/>
      <w:ind w:firstLine="709"/>
      <w:jc w:val="both"/>
    </w:pPr>
    <w:rPr>
      <w:rFonts w:ascii="Times New Roman" w:eastAsia="Times New Roman" w:hAnsi="Times New Roman" w:cs="Times New Roman"/>
      <w:sz w:val="24"/>
      <w:szCs w:val="24"/>
      <w:lang w:eastAsia="pt-BR"/>
    </w:rPr>
  </w:style>
  <w:style w:type="character" w:customStyle="1" w:styleId="Recuodecorpodetexto2Char">
    <w:name w:val="Recuo de corpo de texto 2 Char"/>
    <w:basedOn w:val="Fontepargpadro"/>
    <w:link w:val="Recuodecorpodetexto2"/>
    <w:rsid w:val="00D01CAA"/>
    <w:rPr>
      <w:rFonts w:ascii="Times New Roman" w:eastAsia="Times New Roman" w:hAnsi="Times New Roman" w:cs="Times New Roman"/>
      <w:sz w:val="24"/>
      <w:szCs w:val="24"/>
      <w:lang w:eastAsia="pt-BR"/>
    </w:rPr>
  </w:style>
  <w:style w:type="paragraph" w:styleId="Ttulo">
    <w:name w:val="Title"/>
    <w:basedOn w:val="Normal"/>
    <w:link w:val="TtuloChar"/>
    <w:qFormat/>
    <w:rsid w:val="00D01CAA"/>
    <w:pPr>
      <w:spacing w:after="0" w:line="240" w:lineRule="auto"/>
      <w:jc w:val="center"/>
    </w:pPr>
    <w:rPr>
      <w:rFonts w:ascii="Times New Roman" w:eastAsia="Times New Roman" w:hAnsi="Times New Roman" w:cs="Times New Roman"/>
      <w:b/>
      <w:bCs/>
      <w:sz w:val="24"/>
      <w:szCs w:val="24"/>
      <w:lang w:eastAsia="pt-BR"/>
    </w:rPr>
  </w:style>
  <w:style w:type="character" w:customStyle="1" w:styleId="TtuloChar">
    <w:name w:val="Título Char"/>
    <w:basedOn w:val="Fontepargpadro"/>
    <w:link w:val="Ttulo"/>
    <w:rsid w:val="00D01CAA"/>
    <w:rPr>
      <w:rFonts w:ascii="Times New Roman" w:eastAsia="Times New Roman" w:hAnsi="Times New Roman" w:cs="Times New Roman"/>
      <w:b/>
      <w:bCs/>
      <w:sz w:val="24"/>
      <w:szCs w:val="24"/>
      <w:lang w:eastAsia="pt-BR"/>
    </w:rPr>
  </w:style>
  <w:style w:type="paragraph" w:customStyle="1" w:styleId="n">
    <w:name w:val="n"/>
    <w:basedOn w:val="Corpodetexto2"/>
    <w:rsid w:val="00D01CAA"/>
    <w:pPr>
      <w:spacing w:after="120" w:line="480" w:lineRule="auto"/>
      <w:ind w:firstLine="709"/>
    </w:pPr>
    <w:rPr>
      <w:rFonts w:ascii="Times New Roman" w:hAnsi="Times New Roman"/>
      <w:i/>
      <w:iCs/>
    </w:rPr>
  </w:style>
  <w:style w:type="character" w:styleId="Forte">
    <w:name w:val="Strong"/>
    <w:uiPriority w:val="22"/>
    <w:qFormat/>
    <w:rsid w:val="00D01CAA"/>
    <w:rPr>
      <w:b/>
      <w:bCs/>
    </w:rPr>
  </w:style>
  <w:style w:type="character" w:customStyle="1" w:styleId="mw-headline">
    <w:name w:val="mw-headline"/>
    <w:basedOn w:val="Fontepargpadro"/>
    <w:rsid w:val="00D01CAA"/>
  </w:style>
  <w:style w:type="character" w:customStyle="1" w:styleId="editsection">
    <w:name w:val="editsection"/>
    <w:basedOn w:val="Fontepargpadro"/>
    <w:rsid w:val="00D01CAA"/>
  </w:style>
  <w:style w:type="paragraph" w:customStyle="1" w:styleId="espacointernoconteudolink">
    <w:name w:val="espacointernoconteudo link"/>
    <w:basedOn w:val="Normal"/>
    <w:rsid w:val="00D01CA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rsid w:val="00D01CAA"/>
    <w:rPr>
      <w:rFonts w:ascii="Courier New" w:eastAsia="Times New Roman" w:hAnsi="Courier New" w:cs="Courier New"/>
      <w:sz w:val="20"/>
      <w:szCs w:val="20"/>
    </w:rPr>
  </w:style>
  <w:style w:type="character" w:customStyle="1" w:styleId="preto121">
    <w:name w:val="preto121"/>
    <w:rsid w:val="00D01CAA"/>
    <w:rPr>
      <w:rFonts w:ascii="Arial" w:hAnsi="Arial" w:cs="Arial" w:hint="default"/>
      <w:b w:val="0"/>
      <w:bCs w:val="0"/>
      <w:strike w:val="0"/>
      <w:dstrike w:val="0"/>
      <w:color w:val="000000"/>
      <w:sz w:val="18"/>
      <w:szCs w:val="18"/>
      <w:u w:val="none"/>
      <w:effect w:val="none"/>
    </w:rPr>
  </w:style>
  <w:style w:type="paragraph" w:styleId="Sumrio3">
    <w:name w:val="toc 3"/>
    <w:basedOn w:val="Normal"/>
    <w:next w:val="Normal"/>
    <w:autoRedefine/>
    <w:uiPriority w:val="39"/>
    <w:qFormat/>
    <w:rsid w:val="00D01CAA"/>
    <w:pPr>
      <w:spacing w:after="0"/>
      <w:ind w:left="440"/>
    </w:pPr>
    <w:rPr>
      <w:rFonts w:cstheme="minorHAnsi"/>
      <w:i/>
      <w:iCs/>
      <w:sz w:val="20"/>
      <w:szCs w:val="20"/>
    </w:rPr>
  </w:style>
  <w:style w:type="paragraph" w:styleId="Sumrio4">
    <w:name w:val="toc 4"/>
    <w:basedOn w:val="Normal"/>
    <w:next w:val="Normal"/>
    <w:autoRedefine/>
    <w:uiPriority w:val="39"/>
    <w:rsid w:val="00D01CAA"/>
    <w:pPr>
      <w:spacing w:after="0"/>
      <w:ind w:left="660"/>
    </w:pPr>
    <w:rPr>
      <w:rFonts w:cstheme="minorHAnsi"/>
      <w:sz w:val="18"/>
      <w:szCs w:val="18"/>
    </w:rPr>
  </w:style>
  <w:style w:type="paragraph" w:styleId="Sumrio5">
    <w:name w:val="toc 5"/>
    <w:basedOn w:val="Normal"/>
    <w:next w:val="Normal"/>
    <w:autoRedefine/>
    <w:uiPriority w:val="39"/>
    <w:rsid w:val="00D01CAA"/>
    <w:pPr>
      <w:spacing w:after="0"/>
      <w:ind w:left="880"/>
    </w:pPr>
    <w:rPr>
      <w:rFonts w:cstheme="minorHAnsi"/>
      <w:sz w:val="18"/>
      <w:szCs w:val="18"/>
    </w:rPr>
  </w:style>
  <w:style w:type="paragraph" w:styleId="Sumrio6">
    <w:name w:val="toc 6"/>
    <w:basedOn w:val="Normal"/>
    <w:next w:val="Normal"/>
    <w:autoRedefine/>
    <w:semiHidden/>
    <w:rsid w:val="00D01CAA"/>
    <w:pPr>
      <w:spacing w:after="0"/>
      <w:ind w:left="1100"/>
    </w:pPr>
    <w:rPr>
      <w:rFonts w:cstheme="minorHAnsi"/>
      <w:sz w:val="18"/>
      <w:szCs w:val="18"/>
    </w:rPr>
  </w:style>
  <w:style w:type="paragraph" w:styleId="Sumrio7">
    <w:name w:val="toc 7"/>
    <w:basedOn w:val="Normal"/>
    <w:next w:val="Normal"/>
    <w:autoRedefine/>
    <w:semiHidden/>
    <w:rsid w:val="00D01CAA"/>
    <w:pPr>
      <w:spacing w:after="0"/>
      <w:ind w:left="1320"/>
    </w:pPr>
    <w:rPr>
      <w:rFonts w:cstheme="minorHAnsi"/>
      <w:sz w:val="18"/>
      <w:szCs w:val="18"/>
    </w:rPr>
  </w:style>
  <w:style w:type="paragraph" w:styleId="Sumrio8">
    <w:name w:val="toc 8"/>
    <w:basedOn w:val="Normal"/>
    <w:next w:val="Normal"/>
    <w:autoRedefine/>
    <w:semiHidden/>
    <w:rsid w:val="00D01CAA"/>
    <w:pPr>
      <w:spacing w:after="0"/>
      <w:ind w:left="1540"/>
    </w:pPr>
    <w:rPr>
      <w:rFonts w:cstheme="minorHAnsi"/>
      <w:sz w:val="18"/>
      <w:szCs w:val="18"/>
    </w:rPr>
  </w:style>
  <w:style w:type="paragraph" w:styleId="Sumrio9">
    <w:name w:val="toc 9"/>
    <w:basedOn w:val="Normal"/>
    <w:next w:val="Normal"/>
    <w:autoRedefine/>
    <w:semiHidden/>
    <w:rsid w:val="00D01CAA"/>
    <w:pPr>
      <w:spacing w:after="0"/>
      <w:ind w:left="1760"/>
    </w:pPr>
    <w:rPr>
      <w:rFonts w:cstheme="minorHAnsi"/>
      <w:sz w:val="18"/>
      <w:szCs w:val="18"/>
    </w:rPr>
  </w:style>
  <w:style w:type="paragraph" w:customStyle="1" w:styleId="EstiloCorpodetextoArial12ptAntes5ptDepoisde5pt">
    <w:name w:val="Estilo Corpo de texto + Arial 12 pt Antes:  5 pt Depois de:  5 pt"/>
    <w:basedOn w:val="Corpodetexto"/>
    <w:link w:val="EstiloCorpodetextoArial12ptAntes5ptDepoisde5ptChar"/>
    <w:rsid w:val="00D01CAA"/>
    <w:pPr>
      <w:spacing w:before="100" w:beforeAutospacing="1" w:after="100" w:afterAutospacing="1"/>
      <w:contextualSpacing/>
    </w:pPr>
    <w:rPr>
      <w:rFonts w:ascii="Arial" w:hAnsi="Arial"/>
      <w:sz w:val="24"/>
    </w:rPr>
  </w:style>
  <w:style w:type="paragraph" w:customStyle="1" w:styleId="EstiloEstiloCorpodetextoArial12ptAntes5ptDepoisde">
    <w:name w:val="Estilo Estilo Corpo de texto + Arial 12 pt Antes:  5 pt Depois de:  ..."/>
    <w:basedOn w:val="EstiloCorpodetextoArial12ptAntes5ptDepoisde5pt"/>
    <w:link w:val="EstiloEstiloCorpodetextoArial12ptAntes5ptDepoisdeChar"/>
    <w:rsid w:val="00D01CAA"/>
  </w:style>
  <w:style w:type="character" w:customStyle="1" w:styleId="EstiloCorpodetextoArial12ptAntes5ptDepoisde5ptChar">
    <w:name w:val="Estilo Corpo de texto + Arial 12 pt Antes:  5 pt Depois de:  5 pt Char"/>
    <w:link w:val="EstiloCorpodetextoArial12ptAntes5ptDepoisde5pt"/>
    <w:rsid w:val="00D01CAA"/>
    <w:rPr>
      <w:rFonts w:ascii="Arial" w:eastAsia="Times New Roman" w:hAnsi="Arial" w:cs="Times New Roman"/>
      <w:sz w:val="24"/>
      <w:szCs w:val="20"/>
      <w:lang w:eastAsia="pt-BR"/>
    </w:rPr>
  </w:style>
  <w:style w:type="character" w:customStyle="1" w:styleId="EstiloEstiloCorpodetextoArial12ptAntes5ptDepoisdeChar">
    <w:name w:val="Estilo Estilo Corpo de texto + Arial 12 pt Antes:  5 pt Depois de:  ... Char"/>
    <w:basedOn w:val="EstiloCorpodetextoArial12ptAntes5ptDepoisde5ptChar"/>
    <w:link w:val="EstiloEstiloCorpodetextoArial12ptAntes5ptDepoisde"/>
    <w:rsid w:val="00D01CAA"/>
    <w:rPr>
      <w:rFonts w:ascii="Arial" w:eastAsia="Times New Roman" w:hAnsi="Arial" w:cs="Times New Roman"/>
      <w:sz w:val="24"/>
      <w:szCs w:val="20"/>
      <w:lang w:eastAsia="pt-BR"/>
    </w:rPr>
  </w:style>
  <w:style w:type="character" w:styleId="Refdecomentrio">
    <w:name w:val="annotation reference"/>
    <w:rsid w:val="00D01CAA"/>
    <w:rPr>
      <w:sz w:val="16"/>
      <w:szCs w:val="16"/>
    </w:rPr>
  </w:style>
  <w:style w:type="paragraph" w:styleId="Textodecomentrio">
    <w:name w:val="annotation text"/>
    <w:basedOn w:val="Normal"/>
    <w:link w:val="TextodecomentrioChar"/>
    <w:rsid w:val="00D01CAA"/>
    <w:pPr>
      <w:spacing w:after="0" w:line="240" w:lineRule="auto"/>
    </w:pPr>
    <w:rPr>
      <w:rFonts w:ascii="Times New Roman" w:eastAsia="Times New Roman" w:hAnsi="Times New Roman" w:cs="Times New Roman"/>
      <w:sz w:val="20"/>
      <w:szCs w:val="20"/>
      <w:lang w:eastAsia="pt-BR"/>
    </w:rPr>
  </w:style>
  <w:style w:type="character" w:customStyle="1" w:styleId="TextodecomentrioChar">
    <w:name w:val="Texto de comentário Char"/>
    <w:basedOn w:val="Fontepargpadro"/>
    <w:link w:val="Textodecomentrio"/>
    <w:rsid w:val="00D01CAA"/>
    <w:rPr>
      <w:rFonts w:ascii="Times New Roman" w:eastAsia="Times New Roman" w:hAnsi="Times New Roman" w:cs="Times New Roman"/>
      <w:sz w:val="20"/>
      <w:szCs w:val="20"/>
      <w:lang w:eastAsia="pt-BR"/>
    </w:rPr>
  </w:style>
  <w:style w:type="paragraph" w:styleId="Assuntodocomentrio">
    <w:name w:val="annotation subject"/>
    <w:basedOn w:val="Textodecomentrio"/>
    <w:next w:val="Textodecomentrio"/>
    <w:link w:val="AssuntodocomentrioChar"/>
    <w:rsid w:val="00D01CAA"/>
    <w:rPr>
      <w:b/>
      <w:bCs/>
    </w:rPr>
  </w:style>
  <w:style w:type="character" w:customStyle="1" w:styleId="AssuntodocomentrioChar">
    <w:name w:val="Assunto do comentário Char"/>
    <w:basedOn w:val="TextodecomentrioChar"/>
    <w:link w:val="Assuntodocomentrio"/>
    <w:rsid w:val="00D01CAA"/>
    <w:rPr>
      <w:rFonts w:ascii="Times New Roman" w:eastAsia="Times New Roman" w:hAnsi="Times New Roman" w:cs="Times New Roman"/>
      <w:b/>
      <w:bCs/>
      <w:sz w:val="20"/>
      <w:szCs w:val="20"/>
      <w:lang w:eastAsia="pt-BR"/>
    </w:rPr>
  </w:style>
  <w:style w:type="paragraph" w:styleId="Textodebalo">
    <w:name w:val="Balloon Text"/>
    <w:basedOn w:val="Normal"/>
    <w:link w:val="TextodebaloChar"/>
    <w:rsid w:val="00D01CAA"/>
    <w:pPr>
      <w:spacing w:after="0" w:line="240" w:lineRule="auto"/>
    </w:pPr>
    <w:rPr>
      <w:rFonts w:ascii="Tahoma" w:eastAsia="Times New Roman" w:hAnsi="Tahoma" w:cs="Times New Roman"/>
      <w:sz w:val="16"/>
      <w:szCs w:val="16"/>
      <w:lang w:eastAsia="pt-BR"/>
    </w:rPr>
  </w:style>
  <w:style w:type="character" w:customStyle="1" w:styleId="TextodebaloChar">
    <w:name w:val="Texto de balão Char"/>
    <w:basedOn w:val="Fontepargpadro"/>
    <w:link w:val="Textodebalo"/>
    <w:rsid w:val="00D01CAA"/>
    <w:rPr>
      <w:rFonts w:ascii="Tahoma" w:eastAsia="Times New Roman" w:hAnsi="Tahoma" w:cs="Times New Roman"/>
      <w:sz w:val="16"/>
      <w:szCs w:val="16"/>
      <w:lang w:eastAsia="pt-BR"/>
    </w:rPr>
  </w:style>
  <w:style w:type="character" w:customStyle="1" w:styleId="brcr-tit">
    <w:name w:val="brcr-tit"/>
    <w:rsid w:val="00D01CAA"/>
  </w:style>
  <w:style w:type="paragraph" w:customStyle="1" w:styleId="cap">
    <w:name w:val="cap"/>
    <w:basedOn w:val="Normal"/>
    <w:rsid w:val="00D01CA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artigo">
    <w:name w:val="artigo"/>
    <w:basedOn w:val="Normal"/>
    <w:rsid w:val="00D01CA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body">
    <w:name w:val="Text body"/>
    <w:basedOn w:val="Normal"/>
    <w:rsid w:val="00D01CAA"/>
    <w:pPr>
      <w:widowControl w:val="0"/>
      <w:suppressAutoHyphens/>
      <w:autoSpaceDN w:val="0"/>
      <w:spacing w:after="120" w:line="240" w:lineRule="auto"/>
      <w:textAlignment w:val="baseline"/>
    </w:pPr>
    <w:rPr>
      <w:rFonts w:ascii="Times New Roman" w:eastAsia="SimSun" w:hAnsi="Times New Roman" w:cs="Arial"/>
      <w:kern w:val="3"/>
      <w:sz w:val="24"/>
      <w:szCs w:val="24"/>
      <w:lang w:eastAsia="zh-CN" w:bidi="hi-IN"/>
    </w:rPr>
  </w:style>
  <w:style w:type="paragraph" w:customStyle="1" w:styleId="Standard">
    <w:name w:val="Standard"/>
    <w:rsid w:val="00D01CAA"/>
    <w:pPr>
      <w:widowControl w:val="0"/>
      <w:suppressAutoHyphens/>
      <w:autoSpaceDN w:val="0"/>
      <w:spacing w:after="0" w:line="240" w:lineRule="auto"/>
      <w:textAlignment w:val="baseline"/>
    </w:pPr>
    <w:rPr>
      <w:rFonts w:ascii="Times New Roman" w:eastAsia="SimSun" w:hAnsi="Times New Roman" w:cs="Arial"/>
      <w:kern w:val="3"/>
      <w:sz w:val="24"/>
      <w:szCs w:val="24"/>
      <w:lang w:eastAsia="zh-CN" w:bidi="hi-IN"/>
    </w:rPr>
  </w:style>
  <w:style w:type="paragraph" w:customStyle="1" w:styleId="Texto1">
    <w:name w:val="Texto1"/>
    <w:basedOn w:val="Normal"/>
    <w:link w:val="Texto1Char"/>
    <w:rsid w:val="00D01CAA"/>
    <w:pPr>
      <w:spacing w:after="120" w:line="240" w:lineRule="auto"/>
      <w:ind w:left="357"/>
      <w:jc w:val="both"/>
    </w:pPr>
    <w:rPr>
      <w:rFonts w:ascii="Arial" w:eastAsia="Times New Roman" w:hAnsi="Arial" w:cs="Times New Roman"/>
      <w:spacing w:val="-5"/>
      <w:sz w:val="20"/>
      <w:szCs w:val="20"/>
    </w:rPr>
  </w:style>
  <w:style w:type="paragraph" w:customStyle="1" w:styleId="Tabela">
    <w:name w:val="Tabela"/>
    <w:basedOn w:val="Normal"/>
    <w:link w:val="TabelaChar"/>
    <w:rsid w:val="00D01CAA"/>
    <w:pPr>
      <w:spacing w:before="20" w:after="20" w:line="240" w:lineRule="auto"/>
    </w:pPr>
    <w:rPr>
      <w:rFonts w:ascii="Arial" w:eastAsia="SimSun" w:hAnsi="Arial" w:cs="Times New Roman"/>
      <w:spacing w:val="-5"/>
      <w:sz w:val="20"/>
      <w:szCs w:val="20"/>
    </w:rPr>
  </w:style>
  <w:style w:type="paragraph" w:customStyle="1" w:styleId="CabealhosCarimbo">
    <w:name w:val="Cabeçalhos Carimbo"/>
    <w:basedOn w:val="Normal"/>
    <w:link w:val="CabealhosCarimboChar"/>
    <w:rsid w:val="00D01CAA"/>
    <w:pPr>
      <w:spacing w:before="40" w:after="60" w:line="240" w:lineRule="auto"/>
      <w:ind w:left="-57"/>
    </w:pPr>
    <w:rPr>
      <w:rFonts w:ascii="Arial" w:eastAsia="SimSun" w:hAnsi="Arial" w:cs="Times New Roman"/>
      <w:spacing w:val="-5"/>
      <w:sz w:val="12"/>
      <w:szCs w:val="12"/>
    </w:rPr>
  </w:style>
  <w:style w:type="character" w:customStyle="1" w:styleId="CabealhosCarimboChar">
    <w:name w:val="Cabeçalhos Carimbo Char"/>
    <w:link w:val="CabealhosCarimbo"/>
    <w:rsid w:val="00D01CAA"/>
    <w:rPr>
      <w:rFonts w:ascii="Arial" w:eastAsia="SimSun" w:hAnsi="Arial" w:cs="Times New Roman"/>
      <w:spacing w:val="-5"/>
      <w:sz w:val="12"/>
      <w:szCs w:val="12"/>
    </w:rPr>
  </w:style>
  <w:style w:type="character" w:customStyle="1" w:styleId="Texto1Char">
    <w:name w:val="Texto1 Char"/>
    <w:link w:val="Texto1"/>
    <w:rsid w:val="00D01CAA"/>
    <w:rPr>
      <w:rFonts w:ascii="Arial" w:eastAsia="Times New Roman" w:hAnsi="Arial" w:cs="Times New Roman"/>
      <w:spacing w:val="-5"/>
      <w:sz w:val="20"/>
      <w:szCs w:val="20"/>
    </w:rPr>
  </w:style>
  <w:style w:type="paragraph" w:customStyle="1" w:styleId="Tabela9">
    <w:name w:val="Tabela 9"/>
    <w:basedOn w:val="Tabela"/>
    <w:link w:val="Tabela9Char"/>
    <w:rsid w:val="00D01CAA"/>
    <w:pPr>
      <w:jc w:val="both"/>
    </w:pPr>
    <w:rPr>
      <w:sz w:val="18"/>
    </w:rPr>
  </w:style>
  <w:style w:type="character" w:customStyle="1" w:styleId="Tabela9Char">
    <w:name w:val="Tabela 9 Char"/>
    <w:link w:val="Tabela9"/>
    <w:rsid w:val="00D01CAA"/>
    <w:rPr>
      <w:rFonts w:ascii="Arial" w:eastAsia="SimSun" w:hAnsi="Arial" w:cs="Times New Roman"/>
      <w:spacing w:val="-5"/>
      <w:sz w:val="18"/>
      <w:szCs w:val="20"/>
    </w:rPr>
  </w:style>
  <w:style w:type="character" w:customStyle="1" w:styleId="TabelaChar">
    <w:name w:val="Tabela Char"/>
    <w:link w:val="Tabela"/>
    <w:rsid w:val="00D01CAA"/>
    <w:rPr>
      <w:rFonts w:ascii="Arial" w:eastAsia="SimSun" w:hAnsi="Arial" w:cs="Times New Roman"/>
      <w:spacing w:val="-5"/>
      <w:sz w:val="20"/>
      <w:szCs w:val="20"/>
    </w:rPr>
  </w:style>
  <w:style w:type="table" w:styleId="Tabelacomgrade">
    <w:name w:val="Table Grid"/>
    <w:basedOn w:val="Tabelanormal"/>
    <w:uiPriority w:val="59"/>
    <w:rsid w:val="00D01CAA"/>
    <w:pPr>
      <w:spacing w:after="0" w:line="240" w:lineRule="auto"/>
    </w:pPr>
    <w:rPr>
      <w:rFonts w:ascii="Times New Roman" w:eastAsia="Times New Roman" w:hAnsi="Times New Roman"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o">
    <w:name w:val="Revision"/>
    <w:hidden/>
    <w:uiPriority w:val="99"/>
    <w:semiHidden/>
    <w:rsid w:val="00D01CAA"/>
    <w:pPr>
      <w:spacing w:after="0" w:line="240" w:lineRule="auto"/>
    </w:pPr>
    <w:rPr>
      <w:rFonts w:ascii="Times New Roman" w:eastAsia="Times New Roman" w:hAnsi="Times New Roman" w:cs="Times New Roman"/>
      <w:sz w:val="20"/>
      <w:szCs w:val="20"/>
      <w:lang w:eastAsia="pt-BR"/>
    </w:rPr>
  </w:style>
  <w:style w:type="paragraph" w:styleId="Textodenotaderodap">
    <w:name w:val="footnote text"/>
    <w:basedOn w:val="Normal"/>
    <w:link w:val="TextodenotaderodapChar"/>
    <w:semiHidden/>
    <w:unhideWhenUsed/>
    <w:rsid w:val="00D01CAA"/>
    <w:pPr>
      <w:spacing w:after="0" w:line="240" w:lineRule="auto"/>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semiHidden/>
    <w:rsid w:val="00D01CAA"/>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D01CAA"/>
    <w:rPr>
      <w:vertAlign w:val="superscript"/>
    </w:rPr>
  </w:style>
  <w:style w:type="paragraph" w:styleId="CabealhodoSumrio">
    <w:name w:val="TOC Heading"/>
    <w:basedOn w:val="Ttulo1"/>
    <w:next w:val="Normal"/>
    <w:uiPriority w:val="39"/>
    <w:unhideWhenUsed/>
    <w:qFormat/>
    <w:rsid w:val="00D01CAA"/>
    <w:pPr>
      <w:spacing w:before="480" w:line="276" w:lineRule="auto"/>
      <w:ind w:left="708"/>
      <w:outlineLvl w:val="9"/>
    </w:pPr>
    <w:rPr>
      <w:b w:val="0"/>
      <w:bCs/>
      <w:sz w:val="28"/>
      <w:szCs w:val="28"/>
    </w:rPr>
  </w:style>
  <w:style w:type="paragraph" w:styleId="ndicedeilustraes">
    <w:name w:val="table of figures"/>
    <w:basedOn w:val="Normal"/>
    <w:next w:val="Normal"/>
    <w:uiPriority w:val="99"/>
    <w:unhideWhenUsed/>
    <w:rsid w:val="00D01CAA"/>
    <w:pPr>
      <w:spacing w:after="0" w:line="240" w:lineRule="auto"/>
    </w:pPr>
    <w:rPr>
      <w:rFonts w:ascii="Times New Roman" w:eastAsia="Times New Roman" w:hAnsi="Times New Roman" w:cs="Times New Roman"/>
      <w:sz w:val="20"/>
      <w:szCs w:val="20"/>
      <w:lang w:eastAsia="pt-BR"/>
    </w:rPr>
  </w:style>
  <w:style w:type="character" w:customStyle="1" w:styleId="apple-converted-space">
    <w:name w:val="apple-converted-space"/>
    <w:basedOn w:val="Fontepargpadro"/>
    <w:rsid w:val="00D01CAA"/>
  </w:style>
  <w:style w:type="character" w:styleId="MenoPendente">
    <w:name w:val="Unresolved Mention"/>
    <w:basedOn w:val="Fontepargpadro"/>
    <w:uiPriority w:val="99"/>
    <w:semiHidden/>
    <w:unhideWhenUsed/>
    <w:rsid w:val="00C877B2"/>
    <w:rPr>
      <w:color w:val="605E5C"/>
      <w:shd w:val="clear" w:color="auto" w:fill="E1DFDD"/>
    </w:rPr>
  </w:style>
  <w:style w:type="paragraph" w:customStyle="1" w:styleId="EstiloLegenda-ABNT">
    <w:name w:val="Estilo Legenda - ABNT"/>
    <w:basedOn w:val="Legenda"/>
    <w:rsid w:val="00C6796B"/>
    <w:pPr>
      <w:spacing w:after="0"/>
      <w:jc w:val="center"/>
    </w:pPr>
    <w:rPr>
      <w:rFonts w:ascii="Arial" w:eastAsia="Times New Roman" w:hAnsi="Arial" w:cs="Times New Roman"/>
      <w:i w:val="0"/>
      <w:color w:val="auto"/>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7327956">
      <w:bodyDiv w:val="1"/>
      <w:marLeft w:val="0"/>
      <w:marRight w:val="0"/>
      <w:marTop w:val="0"/>
      <w:marBottom w:val="0"/>
      <w:divBdr>
        <w:top w:val="none" w:sz="0" w:space="0" w:color="auto"/>
        <w:left w:val="none" w:sz="0" w:space="0" w:color="auto"/>
        <w:bottom w:val="none" w:sz="0" w:space="0" w:color="auto"/>
        <w:right w:val="none" w:sz="0" w:space="0" w:color="auto"/>
      </w:divBdr>
    </w:div>
    <w:div w:id="1189678382">
      <w:bodyDiv w:val="1"/>
      <w:marLeft w:val="0"/>
      <w:marRight w:val="0"/>
      <w:marTop w:val="0"/>
      <w:marBottom w:val="0"/>
      <w:divBdr>
        <w:top w:val="none" w:sz="0" w:space="0" w:color="auto"/>
        <w:left w:val="none" w:sz="0" w:space="0" w:color="auto"/>
        <w:bottom w:val="none" w:sz="0" w:space="0" w:color="auto"/>
        <w:right w:val="none" w:sz="0" w:space="0" w:color="auto"/>
      </w:divBdr>
    </w:div>
    <w:div w:id="1215576893">
      <w:bodyDiv w:val="1"/>
      <w:marLeft w:val="0"/>
      <w:marRight w:val="0"/>
      <w:marTop w:val="0"/>
      <w:marBottom w:val="0"/>
      <w:divBdr>
        <w:top w:val="none" w:sz="0" w:space="0" w:color="auto"/>
        <w:left w:val="none" w:sz="0" w:space="0" w:color="auto"/>
        <w:bottom w:val="none" w:sz="0" w:space="0" w:color="auto"/>
        <w:right w:val="none" w:sz="0" w:space="0" w:color="auto"/>
      </w:divBdr>
      <w:divsChild>
        <w:div w:id="198780696">
          <w:marLeft w:val="0"/>
          <w:marRight w:val="0"/>
          <w:marTop w:val="0"/>
          <w:marBottom w:val="0"/>
          <w:divBdr>
            <w:top w:val="none" w:sz="0" w:space="0" w:color="auto"/>
            <w:left w:val="none" w:sz="0" w:space="0" w:color="auto"/>
            <w:bottom w:val="none" w:sz="0" w:space="0" w:color="auto"/>
            <w:right w:val="none" w:sz="0" w:space="0" w:color="auto"/>
          </w:divBdr>
        </w:div>
      </w:divsChild>
    </w:div>
    <w:div w:id="1226726162">
      <w:bodyDiv w:val="1"/>
      <w:marLeft w:val="0"/>
      <w:marRight w:val="0"/>
      <w:marTop w:val="0"/>
      <w:marBottom w:val="0"/>
      <w:divBdr>
        <w:top w:val="none" w:sz="0" w:space="0" w:color="auto"/>
        <w:left w:val="none" w:sz="0" w:space="0" w:color="auto"/>
        <w:bottom w:val="none" w:sz="0" w:space="0" w:color="auto"/>
        <w:right w:val="none" w:sz="0" w:space="0" w:color="auto"/>
      </w:divBdr>
    </w:div>
    <w:div w:id="1238707794">
      <w:bodyDiv w:val="1"/>
      <w:marLeft w:val="0"/>
      <w:marRight w:val="0"/>
      <w:marTop w:val="0"/>
      <w:marBottom w:val="0"/>
      <w:divBdr>
        <w:top w:val="none" w:sz="0" w:space="0" w:color="auto"/>
        <w:left w:val="none" w:sz="0" w:space="0" w:color="auto"/>
        <w:bottom w:val="none" w:sz="0" w:space="0" w:color="auto"/>
        <w:right w:val="none" w:sz="0" w:space="0" w:color="auto"/>
      </w:divBdr>
      <w:divsChild>
        <w:div w:id="1942687944">
          <w:marLeft w:val="0"/>
          <w:marRight w:val="0"/>
          <w:marTop w:val="0"/>
          <w:marBottom w:val="0"/>
          <w:divBdr>
            <w:top w:val="none" w:sz="0" w:space="0" w:color="auto"/>
            <w:left w:val="none" w:sz="0" w:space="0" w:color="auto"/>
            <w:bottom w:val="none" w:sz="0" w:space="0" w:color="auto"/>
            <w:right w:val="none" w:sz="0" w:space="0" w:color="auto"/>
          </w:divBdr>
        </w:div>
      </w:divsChild>
    </w:div>
    <w:div w:id="1663048221">
      <w:bodyDiv w:val="1"/>
      <w:marLeft w:val="0"/>
      <w:marRight w:val="0"/>
      <w:marTop w:val="0"/>
      <w:marBottom w:val="0"/>
      <w:divBdr>
        <w:top w:val="none" w:sz="0" w:space="0" w:color="auto"/>
        <w:left w:val="none" w:sz="0" w:space="0" w:color="auto"/>
        <w:bottom w:val="none" w:sz="0" w:space="0" w:color="auto"/>
        <w:right w:val="none" w:sz="0" w:space="0" w:color="auto"/>
      </w:divBdr>
    </w:div>
    <w:div w:id="1733044216">
      <w:bodyDiv w:val="1"/>
      <w:marLeft w:val="0"/>
      <w:marRight w:val="0"/>
      <w:marTop w:val="0"/>
      <w:marBottom w:val="0"/>
      <w:divBdr>
        <w:top w:val="none" w:sz="0" w:space="0" w:color="auto"/>
        <w:left w:val="none" w:sz="0" w:space="0" w:color="auto"/>
        <w:bottom w:val="none" w:sz="0" w:space="0" w:color="auto"/>
        <w:right w:val="none" w:sz="0" w:space="0" w:color="auto"/>
      </w:divBdr>
    </w:div>
    <w:div w:id="2043241368">
      <w:bodyDiv w:val="1"/>
      <w:marLeft w:val="0"/>
      <w:marRight w:val="0"/>
      <w:marTop w:val="0"/>
      <w:marBottom w:val="0"/>
      <w:divBdr>
        <w:top w:val="none" w:sz="0" w:space="0" w:color="auto"/>
        <w:left w:val="none" w:sz="0" w:space="0" w:color="auto"/>
        <w:bottom w:val="none" w:sz="0" w:space="0" w:color="auto"/>
        <w:right w:val="none" w:sz="0" w:space="0" w:color="auto"/>
      </w:divBdr>
    </w:div>
    <w:div w:id="2055420285">
      <w:bodyDiv w:val="1"/>
      <w:marLeft w:val="0"/>
      <w:marRight w:val="0"/>
      <w:marTop w:val="0"/>
      <w:marBottom w:val="0"/>
      <w:divBdr>
        <w:top w:val="none" w:sz="0" w:space="0" w:color="auto"/>
        <w:left w:val="none" w:sz="0" w:space="0" w:color="auto"/>
        <w:bottom w:val="none" w:sz="0" w:space="0" w:color="auto"/>
        <w:right w:val="none" w:sz="0" w:space="0" w:color="auto"/>
      </w:divBdr>
    </w:div>
    <w:div w:id="207600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ww.btgpactualdigital.com/blog/financas/tudo-sobre-taxa-seli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yperlink" Target="https://comoinvestir.thecap.com.br/perfil-de-investidor" TargetMode="External"/><Relationship Id="rId10" Type="http://schemas.openxmlformats.org/officeDocument/2006/relationships/hyperlink" Target="https://www.btgpactualdigital.com/renda-fixa/produto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A36BE-69B6-4EFC-8BDB-96DE50AB2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9996</Words>
  <Characters>53979</Characters>
  <Application>Microsoft Office Word</Application>
  <DocSecurity>0</DocSecurity>
  <Lines>449</Lines>
  <Paragraphs>127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Renato;Gabriel</dc:creator>
  <cp:keywords/>
  <dc:description/>
  <cp:lastModifiedBy> </cp:lastModifiedBy>
  <cp:revision>5</cp:revision>
  <cp:lastPrinted>2020-11-15T06:23:00Z</cp:lastPrinted>
  <dcterms:created xsi:type="dcterms:W3CDTF">2020-11-15T06:22:00Z</dcterms:created>
  <dcterms:modified xsi:type="dcterms:W3CDTF">2020-11-15T06:28:00Z</dcterms:modified>
</cp:coreProperties>
</file>