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AACD3" w14:textId="70F307E5" w:rsidR="00073151" w:rsidRPr="007F1602" w:rsidRDefault="00073151" w:rsidP="00073151">
      <w:pPr>
        <w:pStyle w:val="BodyText"/>
        <w:spacing w:before="100" w:beforeAutospacing="1" w:after="100" w:afterAutospacing="1"/>
        <w:jc w:val="center"/>
        <w:rPr>
          <w:rFonts w:ascii="Arial" w:hAnsi="Arial" w:cs="Arial"/>
          <w:color w:val="000000"/>
          <w:sz w:val="24"/>
          <w:szCs w:val="24"/>
        </w:rPr>
      </w:pPr>
      <w:r w:rsidRPr="007F1602">
        <w:rPr>
          <w:rFonts w:ascii="Arial" w:hAnsi="Arial" w:cs="Arial"/>
          <w:noProof/>
          <w:color w:val="000000"/>
          <w:sz w:val="24"/>
          <w:szCs w:val="24"/>
        </w:rPr>
        <w:drawing>
          <wp:inline distT="0" distB="0" distL="0" distR="0" wp14:anchorId="312FCF98" wp14:editId="123BC17B">
            <wp:extent cx="1614805" cy="6578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805" cy="657860"/>
                    </a:xfrm>
                    <a:prstGeom prst="rect">
                      <a:avLst/>
                    </a:prstGeom>
                    <a:noFill/>
                    <a:ln>
                      <a:noFill/>
                    </a:ln>
                  </pic:spPr>
                </pic:pic>
              </a:graphicData>
            </a:graphic>
          </wp:inline>
        </w:drawing>
      </w:r>
    </w:p>
    <w:p w14:paraId="64151682" w14:textId="77777777" w:rsidR="00073151" w:rsidRDefault="00073151" w:rsidP="00C62D0E">
      <w:pPr>
        <w:pStyle w:val="BodyText"/>
        <w:spacing w:before="100" w:beforeAutospacing="1" w:after="100" w:afterAutospacing="1"/>
        <w:jc w:val="center"/>
        <w:rPr>
          <w:rFonts w:ascii="Arial" w:eastAsia="Arial" w:hAnsi="Arial" w:cs="Arial"/>
          <w:b/>
          <w:bCs/>
          <w:sz w:val="24"/>
          <w:szCs w:val="24"/>
        </w:rPr>
      </w:pPr>
      <w:r w:rsidRPr="007F1602">
        <w:rPr>
          <w:rFonts w:ascii="Arial" w:eastAsia="Arial" w:hAnsi="Arial" w:cs="Arial"/>
          <w:b/>
          <w:bCs/>
          <w:sz w:val="24"/>
          <w:szCs w:val="24"/>
        </w:rPr>
        <w:t>CENTRO UNIVERSITÁRIO CARIOCA</w:t>
      </w:r>
    </w:p>
    <w:p w14:paraId="180D5CCF" w14:textId="77777777" w:rsidR="00C62D0E" w:rsidRPr="00C62D0E" w:rsidRDefault="00C62D0E" w:rsidP="00C62D0E">
      <w:pPr>
        <w:pStyle w:val="BodyText"/>
        <w:spacing w:before="100" w:beforeAutospacing="1" w:after="100" w:afterAutospacing="1"/>
        <w:jc w:val="center"/>
        <w:rPr>
          <w:rFonts w:ascii="Arial" w:hAnsi="Arial" w:cs="Arial"/>
          <w:color w:val="000000"/>
          <w:sz w:val="24"/>
          <w:szCs w:val="24"/>
        </w:rPr>
      </w:pPr>
    </w:p>
    <w:p w14:paraId="53AE3409" w14:textId="315A332A" w:rsidR="00073151" w:rsidRDefault="00D446E1" w:rsidP="00073151">
      <w:pPr>
        <w:pStyle w:val="BodyText"/>
        <w:spacing w:before="100" w:beforeAutospacing="1" w:after="100" w:afterAutospacing="1"/>
        <w:jc w:val="center"/>
        <w:rPr>
          <w:rFonts w:ascii="Arial" w:eastAsia="Arial" w:hAnsi="Arial" w:cs="Arial"/>
          <w:b/>
          <w:bCs/>
          <w:sz w:val="24"/>
          <w:szCs w:val="24"/>
        </w:rPr>
      </w:pPr>
      <w:r>
        <w:rPr>
          <w:rFonts w:ascii="Arial" w:eastAsia="Arial" w:hAnsi="Arial" w:cs="Arial"/>
          <w:b/>
          <w:bCs/>
          <w:sz w:val="24"/>
          <w:szCs w:val="24"/>
        </w:rPr>
        <w:t>GABRIEL MATHEUS DE CARVALHO FERNANDES</w:t>
      </w:r>
    </w:p>
    <w:p w14:paraId="6C69B04A" w14:textId="49EE235D" w:rsidR="00D446E1" w:rsidRPr="008C1BAA" w:rsidRDefault="00D446E1" w:rsidP="00073151">
      <w:pPr>
        <w:pStyle w:val="BodyText"/>
        <w:spacing w:before="100" w:beforeAutospacing="1" w:after="100" w:afterAutospacing="1"/>
        <w:jc w:val="center"/>
        <w:rPr>
          <w:rFonts w:ascii="Arial" w:hAnsi="Arial" w:cs="Arial"/>
          <w:b/>
          <w:bCs/>
          <w:sz w:val="24"/>
          <w:szCs w:val="23"/>
        </w:rPr>
      </w:pPr>
      <w:r w:rsidRPr="008C1BAA">
        <w:rPr>
          <w:rFonts w:ascii="Arial" w:eastAsia="Arial" w:hAnsi="Arial" w:cs="Arial"/>
          <w:b/>
          <w:bCs/>
          <w:sz w:val="24"/>
          <w:szCs w:val="24"/>
        </w:rPr>
        <w:t xml:space="preserve">RENATO NASCIMENTO </w:t>
      </w:r>
      <w:r w:rsidR="008C1BAA" w:rsidRPr="008C1BAA">
        <w:rPr>
          <w:rFonts w:ascii="Arial" w:eastAsia="Arial" w:hAnsi="Arial" w:cs="Arial"/>
          <w:b/>
          <w:bCs/>
          <w:sz w:val="24"/>
          <w:szCs w:val="24"/>
        </w:rPr>
        <w:t>DA SILVA</w:t>
      </w:r>
    </w:p>
    <w:p w14:paraId="5D0F1802" w14:textId="77777777" w:rsidR="00073151" w:rsidRPr="007F1602" w:rsidRDefault="00073151" w:rsidP="00073151">
      <w:pPr>
        <w:pStyle w:val="BodyText"/>
        <w:spacing w:before="100" w:beforeAutospacing="1" w:after="100" w:afterAutospacing="1"/>
        <w:outlineLvl w:val="0"/>
        <w:rPr>
          <w:rFonts w:ascii="Arial" w:hAnsi="Arial" w:cs="Arial"/>
          <w:b/>
          <w:color w:val="000000"/>
          <w:sz w:val="24"/>
        </w:rPr>
      </w:pPr>
    </w:p>
    <w:p w14:paraId="7FEE548B" w14:textId="77777777" w:rsidR="00073151" w:rsidRPr="007F1602" w:rsidRDefault="00073151" w:rsidP="00073151">
      <w:pPr>
        <w:pStyle w:val="BodyText"/>
        <w:spacing w:before="100" w:beforeAutospacing="1" w:after="100" w:afterAutospacing="1"/>
        <w:outlineLvl w:val="0"/>
        <w:rPr>
          <w:rFonts w:ascii="Arial" w:hAnsi="Arial" w:cs="Arial"/>
          <w:b/>
          <w:color w:val="000000"/>
          <w:sz w:val="24"/>
        </w:rPr>
      </w:pPr>
    </w:p>
    <w:p w14:paraId="752E5194" w14:textId="77777777" w:rsidR="00C62D0E" w:rsidRDefault="00C62D0E" w:rsidP="00073151">
      <w:pPr>
        <w:pStyle w:val="BodyText"/>
        <w:spacing w:before="100" w:beforeAutospacing="1" w:after="100" w:afterAutospacing="1"/>
        <w:outlineLvl w:val="0"/>
        <w:rPr>
          <w:rFonts w:ascii="Arial" w:hAnsi="Arial" w:cs="Arial"/>
          <w:b/>
          <w:color w:val="000000"/>
          <w:sz w:val="24"/>
        </w:rPr>
      </w:pPr>
    </w:p>
    <w:p w14:paraId="0CFC88FD" w14:textId="77777777" w:rsidR="00C62D0E" w:rsidRPr="007F1602" w:rsidRDefault="00C62D0E" w:rsidP="00073151">
      <w:pPr>
        <w:pStyle w:val="BodyText"/>
        <w:spacing w:before="100" w:beforeAutospacing="1" w:after="100" w:afterAutospacing="1"/>
        <w:outlineLvl w:val="0"/>
        <w:rPr>
          <w:rFonts w:ascii="Arial" w:hAnsi="Arial" w:cs="Arial"/>
          <w:b/>
          <w:color w:val="000000"/>
          <w:sz w:val="24"/>
        </w:rPr>
      </w:pPr>
    </w:p>
    <w:p w14:paraId="1033A3CD" w14:textId="77777777" w:rsidR="00504A3E" w:rsidRPr="00D446E1" w:rsidRDefault="00504A3E" w:rsidP="00504A3E">
      <w:pPr>
        <w:autoSpaceDE w:val="0"/>
        <w:autoSpaceDN w:val="0"/>
        <w:adjustRightInd w:val="0"/>
        <w:spacing w:before="100" w:beforeAutospacing="1" w:after="100" w:afterAutospacing="1" w:line="360" w:lineRule="auto"/>
        <w:jc w:val="center"/>
        <w:rPr>
          <w:rFonts w:ascii="Arial" w:hAnsi="Arial" w:cs="Arial"/>
          <w:color w:val="FF0000"/>
          <w:sz w:val="24"/>
          <w:szCs w:val="24"/>
        </w:rPr>
      </w:pPr>
      <w:r w:rsidRPr="00D446E1">
        <w:rPr>
          <w:rFonts w:ascii="Arial" w:eastAsia="Arial" w:hAnsi="Arial" w:cs="Arial"/>
          <w:b/>
          <w:bCs/>
          <w:color w:val="FF0000"/>
          <w:sz w:val="24"/>
          <w:szCs w:val="24"/>
        </w:rPr>
        <w:t>DESENVOLVIMENTO DE MÉTODOS PARA LEVANTAMENTO DE DADOS FINANCEIROS PARA CONSTRUÇÃO DE CARTEIRAS DE INVESTIMENTOS</w:t>
      </w:r>
    </w:p>
    <w:p w14:paraId="1B9AEBB5" w14:textId="77777777" w:rsidR="00073151" w:rsidRDefault="00073151" w:rsidP="00073151">
      <w:pPr>
        <w:pStyle w:val="BodyText"/>
        <w:spacing w:before="100" w:beforeAutospacing="1" w:after="100" w:afterAutospacing="1"/>
        <w:outlineLvl w:val="0"/>
        <w:rPr>
          <w:rFonts w:ascii="Arial" w:hAnsi="Arial" w:cs="Arial"/>
          <w:b/>
          <w:color w:val="000000"/>
          <w:sz w:val="24"/>
        </w:rPr>
      </w:pPr>
    </w:p>
    <w:p w14:paraId="21513BAC" w14:textId="77777777" w:rsidR="00C840F0" w:rsidRPr="007F1602" w:rsidRDefault="00C840F0" w:rsidP="00073151">
      <w:pPr>
        <w:pStyle w:val="BodyText"/>
        <w:spacing w:before="100" w:beforeAutospacing="1" w:after="100" w:afterAutospacing="1"/>
        <w:outlineLvl w:val="0"/>
        <w:rPr>
          <w:rFonts w:ascii="Arial" w:hAnsi="Arial" w:cs="Arial"/>
          <w:b/>
          <w:color w:val="000000"/>
          <w:sz w:val="24"/>
        </w:rPr>
      </w:pPr>
    </w:p>
    <w:p w14:paraId="446B02CF" w14:textId="77777777" w:rsidR="00073151" w:rsidRPr="007F1602" w:rsidRDefault="00073151" w:rsidP="00073151">
      <w:pPr>
        <w:spacing w:before="100" w:beforeAutospacing="1" w:after="100" w:afterAutospacing="1" w:line="360" w:lineRule="auto"/>
        <w:jc w:val="both"/>
        <w:rPr>
          <w:rFonts w:ascii="Arial" w:hAnsi="Arial" w:cs="Arial"/>
          <w:bCs/>
          <w:color w:val="000000"/>
          <w:sz w:val="24"/>
        </w:rPr>
      </w:pPr>
    </w:p>
    <w:p w14:paraId="5857AA6C" w14:textId="77777777" w:rsidR="00073151" w:rsidRPr="007F1602" w:rsidRDefault="00073151" w:rsidP="00073151">
      <w:pPr>
        <w:pStyle w:val="BodyText"/>
        <w:spacing w:before="100" w:beforeAutospacing="1" w:after="100" w:afterAutospacing="1"/>
        <w:rPr>
          <w:rFonts w:ascii="Arial" w:hAnsi="Arial" w:cs="Arial"/>
          <w:b/>
          <w:color w:val="000000"/>
          <w:sz w:val="24"/>
        </w:rPr>
      </w:pPr>
    </w:p>
    <w:p w14:paraId="3631C84D" w14:textId="77777777" w:rsidR="00073151" w:rsidRPr="007F1602" w:rsidRDefault="00073151" w:rsidP="00073151">
      <w:pPr>
        <w:pStyle w:val="BodyText"/>
        <w:spacing w:before="100" w:beforeAutospacing="1" w:after="100" w:afterAutospacing="1"/>
        <w:rPr>
          <w:rFonts w:ascii="Arial" w:hAnsi="Arial" w:cs="Arial"/>
          <w:b/>
          <w:color w:val="000000"/>
          <w:sz w:val="24"/>
        </w:rPr>
      </w:pPr>
    </w:p>
    <w:p w14:paraId="2EDE0E5C" w14:textId="77777777" w:rsidR="00073151" w:rsidRDefault="00073151" w:rsidP="00073151">
      <w:pPr>
        <w:pStyle w:val="BodyText"/>
        <w:spacing w:before="100" w:beforeAutospacing="1" w:after="100" w:afterAutospacing="1"/>
        <w:rPr>
          <w:rFonts w:ascii="Arial" w:hAnsi="Arial" w:cs="Arial"/>
          <w:b/>
          <w:color w:val="000000"/>
          <w:sz w:val="24"/>
        </w:rPr>
      </w:pPr>
    </w:p>
    <w:p w14:paraId="17D9B7D7" w14:textId="77777777" w:rsidR="00C62D0E" w:rsidRPr="007F1602" w:rsidRDefault="00C62D0E" w:rsidP="00073151">
      <w:pPr>
        <w:pStyle w:val="BodyText"/>
        <w:spacing w:before="100" w:beforeAutospacing="1" w:after="100" w:afterAutospacing="1"/>
        <w:rPr>
          <w:rFonts w:ascii="Arial" w:hAnsi="Arial" w:cs="Arial"/>
          <w:b/>
          <w:color w:val="000000"/>
          <w:sz w:val="24"/>
        </w:rPr>
      </w:pPr>
    </w:p>
    <w:p w14:paraId="166E7379" w14:textId="77777777" w:rsidR="00073151" w:rsidRPr="007F1602" w:rsidRDefault="00073151" w:rsidP="00073151">
      <w:pPr>
        <w:spacing w:before="100" w:beforeAutospacing="1" w:after="100" w:afterAutospacing="1"/>
        <w:jc w:val="center"/>
        <w:rPr>
          <w:rFonts w:ascii="Arial" w:hAnsi="Arial" w:cs="Arial"/>
          <w:b/>
          <w:color w:val="000000"/>
          <w:sz w:val="24"/>
          <w:szCs w:val="28"/>
        </w:rPr>
      </w:pPr>
      <w:r w:rsidRPr="007F1602">
        <w:rPr>
          <w:rFonts w:ascii="Arial" w:eastAsia="Arial" w:hAnsi="Arial" w:cs="Arial"/>
          <w:b/>
          <w:bCs/>
          <w:color w:val="000000" w:themeColor="text1"/>
          <w:sz w:val="24"/>
          <w:szCs w:val="24"/>
        </w:rPr>
        <w:t>RIO DE JANEIRO</w:t>
      </w:r>
    </w:p>
    <w:p w14:paraId="26509D8F" w14:textId="5DF6EA17" w:rsidR="00073151" w:rsidRPr="00C62D0E" w:rsidRDefault="00073151" w:rsidP="00C62D0E">
      <w:pPr>
        <w:spacing w:before="100" w:beforeAutospacing="1" w:after="100" w:afterAutospacing="1"/>
        <w:jc w:val="center"/>
        <w:rPr>
          <w:rFonts w:ascii="Arial" w:eastAsia="Arial" w:hAnsi="Arial" w:cs="Arial"/>
          <w:b/>
          <w:bCs/>
          <w:color w:val="000000" w:themeColor="text1"/>
          <w:sz w:val="24"/>
          <w:szCs w:val="24"/>
        </w:rPr>
      </w:pPr>
      <w:r>
        <w:rPr>
          <w:rFonts w:ascii="Arial" w:eastAsia="Arial" w:hAnsi="Arial" w:cs="Arial"/>
          <w:b/>
          <w:bCs/>
          <w:color w:val="000000" w:themeColor="text1"/>
          <w:sz w:val="24"/>
          <w:szCs w:val="24"/>
        </w:rPr>
        <w:t>20</w:t>
      </w:r>
      <w:r w:rsidR="00D446E1">
        <w:rPr>
          <w:rFonts w:ascii="Arial" w:eastAsia="Arial" w:hAnsi="Arial" w:cs="Arial"/>
          <w:b/>
          <w:bCs/>
          <w:color w:val="000000" w:themeColor="text1"/>
          <w:sz w:val="24"/>
          <w:szCs w:val="24"/>
        </w:rPr>
        <w:t>20</w:t>
      </w:r>
    </w:p>
    <w:p w14:paraId="655F11E6" w14:textId="77777777" w:rsidR="00D446E1" w:rsidRDefault="00D446E1" w:rsidP="00D446E1">
      <w:pPr>
        <w:pStyle w:val="BodyText"/>
        <w:spacing w:before="100" w:beforeAutospacing="1" w:after="100" w:afterAutospacing="1"/>
        <w:jc w:val="center"/>
        <w:rPr>
          <w:rFonts w:ascii="Arial" w:eastAsia="Arial" w:hAnsi="Arial" w:cs="Arial"/>
          <w:b/>
          <w:bCs/>
          <w:sz w:val="24"/>
          <w:szCs w:val="24"/>
        </w:rPr>
      </w:pPr>
      <w:r>
        <w:rPr>
          <w:rFonts w:ascii="Arial" w:eastAsia="Arial" w:hAnsi="Arial" w:cs="Arial"/>
          <w:b/>
          <w:bCs/>
          <w:sz w:val="24"/>
          <w:szCs w:val="24"/>
        </w:rPr>
        <w:lastRenderedPageBreak/>
        <w:t>GABRIEL MATHEUS DE CARVALHO FERNANDES</w:t>
      </w:r>
    </w:p>
    <w:p w14:paraId="0B3E86F0" w14:textId="0CA55E61" w:rsidR="00D446E1" w:rsidRPr="008C1BAA" w:rsidRDefault="00D446E1" w:rsidP="00D446E1">
      <w:pPr>
        <w:pStyle w:val="BodyText"/>
        <w:spacing w:before="100" w:beforeAutospacing="1" w:after="100" w:afterAutospacing="1"/>
        <w:jc w:val="center"/>
        <w:rPr>
          <w:rFonts w:ascii="Arial" w:hAnsi="Arial" w:cs="Arial"/>
          <w:b/>
          <w:bCs/>
          <w:sz w:val="24"/>
          <w:szCs w:val="23"/>
        </w:rPr>
      </w:pPr>
      <w:r w:rsidRPr="008C1BAA">
        <w:rPr>
          <w:rFonts w:ascii="Arial" w:eastAsia="Arial" w:hAnsi="Arial" w:cs="Arial"/>
          <w:b/>
          <w:bCs/>
          <w:sz w:val="24"/>
          <w:szCs w:val="24"/>
        </w:rPr>
        <w:t xml:space="preserve">RENATO NASCIMENTO </w:t>
      </w:r>
      <w:r w:rsidR="008C1BAA" w:rsidRPr="008C1BAA">
        <w:rPr>
          <w:rFonts w:ascii="Arial" w:eastAsia="Arial" w:hAnsi="Arial" w:cs="Arial"/>
          <w:b/>
          <w:bCs/>
          <w:sz w:val="24"/>
          <w:szCs w:val="24"/>
        </w:rPr>
        <w:t>DA SILVA</w:t>
      </w:r>
    </w:p>
    <w:p w14:paraId="468E8763" w14:textId="77777777" w:rsidR="00C62D0E" w:rsidRDefault="00C62D0E" w:rsidP="00073151">
      <w:pPr>
        <w:pStyle w:val="BodyText"/>
        <w:spacing w:before="100" w:beforeAutospacing="1" w:after="100" w:afterAutospacing="1"/>
        <w:outlineLvl w:val="0"/>
        <w:rPr>
          <w:rFonts w:ascii="Arial" w:hAnsi="Arial" w:cs="Arial"/>
          <w:b/>
          <w:color w:val="000000"/>
          <w:sz w:val="24"/>
        </w:rPr>
      </w:pPr>
    </w:p>
    <w:p w14:paraId="67E14CDA" w14:textId="77777777" w:rsidR="00C62D0E" w:rsidRDefault="00C62D0E" w:rsidP="00073151">
      <w:pPr>
        <w:pStyle w:val="BodyText"/>
        <w:spacing w:before="100" w:beforeAutospacing="1" w:after="100" w:afterAutospacing="1"/>
        <w:outlineLvl w:val="0"/>
        <w:rPr>
          <w:rFonts w:ascii="Arial" w:hAnsi="Arial" w:cs="Arial"/>
          <w:b/>
          <w:color w:val="000000"/>
          <w:sz w:val="24"/>
        </w:rPr>
      </w:pPr>
    </w:p>
    <w:p w14:paraId="494E375D" w14:textId="77777777" w:rsidR="00C62D0E" w:rsidRDefault="00C62D0E" w:rsidP="00073151">
      <w:pPr>
        <w:pStyle w:val="BodyText"/>
        <w:spacing w:before="100" w:beforeAutospacing="1" w:after="100" w:afterAutospacing="1"/>
        <w:outlineLvl w:val="0"/>
        <w:rPr>
          <w:rFonts w:ascii="Arial" w:hAnsi="Arial" w:cs="Arial"/>
          <w:b/>
          <w:color w:val="000000"/>
          <w:sz w:val="24"/>
        </w:rPr>
      </w:pPr>
    </w:p>
    <w:p w14:paraId="58AEC167" w14:textId="77777777" w:rsidR="00C62D0E" w:rsidRDefault="00C62D0E" w:rsidP="00073151">
      <w:pPr>
        <w:pStyle w:val="BodyText"/>
        <w:spacing w:before="100" w:beforeAutospacing="1" w:after="100" w:afterAutospacing="1"/>
        <w:outlineLvl w:val="0"/>
        <w:rPr>
          <w:rFonts w:ascii="Arial" w:hAnsi="Arial" w:cs="Arial"/>
          <w:b/>
          <w:color w:val="000000"/>
          <w:sz w:val="24"/>
        </w:rPr>
      </w:pPr>
    </w:p>
    <w:p w14:paraId="433E655C" w14:textId="77777777" w:rsidR="00C62D0E" w:rsidRPr="007F1602" w:rsidRDefault="00C62D0E" w:rsidP="00073151">
      <w:pPr>
        <w:pStyle w:val="BodyText"/>
        <w:spacing w:before="100" w:beforeAutospacing="1" w:after="100" w:afterAutospacing="1"/>
        <w:outlineLvl w:val="0"/>
        <w:rPr>
          <w:rFonts w:ascii="Arial" w:hAnsi="Arial" w:cs="Arial"/>
          <w:b/>
          <w:color w:val="000000"/>
          <w:sz w:val="24"/>
        </w:rPr>
      </w:pPr>
    </w:p>
    <w:p w14:paraId="4BC34533" w14:textId="77777777" w:rsidR="00073151" w:rsidRPr="00D446E1" w:rsidRDefault="00073151" w:rsidP="00073151">
      <w:pPr>
        <w:autoSpaceDE w:val="0"/>
        <w:autoSpaceDN w:val="0"/>
        <w:adjustRightInd w:val="0"/>
        <w:spacing w:before="100" w:beforeAutospacing="1" w:after="100" w:afterAutospacing="1" w:line="360" w:lineRule="auto"/>
        <w:jc w:val="center"/>
        <w:rPr>
          <w:rFonts w:ascii="Arial" w:hAnsi="Arial" w:cs="Arial"/>
          <w:color w:val="FF0000"/>
          <w:sz w:val="24"/>
          <w:szCs w:val="24"/>
        </w:rPr>
      </w:pPr>
      <w:r w:rsidRPr="00D446E1">
        <w:rPr>
          <w:rFonts w:ascii="Arial" w:eastAsia="Arial" w:hAnsi="Arial" w:cs="Arial"/>
          <w:b/>
          <w:bCs/>
          <w:color w:val="FF0000"/>
          <w:sz w:val="24"/>
          <w:szCs w:val="24"/>
        </w:rPr>
        <w:t>DESENVOLVIMENTO DE MÉTODOS PARA LEVANTAMENTO DE DADOS FINANCEIROS PARA CONSTRUÇÃO DE CARTEIRAS DE INVESTIMENTOS</w:t>
      </w:r>
    </w:p>
    <w:p w14:paraId="1D429A02" w14:textId="77777777" w:rsidR="00073151" w:rsidRPr="007F1602" w:rsidRDefault="00073151" w:rsidP="00073151">
      <w:pPr>
        <w:spacing w:before="100" w:beforeAutospacing="1" w:after="100" w:afterAutospacing="1" w:line="360" w:lineRule="auto"/>
        <w:jc w:val="both"/>
        <w:rPr>
          <w:rFonts w:ascii="Arial" w:hAnsi="Arial" w:cs="Arial"/>
          <w:bCs/>
          <w:color w:val="000000"/>
          <w:sz w:val="24"/>
        </w:rPr>
      </w:pPr>
    </w:p>
    <w:p w14:paraId="1F1B0875" w14:textId="77777777" w:rsidR="00073151" w:rsidRPr="007F1602" w:rsidRDefault="00073151" w:rsidP="00073151">
      <w:pPr>
        <w:spacing w:before="100" w:beforeAutospacing="1" w:after="100" w:afterAutospacing="1"/>
        <w:ind w:left="5670"/>
        <w:jc w:val="both"/>
        <w:rPr>
          <w:rFonts w:ascii="Arial" w:hAnsi="Arial" w:cs="Arial"/>
          <w:bCs/>
        </w:rPr>
      </w:pPr>
      <w:r w:rsidRPr="007F1602">
        <w:rPr>
          <w:rFonts w:ascii="Arial" w:eastAsia="Arial" w:hAnsi="Arial" w:cs="Arial"/>
          <w:color w:val="000000" w:themeColor="text1"/>
        </w:rPr>
        <w:t>Trabalho de Conclusão de Curso apresentado ao Centro Universitário Carioca, como requisito parcial para obtenção do grau de Bacharel em Ciência da Computação</w:t>
      </w:r>
    </w:p>
    <w:p w14:paraId="6B204026" w14:textId="77777777" w:rsidR="00073151" w:rsidRDefault="00073151" w:rsidP="00073151">
      <w:pPr>
        <w:pStyle w:val="BodyText"/>
        <w:spacing w:before="100" w:beforeAutospacing="1" w:after="100" w:afterAutospacing="1"/>
        <w:rPr>
          <w:rFonts w:ascii="Arial" w:hAnsi="Arial" w:cs="Arial"/>
          <w:b/>
          <w:color w:val="000000"/>
          <w:sz w:val="24"/>
        </w:rPr>
      </w:pPr>
    </w:p>
    <w:p w14:paraId="4F49F53A" w14:textId="77777777" w:rsidR="00C62D0E" w:rsidRPr="007F1602" w:rsidRDefault="00C62D0E" w:rsidP="00073151">
      <w:pPr>
        <w:pStyle w:val="BodyText"/>
        <w:spacing w:before="100" w:beforeAutospacing="1" w:after="100" w:afterAutospacing="1"/>
        <w:rPr>
          <w:rFonts w:ascii="Arial" w:hAnsi="Arial" w:cs="Arial"/>
          <w:b/>
          <w:color w:val="000000"/>
          <w:sz w:val="24"/>
        </w:rPr>
      </w:pPr>
    </w:p>
    <w:p w14:paraId="6351A2FC" w14:textId="77777777" w:rsidR="00073151" w:rsidRPr="007F1602" w:rsidRDefault="00073151" w:rsidP="00073151">
      <w:pPr>
        <w:pStyle w:val="BodyText"/>
        <w:spacing w:before="100" w:beforeAutospacing="1" w:after="100" w:afterAutospacing="1"/>
        <w:rPr>
          <w:rFonts w:ascii="Arial" w:hAnsi="Arial" w:cs="Arial"/>
          <w:b/>
          <w:color w:val="000000"/>
          <w:sz w:val="24"/>
        </w:rPr>
      </w:pPr>
      <w:r w:rsidRPr="007F1602">
        <w:rPr>
          <w:rFonts w:ascii="Arial" w:eastAsia="Arial" w:hAnsi="Arial" w:cs="Arial"/>
          <w:sz w:val="24"/>
          <w:szCs w:val="24"/>
        </w:rPr>
        <w:t>Orientador: Prof. D.Sc Sérgio Assunção Monteiro</w:t>
      </w:r>
    </w:p>
    <w:p w14:paraId="4DE6937C" w14:textId="77777777" w:rsidR="00073151" w:rsidRDefault="00073151" w:rsidP="00073151">
      <w:pPr>
        <w:pStyle w:val="BodyText"/>
        <w:spacing w:before="100" w:beforeAutospacing="1" w:after="100" w:afterAutospacing="1"/>
        <w:rPr>
          <w:rFonts w:ascii="Arial" w:hAnsi="Arial" w:cs="Arial"/>
          <w:b/>
          <w:color w:val="000000"/>
          <w:sz w:val="24"/>
        </w:rPr>
      </w:pPr>
    </w:p>
    <w:p w14:paraId="21B4D224" w14:textId="77777777" w:rsidR="00C62D0E" w:rsidRDefault="00C62D0E" w:rsidP="00073151">
      <w:pPr>
        <w:pStyle w:val="BodyText"/>
        <w:spacing w:before="100" w:beforeAutospacing="1" w:after="100" w:afterAutospacing="1"/>
        <w:rPr>
          <w:rFonts w:ascii="Arial" w:hAnsi="Arial" w:cs="Arial"/>
          <w:b/>
          <w:color w:val="000000"/>
          <w:sz w:val="24"/>
        </w:rPr>
      </w:pPr>
    </w:p>
    <w:p w14:paraId="30EE7D9B" w14:textId="77777777" w:rsidR="00C62D0E" w:rsidRPr="007F1602" w:rsidRDefault="00C62D0E" w:rsidP="00073151">
      <w:pPr>
        <w:pStyle w:val="BodyText"/>
        <w:spacing w:before="100" w:beforeAutospacing="1" w:after="100" w:afterAutospacing="1"/>
        <w:rPr>
          <w:rFonts w:ascii="Arial" w:hAnsi="Arial" w:cs="Arial"/>
          <w:b/>
          <w:color w:val="000000"/>
          <w:sz w:val="24"/>
        </w:rPr>
      </w:pPr>
    </w:p>
    <w:p w14:paraId="48556492" w14:textId="77777777" w:rsidR="00073151" w:rsidRPr="007F1602" w:rsidRDefault="00073151" w:rsidP="00073151">
      <w:pPr>
        <w:spacing w:before="100" w:beforeAutospacing="1" w:after="100" w:afterAutospacing="1"/>
        <w:jc w:val="center"/>
        <w:rPr>
          <w:rFonts w:ascii="Arial" w:hAnsi="Arial" w:cs="Arial"/>
          <w:b/>
          <w:color w:val="000000"/>
          <w:sz w:val="24"/>
          <w:szCs w:val="28"/>
        </w:rPr>
      </w:pPr>
      <w:r w:rsidRPr="007F1602">
        <w:rPr>
          <w:rFonts w:ascii="Arial" w:eastAsia="Arial" w:hAnsi="Arial" w:cs="Arial"/>
          <w:b/>
          <w:bCs/>
          <w:color w:val="000000" w:themeColor="text1"/>
          <w:sz w:val="24"/>
          <w:szCs w:val="24"/>
        </w:rPr>
        <w:t>RIO DE JANEIRO</w:t>
      </w:r>
    </w:p>
    <w:p w14:paraId="0F0016E6" w14:textId="08DF11CE" w:rsidR="00073151" w:rsidRPr="00C840F0" w:rsidRDefault="00073151" w:rsidP="00C840F0">
      <w:pPr>
        <w:spacing w:before="100" w:beforeAutospacing="1" w:after="100" w:afterAutospacing="1"/>
        <w:jc w:val="center"/>
        <w:rPr>
          <w:rFonts w:ascii="Arial" w:hAnsi="Arial" w:cs="Arial"/>
          <w:b/>
          <w:color w:val="000000"/>
          <w:sz w:val="24"/>
          <w:szCs w:val="24"/>
        </w:rPr>
      </w:pPr>
      <w:r w:rsidRPr="007F1602">
        <w:rPr>
          <w:rFonts w:ascii="Arial" w:eastAsia="Arial" w:hAnsi="Arial" w:cs="Arial"/>
          <w:b/>
          <w:bCs/>
          <w:color w:val="000000" w:themeColor="text1"/>
          <w:sz w:val="24"/>
          <w:szCs w:val="24"/>
        </w:rPr>
        <w:t>20</w:t>
      </w:r>
      <w:r w:rsidR="00D446E1">
        <w:rPr>
          <w:rFonts w:ascii="Arial" w:eastAsia="Arial" w:hAnsi="Arial" w:cs="Arial"/>
          <w:b/>
          <w:bCs/>
          <w:color w:val="000000" w:themeColor="text1"/>
          <w:sz w:val="24"/>
          <w:szCs w:val="24"/>
        </w:rPr>
        <w:t>20</w:t>
      </w:r>
    </w:p>
    <w:p w14:paraId="3E299AD6" w14:textId="1A2A515F" w:rsidR="00073151" w:rsidRPr="00D446E1" w:rsidRDefault="00D446E1" w:rsidP="00D446E1">
      <w:pPr>
        <w:pStyle w:val="BodyText"/>
        <w:spacing w:before="100" w:beforeAutospacing="1" w:after="100" w:afterAutospacing="1"/>
        <w:jc w:val="center"/>
        <w:rPr>
          <w:rFonts w:ascii="Arial" w:hAnsi="Arial" w:cs="Arial"/>
          <w:b/>
          <w:bCs/>
          <w:color w:val="FF0000"/>
          <w:sz w:val="24"/>
          <w:szCs w:val="23"/>
        </w:rPr>
      </w:pPr>
      <w:r>
        <w:rPr>
          <w:rFonts w:ascii="Arial" w:eastAsia="Arial" w:hAnsi="Arial" w:cs="Arial"/>
          <w:sz w:val="24"/>
          <w:szCs w:val="24"/>
        </w:rPr>
        <w:lastRenderedPageBreak/>
        <w:t>GABRIEL MATHEUS DE CARVALHO FERNANDES</w:t>
      </w:r>
    </w:p>
    <w:p w14:paraId="6963FFBE" w14:textId="460AD776" w:rsidR="00D446E1" w:rsidRPr="008C1BAA" w:rsidRDefault="00D446E1" w:rsidP="00D446E1">
      <w:pPr>
        <w:pStyle w:val="BodyText"/>
        <w:spacing w:before="100" w:beforeAutospacing="1" w:after="100" w:afterAutospacing="1"/>
        <w:jc w:val="center"/>
        <w:rPr>
          <w:rFonts w:ascii="Arial" w:hAnsi="Arial" w:cs="Arial"/>
          <w:sz w:val="24"/>
          <w:szCs w:val="23"/>
        </w:rPr>
      </w:pPr>
      <w:r w:rsidRPr="008C1BAA">
        <w:rPr>
          <w:rFonts w:ascii="Arial" w:hAnsi="Arial" w:cs="Arial"/>
          <w:sz w:val="24"/>
          <w:szCs w:val="23"/>
        </w:rPr>
        <w:t>RENATO NASCIMENTO</w:t>
      </w:r>
      <w:r w:rsidR="008C1BAA" w:rsidRPr="008C1BAA">
        <w:rPr>
          <w:rFonts w:ascii="Arial" w:hAnsi="Arial" w:cs="Arial"/>
          <w:sz w:val="24"/>
          <w:szCs w:val="23"/>
        </w:rPr>
        <w:t xml:space="preserve"> </w:t>
      </w:r>
      <w:r w:rsidR="008C1BAA" w:rsidRPr="008C1BAA">
        <w:rPr>
          <w:rFonts w:ascii="Arial" w:eastAsia="Arial" w:hAnsi="Arial" w:cs="Arial"/>
          <w:sz w:val="24"/>
          <w:szCs w:val="24"/>
        </w:rPr>
        <w:t>DA SILVA</w:t>
      </w:r>
    </w:p>
    <w:p w14:paraId="7330DFC9" w14:textId="77777777" w:rsidR="00D446E1" w:rsidRDefault="00D446E1" w:rsidP="00C62D0E">
      <w:pPr>
        <w:autoSpaceDE w:val="0"/>
        <w:autoSpaceDN w:val="0"/>
        <w:adjustRightInd w:val="0"/>
        <w:spacing w:before="100" w:beforeAutospacing="1" w:after="100" w:afterAutospacing="1" w:line="360" w:lineRule="auto"/>
        <w:jc w:val="center"/>
        <w:rPr>
          <w:rFonts w:ascii="Arial" w:eastAsia="Arial" w:hAnsi="Arial" w:cs="Arial"/>
          <w:sz w:val="24"/>
          <w:szCs w:val="24"/>
        </w:rPr>
      </w:pPr>
    </w:p>
    <w:p w14:paraId="5D25D3B0" w14:textId="7039C469" w:rsidR="00073151" w:rsidRPr="00504A3E" w:rsidRDefault="00073151" w:rsidP="00C62D0E">
      <w:pPr>
        <w:autoSpaceDE w:val="0"/>
        <w:autoSpaceDN w:val="0"/>
        <w:adjustRightInd w:val="0"/>
        <w:spacing w:before="100" w:beforeAutospacing="1" w:after="100" w:afterAutospacing="1" w:line="360" w:lineRule="auto"/>
        <w:jc w:val="center"/>
        <w:rPr>
          <w:rFonts w:ascii="Arial" w:hAnsi="Arial" w:cs="Arial"/>
          <w:color w:val="FF0000"/>
          <w:sz w:val="24"/>
          <w:szCs w:val="24"/>
        </w:rPr>
      </w:pPr>
      <w:r w:rsidRPr="00504A3E">
        <w:rPr>
          <w:rFonts w:ascii="Arial" w:eastAsia="Arial" w:hAnsi="Arial" w:cs="Arial"/>
          <w:color w:val="FF0000"/>
          <w:sz w:val="24"/>
          <w:szCs w:val="24"/>
        </w:rPr>
        <w:t>DESENVOLVIMENTO DE MÉTODOS PARA LEVANTAMENTO DE DADOS FINANCEIROS PARA CONSTRUÇÃO DE CARTEIRAS DE INVESTIMENTOS</w:t>
      </w:r>
    </w:p>
    <w:p w14:paraId="0F36FFE0" w14:textId="77777777" w:rsidR="00F8588B" w:rsidRPr="007F1602" w:rsidRDefault="00F8588B" w:rsidP="00073151">
      <w:pPr>
        <w:spacing w:before="100" w:beforeAutospacing="1" w:after="100" w:afterAutospacing="1"/>
        <w:jc w:val="both"/>
        <w:rPr>
          <w:rFonts w:ascii="Arial" w:hAnsi="Arial" w:cs="Arial"/>
          <w:bCs/>
          <w:color w:val="000000"/>
        </w:rPr>
      </w:pPr>
    </w:p>
    <w:p w14:paraId="72961BA2" w14:textId="4FF4D253" w:rsidR="00C62D0E" w:rsidRDefault="00073151" w:rsidP="00D446E1">
      <w:pPr>
        <w:spacing w:before="100" w:beforeAutospacing="1" w:after="100" w:afterAutospacing="1"/>
        <w:ind w:left="5670"/>
        <w:jc w:val="both"/>
        <w:rPr>
          <w:rFonts w:ascii="Arial" w:eastAsia="Arial" w:hAnsi="Arial" w:cs="Arial"/>
          <w:color w:val="000000" w:themeColor="text1"/>
        </w:rPr>
      </w:pPr>
      <w:r w:rsidRPr="007F1602">
        <w:rPr>
          <w:rFonts w:ascii="Arial" w:eastAsia="Arial" w:hAnsi="Arial" w:cs="Arial"/>
          <w:color w:val="000000" w:themeColor="text1"/>
        </w:rPr>
        <w:t>Trabalho de Conclusão de Curso apresentado ao Centro Universitário Carioca, como requisito parcial para obtenção do grau de Bacharel em Ciência da Computaçã</w:t>
      </w:r>
      <w:r w:rsidR="00D446E1">
        <w:rPr>
          <w:rFonts w:ascii="Arial" w:eastAsia="Arial" w:hAnsi="Arial" w:cs="Arial"/>
          <w:color w:val="000000" w:themeColor="text1"/>
        </w:rPr>
        <w:t>o</w:t>
      </w:r>
    </w:p>
    <w:p w14:paraId="7E35A599" w14:textId="6B1ECA8D" w:rsidR="008C1BAA" w:rsidRDefault="008C1BAA" w:rsidP="00D446E1">
      <w:pPr>
        <w:spacing w:before="100" w:beforeAutospacing="1" w:after="100" w:afterAutospacing="1"/>
        <w:ind w:left="5670"/>
        <w:jc w:val="both"/>
        <w:rPr>
          <w:rFonts w:ascii="Arial" w:eastAsia="Arial" w:hAnsi="Arial" w:cs="Arial"/>
          <w:color w:val="000000" w:themeColor="text1"/>
        </w:rPr>
      </w:pPr>
    </w:p>
    <w:p w14:paraId="174D79B0" w14:textId="77777777" w:rsidR="008C1BAA" w:rsidRPr="00D446E1" w:rsidRDefault="008C1BAA" w:rsidP="00D446E1">
      <w:pPr>
        <w:spacing w:before="100" w:beforeAutospacing="1" w:after="100" w:afterAutospacing="1"/>
        <w:ind w:left="5670"/>
        <w:jc w:val="both"/>
        <w:rPr>
          <w:rFonts w:ascii="Arial" w:hAnsi="Arial" w:cs="Arial"/>
          <w:bCs/>
        </w:rPr>
      </w:pPr>
    </w:p>
    <w:p w14:paraId="03AF044D" w14:textId="77777777" w:rsidR="005A3D9B" w:rsidRPr="005A3D9B" w:rsidRDefault="005A3D9B" w:rsidP="00073151">
      <w:pPr>
        <w:spacing w:before="100" w:beforeAutospacing="1" w:after="100" w:afterAutospacing="1"/>
        <w:jc w:val="both"/>
        <w:rPr>
          <w:rFonts w:ascii="Arial" w:hAnsi="Arial" w:cs="Arial"/>
          <w:bCs/>
          <w:color w:val="000000"/>
          <w:sz w:val="2"/>
          <w:szCs w:val="2"/>
        </w:rPr>
      </w:pPr>
    </w:p>
    <w:p w14:paraId="6C44A78E" w14:textId="77777777" w:rsidR="00073151" w:rsidRPr="007F1602" w:rsidRDefault="00073151" w:rsidP="00073151">
      <w:pPr>
        <w:pStyle w:val="BodyText"/>
        <w:spacing w:before="100" w:beforeAutospacing="1" w:after="100" w:afterAutospacing="1" w:line="240" w:lineRule="auto"/>
        <w:jc w:val="center"/>
        <w:rPr>
          <w:rFonts w:ascii="Arial" w:hAnsi="Arial" w:cs="Arial"/>
          <w:color w:val="000000"/>
          <w:sz w:val="24"/>
        </w:rPr>
      </w:pPr>
      <w:r w:rsidRPr="007F1602">
        <w:rPr>
          <w:rFonts w:ascii="Arial" w:eastAsia="Arial" w:hAnsi="Arial" w:cs="Arial"/>
          <w:color w:val="000000" w:themeColor="text1"/>
          <w:sz w:val="24"/>
          <w:szCs w:val="24"/>
        </w:rPr>
        <w:t>B</w:t>
      </w:r>
      <w:r w:rsidR="005A3D9B">
        <w:rPr>
          <w:rFonts w:ascii="Arial" w:eastAsia="Arial" w:hAnsi="Arial" w:cs="Arial"/>
          <w:color w:val="000000" w:themeColor="text1"/>
          <w:sz w:val="24"/>
          <w:szCs w:val="24"/>
        </w:rPr>
        <w:t>ANCA</w:t>
      </w:r>
      <w:r w:rsidRPr="007F1602">
        <w:rPr>
          <w:rFonts w:ascii="Arial" w:eastAsia="Arial" w:hAnsi="Arial" w:cs="Arial"/>
          <w:color w:val="000000" w:themeColor="text1"/>
          <w:sz w:val="24"/>
          <w:szCs w:val="24"/>
        </w:rPr>
        <w:t xml:space="preserve"> E</w:t>
      </w:r>
      <w:r w:rsidR="005A3D9B">
        <w:rPr>
          <w:rFonts w:ascii="Arial" w:eastAsia="Arial" w:hAnsi="Arial" w:cs="Arial"/>
          <w:color w:val="000000" w:themeColor="text1"/>
          <w:sz w:val="24"/>
          <w:szCs w:val="24"/>
        </w:rPr>
        <w:t>XAMINADORA</w:t>
      </w:r>
    </w:p>
    <w:p w14:paraId="20DCEB86" w14:textId="139E597C" w:rsidR="00073151" w:rsidRDefault="00073151" w:rsidP="00073151">
      <w:pPr>
        <w:spacing w:before="100" w:beforeAutospacing="1" w:after="100" w:afterAutospacing="1"/>
        <w:jc w:val="both"/>
        <w:rPr>
          <w:rFonts w:cs="Arial"/>
          <w:color w:val="000000"/>
        </w:rPr>
      </w:pPr>
    </w:p>
    <w:p w14:paraId="3CDB9BCD" w14:textId="77777777" w:rsidR="008C1BAA" w:rsidRDefault="008C1BAA" w:rsidP="00073151">
      <w:pPr>
        <w:spacing w:before="100" w:beforeAutospacing="1" w:after="100" w:afterAutospacing="1"/>
        <w:jc w:val="both"/>
        <w:rPr>
          <w:rFonts w:cs="Arial"/>
          <w:color w:val="000000"/>
        </w:rPr>
      </w:pPr>
    </w:p>
    <w:p w14:paraId="56442DC0" w14:textId="77777777" w:rsidR="005A3D9B" w:rsidRPr="007F1602" w:rsidRDefault="005A3D9B" w:rsidP="00073151">
      <w:pPr>
        <w:spacing w:before="100" w:beforeAutospacing="1" w:after="100" w:afterAutospacing="1"/>
        <w:jc w:val="both"/>
        <w:rPr>
          <w:rFonts w:cs="Arial"/>
          <w:color w:val="000000"/>
        </w:rPr>
      </w:pPr>
    </w:p>
    <w:p w14:paraId="109BEFD3" w14:textId="77777777" w:rsidR="00073151" w:rsidRPr="007F1602" w:rsidRDefault="00073151" w:rsidP="005A3D9B">
      <w:pPr>
        <w:spacing w:before="100" w:beforeAutospacing="1" w:after="0"/>
        <w:jc w:val="center"/>
        <w:rPr>
          <w:rFonts w:ascii="Arial" w:hAnsi="Arial" w:cs="Arial"/>
          <w:color w:val="000000"/>
        </w:rPr>
      </w:pPr>
      <w:r w:rsidRPr="007F1602">
        <w:rPr>
          <w:rFonts w:ascii="Arial" w:eastAsia="Arial" w:hAnsi="Arial" w:cs="Arial"/>
          <w:color w:val="000000" w:themeColor="text1"/>
        </w:rPr>
        <w:t>______________________________________________</w:t>
      </w:r>
    </w:p>
    <w:p w14:paraId="494C39A8" w14:textId="77777777" w:rsidR="00073151" w:rsidRPr="00D446E1" w:rsidRDefault="00073151" w:rsidP="005A3D9B">
      <w:pPr>
        <w:spacing w:after="100" w:afterAutospacing="1"/>
        <w:contextualSpacing/>
        <w:jc w:val="center"/>
        <w:rPr>
          <w:rFonts w:ascii="Arial" w:hAnsi="Arial" w:cs="Arial"/>
          <w:color w:val="FF0000"/>
        </w:rPr>
      </w:pPr>
      <w:r w:rsidRPr="00D446E1">
        <w:rPr>
          <w:rFonts w:ascii="Arial" w:eastAsia="Arial" w:hAnsi="Arial" w:cs="Arial"/>
          <w:color w:val="FF0000"/>
        </w:rPr>
        <w:t>Prof. Sérgio Monteiro Assunção, D.Sc - Orientador</w:t>
      </w:r>
    </w:p>
    <w:p w14:paraId="0C4CD13A" w14:textId="77777777" w:rsidR="00073151" w:rsidRPr="00D446E1" w:rsidRDefault="00073151" w:rsidP="005A3D9B">
      <w:pPr>
        <w:spacing w:after="100" w:afterAutospacing="1"/>
        <w:contextualSpacing/>
        <w:jc w:val="center"/>
        <w:rPr>
          <w:rFonts w:ascii="Arial" w:hAnsi="Arial" w:cs="Arial"/>
          <w:color w:val="FF0000"/>
        </w:rPr>
      </w:pPr>
      <w:r w:rsidRPr="00D446E1">
        <w:rPr>
          <w:rFonts w:ascii="Arial" w:eastAsia="Arial" w:hAnsi="Arial" w:cs="Arial"/>
          <w:color w:val="FF0000"/>
        </w:rPr>
        <w:t>Centro Universitário Carioca</w:t>
      </w:r>
    </w:p>
    <w:p w14:paraId="7A0366D3" w14:textId="77777777" w:rsidR="00073151" w:rsidRDefault="00073151" w:rsidP="00073151">
      <w:pPr>
        <w:spacing w:before="100" w:beforeAutospacing="1" w:after="100" w:afterAutospacing="1"/>
        <w:jc w:val="both"/>
        <w:rPr>
          <w:rFonts w:ascii="Arial" w:hAnsi="Arial" w:cs="Arial"/>
          <w:color w:val="000000"/>
        </w:rPr>
      </w:pPr>
    </w:p>
    <w:p w14:paraId="6F8C94CD" w14:textId="77777777" w:rsidR="005A3D9B" w:rsidRPr="007F1602" w:rsidRDefault="005A3D9B" w:rsidP="00073151">
      <w:pPr>
        <w:spacing w:before="100" w:beforeAutospacing="1" w:after="100" w:afterAutospacing="1"/>
        <w:jc w:val="both"/>
        <w:rPr>
          <w:rFonts w:ascii="Arial" w:hAnsi="Arial" w:cs="Arial"/>
          <w:color w:val="000000"/>
        </w:rPr>
      </w:pPr>
    </w:p>
    <w:p w14:paraId="7F3568E4" w14:textId="77777777" w:rsidR="00073151" w:rsidRPr="007F1602" w:rsidRDefault="00073151" w:rsidP="00073151">
      <w:pPr>
        <w:spacing w:before="100" w:beforeAutospacing="1" w:after="100" w:afterAutospacing="1"/>
        <w:contextualSpacing/>
        <w:jc w:val="center"/>
        <w:rPr>
          <w:rFonts w:ascii="Arial" w:hAnsi="Arial" w:cs="Arial"/>
          <w:color w:val="000000"/>
        </w:rPr>
      </w:pPr>
      <w:r w:rsidRPr="007F1602">
        <w:rPr>
          <w:rFonts w:ascii="Arial" w:eastAsia="Arial" w:hAnsi="Arial" w:cs="Arial"/>
          <w:color w:val="000000" w:themeColor="text1"/>
        </w:rPr>
        <w:t>________________________________________________</w:t>
      </w:r>
    </w:p>
    <w:p w14:paraId="3F05ECBD" w14:textId="77777777" w:rsidR="005A3D9B" w:rsidRPr="00D446E1" w:rsidRDefault="00073151" w:rsidP="005A3D9B">
      <w:pPr>
        <w:spacing w:after="100" w:afterAutospacing="1"/>
        <w:contextualSpacing/>
        <w:jc w:val="center"/>
        <w:rPr>
          <w:rFonts w:ascii="Arial" w:eastAsia="Arial" w:hAnsi="Arial" w:cs="Arial"/>
          <w:color w:val="FF0000"/>
        </w:rPr>
      </w:pPr>
      <w:r w:rsidRPr="00D446E1">
        <w:rPr>
          <w:rFonts w:ascii="Arial" w:eastAsia="Arial" w:hAnsi="Arial" w:cs="Arial"/>
          <w:color w:val="FF0000"/>
        </w:rPr>
        <w:t xml:space="preserve">Prof. </w:t>
      </w:r>
      <w:r w:rsidR="00114128" w:rsidRPr="00D446E1">
        <w:rPr>
          <w:rFonts w:ascii="Arial" w:eastAsia="Arial" w:hAnsi="Arial" w:cs="Arial"/>
          <w:color w:val="FF0000"/>
        </w:rPr>
        <w:t>André Luiz Avelino Sobral</w:t>
      </w:r>
      <w:r w:rsidRPr="00D446E1">
        <w:rPr>
          <w:rFonts w:ascii="Arial" w:eastAsia="Arial" w:hAnsi="Arial" w:cs="Arial"/>
          <w:color w:val="FF0000"/>
        </w:rPr>
        <w:t>, M.Sc</w:t>
      </w:r>
    </w:p>
    <w:p w14:paraId="6157D684" w14:textId="77777777" w:rsidR="00073151" w:rsidRPr="00D446E1" w:rsidRDefault="00073151" w:rsidP="005A3D9B">
      <w:pPr>
        <w:spacing w:after="100" w:afterAutospacing="1"/>
        <w:contextualSpacing/>
        <w:jc w:val="center"/>
        <w:rPr>
          <w:rFonts w:ascii="Arial" w:eastAsia="Arial" w:hAnsi="Arial" w:cs="Arial"/>
          <w:color w:val="FF0000"/>
        </w:rPr>
      </w:pPr>
      <w:r w:rsidRPr="00D446E1">
        <w:rPr>
          <w:rFonts w:ascii="Arial" w:eastAsia="Arial" w:hAnsi="Arial" w:cs="Arial"/>
          <w:color w:val="FF0000"/>
        </w:rPr>
        <w:t>Centro Universitário Carioca</w:t>
      </w:r>
    </w:p>
    <w:p w14:paraId="01CD6737" w14:textId="77777777" w:rsidR="00073151" w:rsidRDefault="00073151" w:rsidP="00073151">
      <w:pPr>
        <w:spacing w:before="100" w:beforeAutospacing="1" w:after="100" w:afterAutospacing="1"/>
        <w:jc w:val="center"/>
        <w:rPr>
          <w:rFonts w:ascii="Arial" w:hAnsi="Arial" w:cs="Arial"/>
          <w:color w:val="000000"/>
        </w:rPr>
      </w:pPr>
    </w:p>
    <w:p w14:paraId="3FFD539D" w14:textId="77777777" w:rsidR="005A3D9B" w:rsidRPr="007F1602" w:rsidRDefault="005A3D9B" w:rsidP="00073151">
      <w:pPr>
        <w:spacing w:before="100" w:beforeAutospacing="1" w:after="100" w:afterAutospacing="1"/>
        <w:jc w:val="center"/>
        <w:rPr>
          <w:rFonts w:ascii="Arial" w:hAnsi="Arial" w:cs="Arial"/>
          <w:color w:val="000000"/>
        </w:rPr>
      </w:pPr>
    </w:p>
    <w:p w14:paraId="747D9570" w14:textId="77777777" w:rsidR="00073151" w:rsidRPr="005A3D9B" w:rsidRDefault="00073151" w:rsidP="00073151">
      <w:pPr>
        <w:spacing w:before="100" w:beforeAutospacing="1" w:after="100" w:afterAutospacing="1"/>
        <w:contextualSpacing/>
        <w:jc w:val="center"/>
        <w:rPr>
          <w:rFonts w:ascii="Arial" w:eastAsia="Arial" w:hAnsi="Arial" w:cs="Arial"/>
          <w:color w:val="000000" w:themeColor="text1"/>
        </w:rPr>
      </w:pPr>
      <w:r w:rsidRPr="007F1602">
        <w:rPr>
          <w:rFonts w:ascii="Arial" w:eastAsia="Arial" w:hAnsi="Arial" w:cs="Arial"/>
          <w:color w:val="000000" w:themeColor="text1"/>
        </w:rPr>
        <w:t>________________________________________________</w:t>
      </w:r>
    </w:p>
    <w:p w14:paraId="10DACDA5" w14:textId="77777777" w:rsidR="00073151" w:rsidRPr="00D446E1" w:rsidRDefault="00073151" w:rsidP="00073151">
      <w:pPr>
        <w:spacing w:before="100" w:beforeAutospacing="1" w:after="100" w:afterAutospacing="1"/>
        <w:contextualSpacing/>
        <w:jc w:val="center"/>
        <w:rPr>
          <w:rFonts w:ascii="Arial" w:eastAsia="Arial" w:hAnsi="Arial" w:cs="Arial"/>
          <w:color w:val="FF0000"/>
        </w:rPr>
      </w:pPr>
      <w:r w:rsidRPr="00D446E1">
        <w:rPr>
          <w:rFonts w:ascii="Arial" w:eastAsia="Arial" w:hAnsi="Arial" w:cs="Arial"/>
          <w:color w:val="FF0000"/>
        </w:rPr>
        <w:t xml:space="preserve">Prof. </w:t>
      </w:r>
      <w:r w:rsidR="00114128" w:rsidRPr="00D446E1">
        <w:rPr>
          <w:rFonts w:ascii="Arial" w:eastAsia="Arial" w:hAnsi="Arial" w:cs="Arial"/>
          <w:color w:val="FF0000"/>
        </w:rPr>
        <w:t>Alberto Tavares da Silva</w:t>
      </w:r>
      <w:r w:rsidRPr="00D446E1">
        <w:rPr>
          <w:rFonts w:ascii="Arial" w:eastAsia="Arial" w:hAnsi="Arial" w:cs="Arial"/>
          <w:color w:val="FF0000"/>
        </w:rPr>
        <w:t xml:space="preserve">, </w:t>
      </w:r>
      <w:r w:rsidR="00F8588B" w:rsidRPr="00D446E1">
        <w:rPr>
          <w:rFonts w:ascii="Arial" w:eastAsia="Arial" w:hAnsi="Arial" w:cs="Arial"/>
          <w:color w:val="FF0000"/>
        </w:rPr>
        <w:t>D</w:t>
      </w:r>
      <w:r w:rsidRPr="00D446E1">
        <w:rPr>
          <w:rFonts w:ascii="Arial" w:eastAsia="Arial" w:hAnsi="Arial" w:cs="Arial"/>
          <w:color w:val="FF0000"/>
        </w:rPr>
        <w:t xml:space="preserve">.Sc </w:t>
      </w:r>
    </w:p>
    <w:p w14:paraId="350FF268" w14:textId="77777777" w:rsidR="00A8112D" w:rsidRPr="00D446E1" w:rsidRDefault="00A8112D" w:rsidP="00A8112D">
      <w:pPr>
        <w:spacing w:before="100" w:beforeAutospacing="1" w:after="100" w:afterAutospacing="1"/>
        <w:contextualSpacing/>
        <w:jc w:val="center"/>
        <w:rPr>
          <w:rFonts w:ascii="Arial" w:eastAsia="Arial" w:hAnsi="Arial" w:cs="Arial"/>
          <w:color w:val="FF0000"/>
        </w:rPr>
        <w:sectPr w:rsidR="00A8112D" w:rsidRPr="00D446E1" w:rsidSect="00083BD4">
          <w:headerReference w:type="default" r:id="rId9"/>
          <w:pgSz w:w="11906" w:h="16838"/>
          <w:pgMar w:top="1701" w:right="1134" w:bottom="1134" w:left="1701" w:header="709" w:footer="709" w:gutter="0"/>
          <w:cols w:space="708"/>
          <w:docGrid w:linePitch="360"/>
        </w:sectPr>
      </w:pPr>
      <w:r w:rsidRPr="00D446E1">
        <w:rPr>
          <w:rFonts w:ascii="Arial" w:eastAsia="Arial" w:hAnsi="Arial" w:cs="Arial"/>
          <w:color w:val="FF0000"/>
        </w:rPr>
        <w:t xml:space="preserve"> Centro Universitário Carioca</w:t>
      </w:r>
    </w:p>
    <w:p w14:paraId="3FD353DA" w14:textId="77777777" w:rsidR="00073151" w:rsidRPr="005A3D9B" w:rsidRDefault="00073151" w:rsidP="00073151">
      <w:pPr>
        <w:spacing w:before="100" w:beforeAutospacing="1" w:after="100" w:afterAutospacing="1"/>
        <w:jc w:val="center"/>
        <w:rPr>
          <w:rFonts w:ascii="Arial" w:hAnsi="Arial" w:cs="Arial"/>
          <w:color w:val="000000"/>
        </w:rPr>
      </w:pPr>
      <w:r w:rsidRPr="005A3D9B">
        <w:rPr>
          <w:rFonts w:ascii="Arial" w:eastAsia="Arial" w:hAnsi="Arial" w:cs="Arial"/>
          <w:b/>
          <w:bCs/>
          <w:iCs/>
          <w:color w:val="000000" w:themeColor="text1"/>
          <w:sz w:val="24"/>
          <w:szCs w:val="24"/>
        </w:rPr>
        <w:lastRenderedPageBreak/>
        <w:t>AGRADECIMENTOS</w:t>
      </w:r>
    </w:p>
    <w:p w14:paraId="2944A465"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49637422"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076B1419"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31EEAB18"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2C269169"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5EA52CE1"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01B79560"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7AEA2AFC" w14:textId="77777777"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6C9E5A16" w14:textId="3B70C01F" w:rsidR="00073151" w:rsidRPr="007F1602" w:rsidRDefault="00073151" w:rsidP="00073151">
      <w:pPr>
        <w:pStyle w:val="Estilo2"/>
        <w:spacing w:before="100" w:beforeAutospacing="1" w:after="100" w:afterAutospacing="1" w:line="360" w:lineRule="auto"/>
        <w:ind w:left="0" w:right="0"/>
        <w:rPr>
          <w:rFonts w:cs="Arial"/>
          <w:color w:val="000000"/>
          <w:sz w:val="24"/>
        </w:rPr>
      </w:pPr>
    </w:p>
    <w:p w14:paraId="11F2DCB4" w14:textId="6F873BCD" w:rsidR="00073151" w:rsidRDefault="00073151" w:rsidP="00073151">
      <w:pPr>
        <w:spacing w:before="100" w:beforeAutospacing="1" w:after="100" w:afterAutospacing="1"/>
        <w:ind w:left="4678"/>
        <w:jc w:val="right"/>
        <w:rPr>
          <w:rFonts w:ascii="Arial" w:eastAsia="Arial" w:hAnsi="Arial" w:cs="Arial"/>
          <w:b/>
          <w:bCs/>
          <w:color w:val="000000" w:themeColor="text1"/>
        </w:rPr>
      </w:pPr>
      <w:r w:rsidRPr="007F1602">
        <w:rPr>
          <w:rFonts w:ascii="Arial" w:eastAsia="Arial" w:hAnsi="Arial" w:cs="Arial"/>
          <w:b/>
          <w:bCs/>
          <w:color w:val="000000" w:themeColor="text1"/>
        </w:rPr>
        <w:t>Agrad</w:t>
      </w:r>
      <w:r>
        <w:rPr>
          <w:rFonts w:ascii="Arial" w:eastAsia="Arial" w:hAnsi="Arial" w:cs="Arial"/>
          <w:b/>
          <w:bCs/>
          <w:color w:val="000000" w:themeColor="text1"/>
        </w:rPr>
        <w:t>ecimento</w:t>
      </w:r>
      <w:r w:rsidR="00504A3E">
        <w:rPr>
          <w:rFonts w:ascii="Arial" w:eastAsia="Arial" w:hAnsi="Arial" w:cs="Arial"/>
          <w:b/>
          <w:bCs/>
          <w:color w:val="000000" w:themeColor="text1"/>
        </w:rPr>
        <w:t xml:space="preserve"> ao</w:t>
      </w:r>
      <w:r>
        <w:rPr>
          <w:rFonts w:ascii="Arial" w:eastAsia="Arial" w:hAnsi="Arial" w:cs="Arial"/>
          <w:b/>
          <w:bCs/>
          <w:color w:val="000000" w:themeColor="text1"/>
        </w:rPr>
        <w:t xml:space="preserve"> a</w:t>
      </w:r>
      <w:r w:rsidR="00D446E1">
        <w:rPr>
          <w:rFonts w:ascii="Arial" w:eastAsia="Arial" w:hAnsi="Arial" w:cs="Arial"/>
          <w:b/>
          <w:bCs/>
          <w:color w:val="000000" w:themeColor="text1"/>
        </w:rPr>
        <w:t>mor da</w:t>
      </w:r>
      <w:r>
        <w:rPr>
          <w:rFonts w:ascii="Arial" w:eastAsia="Arial" w:hAnsi="Arial" w:cs="Arial"/>
          <w:b/>
          <w:bCs/>
          <w:color w:val="000000" w:themeColor="text1"/>
        </w:rPr>
        <w:t xml:space="preserve"> </w:t>
      </w:r>
      <w:r w:rsidR="00D446E1">
        <w:rPr>
          <w:rFonts w:ascii="Arial" w:eastAsia="Arial" w:hAnsi="Arial" w:cs="Arial"/>
          <w:b/>
          <w:bCs/>
          <w:color w:val="000000" w:themeColor="text1"/>
        </w:rPr>
        <w:t>minha vida e melhor amiga Julia Mendonça</w:t>
      </w:r>
      <w:r>
        <w:rPr>
          <w:rFonts w:ascii="Arial" w:eastAsia="Arial" w:hAnsi="Arial" w:cs="Arial"/>
          <w:b/>
          <w:bCs/>
          <w:color w:val="000000" w:themeColor="text1"/>
        </w:rPr>
        <w:t xml:space="preserve"> </w:t>
      </w:r>
      <w:r w:rsidR="006B2D5E">
        <w:rPr>
          <w:rFonts w:ascii="Arial" w:eastAsia="Arial" w:hAnsi="Arial" w:cs="Arial"/>
          <w:b/>
          <w:bCs/>
          <w:color w:val="000000" w:themeColor="text1"/>
        </w:rPr>
        <w:t xml:space="preserve">, </w:t>
      </w:r>
      <w:r w:rsidR="00D446E1">
        <w:rPr>
          <w:rFonts w:ascii="Arial" w:eastAsia="Arial" w:hAnsi="Arial" w:cs="Arial"/>
          <w:b/>
          <w:bCs/>
          <w:color w:val="000000" w:themeColor="text1"/>
        </w:rPr>
        <w:t xml:space="preserve">por ter me </w:t>
      </w:r>
      <w:r w:rsidR="00504A3E">
        <w:rPr>
          <w:rFonts w:ascii="Arial" w:eastAsia="Arial" w:hAnsi="Arial" w:cs="Arial"/>
          <w:b/>
          <w:bCs/>
          <w:color w:val="000000" w:themeColor="text1"/>
        </w:rPr>
        <w:t>ajudado em todos os momentos difíceis e me motivado sempre que necessário. Se eu consegui concluir esse trabalho foi também por sua causa</w:t>
      </w:r>
      <w:r>
        <w:rPr>
          <w:rFonts w:ascii="Arial" w:eastAsia="Arial" w:hAnsi="Arial" w:cs="Arial"/>
          <w:b/>
          <w:bCs/>
          <w:color w:val="000000" w:themeColor="text1"/>
        </w:rPr>
        <w:t>.</w:t>
      </w:r>
    </w:p>
    <w:p w14:paraId="5673BDED" w14:textId="16909B3A" w:rsidR="00504A3E" w:rsidRPr="00504A3E" w:rsidRDefault="00504A3E" w:rsidP="00073151">
      <w:pPr>
        <w:spacing w:before="100" w:beforeAutospacing="1" w:after="100" w:afterAutospacing="1"/>
        <w:ind w:left="4678"/>
        <w:jc w:val="right"/>
        <w:rPr>
          <w:rFonts w:ascii="Arial" w:eastAsia="Arial" w:hAnsi="Arial" w:cs="Arial"/>
          <w:b/>
          <w:bCs/>
          <w:color w:val="FF0000"/>
        </w:rPr>
      </w:pPr>
      <w:r w:rsidRPr="00504A3E">
        <w:rPr>
          <w:rFonts w:ascii="Arial" w:eastAsia="Arial" w:hAnsi="Arial" w:cs="Arial"/>
          <w:b/>
          <w:bCs/>
          <w:color w:val="FF0000"/>
        </w:rPr>
        <w:t>AGRADECIMENTO RENATO</w:t>
      </w:r>
    </w:p>
    <w:p w14:paraId="2D09AFA5" w14:textId="23C4D8EE" w:rsidR="00073151" w:rsidRPr="00D446E1" w:rsidRDefault="00073151" w:rsidP="00073151">
      <w:pPr>
        <w:spacing w:before="100" w:beforeAutospacing="1" w:after="100" w:afterAutospacing="1"/>
        <w:ind w:left="4678"/>
        <w:jc w:val="right"/>
        <w:rPr>
          <w:rFonts w:ascii="Arial" w:hAnsi="Arial" w:cs="Arial"/>
          <w:bCs/>
        </w:rPr>
      </w:pPr>
      <w:r w:rsidRPr="00D446E1">
        <w:rPr>
          <w:rFonts w:ascii="Arial" w:eastAsia="Arial" w:hAnsi="Arial" w:cs="Arial"/>
          <w:b/>
          <w:bCs/>
        </w:rPr>
        <w:t xml:space="preserve">Agradecimento ao orientador Sérgio Monteiro por </w:t>
      </w:r>
      <w:r w:rsidR="00D446E1">
        <w:rPr>
          <w:rFonts w:ascii="Arial" w:eastAsia="Arial" w:hAnsi="Arial" w:cs="Arial"/>
          <w:b/>
          <w:bCs/>
        </w:rPr>
        <w:t>seu auxílio em todo o processo de desenvolvimento do projeto, bem como por estar sempre disponível para nos aconselhar sobre a melhor forma de agir em todas as situações</w:t>
      </w:r>
    </w:p>
    <w:p w14:paraId="67A42701" w14:textId="77777777" w:rsidR="00073151" w:rsidRDefault="00073151">
      <w:pPr>
        <w:rPr>
          <w:rFonts w:ascii="Arial" w:eastAsia="Arial" w:hAnsi="Arial" w:cs="Arial"/>
          <w:b/>
          <w:bCs/>
          <w:sz w:val="24"/>
          <w:szCs w:val="24"/>
        </w:rPr>
      </w:pPr>
      <w:r>
        <w:rPr>
          <w:rFonts w:ascii="Arial" w:eastAsia="Arial" w:hAnsi="Arial" w:cs="Arial"/>
          <w:b/>
          <w:bCs/>
          <w:sz w:val="24"/>
          <w:szCs w:val="24"/>
        </w:rPr>
        <w:br w:type="page"/>
      </w:r>
    </w:p>
    <w:p w14:paraId="1F7937F1" w14:textId="77777777" w:rsidR="00076997" w:rsidRDefault="005A3D9B" w:rsidP="005A3D9B">
      <w:pPr>
        <w:autoSpaceDE w:val="0"/>
        <w:autoSpaceDN w:val="0"/>
        <w:adjustRightInd w:val="0"/>
        <w:spacing w:before="30" w:after="30" w:line="360" w:lineRule="auto"/>
        <w:jc w:val="center"/>
        <w:rPr>
          <w:rFonts w:ascii="Arial" w:eastAsia="Arial" w:hAnsi="Arial" w:cs="Arial"/>
          <w:b/>
          <w:sz w:val="24"/>
          <w:szCs w:val="24"/>
        </w:rPr>
      </w:pPr>
      <w:r w:rsidRPr="007F1602">
        <w:rPr>
          <w:rFonts w:ascii="Arial" w:eastAsia="Arial" w:hAnsi="Arial" w:cs="Arial"/>
          <w:b/>
          <w:sz w:val="24"/>
          <w:szCs w:val="24"/>
        </w:rPr>
        <w:lastRenderedPageBreak/>
        <w:t>RESUMO</w:t>
      </w:r>
    </w:p>
    <w:p w14:paraId="0863E595" w14:textId="77777777" w:rsidR="005A3D9B" w:rsidRPr="007F1602" w:rsidRDefault="005A3D9B" w:rsidP="005A3D9B">
      <w:pPr>
        <w:autoSpaceDE w:val="0"/>
        <w:autoSpaceDN w:val="0"/>
        <w:adjustRightInd w:val="0"/>
        <w:spacing w:before="30" w:after="30" w:line="360" w:lineRule="auto"/>
        <w:rPr>
          <w:rFonts w:ascii="Arial" w:hAnsi="Arial" w:cs="Arial"/>
          <w:b/>
          <w:bCs/>
          <w:sz w:val="23"/>
          <w:szCs w:val="23"/>
        </w:rPr>
      </w:pPr>
    </w:p>
    <w:p w14:paraId="7B6B2E1D" w14:textId="64E2F7AA" w:rsidR="00076997" w:rsidRPr="007F1602" w:rsidRDefault="009E1D95" w:rsidP="005A3D9B">
      <w:pPr>
        <w:autoSpaceDE w:val="0"/>
        <w:autoSpaceDN w:val="0"/>
        <w:adjustRightInd w:val="0"/>
        <w:spacing w:line="360" w:lineRule="auto"/>
        <w:jc w:val="both"/>
        <w:rPr>
          <w:rFonts w:ascii="Arial" w:hAnsi="Arial" w:cs="Arial"/>
          <w:sz w:val="24"/>
          <w:szCs w:val="24"/>
        </w:rPr>
      </w:pPr>
      <w:r>
        <w:rPr>
          <w:rFonts w:ascii="Arial" w:eastAsia="Arial" w:hAnsi="Arial" w:cs="Arial"/>
          <w:sz w:val="24"/>
          <w:szCs w:val="24"/>
        </w:rPr>
        <w:t xml:space="preserve">No Brasil, </w:t>
      </w:r>
      <w:r w:rsidR="00210BFC">
        <w:rPr>
          <w:rFonts w:ascii="Arial" w:eastAsia="Arial" w:hAnsi="Arial" w:cs="Arial"/>
          <w:sz w:val="24"/>
          <w:szCs w:val="24"/>
        </w:rPr>
        <w:t>muitas</w:t>
      </w:r>
      <w:r>
        <w:rPr>
          <w:rFonts w:ascii="Arial" w:eastAsia="Arial" w:hAnsi="Arial" w:cs="Arial"/>
          <w:sz w:val="24"/>
          <w:szCs w:val="24"/>
        </w:rPr>
        <w:t xml:space="preserve"> pessoas </w:t>
      </w:r>
      <w:r w:rsidR="00210BFC">
        <w:rPr>
          <w:rFonts w:ascii="Arial" w:eastAsia="Arial" w:hAnsi="Arial" w:cs="Arial"/>
          <w:sz w:val="24"/>
          <w:szCs w:val="24"/>
        </w:rPr>
        <w:t>deixam de</w:t>
      </w:r>
      <w:r>
        <w:rPr>
          <w:rFonts w:ascii="Arial" w:eastAsia="Arial" w:hAnsi="Arial" w:cs="Arial"/>
          <w:sz w:val="24"/>
          <w:szCs w:val="24"/>
        </w:rPr>
        <w:t xml:space="preserve"> investir seu dinheiro</w:t>
      </w:r>
      <w:r w:rsidR="00210BFC">
        <w:rPr>
          <w:rFonts w:ascii="Arial" w:eastAsia="Arial" w:hAnsi="Arial" w:cs="Arial"/>
          <w:sz w:val="24"/>
          <w:szCs w:val="24"/>
        </w:rPr>
        <w:t xml:space="preserve"> em locais mais lucrativos</w:t>
      </w:r>
      <w:r>
        <w:rPr>
          <w:rFonts w:ascii="Arial" w:eastAsia="Arial" w:hAnsi="Arial" w:cs="Arial"/>
          <w:sz w:val="24"/>
          <w:szCs w:val="24"/>
        </w:rPr>
        <w:t xml:space="preserve"> por desconhecimento ou medo de ter prejuízo. Neste contexto, </w:t>
      </w:r>
      <w:r w:rsidR="008D1495">
        <w:rPr>
          <w:rFonts w:ascii="Arial" w:eastAsia="Arial" w:hAnsi="Arial" w:cs="Arial"/>
          <w:sz w:val="24"/>
          <w:szCs w:val="24"/>
        </w:rPr>
        <w:t>se faz necessário ferramentas que auxiliem o possível investidor a transformar este receio de investir</w:t>
      </w:r>
      <w:r w:rsidR="00210BFC">
        <w:rPr>
          <w:rFonts w:ascii="Arial" w:eastAsia="Arial" w:hAnsi="Arial" w:cs="Arial"/>
          <w:sz w:val="24"/>
          <w:szCs w:val="24"/>
        </w:rPr>
        <w:t>,</w:t>
      </w:r>
      <w:r w:rsidR="008D1495">
        <w:rPr>
          <w:rFonts w:ascii="Arial" w:eastAsia="Arial" w:hAnsi="Arial" w:cs="Arial"/>
          <w:sz w:val="24"/>
          <w:szCs w:val="24"/>
        </w:rPr>
        <w:t xml:space="preserve"> </w:t>
      </w:r>
      <w:r w:rsidR="00877A9D">
        <w:rPr>
          <w:rFonts w:ascii="Arial" w:eastAsia="Arial" w:hAnsi="Arial" w:cs="Arial"/>
          <w:sz w:val="24"/>
          <w:szCs w:val="24"/>
        </w:rPr>
        <w:t>em</w:t>
      </w:r>
      <w:r w:rsidR="008D1495">
        <w:rPr>
          <w:rFonts w:ascii="Arial" w:eastAsia="Arial" w:hAnsi="Arial" w:cs="Arial"/>
          <w:sz w:val="24"/>
          <w:szCs w:val="24"/>
        </w:rPr>
        <w:t xml:space="preserve"> segurança. </w:t>
      </w:r>
      <w:r w:rsidR="00877A9D">
        <w:rPr>
          <w:rFonts w:ascii="Arial" w:eastAsia="Arial" w:hAnsi="Arial" w:cs="Arial"/>
          <w:sz w:val="24"/>
          <w:szCs w:val="24"/>
        </w:rPr>
        <w:t>Este trabalho procura fazer com que o investidor consiga unir a teoria necessária para dar seus primeiros passos neste território que é muitas vezes incerto, e ao mesmo tempo apli</w:t>
      </w:r>
      <w:r w:rsidR="00210BFC">
        <w:rPr>
          <w:rFonts w:ascii="Arial" w:eastAsia="Arial" w:hAnsi="Arial" w:cs="Arial"/>
          <w:sz w:val="24"/>
          <w:szCs w:val="24"/>
        </w:rPr>
        <w:t>que</w:t>
      </w:r>
      <w:r w:rsidR="00877A9D">
        <w:rPr>
          <w:rFonts w:ascii="Arial" w:eastAsia="Arial" w:hAnsi="Arial" w:cs="Arial"/>
          <w:sz w:val="24"/>
          <w:szCs w:val="24"/>
        </w:rPr>
        <w:t xml:space="preserve"> na prática seus conhecimentos adquiridos</w:t>
      </w:r>
      <w:r w:rsidR="00210BFC">
        <w:rPr>
          <w:rFonts w:ascii="Arial" w:eastAsia="Arial" w:hAnsi="Arial" w:cs="Arial"/>
          <w:sz w:val="24"/>
          <w:szCs w:val="24"/>
        </w:rPr>
        <w:t>.</w:t>
      </w:r>
      <w:r w:rsidR="00877A9D">
        <w:rPr>
          <w:rFonts w:ascii="Arial" w:eastAsia="Arial" w:hAnsi="Arial" w:cs="Arial"/>
          <w:sz w:val="24"/>
          <w:szCs w:val="24"/>
        </w:rPr>
        <w:t xml:space="preserve"> </w:t>
      </w:r>
      <w:r w:rsidR="00210BFC">
        <w:rPr>
          <w:rFonts w:ascii="Arial" w:eastAsia="Arial" w:hAnsi="Arial" w:cs="Arial"/>
          <w:sz w:val="24"/>
          <w:szCs w:val="24"/>
        </w:rPr>
        <w:t>A partir do momento em que o investidor iniciante tiver</w:t>
      </w:r>
      <w:r w:rsidR="00877A9D">
        <w:rPr>
          <w:rFonts w:ascii="Arial" w:eastAsia="Arial" w:hAnsi="Arial" w:cs="Arial"/>
          <w:sz w:val="24"/>
          <w:szCs w:val="24"/>
        </w:rPr>
        <w:t xml:space="preserve"> </w:t>
      </w:r>
      <w:r w:rsidR="00210BFC">
        <w:rPr>
          <w:rFonts w:ascii="Arial" w:eastAsia="Arial" w:hAnsi="Arial" w:cs="Arial"/>
          <w:sz w:val="24"/>
          <w:szCs w:val="24"/>
        </w:rPr>
        <w:t>todas as informações necessárias para começar ele terá plena certeza</w:t>
      </w:r>
      <w:r w:rsidR="00877A9D">
        <w:rPr>
          <w:rFonts w:ascii="Arial" w:eastAsia="Arial" w:hAnsi="Arial" w:cs="Arial"/>
          <w:sz w:val="24"/>
          <w:szCs w:val="24"/>
        </w:rPr>
        <w:t xml:space="preserve"> de que investir não é algo difícil, e com isso romper</w:t>
      </w:r>
      <w:r w:rsidR="00210BFC">
        <w:rPr>
          <w:rFonts w:ascii="Arial" w:eastAsia="Arial" w:hAnsi="Arial" w:cs="Arial"/>
          <w:sz w:val="24"/>
          <w:szCs w:val="24"/>
        </w:rPr>
        <w:t>á</w:t>
      </w:r>
      <w:r w:rsidR="00877A9D">
        <w:rPr>
          <w:rFonts w:ascii="Arial" w:eastAsia="Arial" w:hAnsi="Arial" w:cs="Arial"/>
          <w:sz w:val="24"/>
          <w:szCs w:val="24"/>
        </w:rPr>
        <w:t xml:space="preserve"> a barreira que o impedia de dar início a sua vida </w:t>
      </w:r>
      <w:r w:rsidR="00210BFC">
        <w:rPr>
          <w:rFonts w:ascii="Arial" w:eastAsia="Arial" w:hAnsi="Arial" w:cs="Arial"/>
          <w:sz w:val="24"/>
          <w:szCs w:val="24"/>
        </w:rPr>
        <w:t>investidora</w:t>
      </w:r>
    </w:p>
    <w:p w14:paraId="59D4F616" w14:textId="77777777" w:rsidR="00076997" w:rsidRPr="00E4191B" w:rsidRDefault="00076997" w:rsidP="005A3D9B">
      <w:pPr>
        <w:autoSpaceDE w:val="0"/>
        <w:autoSpaceDN w:val="0"/>
        <w:adjustRightInd w:val="0"/>
        <w:spacing w:line="360" w:lineRule="auto"/>
        <w:rPr>
          <w:rFonts w:ascii="Arial" w:hAnsi="Arial" w:cs="Arial"/>
          <w:b/>
          <w:bCs/>
          <w:sz w:val="24"/>
          <w:szCs w:val="24"/>
        </w:rPr>
      </w:pPr>
    </w:p>
    <w:p w14:paraId="59F18507" w14:textId="77777777" w:rsidR="00076997" w:rsidRPr="00E4191B" w:rsidRDefault="00076997" w:rsidP="005A3D9B">
      <w:pPr>
        <w:autoSpaceDE w:val="0"/>
        <w:autoSpaceDN w:val="0"/>
        <w:adjustRightInd w:val="0"/>
        <w:spacing w:line="360" w:lineRule="auto"/>
        <w:rPr>
          <w:rFonts w:ascii="Arial" w:hAnsi="Arial" w:cs="Arial"/>
          <w:b/>
          <w:bCs/>
          <w:sz w:val="24"/>
          <w:szCs w:val="24"/>
        </w:rPr>
      </w:pPr>
    </w:p>
    <w:p w14:paraId="218951FC" w14:textId="77777777" w:rsidR="007212DB" w:rsidRPr="00E4191B" w:rsidRDefault="007212DB" w:rsidP="005A3D9B">
      <w:pPr>
        <w:autoSpaceDE w:val="0"/>
        <w:autoSpaceDN w:val="0"/>
        <w:adjustRightInd w:val="0"/>
        <w:spacing w:line="360" w:lineRule="auto"/>
        <w:rPr>
          <w:rFonts w:ascii="Arial" w:hAnsi="Arial" w:cs="Arial"/>
          <w:b/>
          <w:bCs/>
          <w:sz w:val="24"/>
          <w:szCs w:val="24"/>
        </w:rPr>
      </w:pPr>
    </w:p>
    <w:p w14:paraId="2C1AEE5D" w14:textId="33B2896F" w:rsidR="00076997" w:rsidRPr="007F1602" w:rsidRDefault="00076997" w:rsidP="005A3D9B">
      <w:pPr>
        <w:autoSpaceDE w:val="0"/>
        <w:autoSpaceDN w:val="0"/>
        <w:adjustRightInd w:val="0"/>
        <w:spacing w:line="360" w:lineRule="auto"/>
        <w:rPr>
          <w:rFonts w:ascii="Arial" w:hAnsi="Arial" w:cs="Arial"/>
          <w:bCs/>
          <w:sz w:val="24"/>
          <w:szCs w:val="24"/>
        </w:rPr>
      </w:pPr>
      <w:r w:rsidRPr="007F1602">
        <w:rPr>
          <w:rFonts w:ascii="Arial" w:eastAsia="Arial" w:hAnsi="Arial" w:cs="Arial"/>
          <w:b/>
          <w:bCs/>
          <w:sz w:val="24"/>
          <w:szCs w:val="24"/>
        </w:rPr>
        <w:t>Palavras chave:</w:t>
      </w:r>
      <w:r w:rsidR="00210BFC">
        <w:rPr>
          <w:rFonts w:ascii="Arial" w:hAnsi="Arial" w:cs="Arial"/>
          <w:bCs/>
          <w:sz w:val="24"/>
          <w:szCs w:val="24"/>
        </w:rPr>
        <w:t xml:space="preserve"> investidor, iniciante, começar, primeros, passos</w:t>
      </w:r>
      <w:r w:rsidRPr="007F1602">
        <w:rPr>
          <w:rFonts w:ascii="Arial" w:hAnsi="Arial" w:cs="Arial"/>
          <w:bCs/>
          <w:sz w:val="24"/>
          <w:szCs w:val="24"/>
        </w:rPr>
        <w:t>.</w:t>
      </w:r>
    </w:p>
    <w:p w14:paraId="20373A02" w14:textId="77777777" w:rsidR="00E4191B" w:rsidRPr="007F1602" w:rsidRDefault="00076997" w:rsidP="00E4191B">
      <w:pPr>
        <w:autoSpaceDE w:val="0"/>
        <w:autoSpaceDN w:val="0"/>
        <w:adjustRightInd w:val="0"/>
        <w:spacing w:before="30" w:after="30"/>
        <w:rPr>
          <w:rFonts w:ascii="Arial" w:hAnsi="Arial" w:cs="Arial"/>
          <w:b/>
          <w:bCs/>
          <w:sz w:val="24"/>
          <w:szCs w:val="24"/>
        </w:rPr>
      </w:pPr>
      <w:r>
        <w:rPr>
          <w:rFonts w:ascii="Arial" w:eastAsia="Arial" w:hAnsi="Arial" w:cs="Arial"/>
          <w:b/>
          <w:bCs/>
          <w:sz w:val="28"/>
          <w:szCs w:val="28"/>
        </w:rPr>
        <w:br w:type="page"/>
      </w:r>
    </w:p>
    <w:p w14:paraId="01B91880" w14:textId="77777777" w:rsidR="00E4191B" w:rsidRPr="00F7121C" w:rsidRDefault="005A3D9B" w:rsidP="00083BD4">
      <w:pPr>
        <w:autoSpaceDE w:val="0"/>
        <w:autoSpaceDN w:val="0"/>
        <w:adjustRightInd w:val="0"/>
        <w:spacing w:before="30" w:after="0" w:line="360" w:lineRule="auto"/>
        <w:jc w:val="center"/>
        <w:rPr>
          <w:rFonts w:ascii="Arial" w:hAnsi="Arial" w:cs="Arial"/>
          <w:b/>
          <w:bCs/>
          <w:sz w:val="23"/>
          <w:szCs w:val="23"/>
          <w:lang w:val="en-US"/>
        </w:rPr>
      </w:pPr>
      <w:r w:rsidRPr="00073151">
        <w:rPr>
          <w:rFonts w:ascii="Arial" w:eastAsia="Arial" w:hAnsi="Arial" w:cs="Arial"/>
          <w:b/>
          <w:sz w:val="24"/>
          <w:szCs w:val="24"/>
          <w:lang w:val="en-US"/>
        </w:rPr>
        <w:lastRenderedPageBreak/>
        <w:t>ABSTRACT</w:t>
      </w:r>
    </w:p>
    <w:p w14:paraId="34ED9BB3" w14:textId="77777777" w:rsidR="00E4191B" w:rsidRPr="00F7121C" w:rsidRDefault="00E4191B" w:rsidP="00083BD4">
      <w:pPr>
        <w:autoSpaceDE w:val="0"/>
        <w:autoSpaceDN w:val="0"/>
        <w:adjustRightInd w:val="0"/>
        <w:spacing w:after="0" w:line="360" w:lineRule="auto"/>
        <w:jc w:val="both"/>
        <w:rPr>
          <w:rFonts w:ascii="Arial" w:eastAsia="Arial" w:hAnsi="Arial" w:cs="Arial"/>
          <w:sz w:val="24"/>
          <w:szCs w:val="24"/>
          <w:lang w:val="en-US"/>
        </w:rPr>
      </w:pPr>
    </w:p>
    <w:p w14:paraId="1A7AFA86" w14:textId="77777777" w:rsidR="00E4191B" w:rsidRPr="009E1D95" w:rsidRDefault="00F7121C" w:rsidP="00083BD4">
      <w:pPr>
        <w:autoSpaceDE w:val="0"/>
        <w:autoSpaceDN w:val="0"/>
        <w:adjustRightInd w:val="0"/>
        <w:spacing w:after="0" w:line="360" w:lineRule="auto"/>
        <w:jc w:val="both"/>
        <w:rPr>
          <w:rFonts w:ascii="Arial" w:hAnsi="Arial" w:cs="Arial"/>
          <w:color w:val="FF0000"/>
          <w:sz w:val="24"/>
          <w:szCs w:val="24"/>
          <w:lang w:val="en-US"/>
        </w:rPr>
      </w:pPr>
      <w:r w:rsidRPr="009E1D95">
        <w:rPr>
          <w:rFonts w:ascii="Arial" w:eastAsia="Arial" w:hAnsi="Arial" w:cs="Arial"/>
          <w:color w:val="FF0000"/>
          <w:sz w:val="24"/>
          <w:szCs w:val="24"/>
          <w:lang w:val="en-US"/>
        </w:rPr>
        <w:t xml:space="preserve">Methods of financial analysis have been widely used since the 1950s, after the </w:t>
      </w:r>
      <w:r w:rsidR="007212DB" w:rsidRPr="009E1D95">
        <w:rPr>
          <w:rFonts w:ascii="Arial" w:eastAsia="Arial" w:hAnsi="Arial" w:cs="Arial"/>
          <w:color w:val="FF0000"/>
          <w:sz w:val="24"/>
          <w:szCs w:val="24"/>
          <w:lang w:val="en-US"/>
        </w:rPr>
        <w:t>introduction of the Markowitz model to build</w:t>
      </w:r>
      <w:r w:rsidRPr="009E1D95">
        <w:rPr>
          <w:rFonts w:ascii="Arial" w:eastAsia="Arial" w:hAnsi="Arial" w:cs="Arial"/>
          <w:color w:val="FF0000"/>
          <w:sz w:val="24"/>
          <w:szCs w:val="24"/>
          <w:lang w:val="en-US"/>
        </w:rPr>
        <w:t xml:space="preserve"> investment portfolios. Since then, many other methods have been developed, among which the most successf</w:t>
      </w:r>
      <w:r w:rsidR="007212DB" w:rsidRPr="009E1D95">
        <w:rPr>
          <w:rFonts w:ascii="Arial" w:eastAsia="Arial" w:hAnsi="Arial" w:cs="Arial"/>
          <w:color w:val="FF0000"/>
          <w:sz w:val="24"/>
          <w:szCs w:val="24"/>
          <w:lang w:val="en-US"/>
        </w:rPr>
        <w:t>ul were the Black-Scholes model and the</w:t>
      </w:r>
      <w:r w:rsidRPr="009E1D95">
        <w:rPr>
          <w:rFonts w:ascii="Arial" w:eastAsia="Arial" w:hAnsi="Arial" w:cs="Arial"/>
          <w:color w:val="FF0000"/>
          <w:sz w:val="24"/>
          <w:szCs w:val="24"/>
          <w:lang w:val="en-US"/>
        </w:rPr>
        <w:t xml:space="preserve"> CAPM (Capital Asset Pricing Model). </w:t>
      </w:r>
      <w:r w:rsidR="007212DB" w:rsidRPr="009E1D95">
        <w:rPr>
          <w:rFonts w:ascii="Arial" w:eastAsia="Arial" w:hAnsi="Arial" w:cs="Arial"/>
          <w:color w:val="FF0000"/>
          <w:sz w:val="24"/>
          <w:szCs w:val="24"/>
          <w:lang w:val="en-US"/>
        </w:rPr>
        <w:t>To</w:t>
      </w:r>
      <w:r w:rsidRPr="009E1D95">
        <w:rPr>
          <w:rFonts w:ascii="Arial" w:eastAsia="Arial" w:hAnsi="Arial" w:cs="Arial"/>
          <w:color w:val="FF0000"/>
          <w:sz w:val="24"/>
          <w:szCs w:val="24"/>
          <w:lang w:val="en-US"/>
        </w:rPr>
        <w:t xml:space="preserve"> </w:t>
      </w:r>
      <w:r w:rsidR="007212DB" w:rsidRPr="009E1D95">
        <w:rPr>
          <w:rFonts w:ascii="Arial" w:eastAsia="Arial" w:hAnsi="Arial" w:cs="Arial"/>
          <w:color w:val="FF0000"/>
          <w:sz w:val="24"/>
          <w:szCs w:val="24"/>
          <w:lang w:val="en-US"/>
        </w:rPr>
        <w:t xml:space="preserve">apply </w:t>
      </w:r>
      <w:r w:rsidRPr="009E1D95">
        <w:rPr>
          <w:rFonts w:ascii="Arial" w:eastAsia="Arial" w:hAnsi="Arial" w:cs="Arial"/>
          <w:color w:val="FF0000"/>
          <w:sz w:val="24"/>
          <w:szCs w:val="24"/>
          <w:lang w:val="en-US"/>
        </w:rPr>
        <w:t>any of these models, it is necessary to have enough knowledge of financial data and this is exactly where this work focuses: in the collection of financial data and in it</w:t>
      </w:r>
      <w:r w:rsidR="007212DB" w:rsidRPr="009E1D95">
        <w:rPr>
          <w:rFonts w:ascii="Arial" w:eastAsia="Arial" w:hAnsi="Arial" w:cs="Arial"/>
          <w:color w:val="FF0000"/>
          <w:sz w:val="24"/>
          <w:szCs w:val="24"/>
          <w:lang w:val="en-US"/>
        </w:rPr>
        <w:t>’</w:t>
      </w:r>
      <w:r w:rsidRPr="009E1D95">
        <w:rPr>
          <w:rFonts w:ascii="Arial" w:eastAsia="Arial" w:hAnsi="Arial" w:cs="Arial"/>
          <w:color w:val="FF0000"/>
          <w:sz w:val="24"/>
          <w:szCs w:val="24"/>
          <w:lang w:val="en-US"/>
        </w:rPr>
        <w:t>s analysis, through the development of programs.</w:t>
      </w:r>
    </w:p>
    <w:p w14:paraId="7AE99EA6" w14:textId="77777777" w:rsidR="00E4191B" w:rsidRPr="00F7121C" w:rsidRDefault="00E4191B" w:rsidP="00083BD4">
      <w:pPr>
        <w:autoSpaceDE w:val="0"/>
        <w:autoSpaceDN w:val="0"/>
        <w:adjustRightInd w:val="0"/>
        <w:spacing w:after="0" w:line="360" w:lineRule="auto"/>
        <w:jc w:val="both"/>
        <w:rPr>
          <w:rFonts w:ascii="Arial" w:hAnsi="Arial" w:cs="Arial"/>
          <w:sz w:val="24"/>
          <w:szCs w:val="24"/>
          <w:lang w:val="en-US"/>
        </w:rPr>
      </w:pPr>
    </w:p>
    <w:p w14:paraId="6F783A71" w14:textId="77777777" w:rsidR="00E4191B" w:rsidRDefault="00E4191B" w:rsidP="00083BD4">
      <w:pPr>
        <w:autoSpaceDE w:val="0"/>
        <w:autoSpaceDN w:val="0"/>
        <w:adjustRightInd w:val="0"/>
        <w:spacing w:after="0" w:line="360" w:lineRule="auto"/>
        <w:jc w:val="both"/>
        <w:rPr>
          <w:rFonts w:ascii="Arial" w:hAnsi="Arial" w:cs="Arial"/>
          <w:sz w:val="24"/>
          <w:szCs w:val="24"/>
          <w:lang w:val="en-US"/>
        </w:rPr>
      </w:pPr>
    </w:p>
    <w:p w14:paraId="7266EFDE" w14:textId="77777777" w:rsidR="005A3D9B" w:rsidRPr="00F7121C" w:rsidRDefault="005A3D9B" w:rsidP="00083BD4">
      <w:pPr>
        <w:autoSpaceDE w:val="0"/>
        <w:autoSpaceDN w:val="0"/>
        <w:adjustRightInd w:val="0"/>
        <w:spacing w:after="0" w:line="360" w:lineRule="auto"/>
        <w:jc w:val="both"/>
        <w:rPr>
          <w:rFonts w:ascii="Arial" w:hAnsi="Arial" w:cs="Arial"/>
          <w:sz w:val="24"/>
          <w:szCs w:val="24"/>
          <w:lang w:val="en-US"/>
        </w:rPr>
      </w:pPr>
    </w:p>
    <w:p w14:paraId="720D0A5C" w14:textId="77777777" w:rsidR="00E4191B" w:rsidRPr="007212DB" w:rsidRDefault="007212DB" w:rsidP="00083BD4">
      <w:pPr>
        <w:autoSpaceDE w:val="0"/>
        <w:autoSpaceDN w:val="0"/>
        <w:adjustRightInd w:val="0"/>
        <w:spacing w:after="0" w:line="360" w:lineRule="auto"/>
        <w:rPr>
          <w:rFonts w:ascii="Arial" w:hAnsi="Arial" w:cs="Arial"/>
          <w:bCs/>
          <w:sz w:val="24"/>
          <w:szCs w:val="24"/>
          <w:lang w:val="en-US"/>
        </w:rPr>
      </w:pPr>
      <w:r w:rsidRPr="007212DB">
        <w:rPr>
          <w:rFonts w:ascii="Arial" w:eastAsia="Arial" w:hAnsi="Arial" w:cs="Arial"/>
          <w:b/>
          <w:bCs/>
          <w:sz w:val="24"/>
          <w:szCs w:val="24"/>
          <w:lang w:val="en-US"/>
        </w:rPr>
        <w:t>Keywords</w:t>
      </w:r>
      <w:r w:rsidR="00E4191B" w:rsidRPr="007212DB">
        <w:rPr>
          <w:rFonts w:ascii="Arial" w:eastAsia="Arial" w:hAnsi="Arial" w:cs="Arial"/>
          <w:b/>
          <w:bCs/>
          <w:sz w:val="24"/>
          <w:szCs w:val="24"/>
          <w:lang w:val="en-US"/>
        </w:rPr>
        <w:t xml:space="preserve">: </w:t>
      </w:r>
      <w:r w:rsidRPr="007212DB">
        <w:rPr>
          <w:rFonts w:ascii="Arial" w:hAnsi="Arial" w:cs="Arial"/>
          <w:bCs/>
          <w:sz w:val="24"/>
          <w:szCs w:val="24"/>
          <w:lang w:val="en-US"/>
        </w:rPr>
        <w:t>financial market</w:t>
      </w:r>
      <w:r w:rsidR="00E4191B" w:rsidRPr="007212DB">
        <w:rPr>
          <w:rFonts w:ascii="Arial" w:hAnsi="Arial" w:cs="Arial"/>
          <w:bCs/>
          <w:sz w:val="24"/>
          <w:szCs w:val="24"/>
          <w:lang w:val="en-US"/>
        </w:rPr>
        <w:t>, Black-Scholes, CAPM, algorit</w:t>
      </w:r>
      <w:r w:rsidRPr="007212DB">
        <w:rPr>
          <w:rFonts w:ascii="Arial" w:hAnsi="Arial" w:cs="Arial"/>
          <w:bCs/>
          <w:sz w:val="24"/>
          <w:szCs w:val="24"/>
          <w:lang w:val="en-US"/>
        </w:rPr>
        <w:t>h</w:t>
      </w:r>
      <w:r w:rsidR="00E4191B" w:rsidRPr="007212DB">
        <w:rPr>
          <w:rFonts w:ascii="Arial" w:hAnsi="Arial" w:cs="Arial"/>
          <w:bCs/>
          <w:sz w:val="24"/>
          <w:szCs w:val="24"/>
          <w:lang w:val="en-US"/>
        </w:rPr>
        <w:t>m.</w:t>
      </w:r>
    </w:p>
    <w:p w14:paraId="79536F38" w14:textId="77777777" w:rsidR="00076997" w:rsidRPr="007212DB" w:rsidRDefault="00E4191B">
      <w:pPr>
        <w:rPr>
          <w:rFonts w:ascii="Arial" w:eastAsia="Arial" w:hAnsi="Arial" w:cs="Arial"/>
          <w:b/>
          <w:bCs/>
          <w:sz w:val="28"/>
          <w:szCs w:val="28"/>
          <w:lang w:val="en-US"/>
        </w:rPr>
      </w:pPr>
      <w:r w:rsidRPr="007212DB">
        <w:rPr>
          <w:rFonts w:ascii="Arial" w:eastAsia="Arial" w:hAnsi="Arial" w:cs="Arial"/>
          <w:b/>
          <w:bCs/>
          <w:sz w:val="28"/>
          <w:szCs w:val="28"/>
          <w:lang w:val="en-US"/>
        </w:rPr>
        <w:br w:type="page"/>
      </w:r>
    </w:p>
    <w:p w14:paraId="10DEA4AB" w14:textId="77777777" w:rsidR="001D2D5F" w:rsidRPr="00076997" w:rsidRDefault="001D2D5F" w:rsidP="00076997">
      <w:pPr>
        <w:autoSpaceDE w:val="0"/>
        <w:autoSpaceDN w:val="0"/>
        <w:adjustRightInd w:val="0"/>
        <w:jc w:val="center"/>
        <w:rPr>
          <w:rFonts w:ascii="Arial" w:hAnsi="Arial" w:cs="Arial"/>
          <w:sz w:val="28"/>
          <w:szCs w:val="28"/>
        </w:rPr>
      </w:pPr>
      <w:r w:rsidRPr="00076997">
        <w:rPr>
          <w:rFonts w:ascii="Arial" w:eastAsia="Arial" w:hAnsi="Arial" w:cs="Arial"/>
          <w:b/>
          <w:bCs/>
          <w:sz w:val="28"/>
          <w:szCs w:val="28"/>
        </w:rPr>
        <w:lastRenderedPageBreak/>
        <w:t>LISTA DE ILUSTRAÇÕES</w:t>
      </w:r>
    </w:p>
    <w:p w14:paraId="485FE832" w14:textId="77777777" w:rsidR="001D2D5F" w:rsidRPr="00210BFC" w:rsidRDefault="001D2D5F" w:rsidP="001D2D5F">
      <w:pPr>
        <w:pStyle w:val="TableofFigures"/>
        <w:tabs>
          <w:tab w:val="right" w:leader="dot" w:pos="9062"/>
        </w:tabs>
        <w:spacing w:line="360" w:lineRule="auto"/>
        <w:jc w:val="both"/>
        <w:rPr>
          <w:rFonts w:ascii="Arial" w:eastAsiaTheme="minorEastAsia" w:hAnsi="Arial" w:cs="Arial"/>
          <w:noProof/>
          <w:color w:val="FF0000"/>
          <w:sz w:val="24"/>
          <w:szCs w:val="24"/>
        </w:rPr>
      </w:pPr>
      <w:r w:rsidRPr="00210BFC">
        <w:rPr>
          <w:rFonts w:ascii="Arial" w:hAnsi="Arial" w:cs="Arial"/>
          <w:color w:val="FF0000"/>
          <w:sz w:val="24"/>
          <w:szCs w:val="24"/>
        </w:rPr>
        <w:fldChar w:fldCharType="begin"/>
      </w:r>
      <w:r w:rsidRPr="00210BFC">
        <w:rPr>
          <w:rFonts w:ascii="Arial" w:hAnsi="Arial" w:cs="Arial"/>
          <w:color w:val="FF0000"/>
          <w:sz w:val="24"/>
          <w:szCs w:val="24"/>
        </w:rPr>
        <w:instrText xml:space="preserve"> TOC \h \z \c "Figura" </w:instrText>
      </w:r>
      <w:r w:rsidRPr="00210BFC">
        <w:rPr>
          <w:rFonts w:ascii="Arial" w:hAnsi="Arial" w:cs="Arial"/>
          <w:color w:val="FF0000"/>
          <w:sz w:val="24"/>
          <w:szCs w:val="24"/>
        </w:rPr>
        <w:fldChar w:fldCharType="separate"/>
      </w:r>
      <w:hyperlink w:anchor="_Toc467795380" w:history="1">
        <w:r w:rsidRPr="00210BFC">
          <w:rPr>
            <w:rStyle w:val="Hyperlink"/>
            <w:rFonts w:ascii="Arial" w:hAnsi="Arial" w:cs="Arial"/>
            <w:noProof/>
            <w:color w:val="FF0000"/>
            <w:sz w:val="24"/>
            <w:szCs w:val="24"/>
          </w:rPr>
          <w:t>Figura 1 - Exemplo de Distribuição Gaussiana</w:t>
        </w:r>
        <w:r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2</w:t>
        </w:r>
        <w:r w:rsidR="00A8112D" w:rsidRPr="00210BFC">
          <w:rPr>
            <w:rFonts w:ascii="Arial" w:hAnsi="Arial" w:cs="Arial"/>
            <w:noProof/>
            <w:webHidden/>
            <w:color w:val="FF0000"/>
            <w:sz w:val="24"/>
            <w:szCs w:val="24"/>
          </w:rPr>
          <w:t>5</w:t>
        </w:r>
      </w:hyperlink>
    </w:p>
    <w:p w14:paraId="225BA939"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1" w:history="1">
        <w:r w:rsidR="001D2D5F" w:rsidRPr="00210BFC">
          <w:rPr>
            <w:rStyle w:val="Hyperlink"/>
            <w:rFonts w:ascii="Arial" w:hAnsi="Arial" w:cs="Arial"/>
            <w:noProof/>
            <w:color w:val="FF0000"/>
            <w:sz w:val="24"/>
            <w:szCs w:val="24"/>
          </w:rPr>
          <w:t>Figura 2 - Exemplo de Distribuição Poisson</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2</w:t>
        </w:r>
        <w:r w:rsidR="00A8112D" w:rsidRPr="00210BFC">
          <w:rPr>
            <w:rFonts w:ascii="Arial" w:hAnsi="Arial" w:cs="Arial"/>
            <w:noProof/>
            <w:webHidden/>
            <w:color w:val="FF0000"/>
            <w:sz w:val="24"/>
            <w:szCs w:val="24"/>
          </w:rPr>
          <w:t>5</w:t>
        </w:r>
      </w:hyperlink>
    </w:p>
    <w:p w14:paraId="3177A821"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2" w:history="1">
        <w:r w:rsidR="001D2D5F" w:rsidRPr="00210BFC">
          <w:rPr>
            <w:rStyle w:val="Hyperlink"/>
            <w:rFonts w:ascii="Arial" w:hAnsi="Arial" w:cs="Arial"/>
            <w:noProof/>
            <w:color w:val="FF0000"/>
            <w:sz w:val="24"/>
            <w:szCs w:val="24"/>
          </w:rPr>
          <w:t xml:space="preserve">Figura 3 - </w:t>
        </w:r>
        <w:r w:rsidR="007D1537" w:rsidRPr="00210BFC">
          <w:rPr>
            <w:rStyle w:val="Hyperlink"/>
            <w:rFonts w:ascii="Arial" w:hAnsi="Arial" w:cs="Arial"/>
            <w:noProof/>
            <w:color w:val="FF0000"/>
            <w:sz w:val="24"/>
            <w:szCs w:val="24"/>
          </w:rPr>
          <w:t>Exemplo de Distribuição Pascal</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2</w:t>
        </w:r>
        <w:r w:rsidR="00A8112D" w:rsidRPr="00210BFC">
          <w:rPr>
            <w:rFonts w:ascii="Arial" w:hAnsi="Arial" w:cs="Arial"/>
            <w:noProof/>
            <w:webHidden/>
            <w:color w:val="FF0000"/>
            <w:sz w:val="24"/>
            <w:szCs w:val="24"/>
          </w:rPr>
          <w:t>6</w:t>
        </w:r>
      </w:hyperlink>
    </w:p>
    <w:p w14:paraId="5679CB36"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3" w:history="1">
        <w:r w:rsidR="001D2D5F" w:rsidRPr="00210BFC">
          <w:rPr>
            <w:rStyle w:val="Hyperlink"/>
            <w:rFonts w:ascii="Arial" w:hAnsi="Arial" w:cs="Arial"/>
            <w:noProof/>
            <w:color w:val="FF0000"/>
            <w:sz w:val="24"/>
            <w:szCs w:val="24"/>
          </w:rPr>
          <w:t xml:space="preserve">Figura 4 </w:t>
        </w:r>
        <w:r w:rsidR="007D1537" w:rsidRPr="00210BFC">
          <w:rPr>
            <w:rStyle w:val="Hyperlink"/>
            <w:rFonts w:ascii="Arial" w:hAnsi="Arial" w:cs="Arial"/>
            <w:noProof/>
            <w:color w:val="FF0000"/>
            <w:sz w:val="24"/>
            <w:szCs w:val="24"/>
          </w:rPr>
          <w:t>-</w:t>
        </w:r>
        <w:r w:rsidR="001D2D5F" w:rsidRPr="00210BFC">
          <w:rPr>
            <w:rStyle w:val="Hyperlink"/>
            <w:rFonts w:ascii="Arial" w:hAnsi="Arial" w:cs="Arial"/>
            <w:noProof/>
            <w:color w:val="FF0000"/>
            <w:sz w:val="24"/>
            <w:szCs w:val="24"/>
          </w:rPr>
          <w:t xml:space="preserve"> </w:t>
        </w:r>
        <w:r w:rsidR="007D1537" w:rsidRPr="00210BFC">
          <w:rPr>
            <w:rStyle w:val="Hyperlink"/>
            <w:rFonts w:ascii="Arial" w:hAnsi="Arial" w:cs="Arial"/>
            <w:noProof/>
            <w:color w:val="FF0000"/>
            <w:sz w:val="24"/>
            <w:szCs w:val="24"/>
          </w:rPr>
          <w:t>Equação do Beta</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2</w:t>
        </w:r>
        <w:r w:rsidR="00A8112D" w:rsidRPr="00210BFC">
          <w:rPr>
            <w:rFonts w:ascii="Arial" w:hAnsi="Arial" w:cs="Arial"/>
            <w:noProof/>
            <w:webHidden/>
            <w:color w:val="FF0000"/>
            <w:sz w:val="24"/>
            <w:szCs w:val="24"/>
          </w:rPr>
          <w:t>7</w:t>
        </w:r>
      </w:hyperlink>
    </w:p>
    <w:p w14:paraId="1975AC90"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4" w:history="1">
        <w:r w:rsidR="007D1537" w:rsidRPr="00210BFC">
          <w:rPr>
            <w:rStyle w:val="Hyperlink"/>
            <w:rFonts w:ascii="Arial" w:hAnsi="Arial" w:cs="Arial"/>
            <w:noProof/>
            <w:color w:val="FF0000"/>
            <w:sz w:val="24"/>
            <w:szCs w:val="24"/>
          </w:rPr>
          <w:t>Figura 5 - Equação do d1</w:t>
        </w:r>
        <w:r w:rsidR="001D2D5F" w:rsidRPr="00210BFC">
          <w:rPr>
            <w:rFonts w:ascii="Arial" w:hAnsi="Arial" w:cs="Arial"/>
            <w:noProof/>
            <w:webHidden/>
            <w:color w:val="FF0000"/>
            <w:sz w:val="24"/>
            <w:szCs w:val="24"/>
          </w:rPr>
          <w:tab/>
        </w:r>
        <w:r w:rsidR="00A8112D" w:rsidRPr="00210BFC">
          <w:rPr>
            <w:rFonts w:ascii="Arial" w:hAnsi="Arial" w:cs="Arial"/>
            <w:noProof/>
            <w:webHidden/>
            <w:color w:val="FF0000"/>
            <w:sz w:val="24"/>
            <w:szCs w:val="24"/>
          </w:rPr>
          <w:t>29</w:t>
        </w:r>
      </w:hyperlink>
    </w:p>
    <w:p w14:paraId="5269D0E6"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5" w:history="1">
        <w:r w:rsidR="007D1537" w:rsidRPr="00210BFC">
          <w:rPr>
            <w:rStyle w:val="Hyperlink"/>
            <w:rFonts w:ascii="Arial" w:hAnsi="Arial" w:cs="Arial"/>
            <w:noProof/>
            <w:color w:val="FF0000"/>
            <w:sz w:val="24"/>
            <w:szCs w:val="24"/>
          </w:rPr>
          <w:t>Figura 6 - Equação do d2</w:t>
        </w:r>
        <w:r w:rsidR="001D2D5F" w:rsidRPr="00210BFC">
          <w:rPr>
            <w:rFonts w:ascii="Arial" w:hAnsi="Arial" w:cs="Arial"/>
            <w:noProof/>
            <w:webHidden/>
            <w:color w:val="FF0000"/>
            <w:sz w:val="24"/>
            <w:szCs w:val="24"/>
          </w:rPr>
          <w:tab/>
        </w:r>
        <w:r w:rsidR="00A8112D" w:rsidRPr="00210BFC">
          <w:rPr>
            <w:rFonts w:ascii="Arial" w:hAnsi="Arial" w:cs="Arial"/>
            <w:noProof/>
            <w:webHidden/>
            <w:color w:val="FF0000"/>
            <w:sz w:val="24"/>
            <w:szCs w:val="24"/>
          </w:rPr>
          <w:t>29</w:t>
        </w:r>
      </w:hyperlink>
    </w:p>
    <w:p w14:paraId="407FF76C"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6" w:history="1">
        <w:r w:rsidR="001D2D5F" w:rsidRPr="00210BFC">
          <w:rPr>
            <w:rStyle w:val="Hyperlink"/>
            <w:rFonts w:ascii="Arial" w:hAnsi="Arial" w:cs="Arial"/>
            <w:noProof/>
            <w:color w:val="FF0000"/>
            <w:sz w:val="24"/>
            <w:szCs w:val="24"/>
          </w:rPr>
          <w:t xml:space="preserve">Figura 7 - </w:t>
        </w:r>
        <w:r w:rsidR="007D1537" w:rsidRPr="00210BFC">
          <w:rPr>
            <w:rStyle w:val="Hyperlink"/>
            <w:rFonts w:ascii="Arial" w:hAnsi="Arial" w:cs="Arial"/>
            <w:noProof/>
            <w:color w:val="FF0000"/>
            <w:sz w:val="24"/>
            <w:szCs w:val="24"/>
          </w:rPr>
          <w:t>Equação Completa do Black Scholes</w:t>
        </w:r>
        <w:r w:rsidR="001D2D5F" w:rsidRPr="00210BFC">
          <w:rPr>
            <w:rFonts w:ascii="Arial" w:hAnsi="Arial" w:cs="Arial"/>
            <w:noProof/>
            <w:webHidden/>
            <w:color w:val="FF0000"/>
            <w:sz w:val="24"/>
            <w:szCs w:val="24"/>
          </w:rPr>
          <w:tab/>
        </w:r>
        <w:r w:rsidR="00A8112D" w:rsidRPr="00210BFC">
          <w:rPr>
            <w:rFonts w:ascii="Arial" w:hAnsi="Arial" w:cs="Arial"/>
            <w:noProof/>
            <w:webHidden/>
            <w:color w:val="FF0000"/>
            <w:sz w:val="24"/>
            <w:szCs w:val="24"/>
          </w:rPr>
          <w:t>29</w:t>
        </w:r>
      </w:hyperlink>
    </w:p>
    <w:p w14:paraId="0843CB58"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7" w:history="1">
        <w:r w:rsidR="001D2D5F" w:rsidRPr="00210BFC">
          <w:rPr>
            <w:rStyle w:val="Hyperlink"/>
            <w:rFonts w:ascii="Arial" w:hAnsi="Arial" w:cs="Arial"/>
            <w:noProof/>
            <w:color w:val="FF0000"/>
            <w:sz w:val="24"/>
            <w:szCs w:val="24"/>
          </w:rPr>
          <w:t xml:space="preserve">Figura 8 - </w:t>
        </w:r>
        <w:r w:rsidR="007D1537" w:rsidRPr="00210BFC">
          <w:rPr>
            <w:rStyle w:val="Hyperlink"/>
            <w:rFonts w:ascii="Arial" w:hAnsi="Arial" w:cs="Arial"/>
            <w:noProof/>
            <w:color w:val="FF0000"/>
            <w:sz w:val="24"/>
            <w:szCs w:val="24"/>
          </w:rPr>
          <w:t>Diagrama do Mercado de Capitais</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3</w:t>
        </w:r>
        <w:r w:rsidR="00A8112D" w:rsidRPr="00210BFC">
          <w:rPr>
            <w:rFonts w:ascii="Arial" w:hAnsi="Arial" w:cs="Arial"/>
            <w:noProof/>
            <w:webHidden/>
            <w:color w:val="FF0000"/>
            <w:sz w:val="24"/>
            <w:szCs w:val="24"/>
          </w:rPr>
          <w:t>2</w:t>
        </w:r>
      </w:hyperlink>
    </w:p>
    <w:p w14:paraId="2BDCB208"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8" w:history="1">
        <w:r w:rsidR="001D2D5F" w:rsidRPr="00210BFC">
          <w:rPr>
            <w:rStyle w:val="Hyperlink"/>
            <w:rFonts w:ascii="Arial" w:hAnsi="Arial" w:cs="Arial"/>
            <w:noProof/>
            <w:color w:val="FF0000"/>
            <w:sz w:val="24"/>
            <w:szCs w:val="24"/>
          </w:rPr>
          <w:t xml:space="preserve">Figura 9 - </w:t>
        </w:r>
        <w:r w:rsidR="007D1537" w:rsidRPr="00210BFC">
          <w:rPr>
            <w:rStyle w:val="Hyperlink"/>
            <w:rFonts w:ascii="Arial" w:hAnsi="Arial" w:cs="Arial"/>
            <w:noProof/>
            <w:color w:val="FF0000"/>
            <w:sz w:val="24"/>
            <w:szCs w:val="24"/>
          </w:rPr>
          <w:t>Trecho da função pega_media</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3</w:t>
        </w:r>
        <w:r w:rsidR="00A8112D" w:rsidRPr="00210BFC">
          <w:rPr>
            <w:rFonts w:ascii="Arial" w:hAnsi="Arial" w:cs="Arial"/>
            <w:noProof/>
            <w:webHidden/>
            <w:color w:val="FF0000"/>
            <w:sz w:val="24"/>
            <w:szCs w:val="24"/>
          </w:rPr>
          <w:t>4</w:t>
        </w:r>
      </w:hyperlink>
    </w:p>
    <w:p w14:paraId="4CA6A630"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89" w:history="1">
        <w:r w:rsidR="001D2D5F" w:rsidRPr="00210BFC">
          <w:rPr>
            <w:rStyle w:val="Hyperlink"/>
            <w:rFonts w:ascii="Arial" w:hAnsi="Arial" w:cs="Arial"/>
            <w:noProof/>
            <w:color w:val="FF0000"/>
            <w:sz w:val="24"/>
            <w:szCs w:val="24"/>
          </w:rPr>
          <w:t xml:space="preserve">Figura 10 - </w:t>
        </w:r>
        <w:r w:rsidR="007D1537" w:rsidRPr="00210BFC">
          <w:rPr>
            <w:rStyle w:val="Hyperlink"/>
            <w:rFonts w:ascii="Arial" w:hAnsi="Arial" w:cs="Arial"/>
            <w:noProof/>
            <w:color w:val="FF0000"/>
            <w:sz w:val="24"/>
            <w:szCs w:val="24"/>
          </w:rPr>
          <w:t>Trecho do código Beta CAPM</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3</w:t>
        </w:r>
        <w:r w:rsidR="00A8112D" w:rsidRPr="00210BFC">
          <w:rPr>
            <w:rFonts w:ascii="Arial" w:hAnsi="Arial" w:cs="Arial"/>
            <w:noProof/>
            <w:webHidden/>
            <w:color w:val="FF0000"/>
            <w:sz w:val="24"/>
            <w:szCs w:val="24"/>
          </w:rPr>
          <w:t>7</w:t>
        </w:r>
      </w:hyperlink>
    </w:p>
    <w:p w14:paraId="30424BA4"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0" w:history="1">
        <w:r w:rsidR="001D2D5F" w:rsidRPr="00210BFC">
          <w:rPr>
            <w:rStyle w:val="Hyperlink"/>
            <w:rFonts w:ascii="Arial" w:hAnsi="Arial" w:cs="Arial"/>
            <w:noProof/>
            <w:color w:val="FF0000"/>
            <w:sz w:val="24"/>
            <w:szCs w:val="24"/>
          </w:rPr>
          <w:t xml:space="preserve">Figura 11 - </w:t>
        </w:r>
        <w:r w:rsidR="007D1537" w:rsidRPr="00210BFC">
          <w:rPr>
            <w:rStyle w:val="Hyperlink"/>
            <w:rFonts w:ascii="Arial" w:hAnsi="Arial" w:cs="Arial"/>
            <w:noProof/>
            <w:color w:val="FF0000"/>
            <w:sz w:val="24"/>
            <w:szCs w:val="24"/>
          </w:rPr>
          <w:t>Trecho do código Black-Scholes</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0</w:t>
        </w:r>
      </w:hyperlink>
    </w:p>
    <w:p w14:paraId="7A5CA200"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1" w:history="1">
        <w:r w:rsidR="001D2D5F" w:rsidRPr="00210BFC">
          <w:rPr>
            <w:rStyle w:val="Hyperlink"/>
            <w:rFonts w:ascii="Arial" w:hAnsi="Arial" w:cs="Arial"/>
            <w:noProof/>
            <w:color w:val="FF0000"/>
            <w:sz w:val="24"/>
            <w:szCs w:val="24"/>
          </w:rPr>
          <w:t xml:space="preserve">Figura 12 - </w:t>
        </w:r>
        <w:r w:rsidR="007D1537" w:rsidRPr="00210BFC">
          <w:rPr>
            <w:rStyle w:val="Hyperlink"/>
            <w:rFonts w:ascii="Arial" w:hAnsi="Arial" w:cs="Arial"/>
            <w:noProof/>
            <w:color w:val="FF0000"/>
            <w:sz w:val="24"/>
            <w:szCs w:val="24"/>
          </w:rPr>
          <w:t>Exemplo de Análise Beta com ação ABEV3</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1</w:t>
        </w:r>
      </w:hyperlink>
    </w:p>
    <w:p w14:paraId="4EBFC885"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2" w:history="1">
        <w:r w:rsidR="001D2D5F" w:rsidRPr="00210BFC">
          <w:rPr>
            <w:rStyle w:val="Hyperlink"/>
            <w:rFonts w:ascii="Arial" w:hAnsi="Arial" w:cs="Arial"/>
            <w:noProof/>
            <w:color w:val="FF0000"/>
            <w:sz w:val="24"/>
            <w:szCs w:val="24"/>
          </w:rPr>
          <w:t xml:space="preserve">Figura 13 - </w:t>
        </w:r>
        <w:r w:rsidR="007D1537" w:rsidRPr="00210BFC">
          <w:rPr>
            <w:rStyle w:val="Hyperlink"/>
            <w:rFonts w:ascii="Arial" w:hAnsi="Arial" w:cs="Arial"/>
            <w:noProof/>
            <w:color w:val="FF0000"/>
            <w:sz w:val="24"/>
            <w:szCs w:val="24"/>
          </w:rPr>
          <w:t>Exemplo de Análise Beta com ação ELET3</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2</w:t>
        </w:r>
      </w:hyperlink>
    </w:p>
    <w:p w14:paraId="2E7C6D29"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3" w:history="1">
        <w:r w:rsidR="001D2D5F" w:rsidRPr="00210BFC">
          <w:rPr>
            <w:rStyle w:val="Hyperlink"/>
            <w:rFonts w:ascii="Arial" w:hAnsi="Arial" w:cs="Arial"/>
            <w:noProof/>
            <w:color w:val="FF0000"/>
            <w:sz w:val="24"/>
            <w:szCs w:val="24"/>
          </w:rPr>
          <w:t xml:space="preserve">Figura 14 - </w:t>
        </w:r>
        <w:r w:rsidR="007D1537" w:rsidRPr="00210BFC">
          <w:rPr>
            <w:rStyle w:val="Hyperlink"/>
            <w:rFonts w:ascii="Arial" w:hAnsi="Arial" w:cs="Arial"/>
            <w:noProof/>
            <w:color w:val="FF0000"/>
            <w:sz w:val="24"/>
            <w:szCs w:val="24"/>
          </w:rPr>
          <w:t>Exemplo de Análise Beta com Ação FIBR3</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2</w:t>
        </w:r>
      </w:hyperlink>
    </w:p>
    <w:p w14:paraId="76748560"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4" w:history="1">
        <w:r w:rsidR="001D2D5F" w:rsidRPr="00210BFC">
          <w:rPr>
            <w:rStyle w:val="Hyperlink"/>
            <w:rFonts w:ascii="Arial" w:hAnsi="Arial" w:cs="Arial"/>
            <w:noProof/>
            <w:color w:val="FF0000"/>
            <w:sz w:val="24"/>
            <w:szCs w:val="24"/>
          </w:rPr>
          <w:t xml:space="preserve">Figura 15 - </w:t>
        </w:r>
        <w:r w:rsidR="007D1537" w:rsidRPr="00210BFC">
          <w:rPr>
            <w:rStyle w:val="Hyperlink"/>
            <w:rFonts w:ascii="Arial" w:hAnsi="Arial" w:cs="Arial"/>
            <w:noProof/>
            <w:color w:val="FF0000"/>
            <w:sz w:val="24"/>
            <w:szCs w:val="24"/>
          </w:rPr>
          <w:t>Exemplo de Análise CAPM da Ambev em 2016</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3</w:t>
        </w:r>
      </w:hyperlink>
    </w:p>
    <w:p w14:paraId="6F2D98A7"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5" w:history="1">
        <w:r w:rsidR="001D2D5F" w:rsidRPr="00210BFC">
          <w:rPr>
            <w:rStyle w:val="Hyperlink"/>
            <w:rFonts w:ascii="Arial" w:hAnsi="Arial" w:cs="Arial"/>
            <w:noProof/>
            <w:color w:val="FF0000"/>
            <w:sz w:val="24"/>
            <w:szCs w:val="24"/>
          </w:rPr>
          <w:t xml:space="preserve">Figura 16 - </w:t>
        </w:r>
        <w:r w:rsidR="007D1537" w:rsidRPr="00210BFC">
          <w:rPr>
            <w:rStyle w:val="Hyperlink"/>
            <w:rFonts w:ascii="Arial" w:hAnsi="Arial" w:cs="Arial"/>
            <w:noProof/>
            <w:color w:val="FF0000"/>
            <w:sz w:val="24"/>
            <w:szCs w:val="24"/>
          </w:rPr>
          <w:t>Exemplo de Análise CAPM da Eletrobras em 2017</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4</w:t>
        </w:r>
      </w:hyperlink>
    </w:p>
    <w:p w14:paraId="43462459"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6" w:history="1">
        <w:r w:rsidR="001D2D5F" w:rsidRPr="00210BFC">
          <w:rPr>
            <w:rStyle w:val="Hyperlink"/>
            <w:rFonts w:ascii="Arial" w:hAnsi="Arial" w:cs="Arial"/>
            <w:noProof/>
            <w:color w:val="FF0000"/>
            <w:sz w:val="24"/>
            <w:szCs w:val="24"/>
          </w:rPr>
          <w:t xml:space="preserve">Figura 17 - </w:t>
        </w:r>
        <w:r w:rsidR="007D1537" w:rsidRPr="00210BFC">
          <w:rPr>
            <w:rStyle w:val="Hyperlink"/>
            <w:rFonts w:ascii="Arial" w:hAnsi="Arial" w:cs="Arial"/>
            <w:noProof/>
            <w:color w:val="FF0000"/>
            <w:sz w:val="24"/>
            <w:szCs w:val="24"/>
          </w:rPr>
          <w:t>Análise da Petrobras em 2014</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5</w:t>
        </w:r>
      </w:hyperlink>
    </w:p>
    <w:p w14:paraId="74ED3089"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7" w:history="1">
        <w:r w:rsidR="001D2D5F" w:rsidRPr="00210BFC">
          <w:rPr>
            <w:rStyle w:val="Hyperlink"/>
            <w:rFonts w:ascii="Arial" w:hAnsi="Arial" w:cs="Arial"/>
            <w:noProof/>
            <w:color w:val="FF0000"/>
            <w:sz w:val="24"/>
            <w:szCs w:val="24"/>
          </w:rPr>
          <w:t xml:space="preserve">Figura 18 - </w:t>
        </w:r>
        <w:r w:rsidR="007D1537" w:rsidRPr="00210BFC">
          <w:rPr>
            <w:rStyle w:val="Hyperlink"/>
            <w:rFonts w:ascii="Arial" w:hAnsi="Arial" w:cs="Arial"/>
            <w:noProof/>
            <w:color w:val="FF0000"/>
            <w:sz w:val="24"/>
            <w:szCs w:val="24"/>
          </w:rPr>
          <w:t>Análise da Petrobras de maio a junho de 2014</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6</w:t>
        </w:r>
      </w:hyperlink>
    </w:p>
    <w:p w14:paraId="4A6BFF8A"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8" w:history="1">
        <w:r w:rsidR="001D2D5F" w:rsidRPr="00210BFC">
          <w:rPr>
            <w:rStyle w:val="Hyperlink"/>
            <w:rFonts w:ascii="Arial" w:hAnsi="Arial" w:cs="Arial"/>
            <w:noProof/>
            <w:color w:val="FF0000"/>
            <w:sz w:val="24"/>
            <w:szCs w:val="24"/>
          </w:rPr>
          <w:t xml:space="preserve">Figura 19 - </w:t>
        </w:r>
        <w:r w:rsidR="007D1537" w:rsidRPr="00210BFC">
          <w:rPr>
            <w:rStyle w:val="Hyperlink"/>
            <w:rFonts w:ascii="Arial" w:hAnsi="Arial" w:cs="Arial"/>
            <w:noProof/>
            <w:color w:val="FF0000"/>
            <w:sz w:val="24"/>
            <w:szCs w:val="24"/>
          </w:rPr>
          <w:t>Análise da Petrobras em 2015</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A8112D" w:rsidRPr="00210BFC">
          <w:rPr>
            <w:rFonts w:ascii="Arial" w:hAnsi="Arial" w:cs="Arial"/>
            <w:noProof/>
            <w:webHidden/>
            <w:color w:val="FF0000"/>
            <w:sz w:val="24"/>
            <w:szCs w:val="24"/>
          </w:rPr>
          <w:t>7</w:t>
        </w:r>
      </w:hyperlink>
    </w:p>
    <w:p w14:paraId="2C373012"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399" w:history="1">
        <w:r w:rsidR="001D2D5F" w:rsidRPr="00210BFC">
          <w:rPr>
            <w:rStyle w:val="Hyperlink"/>
            <w:rFonts w:ascii="Arial" w:hAnsi="Arial" w:cs="Arial"/>
            <w:noProof/>
            <w:color w:val="FF0000"/>
            <w:sz w:val="24"/>
            <w:szCs w:val="24"/>
          </w:rPr>
          <w:t xml:space="preserve">Figura 20 - </w:t>
        </w:r>
        <w:r w:rsidR="007D1537" w:rsidRPr="00210BFC">
          <w:rPr>
            <w:rStyle w:val="Hyperlink"/>
            <w:rFonts w:ascii="Arial" w:hAnsi="Arial" w:cs="Arial"/>
            <w:noProof/>
            <w:color w:val="FF0000"/>
            <w:sz w:val="24"/>
            <w:szCs w:val="24"/>
          </w:rPr>
          <w:t>Análise da Petrobras de abril a maio de 2015</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BD72D0" w:rsidRPr="00210BFC">
          <w:rPr>
            <w:rFonts w:ascii="Arial" w:hAnsi="Arial" w:cs="Arial"/>
            <w:noProof/>
            <w:webHidden/>
            <w:color w:val="FF0000"/>
            <w:sz w:val="24"/>
            <w:szCs w:val="24"/>
          </w:rPr>
          <w:t>8</w:t>
        </w:r>
      </w:hyperlink>
    </w:p>
    <w:p w14:paraId="5C3BDB55"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400" w:history="1">
        <w:r w:rsidR="001D2D5F" w:rsidRPr="00210BFC">
          <w:rPr>
            <w:rStyle w:val="Hyperlink"/>
            <w:rFonts w:ascii="Arial" w:hAnsi="Arial" w:cs="Arial"/>
            <w:noProof/>
            <w:color w:val="FF0000"/>
            <w:sz w:val="24"/>
            <w:szCs w:val="24"/>
          </w:rPr>
          <w:t xml:space="preserve">Figura 21 - </w:t>
        </w:r>
        <w:r w:rsidR="007D1537" w:rsidRPr="00210BFC">
          <w:rPr>
            <w:rStyle w:val="Hyperlink"/>
            <w:rFonts w:ascii="Arial" w:hAnsi="Arial" w:cs="Arial"/>
            <w:noProof/>
            <w:color w:val="FF0000"/>
            <w:sz w:val="24"/>
            <w:szCs w:val="24"/>
          </w:rPr>
          <w:t>Análise da Petrobras de junho a julho de 2015</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4</w:t>
        </w:r>
        <w:r w:rsidR="00BD72D0" w:rsidRPr="00210BFC">
          <w:rPr>
            <w:rFonts w:ascii="Arial" w:hAnsi="Arial" w:cs="Arial"/>
            <w:noProof/>
            <w:webHidden/>
            <w:color w:val="FF0000"/>
            <w:sz w:val="24"/>
            <w:szCs w:val="24"/>
          </w:rPr>
          <w:t>8</w:t>
        </w:r>
      </w:hyperlink>
    </w:p>
    <w:p w14:paraId="7F5A3FF0"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401" w:history="1">
        <w:r w:rsidR="001D2D5F" w:rsidRPr="00210BFC">
          <w:rPr>
            <w:rStyle w:val="Hyperlink"/>
            <w:rFonts w:ascii="Arial" w:hAnsi="Arial" w:cs="Arial"/>
            <w:noProof/>
            <w:color w:val="FF0000"/>
            <w:sz w:val="24"/>
            <w:szCs w:val="24"/>
          </w:rPr>
          <w:t xml:space="preserve">Figura 22 - </w:t>
        </w:r>
        <w:r w:rsidR="007D1537" w:rsidRPr="00210BFC">
          <w:rPr>
            <w:rStyle w:val="Hyperlink"/>
            <w:rFonts w:ascii="Arial" w:hAnsi="Arial" w:cs="Arial"/>
            <w:noProof/>
            <w:color w:val="FF0000"/>
            <w:sz w:val="24"/>
            <w:szCs w:val="24"/>
          </w:rPr>
          <w:t>Análise da Petrobras em 2016</w:t>
        </w:r>
        <w:r w:rsidR="001D2D5F" w:rsidRPr="00210BFC">
          <w:rPr>
            <w:rFonts w:ascii="Arial" w:hAnsi="Arial" w:cs="Arial"/>
            <w:noProof/>
            <w:webHidden/>
            <w:color w:val="FF0000"/>
            <w:sz w:val="24"/>
            <w:szCs w:val="24"/>
          </w:rPr>
          <w:tab/>
        </w:r>
        <w:r w:rsidR="00BD72D0" w:rsidRPr="00210BFC">
          <w:rPr>
            <w:rFonts w:ascii="Arial" w:hAnsi="Arial" w:cs="Arial"/>
            <w:noProof/>
            <w:webHidden/>
            <w:color w:val="FF0000"/>
            <w:sz w:val="24"/>
            <w:szCs w:val="24"/>
          </w:rPr>
          <w:t>49</w:t>
        </w:r>
      </w:hyperlink>
    </w:p>
    <w:p w14:paraId="4453E840"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402" w:history="1">
        <w:r w:rsidR="001D2D5F" w:rsidRPr="00210BFC">
          <w:rPr>
            <w:rStyle w:val="Hyperlink"/>
            <w:rFonts w:ascii="Arial" w:hAnsi="Arial" w:cs="Arial"/>
            <w:noProof/>
            <w:color w:val="FF0000"/>
            <w:sz w:val="24"/>
            <w:szCs w:val="24"/>
          </w:rPr>
          <w:t xml:space="preserve">Figura 23 - </w:t>
        </w:r>
        <w:r w:rsidR="007D1537" w:rsidRPr="00210BFC">
          <w:rPr>
            <w:rStyle w:val="Hyperlink"/>
            <w:rFonts w:ascii="Arial" w:hAnsi="Arial" w:cs="Arial"/>
            <w:noProof/>
            <w:color w:val="FF0000"/>
            <w:sz w:val="24"/>
            <w:szCs w:val="24"/>
          </w:rPr>
          <w:t>Análise da Petrobras de fevereiro a março de 2016</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5</w:t>
        </w:r>
        <w:r w:rsidR="00BD72D0" w:rsidRPr="00210BFC">
          <w:rPr>
            <w:rFonts w:ascii="Arial" w:hAnsi="Arial" w:cs="Arial"/>
            <w:noProof/>
            <w:webHidden/>
            <w:color w:val="FF0000"/>
            <w:sz w:val="24"/>
            <w:szCs w:val="24"/>
          </w:rPr>
          <w:t>0</w:t>
        </w:r>
      </w:hyperlink>
    </w:p>
    <w:p w14:paraId="6201C813"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403" w:history="1">
        <w:r w:rsidR="001D2D5F" w:rsidRPr="00210BFC">
          <w:rPr>
            <w:rStyle w:val="Hyperlink"/>
            <w:rFonts w:ascii="Arial" w:hAnsi="Arial" w:cs="Arial"/>
            <w:noProof/>
            <w:color w:val="FF0000"/>
            <w:sz w:val="24"/>
            <w:szCs w:val="24"/>
          </w:rPr>
          <w:t xml:space="preserve">Figura 24 - </w:t>
        </w:r>
        <w:r w:rsidR="007D1537" w:rsidRPr="00210BFC">
          <w:rPr>
            <w:rStyle w:val="Hyperlink"/>
            <w:rFonts w:ascii="Arial" w:hAnsi="Arial" w:cs="Arial"/>
            <w:noProof/>
            <w:color w:val="FF0000"/>
            <w:sz w:val="24"/>
            <w:szCs w:val="24"/>
          </w:rPr>
          <w:t>Análise da Petrobras de abril a maio de 2016</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5</w:t>
        </w:r>
        <w:r w:rsidR="00BD72D0" w:rsidRPr="00210BFC">
          <w:rPr>
            <w:rFonts w:ascii="Arial" w:hAnsi="Arial" w:cs="Arial"/>
            <w:noProof/>
            <w:webHidden/>
            <w:color w:val="FF0000"/>
            <w:sz w:val="24"/>
            <w:szCs w:val="24"/>
          </w:rPr>
          <w:t>0</w:t>
        </w:r>
      </w:hyperlink>
    </w:p>
    <w:p w14:paraId="79655F29" w14:textId="77777777" w:rsidR="001D2D5F" w:rsidRPr="00210BFC" w:rsidRDefault="00170F65" w:rsidP="001D2D5F">
      <w:pPr>
        <w:pStyle w:val="TableofFigures"/>
        <w:tabs>
          <w:tab w:val="right" w:leader="dot" w:pos="9062"/>
        </w:tabs>
        <w:spacing w:line="360" w:lineRule="auto"/>
        <w:jc w:val="both"/>
        <w:rPr>
          <w:rFonts w:ascii="Arial" w:eastAsiaTheme="minorEastAsia" w:hAnsi="Arial" w:cs="Arial"/>
          <w:noProof/>
          <w:color w:val="FF0000"/>
          <w:sz w:val="24"/>
          <w:szCs w:val="24"/>
        </w:rPr>
      </w:pPr>
      <w:hyperlink w:anchor="_Toc467795404" w:history="1">
        <w:r w:rsidR="001D2D5F" w:rsidRPr="00210BFC">
          <w:rPr>
            <w:rStyle w:val="Hyperlink"/>
            <w:rFonts w:ascii="Arial" w:hAnsi="Arial" w:cs="Arial"/>
            <w:noProof/>
            <w:color w:val="FF0000"/>
            <w:sz w:val="24"/>
            <w:szCs w:val="24"/>
          </w:rPr>
          <w:t xml:space="preserve">Figura 25 - </w:t>
        </w:r>
        <w:r w:rsidR="007D1537" w:rsidRPr="00210BFC">
          <w:rPr>
            <w:rStyle w:val="Hyperlink"/>
            <w:rFonts w:ascii="Arial" w:hAnsi="Arial" w:cs="Arial"/>
            <w:noProof/>
            <w:color w:val="FF0000"/>
            <w:sz w:val="24"/>
            <w:szCs w:val="24"/>
          </w:rPr>
          <w:t>Análise da Petrobras do fim de maio de 2016</w:t>
        </w:r>
        <w:r w:rsidR="001D2D5F" w:rsidRPr="00210BFC">
          <w:rPr>
            <w:rFonts w:ascii="Arial" w:hAnsi="Arial" w:cs="Arial"/>
            <w:noProof/>
            <w:webHidden/>
            <w:color w:val="FF0000"/>
            <w:sz w:val="24"/>
            <w:szCs w:val="24"/>
          </w:rPr>
          <w:tab/>
        </w:r>
        <w:r w:rsidR="008543C4" w:rsidRPr="00210BFC">
          <w:rPr>
            <w:rFonts w:ascii="Arial" w:hAnsi="Arial" w:cs="Arial"/>
            <w:noProof/>
            <w:webHidden/>
            <w:color w:val="FF0000"/>
            <w:sz w:val="24"/>
            <w:szCs w:val="24"/>
          </w:rPr>
          <w:t>5</w:t>
        </w:r>
        <w:r w:rsidR="00BD72D0" w:rsidRPr="00210BFC">
          <w:rPr>
            <w:rFonts w:ascii="Arial" w:hAnsi="Arial" w:cs="Arial"/>
            <w:noProof/>
            <w:webHidden/>
            <w:color w:val="FF0000"/>
            <w:sz w:val="24"/>
            <w:szCs w:val="24"/>
          </w:rPr>
          <w:t>1</w:t>
        </w:r>
      </w:hyperlink>
    </w:p>
    <w:p w14:paraId="41009511" w14:textId="77777777" w:rsidR="001D2D5F" w:rsidRPr="00210BFC" w:rsidRDefault="001D2D5F" w:rsidP="001D2D5F">
      <w:pPr>
        <w:rPr>
          <w:rFonts w:ascii="Arial" w:eastAsia="Times New Roman" w:hAnsi="Arial" w:cs="Arial"/>
          <w:caps/>
          <w:noProof/>
          <w:color w:val="FF0000"/>
          <w:sz w:val="24"/>
          <w:szCs w:val="24"/>
          <w:lang w:eastAsia="pt-BR"/>
        </w:rPr>
      </w:pPr>
      <w:r w:rsidRPr="00210BFC">
        <w:rPr>
          <w:rFonts w:cs="Arial"/>
          <w:color w:val="FF0000"/>
          <w:szCs w:val="24"/>
        </w:rPr>
        <w:fldChar w:fldCharType="end"/>
      </w:r>
      <w:r w:rsidRPr="00210BFC">
        <w:rPr>
          <w:color w:val="FF0000"/>
        </w:rPr>
        <w:br w:type="page"/>
      </w:r>
    </w:p>
    <w:p w14:paraId="4E6379AD" w14:textId="77777777" w:rsidR="001D2D5F" w:rsidRPr="008C1BAA" w:rsidRDefault="00611B1A" w:rsidP="008C1BAA">
      <w:pPr>
        <w:pStyle w:val="TOC1"/>
      </w:pPr>
      <w:r w:rsidRPr="008C1BAA">
        <w:lastRenderedPageBreak/>
        <w:t>SUMÁRIO</w:t>
      </w:r>
    </w:p>
    <w:p w14:paraId="593FCD25" w14:textId="77777777" w:rsidR="00611B1A" w:rsidRPr="00B0425F" w:rsidRDefault="00611B1A" w:rsidP="008C1BAA">
      <w:pPr>
        <w:pStyle w:val="TOC1"/>
        <w:rPr>
          <w:rStyle w:val="Hyperlink"/>
          <w:caps w:val="0"/>
          <w:smallCaps/>
          <w:color w:val="auto"/>
        </w:rPr>
      </w:pPr>
      <w:r w:rsidRPr="00210BFC">
        <w:fldChar w:fldCharType="begin"/>
      </w:r>
      <w:r w:rsidRPr="00210BFC">
        <w:instrText xml:space="preserve"> TOC \o "1-3" \h \z \u </w:instrText>
      </w:r>
      <w:r w:rsidRPr="00210BFC">
        <w:fldChar w:fldCharType="separate"/>
      </w:r>
      <w:hyperlink w:anchor="_Toc467795622" w:history="1">
        <w:r w:rsidRPr="00B0425F">
          <w:rPr>
            <w:rStyle w:val="Hyperlink"/>
            <w:caps w:val="0"/>
            <w:smallCaps/>
            <w:color w:val="auto"/>
          </w:rPr>
          <w:t>1 INTRODUÇÃO</w:t>
        </w:r>
        <w:r w:rsidRPr="00B0425F">
          <w:rPr>
            <w:rStyle w:val="Hyperlink"/>
            <w:caps w:val="0"/>
            <w:smallCaps/>
            <w:webHidden/>
            <w:color w:val="auto"/>
          </w:rPr>
          <w:tab/>
        </w:r>
        <w:r w:rsidR="00A6603C" w:rsidRPr="00B0425F">
          <w:rPr>
            <w:rStyle w:val="Hyperlink"/>
            <w:caps w:val="0"/>
            <w:smallCaps/>
            <w:webHidden/>
            <w:color w:val="auto"/>
          </w:rPr>
          <w:t>1</w:t>
        </w:r>
        <w:r w:rsidR="00BD72D0" w:rsidRPr="00B0425F">
          <w:rPr>
            <w:rStyle w:val="Hyperlink"/>
            <w:caps w:val="0"/>
            <w:smallCaps/>
            <w:webHidden/>
            <w:color w:val="auto"/>
          </w:rPr>
          <w:t>1</w:t>
        </w:r>
      </w:hyperlink>
    </w:p>
    <w:p w14:paraId="7FADE279" w14:textId="2BFB1E92" w:rsidR="00611B1A" w:rsidRPr="00B0425F" w:rsidRDefault="00611B1A" w:rsidP="00631E4B">
      <w:pPr>
        <w:pStyle w:val="TOC2"/>
        <w:rPr>
          <w:rStyle w:val="Hyperlink"/>
          <w:color w:val="auto"/>
        </w:rPr>
      </w:pPr>
      <w:r w:rsidRPr="00B0425F">
        <w:t xml:space="preserve">1.1 </w:t>
      </w:r>
      <w:r w:rsidR="00C8573B" w:rsidRPr="00B0425F">
        <w:t>Objetivo do Trabalho</w:t>
      </w:r>
      <w:r w:rsidRPr="00B0425F">
        <w:rPr>
          <w:webHidden/>
        </w:rPr>
        <w:tab/>
      </w:r>
      <w:r w:rsidR="00A6603C" w:rsidRPr="00B0425F">
        <w:rPr>
          <w:webHidden/>
        </w:rPr>
        <w:t>1</w:t>
      </w:r>
      <w:r w:rsidR="00774297" w:rsidRPr="00B0425F">
        <w:rPr>
          <w:webHidden/>
        </w:rPr>
        <w:t>2</w:t>
      </w:r>
    </w:p>
    <w:p w14:paraId="4CD63A96" w14:textId="17C4E302" w:rsidR="00C8573B" w:rsidRPr="00B0425F" w:rsidRDefault="00C8573B" w:rsidP="00C8573B">
      <w:pPr>
        <w:pStyle w:val="TOC2"/>
        <w:rPr>
          <w:u w:val="single"/>
        </w:rPr>
      </w:pPr>
      <w:r w:rsidRPr="00B0425F">
        <w:t>1.2 Estrutura do Trabalho</w:t>
      </w:r>
      <w:r w:rsidRPr="00B0425F">
        <w:rPr>
          <w:webHidden/>
        </w:rPr>
        <w:tab/>
        <w:t>1</w:t>
      </w:r>
      <w:r w:rsidR="00774297" w:rsidRPr="00B0425F">
        <w:rPr>
          <w:webHidden/>
        </w:rPr>
        <w:t>3</w:t>
      </w:r>
    </w:p>
    <w:p w14:paraId="5192656E" w14:textId="77777777" w:rsidR="00611B1A" w:rsidRPr="00B0425F" w:rsidRDefault="00170F65" w:rsidP="008C1BAA">
      <w:pPr>
        <w:pStyle w:val="TOC1"/>
        <w:rPr>
          <w:rStyle w:val="Hyperlink"/>
          <w:caps w:val="0"/>
          <w:smallCaps/>
          <w:color w:val="auto"/>
        </w:rPr>
      </w:pPr>
      <w:hyperlink w:anchor="_Toc467795623" w:history="1">
        <w:r w:rsidR="00FA791F" w:rsidRPr="00B0425F">
          <w:rPr>
            <w:rStyle w:val="Hyperlink"/>
            <w:caps w:val="0"/>
            <w:smallCaps/>
            <w:color w:val="auto"/>
          </w:rPr>
          <w:t>2 REVISÃO BIBLIOGRÁFICA</w:t>
        </w:r>
        <w:r w:rsidR="00611B1A" w:rsidRPr="00B0425F">
          <w:rPr>
            <w:rStyle w:val="Hyperlink"/>
            <w:caps w:val="0"/>
            <w:smallCaps/>
            <w:webHidden/>
            <w:color w:val="auto"/>
          </w:rPr>
          <w:tab/>
        </w:r>
        <w:r w:rsidR="00A6603C" w:rsidRPr="00B0425F">
          <w:rPr>
            <w:rStyle w:val="Hyperlink"/>
            <w:caps w:val="0"/>
            <w:smallCaps/>
            <w:webHidden/>
            <w:color w:val="auto"/>
          </w:rPr>
          <w:t>1</w:t>
        </w:r>
        <w:r w:rsidR="00BD72D0" w:rsidRPr="00B0425F">
          <w:rPr>
            <w:rStyle w:val="Hyperlink"/>
            <w:caps w:val="0"/>
            <w:smallCaps/>
            <w:webHidden/>
            <w:color w:val="auto"/>
          </w:rPr>
          <w:t>3</w:t>
        </w:r>
      </w:hyperlink>
    </w:p>
    <w:p w14:paraId="784A1E19" w14:textId="05099132" w:rsidR="00611B1A" w:rsidRPr="00B0425F" w:rsidRDefault="00611B1A" w:rsidP="00631E4B">
      <w:pPr>
        <w:pStyle w:val="TOC2"/>
        <w:rPr>
          <w:rStyle w:val="Hyperlink"/>
          <w:color w:val="auto"/>
          <w:lang w:val="en-US"/>
        </w:rPr>
      </w:pPr>
      <w:r w:rsidRPr="00B0425F">
        <w:rPr>
          <w:lang w:val="en-US"/>
        </w:rPr>
        <w:t xml:space="preserve">2.1 </w:t>
      </w:r>
      <w:r w:rsidR="00774297" w:rsidRPr="00B0425F">
        <w:rPr>
          <w:lang w:val="en-US"/>
        </w:rPr>
        <w:t>PYTHON</w:t>
      </w:r>
      <w:r w:rsidRPr="00B0425F">
        <w:rPr>
          <w:webHidden/>
          <w:lang w:val="en-US"/>
        </w:rPr>
        <w:tab/>
      </w:r>
      <w:r w:rsidR="00A6603C" w:rsidRPr="00B0425F">
        <w:rPr>
          <w:webHidden/>
          <w:lang w:val="en-US"/>
        </w:rPr>
        <w:t>1</w:t>
      </w:r>
      <w:r w:rsidR="00B0425F" w:rsidRPr="00B0425F">
        <w:rPr>
          <w:webHidden/>
          <w:lang w:val="en-US"/>
        </w:rPr>
        <w:t>2</w:t>
      </w:r>
    </w:p>
    <w:p w14:paraId="4E71AFEC" w14:textId="59628037" w:rsidR="00611B1A" w:rsidRPr="00B0425F" w:rsidRDefault="00611B1A" w:rsidP="00631E4B">
      <w:pPr>
        <w:pStyle w:val="TOC2"/>
        <w:rPr>
          <w:rStyle w:val="Hyperlink"/>
          <w:color w:val="auto"/>
          <w:lang w:val="en-US"/>
        </w:rPr>
      </w:pPr>
      <w:r w:rsidRPr="00B0425F">
        <w:rPr>
          <w:lang w:val="en-US"/>
        </w:rPr>
        <w:t xml:space="preserve">2.2 </w:t>
      </w:r>
      <w:r w:rsidR="00774297" w:rsidRPr="00B0425F">
        <w:rPr>
          <w:lang w:val="en-US"/>
        </w:rPr>
        <w:t>PYQT</w:t>
      </w:r>
      <w:r w:rsidRPr="00B0425F">
        <w:rPr>
          <w:webHidden/>
          <w:lang w:val="en-US"/>
        </w:rPr>
        <w:tab/>
      </w:r>
      <w:r w:rsidR="00A6603C" w:rsidRPr="00B0425F">
        <w:rPr>
          <w:webHidden/>
          <w:lang w:val="en-US"/>
        </w:rPr>
        <w:t>1</w:t>
      </w:r>
      <w:r w:rsidR="00B0425F" w:rsidRPr="00B0425F">
        <w:rPr>
          <w:webHidden/>
          <w:lang w:val="en-US"/>
        </w:rPr>
        <w:t>2</w:t>
      </w:r>
    </w:p>
    <w:p w14:paraId="7A76E0E6" w14:textId="46EBEAFD" w:rsidR="00611B1A" w:rsidRPr="00B0425F" w:rsidRDefault="00611B1A" w:rsidP="00631E4B">
      <w:pPr>
        <w:pStyle w:val="TOC2"/>
        <w:rPr>
          <w:rStyle w:val="Hyperlink"/>
          <w:color w:val="auto"/>
          <w:lang w:val="en-US"/>
        </w:rPr>
      </w:pPr>
      <w:r w:rsidRPr="00B0425F">
        <w:rPr>
          <w:lang w:val="en-US"/>
        </w:rPr>
        <w:t>2.3</w:t>
      </w:r>
      <w:r w:rsidR="00774297" w:rsidRPr="00B0425F">
        <w:rPr>
          <w:lang w:val="en-US"/>
        </w:rPr>
        <w:t xml:space="preserve"> QT DESIGNER</w:t>
      </w:r>
      <w:r w:rsidRPr="00B0425F">
        <w:rPr>
          <w:webHidden/>
          <w:lang w:val="en-US"/>
        </w:rPr>
        <w:tab/>
      </w:r>
      <w:r w:rsidR="00A6603C" w:rsidRPr="00B0425F">
        <w:rPr>
          <w:webHidden/>
          <w:lang w:val="en-US"/>
        </w:rPr>
        <w:t>1</w:t>
      </w:r>
      <w:r w:rsidR="00B0425F" w:rsidRPr="00B0425F">
        <w:rPr>
          <w:webHidden/>
          <w:lang w:val="en-US"/>
        </w:rPr>
        <w:t>2</w:t>
      </w:r>
    </w:p>
    <w:p w14:paraId="114C64B6" w14:textId="74757759" w:rsidR="00611B1A" w:rsidRPr="00B0425F" w:rsidRDefault="00611B1A" w:rsidP="00631E4B">
      <w:pPr>
        <w:pStyle w:val="TOC2"/>
        <w:rPr>
          <w:rStyle w:val="Hyperlink"/>
          <w:color w:val="auto"/>
          <w:lang w:val="en-US"/>
        </w:rPr>
      </w:pPr>
      <w:r w:rsidRPr="00B0425F">
        <w:rPr>
          <w:lang w:val="en-US"/>
        </w:rPr>
        <w:t xml:space="preserve">2.4 </w:t>
      </w:r>
      <w:r w:rsidR="00774297" w:rsidRPr="00B0425F">
        <w:rPr>
          <w:lang w:val="en-US"/>
        </w:rPr>
        <w:t>PANDAS</w:t>
      </w:r>
      <w:r w:rsidRPr="00B0425F">
        <w:rPr>
          <w:webHidden/>
          <w:lang w:val="en-US"/>
        </w:rPr>
        <w:tab/>
      </w:r>
      <w:r w:rsidR="00A6603C" w:rsidRPr="00B0425F">
        <w:rPr>
          <w:webHidden/>
          <w:lang w:val="en-US"/>
        </w:rPr>
        <w:t>1</w:t>
      </w:r>
      <w:r w:rsidR="00B0425F" w:rsidRPr="00B0425F">
        <w:rPr>
          <w:webHidden/>
          <w:lang w:val="en-US"/>
        </w:rPr>
        <w:t>2</w:t>
      </w:r>
    </w:p>
    <w:p w14:paraId="3AC064E5" w14:textId="4C641F59" w:rsidR="00611B1A" w:rsidRPr="00B0425F" w:rsidRDefault="00611B1A" w:rsidP="00631E4B">
      <w:pPr>
        <w:pStyle w:val="TOC2"/>
        <w:rPr>
          <w:rStyle w:val="Hyperlink"/>
          <w:color w:val="auto"/>
        </w:rPr>
      </w:pPr>
      <w:r w:rsidRPr="00B0425F">
        <w:t xml:space="preserve">2.5 </w:t>
      </w:r>
      <w:r w:rsidR="00774297" w:rsidRPr="00B0425F">
        <w:t>INVESTIDOR</w:t>
      </w:r>
      <w:r w:rsidRPr="00B0425F">
        <w:rPr>
          <w:webHidden/>
        </w:rPr>
        <w:tab/>
      </w:r>
      <w:r w:rsidR="00A6603C" w:rsidRPr="00B0425F">
        <w:rPr>
          <w:webHidden/>
        </w:rPr>
        <w:t>1</w:t>
      </w:r>
      <w:r w:rsidR="00B0425F">
        <w:rPr>
          <w:webHidden/>
        </w:rPr>
        <w:t>2</w:t>
      </w:r>
    </w:p>
    <w:p w14:paraId="01EB89AD" w14:textId="5C085E3C" w:rsidR="00611B1A"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611B1A" w:rsidRPr="00B0425F">
          <w:rPr>
            <w:rStyle w:val="Hyperlink"/>
            <w:rFonts w:ascii="Arial" w:hAnsi="Arial" w:cs="Arial"/>
            <w:i w:val="0"/>
            <w:iCs w:val="0"/>
            <w:smallCaps/>
            <w:noProof/>
            <w:color w:val="auto"/>
            <w:sz w:val="24"/>
            <w:szCs w:val="24"/>
          </w:rPr>
          <w:t xml:space="preserve">2.5.1 </w:t>
        </w:r>
        <w:r w:rsidR="00774297" w:rsidRPr="00B0425F">
          <w:rPr>
            <w:rStyle w:val="Hyperlink"/>
            <w:rFonts w:ascii="Arial" w:hAnsi="Arial" w:cs="Arial"/>
            <w:i w:val="0"/>
            <w:iCs w:val="0"/>
            <w:smallCaps/>
            <w:noProof/>
            <w:color w:val="auto"/>
            <w:sz w:val="24"/>
            <w:szCs w:val="24"/>
          </w:rPr>
          <w:t>INVESTIDOR CONSERVADOR</w:t>
        </w:r>
        <w:r w:rsidR="00611B1A" w:rsidRPr="00B0425F">
          <w:rPr>
            <w:rStyle w:val="Hyperlink"/>
            <w:iCs w:val="0"/>
            <w:smallCaps/>
            <w:webHidden/>
            <w:color w:val="auto"/>
          </w:rPr>
          <w:tab/>
        </w:r>
      </w:hyperlink>
      <w:r w:rsidR="00A6603C" w:rsidRPr="00B0425F">
        <w:rPr>
          <w:rStyle w:val="Hyperlink"/>
          <w:rFonts w:ascii="Arial" w:hAnsi="Arial" w:cs="Arial"/>
          <w:i w:val="0"/>
          <w:iCs w:val="0"/>
          <w:smallCaps/>
          <w:color w:val="auto"/>
          <w:sz w:val="24"/>
          <w:szCs w:val="24"/>
          <w:u w:val="none"/>
        </w:rPr>
        <w:t>1</w:t>
      </w:r>
      <w:r w:rsidR="00B0425F">
        <w:rPr>
          <w:rStyle w:val="Hyperlink"/>
          <w:rFonts w:ascii="Arial" w:hAnsi="Arial" w:cs="Arial"/>
          <w:i w:val="0"/>
          <w:iCs w:val="0"/>
          <w:smallCaps/>
          <w:color w:val="auto"/>
          <w:sz w:val="24"/>
          <w:szCs w:val="24"/>
          <w:u w:val="none"/>
        </w:rPr>
        <w:t>3</w:t>
      </w:r>
    </w:p>
    <w:p w14:paraId="440D5537" w14:textId="437FF62B" w:rsidR="00611B1A" w:rsidRPr="00B0425F" w:rsidRDefault="00170F65" w:rsidP="00FA791F">
      <w:pPr>
        <w:pStyle w:val="TOC3"/>
        <w:tabs>
          <w:tab w:val="right" w:leader="dot" w:pos="9062"/>
        </w:tabs>
        <w:spacing w:line="360" w:lineRule="auto"/>
        <w:jc w:val="both"/>
        <w:rPr>
          <w:rStyle w:val="Hyperlink"/>
          <w:rFonts w:ascii="Arial" w:hAnsi="Arial" w:cs="Arial"/>
          <w:i w:val="0"/>
          <w:iCs w:val="0"/>
          <w:smallCaps/>
          <w:noProof/>
          <w:color w:val="auto"/>
          <w:sz w:val="24"/>
          <w:szCs w:val="24"/>
        </w:rPr>
      </w:pPr>
      <w:hyperlink w:anchor="_Toc467795626" w:history="1">
        <w:r w:rsidR="00611B1A" w:rsidRPr="00B0425F">
          <w:rPr>
            <w:rStyle w:val="Hyperlink"/>
            <w:rFonts w:ascii="Arial" w:hAnsi="Arial" w:cs="Arial"/>
            <w:i w:val="0"/>
            <w:iCs w:val="0"/>
            <w:smallCaps/>
            <w:noProof/>
            <w:color w:val="auto"/>
            <w:sz w:val="24"/>
            <w:szCs w:val="24"/>
          </w:rPr>
          <w:t xml:space="preserve">2.5.2 </w:t>
        </w:r>
        <w:r w:rsidR="00774297" w:rsidRPr="00B0425F">
          <w:rPr>
            <w:rStyle w:val="Hyperlink"/>
            <w:rFonts w:ascii="Arial" w:hAnsi="Arial" w:cs="Arial"/>
            <w:i w:val="0"/>
            <w:iCs w:val="0"/>
            <w:smallCaps/>
            <w:noProof/>
            <w:color w:val="auto"/>
            <w:sz w:val="24"/>
            <w:szCs w:val="24"/>
          </w:rPr>
          <w:t>INVESTIDOR MODERADO</w:t>
        </w:r>
        <w:r w:rsidR="00611B1A" w:rsidRPr="00B0425F">
          <w:rPr>
            <w:rStyle w:val="Hyperlink"/>
            <w:rFonts w:ascii="Arial" w:hAnsi="Arial" w:cs="Arial"/>
            <w:i w:val="0"/>
            <w:iCs w:val="0"/>
            <w:smallCaps/>
            <w:noProof/>
            <w:webHidden/>
            <w:color w:val="auto"/>
            <w:sz w:val="24"/>
            <w:szCs w:val="24"/>
          </w:rPr>
          <w:tab/>
        </w:r>
      </w:hyperlink>
      <w:r w:rsidR="00A6603C" w:rsidRPr="00B0425F">
        <w:rPr>
          <w:rStyle w:val="Hyperlink"/>
          <w:rFonts w:ascii="Arial" w:hAnsi="Arial" w:cs="Arial"/>
          <w:i w:val="0"/>
          <w:iCs w:val="0"/>
          <w:smallCaps/>
          <w:color w:val="auto"/>
          <w:sz w:val="24"/>
          <w:szCs w:val="24"/>
          <w:u w:val="none"/>
        </w:rPr>
        <w:t>1</w:t>
      </w:r>
      <w:r w:rsidR="00B0425F">
        <w:rPr>
          <w:rStyle w:val="Hyperlink"/>
          <w:rFonts w:ascii="Arial" w:hAnsi="Arial" w:cs="Arial"/>
          <w:i w:val="0"/>
          <w:iCs w:val="0"/>
          <w:smallCaps/>
          <w:color w:val="auto"/>
          <w:sz w:val="24"/>
          <w:szCs w:val="24"/>
          <w:u w:val="none"/>
        </w:rPr>
        <w:t>3</w:t>
      </w:r>
    </w:p>
    <w:p w14:paraId="4E8AEEA2" w14:textId="51E87390" w:rsidR="00611B1A" w:rsidRPr="00B0425F" w:rsidRDefault="00170F65" w:rsidP="00774297">
      <w:pPr>
        <w:pStyle w:val="TOC3"/>
        <w:tabs>
          <w:tab w:val="right" w:leader="dot" w:pos="9062"/>
        </w:tabs>
        <w:spacing w:line="360" w:lineRule="auto"/>
        <w:jc w:val="both"/>
        <w:rPr>
          <w:rStyle w:val="Hyperlink"/>
          <w:rFonts w:ascii="Arial" w:hAnsi="Arial" w:cs="Arial"/>
          <w:i w:val="0"/>
          <w:iCs w:val="0"/>
          <w:smallCaps/>
          <w:noProof/>
          <w:color w:val="auto"/>
          <w:sz w:val="24"/>
          <w:szCs w:val="24"/>
        </w:rPr>
      </w:pPr>
      <w:hyperlink w:anchor="_Toc467795626" w:history="1">
        <w:r w:rsidR="00FA791F" w:rsidRPr="00B0425F">
          <w:rPr>
            <w:rStyle w:val="Hyperlink"/>
            <w:rFonts w:ascii="Arial" w:hAnsi="Arial" w:cs="Arial"/>
            <w:i w:val="0"/>
            <w:iCs w:val="0"/>
            <w:smallCaps/>
            <w:noProof/>
            <w:color w:val="auto"/>
            <w:sz w:val="24"/>
            <w:szCs w:val="24"/>
          </w:rPr>
          <w:t>2.5.</w:t>
        </w:r>
        <w:r w:rsidR="00774297" w:rsidRPr="00B0425F">
          <w:rPr>
            <w:rStyle w:val="Hyperlink"/>
            <w:rFonts w:ascii="Arial" w:hAnsi="Arial" w:cs="Arial"/>
            <w:i w:val="0"/>
            <w:iCs w:val="0"/>
            <w:smallCaps/>
            <w:noProof/>
            <w:color w:val="auto"/>
            <w:sz w:val="24"/>
            <w:szCs w:val="24"/>
          </w:rPr>
          <w:t>3</w:t>
        </w:r>
        <w:r w:rsidR="00611B1A" w:rsidRPr="00B0425F">
          <w:rPr>
            <w:rStyle w:val="Hyperlink"/>
            <w:rFonts w:ascii="Arial" w:hAnsi="Arial" w:cs="Arial"/>
            <w:i w:val="0"/>
            <w:iCs w:val="0"/>
            <w:smallCaps/>
            <w:noProof/>
            <w:color w:val="auto"/>
            <w:sz w:val="24"/>
            <w:szCs w:val="24"/>
          </w:rPr>
          <w:t xml:space="preserve"> </w:t>
        </w:r>
        <w:r w:rsidR="00774297" w:rsidRPr="00B0425F">
          <w:rPr>
            <w:rStyle w:val="Hyperlink"/>
            <w:rFonts w:ascii="Arial" w:hAnsi="Arial" w:cs="Arial"/>
            <w:i w:val="0"/>
            <w:iCs w:val="0"/>
            <w:smallCaps/>
            <w:noProof/>
            <w:color w:val="auto"/>
            <w:sz w:val="24"/>
            <w:szCs w:val="24"/>
          </w:rPr>
          <w:t>INVESTIDOS ARROJADO</w:t>
        </w:r>
        <w:r w:rsidR="00611B1A" w:rsidRPr="00B0425F">
          <w:rPr>
            <w:rStyle w:val="Hyperlink"/>
            <w:rFonts w:ascii="Arial" w:hAnsi="Arial" w:cs="Arial"/>
            <w:i w:val="0"/>
            <w:iCs w:val="0"/>
            <w:smallCaps/>
            <w:noProof/>
            <w:webHidden/>
            <w:color w:val="auto"/>
            <w:sz w:val="24"/>
            <w:szCs w:val="24"/>
          </w:rPr>
          <w:tab/>
        </w:r>
      </w:hyperlink>
      <w:r w:rsidR="00A6603C" w:rsidRPr="00B0425F">
        <w:rPr>
          <w:rStyle w:val="Hyperlink"/>
          <w:rFonts w:ascii="Arial" w:hAnsi="Arial" w:cs="Arial"/>
          <w:i w:val="0"/>
          <w:iCs w:val="0"/>
          <w:smallCaps/>
          <w:color w:val="auto"/>
          <w:sz w:val="24"/>
          <w:szCs w:val="24"/>
          <w:u w:val="none"/>
        </w:rPr>
        <w:t>1</w:t>
      </w:r>
      <w:r w:rsidR="00B0425F">
        <w:rPr>
          <w:rStyle w:val="Hyperlink"/>
          <w:rFonts w:ascii="Arial" w:hAnsi="Arial" w:cs="Arial"/>
          <w:i w:val="0"/>
          <w:iCs w:val="0"/>
          <w:smallCaps/>
          <w:color w:val="auto"/>
          <w:sz w:val="24"/>
          <w:szCs w:val="24"/>
          <w:u w:val="none"/>
        </w:rPr>
        <w:t>3</w:t>
      </w:r>
    </w:p>
    <w:p w14:paraId="5C44888F" w14:textId="06BCD33F" w:rsidR="00D07163" w:rsidRPr="00B0425F" w:rsidRDefault="00611B1A" w:rsidP="00631E4B">
      <w:pPr>
        <w:pStyle w:val="TOC2"/>
        <w:rPr>
          <w:rStyle w:val="Hyperlink"/>
          <w:color w:val="auto"/>
        </w:rPr>
      </w:pPr>
      <w:r w:rsidRPr="00B0425F">
        <w:t xml:space="preserve">2.6 </w:t>
      </w:r>
      <w:r w:rsidR="00774297" w:rsidRPr="00B0425F">
        <w:t>EMISSORES</w:t>
      </w:r>
      <w:r w:rsidRPr="00B0425F">
        <w:rPr>
          <w:webHidden/>
        </w:rPr>
        <w:tab/>
      </w:r>
      <w:r w:rsidR="00A6603C" w:rsidRPr="00B0425F">
        <w:rPr>
          <w:webHidden/>
        </w:rPr>
        <w:t>1</w:t>
      </w:r>
      <w:r w:rsidR="00B0425F">
        <w:rPr>
          <w:webHidden/>
        </w:rPr>
        <w:t>3</w:t>
      </w:r>
    </w:p>
    <w:p w14:paraId="1009426D" w14:textId="5A5E4244" w:rsidR="00D07163" w:rsidRPr="00210BFC" w:rsidRDefault="00D07163" w:rsidP="00631E4B">
      <w:pPr>
        <w:pStyle w:val="TOC2"/>
        <w:rPr>
          <w:rStyle w:val="Hyperlink"/>
          <w:color w:val="FF0000"/>
        </w:rPr>
      </w:pPr>
      <w:r w:rsidRPr="00B0425F">
        <w:t>2.7</w:t>
      </w:r>
      <w:r w:rsidR="00774297" w:rsidRPr="00B0425F">
        <w:t xml:space="preserve"> RENDA FIXA</w:t>
      </w:r>
      <w:r w:rsidR="00611B1A" w:rsidRPr="00B0425F">
        <w:rPr>
          <w:webHidden/>
        </w:rPr>
        <w:tab/>
      </w:r>
      <w:r w:rsidR="00A6603C" w:rsidRPr="00B0425F">
        <w:rPr>
          <w:webHidden/>
        </w:rPr>
        <w:t>1</w:t>
      </w:r>
      <w:r w:rsidR="00B0425F">
        <w:rPr>
          <w:webHidden/>
        </w:rPr>
        <w:t>3</w:t>
      </w:r>
    </w:p>
    <w:p w14:paraId="4E461C06" w14:textId="298C7994" w:rsidR="00D07163"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D07163" w:rsidRPr="00B0425F">
          <w:rPr>
            <w:rStyle w:val="Hyperlink"/>
            <w:rFonts w:ascii="Arial" w:hAnsi="Arial" w:cs="Arial"/>
            <w:i w:val="0"/>
            <w:iCs w:val="0"/>
            <w:smallCaps/>
            <w:noProof/>
            <w:color w:val="auto"/>
            <w:sz w:val="24"/>
            <w:szCs w:val="24"/>
          </w:rPr>
          <w:t xml:space="preserve">2.7.1 </w:t>
        </w:r>
        <w:r w:rsidR="00774297" w:rsidRPr="00B0425F">
          <w:rPr>
            <w:rStyle w:val="Hyperlink"/>
            <w:rFonts w:ascii="Arial" w:hAnsi="Arial" w:cs="Arial"/>
            <w:i w:val="0"/>
            <w:iCs w:val="0"/>
            <w:smallCaps/>
            <w:noProof/>
            <w:color w:val="auto"/>
            <w:sz w:val="24"/>
            <w:szCs w:val="24"/>
          </w:rPr>
          <w:t>LETRA DE CRÉDITO DO AGRONEGÓCIO</w:t>
        </w:r>
        <w:r w:rsidR="00D07163" w:rsidRPr="00B0425F">
          <w:rPr>
            <w:rStyle w:val="Hyperlink"/>
            <w:iCs w:val="0"/>
            <w:smallCaps/>
            <w:webHidden/>
            <w:color w:val="auto"/>
          </w:rPr>
          <w:tab/>
        </w:r>
      </w:hyperlink>
      <w:r w:rsidR="00A6603C" w:rsidRPr="00B0425F">
        <w:rPr>
          <w:rStyle w:val="Hyperlink"/>
          <w:rFonts w:ascii="Arial" w:hAnsi="Arial" w:cs="Arial"/>
          <w:i w:val="0"/>
          <w:iCs w:val="0"/>
          <w:smallCaps/>
          <w:color w:val="auto"/>
          <w:sz w:val="24"/>
          <w:szCs w:val="24"/>
          <w:u w:val="none"/>
        </w:rPr>
        <w:t>1</w:t>
      </w:r>
      <w:r w:rsidR="00B0425F">
        <w:rPr>
          <w:rStyle w:val="Hyperlink"/>
          <w:rFonts w:ascii="Arial" w:hAnsi="Arial" w:cs="Arial"/>
          <w:i w:val="0"/>
          <w:iCs w:val="0"/>
          <w:smallCaps/>
          <w:color w:val="auto"/>
          <w:sz w:val="24"/>
          <w:szCs w:val="24"/>
          <w:u w:val="none"/>
        </w:rPr>
        <w:t>4</w:t>
      </w:r>
    </w:p>
    <w:p w14:paraId="72ADF682" w14:textId="45149D27" w:rsidR="00D07163"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D07163" w:rsidRPr="00B0425F">
          <w:rPr>
            <w:rStyle w:val="Hyperlink"/>
            <w:rFonts w:ascii="Arial" w:hAnsi="Arial" w:cs="Arial"/>
            <w:i w:val="0"/>
            <w:iCs w:val="0"/>
            <w:smallCaps/>
            <w:noProof/>
            <w:color w:val="auto"/>
            <w:sz w:val="24"/>
            <w:szCs w:val="24"/>
          </w:rPr>
          <w:t xml:space="preserve">2.7.2 </w:t>
        </w:r>
        <w:r w:rsidR="00774297" w:rsidRPr="00B0425F">
          <w:rPr>
            <w:rStyle w:val="Hyperlink"/>
            <w:rFonts w:ascii="Arial" w:hAnsi="Arial" w:cs="Arial"/>
            <w:i w:val="0"/>
            <w:iCs w:val="0"/>
            <w:smallCaps/>
            <w:noProof/>
            <w:color w:val="auto"/>
            <w:sz w:val="24"/>
            <w:szCs w:val="24"/>
          </w:rPr>
          <w:t xml:space="preserve">LETRA DE CRÉDITO </w:t>
        </w:r>
        <w:r w:rsidR="00B0425F" w:rsidRPr="00B0425F">
          <w:rPr>
            <w:rStyle w:val="Hyperlink"/>
            <w:rFonts w:ascii="Arial" w:hAnsi="Arial" w:cs="Arial"/>
            <w:i w:val="0"/>
            <w:iCs w:val="0"/>
            <w:smallCaps/>
            <w:noProof/>
            <w:color w:val="auto"/>
            <w:sz w:val="24"/>
            <w:szCs w:val="24"/>
          </w:rPr>
          <w:t>IMOBILIÁRIO</w:t>
        </w:r>
        <w:r w:rsidR="00D07163" w:rsidRPr="00B0425F">
          <w:rPr>
            <w:rStyle w:val="Hyperlink"/>
            <w:iCs w:val="0"/>
            <w:smallCaps/>
            <w:webHidden/>
            <w:color w:val="auto"/>
          </w:rPr>
          <w:tab/>
        </w:r>
      </w:hyperlink>
      <w:r w:rsidR="00A6603C" w:rsidRPr="00B0425F">
        <w:rPr>
          <w:rStyle w:val="Hyperlink"/>
          <w:rFonts w:ascii="Arial" w:hAnsi="Arial" w:cs="Arial"/>
          <w:i w:val="0"/>
          <w:iCs w:val="0"/>
          <w:smallCaps/>
          <w:color w:val="auto"/>
          <w:sz w:val="24"/>
          <w:szCs w:val="24"/>
          <w:u w:val="none"/>
        </w:rPr>
        <w:t>1</w:t>
      </w:r>
      <w:r w:rsidR="00B0425F">
        <w:rPr>
          <w:rStyle w:val="Hyperlink"/>
          <w:rFonts w:ascii="Arial" w:hAnsi="Arial" w:cs="Arial"/>
          <w:i w:val="0"/>
          <w:iCs w:val="0"/>
          <w:smallCaps/>
          <w:color w:val="auto"/>
          <w:sz w:val="24"/>
          <w:szCs w:val="24"/>
          <w:u w:val="none"/>
        </w:rPr>
        <w:t>4</w:t>
      </w:r>
    </w:p>
    <w:p w14:paraId="16D6BB63" w14:textId="50FFBA84" w:rsidR="00D07163"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D07163" w:rsidRPr="00B0425F">
          <w:rPr>
            <w:rStyle w:val="Hyperlink"/>
            <w:rFonts w:ascii="Arial" w:hAnsi="Arial" w:cs="Arial"/>
            <w:i w:val="0"/>
            <w:iCs w:val="0"/>
            <w:smallCaps/>
            <w:noProof/>
            <w:color w:val="auto"/>
            <w:sz w:val="24"/>
            <w:szCs w:val="24"/>
          </w:rPr>
          <w:t xml:space="preserve">2.7.3 </w:t>
        </w:r>
        <w:r w:rsidR="00B0425F" w:rsidRPr="00B0425F">
          <w:rPr>
            <w:rStyle w:val="Hyperlink"/>
            <w:rFonts w:ascii="Arial" w:hAnsi="Arial" w:cs="Arial"/>
            <w:i w:val="0"/>
            <w:iCs w:val="0"/>
            <w:smallCaps/>
            <w:noProof/>
            <w:color w:val="auto"/>
            <w:sz w:val="24"/>
            <w:szCs w:val="24"/>
          </w:rPr>
          <w:t>CERTIFICADO DE DEPÓSITO BANCÁRIO</w:t>
        </w:r>
        <w:r w:rsidR="00D07163" w:rsidRPr="00B0425F">
          <w:rPr>
            <w:rStyle w:val="Hyperlink"/>
            <w:iCs w:val="0"/>
            <w:smallCaps/>
            <w:webHidden/>
            <w:color w:val="auto"/>
          </w:rPr>
          <w:tab/>
        </w:r>
      </w:hyperlink>
      <w:r w:rsidR="00A6603C" w:rsidRPr="00B0425F">
        <w:rPr>
          <w:rStyle w:val="Hyperlink"/>
          <w:rFonts w:ascii="Arial" w:hAnsi="Arial" w:cs="Arial"/>
          <w:i w:val="0"/>
          <w:iCs w:val="0"/>
          <w:smallCaps/>
          <w:color w:val="auto"/>
          <w:sz w:val="24"/>
          <w:szCs w:val="24"/>
          <w:u w:val="none"/>
        </w:rPr>
        <w:t>1</w:t>
      </w:r>
      <w:r w:rsidR="00B0425F">
        <w:rPr>
          <w:rStyle w:val="Hyperlink"/>
          <w:rFonts w:ascii="Arial" w:hAnsi="Arial" w:cs="Arial"/>
          <w:i w:val="0"/>
          <w:iCs w:val="0"/>
          <w:smallCaps/>
          <w:color w:val="auto"/>
          <w:sz w:val="24"/>
          <w:szCs w:val="24"/>
          <w:u w:val="none"/>
        </w:rPr>
        <w:t>4</w:t>
      </w:r>
    </w:p>
    <w:p w14:paraId="05D75BD5" w14:textId="7AC7303D" w:rsidR="00D07163" w:rsidRPr="00B0425F" w:rsidRDefault="00D07163" w:rsidP="00631E4B">
      <w:pPr>
        <w:pStyle w:val="TOC2"/>
        <w:rPr>
          <w:rStyle w:val="Hyperlink"/>
          <w:color w:val="auto"/>
        </w:rPr>
      </w:pPr>
      <w:r w:rsidRPr="00B0425F">
        <w:t>2.8</w:t>
      </w:r>
      <w:r w:rsidR="00611B1A" w:rsidRPr="00B0425F">
        <w:t xml:space="preserve"> </w:t>
      </w:r>
      <w:r w:rsidR="00B0425F" w:rsidRPr="00B0425F">
        <w:t>FUNDO GARANTIDOR DE CRÉDITO</w:t>
      </w:r>
      <w:r w:rsidR="00611B1A" w:rsidRPr="00B0425F">
        <w:rPr>
          <w:webHidden/>
        </w:rPr>
        <w:tab/>
      </w:r>
      <w:r w:rsidR="00BD72D0" w:rsidRPr="00B0425F">
        <w:rPr>
          <w:webHidden/>
        </w:rPr>
        <w:t>1</w:t>
      </w:r>
      <w:r w:rsidR="00B0425F">
        <w:rPr>
          <w:webHidden/>
        </w:rPr>
        <w:t>4</w:t>
      </w:r>
    </w:p>
    <w:p w14:paraId="3E449793" w14:textId="463C478B" w:rsidR="00611B1A" w:rsidRPr="00B0425F" w:rsidRDefault="00170F65" w:rsidP="00631E4B">
      <w:pPr>
        <w:pStyle w:val="TOC2"/>
        <w:rPr>
          <w:rStyle w:val="Hyperlink"/>
          <w:color w:val="auto"/>
        </w:rPr>
      </w:pPr>
      <w:hyperlink w:anchor="_Toc467795625" w:history="1">
        <w:r w:rsidR="00D07163" w:rsidRPr="00B0425F">
          <w:rPr>
            <w:rStyle w:val="Hyperlink"/>
            <w:color w:val="auto"/>
          </w:rPr>
          <w:t>2.9</w:t>
        </w:r>
        <w:r w:rsidR="00611B1A" w:rsidRPr="00B0425F">
          <w:rPr>
            <w:rStyle w:val="Hyperlink"/>
            <w:color w:val="auto"/>
          </w:rPr>
          <w:t xml:space="preserve"> </w:t>
        </w:r>
        <w:r w:rsidR="00B0425F" w:rsidRPr="00B0425F">
          <w:rPr>
            <w:rStyle w:val="Hyperlink"/>
            <w:color w:val="auto"/>
          </w:rPr>
          <w:t>TESOURO DIRETO</w:t>
        </w:r>
        <w:r w:rsidR="00611B1A" w:rsidRPr="00B0425F">
          <w:rPr>
            <w:rStyle w:val="Hyperlink"/>
            <w:webHidden/>
            <w:color w:val="auto"/>
          </w:rPr>
          <w:tab/>
        </w:r>
      </w:hyperlink>
      <w:r w:rsidR="00B0425F" w:rsidRPr="00B0425F">
        <w:rPr>
          <w:rStyle w:val="Hyperlink"/>
          <w:iCs/>
          <w:smallCaps w:val="0"/>
          <w:noProof w:val="0"/>
          <w:webHidden/>
          <w:color w:val="auto"/>
          <w:u w:val="none"/>
        </w:rPr>
        <w:t>15</w:t>
      </w:r>
    </w:p>
    <w:p w14:paraId="53C85058" w14:textId="408DF936" w:rsidR="00D07163"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D07163" w:rsidRPr="00B0425F">
          <w:rPr>
            <w:rStyle w:val="Hyperlink"/>
            <w:rFonts w:ascii="Arial" w:hAnsi="Arial" w:cs="Arial"/>
            <w:i w:val="0"/>
            <w:iCs w:val="0"/>
            <w:smallCaps/>
            <w:noProof/>
            <w:color w:val="auto"/>
            <w:sz w:val="24"/>
            <w:szCs w:val="24"/>
          </w:rPr>
          <w:t>2.</w:t>
        </w:r>
        <w:r w:rsidR="00B0425F" w:rsidRPr="00B0425F">
          <w:rPr>
            <w:rStyle w:val="Hyperlink"/>
            <w:rFonts w:ascii="Arial" w:hAnsi="Arial" w:cs="Arial"/>
            <w:i w:val="0"/>
            <w:iCs w:val="0"/>
            <w:smallCaps/>
            <w:noProof/>
            <w:color w:val="auto"/>
            <w:sz w:val="24"/>
            <w:szCs w:val="24"/>
          </w:rPr>
          <w:t>9.1 PREFIXADO</w:t>
        </w:r>
        <w:r w:rsidR="00D07163" w:rsidRPr="00B0425F">
          <w:rPr>
            <w:rStyle w:val="Hyperlink"/>
            <w:iCs w:val="0"/>
            <w:smallCaps/>
            <w:webHidden/>
            <w:color w:val="auto"/>
          </w:rPr>
          <w:tab/>
        </w:r>
      </w:hyperlink>
      <w:r w:rsidR="00B0425F" w:rsidRPr="00B0425F">
        <w:rPr>
          <w:rFonts w:ascii="Arial" w:hAnsi="Arial" w:cs="Arial"/>
          <w:i w:val="0"/>
          <w:noProof/>
          <w:sz w:val="24"/>
          <w:szCs w:val="24"/>
        </w:rPr>
        <w:t>15</w:t>
      </w:r>
    </w:p>
    <w:p w14:paraId="46BF1071" w14:textId="3217D47A" w:rsidR="00D07163"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D07163" w:rsidRPr="00B0425F">
          <w:rPr>
            <w:rStyle w:val="Hyperlink"/>
            <w:rFonts w:ascii="Arial" w:hAnsi="Arial" w:cs="Arial"/>
            <w:i w:val="0"/>
            <w:iCs w:val="0"/>
            <w:smallCaps/>
            <w:noProof/>
            <w:color w:val="auto"/>
            <w:sz w:val="24"/>
            <w:szCs w:val="24"/>
          </w:rPr>
          <w:t>2.</w:t>
        </w:r>
        <w:r w:rsidR="00B0425F" w:rsidRPr="00B0425F">
          <w:rPr>
            <w:rStyle w:val="Hyperlink"/>
            <w:rFonts w:ascii="Arial" w:hAnsi="Arial" w:cs="Arial"/>
            <w:i w:val="0"/>
            <w:iCs w:val="0"/>
            <w:smallCaps/>
            <w:noProof/>
            <w:color w:val="auto"/>
            <w:sz w:val="24"/>
            <w:szCs w:val="24"/>
          </w:rPr>
          <w:t>9</w:t>
        </w:r>
        <w:r w:rsidR="00D07163" w:rsidRPr="00B0425F">
          <w:rPr>
            <w:rStyle w:val="Hyperlink"/>
            <w:rFonts w:ascii="Arial" w:hAnsi="Arial" w:cs="Arial"/>
            <w:i w:val="0"/>
            <w:iCs w:val="0"/>
            <w:smallCaps/>
            <w:noProof/>
            <w:color w:val="auto"/>
            <w:sz w:val="24"/>
            <w:szCs w:val="24"/>
          </w:rPr>
          <w:t xml:space="preserve">.2 </w:t>
        </w:r>
        <w:r w:rsidR="00B0425F" w:rsidRPr="00B0425F">
          <w:rPr>
            <w:rFonts w:ascii="Arial" w:hAnsi="Arial" w:cs="Arial"/>
            <w:i w:val="0"/>
            <w:iCs w:val="0"/>
            <w:caps/>
            <w:sz w:val="24"/>
            <w:szCs w:val="24"/>
          </w:rPr>
          <w:t>Ligado a Variação da Inflação ou Taxa de Juros Básica</w:t>
        </w:r>
        <w:r w:rsidR="00B0425F" w:rsidRPr="00B0425F">
          <w:rPr>
            <w:rStyle w:val="Hyperlink"/>
            <w:rFonts w:ascii="Arial" w:hAnsi="Arial" w:cs="Arial"/>
            <w:i w:val="0"/>
            <w:iCs w:val="0"/>
            <w:caps/>
            <w:smallCaps/>
            <w:noProof/>
            <w:color w:val="auto"/>
            <w:sz w:val="24"/>
            <w:szCs w:val="24"/>
          </w:rPr>
          <w:t xml:space="preserve"> </w:t>
        </w:r>
        <w:r w:rsidR="00D07163" w:rsidRPr="00B0425F">
          <w:rPr>
            <w:rStyle w:val="Hyperlink"/>
            <w:iCs w:val="0"/>
            <w:smallCaps/>
            <w:webHidden/>
            <w:color w:val="auto"/>
          </w:rPr>
          <w:tab/>
        </w:r>
      </w:hyperlink>
      <w:r w:rsidR="00B0425F" w:rsidRPr="00B0425F">
        <w:rPr>
          <w:rFonts w:ascii="Arial" w:hAnsi="Arial" w:cs="Arial"/>
          <w:i w:val="0"/>
          <w:noProof/>
          <w:sz w:val="24"/>
          <w:szCs w:val="24"/>
        </w:rPr>
        <w:t>15</w:t>
      </w:r>
    </w:p>
    <w:p w14:paraId="2AE69C0A" w14:textId="2C6559D9" w:rsidR="00D07163" w:rsidRPr="00B0425F" w:rsidRDefault="00170F65" w:rsidP="00631E4B">
      <w:pPr>
        <w:pStyle w:val="TOC3"/>
        <w:tabs>
          <w:tab w:val="right" w:leader="dot" w:pos="9062"/>
        </w:tabs>
        <w:spacing w:line="360" w:lineRule="auto"/>
        <w:jc w:val="both"/>
        <w:rPr>
          <w:rStyle w:val="Hyperlink"/>
          <w:smallCaps/>
          <w:color w:val="auto"/>
        </w:rPr>
      </w:pPr>
      <w:hyperlink w:anchor="_Toc467795626" w:history="1">
        <w:r w:rsidR="00D07163" w:rsidRPr="00B0425F">
          <w:rPr>
            <w:rStyle w:val="Hyperlink"/>
            <w:rFonts w:ascii="Arial" w:hAnsi="Arial" w:cs="Arial"/>
            <w:i w:val="0"/>
            <w:iCs w:val="0"/>
            <w:smallCaps/>
            <w:noProof/>
            <w:color w:val="auto"/>
            <w:sz w:val="24"/>
            <w:szCs w:val="24"/>
          </w:rPr>
          <w:t>2.</w:t>
        </w:r>
        <w:r w:rsidR="00B0425F" w:rsidRPr="00B0425F">
          <w:rPr>
            <w:rStyle w:val="Hyperlink"/>
            <w:rFonts w:ascii="Arial" w:hAnsi="Arial" w:cs="Arial"/>
            <w:i w:val="0"/>
            <w:iCs w:val="0"/>
            <w:smallCaps/>
            <w:noProof/>
            <w:color w:val="auto"/>
            <w:sz w:val="24"/>
            <w:szCs w:val="24"/>
          </w:rPr>
          <w:t>9</w:t>
        </w:r>
        <w:r w:rsidR="00D07163" w:rsidRPr="00B0425F">
          <w:rPr>
            <w:rStyle w:val="Hyperlink"/>
            <w:rFonts w:ascii="Arial" w:hAnsi="Arial" w:cs="Arial"/>
            <w:i w:val="0"/>
            <w:iCs w:val="0"/>
            <w:smallCaps/>
            <w:noProof/>
            <w:color w:val="auto"/>
            <w:sz w:val="24"/>
            <w:szCs w:val="24"/>
          </w:rPr>
          <w:t xml:space="preserve">.3 </w:t>
        </w:r>
        <w:r w:rsidR="00B0425F" w:rsidRPr="00B0425F">
          <w:rPr>
            <w:rStyle w:val="Hyperlink"/>
            <w:rFonts w:ascii="Arial" w:hAnsi="Arial" w:cs="Arial"/>
            <w:i w:val="0"/>
            <w:iCs w:val="0"/>
            <w:smallCaps/>
            <w:noProof/>
            <w:color w:val="auto"/>
            <w:sz w:val="24"/>
            <w:szCs w:val="24"/>
          </w:rPr>
          <w:t>SELIC</w:t>
        </w:r>
        <w:r w:rsidR="00D07163" w:rsidRPr="00B0425F">
          <w:rPr>
            <w:rStyle w:val="Hyperlink"/>
            <w:iCs w:val="0"/>
            <w:smallCaps/>
            <w:webHidden/>
            <w:color w:val="auto"/>
          </w:rPr>
          <w:tab/>
        </w:r>
      </w:hyperlink>
      <w:r w:rsidR="00B0425F" w:rsidRPr="00B0425F">
        <w:rPr>
          <w:rFonts w:ascii="Arial" w:hAnsi="Arial" w:cs="Arial"/>
          <w:i w:val="0"/>
          <w:noProof/>
          <w:sz w:val="24"/>
          <w:szCs w:val="24"/>
        </w:rPr>
        <w:t>15</w:t>
      </w:r>
    </w:p>
    <w:p w14:paraId="364FD77A" w14:textId="20DD3FC3" w:rsidR="00BC1BED" w:rsidRPr="00B0425F" w:rsidRDefault="00170F65" w:rsidP="00BC1BED">
      <w:pPr>
        <w:pStyle w:val="TOC2"/>
      </w:pPr>
      <w:hyperlink w:anchor="_Toc467795625" w:history="1">
        <w:r w:rsidR="00BC1BED" w:rsidRPr="00B0425F">
          <w:rPr>
            <w:rStyle w:val="Hyperlink"/>
            <w:color w:val="auto"/>
          </w:rPr>
          <w:t>2.1</w:t>
        </w:r>
        <w:r w:rsidR="00B0425F" w:rsidRPr="00B0425F">
          <w:rPr>
            <w:rStyle w:val="Hyperlink"/>
            <w:color w:val="auto"/>
          </w:rPr>
          <w:t>0</w:t>
        </w:r>
        <w:r w:rsidR="00BC1BED" w:rsidRPr="00B0425F">
          <w:rPr>
            <w:rStyle w:val="Hyperlink"/>
            <w:color w:val="auto"/>
          </w:rPr>
          <w:t xml:space="preserve"> </w:t>
        </w:r>
        <w:r w:rsidR="00B0425F" w:rsidRPr="00B0425F">
          <w:rPr>
            <w:rStyle w:val="Hyperlink"/>
            <w:color w:val="auto"/>
          </w:rPr>
          <w:t>SELIC</w:t>
        </w:r>
        <w:r w:rsidR="00BC1BED" w:rsidRPr="00B0425F">
          <w:rPr>
            <w:webHidden/>
          </w:rPr>
          <w:tab/>
        </w:r>
        <w:r w:rsidR="00B0425F" w:rsidRPr="00B0425F">
          <w:rPr>
            <w:webHidden/>
          </w:rPr>
          <w:t>15</w:t>
        </w:r>
      </w:hyperlink>
    </w:p>
    <w:p w14:paraId="0D9541CE" w14:textId="25D781F7" w:rsidR="00BC1BED" w:rsidRDefault="00170F65" w:rsidP="00BC1BED">
      <w:pPr>
        <w:pStyle w:val="TOC2"/>
      </w:pPr>
      <w:hyperlink w:anchor="_Toc467795625" w:history="1">
        <w:r w:rsidR="00BC1BED" w:rsidRPr="00B0425F">
          <w:rPr>
            <w:rStyle w:val="Hyperlink"/>
            <w:color w:val="auto"/>
          </w:rPr>
          <w:t>2.1</w:t>
        </w:r>
        <w:r w:rsidR="00B0425F" w:rsidRPr="00B0425F">
          <w:rPr>
            <w:rStyle w:val="Hyperlink"/>
            <w:color w:val="auto"/>
          </w:rPr>
          <w:t>1</w:t>
        </w:r>
        <w:r w:rsidR="00BC1BED" w:rsidRPr="00B0425F">
          <w:rPr>
            <w:rStyle w:val="Hyperlink"/>
            <w:color w:val="auto"/>
          </w:rPr>
          <w:t xml:space="preserve"> </w:t>
        </w:r>
        <w:r w:rsidR="00B0425F" w:rsidRPr="00B0425F">
          <w:rPr>
            <w:rStyle w:val="Hyperlink"/>
            <w:color w:val="auto"/>
          </w:rPr>
          <w:t>INFLAÇÃO</w:t>
        </w:r>
        <w:r w:rsidR="00BC1BED" w:rsidRPr="00B0425F">
          <w:rPr>
            <w:webHidden/>
          </w:rPr>
          <w:tab/>
        </w:r>
        <w:r w:rsidR="00B0425F" w:rsidRPr="00B0425F">
          <w:rPr>
            <w:webHidden/>
          </w:rPr>
          <w:t>16</w:t>
        </w:r>
      </w:hyperlink>
    </w:p>
    <w:p w14:paraId="71C18D3E" w14:textId="529991EA" w:rsidR="00B0425F" w:rsidRPr="00B0425F" w:rsidRDefault="00B0425F" w:rsidP="00B0425F">
      <w:pPr>
        <w:pStyle w:val="TOC2"/>
      </w:pPr>
      <w:hyperlink w:anchor="_Toc467795625" w:history="1">
        <w:r w:rsidRPr="00B0425F">
          <w:rPr>
            <w:rStyle w:val="Hyperlink"/>
            <w:color w:val="auto"/>
          </w:rPr>
          <w:t>2.1</w:t>
        </w:r>
        <w:r>
          <w:rPr>
            <w:rStyle w:val="Hyperlink"/>
            <w:color w:val="auto"/>
          </w:rPr>
          <w:t>2</w:t>
        </w:r>
        <w:r w:rsidRPr="00B0425F">
          <w:rPr>
            <w:rStyle w:val="Hyperlink"/>
            <w:color w:val="auto"/>
          </w:rPr>
          <w:t xml:space="preserve"> </w:t>
        </w:r>
        <w:r>
          <w:rPr>
            <w:rStyle w:val="Hyperlink"/>
            <w:color w:val="auto"/>
          </w:rPr>
          <w:t>RENDA VARIÁVEL</w:t>
        </w:r>
        <w:r w:rsidRPr="00B0425F">
          <w:rPr>
            <w:webHidden/>
          </w:rPr>
          <w:tab/>
          <w:t>16</w:t>
        </w:r>
      </w:hyperlink>
    </w:p>
    <w:p w14:paraId="687F9DD7" w14:textId="040B720F" w:rsidR="00B0425F" w:rsidRPr="00B0425F" w:rsidRDefault="00B0425F" w:rsidP="00B0425F">
      <w:pPr>
        <w:pStyle w:val="TOC2"/>
      </w:pPr>
      <w:hyperlink w:anchor="_Toc467795625" w:history="1">
        <w:r w:rsidRPr="00B0425F">
          <w:rPr>
            <w:rStyle w:val="Hyperlink"/>
            <w:color w:val="auto"/>
          </w:rPr>
          <w:t>2.1</w:t>
        </w:r>
        <w:r w:rsidR="00870173">
          <w:rPr>
            <w:rStyle w:val="Hyperlink"/>
            <w:color w:val="auto"/>
          </w:rPr>
          <w:t>3</w:t>
        </w:r>
        <w:r w:rsidRPr="00B0425F">
          <w:rPr>
            <w:rStyle w:val="Hyperlink"/>
            <w:color w:val="auto"/>
          </w:rPr>
          <w:t xml:space="preserve"> </w:t>
        </w:r>
        <w:r>
          <w:rPr>
            <w:rStyle w:val="Hyperlink"/>
            <w:color w:val="auto"/>
          </w:rPr>
          <w:t>AÇÕES</w:t>
        </w:r>
        <w:r w:rsidRPr="00B0425F">
          <w:rPr>
            <w:webHidden/>
          </w:rPr>
          <w:tab/>
          <w:t>16</w:t>
        </w:r>
      </w:hyperlink>
    </w:p>
    <w:p w14:paraId="02D72729" w14:textId="54E78AD2" w:rsidR="00B0425F" w:rsidRPr="00B0425F" w:rsidRDefault="00B0425F" w:rsidP="00B0425F">
      <w:pPr>
        <w:pStyle w:val="TOC2"/>
      </w:pPr>
      <w:hyperlink w:anchor="_Toc467795625" w:history="1">
        <w:r w:rsidRPr="00B0425F">
          <w:rPr>
            <w:rStyle w:val="Hyperlink"/>
            <w:color w:val="auto"/>
          </w:rPr>
          <w:t>2.1</w:t>
        </w:r>
        <w:r w:rsidR="00870173">
          <w:rPr>
            <w:rStyle w:val="Hyperlink"/>
            <w:color w:val="auto"/>
          </w:rPr>
          <w:t>4</w:t>
        </w:r>
        <w:r w:rsidRPr="00B0425F">
          <w:rPr>
            <w:rStyle w:val="Hyperlink"/>
            <w:color w:val="auto"/>
          </w:rPr>
          <w:t xml:space="preserve"> </w:t>
        </w:r>
        <w:r>
          <w:rPr>
            <w:rStyle w:val="Hyperlink"/>
            <w:color w:val="auto"/>
          </w:rPr>
          <w:t>BOLSA DE VALORES</w:t>
        </w:r>
        <w:r w:rsidRPr="00B0425F">
          <w:rPr>
            <w:webHidden/>
          </w:rPr>
          <w:tab/>
          <w:t>16</w:t>
        </w:r>
      </w:hyperlink>
    </w:p>
    <w:p w14:paraId="57A1B5A0" w14:textId="3ABB5503" w:rsidR="00B0425F" w:rsidRDefault="00B0425F" w:rsidP="00870173">
      <w:pPr>
        <w:pStyle w:val="TOC2"/>
      </w:pPr>
      <w:hyperlink w:anchor="_Toc467795625" w:history="1">
        <w:r w:rsidRPr="00B0425F">
          <w:rPr>
            <w:rStyle w:val="Hyperlink"/>
            <w:color w:val="auto"/>
          </w:rPr>
          <w:t>2.1</w:t>
        </w:r>
        <w:r w:rsidR="00870173">
          <w:rPr>
            <w:rStyle w:val="Hyperlink"/>
            <w:color w:val="auto"/>
          </w:rPr>
          <w:t>5</w:t>
        </w:r>
        <w:r w:rsidRPr="00B0425F">
          <w:rPr>
            <w:rStyle w:val="Hyperlink"/>
            <w:color w:val="auto"/>
          </w:rPr>
          <w:t xml:space="preserve"> </w:t>
        </w:r>
        <w:r>
          <w:rPr>
            <w:rStyle w:val="Hyperlink"/>
            <w:color w:val="auto"/>
          </w:rPr>
          <w:t>BOVESPA</w:t>
        </w:r>
        <w:r w:rsidRPr="00B0425F">
          <w:rPr>
            <w:webHidden/>
          </w:rPr>
          <w:tab/>
          <w:t>16</w:t>
        </w:r>
      </w:hyperlink>
    </w:p>
    <w:p w14:paraId="3C9CE6B9" w14:textId="3048F042" w:rsidR="00870173" w:rsidRDefault="00870173" w:rsidP="00870173">
      <w:pPr>
        <w:pStyle w:val="TOC2"/>
      </w:pPr>
      <w:hyperlink w:anchor="_Toc467795625" w:history="1">
        <w:r w:rsidRPr="00B0425F">
          <w:rPr>
            <w:rStyle w:val="Hyperlink"/>
            <w:color w:val="auto"/>
          </w:rPr>
          <w:t>2.1</w:t>
        </w:r>
        <w:r w:rsidR="001D2529">
          <w:rPr>
            <w:rStyle w:val="Hyperlink"/>
            <w:color w:val="auto"/>
          </w:rPr>
          <w:t>6</w:t>
        </w:r>
        <w:r w:rsidRPr="00B0425F">
          <w:rPr>
            <w:rStyle w:val="Hyperlink"/>
            <w:color w:val="auto"/>
          </w:rPr>
          <w:t xml:space="preserve"> </w:t>
        </w:r>
        <w:r w:rsidR="001D2529">
          <w:t>COMISSÃO DE VALORES IMOBILIÁRIOS</w:t>
        </w:r>
        <w:r w:rsidRPr="00B0425F">
          <w:rPr>
            <w:webHidden/>
          </w:rPr>
          <w:tab/>
        </w:r>
        <w:r w:rsidR="001D2529">
          <w:rPr>
            <w:webHidden/>
          </w:rPr>
          <w:t>17</w:t>
        </w:r>
      </w:hyperlink>
    </w:p>
    <w:p w14:paraId="6A4C119C" w14:textId="24AC3FB4" w:rsidR="00870173" w:rsidRDefault="00870173" w:rsidP="00870173">
      <w:pPr>
        <w:pStyle w:val="TOC2"/>
      </w:pPr>
      <w:hyperlink w:anchor="_Toc467795625" w:history="1">
        <w:r w:rsidRPr="00B0425F">
          <w:rPr>
            <w:rStyle w:val="Hyperlink"/>
            <w:color w:val="auto"/>
          </w:rPr>
          <w:t>2.1</w:t>
        </w:r>
        <w:r w:rsidR="001D2529">
          <w:rPr>
            <w:rStyle w:val="Hyperlink"/>
            <w:color w:val="auto"/>
          </w:rPr>
          <w:t>7</w:t>
        </w:r>
        <w:r w:rsidRPr="00B0425F">
          <w:rPr>
            <w:rStyle w:val="Hyperlink"/>
            <w:color w:val="auto"/>
          </w:rPr>
          <w:t xml:space="preserve"> </w:t>
        </w:r>
        <w:r w:rsidR="001D2529">
          <w:rPr>
            <w:rStyle w:val="Hyperlink"/>
            <w:color w:val="auto"/>
          </w:rPr>
          <w:t>ASSOCIAÇÃO BRASILEIRA DAS ENTIDADES DE MERCADO IMOBILIARIO E DE CAPITAIS</w:t>
        </w:r>
        <w:r w:rsidRPr="00B0425F">
          <w:rPr>
            <w:webHidden/>
          </w:rPr>
          <w:tab/>
          <w:t>1</w:t>
        </w:r>
      </w:hyperlink>
      <w:r w:rsidR="001D2529">
        <w:t>7</w:t>
      </w:r>
    </w:p>
    <w:p w14:paraId="4441624D" w14:textId="5627638E" w:rsidR="00870173" w:rsidRPr="00870173" w:rsidRDefault="00870173" w:rsidP="001D2529">
      <w:pPr>
        <w:pStyle w:val="TOC2"/>
      </w:pPr>
      <w:hyperlink w:anchor="_Toc467795625" w:history="1">
        <w:r w:rsidRPr="00B0425F">
          <w:rPr>
            <w:rStyle w:val="Hyperlink"/>
            <w:color w:val="auto"/>
          </w:rPr>
          <w:t>2.1</w:t>
        </w:r>
        <w:r w:rsidR="001D2529">
          <w:rPr>
            <w:rStyle w:val="Hyperlink"/>
            <w:color w:val="auto"/>
          </w:rPr>
          <w:t>8</w:t>
        </w:r>
        <w:r w:rsidRPr="00B0425F">
          <w:rPr>
            <w:rStyle w:val="Hyperlink"/>
            <w:color w:val="auto"/>
          </w:rPr>
          <w:t xml:space="preserve"> </w:t>
        </w:r>
        <w:r w:rsidR="001D2529">
          <w:rPr>
            <w:rStyle w:val="Hyperlink"/>
            <w:color w:val="auto"/>
          </w:rPr>
          <w:t>CÓDIGO ANBIMA DE REGULAÇÃO E MELHORES PRÁTICAS</w:t>
        </w:r>
        <w:r w:rsidRPr="00B0425F">
          <w:rPr>
            <w:webHidden/>
          </w:rPr>
          <w:tab/>
          <w:t>1</w:t>
        </w:r>
      </w:hyperlink>
      <w:r w:rsidR="001D2529">
        <w:t>7</w:t>
      </w:r>
    </w:p>
    <w:p w14:paraId="14BD33D9" w14:textId="77777777" w:rsidR="00B978A8" w:rsidRPr="00210BFC" w:rsidRDefault="00170F65" w:rsidP="008C1BAA">
      <w:pPr>
        <w:pStyle w:val="TOC1"/>
        <w:rPr>
          <w:rStyle w:val="Hyperlink"/>
          <w:caps w:val="0"/>
          <w:smallCaps/>
          <w:color w:val="FF0000"/>
        </w:rPr>
      </w:pPr>
      <w:hyperlink w:anchor="_Toc467795623" w:history="1">
        <w:r w:rsidR="00B978A8" w:rsidRPr="00210BFC">
          <w:rPr>
            <w:rStyle w:val="Hyperlink"/>
            <w:caps w:val="0"/>
            <w:smallCaps/>
            <w:color w:val="FF0000"/>
          </w:rPr>
          <w:t xml:space="preserve">3 </w:t>
        </w:r>
        <w:r w:rsidR="00C8573B" w:rsidRPr="00210BFC">
          <w:rPr>
            <w:rStyle w:val="Hyperlink"/>
            <w:caps w:val="0"/>
            <w:smallCaps/>
            <w:color w:val="FF0000"/>
          </w:rPr>
          <w:t>DESENVOLVIMENTO DA METODOLOGIA DO</w:t>
        </w:r>
        <w:r w:rsidR="00B978A8" w:rsidRPr="00210BFC">
          <w:rPr>
            <w:rStyle w:val="Hyperlink"/>
            <w:caps w:val="0"/>
            <w:smallCaps/>
            <w:color w:val="FF0000"/>
          </w:rPr>
          <w:t xml:space="preserve"> TRABALHO</w:t>
        </w:r>
        <w:r w:rsidR="00B978A8" w:rsidRPr="00210BFC">
          <w:rPr>
            <w:rStyle w:val="Hyperlink"/>
            <w:caps w:val="0"/>
            <w:smallCaps/>
            <w:webHidden/>
            <w:color w:val="FF0000"/>
          </w:rPr>
          <w:tab/>
        </w:r>
        <w:r w:rsidR="00A6603C" w:rsidRPr="00210BFC">
          <w:rPr>
            <w:rStyle w:val="Hyperlink"/>
            <w:caps w:val="0"/>
            <w:smallCaps/>
            <w:webHidden/>
            <w:color w:val="FF0000"/>
          </w:rPr>
          <w:t>3</w:t>
        </w:r>
        <w:r w:rsidR="0048204F" w:rsidRPr="00210BFC">
          <w:rPr>
            <w:rStyle w:val="Hyperlink"/>
            <w:caps w:val="0"/>
            <w:smallCaps/>
            <w:webHidden/>
            <w:color w:val="FF0000"/>
          </w:rPr>
          <w:t>1</w:t>
        </w:r>
      </w:hyperlink>
    </w:p>
    <w:p w14:paraId="397AD304" w14:textId="77777777" w:rsidR="00B978A8" w:rsidRPr="00210BFC" w:rsidRDefault="00170F65" w:rsidP="00B978A8">
      <w:pPr>
        <w:pStyle w:val="TOC2"/>
        <w:rPr>
          <w:rStyle w:val="Hyperlink"/>
          <w:color w:val="FF0000"/>
        </w:rPr>
      </w:pPr>
      <w:hyperlink w:anchor="_Toc467795625" w:history="1">
        <w:r w:rsidR="00B978A8" w:rsidRPr="00210BFC">
          <w:rPr>
            <w:rStyle w:val="Hyperlink"/>
            <w:color w:val="FF0000"/>
          </w:rPr>
          <w:t>3.1 O Problema</w:t>
        </w:r>
        <w:r w:rsidR="00B978A8" w:rsidRPr="00210BFC">
          <w:rPr>
            <w:rStyle w:val="Hyperlink"/>
            <w:webHidden/>
            <w:color w:val="FF0000"/>
          </w:rPr>
          <w:tab/>
        </w:r>
        <w:r w:rsidR="00A6603C" w:rsidRPr="00210BFC">
          <w:rPr>
            <w:rStyle w:val="Hyperlink"/>
            <w:webHidden/>
            <w:color w:val="FF0000"/>
          </w:rPr>
          <w:t>3</w:t>
        </w:r>
        <w:r w:rsidR="0048204F" w:rsidRPr="00210BFC">
          <w:rPr>
            <w:rStyle w:val="Hyperlink"/>
            <w:webHidden/>
            <w:color w:val="FF0000"/>
          </w:rPr>
          <w:t>2</w:t>
        </w:r>
      </w:hyperlink>
    </w:p>
    <w:p w14:paraId="37FE095C" w14:textId="77777777" w:rsidR="00B978A8" w:rsidRPr="00210BFC" w:rsidRDefault="00170F65" w:rsidP="00B978A8">
      <w:pPr>
        <w:pStyle w:val="TOC2"/>
        <w:rPr>
          <w:rStyle w:val="Hyperlink"/>
          <w:color w:val="FF0000"/>
        </w:rPr>
      </w:pPr>
      <w:hyperlink w:anchor="_Toc467795625" w:history="1">
        <w:r w:rsidR="00B978A8" w:rsidRPr="00210BFC">
          <w:rPr>
            <w:rStyle w:val="Hyperlink"/>
            <w:color w:val="FF0000"/>
          </w:rPr>
          <w:t>3.2 Análise dos Códigos Desenvolvidos</w:t>
        </w:r>
        <w:r w:rsidR="00B978A8" w:rsidRPr="00210BFC">
          <w:rPr>
            <w:rStyle w:val="Hyperlink"/>
            <w:webHidden/>
            <w:color w:val="FF0000"/>
          </w:rPr>
          <w:tab/>
        </w:r>
        <w:r w:rsidR="00A6603C" w:rsidRPr="00210BFC">
          <w:rPr>
            <w:rStyle w:val="Hyperlink"/>
            <w:webHidden/>
            <w:color w:val="FF0000"/>
          </w:rPr>
          <w:t>3</w:t>
        </w:r>
        <w:r w:rsidR="0048204F" w:rsidRPr="00210BFC">
          <w:rPr>
            <w:rStyle w:val="Hyperlink"/>
            <w:webHidden/>
            <w:color w:val="FF0000"/>
          </w:rPr>
          <w:t>2</w:t>
        </w:r>
      </w:hyperlink>
    </w:p>
    <w:p w14:paraId="27B9DE26" w14:textId="77777777" w:rsidR="00B978A8" w:rsidRPr="00210BFC" w:rsidRDefault="00170F65" w:rsidP="00B978A8">
      <w:pPr>
        <w:pStyle w:val="TOC3"/>
        <w:tabs>
          <w:tab w:val="right" w:leader="dot" w:pos="9062"/>
        </w:tabs>
        <w:spacing w:line="360" w:lineRule="auto"/>
        <w:jc w:val="both"/>
        <w:rPr>
          <w:rFonts w:ascii="Arial" w:hAnsi="Arial" w:cs="Arial"/>
          <w:i w:val="0"/>
          <w:color w:val="FF0000"/>
          <w:sz w:val="24"/>
          <w:szCs w:val="24"/>
        </w:rPr>
      </w:pPr>
      <w:hyperlink w:anchor="_Toc467795626" w:history="1">
        <w:r w:rsidR="00B978A8" w:rsidRPr="00210BFC">
          <w:rPr>
            <w:rStyle w:val="Hyperlink"/>
            <w:rFonts w:ascii="Arial" w:hAnsi="Arial" w:cs="Arial"/>
            <w:i w:val="0"/>
            <w:iCs w:val="0"/>
            <w:smallCaps/>
            <w:noProof/>
            <w:color w:val="FF0000"/>
            <w:sz w:val="24"/>
            <w:szCs w:val="24"/>
          </w:rPr>
          <w:t>3.2.1 Entrada e Tratamento de Dados</w:t>
        </w:r>
        <w:r w:rsidR="00B978A8" w:rsidRPr="00210BFC">
          <w:rPr>
            <w:rStyle w:val="Hyperlink"/>
            <w:iCs w:val="0"/>
            <w:smallCaps/>
            <w:webHidden/>
            <w:color w:val="FF0000"/>
          </w:rPr>
          <w:tab/>
        </w:r>
      </w:hyperlink>
      <w:r w:rsidR="00A6603C" w:rsidRPr="00210BFC">
        <w:rPr>
          <w:rStyle w:val="Hyperlink"/>
          <w:rFonts w:ascii="Arial" w:hAnsi="Arial" w:cs="Arial"/>
          <w:i w:val="0"/>
          <w:webHidden/>
          <w:color w:val="FF0000"/>
          <w:sz w:val="24"/>
          <w:szCs w:val="24"/>
          <w:u w:val="none"/>
        </w:rPr>
        <w:t>3</w:t>
      </w:r>
      <w:r w:rsidR="0048204F" w:rsidRPr="00210BFC">
        <w:rPr>
          <w:rStyle w:val="Hyperlink"/>
          <w:rFonts w:ascii="Arial" w:hAnsi="Arial" w:cs="Arial"/>
          <w:i w:val="0"/>
          <w:webHidden/>
          <w:color w:val="FF0000"/>
          <w:sz w:val="24"/>
          <w:szCs w:val="24"/>
          <w:u w:val="none"/>
        </w:rPr>
        <w:t>2</w:t>
      </w:r>
    </w:p>
    <w:p w14:paraId="208C1579"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3.2.1.1 Função Pega_Media</w:t>
        </w:r>
        <w:r w:rsidR="00B978A8" w:rsidRPr="00210BFC">
          <w:rPr>
            <w:rStyle w:val="Hyperlink"/>
            <w:iCs w:val="0"/>
            <w:smallCaps/>
            <w:webHidden/>
            <w:color w:val="FF0000"/>
          </w:rPr>
          <w:tab/>
        </w:r>
      </w:hyperlink>
      <w:r w:rsidR="00A6603C"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2</w:t>
      </w:r>
    </w:p>
    <w:p w14:paraId="3920893E"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3.2.1.2 Função Pega_Indice</w:t>
        </w:r>
        <w:r w:rsidR="00B978A8" w:rsidRPr="00210BFC">
          <w:rPr>
            <w:rStyle w:val="Hyperlink"/>
            <w:iCs w:val="0"/>
            <w:smallCaps/>
            <w:webHidden/>
            <w:color w:val="FF0000"/>
          </w:rPr>
          <w:tab/>
        </w:r>
      </w:hyperlink>
      <w:r w:rsidR="00A6603C"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3</w:t>
      </w:r>
    </w:p>
    <w:p w14:paraId="303DD189"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3.2.1.3 Função Pega_Selic</w:t>
        </w:r>
        <w:r w:rsidR="00B978A8" w:rsidRPr="00210BFC">
          <w:rPr>
            <w:rStyle w:val="Hyperlink"/>
            <w:iCs w:val="0"/>
            <w:smallCaps/>
            <w:webHidden/>
            <w:color w:val="FF0000"/>
          </w:rPr>
          <w:tab/>
        </w:r>
      </w:hyperlink>
      <w:r w:rsidR="008543C4"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3</w:t>
      </w:r>
    </w:p>
    <w:p w14:paraId="4E9C4F95" w14:textId="77777777" w:rsidR="00B978A8" w:rsidRPr="00210BFC" w:rsidRDefault="00170F65" w:rsidP="00B978A8">
      <w:pPr>
        <w:pStyle w:val="TOC3"/>
        <w:tabs>
          <w:tab w:val="right" w:leader="dot" w:pos="9062"/>
        </w:tabs>
        <w:spacing w:line="360" w:lineRule="auto"/>
        <w:jc w:val="both"/>
        <w:rPr>
          <w:rFonts w:ascii="Arial" w:hAnsi="Arial" w:cs="Arial"/>
          <w:i w:val="0"/>
          <w:color w:val="FF0000"/>
          <w:sz w:val="24"/>
          <w:szCs w:val="24"/>
        </w:rPr>
      </w:pPr>
      <w:hyperlink w:anchor="_Toc467795626" w:history="1">
        <w:r w:rsidR="00B978A8" w:rsidRPr="00210BFC">
          <w:rPr>
            <w:rStyle w:val="Hyperlink"/>
            <w:rFonts w:ascii="Arial" w:hAnsi="Arial" w:cs="Arial"/>
            <w:i w:val="0"/>
            <w:iCs w:val="0"/>
            <w:smallCaps/>
            <w:noProof/>
            <w:color w:val="FF0000"/>
            <w:sz w:val="24"/>
            <w:szCs w:val="24"/>
          </w:rPr>
          <w:t>3.2.2 Código Beta CAPM</w:t>
        </w:r>
        <w:r w:rsidR="00B978A8" w:rsidRPr="00210BFC">
          <w:rPr>
            <w:rStyle w:val="Hyperlink"/>
            <w:iCs w:val="0"/>
            <w:smallCaps/>
            <w:webHidden/>
            <w:color w:val="FF0000"/>
          </w:rPr>
          <w:tab/>
        </w:r>
      </w:hyperlink>
      <w:r w:rsidR="008543C4" w:rsidRPr="00210BFC">
        <w:rPr>
          <w:rStyle w:val="Hyperlink"/>
          <w:rFonts w:ascii="Arial" w:hAnsi="Arial" w:cs="Arial"/>
          <w:i w:val="0"/>
          <w:webHidden/>
          <w:color w:val="FF0000"/>
          <w:sz w:val="24"/>
          <w:szCs w:val="24"/>
          <w:u w:val="none"/>
        </w:rPr>
        <w:t>3</w:t>
      </w:r>
      <w:r w:rsidR="0048204F" w:rsidRPr="00210BFC">
        <w:rPr>
          <w:rStyle w:val="Hyperlink"/>
          <w:rFonts w:ascii="Arial" w:hAnsi="Arial" w:cs="Arial"/>
          <w:i w:val="0"/>
          <w:webHidden/>
          <w:color w:val="FF0000"/>
          <w:sz w:val="24"/>
          <w:szCs w:val="24"/>
          <w:u w:val="none"/>
        </w:rPr>
        <w:t>4</w:t>
      </w:r>
    </w:p>
    <w:p w14:paraId="5DA5E6A9"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3.2.2.1 Entrada dos Dados</w:t>
        </w:r>
        <w:r w:rsidR="00B978A8" w:rsidRPr="00210BFC">
          <w:rPr>
            <w:rStyle w:val="Hyperlink"/>
            <w:iCs w:val="0"/>
            <w:smallCaps/>
            <w:webHidden/>
            <w:color w:val="FF0000"/>
          </w:rPr>
          <w:tab/>
        </w:r>
      </w:hyperlink>
      <w:r w:rsidR="008543C4"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4</w:t>
      </w:r>
    </w:p>
    <w:p w14:paraId="408ED1F0"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3.2.2.2 Processamento dos Dados</w:t>
        </w:r>
        <w:r w:rsidR="00B978A8" w:rsidRPr="00210BFC">
          <w:rPr>
            <w:rStyle w:val="Hyperlink"/>
            <w:iCs w:val="0"/>
            <w:smallCaps/>
            <w:webHidden/>
            <w:color w:val="FF0000"/>
          </w:rPr>
          <w:tab/>
        </w:r>
      </w:hyperlink>
      <w:r w:rsidR="008543C4"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5</w:t>
      </w:r>
    </w:p>
    <w:p w14:paraId="4218B748"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3.2.2.3 Saída do Dados</w:t>
        </w:r>
        <w:r w:rsidR="00B978A8" w:rsidRPr="00210BFC">
          <w:rPr>
            <w:rStyle w:val="Hyperlink"/>
            <w:iCs w:val="0"/>
            <w:smallCaps/>
            <w:webHidden/>
            <w:color w:val="FF0000"/>
          </w:rPr>
          <w:tab/>
        </w:r>
      </w:hyperlink>
      <w:r w:rsidR="008543C4"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6</w:t>
      </w:r>
    </w:p>
    <w:p w14:paraId="493C2FDB" w14:textId="77777777" w:rsidR="00B978A8" w:rsidRPr="00210BFC" w:rsidRDefault="00170F65" w:rsidP="00B978A8">
      <w:pPr>
        <w:pStyle w:val="TOC3"/>
        <w:tabs>
          <w:tab w:val="right" w:leader="dot" w:pos="9062"/>
        </w:tabs>
        <w:spacing w:line="360" w:lineRule="auto"/>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3.2.3 Código CAPM</w:t>
        </w:r>
        <w:r w:rsidR="00B978A8" w:rsidRPr="00210BFC">
          <w:rPr>
            <w:rStyle w:val="Hyperlink"/>
            <w:iCs w:val="0"/>
            <w:smallCaps/>
            <w:webHidden/>
            <w:color w:val="FF0000"/>
          </w:rPr>
          <w:tab/>
        </w:r>
      </w:hyperlink>
      <w:r w:rsidR="008543C4" w:rsidRPr="00210BFC">
        <w:rPr>
          <w:rStyle w:val="Hyperlink"/>
          <w:rFonts w:ascii="Arial" w:hAnsi="Arial" w:cs="Arial"/>
          <w:i w:val="0"/>
          <w:webHidden/>
          <w:color w:val="FF0000"/>
          <w:sz w:val="24"/>
          <w:szCs w:val="24"/>
          <w:u w:val="none"/>
        </w:rPr>
        <w:t>3</w:t>
      </w:r>
      <w:r w:rsidR="0048204F" w:rsidRPr="00210BFC">
        <w:rPr>
          <w:rStyle w:val="Hyperlink"/>
          <w:rFonts w:ascii="Arial" w:hAnsi="Arial" w:cs="Arial"/>
          <w:i w:val="0"/>
          <w:webHidden/>
          <w:color w:val="FF0000"/>
          <w:sz w:val="24"/>
          <w:szCs w:val="24"/>
          <w:u w:val="none"/>
        </w:rPr>
        <w:t>6</w:t>
      </w:r>
    </w:p>
    <w:p w14:paraId="2504B136"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3.2.3.1 Processamento dos Dados</w:t>
        </w:r>
        <w:r w:rsidR="00B978A8" w:rsidRPr="00210BFC">
          <w:rPr>
            <w:rStyle w:val="Hyperlink"/>
            <w:iCs w:val="0"/>
            <w:smallCaps/>
            <w:webHidden/>
            <w:color w:val="FF0000"/>
          </w:rPr>
          <w:tab/>
        </w:r>
      </w:hyperlink>
      <w:r w:rsidR="008543C4"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7</w:t>
      </w:r>
    </w:p>
    <w:p w14:paraId="400F377D" w14:textId="77777777" w:rsidR="00B978A8" w:rsidRPr="00210BFC" w:rsidRDefault="00170F65" w:rsidP="00B978A8">
      <w:pPr>
        <w:pStyle w:val="TOC3"/>
        <w:tabs>
          <w:tab w:val="right" w:leader="dot" w:pos="9062"/>
        </w:tabs>
        <w:spacing w:line="360" w:lineRule="auto"/>
        <w:ind w:left="567"/>
        <w:jc w:val="both"/>
        <w:rPr>
          <w:rFonts w:ascii="Arial" w:hAnsi="Arial" w:cs="Arial"/>
          <w:i w:val="0"/>
          <w:noProof/>
          <w:color w:val="FF0000"/>
          <w:sz w:val="24"/>
          <w:szCs w:val="24"/>
        </w:rPr>
      </w:pPr>
      <w:hyperlink w:anchor="_Toc467795626" w:history="1">
        <w:r w:rsidR="00B978A8" w:rsidRPr="00210BFC">
          <w:rPr>
            <w:rStyle w:val="Hyperlink"/>
            <w:rFonts w:ascii="Arial" w:hAnsi="Arial" w:cs="Arial"/>
            <w:i w:val="0"/>
            <w:iCs w:val="0"/>
            <w:smallCaps/>
            <w:noProof/>
            <w:color w:val="FF0000"/>
            <w:sz w:val="24"/>
            <w:szCs w:val="24"/>
          </w:rPr>
          <w:t>3.2.3.2 Saída dos Dados</w:t>
        </w:r>
        <w:r w:rsidR="00B978A8" w:rsidRPr="00210BFC">
          <w:rPr>
            <w:rStyle w:val="Hyperlink"/>
            <w:iCs w:val="0"/>
            <w:smallCaps/>
            <w:webHidden/>
            <w:color w:val="FF0000"/>
          </w:rPr>
          <w:tab/>
        </w:r>
      </w:hyperlink>
      <w:r w:rsidR="008543C4"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7</w:t>
      </w:r>
    </w:p>
    <w:p w14:paraId="22D08C35" w14:textId="77777777" w:rsidR="00B978A8" w:rsidRPr="00210BFC" w:rsidRDefault="00170F65" w:rsidP="00B978A8">
      <w:pPr>
        <w:pStyle w:val="TOC3"/>
        <w:tabs>
          <w:tab w:val="right" w:leader="dot" w:pos="9062"/>
        </w:tabs>
        <w:spacing w:line="360" w:lineRule="auto"/>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3.2.4 Código Black-Scholes</w:t>
        </w:r>
        <w:r w:rsidR="00B978A8" w:rsidRPr="00210BFC">
          <w:rPr>
            <w:rStyle w:val="Hyperlink"/>
            <w:iCs w:val="0"/>
            <w:smallCaps/>
            <w:webHidden/>
            <w:color w:val="FF0000"/>
          </w:rPr>
          <w:tab/>
        </w:r>
      </w:hyperlink>
      <w:r w:rsidR="006B2D5E" w:rsidRPr="00210BFC">
        <w:rPr>
          <w:rStyle w:val="Hyperlink"/>
          <w:rFonts w:ascii="Arial" w:hAnsi="Arial" w:cs="Arial"/>
          <w:i w:val="0"/>
          <w:webHidden/>
          <w:color w:val="FF0000"/>
          <w:sz w:val="24"/>
          <w:szCs w:val="24"/>
          <w:u w:val="none"/>
        </w:rPr>
        <w:t>3</w:t>
      </w:r>
      <w:r w:rsidR="0048204F" w:rsidRPr="00210BFC">
        <w:rPr>
          <w:rStyle w:val="Hyperlink"/>
          <w:rFonts w:ascii="Arial" w:hAnsi="Arial" w:cs="Arial"/>
          <w:i w:val="0"/>
          <w:webHidden/>
          <w:color w:val="FF0000"/>
          <w:sz w:val="24"/>
          <w:szCs w:val="24"/>
          <w:u w:val="none"/>
        </w:rPr>
        <w:t>8</w:t>
      </w:r>
    </w:p>
    <w:p w14:paraId="359F7FE8"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3.2.4.1 Entrada dos Dados</w:t>
        </w:r>
        <w:r w:rsidR="00B978A8" w:rsidRPr="00210BFC">
          <w:rPr>
            <w:rStyle w:val="Hyperlink"/>
            <w:iCs w:val="0"/>
            <w:smallCaps/>
            <w:webHidden/>
            <w:color w:val="FF0000"/>
          </w:rPr>
          <w:tab/>
        </w:r>
      </w:hyperlink>
      <w:r w:rsidR="006B2D5E"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8</w:t>
      </w:r>
    </w:p>
    <w:p w14:paraId="42FAB907" w14:textId="77777777" w:rsidR="00B978A8" w:rsidRPr="00210BFC" w:rsidRDefault="00170F65" w:rsidP="00B978A8">
      <w:pPr>
        <w:pStyle w:val="TOC3"/>
        <w:tabs>
          <w:tab w:val="right" w:leader="dot" w:pos="9062"/>
        </w:tabs>
        <w:spacing w:line="360" w:lineRule="auto"/>
        <w:ind w:left="567"/>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3.2.4.2 Processamento dos Dados</w:t>
        </w:r>
        <w:r w:rsidR="00B978A8" w:rsidRPr="00210BFC">
          <w:rPr>
            <w:rStyle w:val="Hyperlink"/>
            <w:iCs w:val="0"/>
            <w:smallCaps/>
            <w:webHidden/>
            <w:color w:val="FF0000"/>
          </w:rPr>
          <w:tab/>
        </w:r>
      </w:hyperlink>
      <w:r w:rsidR="006B2D5E" w:rsidRPr="00210BFC">
        <w:rPr>
          <w:rFonts w:ascii="Arial" w:hAnsi="Arial" w:cs="Arial"/>
          <w:i w:val="0"/>
          <w:noProof/>
          <w:color w:val="FF0000"/>
          <w:sz w:val="24"/>
          <w:szCs w:val="24"/>
        </w:rPr>
        <w:t>3</w:t>
      </w:r>
      <w:r w:rsidR="0048204F" w:rsidRPr="00210BFC">
        <w:rPr>
          <w:rFonts w:ascii="Arial" w:hAnsi="Arial" w:cs="Arial"/>
          <w:i w:val="0"/>
          <w:noProof/>
          <w:color w:val="FF0000"/>
          <w:sz w:val="24"/>
          <w:szCs w:val="24"/>
        </w:rPr>
        <w:t>8</w:t>
      </w:r>
    </w:p>
    <w:p w14:paraId="279921E7" w14:textId="77777777" w:rsidR="00B978A8" w:rsidRPr="00210BFC" w:rsidRDefault="00170F65" w:rsidP="00B978A8">
      <w:pPr>
        <w:pStyle w:val="TOC2"/>
        <w:rPr>
          <w:color w:val="FF0000"/>
          <w:u w:val="single"/>
        </w:rPr>
      </w:pPr>
      <w:hyperlink w:anchor="_Toc467795625" w:history="1">
        <w:r w:rsidR="00B978A8" w:rsidRPr="00210BFC">
          <w:rPr>
            <w:rStyle w:val="Hyperlink"/>
            <w:color w:val="FF0000"/>
          </w:rPr>
          <w:t>3.3 Análise de Dados</w:t>
        </w:r>
        <w:r w:rsidR="00B978A8" w:rsidRPr="00210BFC">
          <w:rPr>
            <w:rStyle w:val="Hyperlink"/>
            <w:webHidden/>
            <w:color w:val="FF0000"/>
          </w:rPr>
          <w:tab/>
        </w:r>
        <w:r w:rsidR="0048204F" w:rsidRPr="00210BFC">
          <w:rPr>
            <w:rStyle w:val="Hyperlink"/>
            <w:webHidden/>
            <w:color w:val="FF0000"/>
          </w:rPr>
          <w:t>39</w:t>
        </w:r>
      </w:hyperlink>
    </w:p>
    <w:p w14:paraId="38B66506" w14:textId="77777777" w:rsidR="00B978A8" w:rsidRPr="00210BFC" w:rsidRDefault="00170F65" w:rsidP="00B978A8">
      <w:pPr>
        <w:pStyle w:val="TOC3"/>
        <w:tabs>
          <w:tab w:val="right" w:leader="dot" w:pos="9062"/>
        </w:tabs>
        <w:spacing w:line="360" w:lineRule="auto"/>
        <w:jc w:val="both"/>
        <w:rPr>
          <w:rFonts w:ascii="Arial" w:hAnsi="Arial" w:cs="Arial"/>
          <w:i w:val="0"/>
          <w:color w:val="FF0000"/>
          <w:sz w:val="24"/>
          <w:szCs w:val="24"/>
        </w:rPr>
      </w:pPr>
      <w:hyperlink w:anchor="_Toc467795626" w:history="1">
        <w:r w:rsidR="00B978A8" w:rsidRPr="00210BFC">
          <w:rPr>
            <w:rStyle w:val="Hyperlink"/>
            <w:rFonts w:ascii="Arial" w:hAnsi="Arial" w:cs="Arial"/>
            <w:i w:val="0"/>
            <w:iCs w:val="0"/>
            <w:smallCaps/>
            <w:noProof/>
            <w:color w:val="FF0000"/>
            <w:sz w:val="24"/>
            <w:szCs w:val="24"/>
          </w:rPr>
          <w:t>3.3.1 Análise Pelo Beta do CAPM</w:t>
        </w:r>
        <w:r w:rsidR="00B978A8" w:rsidRPr="00210BFC">
          <w:rPr>
            <w:rStyle w:val="Hyperlink"/>
            <w:iCs w:val="0"/>
            <w:smallCaps/>
            <w:webHidden/>
            <w:color w:val="FF0000"/>
          </w:rPr>
          <w:tab/>
        </w:r>
      </w:hyperlink>
      <w:r w:rsidR="0048204F" w:rsidRPr="00210BFC">
        <w:rPr>
          <w:rStyle w:val="Hyperlink"/>
          <w:rFonts w:ascii="Arial" w:hAnsi="Arial" w:cs="Arial"/>
          <w:i w:val="0"/>
          <w:webHidden/>
          <w:color w:val="FF0000"/>
          <w:sz w:val="24"/>
          <w:szCs w:val="24"/>
          <w:u w:val="none"/>
        </w:rPr>
        <w:t>39</w:t>
      </w:r>
    </w:p>
    <w:p w14:paraId="484E634F" w14:textId="77777777" w:rsidR="00B978A8" w:rsidRPr="00210BFC" w:rsidRDefault="00170F65" w:rsidP="00485BB6">
      <w:pPr>
        <w:pStyle w:val="TOC3"/>
        <w:tabs>
          <w:tab w:val="right" w:leader="dot" w:pos="9062"/>
        </w:tabs>
        <w:spacing w:line="360" w:lineRule="auto"/>
        <w:jc w:val="both"/>
        <w:rPr>
          <w:smallCaps/>
          <w:color w:val="FF0000"/>
          <w:u w:val="single"/>
        </w:rPr>
      </w:pPr>
      <w:hyperlink w:anchor="_Toc467795626" w:history="1">
        <w:r w:rsidR="00B978A8" w:rsidRPr="00210BFC">
          <w:rPr>
            <w:rStyle w:val="Hyperlink"/>
            <w:rFonts w:ascii="Arial" w:hAnsi="Arial" w:cs="Arial"/>
            <w:i w:val="0"/>
            <w:iCs w:val="0"/>
            <w:smallCaps/>
            <w:noProof/>
            <w:color w:val="FF0000"/>
            <w:sz w:val="24"/>
            <w:szCs w:val="24"/>
          </w:rPr>
          <w:t>3.3.2 Análise do CAPM</w:t>
        </w:r>
        <w:r w:rsidR="00B978A8" w:rsidRPr="00210BFC">
          <w:rPr>
            <w:rStyle w:val="Hyperlink"/>
            <w:iCs w:val="0"/>
            <w:smallCaps/>
            <w:webHidden/>
            <w:color w:val="FF0000"/>
          </w:rPr>
          <w:tab/>
        </w:r>
      </w:hyperlink>
      <w:r w:rsidR="008543C4" w:rsidRPr="00210BFC">
        <w:rPr>
          <w:rStyle w:val="Hyperlink"/>
          <w:rFonts w:ascii="Arial" w:hAnsi="Arial" w:cs="Arial"/>
          <w:i w:val="0"/>
          <w:webHidden/>
          <w:color w:val="FF0000"/>
          <w:sz w:val="24"/>
          <w:szCs w:val="24"/>
          <w:u w:val="none"/>
        </w:rPr>
        <w:t>4</w:t>
      </w:r>
      <w:r w:rsidR="0048204F" w:rsidRPr="00210BFC">
        <w:rPr>
          <w:rStyle w:val="Hyperlink"/>
          <w:rFonts w:ascii="Arial" w:hAnsi="Arial" w:cs="Arial"/>
          <w:i w:val="0"/>
          <w:webHidden/>
          <w:color w:val="FF0000"/>
          <w:sz w:val="24"/>
          <w:szCs w:val="24"/>
          <w:u w:val="none"/>
        </w:rPr>
        <w:t>2</w:t>
      </w:r>
    </w:p>
    <w:p w14:paraId="02449629" w14:textId="77777777" w:rsidR="00B978A8" w:rsidRPr="00210BFC" w:rsidRDefault="00170F65" w:rsidP="008C1BAA">
      <w:pPr>
        <w:pStyle w:val="TOC1"/>
        <w:rPr>
          <w:rStyle w:val="Hyperlink"/>
          <w:caps w:val="0"/>
          <w:smallCaps/>
          <w:color w:val="FF0000"/>
        </w:rPr>
      </w:pPr>
      <w:hyperlink w:anchor="_Toc467795623" w:history="1">
        <w:r w:rsidR="00485BB6" w:rsidRPr="00210BFC">
          <w:rPr>
            <w:rStyle w:val="Hyperlink"/>
            <w:caps w:val="0"/>
            <w:smallCaps/>
            <w:color w:val="FF0000"/>
          </w:rPr>
          <w:t>4</w:t>
        </w:r>
        <w:r w:rsidR="00B978A8" w:rsidRPr="00210BFC">
          <w:rPr>
            <w:rStyle w:val="Hyperlink"/>
            <w:caps w:val="0"/>
            <w:smallCaps/>
            <w:color w:val="FF0000"/>
          </w:rPr>
          <w:t xml:space="preserve"> </w:t>
        </w:r>
        <w:r w:rsidR="00485BB6" w:rsidRPr="00210BFC">
          <w:rPr>
            <w:rStyle w:val="Hyperlink"/>
            <w:caps w:val="0"/>
            <w:smallCaps/>
            <w:color w:val="FF0000"/>
          </w:rPr>
          <w:t>ESTUDO DE CASO DA PETROBRAS</w:t>
        </w:r>
        <w:r w:rsidR="00B978A8" w:rsidRPr="00210BFC">
          <w:rPr>
            <w:rStyle w:val="Hyperlink"/>
            <w:caps w:val="0"/>
            <w:smallCaps/>
            <w:webHidden/>
            <w:color w:val="FF0000"/>
          </w:rPr>
          <w:tab/>
        </w:r>
        <w:r w:rsidR="008543C4" w:rsidRPr="00210BFC">
          <w:rPr>
            <w:rStyle w:val="Hyperlink"/>
            <w:caps w:val="0"/>
            <w:smallCaps/>
            <w:webHidden/>
            <w:color w:val="FF0000"/>
          </w:rPr>
          <w:t>4</w:t>
        </w:r>
        <w:r w:rsidR="0048204F" w:rsidRPr="00210BFC">
          <w:rPr>
            <w:rStyle w:val="Hyperlink"/>
            <w:caps w:val="0"/>
            <w:smallCaps/>
            <w:webHidden/>
            <w:color w:val="FF0000"/>
          </w:rPr>
          <w:t>4</w:t>
        </w:r>
      </w:hyperlink>
    </w:p>
    <w:p w14:paraId="1C4148D0" w14:textId="77777777" w:rsidR="00B978A8" w:rsidRPr="00210BFC" w:rsidRDefault="00170F65" w:rsidP="00B978A8">
      <w:pPr>
        <w:pStyle w:val="TOC2"/>
        <w:rPr>
          <w:rStyle w:val="Hyperlink"/>
          <w:color w:val="FF0000"/>
        </w:rPr>
      </w:pPr>
      <w:hyperlink w:anchor="_Toc467795625" w:history="1">
        <w:r w:rsidR="00485BB6" w:rsidRPr="00210BFC">
          <w:rPr>
            <w:rStyle w:val="Hyperlink"/>
            <w:color w:val="FF0000"/>
          </w:rPr>
          <w:t>4</w:t>
        </w:r>
        <w:r w:rsidR="00B978A8" w:rsidRPr="00210BFC">
          <w:rPr>
            <w:rStyle w:val="Hyperlink"/>
            <w:color w:val="FF0000"/>
          </w:rPr>
          <w:t xml:space="preserve">.1 </w:t>
        </w:r>
        <w:r w:rsidR="00485BB6" w:rsidRPr="00210BFC">
          <w:rPr>
            <w:rStyle w:val="Hyperlink"/>
            <w:color w:val="FF0000"/>
          </w:rPr>
          <w:t>Estudo da Petrobras em 2014</w:t>
        </w:r>
        <w:r w:rsidR="00B978A8" w:rsidRPr="00210BFC">
          <w:rPr>
            <w:rStyle w:val="Hyperlink"/>
            <w:webHidden/>
            <w:color w:val="FF0000"/>
          </w:rPr>
          <w:tab/>
        </w:r>
        <w:r w:rsidR="008543C4" w:rsidRPr="00210BFC">
          <w:rPr>
            <w:rStyle w:val="Hyperlink"/>
            <w:webHidden/>
            <w:color w:val="FF0000"/>
          </w:rPr>
          <w:t>4</w:t>
        </w:r>
        <w:r w:rsidR="0048204F" w:rsidRPr="00210BFC">
          <w:rPr>
            <w:rStyle w:val="Hyperlink"/>
            <w:webHidden/>
            <w:color w:val="FF0000"/>
          </w:rPr>
          <w:t>4</w:t>
        </w:r>
      </w:hyperlink>
    </w:p>
    <w:p w14:paraId="0F930399" w14:textId="77777777" w:rsidR="00B978A8" w:rsidRPr="00210BFC" w:rsidRDefault="00170F65" w:rsidP="00B978A8">
      <w:pPr>
        <w:pStyle w:val="TOC2"/>
        <w:rPr>
          <w:rStyle w:val="Hyperlink"/>
          <w:color w:val="FF0000"/>
        </w:rPr>
      </w:pPr>
      <w:hyperlink w:anchor="_Toc467795625" w:history="1">
        <w:r w:rsidR="00485BB6" w:rsidRPr="00210BFC">
          <w:rPr>
            <w:rStyle w:val="Hyperlink"/>
            <w:color w:val="FF0000"/>
          </w:rPr>
          <w:t>4</w:t>
        </w:r>
        <w:r w:rsidR="00B978A8" w:rsidRPr="00210BFC">
          <w:rPr>
            <w:rStyle w:val="Hyperlink"/>
            <w:color w:val="FF0000"/>
          </w:rPr>
          <w:t xml:space="preserve">.2 </w:t>
        </w:r>
        <w:r w:rsidR="00485BB6" w:rsidRPr="00210BFC">
          <w:rPr>
            <w:rStyle w:val="Hyperlink"/>
            <w:color w:val="FF0000"/>
          </w:rPr>
          <w:t>Estudo da Petrobras em 2015</w:t>
        </w:r>
        <w:r w:rsidR="00B978A8" w:rsidRPr="00210BFC">
          <w:rPr>
            <w:rStyle w:val="Hyperlink"/>
            <w:webHidden/>
            <w:color w:val="FF0000"/>
          </w:rPr>
          <w:tab/>
        </w:r>
        <w:r w:rsidR="008543C4" w:rsidRPr="00210BFC">
          <w:rPr>
            <w:rStyle w:val="Hyperlink"/>
            <w:webHidden/>
            <w:color w:val="FF0000"/>
          </w:rPr>
          <w:t>4</w:t>
        </w:r>
        <w:r w:rsidR="0048204F" w:rsidRPr="00210BFC">
          <w:rPr>
            <w:rStyle w:val="Hyperlink"/>
            <w:webHidden/>
            <w:color w:val="FF0000"/>
          </w:rPr>
          <w:t>6</w:t>
        </w:r>
      </w:hyperlink>
    </w:p>
    <w:p w14:paraId="15FDB942" w14:textId="77777777" w:rsidR="00B978A8" w:rsidRPr="00210BFC" w:rsidRDefault="00170F65" w:rsidP="00B978A8">
      <w:pPr>
        <w:pStyle w:val="TOC2"/>
        <w:rPr>
          <w:rStyle w:val="Hyperlink"/>
          <w:color w:val="FF0000"/>
        </w:rPr>
      </w:pPr>
      <w:hyperlink w:anchor="_Toc467795625" w:history="1">
        <w:r w:rsidR="00485BB6" w:rsidRPr="00210BFC">
          <w:rPr>
            <w:rStyle w:val="Hyperlink"/>
            <w:color w:val="FF0000"/>
          </w:rPr>
          <w:t>4</w:t>
        </w:r>
        <w:r w:rsidR="00B978A8" w:rsidRPr="00210BFC">
          <w:rPr>
            <w:rStyle w:val="Hyperlink"/>
            <w:color w:val="FF0000"/>
          </w:rPr>
          <w:t xml:space="preserve">.3 </w:t>
        </w:r>
        <w:r w:rsidR="00485BB6" w:rsidRPr="00210BFC">
          <w:rPr>
            <w:rStyle w:val="Hyperlink"/>
            <w:color w:val="FF0000"/>
          </w:rPr>
          <w:t>Estudo da Petrobras em 2016</w:t>
        </w:r>
        <w:r w:rsidR="00B978A8" w:rsidRPr="00210BFC">
          <w:rPr>
            <w:rStyle w:val="Hyperlink"/>
            <w:webHidden/>
            <w:color w:val="FF0000"/>
          </w:rPr>
          <w:tab/>
        </w:r>
        <w:r w:rsidR="0048204F" w:rsidRPr="00210BFC">
          <w:rPr>
            <w:rStyle w:val="Hyperlink"/>
            <w:webHidden/>
            <w:color w:val="FF0000"/>
          </w:rPr>
          <w:t>48</w:t>
        </w:r>
      </w:hyperlink>
    </w:p>
    <w:p w14:paraId="41B8E70D" w14:textId="77777777" w:rsidR="00B978A8" w:rsidRPr="00210BFC" w:rsidRDefault="00170F65" w:rsidP="00B978A8">
      <w:pPr>
        <w:pStyle w:val="TOC2"/>
        <w:rPr>
          <w:rStyle w:val="Hyperlink"/>
          <w:color w:val="FF0000"/>
        </w:rPr>
      </w:pPr>
      <w:hyperlink w:anchor="_Toc467795625" w:history="1">
        <w:r w:rsidR="00485BB6" w:rsidRPr="00210BFC">
          <w:rPr>
            <w:rStyle w:val="Hyperlink"/>
            <w:color w:val="FF0000"/>
          </w:rPr>
          <w:t>4</w:t>
        </w:r>
        <w:r w:rsidR="00B978A8" w:rsidRPr="00210BFC">
          <w:rPr>
            <w:rStyle w:val="Hyperlink"/>
            <w:color w:val="FF0000"/>
          </w:rPr>
          <w:t xml:space="preserve">.4 </w:t>
        </w:r>
        <w:r w:rsidR="00485BB6" w:rsidRPr="00210BFC">
          <w:rPr>
            <w:rStyle w:val="Hyperlink"/>
            <w:color w:val="FF0000"/>
          </w:rPr>
          <w:t>Conclusão do Estudo da Petrobras</w:t>
        </w:r>
        <w:r w:rsidR="00B978A8" w:rsidRPr="00210BFC">
          <w:rPr>
            <w:rStyle w:val="Hyperlink"/>
            <w:webHidden/>
            <w:color w:val="FF0000"/>
          </w:rPr>
          <w:tab/>
        </w:r>
        <w:r w:rsidR="008543C4" w:rsidRPr="00210BFC">
          <w:rPr>
            <w:rStyle w:val="Hyperlink"/>
            <w:webHidden/>
            <w:color w:val="FF0000"/>
          </w:rPr>
          <w:t>5</w:t>
        </w:r>
        <w:r w:rsidR="0048204F" w:rsidRPr="00210BFC">
          <w:rPr>
            <w:rStyle w:val="Hyperlink"/>
            <w:webHidden/>
            <w:color w:val="FF0000"/>
          </w:rPr>
          <w:t>0</w:t>
        </w:r>
      </w:hyperlink>
    </w:p>
    <w:p w14:paraId="6D84C1E6" w14:textId="77777777" w:rsidR="00B978A8" w:rsidRPr="00210BFC" w:rsidRDefault="00170F65" w:rsidP="008C1BAA">
      <w:pPr>
        <w:pStyle w:val="TOC1"/>
        <w:rPr>
          <w:rStyle w:val="Hyperlink"/>
          <w:caps w:val="0"/>
          <w:smallCaps/>
          <w:color w:val="FF0000"/>
        </w:rPr>
      </w:pPr>
      <w:hyperlink w:anchor="_Toc467795623" w:history="1">
        <w:r w:rsidR="00485BB6" w:rsidRPr="00210BFC">
          <w:rPr>
            <w:rStyle w:val="Hyperlink"/>
            <w:caps w:val="0"/>
            <w:smallCaps/>
            <w:color w:val="FF0000"/>
          </w:rPr>
          <w:t>5</w:t>
        </w:r>
        <w:r w:rsidR="00B978A8" w:rsidRPr="00210BFC">
          <w:rPr>
            <w:rStyle w:val="Hyperlink"/>
            <w:caps w:val="0"/>
            <w:smallCaps/>
            <w:color w:val="FF0000"/>
          </w:rPr>
          <w:t xml:space="preserve"> </w:t>
        </w:r>
        <w:r w:rsidR="00485BB6" w:rsidRPr="00210BFC">
          <w:rPr>
            <w:rStyle w:val="Hyperlink"/>
            <w:caps w:val="0"/>
            <w:smallCaps/>
            <w:color w:val="FF0000"/>
          </w:rPr>
          <w:t>CON</w:t>
        </w:r>
        <w:r w:rsidR="00F8588B" w:rsidRPr="00210BFC">
          <w:rPr>
            <w:rStyle w:val="Hyperlink"/>
            <w:caps w:val="0"/>
            <w:smallCaps/>
            <w:color w:val="FF0000"/>
          </w:rPr>
          <w:t>SIDERAÇÕES FINAIS</w:t>
        </w:r>
        <w:r w:rsidR="00B978A8" w:rsidRPr="00210BFC">
          <w:rPr>
            <w:rStyle w:val="Hyperlink"/>
            <w:caps w:val="0"/>
            <w:smallCaps/>
            <w:webHidden/>
            <w:color w:val="FF0000"/>
          </w:rPr>
          <w:tab/>
        </w:r>
        <w:r w:rsidR="008543C4" w:rsidRPr="00210BFC">
          <w:rPr>
            <w:rStyle w:val="Hyperlink"/>
            <w:caps w:val="0"/>
            <w:smallCaps/>
            <w:webHidden/>
            <w:color w:val="FF0000"/>
          </w:rPr>
          <w:t>5</w:t>
        </w:r>
        <w:r w:rsidR="0048204F" w:rsidRPr="00210BFC">
          <w:rPr>
            <w:rStyle w:val="Hyperlink"/>
            <w:caps w:val="0"/>
            <w:smallCaps/>
            <w:webHidden/>
            <w:color w:val="FF0000"/>
          </w:rPr>
          <w:t>1</w:t>
        </w:r>
      </w:hyperlink>
    </w:p>
    <w:p w14:paraId="190F8F24" w14:textId="77777777" w:rsidR="00C8573B" w:rsidRPr="00210BFC" w:rsidRDefault="00170F65" w:rsidP="00C8573B">
      <w:pPr>
        <w:pStyle w:val="TOC2"/>
        <w:rPr>
          <w:color w:val="FF0000"/>
          <w:u w:val="single"/>
        </w:rPr>
      </w:pPr>
      <w:hyperlink w:anchor="_Toc467795625" w:history="1">
        <w:r w:rsidR="00C8573B" w:rsidRPr="00210BFC">
          <w:rPr>
            <w:rStyle w:val="Hyperlink"/>
            <w:color w:val="FF0000"/>
          </w:rPr>
          <w:t>5.1 Trabalhos Futuros</w:t>
        </w:r>
        <w:r w:rsidR="00C8573B" w:rsidRPr="00210BFC">
          <w:rPr>
            <w:rStyle w:val="Hyperlink"/>
            <w:webHidden/>
            <w:color w:val="FF0000"/>
          </w:rPr>
          <w:tab/>
          <w:t>51</w:t>
        </w:r>
      </w:hyperlink>
    </w:p>
    <w:p w14:paraId="04F311DA" w14:textId="77777777" w:rsidR="00611B1A" w:rsidRPr="00210BFC" w:rsidRDefault="00170F65" w:rsidP="008C1BAA">
      <w:pPr>
        <w:pStyle w:val="TOC1"/>
        <w:rPr>
          <w:rFonts w:eastAsiaTheme="minorEastAsia"/>
        </w:rPr>
      </w:pPr>
      <w:hyperlink w:anchor="_Toc467795649" w:history="1">
        <w:r w:rsidR="00611B1A" w:rsidRPr="00210BFC">
          <w:rPr>
            <w:rStyle w:val="Hyperlink"/>
            <w:color w:val="FF0000"/>
          </w:rPr>
          <w:t>REFERÊNCIAS</w:t>
        </w:r>
        <w:r w:rsidR="008543C4" w:rsidRPr="00210BFC">
          <w:rPr>
            <w:rStyle w:val="Hyperlink"/>
            <w:color w:val="FF0000"/>
          </w:rPr>
          <w:t xml:space="preserve"> </w:t>
        </w:r>
        <w:r w:rsidR="006B2D5E" w:rsidRPr="00210BFC">
          <w:rPr>
            <w:rStyle w:val="Hyperlink"/>
            <w:color w:val="FF0000"/>
          </w:rPr>
          <w:t>BIBLIOGRÁFICAS</w:t>
        </w:r>
        <w:r w:rsidR="00611B1A" w:rsidRPr="00210BFC">
          <w:rPr>
            <w:webHidden/>
          </w:rPr>
          <w:tab/>
        </w:r>
      </w:hyperlink>
      <w:r w:rsidR="008543C4" w:rsidRPr="00210BFC">
        <w:t>5</w:t>
      </w:r>
      <w:r w:rsidR="0048204F" w:rsidRPr="00210BFC">
        <w:t>2</w:t>
      </w:r>
    </w:p>
    <w:p w14:paraId="5F2D1E9D" w14:textId="4407FC71" w:rsidR="001D2529" w:rsidRDefault="00611B1A" w:rsidP="004922B1">
      <w:pPr>
        <w:ind w:firstLine="708"/>
        <w:rPr>
          <w:color w:val="FF0000"/>
          <w:sz w:val="24"/>
          <w:szCs w:val="24"/>
        </w:rPr>
      </w:pPr>
      <w:r w:rsidRPr="00210BFC">
        <w:rPr>
          <w:color w:val="FF0000"/>
          <w:sz w:val="24"/>
          <w:szCs w:val="24"/>
        </w:rPr>
        <w:fldChar w:fldCharType="end"/>
      </w:r>
    </w:p>
    <w:p w14:paraId="5C15E185" w14:textId="77777777" w:rsidR="004922B1" w:rsidRDefault="004922B1" w:rsidP="004922B1">
      <w:pPr>
        <w:rPr>
          <w:color w:val="FF0000"/>
          <w:sz w:val="24"/>
          <w:szCs w:val="24"/>
        </w:rPr>
      </w:pPr>
    </w:p>
    <w:p w14:paraId="3C3D342F" w14:textId="779E2F41" w:rsidR="005A3377" w:rsidRPr="00170F65" w:rsidRDefault="005A3377" w:rsidP="004922B1">
      <w:pPr>
        <w:rPr>
          <w:rFonts w:ascii="Arial" w:hAnsi="Arial" w:cs="Arial"/>
          <w:b/>
          <w:sz w:val="24"/>
          <w:szCs w:val="24"/>
        </w:rPr>
      </w:pPr>
      <w:r w:rsidRPr="00170F65">
        <w:rPr>
          <w:rFonts w:ascii="Arial" w:hAnsi="Arial" w:cs="Arial"/>
          <w:b/>
          <w:sz w:val="24"/>
          <w:szCs w:val="24"/>
        </w:rPr>
        <w:t>1 INTRODUÇÃO</w:t>
      </w:r>
    </w:p>
    <w:p w14:paraId="0EE39E67" w14:textId="140C1155" w:rsidR="00BF7193" w:rsidRDefault="009D4253" w:rsidP="00C8573B">
      <w:pPr>
        <w:pStyle w:val="NoSpacing"/>
        <w:spacing w:line="360" w:lineRule="auto"/>
        <w:contextualSpacing/>
        <w:jc w:val="both"/>
        <w:rPr>
          <w:rFonts w:ascii="Arial" w:hAnsi="Arial" w:cs="Arial"/>
          <w:sz w:val="24"/>
          <w:szCs w:val="24"/>
        </w:rPr>
      </w:pPr>
      <w:r>
        <w:rPr>
          <w:rFonts w:ascii="Arial" w:hAnsi="Arial" w:cs="Arial"/>
          <w:color w:val="FF0000"/>
          <w:sz w:val="24"/>
          <w:szCs w:val="24"/>
        </w:rPr>
        <w:tab/>
      </w:r>
      <w:r>
        <w:rPr>
          <w:rFonts w:ascii="Arial" w:hAnsi="Arial" w:cs="Arial"/>
          <w:sz w:val="24"/>
          <w:szCs w:val="24"/>
        </w:rPr>
        <w:t>O brasil atualmente é um pais considerado economicamente estável, porém podemos dizer que esta é uma condição relativamente nova. Até pouco tempo atrás viviamos em uma situação de hiperinflação com preços que variavam várias vezes ao longo do mesmo dia, produtos tinham seu valor atualizado constantemente, às vezes, até enquanto estava sendo comprado. Est</w:t>
      </w:r>
      <w:r w:rsidR="00BF7193">
        <w:rPr>
          <w:rFonts w:ascii="Arial" w:hAnsi="Arial" w:cs="Arial"/>
          <w:sz w:val="24"/>
          <w:szCs w:val="24"/>
        </w:rPr>
        <w:t xml:space="preserve">a situação </w:t>
      </w:r>
      <w:r>
        <w:rPr>
          <w:rFonts w:ascii="Arial" w:hAnsi="Arial" w:cs="Arial"/>
          <w:sz w:val="24"/>
          <w:szCs w:val="24"/>
        </w:rPr>
        <w:t>de pouca solidez fazia com que os cidadãos brasileiros tivessem que gastar o dinheiro o mais rápido possível assim que recebecem, pois a cada dia que se passasse a variação do valor da moeda fazia com que menos coisas pudessem ser compradas</w:t>
      </w:r>
      <w:r w:rsidR="00BF7193">
        <w:rPr>
          <w:rFonts w:ascii="Arial" w:hAnsi="Arial" w:cs="Arial"/>
          <w:sz w:val="24"/>
          <w:szCs w:val="24"/>
        </w:rPr>
        <w:t>.</w:t>
      </w:r>
    </w:p>
    <w:p w14:paraId="1F60E12C" w14:textId="77777777" w:rsidR="00BF7193" w:rsidRDefault="00BF7193" w:rsidP="00C8573B">
      <w:pPr>
        <w:pStyle w:val="NoSpacing"/>
        <w:spacing w:line="360" w:lineRule="auto"/>
        <w:contextualSpacing/>
        <w:jc w:val="both"/>
        <w:rPr>
          <w:rFonts w:ascii="Arial" w:hAnsi="Arial" w:cs="Arial"/>
          <w:sz w:val="24"/>
          <w:szCs w:val="24"/>
        </w:rPr>
      </w:pPr>
      <w:r>
        <w:rPr>
          <w:rFonts w:ascii="Arial" w:hAnsi="Arial" w:cs="Arial"/>
          <w:sz w:val="24"/>
          <w:szCs w:val="24"/>
        </w:rPr>
        <w:tab/>
        <w:t>Este cenário teve como efeito a consolidação no ilusório nacional de que manter dinheiro guardado causava prejuízo.</w:t>
      </w:r>
    </w:p>
    <w:p w14:paraId="416DAF94" w14:textId="16E45CB4" w:rsidR="00616802" w:rsidRDefault="00BF7193" w:rsidP="00C8573B">
      <w:pPr>
        <w:pStyle w:val="NoSpacing"/>
        <w:spacing w:line="360" w:lineRule="auto"/>
        <w:contextualSpacing/>
        <w:jc w:val="both"/>
        <w:rPr>
          <w:rFonts w:ascii="Arial" w:hAnsi="Arial" w:cs="Arial"/>
          <w:sz w:val="24"/>
          <w:szCs w:val="24"/>
        </w:rPr>
      </w:pPr>
      <w:r>
        <w:rPr>
          <w:rFonts w:ascii="Arial" w:hAnsi="Arial" w:cs="Arial"/>
          <w:sz w:val="24"/>
          <w:szCs w:val="24"/>
        </w:rPr>
        <w:tab/>
        <w:t xml:space="preserve">Outro acontecimento recente foi o pacote econômico batizado de Brasil Novo e popularmente conhecido como “Plano Color”. Este pacote trazia uma série de drásticas medidas econômicas para tentar </w:t>
      </w:r>
      <w:r w:rsidR="00490065">
        <w:rPr>
          <w:rFonts w:ascii="Arial" w:hAnsi="Arial" w:cs="Arial"/>
          <w:sz w:val="24"/>
          <w:szCs w:val="24"/>
        </w:rPr>
        <w:t>conter</w:t>
      </w:r>
      <w:r>
        <w:rPr>
          <w:rFonts w:ascii="Arial" w:hAnsi="Arial" w:cs="Arial"/>
          <w:sz w:val="24"/>
          <w:szCs w:val="24"/>
        </w:rPr>
        <w:t xml:space="preserve"> a hiperinflação</w:t>
      </w:r>
      <w:r w:rsidR="00490065">
        <w:rPr>
          <w:rFonts w:ascii="Arial" w:hAnsi="Arial" w:cs="Arial"/>
          <w:sz w:val="24"/>
          <w:szCs w:val="24"/>
        </w:rPr>
        <w:t>,</w:t>
      </w:r>
      <w:r>
        <w:rPr>
          <w:rFonts w:ascii="Arial" w:hAnsi="Arial" w:cs="Arial"/>
          <w:sz w:val="24"/>
          <w:szCs w:val="24"/>
        </w:rPr>
        <w:t xml:space="preserve"> a mais famosa de todas </w:t>
      </w:r>
      <w:r w:rsidR="00490065">
        <w:rPr>
          <w:rFonts w:ascii="Arial" w:hAnsi="Arial" w:cs="Arial"/>
          <w:sz w:val="24"/>
          <w:szCs w:val="24"/>
        </w:rPr>
        <w:t xml:space="preserve">essas medidas </w:t>
      </w:r>
      <w:r>
        <w:rPr>
          <w:rFonts w:ascii="Arial" w:hAnsi="Arial" w:cs="Arial"/>
          <w:sz w:val="24"/>
          <w:szCs w:val="24"/>
        </w:rPr>
        <w:t>ficou conhecida como “confisco da poupança”, por meio dela</w:t>
      </w:r>
      <w:r w:rsidR="00490065">
        <w:rPr>
          <w:rFonts w:ascii="Arial" w:hAnsi="Arial" w:cs="Arial"/>
          <w:sz w:val="24"/>
          <w:szCs w:val="24"/>
        </w:rPr>
        <w:t xml:space="preserve"> todos os investidores da caderneta de poupança teriam direito a sacar no máximo 50 mil cruzados novos de seu dinheiro investido e o restante seria devolvido em 12 meses com correção monetária e acréscimo de juros. Foi uma medida impopular que contribui muito para que </w:t>
      </w:r>
      <w:r w:rsidR="00616802">
        <w:rPr>
          <w:rFonts w:ascii="Arial" w:hAnsi="Arial" w:cs="Arial"/>
          <w:sz w:val="24"/>
          <w:szCs w:val="24"/>
        </w:rPr>
        <w:t xml:space="preserve">o braisleiro </w:t>
      </w:r>
      <w:r w:rsidR="00490065">
        <w:rPr>
          <w:rFonts w:ascii="Arial" w:hAnsi="Arial" w:cs="Arial"/>
          <w:sz w:val="24"/>
          <w:szCs w:val="24"/>
        </w:rPr>
        <w:t>deixasse de ver com bons olhos</w:t>
      </w:r>
      <w:r w:rsidR="00616802">
        <w:rPr>
          <w:rFonts w:ascii="Arial" w:hAnsi="Arial" w:cs="Arial"/>
          <w:sz w:val="24"/>
          <w:szCs w:val="24"/>
        </w:rPr>
        <w:t xml:space="preserve"> o fato de alguém economizar para utilizar aquele recurso em investimentos econômicos.</w:t>
      </w:r>
    </w:p>
    <w:p w14:paraId="5BB2FC84" w14:textId="425191F3" w:rsidR="009D4253" w:rsidRDefault="00616802" w:rsidP="00C8573B">
      <w:pPr>
        <w:pStyle w:val="NoSpacing"/>
        <w:spacing w:line="360" w:lineRule="auto"/>
        <w:contextualSpacing/>
        <w:jc w:val="both"/>
        <w:rPr>
          <w:rFonts w:ascii="Arial" w:hAnsi="Arial" w:cs="Arial"/>
          <w:sz w:val="24"/>
          <w:szCs w:val="24"/>
        </w:rPr>
      </w:pPr>
      <w:r>
        <w:rPr>
          <w:rFonts w:ascii="Arial" w:hAnsi="Arial" w:cs="Arial"/>
          <w:sz w:val="24"/>
          <w:szCs w:val="24"/>
        </w:rPr>
        <w:tab/>
        <w:t xml:space="preserve">Como resultado desses e mais outros fatores econômicos brasileiros a mentalidade de nossa população tende a ser de usar todo o dinheiro recebido sem guardar nada para o futuro. Nosso povo não investe por receio de que aqueles antigos prolemas do passado ressurjam nessa atual conjuntura, e as novas gerações são aconselhadas por seus antecessores a fazer a mesma coisa, tornando esse costume uma espiral eterna. </w:t>
      </w:r>
    </w:p>
    <w:p w14:paraId="4E58EE58" w14:textId="662AB9FB" w:rsidR="00616802" w:rsidRDefault="00616802" w:rsidP="00C8573B">
      <w:pPr>
        <w:pStyle w:val="NoSpacing"/>
        <w:spacing w:line="360" w:lineRule="auto"/>
        <w:contextualSpacing/>
        <w:jc w:val="both"/>
        <w:rPr>
          <w:rFonts w:ascii="Arial" w:hAnsi="Arial" w:cs="Arial"/>
          <w:sz w:val="24"/>
          <w:szCs w:val="24"/>
        </w:rPr>
      </w:pPr>
      <w:r>
        <w:rPr>
          <w:rFonts w:ascii="Arial" w:hAnsi="Arial" w:cs="Arial"/>
          <w:sz w:val="24"/>
          <w:szCs w:val="24"/>
        </w:rPr>
        <w:tab/>
        <w:t xml:space="preserve">Segundo a ANBIMA (2020) apenas </w:t>
      </w:r>
      <w:r w:rsidR="000E0A1D">
        <w:rPr>
          <w:rFonts w:ascii="Arial" w:hAnsi="Arial" w:cs="Arial"/>
          <w:sz w:val="24"/>
          <w:szCs w:val="24"/>
        </w:rPr>
        <w:t>38% do brasileiros conseguiram ou quiseram poupar algum dinhei</w:t>
      </w:r>
      <w:r w:rsidR="00F6692E">
        <w:rPr>
          <w:rFonts w:ascii="Arial" w:hAnsi="Arial" w:cs="Arial"/>
          <w:sz w:val="24"/>
          <w:szCs w:val="24"/>
        </w:rPr>
        <w:t>r</w:t>
      </w:r>
      <w:r w:rsidR="000E0A1D">
        <w:rPr>
          <w:rFonts w:ascii="Arial" w:hAnsi="Arial" w:cs="Arial"/>
          <w:sz w:val="24"/>
          <w:szCs w:val="24"/>
        </w:rPr>
        <w:t>o no ano de 2019</w:t>
      </w:r>
      <w:r w:rsidR="00F6692E">
        <w:rPr>
          <w:rFonts w:ascii="Arial" w:hAnsi="Arial" w:cs="Arial"/>
          <w:sz w:val="24"/>
          <w:szCs w:val="24"/>
        </w:rPr>
        <w:t xml:space="preserve"> e dentre esses, apenas </w:t>
      </w:r>
      <w:r w:rsidR="00C852E8">
        <w:rPr>
          <w:rFonts w:ascii="Arial" w:hAnsi="Arial" w:cs="Arial"/>
          <w:sz w:val="24"/>
          <w:szCs w:val="24"/>
        </w:rPr>
        <w:t>48% investiram em produtor financeiros(renda fixa, títulos públicos, ações e etc.).</w:t>
      </w:r>
    </w:p>
    <w:p w14:paraId="102DB6F7" w14:textId="1593A91A" w:rsidR="00C852E8" w:rsidRDefault="00C852E8" w:rsidP="00C8573B">
      <w:pPr>
        <w:pStyle w:val="NoSpacing"/>
        <w:spacing w:line="360" w:lineRule="auto"/>
        <w:contextualSpacing/>
        <w:jc w:val="both"/>
        <w:rPr>
          <w:rFonts w:ascii="Arial" w:hAnsi="Arial" w:cs="Arial"/>
          <w:sz w:val="24"/>
          <w:szCs w:val="24"/>
        </w:rPr>
      </w:pPr>
      <w:r>
        <w:rPr>
          <w:rFonts w:ascii="Arial" w:hAnsi="Arial" w:cs="Arial"/>
          <w:sz w:val="24"/>
          <w:szCs w:val="24"/>
        </w:rPr>
        <w:tab/>
        <w:t xml:space="preserve">Por outro lado este mesmo estudo comprovou que </w:t>
      </w:r>
      <w:r w:rsidR="00623C10">
        <w:rPr>
          <w:rFonts w:ascii="Arial" w:hAnsi="Arial" w:cs="Arial"/>
          <w:sz w:val="24"/>
          <w:szCs w:val="24"/>
        </w:rPr>
        <w:t xml:space="preserve">66% dos brasileiros que aplicaram seu dinheiro em algum produto financeiro em anos anteriores, </w:t>
      </w:r>
      <w:r w:rsidR="00623C10">
        <w:rPr>
          <w:rFonts w:ascii="Arial" w:hAnsi="Arial" w:cs="Arial"/>
          <w:sz w:val="24"/>
          <w:szCs w:val="24"/>
        </w:rPr>
        <w:lastRenderedPageBreak/>
        <w:t>reinvestiram em 2019, ou seja, constatamos aqui que o importante é dar o primeiro passo.</w:t>
      </w:r>
    </w:p>
    <w:p w14:paraId="1B43AED0" w14:textId="77777777" w:rsidR="00616802" w:rsidRDefault="00616802" w:rsidP="004922B1">
      <w:pPr>
        <w:pStyle w:val="NoSpacing"/>
        <w:spacing w:line="360" w:lineRule="auto"/>
        <w:contextualSpacing/>
        <w:jc w:val="both"/>
        <w:rPr>
          <w:rFonts w:ascii="Arial" w:hAnsi="Arial" w:cs="Arial"/>
          <w:b/>
          <w:color w:val="FF0000"/>
          <w:sz w:val="24"/>
          <w:szCs w:val="24"/>
        </w:rPr>
      </w:pPr>
    </w:p>
    <w:p w14:paraId="19E482A8" w14:textId="67CC14B7" w:rsidR="00C8573B" w:rsidRPr="00616802" w:rsidRDefault="00C8573B" w:rsidP="00C8573B">
      <w:pPr>
        <w:pStyle w:val="NoSpacing"/>
        <w:spacing w:line="360" w:lineRule="auto"/>
        <w:ind w:firstLine="708"/>
        <w:contextualSpacing/>
        <w:jc w:val="both"/>
        <w:rPr>
          <w:rFonts w:ascii="Arial" w:hAnsi="Arial" w:cs="Arial"/>
          <w:b/>
          <w:sz w:val="24"/>
          <w:szCs w:val="24"/>
        </w:rPr>
      </w:pPr>
      <w:r w:rsidRPr="00616802">
        <w:rPr>
          <w:rFonts w:ascii="Arial" w:hAnsi="Arial" w:cs="Arial"/>
          <w:b/>
          <w:sz w:val="24"/>
          <w:szCs w:val="24"/>
        </w:rPr>
        <w:t>1.1 Objetivo do Trabalho</w:t>
      </w:r>
    </w:p>
    <w:p w14:paraId="1E83B385" w14:textId="4CD517D8" w:rsidR="005A3377" w:rsidRDefault="00623C10" w:rsidP="00C8573B">
      <w:pPr>
        <w:pStyle w:val="NoSpacing"/>
        <w:spacing w:line="360" w:lineRule="auto"/>
        <w:ind w:firstLine="708"/>
        <w:contextualSpacing/>
        <w:jc w:val="both"/>
        <w:rPr>
          <w:rFonts w:ascii="Arial" w:hAnsi="Arial" w:cs="Arial"/>
          <w:sz w:val="24"/>
          <w:szCs w:val="24"/>
        </w:rPr>
      </w:pPr>
      <w:r>
        <w:rPr>
          <w:rFonts w:ascii="Arial" w:hAnsi="Arial" w:cs="Arial"/>
          <w:sz w:val="24"/>
          <w:szCs w:val="24"/>
        </w:rPr>
        <w:t xml:space="preserve">O objetivo deste trabalho é dar ao cidadão comum conhecimento para ser introduzido ao mundo das aplicações financeiras. O aplicativo tem o propósito de ser um caminho amigável em que um leigo percorre todas as fases necessárias de conhecimento </w:t>
      </w:r>
      <w:r w:rsidR="00124145">
        <w:rPr>
          <w:rFonts w:ascii="Arial" w:hAnsi="Arial" w:cs="Arial"/>
          <w:sz w:val="24"/>
          <w:szCs w:val="24"/>
        </w:rPr>
        <w:t xml:space="preserve">para se tornar um investidor iniciante. Ele deve conhecer todos os fundamentos básicos das principais aplicações financeiras disponíveis no mercado e ao mesmo tempo será aconselhado a investir de forma opcional caso se sinta seguro nestas mesmas aplicações. </w:t>
      </w:r>
    </w:p>
    <w:p w14:paraId="260098C8" w14:textId="3BA9CBDE" w:rsidR="00124145" w:rsidRDefault="00124145" w:rsidP="00C8573B">
      <w:pPr>
        <w:pStyle w:val="NoSpacing"/>
        <w:spacing w:line="360" w:lineRule="auto"/>
        <w:ind w:firstLine="708"/>
        <w:contextualSpacing/>
        <w:jc w:val="both"/>
        <w:rPr>
          <w:rFonts w:ascii="Arial" w:hAnsi="Arial" w:cs="Arial"/>
          <w:sz w:val="24"/>
          <w:szCs w:val="24"/>
        </w:rPr>
      </w:pPr>
      <w:r>
        <w:rPr>
          <w:rFonts w:ascii="Arial" w:hAnsi="Arial" w:cs="Arial"/>
          <w:sz w:val="24"/>
          <w:szCs w:val="24"/>
        </w:rPr>
        <w:t>O trabalho é uma forma de romper a barreira de desconfiança de um cidadão comum que quer começar a investir mas não sabe por onde começar. É uma junção de conhecer tudo que precisa na teoria e ao mesmo tempo ter condições de aplicar na prática todos esses conceitos que aprendeu.</w:t>
      </w:r>
    </w:p>
    <w:p w14:paraId="7BFED012" w14:textId="77777777" w:rsidR="00124145" w:rsidRPr="00623C10" w:rsidRDefault="00124145" w:rsidP="00C8573B">
      <w:pPr>
        <w:pStyle w:val="NoSpacing"/>
        <w:spacing w:line="360" w:lineRule="auto"/>
        <w:ind w:firstLine="708"/>
        <w:contextualSpacing/>
        <w:jc w:val="both"/>
        <w:rPr>
          <w:rFonts w:ascii="Arial" w:hAnsi="Arial" w:cs="Arial"/>
          <w:sz w:val="24"/>
          <w:szCs w:val="24"/>
        </w:rPr>
      </w:pPr>
    </w:p>
    <w:p w14:paraId="3D8ABD79" w14:textId="77777777" w:rsidR="005A3377" w:rsidRPr="00124145" w:rsidRDefault="005A3377" w:rsidP="005A3377">
      <w:pPr>
        <w:pStyle w:val="NoSpacing"/>
        <w:spacing w:line="360" w:lineRule="auto"/>
        <w:ind w:firstLine="708"/>
        <w:contextualSpacing/>
        <w:jc w:val="both"/>
        <w:rPr>
          <w:rFonts w:ascii="Arial" w:hAnsi="Arial" w:cs="Arial"/>
          <w:b/>
          <w:sz w:val="24"/>
          <w:szCs w:val="24"/>
        </w:rPr>
      </w:pPr>
      <w:r w:rsidRPr="00124145">
        <w:rPr>
          <w:rFonts w:ascii="Arial" w:hAnsi="Arial" w:cs="Arial"/>
          <w:b/>
          <w:sz w:val="24"/>
          <w:szCs w:val="24"/>
        </w:rPr>
        <w:t>1.</w:t>
      </w:r>
      <w:r w:rsidR="00C8573B" w:rsidRPr="00124145">
        <w:rPr>
          <w:rFonts w:ascii="Arial" w:hAnsi="Arial" w:cs="Arial"/>
          <w:b/>
          <w:sz w:val="24"/>
          <w:szCs w:val="24"/>
        </w:rPr>
        <w:t>2</w:t>
      </w:r>
      <w:r w:rsidRPr="00124145">
        <w:rPr>
          <w:rFonts w:ascii="Arial" w:hAnsi="Arial" w:cs="Arial"/>
          <w:b/>
          <w:sz w:val="24"/>
          <w:szCs w:val="24"/>
        </w:rPr>
        <w:t xml:space="preserve"> Estrutura do Trabalho</w:t>
      </w:r>
    </w:p>
    <w:p w14:paraId="0E93A1BA" w14:textId="77777777" w:rsidR="00E750CC" w:rsidRPr="00124145" w:rsidRDefault="005A3377" w:rsidP="005A3377">
      <w:pPr>
        <w:pStyle w:val="NoSpacing"/>
        <w:spacing w:line="360" w:lineRule="auto"/>
        <w:ind w:firstLine="708"/>
        <w:contextualSpacing/>
        <w:jc w:val="both"/>
        <w:rPr>
          <w:rFonts w:ascii="Arial" w:hAnsi="Arial" w:cs="Arial"/>
          <w:sz w:val="24"/>
          <w:szCs w:val="24"/>
        </w:rPr>
      </w:pPr>
      <w:r w:rsidRPr="00124145">
        <w:rPr>
          <w:rFonts w:ascii="Arial" w:hAnsi="Arial" w:cs="Arial"/>
          <w:sz w:val="24"/>
          <w:szCs w:val="24"/>
        </w:rPr>
        <w:t xml:space="preserve">O trabalho está dividido em </w:t>
      </w:r>
      <w:r w:rsidR="00E750CC" w:rsidRPr="00124145">
        <w:rPr>
          <w:rFonts w:ascii="Arial" w:hAnsi="Arial" w:cs="Arial"/>
          <w:sz w:val="24"/>
          <w:szCs w:val="24"/>
        </w:rPr>
        <w:t>cinco</w:t>
      </w:r>
      <w:r w:rsidRPr="00124145">
        <w:rPr>
          <w:rFonts w:ascii="Arial" w:hAnsi="Arial" w:cs="Arial"/>
          <w:sz w:val="24"/>
          <w:szCs w:val="24"/>
        </w:rPr>
        <w:t xml:space="preserve"> capítulos. </w:t>
      </w:r>
      <w:r w:rsidR="00E750CC" w:rsidRPr="00124145">
        <w:rPr>
          <w:rFonts w:ascii="Arial" w:hAnsi="Arial" w:cs="Arial"/>
          <w:sz w:val="24"/>
          <w:szCs w:val="24"/>
        </w:rPr>
        <w:t>O primeiro capítulo é introdutório e apresenta a divisão do trabalho.</w:t>
      </w:r>
    </w:p>
    <w:p w14:paraId="0F589788" w14:textId="4C3A5A10" w:rsidR="00E750CC" w:rsidRPr="008C1BAA" w:rsidRDefault="005A3377" w:rsidP="00124145">
      <w:pPr>
        <w:pStyle w:val="NoSpacing"/>
        <w:spacing w:line="360" w:lineRule="auto"/>
        <w:ind w:firstLine="708"/>
        <w:contextualSpacing/>
        <w:jc w:val="both"/>
        <w:rPr>
          <w:rFonts w:ascii="Arial" w:hAnsi="Arial" w:cs="Arial"/>
          <w:color w:val="FF0000"/>
          <w:sz w:val="24"/>
          <w:szCs w:val="24"/>
        </w:rPr>
      </w:pPr>
      <w:r w:rsidRPr="00124145">
        <w:rPr>
          <w:rFonts w:ascii="Arial" w:hAnsi="Arial" w:cs="Arial"/>
          <w:sz w:val="24"/>
          <w:szCs w:val="24"/>
        </w:rPr>
        <w:t xml:space="preserve">O </w:t>
      </w:r>
      <w:r w:rsidR="00E750CC" w:rsidRPr="00124145">
        <w:rPr>
          <w:rFonts w:ascii="Arial" w:hAnsi="Arial" w:cs="Arial"/>
          <w:sz w:val="24"/>
          <w:szCs w:val="24"/>
        </w:rPr>
        <w:t>segundo</w:t>
      </w:r>
      <w:r w:rsidRPr="00124145">
        <w:rPr>
          <w:rFonts w:ascii="Arial" w:hAnsi="Arial" w:cs="Arial"/>
          <w:sz w:val="24"/>
          <w:szCs w:val="24"/>
        </w:rPr>
        <w:t xml:space="preserve"> capítulo </w:t>
      </w:r>
      <w:r w:rsidR="00124145" w:rsidRPr="00124145">
        <w:rPr>
          <w:rFonts w:ascii="Arial" w:hAnsi="Arial" w:cs="Arial"/>
          <w:sz w:val="24"/>
          <w:szCs w:val="24"/>
        </w:rPr>
        <w:t xml:space="preserve">é um rol das tecnologias utilizadas no trabalho e também de todas as instituições financeiras que foram consultadas para a construção deste sistema, bem como as leis que foram utilizados destas instituições como regras de negócio na nossa aplicação para adequá-la a todos os requisitos legais necessários. </w:t>
      </w:r>
    </w:p>
    <w:p w14:paraId="54B9FB45" w14:textId="77777777" w:rsidR="00E750CC" w:rsidRPr="008C1BAA" w:rsidRDefault="00E750CC" w:rsidP="00A53DDE">
      <w:pPr>
        <w:pStyle w:val="NoSpacing"/>
        <w:spacing w:line="360" w:lineRule="auto"/>
        <w:ind w:firstLine="708"/>
        <w:contextualSpacing/>
        <w:jc w:val="both"/>
        <w:rPr>
          <w:rFonts w:ascii="Arial" w:hAnsi="Arial" w:cs="Arial"/>
          <w:color w:val="FF0000"/>
          <w:sz w:val="24"/>
          <w:szCs w:val="24"/>
        </w:rPr>
      </w:pPr>
      <w:r w:rsidRPr="008C1BAA">
        <w:rPr>
          <w:rFonts w:ascii="Arial" w:hAnsi="Arial" w:cs="Arial"/>
          <w:color w:val="FF0000"/>
          <w:sz w:val="24"/>
          <w:szCs w:val="24"/>
        </w:rPr>
        <w:t xml:space="preserve">O terceiro capítulo </w:t>
      </w:r>
      <w:r w:rsidR="00A53DDE" w:rsidRPr="008C1BAA">
        <w:rPr>
          <w:rFonts w:ascii="Arial" w:hAnsi="Arial" w:cs="Arial"/>
          <w:color w:val="FF0000"/>
          <w:sz w:val="24"/>
          <w:szCs w:val="24"/>
        </w:rPr>
        <w:t xml:space="preserve">contém </w:t>
      </w:r>
      <w:r w:rsidRPr="008C1BAA">
        <w:rPr>
          <w:rFonts w:ascii="Arial" w:hAnsi="Arial" w:cs="Arial"/>
          <w:color w:val="FF0000"/>
          <w:sz w:val="24"/>
          <w:szCs w:val="24"/>
        </w:rPr>
        <w:t>o problema</w:t>
      </w:r>
      <w:r w:rsidR="00A53DDE" w:rsidRPr="008C1BAA">
        <w:rPr>
          <w:rFonts w:ascii="Arial" w:hAnsi="Arial" w:cs="Arial"/>
          <w:color w:val="FF0000"/>
          <w:sz w:val="24"/>
          <w:szCs w:val="24"/>
        </w:rPr>
        <w:t xml:space="preserve"> e a importância</w:t>
      </w:r>
      <w:r w:rsidRPr="008C1BAA">
        <w:rPr>
          <w:rFonts w:ascii="Arial" w:hAnsi="Arial" w:cs="Arial"/>
          <w:color w:val="FF0000"/>
          <w:sz w:val="24"/>
          <w:szCs w:val="24"/>
        </w:rPr>
        <w:t xml:space="preserve"> que </w:t>
      </w:r>
      <w:r w:rsidR="00A53DDE" w:rsidRPr="008C1BAA">
        <w:rPr>
          <w:rFonts w:ascii="Arial" w:hAnsi="Arial" w:cs="Arial"/>
          <w:color w:val="FF0000"/>
          <w:sz w:val="24"/>
          <w:szCs w:val="24"/>
        </w:rPr>
        <w:t xml:space="preserve">tem </w:t>
      </w:r>
      <w:r w:rsidRPr="008C1BAA">
        <w:rPr>
          <w:rFonts w:ascii="Arial" w:hAnsi="Arial" w:cs="Arial"/>
          <w:color w:val="FF0000"/>
          <w:sz w:val="24"/>
          <w:szCs w:val="24"/>
        </w:rPr>
        <w:t>o trabalho</w:t>
      </w:r>
      <w:r w:rsidR="00A53DDE" w:rsidRPr="008C1BAA">
        <w:rPr>
          <w:rFonts w:ascii="Arial" w:hAnsi="Arial" w:cs="Arial"/>
          <w:color w:val="FF0000"/>
          <w:sz w:val="24"/>
          <w:szCs w:val="24"/>
        </w:rPr>
        <w:t xml:space="preserve"> como um todo</w:t>
      </w:r>
      <w:r w:rsidRPr="008C1BAA">
        <w:rPr>
          <w:rFonts w:ascii="Arial" w:hAnsi="Arial" w:cs="Arial"/>
          <w:color w:val="FF0000"/>
          <w:sz w:val="24"/>
          <w:szCs w:val="24"/>
        </w:rPr>
        <w:t xml:space="preserve">, tão como </w:t>
      </w:r>
      <w:r w:rsidR="00A53DDE" w:rsidRPr="008C1BAA">
        <w:rPr>
          <w:rFonts w:ascii="Arial" w:hAnsi="Arial" w:cs="Arial"/>
          <w:color w:val="FF0000"/>
          <w:sz w:val="24"/>
          <w:szCs w:val="24"/>
        </w:rPr>
        <w:t>a importância d</w:t>
      </w:r>
      <w:r w:rsidRPr="008C1BAA">
        <w:rPr>
          <w:rFonts w:ascii="Arial" w:hAnsi="Arial" w:cs="Arial"/>
          <w:color w:val="FF0000"/>
          <w:sz w:val="24"/>
          <w:szCs w:val="24"/>
        </w:rPr>
        <w:t>o desenvolvimento dos códigos</w:t>
      </w:r>
      <w:r w:rsidR="00A53DDE" w:rsidRPr="008C1BAA">
        <w:rPr>
          <w:rFonts w:ascii="Arial" w:hAnsi="Arial" w:cs="Arial"/>
          <w:color w:val="FF0000"/>
          <w:sz w:val="24"/>
          <w:szCs w:val="24"/>
        </w:rPr>
        <w:t>. Em seguida, a estrutura de todos os códigos desenvolvidos é detalhada e justificada. E, por último, estão apresentados diversos exemplos dos diagramas obtidos através das ferramentas desenvolvidas.</w:t>
      </w:r>
    </w:p>
    <w:p w14:paraId="7A45D854" w14:textId="77777777" w:rsidR="001D6F17" w:rsidRDefault="0036502E" w:rsidP="00BB63EB">
      <w:pPr>
        <w:pStyle w:val="NoSpacing"/>
        <w:spacing w:line="360" w:lineRule="auto"/>
        <w:ind w:firstLine="708"/>
        <w:contextualSpacing/>
        <w:jc w:val="both"/>
        <w:rPr>
          <w:rFonts w:ascii="Arial" w:hAnsi="Arial" w:cs="Arial"/>
          <w:color w:val="FF0000"/>
          <w:sz w:val="24"/>
          <w:szCs w:val="24"/>
        </w:rPr>
      </w:pPr>
      <w:r w:rsidRPr="008C1BAA">
        <w:rPr>
          <w:rFonts w:ascii="Arial" w:hAnsi="Arial" w:cs="Arial"/>
          <w:color w:val="FF0000"/>
          <w:sz w:val="24"/>
          <w:szCs w:val="24"/>
        </w:rPr>
        <w:t>O quarto capí</w:t>
      </w:r>
      <w:r w:rsidR="00BB63EB" w:rsidRPr="008C1BAA">
        <w:rPr>
          <w:rFonts w:ascii="Arial" w:hAnsi="Arial" w:cs="Arial"/>
          <w:color w:val="FF0000"/>
          <w:sz w:val="24"/>
          <w:szCs w:val="24"/>
        </w:rPr>
        <w:t xml:space="preserve">tulo apresenta um estudo de caso da Petrobras nos últimos anos, comparando os resultados dos processamentos com as principais notícias e escândalos sobre a empresa de forma clara e imparcial. </w:t>
      </w:r>
    </w:p>
    <w:p w14:paraId="7DE96F1D" w14:textId="2C880C1F" w:rsidR="005221E5" w:rsidRPr="001D6F17" w:rsidRDefault="00BB63EB" w:rsidP="00BB63EB">
      <w:pPr>
        <w:pStyle w:val="NoSpacing"/>
        <w:spacing w:line="360" w:lineRule="auto"/>
        <w:ind w:firstLine="708"/>
        <w:contextualSpacing/>
        <w:jc w:val="both"/>
        <w:rPr>
          <w:rFonts w:ascii="Arial" w:hAnsi="Arial" w:cs="Arial"/>
          <w:sz w:val="24"/>
          <w:szCs w:val="24"/>
        </w:rPr>
      </w:pPr>
      <w:r w:rsidRPr="001D6F17">
        <w:rPr>
          <w:rFonts w:ascii="Arial" w:hAnsi="Arial" w:cs="Arial"/>
          <w:sz w:val="24"/>
          <w:szCs w:val="24"/>
        </w:rPr>
        <w:t xml:space="preserve">Por último, o capítulo 5 descreve a conclusão </w:t>
      </w:r>
      <w:r w:rsidR="0067620A" w:rsidRPr="001D6F17">
        <w:rPr>
          <w:rFonts w:ascii="Arial" w:hAnsi="Arial" w:cs="Arial"/>
          <w:sz w:val="24"/>
          <w:szCs w:val="24"/>
        </w:rPr>
        <w:t>d</w:t>
      </w:r>
      <w:r w:rsidRPr="001D6F17">
        <w:rPr>
          <w:rFonts w:ascii="Arial" w:hAnsi="Arial" w:cs="Arial"/>
          <w:sz w:val="24"/>
          <w:szCs w:val="24"/>
        </w:rPr>
        <w:t>o trabalho.</w:t>
      </w:r>
    </w:p>
    <w:p w14:paraId="7F589EB2" w14:textId="77777777" w:rsidR="005A3377" w:rsidRDefault="005A3377" w:rsidP="00BB63EB">
      <w:pPr>
        <w:pStyle w:val="NoSpacing"/>
        <w:spacing w:line="360" w:lineRule="auto"/>
        <w:ind w:firstLine="708"/>
        <w:contextualSpacing/>
        <w:jc w:val="both"/>
        <w:rPr>
          <w:rFonts w:ascii="Arial" w:hAnsi="Arial" w:cs="Arial"/>
          <w:b/>
          <w:sz w:val="24"/>
          <w:szCs w:val="24"/>
        </w:rPr>
      </w:pPr>
      <w:r>
        <w:rPr>
          <w:rFonts w:ascii="Arial" w:hAnsi="Arial" w:cs="Arial"/>
          <w:b/>
          <w:sz w:val="24"/>
          <w:szCs w:val="24"/>
        </w:rPr>
        <w:br w:type="page"/>
      </w:r>
    </w:p>
    <w:p w14:paraId="05CD19EA" w14:textId="40090822" w:rsidR="00E215BF" w:rsidRDefault="0006296D" w:rsidP="007F6C29">
      <w:pPr>
        <w:pStyle w:val="NoSpacing"/>
        <w:tabs>
          <w:tab w:val="left" w:pos="709"/>
        </w:tabs>
        <w:spacing w:line="360" w:lineRule="auto"/>
        <w:ind w:firstLine="708"/>
        <w:contextualSpacing/>
        <w:jc w:val="both"/>
        <w:rPr>
          <w:rFonts w:ascii="Arial" w:hAnsi="Arial" w:cs="Arial"/>
          <w:b/>
          <w:sz w:val="24"/>
          <w:szCs w:val="24"/>
        </w:rPr>
      </w:pPr>
      <w:r>
        <w:rPr>
          <w:rFonts w:ascii="Arial" w:hAnsi="Arial" w:cs="Arial"/>
          <w:b/>
          <w:sz w:val="24"/>
          <w:szCs w:val="24"/>
        </w:rPr>
        <w:lastRenderedPageBreak/>
        <w:t xml:space="preserve">2 </w:t>
      </w:r>
      <w:r w:rsidR="00210BFC">
        <w:rPr>
          <w:rFonts w:ascii="Arial" w:hAnsi="Arial" w:cs="Arial"/>
          <w:b/>
          <w:sz w:val="24"/>
          <w:szCs w:val="24"/>
        </w:rPr>
        <w:t>Tecnologias</w:t>
      </w:r>
      <w:r w:rsidR="0050142A">
        <w:rPr>
          <w:rFonts w:ascii="Arial" w:hAnsi="Arial" w:cs="Arial"/>
          <w:b/>
          <w:sz w:val="24"/>
          <w:szCs w:val="24"/>
        </w:rPr>
        <w:t>, Termos Técnicos</w:t>
      </w:r>
      <w:r w:rsidR="00210BFC">
        <w:rPr>
          <w:rFonts w:ascii="Arial" w:hAnsi="Arial" w:cs="Arial"/>
          <w:b/>
          <w:sz w:val="24"/>
          <w:szCs w:val="24"/>
        </w:rPr>
        <w:t xml:space="preserve"> e Leis</w:t>
      </w:r>
    </w:p>
    <w:p w14:paraId="2867D43E" w14:textId="5A2948BD" w:rsidR="00F876FB" w:rsidRPr="00F876FB" w:rsidRDefault="0006296D" w:rsidP="006501AC">
      <w:pPr>
        <w:pStyle w:val="NoSpacing"/>
        <w:spacing w:line="360" w:lineRule="auto"/>
        <w:ind w:firstLine="708"/>
        <w:contextualSpacing/>
        <w:jc w:val="both"/>
        <w:rPr>
          <w:rFonts w:ascii="Arial" w:hAnsi="Arial" w:cs="Arial"/>
          <w:b/>
          <w:sz w:val="24"/>
          <w:szCs w:val="24"/>
        </w:rPr>
      </w:pPr>
      <w:r>
        <w:rPr>
          <w:rFonts w:ascii="Arial" w:hAnsi="Arial" w:cs="Arial"/>
          <w:b/>
          <w:sz w:val="24"/>
          <w:szCs w:val="24"/>
        </w:rPr>
        <w:t xml:space="preserve">2.1 </w:t>
      </w:r>
      <w:r w:rsidR="00573F77">
        <w:rPr>
          <w:rFonts w:ascii="Arial" w:hAnsi="Arial" w:cs="Arial"/>
          <w:b/>
          <w:sz w:val="24"/>
          <w:szCs w:val="24"/>
        </w:rPr>
        <w:t>Python</w:t>
      </w:r>
    </w:p>
    <w:p w14:paraId="6C736CD3" w14:textId="63F26C0A" w:rsidR="00446FF4" w:rsidRDefault="00E1379C" w:rsidP="007F6C29">
      <w:pPr>
        <w:pStyle w:val="NoSpacing"/>
        <w:spacing w:line="360" w:lineRule="auto"/>
        <w:ind w:firstLine="708"/>
        <w:contextualSpacing/>
        <w:jc w:val="both"/>
        <w:rPr>
          <w:rFonts w:ascii="Arial" w:hAnsi="Arial" w:cs="Arial"/>
          <w:sz w:val="24"/>
          <w:szCs w:val="24"/>
        </w:rPr>
      </w:pPr>
      <w:r>
        <w:rPr>
          <w:rFonts w:ascii="Arial" w:hAnsi="Arial" w:cs="Arial"/>
          <w:sz w:val="24"/>
          <w:szCs w:val="24"/>
        </w:rPr>
        <w:t>MENEZES</w:t>
      </w:r>
      <w:r w:rsidR="00573F77">
        <w:rPr>
          <w:rFonts w:ascii="Arial" w:hAnsi="Arial" w:cs="Arial"/>
          <w:sz w:val="24"/>
          <w:szCs w:val="24"/>
        </w:rPr>
        <w:t xml:space="preserve"> (2010</w:t>
      </w:r>
      <w:r>
        <w:rPr>
          <w:rFonts w:ascii="Arial" w:hAnsi="Arial" w:cs="Arial"/>
          <w:sz w:val="24"/>
          <w:szCs w:val="24"/>
        </w:rPr>
        <w:t>, p.24</w:t>
      </w:r>
      <w:r w:rsidR="00573F77">
        <w:rPr>
          <w:rFonts w:ascii="Arial" w:hAnsi="Arial" w:cs="Arial"/>
          <w:sz w:val="24"/>
          <w:szCs w:val="24"/>
        </w:rPr>
        <w:t xml:space="preserve">) define python como uma linguagem de software livre muito interessante devido a sua simplicidade e clareza. Embora seja uma linguagem simples, também é uma linguagem poderosa, e que pode ser usada para muitos fins como por exemplo administrar sistemas e desenvolver projetos de grande porte. Além de ser uma linguagem clara e objetiva que vai direto ao ponto, sem rodeios. </w:t>
      </w:r>
    </w:p>
    <w:p w14:paraId="2322DD1B" w14:textId="77777777" w:rsidR="00745EDD" w:rsidRPr="00752F29" w:rsidRDefault="00745EDD" w:rsidP="006501AC">
      <w:pPr>
        <w:pStyle w:val="NoSpacing"/>
        <w:spacing w:line="360" w:lineRule="auto"/>
        <w:contextualSpacing/>
        <w:jc w:val="both"/>
        <w:rPr>
          <w:rFonts w:ascii="Arial" w:hAnsi="Arial" w:cs="Arial"/>
          <w:sz w:val="24"/>
          <w:szCs w:val="24"/>
        </w:rPr>
      </w:pPr>
    </w:p>
    <w:p w14:paraId="0B89116E" w14:textId="0D216AD5" w:rsidR="00446FF4" w:rsidRPr="00752F29" w:rsidRDefault="0006296D" w:rsidP="007F6C29">
      <w:pPr>
        <w:pStyle w:val="NoSpacing"/>
        <w:spacing w:line="360" w:lineRule="auto"/>
        <w:ind w:firstLine="708"/>
        <w:contextualSpacing/>
        <w:jc w:val="both"/>
        <w:rPr>
          <w:rFonts w:ascii="Arial" w:hAnsi="Arial" w:cs="Arial"/>
          <w:b/>
          <w:sz w:val="24"/>
          <w:szCs w:val="24"/>
        </w:rPr>
      </w:pPr>
      <w:r>
        <w:rPr>
          <w:rFonts w:ascii="Arial" w:hAnsi="Arial" w:cs="Arial"/>
          <w:b/>
          <w:sz w:val="24"/>
          <w:szCs w:val="24"/>
        </w:rPr>
        <w:t xml:space="preserve">2.2 </w:t>
      </w:r>
      <w:r w:rsidR="00573F77">
        <w:rPr>
          <w:rFonts w:ascii="Arial" w:hAnsi="Arial" w:cs="Arial"/>
          <w:b/>
          <w:sz w:val="24"/>
          <w:szCs w:val="24"/>
        </w:rPr>
        <w:t>PyQt</w:t>
      </w:r>
    </w:p>
    <w:p w14:paraId="388F69DA" w14:textId="78E41B32" w:rsidR="004A7064" w:rsidRDefault="00573F77" w:rsidP="006501AC">
      <w:pPr>
        <w:pStyle w:val="NoSpacing"/>
        <w:spacing w:line="360" w:lineRule="auto"/>
        <w:contextualSpacing/>
        <w:jc w:val="both"/>
        <w:rPr>
          <w:rFonts w:ascii="Arial" w:hAnsi="Arial" w:cs="Arial"/>
          <w:sz w:val="24"/>
          <w:szCs w:val="24"/>
        </w:rPr>
      </w:pPr>
      <w:r>
        <w:rPr>
          <w:rFonts w:ascii="Arial" w:hAnsi="Arial" w:cs="Arial"/>
          <w:sz w:val="24"/>
          <w:szCs w:val="24"/>
        </w:rPr>
        <w:tab/>
        <w:t xml:space="preserve">PyQt é uma biblioteca de linguagem python específica para criação de aplicativos em formato desktop. Ele auxilia a criação de janelas de forma mais simples do que utilizando python puro </w:t>
      </w:r>
      <w:r w:rsidR="009B0775">
        <w:rPr>
          <w:rFonts w:ascii="Arial" w:hAnsi="Arial" w:cs="Arial"/>
          <w:sz w:val="24"/>
          <w:szCs w:val="24"/>
        </w:rPr>
        <w:t>.</w:t>
      </w:r>
    </w:p>
    <w:p w14:paraId="61F43B02" w14:textId="77777777" w:rsidR="009B0775" w:rsidRPr="00752F29" w:rsidRDefault="009B0775" w:rsidP="006501AC">
      <w:pPr>
        <w:pStyle w:val="NoSpacing"/>
        <w:spacing w:line="360" w:lineRule="auto"/>
        <w:contextualSpacing/>
        <w:jc w:val="both"/>
        <w:rPr>
          <w:rFonts w:ascii="Arial" w:hAnsi="Arial" w:cs="Arial"/>
          <w:sz w:val="24"/>
          <w:szCs w:val="24"/>
        </w:rPr>
      </w:pPr>
    </w:p>
    <w:p w14:paraId="70DCA5C3" w14:textId="15D5F189" w:rsidR="004A7064" w:rsidRPr="00752F29" w:rsidRDefault="0006296D" w:rsidP="007F6C29">
      <w:pPr>
        <w:pStyle w:val="NoSpacing"/>
        <w:spacing w:line="360" w:lineRule="auto"/>
        <w:ind w:firstLine="708"/>
        <w:contextualSpacing/>
        <w:jc w:val="both"/>
        <w:rPr>
          <w:rFonts w:ascii="Arial" w:hAnsi="Arial" w:cs="Arial"/>
          <w:b/>
          <w:sz w:val="24"/>
          <w:szCs w:val="24"/>
        </w:rPr>
      </w:pPr>
      <w:r>
        <w:rPr>
          <w:rFonts w:ascii="Arial" w:hAnsi="Arial" w:cs="Arial"/>
          <w:b/>
          <w:sz w:val="24"/>
          <w:szCs w:val="24"/>
        </w:rPr>
        <w:t xml:space="preserve">2.3 </w:t>
      </w:r>
      <w:r w:rsidR="009B0775">
        <w:rPr>
          <w:rFonts w:ascii="Arial" w:hAnsi="Arial" w:cs="Arial"/>
          <w:b/>
          <w:sz w:val="24"/>
          <w:szCs w:val="24"/>
        </w:rPr>
        <w:t>Qt Designer</w:t>
      </w:r>
    </w:p>
    <w:p w14:paraId="7FA145AD" w14:textId="2185E058" w:rsidR="001E63E6" w:rsidRPr="00A47544" w:rsidRDefault="009C5D54" w:rsidP="006501AC">
      <w:pPr>
        <w:pStyle w:val="NoSpacing"/>
        <w:spacing w:line="360" w:lineRule="auto"/>
        <w:contextualSpacing/>
        <w:jc w:val="both"/>
        <w:rPr>
          <w:rFonts w:ascii="Arial" w:hAnsi="Arial" w:cs="Arial"/>
          <w:sz w:val="24"/>
          <w:szCs w:val="24"/>
        </w:rPr>
      </w:pPr>
      <w:r>
        <w:rPr>
          <w:rFonts w:ascii="Arial" w:hAnsi="Arial" w:cs="Arial"/>
          <w:sz w:val="24"/>
          <w:szCs w:val="24"/>
        </w:rPr>
        <w:tab/>
        <w:t>Qt Designer é uma ferramenta de design e construção de interfaces gráficas. O programa torna mais fácil montar código compatível com a biblioteca PyQt, pois o usuário constrói a janela graficamente e depois converte o design construído em código.</w:t>
      </w:r>
    </w:p>
    <w:p w14:paraId="51D2CC02" w14:textId="77777777" w:rsidR="009C5D54" w:rsidRPr="00752F29" w:rsidRDefault="009C5D54" w:rsidP="006501AC">
      <w:pPr>
        <w:pStyle w:val="NoSpacing"/>
        <w:spacing w:line="360" w:lineRule="auto"/>
        <w:contextualSpacing/>
        <w:jc w:val="both"/>
        <w:rPr>
          <w:rFonts w:ascii="Arial" w:hAnsi="Arial" w:cs="Arial"/>
          <w:sz w:val="24"/>
          <w:szCs w:val="24"/>
        </w:rPr>
      </w:pPr>
    </w:p>
    <w:p w14:paraId="3BEBA96F" w14:textId="2B8AA76E" w:rsidR="004A7064" w:rsidRPr="007F6C29" w:rsidRDefault="0006296D" w:rsidP="007F6C29">
      <w:pPr>
        <w:pStyle w:val="NoSpacing"/>
        <w:spacing w:line="360" w:lineRule="auto"/>
        <w:ind w:firstLine="708"/>
        <w:contextualSpacing/>
        <w:jc w:val="both"/>
        <w:rPr>
          <w:rFonts w:ascii="Arial" w:hAnsi="Arial" w:cs="Arial"/>
          <w:i/>
          <w:sz w:val="24"/>
          <w:szCs w:val="24"/>
        </w:rPr>
      </w:pPr>
      <w:r>
        <w:rPr>
          <w:rFonts w:ascii="Arial" w:hAnsi="Arial" w:cs="Arial"/>
          <w:b/>
          <w:sz w:val="24"/>
          <w:szCs w:val="24"/>
        </w:rPr>
        <w:t>2.</w:t>
      </w:r>
      <w:r w:rsidR="00A47544">
        <w:rPr>
          <w:rFonts w:ascii="Arial" w:hAnsi="Arial" w:cs="Arial"/>
          <w:b/>
          <w:sz w:val="24"/>
          <w:szCs w:val="24"/>
        </w:rPr>
        <w:t>4 Pandas</w:t>
      </w:r>
    </w:p>
    <w:p w14:paraId="2C25F31E" w14:textId="0D47B925" w:rsidR="00D82A6F" w:rsidRDefault="00A47544" w:rsidP="006501AC">
      <w:pPr>
        <w:pStyle w:val="NoSpacing"/>
        <w:spacing w:line="360" w:lineRule="auto"/>
        <w:contextualSpacing/>
        <w:jc w:val="both"/>
        <w:rPr>
          <w:rFonts w:ascii="Arial" w:hAnsi="Arial" w:cs="Arial"/>
          <w:sz w:val="24"/>
          <w:szCs w:val="24"/>
        </w:rPr>
      </w:pPr>
      <w:r>
        <w:rPr>
          <w:rFonts w:ascii="Arial" w:hAnsi="Arial" w:cs="Arial"/>
          <w:sz w:val="24"/>
          <w:szCs w:val="24"/>
        </w:rPr>
        <w:tab/>
        <w:t>Pandas é uma biblioteca livre sob licença BSD utilizada para análise e manutenção de dados, possui métodos para o tratamento de tabelas numéricas e outras tipos de listas.</w:t>
      </w:r>
    </w:p>
    <w:p w14:paraId="2197DAC2" w14:textId="77777777" w:rsidR="00551D60" w:rsidRDefault="00551D60" w:rsidP="00E1379C">
      <w:pPr>
        <w:pStyle w:val="NoSpacing"/>
        <w:spacing w:line="360" w:lineRule="auto"/>
        <w:contextualSpacing/>
        <w:jc w:val="both"/>
        <w:rPr>
          <w:rFonts w:ascii="Arial" w:hAnsi="Arial" w:cs="Arial"/>
          <w:sz w:val="24"/>
          <w:szCs w:val="24"/>
        </w:rPr>
      </w:pPr>
    </w:p>
    <w:p w14:paraId="59B000DE" w14:textId="0A0E88CE" w:rsidR="00551D60" w:rsidRPr="000A300B" w:rsidRDefault="000A300B" w:rsidP="000A300B">
      <w:pPr>
        <w:pStyle w:val="NoSpacing"/>
        <w:spacing w:line="360" w:lineRule="auto"/>
        <w:ind w:firstLine="708"/>
        <w:contextualSpacing/>
        <w:jc w:val="both"/>
        <w:rPr>
          <w:rFonts w:ascii="Arial" w:hAnsi="Arial" w:cs="Arial"/>
          <w:b/>
          <w:sz w:val="24"/>
          <w:szCs w:val="24"/>
        </w:rPr>
      </w:pPr>
      <w:r>
        <w:rPr>
          <w:rFonts w:ascii="Arial" w:hAnsi="Arial" w:cs="Arial"/>
          <w:b/>
          <w:sz w:val="24"/>
          <w:szCs w:val="24"/>
        </w:rPr>
        <w:t>2.5 Investidor</w:t>
      </w:r>
    </w:p>
    <w:p w14:paraId="501E2DEC" w14:textId="1547298E" w:rsidR="00551D60" w:rsidRDefault="000A300B" w:rsidP="00551D60">
      <w:pPr>
        <w:pStyle w:val="NoSpacing"/>
        <w:spacing w:line="360" w:lineRule="auto"/>
        <w:ind w:firstLine="708"/>
        <w:contextualSpacing/>
        <w:jc w:val="both"/>
        <w:rPr>
          <w:rFonts w:ascii="Arial" w:hAnsi="Arial" w:cs="Arial"/>
          <w:sz w:val="24"/>
          <w:szCs w:val="24"/>
        </w:rPr>
      </w:pPr>
      <w:r>
        <w:rPr>
          <w:rFonts w:ascii="Arial" w:hAnsi="Arial" w:cs="Arial"/>
          <w:sz w:val="24"/>
          <w:szCs w:val="24"/>
        </w:rPr>
        <w:t xml:space="preserve">Segundo NETO, SANTOS E MELLO (2019, p. 6) </w:t>
      </w:r>
      <w:r w:rsidR="004A616B">
        <w:rPr>
          <w:rFonts w:ascii="Arial" w:hAnsi="Arial" w:cs="Arial"/>
          <w:sz w:val="24"/>
          <w:szCs w:val="24"/>
        </w:rPr>
        <w:t>“</w:t>
      </w:r>
      <w:r>
        <w:rPr>
          <w:rFonts w:ascii="Arial" w:hAnsi="Arial" w:cs="Arial"/>
          <w:sz w:val="24"/>
          <w:szCs w:val="24"/>
        </w:rPr>
        <w:t xml:space="preserve">os investidores são  credores dos </w:t>
      </w:r>
      <w:r w:rsidR="004A616B">
        <w:rPr>
          <w:rFonts w:ascii="Arial" w:hAnsi="Arial" w:cs="Arial"/>
          <w:sz w:val="24"/>
          <w:szCs w:val="24"/>
        </w:rPr>
        <w:t>emissores dos títulos e, em troca de remuneração, ou juros,  emprestam seus recursos temporariamente, a um tomador.”</w:t>
      </w:r>
      <w:r w:rsidR="006632FA">
        <w:rPr>
          <w:rFonts w:ascii="Arial" w:hAnsi="Arial" w:cs="Arial"/>
          <w:sz w:val="24"/>
          <w:szCs w:val="24"/>
        </w:rPr>
        <w:t xml:space="preserve"> Se dividem em três tipos: Conservador, Moderado e A</w:t>
      </w:r>
      <w:r w:rsidR="0077003E">
        <w:rPr>
          <w:rFonts w:ascii="Arial" w:hAnsi="Arial" w:cs="Arial"/>
          <w:sz w:val="24"/>
          <w:szCs w:val="24"/>
        </w:rPr>
        <w:t>rrojado</w:t>
      </w:r>
    </w:p>
    <w:p w14:paraId="6611F32B" w14:textId="59AA9681" w:rsidR="00B2696E" w:rsidRDefault="00B2696E" w:rsidP="00551D60">
      <w:pPr>
        <w:pStyle w:val="NoSpacing"/>
        <w:spacing w:line="360" w:lineRule="auto"/>
        <w:ind w:firstLine="708"/>
        <w:contextualSpacing/>
        <w:jc w:val="both"/>
        <w:rPr>
          <w:rFonts w:ascii="Arial" w:hAnsi="Arial" w:cs="Arial"/>
          <w:sz w:val="24"/>
          <w:szCs w:val="24"/>
        </w:rPr>
      </w:pPr>
    </w:p>
    <w:p w14:paraId="005CC38F" w14:textId="01C6FF9F" w:rsidR="00B2696E" w:rsidRDefault="00B2696E" w:rsidP="00551D60">
      <w:pPr>
        <w:pStyle w:val="NoSpacing"/>
        <w:spacing w:line="360" w:lineRule="auto"/>
        <w:ind w:firstLine="708"/>
        <w:contextualSpacing/>
        <w:jc w:val="both"/>
        <w:rPr>
          <w:rFonts w:ascii="Arial" w:hAnsi="Arial" w:cs="Arial"/>
          <w:sz w:val="24"/>
          <w:szCs w:val="24"/>
        </w:rPr>
      </w:pPr>
    </w:p>
    <w:p w14:paraId="4A4932DB" w14:textId="7530D755" w:rsidR="00B2696E" w:rsidRDefault="00B2696E" w:rsidP="00551D60">
      <w:pPr>
        <w:pStyle w:val="NoSpacing"/>
        <w:spacing w:line="360" w:lineRule="auto"/>
        <w:ind w:firstLine="708"/>
        <w:contextualSpacing/>
        <w:jc w:val="both"/>
        <w:rPr>
          <w:rFonts w:ascii="Arial" w:hAnsi="Arial" w:cs="Arial"/>
          <w:sz w:val="24"/>
          <w:szCs w:val="24"/>
        </w:rPr>
      </w:pPr>
    </w:p>
    <w:p w14:paraId="6DC1C559" w14:textId="77777777" w:rsidR="00B2696E" w:rsidRDefault="00B2696E" w:rsidP="00551D60">
      <w:pPr>
        <w:pStyle w:val="NoSpacing"/>
        <w:spacing w:line="360" w:lineRule="auto"/>
        <w:ind w:firstLine="708"/>
        <w:contextualSpacing/>
        <w:jc w:val="both"/>
        <w:rPr>
          <w:rFonts w:ascii="Arial" w:hAnsi="Arial" w:cs="Arial"/>
          <w:sz w:val="24"/>
          <w:szCs w:val="24"/>
        </w:rPr>
      </w:pPr>
    </w:p>
    <w:p w14:paraId="2247BC52" w14:textId="5F706467" w:rsidR="004A616B" w:rsidRDefault="004A616B" w:rsidP="00551D60">
      <w:pPr>
        <w:pStyle w:val="NoSpacing"/>
        <w:spacing w:line="360" w:lineRule="auto"/>
        <w:ind w:firstLine="708"/>
        <w:contextualSpacing/>
        <w:jc w:val="both"/>
        <w:rPr>
          <w:rFonts w:ascii="Arial" w:hAnsi="Arial" w:cs="Arial"/>
          <w:color w:val="FF0000"/>
          <w:sz w:val="24"/>
          <w:szCs w:val="24"/>
        </w:rPr>
      </w:pPr>
    </w:p>
    <w:p w14:paraId="2CE99747" w14:textId="27811874" w:rsidR="006632FA" w:rsidRPr="000A300B" w:rsidRDefault="006632FA" w:rsidP="006632FA">
      <w:pPr>
        <w:pStyle w:val="NoSpacing"/>
        <w:spacing w:line="360" w:lineRule="auto"/>
        <w:ind w:firstLine="708"/>
        <w:contextualSpacing/>
        <w:jc w:val="both"/>
        <w:rPr>
          <w:rFonts w:ascii="Arial" w:hAnsi="Arial" w:cs="Arial"/>
          <w:b/>
          <w:sz w:val="24"/>
          <w:szCs w:val="24"/>
        </w:rPr>
      </w:pPr>
      <w:r>
        <w:rPr>
          <w:rFonts w:ascii="Arial" w:hAnsi="Arial" w:cs="Arial"/>
          <w:b/>
          <w:sz w:val="24"/>
          <w:szCs w:val="24"/>
        </w:rPr>
        <w:lastRenderedPageBreak/>
        <w:t>2.5.1 Investidor</w:t>
      </w:r>
      <w:r w:rsidR="00643086">
        <w:rPr>
          <w:rFonts w:ascii="Arial" w:hAnsi="Arial" w:cs="Arial"/>
          <w:b/>
          <w:sz w:val="24"/>
          <w:szCs w:val="24"/>
        </w:rPr>
        <w:t xml:space="preserve"> Conservador</w:t>
      </w:r>
    </w:p>
    <w:p w14:paraId="75C8A186" w14:textId="4C934B12" w:rsidR="006632FA" w:rsidRDefault="00643086" w:rsidP="00551D60">
      <w:pPr>
        <w:pStyle w:val="NoSpacing"/>
        <w:spacing w:line="360" w:lineRule="auto"/>
        <w:ind w:firstLine="708"/>
        <w:contextualSpacing/>
        <w:jc w:val="both"/>
        <w:rPr>
          <w:rFonts w:ascii="Arial" w:hAnsi="Arial" w:cs="Arial"/>
          <w:sz w:val="24"/>
          <w:szCs w:val="24"/>
        </w:rPr>
      </w:pPr>
      <w:r>
        <w:rPr>
          <w:rFonts w:ascii="Arial" w:hAnsi="Arial" w:cs="Arial"/>
          <w:sz w:val="24"/>
          <w:szCs w:val="24"/>
        </w:rPr>
        <w:t>O investidor conservador s</w:t>
      </w:r>
      <w:r w:rsidR="006632FA">
        <w:rPr>
          <w:rFonts w:ascii="Arial" w:hAnsi="Arial" w:cs="Arial"/>
          <w:sz w:val="24"/>
          <w:szCs w:val="24"/>
        </w:rPr>
        <w:t>egundo</w:t>
      </w:r>
      <w:r>
        <w:rPr>
          <w:rFonts w:ascii="Arial" w:hAnsi="Arial" w:cs="Arial"/>
          <w:sz w:val="24"/>
          <w:szCs w:val="24"/>
        </w:rPr>
        <w:t xml:space="preserve"> </w:t>
      </w:r>
      <w:r w:rsidR="006632FA">
        <w:rPr>
          <w:rFonts w:ascii="Arial" w:hAnsi="Arial" w:cs="Arial"/>
          <w:sz w:val="24"/>
          <w:szCs w:val="24"/>
        </w:rPr>
        <w:t>F</w:t>
      </w:r>
      <w:r>
        <w:rPr>
          <w:rFonts w:ascii="Arial" w:hAnsi="Arial" w:cs="Arial"/>
          <w:sz w:val="24"/>
          <w:szCs w:val="24"/>
        </w:rPr>
        <w:t>INANCEONE (2017, p.27</w:t>
      </w:r>
      <w:r w:rsidR="006632FA">
        <w:rPr>
          <w:rFonts w:ascii="Arial" w:hAnsi="Arial" w:cs="Arial"/>
          <w:sz w:val="24"/>
          <w:szCs w:val="24"/>
        </w:rPr>
        <w:t xml:space="preserve">) é o que </w:t>
      </w:r>
      <w:r>
        <w:rPr>
          <w:rFonts w:ascii="Arial" w:hAnsi="Arial" w:cs="Arial"/>
          <w:sz w:val="24"/>
          <w:szCs w:val="24"/>
        </w:rPr>
        <w:t>p</w:t>
      </w:r>
      <w:r w:rsidR="006632FA" w:rsidRPr="006632FA">
        <w:rPr>
          <w:rFonts w:ascii="Arial" w:hAnsi="Arial" w:cs="Arial"/>
          <w:sz w:val="24"/>
          <w:szCs w:val="24"/>
        </w:rPr>
        <w:t>reserva</w:t>
      </w:r>
      <w:r w:rsidR="006632FA">
        <w:rPr>
          <w:rFonts w:ascii="Arial" w:hAnsi="Arial" w:cs="Arial"/>
          <w:sz w:val="24"/>
          <w:szCs w:val="24"/>
        </w:rPr>
        <w:t xml:space="preserve"> </w:t>
      </w:r>
      <w:r w:rsidR="006632FA" w:rsidRPr="006632FA">
        <w:rPr>
          <w:rFonts w:ascii="Arial" w:hAnsi="Arial" w:cs="Arial"/>
          <w:sz w:val="24"/>
          <w:szCs w:val="24"/>
        </w:rPr>
        <w:t>seus</w:t>
      </w:r>
      <w:r w:rsidR="006632FA">
        <w:rPr>
          <w:rFonts w:ascii="Arial" w:hAnsi="Arial" w:cs="Arial"/>
          <w:sz w:val="24"/>
          <w:szCs w:val="24"/>
        </w:rPr>
        <w:t xml:space="preserve"> </w:t>
      </w:r>
      <w:r w:rsidR="006632FA" w:rsidRPr="006632FA">
        <w:rPr>
          <w:rFonts w:ascii="Arial" w:hAnsi="Arial" w:cs="Arial"/>
          <w:sz w:val="24"/>
          <w:szCs w:val="24"/>
        </w:rPr>
        <w:t>recursos</w:t>
      </w:r>
      <w:r w:rsidR="006632FA">
        <w:rPr>
          <w:rFonts w:ascii="Arial" w:hAnsi="Arial" w:cs="Arial"/>
          <w:sz w:val="24"/>
          <w:szCs w:val="24"/>
        </w:rPr>
        <w:t xml:space="preserve">, </w:t>
      </w:r>
      <w:r>
        <w:rPr>
          <w:rFonts w:ascii="Arial" w:hAnsi="Arial" w:cs="Arial"/>
          <w:sz w:val="24"/>
          <w:szCs w:val="24"/>
        </w:rPr>
        <w:t>n</w:t>
      </w:r>
      <w:r w:rsidR="006632FA" w:rsidRPr="006632FA">
        <w:rPr>
          <w:rFonts w:ascii="Arial" w:hAnsi="Arial" w:cs="Arial"/>
          <w:sz w:val="24"/>
          <w:szCs w:val="24"/>
        </w:rPr>
        <w:t>ão</w:t>
      </w:r>
      <w:r w:rsidR="006632FA">
        <w:rPr>
          <w:rFonts w:ascii="Arial" w:hAnsi="Arial" w:cs="Arial"/>
          <w:sz w:val="24"/>
          <w:szCs w:val="24"/>
        </w:rPr>
        <w:t xml:space="preserve"> </w:t>
      </w:r>
      <w:r w:rsidR="006632FA" w:rsidRPr="006632FA">
        <w:rPr>
          <w:rFonts w:ascii="Arial" w:hAnsi="Arial" w:cs="Arial"/>
          <w:sz w:val="24"/>
          <w:szCs w:val="24"/>
        </w:rPr>
        <w:t>assume</w:t>
      </w:r>
      <w:r w:rsidR="006632FA">
        <w:rPr>
          <w:rFonts w:ascii="Arial" w:hAnsi="Arial" w:cs="Arial"/>
          <w:sz w:val="24"/>
          <w:szCs w:val="24"/>
        </w:rPr>
        <w:t xml:space="preserve"> </w:t>
      </w:r>
      <w:r w:rsidR="006632FA" w:rsidRPr="006632FA">
        <w:rPr>
          <w:rFonts w:ascii="Arial" w:hAnsi="Arial" w:cs="Arial"/>
          <w:sz w:val="24"/>
          <w:szCs w:val="24"/>
        </w:rPr>
        <w:t>riscos</w:t>
      </w:r>
      <w:r w:rsidR="006632FA">
        <w:rPr>
          <w:rFonts w:ascii="Arial" w:hAnsi="Arial" w:cs="Arial"/>
          <w:sz w:val="24"/>
          <w:szCs w:val="24"/>
        </w:rPr>
        <w:t xml:space="preserve"> </w:t>
      </w:r>
      <w:r w:rsidR="006632FA" w:rsidRPr="006632FA">
        <w:rPr>
          <w:rFonts w:ascii="Arial" w:hAnsi="Arial" w:cs="Arial"/>
          <w:sz w:val="24"/>
          <w:szCs w:val="24"/>
        </w:rPr>
        <w:t>que</w:t>
      </w:r>
      <w:r w:rsidR="006632FA">
        <w:rPr>
          <w:rFonts w:ascii="Arial" w:hAnsi="Arial" w:cs="Arial"/>
          <w:sz w:val="24"/>
          <w:szCs w:val="24"/>
        </w:rPr>
        <w:t xml:space="preserve"> </w:t>
      </w:r>
      <w:r w:rsidR="006632FA" w:rsidRPr="006632FA">
        <w:rPr>
          <w:rFonts w:ascii="Arial" w:hAnsi="Arial" w:cs="Arial"/>
          <w:sz w:val="24"/>
          <w:szCs w:val="24"/>
        </w:rPr>
        <w:t>comprometam</w:t>
      </w:r>
      <w:r w:rsidR="006632FA">
        <w:rPr>
          <w:rFonts w:ascii="Arial" w:hAnsi="Arial" w:cs="Arial"/>
          <w:sz w:val="24"/>
          <w:szCs w:val="24"/>
        </w:rPr>
        <w:t xml:space="preserve"> </w:t>
      </w:r>
      <w:r w:rsidR="006632FA" w:rsidRPr="006632FA">
        <w:rPr>
          <w:rFonts w:ascii="Arial" w:hAnsi="Arial" w:cs="Arial"/>
          <w:sz w:val="24"/>
          <w:szCs w:val="24"/>
        </w:rPr>
        <w:t>seu</w:t>
      </w:r>
      <w:r w:rsidR="006632FA">
        <w:rPr>
          <w:rFonts w:ascii="Arial" w:hAnsi="Arial" w:cs="Arial"/>
          <w:sz w:val="24"/>
          <w:szCs w:val="24"/>
        </w:rPr>
        <w:t xml:space="preserve"> </w:t>
      </w:r>
      <w:r w:rsidR="006632FA" w:rsidRPr="006632FA">
        <w:rPr>
          <w:rFonts w:ascii="Arial" w:hAnsi="Arial" w:cs="Arial"/>
          <w:sz w:val="24"/>
          <w:szCs w:val="24"/>
        </w:rPr>
        <w:t>patrimônio</w:t>
      </w:r>
      <w:r w:rsidR="006632FA">
        <w:rPr>
          <w:rFonts w:ascii="Arial" w:hAnsi="Arial" w:cs="Arial"/>
          <w:sz w:val="24"/>
          <w:szCs w:val="24"/>
        </w:rPr>
        <w:t xml:space="preserve">, </w:t>
      </w:r>
      <w:r>
        <w:rPr>
          <w:rFonts w:ascii="Arial" w:hAnsi="Arial" w:cs="Arial"/>
          <w:sz w:val="24"/>
          <w:szCs w:val="24"/>
        </w:rPr>
        <w:t>n</w:t>
      </w:r>
      <w:r w:rsidR="006632FA" w:rsidRPr="006632FA">
        <w:rPr>
          <w:rFonts w:ascii="Arial" w:hAnsi="Arial" w:cs="Arial"/>
          <w:sz w:val="24"/>
          <w:szCs w:val="24"/>
        </w:rPr>
        <w:t>ão</w:t>
      </w:r>
      <w:r w:rsidR="006632FA">
        <w:rPr>
          <w:rFonts w:ascii="Arial" w:hAnsi="Arial" w:cs="Arial"/>
          <w:sz w:val="24"/>
          <w:szCs w:val="24"/>
        </w:rPr>
        <w:t xml:space="preserve"> </w:t>
      </w:r>
      <w:r w:rsidR="006632FA" w:rsidRPr="006632FA">
        <w:rPr>
          <w:rFonts w:ascii="Arial" w:hAnsi="Arial" w:cs="Arial"/>
          <w:sz w:val="24"/>
          <w:szCs w:val="24"/>
        </w:rPr>
        <w:t>tolera</w:t>
      </w:r>
      <w:r w:rsidR="006632FA">
        <w:rPr>
          <w:rFonts w:ascii="Arial" w:hAnsi="Arial" w:cs="Arial"/>
          <w:sz w:val="24"/>
          <w:szCs w:val="24"/>
        </w:rPr>
        <w:t xml:space="preserve"> </w:t>
      </w:r>
      <w:r w:rsidR="006632FA" w:rsidRPr="006632FA">
        <w:rPr>
          <w:rFonts w:ascii="Arial" w:hAnsi="Arial" w:cs="Arial"/>
          <w:sz w:val="24"/>
          <w:szCs w:val="24"/>
        </w:rPr>
        <w:t>perdas</w:t>
      </w:r>
      <w:r w:rsidR="006632FA">
        <w:rPr>
          <w:rFonts w:ascii="Arial" w:hAnsi="Arial" w:cs="Arial"/>
          <w:sz w:val="24"/>
          <w:szCs w:val="24"/>
        </w:rPr>
        <w:t xml:space="preserve"> </w:t>
      </w:r>
      <w:r w:rsidR="006632FA" w:rsidRPr="006632FA">
        <w:rPr>
          <w:rFonts w:ascii="Arial" w:hAnsi="Arial" w:cs="Arial"/>
          <w:sz w:val="24"/>
          <w:szCs w:val="24"/>
        </w:rPr>
        <w:t>e</w:t>
      </w:r>
      <w:r w:rsidR="006632FA">
        <w:rPr>
          <w:rFonts w:ascii="Arial" w:hAnsi="Arial" w:cs="Arial"/>
          <w:sz w:val="24"/>
          <w:szCs w:val="24"/>
        </w:rPr>
        <w:t xml:space="preserve"> </w:t>
      </w:r>
      <w:r w:rsidR="006632FA" w:rsidRPr="006632FA">
        <w:rPr>
          <w:rFonts w:ascii="Arial" w:hAnsi="Arial" w:cs="Arial"/>
          <w:sz w:val="24"/>
          <w:szCs w:val="24"/>
        </w:rPr>
        <w:t>falta</w:t>
      </w:r>
      <w:r>
        <w:rPr>
          <w:rFonts w:ascii="Arial" w:hAnsi="Arial" w:cs="Arial"/>
          <w:sz w:val="24"/>
          <w:szCs w:val="24"/>
        </w:rPr>
        <w:t xml:space="preserve"> </w:t>
      </w:r>
      <w:r w:rsidR="006632FA" w:rsidRPr="006632FA">
        <w:rPr>
          <w:rFonts w:ascii="Arial" w:hAnsi="Arial" w:cs="Arial"/>
          <w:sz w:val="24"/>
          <w:szCs w:val="24"/>
        </w:rPr>
        <w:t>de</w:t>
      </w:r>
      <w:r>
        <w:rPr>
          <w:rFonts w:ascii="Arial" w:hAnsi="Arial" w:cs="Arial"/>
          <w:sz w:val="24"/>
          <w:szCs w:val="24"/>
        </w:rPr>
        <w:t xml:space="preserve"> </w:t>
      </w:r>
      <w:r w:rsidR="006632FA" w:rsidRPr="006632FA">
        <w:rPr>
          <w:rFonts w:ascii="Arial" w:hAnsi="Arial" w:cs="Arial"/>
          <w:sz w:val="24"/>
          <w:szCs w:val="24"/>
        </w:rPr>
        <w:t>liquidez</w:t>
      </w:r>
      <w:r w:rsidR="006632FA">
        <w:rPr>
          <w:rFonts w:ascii="Arial" w:hAnsi="Arial" w:cs="Arial"/>
          <w:sz w:val="24"/>
          <w:szCs w:val="24"/>
        </w:rPr>
        <w:t xml:space="preserve">, </w:t>
      </w:r>
      <w:r>
        <w:rPr>
          <w:rFonts w:ascii="Arial" w:hAnsi="Arial" w:cs="Arial"/>
          <w:sz w:val="24"/>
          <w:szCs w:val="24"/>
        </w:rPr>
        <w:t xml:space="preserve"> g</w:t>
      </w:r>
      <w:r w:rsidR="006632FA" w:rsidRPr="006632FA">
        <w:rPr>
          <w:rFonts w:ascii="Arial" w:hAnsi="Arial" w:cs="Arial"/>
          <w:sz w:val="24"/>
          <w:szCs w:val="24"/>
        </w:rPr>
        <w:t>eralmente</w:t>
      </w:r>
      <w:r>
        <w:rPr>
          <w:rFonts w:ascii="Arial" w:hAnsi="Arial" w:cs="Arial"/>
          <w:sz w:val="24"/>
          <w:szCs w:val="24"/>
        </w:rPr>
        <w:t xml:space="preserve"> </w:t>
      </w:r>
      <w:r w:rsidR="006632FA" w:rsidRPr="006632FA">
        <w:rPr>
          <w:rFonts w:ascii="Arial" w:hAnsi="Arial" w:cs="Arial"/>
          <w:sz w:val="24"/>
          <w:szCs w:val="24"/>
        </w:rPr>
        <w:t>é</w:t>
      </w:r>
      <w:r>
        <w:rPr>
          <w:rFonts w:ascii="Arial" w:hAnsi="Arial" w:cs="Arial"/>
          <w:sz w:val="24"/>
          <w:szCs w:val="24"/>
        </w:rPr>
        <w:t xml:space="preserve"> </w:t>
      </w:r>
      <w:r w:rsidR="006632FA" w:rsidRPr="006632FA">
        <w:rPr>
          <w:rFonts w:ascii="Arial" w:hAnsi="Arial" w:cs="Arial"/>
          <w:sz w:val="24"/>
          <w:szCs w:val="24"/>
        </w:rPr>
        <w:t>um</w:t>
      </w:r>
      <w:r>
        <w:rPr>
          <w:rFonts w:ascii="Arial" w:hAnsi="Arial" w:cs="Arial"/>
          <w:sz w:val="24"/>
          <w:szCs w:val="24"/>
        </w:rPr>
        <w:t xml:space="preserve"> </w:t>
      </w:r>
      <w:r w:rsidR="006632FA" w:rsidRPr="006632FA">
        <w:rPr>
          <w:rFonts w:ascii="Arial" w:hAnsi="Arial" w:cs="Arial"/>
          <w:sz w:val="24"/>
          <w:szCs w:val="24"/>
        </w:rPr>
        <w:t>investidor</w:t>
      </w:r>
      <w:r>
        <w:rPr>
          <w:rFonts w:ascii="Arial" w:hAnsi="Arial" w:cs="Arial"/>
          <w:sz w:val="24"/>
          <w:szCs w:val="24"/>
        </w:rPr>
        <w:t xml:space="preserve"> </w:t>
      </w:r>
      <w:r w:rsidR="006632FA" w:rsidRPr="006632FA">
        <w:rPr>
          <w:rFonts w:ascii="Arial" w:hAnsi="Arial" w:cs="Arial"/>
          <w:sz w:val="24"/>
          <w:szCs w:val="24"/>
        </w:rPr>
        <w:t>iniciante</w:t>
      </w:r>
      <w:r>
        <w:rPr>
          <w:rFonts w:ascii="Arial" w:hAnsi="Arial" w:cs="Arial"/>
          <w:sz w:val="24"/>
          <w:szCs w:val="24"/>
        </w:rPr>
        <w:t>, t</w:t>
      </w:r>
      <w:r w:rsidR="006632FA" w:rsidRPr="006632FA">
        <w:rPr>
          <w:rFonts w:ascii="Arial" w:hAnsi="Arial" w:cs="Arial"/>
          <w:sz w:val="24"/>
          <w:szCs w:val="24"/>
        </w:rPr>
        <w:t>em</w:t>
      </w:r>
      <w:r>
        <w:rPr>
          <w:rFonts w:ascii="Arial" w:hAnsi="Arial" w:cs="Arial"/>
          <w:sz w:val="24"/>
          <w:szCs w:val="24"/>
        </w:rPr>
        <w:t xml:space="preserve"> </w:t>
      </w:r>
      <w:r w:rsidR="006632FA" w:rsidRPr="006632FA">
        <w:rPr>
          <w:rFonts w:ascii="Arial" w:hAnsi="Arial" w:cs="Arial"/>
          <w:sz w:val="24"/>
          <w:szCs w:val="24"/>
        </w:rPr>
        <w:t>objetivos</w:t>
      </w:r>
      <w:r>
        <w:rPr>
          <w:rFonts w:ascii="Arial" w:hAnsi="Arial" w:cs="Arial"/>
          <w:sz w:val="24"/>
          <w:szCs w:val="24"/>
        </w:rPr>
        <w:t xml:space="preserve"> </w:t>
      </w:r>
      <w:r w:rsidR="006632FA" w:rsidRPr="006632FA">
        <w:rPr>
          <w:rFonts w:ascii="Arial" w:hAnsi="Arial" w:cs="Arial"/>
          <w:sz w:val="24"/>
          <w:szCs w:val="24"/>
        </w:rPr>
        <w:t>de</w:t>
      </w:r>
      <w:r>
        <w:rPr>
          <w:rFonts w:ascii="Arial" w:hAnsi="Arial" w:cs="Arial"/>
          <w:sz w:val="24"/>
          <w:szCs w:val="24"/>
        </w:rPr>
        <w:t xml:space="preserve"> </w:t>
      </w:r>
      <w:r w:rsidR="006632FA" w:rsidRPr="006632FA">
        <w:rPr>
          <w:rFonts w:ascii="Arial" w:hAnsi="Arial" w:cs="Arial"/>
          <w:sz w:val="24"/>
          <w:szCs w:val="24"/>
        </w:rPr>
        <w:t>curto</w:t>
      </w:r>
      <w:r>
        <w:rPr>
          <w:rFonts w:ascii="Arial" w:hAnsi="Arial" w:cs="Arial"/>
          <w:sz w:val="24"/>
          <w:szCs w:val="24"/>
        </w:rPr>
        <w:t xml:space="preserve"> </w:t>
      </w:r>
      <w:r w:rsidR="006632FA" w:rsidRPr="006632FA">
        <w:rPr>
          <w:rFonts w:ascii="Arial" w:hAnsi="Arial" w:cs="Arial"/>
          <w:sz w:val="24"/>
          <w:szCs w:val="24"/>
        </w:rPr>
        <w:t>e</w:t>
      </w:r>
      <w:r>
        <w:rPr>
          <w:rFonts w:ascii="Arial" w:hAnsi="Arial" w:cs="Arial"/>
          <w:sz w:val="24"/>
          <w:szCs w:val="24"/>
        </w:rPr>
        <w:t xml:space="preserve"> </w:t>
      </w:r>
      <w:r w:rsidR="006632FA" w:rsidRPr="006632FA">
        <w:rPr>
          <w:rFonts w:ascii="Arial" w:hAnsi="Arial" w:cs="Arial"/>
          <w:sz w:val="24"/>
          <w:szCs w:val="24"/>
        </w:rPr>
        <w:t>médio</w:t>
      </w:r>
      <w:r>
        <w:rPr>
          <w:rFonts w:ascii="Arial" w:hAnsi="Arial" w:cs="Arial"/>
          <w:sz w:val="24"/>
          <w:szCs w:val="24"/>
        </w:rPr>
        <w:t xml:space="preserve"> </w:t>
      </w:r>
      <w:r w:rsidR="006632FA" w:rsidRPr="006632FA">
        <w:rPr>
          <w:rFonts w:ascii="Arial" w:hAnsi="Arial" w:cs="Arial"/>
          <w:sz w:val="24"/>
          <w:szCs w:val="24"/>
        </w:rPr>
        <w:t>prazo</w:t>
      </w:r>
      <w:r>
        <w:rPr>
          <w:rFonts w:ascii="Arial" w:hAnsi="Arial" w:cs="Arial"/>
          <w:sz w:val="24"/>
          <w:szCs w:val="24"/>
        </w:rPr>
        <w:t>, p</w:t>
      </w:r>
      <w:r w:rsidR="006632FA" w:rsidRPr="006632FA">
        <w:rPr>
          <w:rFonts w:ascii="Arial" w:hAnsi="Arial" w:cs="Arial"/>
          <w:sz w:val="24"/>
          <w:szCs w:val="24"/>
        </w:rPr>
        <w:t>refere</w:t>
      </w:r>
      <w:r>
        <w:rPr>
          <w:rFonts w:ascii="Arial" w:hAnsi="Arial" w:cs="Arial"/>
          <w:sz w:val="24"/>
          <w:szCs w:val="24"/>
        </w:rPr>
        <w:t xml:space="preserve"> </w:t>
      </w:r>
      <w:r w:rsidR="006632FA" w:rsidRPr="006632FA">
        <w:rPr>
          <w:rFonts w:ascii="Arial" w:hAnsi="Arial" w:cs="Arial"/>
          <w:sz w:val="24"/>
          <w:szCs w:val="24"/>
        </w:rPr>
        <w:t>investimentos</w:t>
      </w:r>
      <w:r>
        <w:rPr>
          <w:rFonts w:ascii="Arial" w:hAnsi="Arial" w:cs="Arial"/>
          <w:sz w:val="24"/>
          <w:szCs w:val="24"/>
        </w:rPr>
        <w:t xml:space="preserve"> </w:t>
      </w:r>
      <w:r w:rsidR="006632FA" w:rsidRPr="006632FA">
        <w:rPr>
          <w:rFonts w:ascii="Arial" w:hAnsi="Arial" w:cs="Arial"/>
          <w:sz w:val="24"/>
          <w:szCs w:val="24"/>
        </w:rPr>
        <w:t>com</w:t>
      </w:r>
      <w:r>
        <w:rPr>
          <w:rFonts w:ascii="Arial" w:hAnsi="Arial" w:cs="Arial"/>
          <w:sz w:val="24"/>
          <w:szCs w:val="24"/>
        </w:rPr>
        <w:t xml:space="preserve"> </w:t>
      </w:r>
      <w:r w:rsidR="006632FA" w:rsidRPr="006632FA">
        <w:rPr>
          <w:rFonts w:ascii="Arial" w:hAnsi="Arial" w:cs="Arial"/>
          <w:sz w:val="24"/>
          <w:szCs w:val="24"/>
        </w:rPr>
        <w:t>retornos</w:t>
      </w:r>
      <w:r>
        <w:rPr>
          <w:rFonts w:ascii="Arial" w:hAnsi="Arial" w:cs="Arial"/>
          <w:sz w:val="24"/>
          <w:szCs w:val="24"/>
        </w:rPr>
        <w:t xml:space="preserve"> </w:t>
      </w:r>
      <w:r w:rsidR="006632FA" w:rsidRPr="006632FA">
        <w:rPr>
          <w:rFonts w:ascii="Arial" w:hAnsi="Arial" w:cs="Arial"/>
          <w:sz w:val="24"/>
          <w:szCs w:val="24"/>
        </w:rPr>
        <w:t>previsíveis</w:t>
      </w:r>
      <w:r>
        <w:rPr>
          <w:rFonts w:ascii="Arial" w:hAnsi="Arial" w:cs="Arial"/>
          <w:sz w:val="24"/>
          <w:szCs w:val="24"/>
        </w:rPr>
        <w:t xml:space="preserve"> e n</w:t>
      </w:r>
      <w:r w:rsidR="006632FA" w:rsidRPr="006632FA">
        <w:rPr>
          <w:rFonts w:ascii="Arial" w:hAnsi="Arial" w:cs="Arial"/>
          <w:sz w:val="24"/>
          <w:szCs w:val="24"/>
        </w:rPr>
        <w:t>ormalmente</w:t>
      </w:r>
      <w:r>
        <w:rPr>
          <w:rFonts w:ascii="Arial" w:hAnsi="Arial" w:cs="Arial"/>
          <w:sz w:val="24"/>
          <w:szCs w:val="24"/>
        </w:rPr>
        <w:t xml:space="preserve"> </w:t>
      </w:r>
      <w:r w:rsidR="006632FA" w:rsidRPr="006632FA">
        <w:rPr>
          <w:rFonts w:ascii="Arial" w:hAnsi="Arial" w:cs="Arial"/>
          <w:sz w:val="24"/>
          <w:szCs w:val="24"/>
        </w:rPr>
        <w:t>busca</w:t>
      </w:r>
      <w:r>
        <w:rPr>
          <w:rFonts w:ascii="Arial" w:hAnsi="Arial" w:cs="Arial"/>
          <w:sz w:val="24"/>
          <w:szCs w:val="24"/>
        </w:rPr>
        <w:t xml:space="preserve"> </w:t>
      </w:r>
      <w:r w:rsidR="006632FA" w:rsidRPr="006632FA">
        <w:rPr>
          <w:rFonts w:ascii="Arial" w:hAnsi="Arial" w:cs="Arial"/>
          <w:sz w:val="24"/>
          <w:szCs w:val="24"/>
        </w:rPr>
        <w:t>investimentos</w:t>
      </w:r>
      <w:r>
        <w:rPr>
          <w:rFonts w:ascii="Arial" w:hAnsi="Arial" w:cs="Arial"/>
          <w:sz w:val="24"/>
          <w:szCs w:val="24"/>
        </w:rPr>
        <w:t xml:space="preserve"> </w:t>
      </w:r>
      <w:r w:rsidR="006632FA" w:rsidRPr="006632FA">
        <w:rPr>
          <w:rFonts w:ascii="Arial" w:hAnsi="Arial" w:cs="Arial"/>
          <w:sz w:val="24"/>
          <w:szCs w:val="24"/>
        </w:rPr>
        <w:t>de</w:t>
      </w:r>
      <w:r>
        <w:rPr>
          <w:rFonts w:ascii="Arial" w:hAnsi="Arial" w:cs="Arial"/>
          <w:sz w:val="24"/>
          <w:szCs w:val="24"/>
        </w:rPr>
        <w:t xml:space="preserve"> </w:t>
      </w:r>
      <w:r w:rsidR="006632FA" w:rsidRPr="006632FA">
        <w:rPr>
          <w:rFonts w:ascii="Arial" w:hAnsi="Arial" w:cs="Arial"/>
          <w:sz w:val="24"/>
          <w:szCs w:val="24"/>
        </w:rPr>
        <w:t>renda</w:t>
      </w:r>
      <w:r>
        <w:rPr>
          <w:rFonts w:ascii="Arial" w:hAnsi="Arial" w:cs="Arial"/>
          <w:sz w:val="24"/>
          <w:szCs w:val="24"/>
        </w:rPr>
        <w:t xml:space="preserve"> </w:t>
      </w:r>
      <w:r w:rsidR="006632FA" w:rsidRPr="006632FA">
        <w:rPr>
          <w:rFonts w:ascii="Arial" w:hAnsi="Arial" w:cs="Arial"/>
          <w:sz w:val="24"/>
          <w:szCs w:val="24"/>
        </w:rPr>
        <w:t>fix</w:t>
      </w:r>
      <w:r>
        <w:rPr>
          <w:rFonts w:ascii="Arial" w:hAnsi="Arial" w:cs="Arial"/>
          <w:sz w:val="24"/>
          <w:szCs w:val="24"/>
        </w:rPr>
        <w:t>a.</w:t>
      </w:r>
    </w:p>
    <w:p w14:paraId="49B3C276" w14:textId="1038094E" w:rsidR="00643086" w:rsidRDefault="00643086" w:rsidP="00551D60">
      <w:pPr>
        <w:pStyle w:val="NoSpacing"/>
        <w:spacing w:line="360" w:lineRule="auto"/>
        <w:ind w:firstLine="708"/>
        <w:contextualSpacing/>
        <w:jc w:val="both"/>
        <w:rPr>
          <w:rFonts w:ascii="Arial" w:hAnsi="Arial" w:cs="Arial"/>
          <w:sz w:val="24"/>
          <w:szCs w:val="24"/>
        </w:rPr>
      </w:pPr>
    </w:p>
    <w:p w14:paraId="620DB45D" w14:textId="58F73F4B" w:rsidR="00643086" w:rsidRPr="000A300B" w:rsidRDefault="00643086" w:rsidP="00643086">
      <w:pPr>
        <w:pStyle w:val="NoSpacing"/>
        <w:spacing w:line="360" w:lineRule="auto"/>
        <w:ind w:firstLine="708"/>
        <w:contextualSpacing/>
        <w:jc w:val="both"/>
        <w:rPr>
          <w:rFonts w:ascii="Arial" w:hAnsi="Arial" w:cs="Arial"/>
          <w:b/>
          <w:sz w:val="24"/>
          <w:szCs w:val="24"/>
        </w:rPr>
      </w:pPr>
      <w:r>
        <w:rPr>
          <w:rFonts w:ascii="Arial" w:hAnsi="Arial" w:cs="Arial"/>
          <w:b/>
          <w:sz w:val="24"/>
          <w:szCs w:val="24"/>
        </w:rPr>
        <w:t>2.5.1 Investidor Moderado</w:t>
      </w:r>
    </w:p>
    <w:p w14:paraId="683759A3" w14:textId="720F7E65" w:rsidR="008A30EC" w:rsidRPr="008753D6" w:rsidRDefault="008A30EC" w:rsidP="008753D6">
      <w:pPr>
        <w:pStyle w:val="Terceiro"/>
        <w:rPr>
          <w:i w:val="0"/>
          <w:iCs/>
        </w:rPr>
      </w:pPr>
      <w:r w:rsidRPr="008753D6">
        <w:rPr>
          <w:i w:val="0"/>
          <w:iCs/>
        </w:rPr>
        <w:t>O investidor moderado se diferencia do conservador, pois assume riscos um pouco maiores em troca de uma rentabilidade maior</w:t>
      </w:r>
      <w:r w:rsidR="008753D6" w:rsidRPr="008753D6">
        <w:rPr>
          <w:i w:val="0"/>
          <w:iCs/>
        </w:rPr>
        <w:t>. S</w:t>
      </w:r>
      <w:r w:rsidRPr="008753D6">
        <w:rPr>
          <w:i w:val="0"/>
          <w:iCs/>
        </w:rPr>
        <w:t>egund</w:t>
      </w:r>
      <w:r w:rsidR="008753D6" w:rsidRPr="008753D6">
        <w:rPr>
          <w:i w:val="0"/>
          <w:iCs/>
        </w:rPr>
        <w:t>o FAYH (2020) o investidor moderado é aquele que tolera um pouco mais de risco a fim de conseguir uma rentabilidade igualmente maior. A menor liquidez e perdas controladas são aceitas, porém não se abre mão da proteção patrimonial.</w:t>
      </w:r>
    </w:p>
    <w:p w14:paraId="4FBBA5AC" w14:textId="6CCFA28E" w:rsidR="008753D6" w:rsidRDefault="008753D6" w:rsidP="008A30EC">
      <w:pPr>
        <w:rPr>
          <w:rFonts w:ascii="Arial" w:hAnsi="Arial" w:cs="Arial"/>
          <w:sz w:val="24"/>
          <w:szCs w:val="24"/>
        </w:rPr>
      </w:pPr>
    </w:p>
    <w:p w14:paraId="09A6B734" w14:textId="65286F96" w:rsidR="008753D6" w:rsidRPr="000A300B" w:rsidRDefault="008753D6" w:rsidP="008753D6">
      <w:pPr>
        <w:pStyle w:val="NoSpacing"/>
        <w:spacing w:line="360" w:lineRule="auto"/>
        <w:ind w:firstLine="708"/>
        <w:contextualSpacing/>
        <w:jc w:val="both"/>
        <w:rPr>
          <w:rFonts w:ascii="Arial" w:hAnsi="Arial" w:cs="Arial"/>
          <w:b/>
          <w:sz w:val="24"/>
          <w:szCs w:val="24"/>
        </w:rPr>
      </w:pPr>
      <w:r>
        <w:rPr>
          <w:rFonts w:ascii="Arial" w:hAnsi="Arial" w:cs="Arial"/>
          <w:b/>
          <w:sz w:val="24"/>
          <w:szCs w:val="24"/>
        </w:rPr>
        <w:t>2.5.</w:t>
      </w:r>
      <w:r w:rsidR="0077003E">
        <w:rPr>
          <w:rFonts w:ascii="Arial" w:hAnsi="Arial" w:cs="Arial"/>
          <w:b/>
          <w:sz w:val="24"/>
          <w:szCs w:val="24"/>
        </w:rPr>
        <w:t>3</w:t>
      </w:r>
      <w:r>
        <w:rPr>
          <w:rFonts w:ascii="Arial" w:hAnsi="Arial" w:cs="Arial"/>
          <w:b/>
          <w:sz w:val="24"/>
          <w:szCs w:val="24"/>
        </w:rPr>
        <w:t xml:space="preserve"> Investidor A</w:t>
      </w:r>
      <w:r w:rsidR="0077003E">
        <w:rPr>
          <w:rFonts w:ascii="Arial" w:hAnsi="Arial" w:cs="Arial"/>
          <w:b/>
          <w:sz w:val="24"/>
          <w:szCs w:val="24"/>
        </w:rPr>
        <w:t>rrojado</w:t>
      </w:r>
    </w:p>
    <w:p w14:paraId="1DD03559" w14:textId="714BF114" w:rsidR="006632FA" w:rsidRPr="00250871" w:rsidRDefault="008753D6" w:rsidP="00250871">
      <w:pPr>
        <w:pStyle w:val="Terceiro"/>
        <w:rPr>
          <w:i w:val="0"/>
          <w:iCs/>
          <w:lang w:eastAsia="pt-BR"/>
        </w:rPr>
      </w:pPr>
      <w:r>
        <w:rPr>
          <w:rFonts w:ascii="Times New Roman" w:hAnsi="Times New Roman" w:cs="Times New Roman"/>
          <w:lang w:eastAsia="pt-BR"/>
        </w:rPr>
        <w:tab/>
      </w:r>
      <w:r w:rsidRPr="00756240">
        <w:rPr>
          <w:i w:val="0"/>
          <w:iCs/>
          <w:lang w:eastAsia="pt-BR"/>
        </w:rPr>
        <w:t xml:space="preserve">O investidor </w:t>
      </w:r>
      <w:r w:rsidR="0077003E" w:rsidRPr="00756240">
        <w:rPr>
          <w:i w:val="0"/>
          <w:iCs/>
          <w:lang w:eastAsia="pt-BR"/>
        </w:rPr>
        <w:t xml:space="preserve">arrojado é aquele que está disposto a correr qualquer tipo de risco em busca da melhor rentabilidade possível. Ele não se importa de perder todo o seu capital investido e nem se importa em ter proteção patrimonial, além de trabalhar com qualquer tipo de </w:t>
      </w:r>
      <w:r w:rsidR="00756240" w:rsidRPr="00756240">
        <w:rPr>
          <w:i w:val="0"/>
          <w:iCs/>
          <w:lang w:eastAsia="pt-BR"/>
        </w:rPr>
        <w:t>aplicação.</w:t>
      </w:r>
    </w:p>
    <w:p w14:paraId="7E3AFA38" w14:textId="77777777" w:rsidR="006632FA" w:rsidRDefault="006632FA" w:rsidP="00551D60">
      <w:pPr>
        <w:pStyle w:val="NoSpacing"/>
        <w:spacing w:line="360" w:lineRule="auto"/>
        <w:ind w:firstLine="708"/>
        <w:contextualSpacing/>
        <w:jc w:val="both"/>
        <w:rPr>
          <w:rFonts w:ascii="Arial" w:hAnsi="Arial" w:cs="Arial"/>
          <w:sz w:val="24"/>
          <w:szCs w:val="24"/>
        </w:rPr>
      </w:pPr>
    </w:p>
    <w:p w14:paraId="1EEB8BE9" w14:textId="620AE43B" w:rsidR="004A616B" w:rsidRPr="000A300B" w:rsidRDefault="004A616B" w:rsidP="004A616B">
      <w:pPr>
        <w:pStyle w:val="NoSpacing"/>
        <w:spacing w:line="360" w:lineRule="auto"/>
        <w:ind w:firstLine="708"/>
        <w:contextualSpacing/>
        <w:jc w:val="both"/>
        <w:rPr>
          <w:rFonts w:ascii="Arial" w:hAnsi="Arial" w:cs="Arial"/>
          <w:b/>
          <w:sz w:val="24"/>
          <w:szCs w:val="24"/>
        </w:rPr>
      </w:pPr>
      <w:r>
        <w:rPr>
          <w:rFonts w:ascii="Arial" w:hAnsi="Arial" w:cs="Arial"/>
          <w:b/>
          <w:sz w:val="24"/>
          <w:szCs w:val="24"/>
        </w:rPr>
        <w:t>2.6 Emissores</w:t>
      </w:r>
    </w:p>
    <w:p w14:paraId="4D6323DD" w14:textId="61AB4770" w:rsidR="004A616B" w:rsidRPr="00752F29" w:rsidRDefault="004A616B" w:rsidP="004A616B">
      <w:pPr>
        <w:pStyle w:val="NoSpacing"/>
        <w:spacing w:line="360" w:lineRule="auto"/>
        <w:ind w:firstLine="708"/>
        <w:contextualSpacing/>
        <w:jc w:val="both"/>
        <w:rPr>
          <w:rFonts w:ascii="Arial" w:hAnsi="Arial" w:cs="Arial"/>
          <w:sz w:val="24"/>
          <w:szCs w:val="24"/>
        </w:rPr>
      </w:pPr>
      <w:r>
        <w:rPr>
          <w:rFonts w:ascii="Arial" w:hAnsi="Arial" w:cs="Arial"/>
          <w:sz w:val="24"/>
          <w:szCs w:val="24"/>
        </w:rPr>
        <w:t>Os emissores são organizações autorizadas pelo governo que emitem títulos com promessa de pagamento mais juros para aqueles que o adquirirem por tempo definido em documento formal.</w:t>
      </w:r>
    </w:p>
    <w:p w14:paraId="58D31A42" w14:textId="77777777" w:rsidR="000A300B" w:rsidRDefault="000A300B" w:rsidP="000A300B">
      <w:pPr>
        <w:pStyle w:val="NoSpacing"/>
        <w:spacing w:line="360" w:lineRule="auto"/>
        <w:contextualSpacing/>
        <w:jc w:val="both"/>
        <w:rPr>
          <w:rFonts w:ascii="Arial" w:hAnsi="Arial" w:cs="Arial"/>
          <w:b/>
          <w:sz w:val="24"/>
          <w:szCs w:val="24"/>
        </w:rPr>
      </w:pPr>
    </w:p>
    <w:p w14:paraId="30D49871" w14:textId="79977D58" w:rsidR="00D41774" w:rsidRPr="00752F29" w:rsidRDefault="0006296D" w:rsidP="007F6C29">
      <w:pPr>
        <w:pStyle w:val="NoSpacing"/>
        <w:spacing w:line="360" w:lineRule="auto"/>
        <w:ind w:firstLine="708"/>
        <w:contextualSpacing/>
        <w:jc w:val="both"/>
        <w:rPr>
          <w:rFonts w:ascii="Arial" w:hAnsi="Arial" w:cs="Arial"/>
          <w:b/>
          <w:sz w:val="24"/>
          <w:szCs w:val="24"/>
        </w:rPr>
      </w:pPr>
      <w:r>
        <w:rPr>
          <w:rFonts w:ascii="Arial" w:hAnsi="Arial" w:cs="Arial"/>
          <w:b/>
          <w:sz w:val="24"/>
          <w:szCs w:val="24"/>
        </w:rPr>
        <w:t>2.</w:t>
      </w:r>
      <w:r w:rsidR="004A616B">
        <w:rPr>
          <w:rFonts w:ascii="Arial" w:hAnsi="Arial" w:cs="Arial"/>
          <w:b/>
          <w:sz w:val="24"/>
          <w:szCs w:val="24"/>
        </w:rPr>
        <w:t>7</w:t>
      </w:r>
      <w:r>
        <w:rPr>
          <w:rFonts w:ascii="Arial" w:hAnsi="Arial" w:cs="Arial"/>
          <w:b/>
          <w:sz w:val="24"/>
          <w:szCs w:val="24"/>
        </w:rPr>
        <w:t xml:space="preserve"> </w:t>
      </w:r>
      <w:r w:rsidR="00A47544">
        <w:rPr>
          <w:rFonts w:ascii="Arial" w:hAnsi="Arial" w:cs="Arial"/>
          <w:b/>
          <w:sz w:val="24"/>
          <w:szCs w:val="24"/>
        </w:rPr>
        <w:t>Renda Fixa</w:t>
      </w:r>
    </w:p>
    <w:p w14:paraId="5FE1D174" w14:textId="5A942D57" w:rsidR="00D41774" w:rsidRDefault="000A300B" w:rsidP="006501AC">
      <w:pPr>
        <w:pStyle w:val="NoSpacing"/>
        <w:spacing w:line="360" w:lineRule="auto"/>
        <w:contextualSpacing/>
        <w:jc w:val="both"/>
        <w:rPr>
          <w:rFonts w:ascii="Arial" w:hAnsi="Arial" w:cs="Arial"/>
          <w:sz w:val="24"/>
          <w:szCs w:val="24"/>
        </w:rPr>
      </w:pPr>
      <w:r>
        <w:rPr>
          <w:rFonts w:ascii="Arial" w:hAnsi="Arial" w:cs="Arial"/>
          <w:sz w:val="24"/>
          <w:szCs w:val="24"/>
        </w:rPr>
        <w:tab/>
        <w:t>Segundo NETO, SANTOS E MELLO (2019, p. 6) “Renda Fixa é um tipo de investimento em que rendimentos reais, nominais ou indexados às taxas flutuantes são recebidos em intervalo de tempo regulares e definidos em documentos formais.</w:t>
      </w:r>
    </w:p>
    <w:p w14:paraId="1D4AE440" w14:textId="3DBCCFB5" w:rsidR="000A300B" w:rsidRDefault="000A300B" w:rsidP="006501AC">
      <w:pPr>
        <w:pStyle w:val="NoSpacing"/>
        <w:spacing w:line="360" w:lineRule="auto"/>
        <w:contextualSpacing/>
        <w:jc w:val="both"/>
        <w:rPr>
          <w:rFonts w:ascii="Arial" w:hAnsi="Arial" w:cs="Arial"/>
          <w:sz w:val="24"/>
          <w:szCs w:val="24"/>
        </w:rPr>
      </w:pPr>
    </w:p>
    <w:p w14:paraId="0F792DA5" w14:textId="36D8D315" w:rsidR="00B2696E" w:rsidRDefault="00B2696E" w:rsidP="006501AC">
      <w:pPr>
        <w:pStyle w:val="NoSpacing"/>
        <w:spacing w:line="360" w:lineRule="auto"/>
        <w:contextualSpacing/>
        <w:jc w:val="both"/>
        <w:rPr>
          <w:rFonts w:ascii="Arial" w:hAnsi="Arial" w:cs="Arial"/>
          <w:sz w:val="24"/>
          <w:szCs w:val="24"/>
        </w:rPr>
      </w:pPr>
    </w:p>
    <w:p w14:paraId="372692B0" w14:textId="157E5855" w:rsidR="00B2696E" w:rsidRDefault="00B2696E" w:rsidP="006501AC">
      <w:pPr>
        <w:pStyle w:val="NoSpacing"/>
        <w:spacing w:line="360" w:lineRule="auto"/>
        <w:contextualSpacing/>
        <w:jc w:val="both"/>
        <w:rPr>
          <w:rFonts w:ascii="Arial" w:hAnsi="Arial" w:cs="Arial"/>
          <w:sz w:val="24"/>
          <w:szCs w:val="24"/>
        </w:rPr>
      </w:pPr>
    </w:p>
    <w:p w14:paraId="2B0F74CB" w14:textId="77777777" w:rsidR="00250871" w:rsidRDefault="00250871" w:rsidP="006501AC">
      <w:pPr>
        <w:pStyle w:val="NoSpacing"/>
        <w:spacing w:line="360" w:lineRule="auto"/>
        <w:contextualSpacing/>
        <w:jc w:val="both"/>
        <w:rPr>
          <w:rFonts w:ascii="Arial" w:hAnsi="Arial" w:cs="Arial"/>
          <w:sz w:val="24"/>
          <w:szCs w:val="24"/>
        </w:rPr>
      </w:pPr>
    </w:p>
    <w:p w14:paraId="7EFEA5F4" w14:textId="77777777" w:rsidR="00B2696E" w:rsidRPr="00752F29" w:rsidRDefault="00B2696E" w:rsidP="006501AC">
      <w:pPr>
        <w:pStyle w:val="NoSpacing"/>
        <w:spacing w:line="360" w:lineRule="auto"/>
        <w:contextualSpacing/>
        <w:jc w:val="both"/>
        <w:rPr>
          <w:rFonts w:ascii="Arial" w:hAnsi="Arial" w:cs="Arial"/>
          <w:sz w:val="24"/>
          <w:szCs w:val="24"/>
        </w:rPr>
      </w:pPr>
    </w:p>
    <w:p w14:paraId="752D3245" w14:textId="5E0B241A" w:rsidR="00D41774" w:rsidRPr="00752F29" w:rsidRDefault="0006296D" w:rsidP="007F6C29">
      <w:pPr>
        <w:pStyle w:val="NoSpacing"/>
        <w:spacing w:line="360" w:lineRule="auto"/>
        <w:ind w:firstLine="708"/>
        <w:contextualSpacing/>
        <w:jc w:val="both"/>
        <w:rPr>
          <w:rFonts w:ascii="Arial" w:hAnsi="Arial" w:cs="Arial"/>
          <w:b/>
          <w:sz w:val="24"/>
          <w:szCs w:val="24"/>
        </w:rPr>
      </w:pPr>
      <w:r>
        <w:rPr>
          <w:rFonts w:ascii="Arial" w:hAnsi="Arial" w:cs="Arial"/>
          <w:b/>
          <w:sz w:val="24"/>
          <w:szCs w:val="24"/>
        </w:rPr>
        <w:lastRenderedPageBreak/>
        <w:t>2.</w:t>
      </w:r>
      <w:r w:rsidR="004A616B">
        <w:rPr>
          <w:rFonts w:ascii="Arial" w:hAnsi="Arial" w:cs="Arial"/>
          <w:b/>
          <w:sz w:val="24"/>
          <w:szCs w:val="24"/>
        </w:rPr>
        <w:t>7</w:t>
      </w:r>
      <w:r>
        <w:rPr>
          <w:rFonts w:ascii="Arial" w:hAnsi="Arial" w:cs="Arial"/>
          <w:b/>
          <w:sz w:val="24"/>
          <w:szCs w:val="24"/>
        </w:rPr>
        <w:t>.1</w:t>
      </w:r>
      <w:r w:rsidR="004A616B">
        <w:rPr>
          <w:rFonts w:ascii="Arial" w:hAnsi="Arial" w:cs="Arial"/>
          <w:b/>
          <w:sz w:val="24"/>
          <w:szCs w:val="24"/>
        </w:rPr>
        <w:t xml:space="preserve"> Letra de Crédito de Agronegócio</w:t>
      </w:r>
    </w:p>
    <w:p w14:paraId="61EE66D1" w14:textId="784332AE" w:rsidR="00D41774" w:rsidRPr="00752F29" w:rsidRDefault="004A616B" w:rsidP="007F6C29">
      <w:pPr>
        <w:pStyle w:val="NoSpacing"/>
        <w:spacing w:line="360" w:lineRule="auto"/>
        <w:ind w:firstLine="708"/>
        <w:contextualSpacing/>
        <w:jc w:val="both"/>
        <w:rPr>
          <w:rFonts w:ascii="Arial" w:hAnsi="Arial" w:cs="Arial"/>
          <w:sz w:val="24"/>
          <w:szCs w:val="24"/>
        </w:rPr>
      </w:pPr>
      <w:r>
        <w:rPr>
          <w:rFonts w:ascii="Arial" w:hAnsi="Arial" w:cs="Arial"/>
          <w:sz w:val="24"/>
          <w:szCs w:val="24"/>
        </w:rPr>
        <w:t xml:space="preserve">É um título de crédito que pode ser emitido por financiamento público ou por empresas do ramo privado. Essas empresas tem o objetivo de financiar o ramo de agronegócio brasileiro e utilizam o dinheiro arrecadado pelos investidores para esse fim. Após </w:t>
      </w:r>
      <w:r w:rsidR="00E1379C">
        <w:rPr>
          <w:rFonts w:ascii="Arial" w:hAnsi="Arial" w:cs="Arial"/>
          <w:sz w:val="24"/>
          <w:szCs w:val="24"/>
        </w:rPr>
        <w:t>o período estabelecido em contrato na adesão do título, o seu possuidor tem direito ao pagamento dos juros estipulados na data de sua criação.</w:t>
      </w:r>
    </w:p>
    <w:p w14:paraId="11EB538B" w14:textId="77777777" w:rsidR="00D41774" w:rsidRPr="00752F29" w:rsidRDefault="00D41774" w:rsidP="006501AC">
      <w:pPr>
        <w:pStyle w:val="NoSpacing"/>
        <w:spacing w:line="360" w:lineRule="auto"/>
        <w:contextualSpacing/>
        <w:jc w:val="both"/>
        <w:rPr>
          <w:rFonts w:ascii="Arial" w:hAnsi="Arial" w:cs="Arial"/>
          <w:sz w:val="24"/>
          <w:szCs w:val="24"/>
        </w:rPr>
      </w:pPr>
    </w:p>
    <w:p w14:paraId="0BF0B964" w14:textId="1AF7A4D3" w:rsidR="00D41774" w:rsidRPr="00752F29" w:rsidRDefault="0006296D" w:rsidP="007F6C29">
      <w:pPr>
        <w:pStyle w:val="NoSpacing"/>
        <w:spacing w:line="360" w:lineRule="auto"/>
        <w:ind w:firstLine="708"/>
        <w:contextualSpacing/>
        <w:jc w:val="both"/>
        <w:rPr>
          <w:rFonts w:ascii="Arial" w:hAnsi="Arial" w:cs="Arial"/>
          <w:b/>
          <w:sz w:val="24"/>
          <w:szCs w:val="24"/>
        </w:rPr>
      </w:pPr>
      <w:r>
        <w:rPr>
          <w:rFonts w:ascii="Arial" w:hAnsi="Arial" w:cs="Arial"/>
          <w:b/>
          <w:sz w:val="24"/>
          <w:szCs w:val="24"/>
        </w:rPr>
        <w:t>2.</w:t>
      </w:r>
      <w:r w:rsidR="00E1379C">
        <w:rPr>
          <w:rFonts w:ascii="Arial" w:hAnsi="Arial" w:cs="Arial"/>
          <w:b/>
          <w:sz w:val="24"/>
          <w:szCs w:val="24"/>
        </w:rPr>
        <w:t>7.2 Letra de Crédito Imobiliário</w:t>
      </w:r>
    </w:p>
    <w:p w14:paraId="2FFE422E" w14:textId="575AB8FE" w:rsidR="00FA791F" w:rsidRDefault="00E1379C" w:rsidP="00FA791F">
      <w:pPr>
        <w:pStyle w:val="NoSpacing"/>
        <w:spacing w:line="360" w:lineRule="auto"/>
        <w:ind w:firstLine="708"/>
        <w:contextualSpacing/>
        <w:jc w:val="both"/>
        <w:rPr>
          <w:rFonts w:ascii="Arial" w:hAnsi="Arial" w:cs="Arial"/>
          <w:sz w:val="24"/>
          <w:szCs w:val="24"/>
        </w:rPr>
      </w:pPr>
      <w:r>
        <w:rPr>
          <w:rFonts w:ascii="Arial" w:hAnsi="Arial" w:cs="Arial"/>
          <w:sz w:val="24"/>
          <w:szCs w:val="24"/>
        </w:rPr>
        <w:t>Analogamente à letra de crédito de agronegócio também são títulos emitidos por instituições financeiras do ramo público ou privado que financiam um ramo da econômia, porém neste caso o ramo contemplado é o imobiliário. O emissor do título deve obrigatoriamente utilizar todo o dinheiro dos investidores para emprestimentos ao setor de construção e depois de vencida a data estipulada em contrato deve pagar os juros ao seu possuidor.</w:t>
      </w:r>
    </w:p>
    <w:p w14:paraId="4E77C81B" w14:textId="644499DC" w:rsidR="00E1379C" w:rsidRDefault="00E1379C" w:rsidP="00FA791F">
      <w:pPr>
        <w:pStyle w:val="NoSpacing"/>
        <w:spacing w:line="360" w:lineRule="auto"/>
        <w:ind w:firstLine="708"/>
        <w:contextualSpacing/>
        <w:jc w:val="both"/>
        <w:rPr>
          <w:rFonts w:ascii="Arial" w:hAnsi="Arial" w:cs="Arial"/>
          <w:sz w:val="24"/>
          <w:szCs w:val="24"/>
        </w:rPr>
      </w:pPr>
    </w:p>
    <w:p w14:paraId="4FEABE63" w14:textId="4F127186" w:rsidR="00E1379C" w:rsidRDefault="00E1379C" w:rsidP="00E1379C">
      <w:pPr>
        <w:pStyle w:val="NoSpacing"/>
        <w:spacing w:line="360" w:lineRule="auto"/>
        <w:ind w:firstLine="708"/>
        <w:contextualSpacing/>
        <w:jc w:val="both"/>
        <w:rPr>
          <w:rFonts w:ascii="Arial" w:hAnsi="Arial" w:cs="Arial"/>
          <w:b/>
          <w:sz w:val="24"/>
          <w:szCs w:val="24"/>
        </w:rPr>
      </w:pPr>
      <w:r>
        <w:rPr>
          <w:rFonts w:ascii="Arial" w:hAnsi="Arial" w:cs="Arial"/>
          <w:b/>
          <w:sz w:val="24"/>
          <w:szCs w:val="24"/>
        </w:rPr>
        <w:t>2.7.</w:t>
      </w:r>
      <w:r w:rsidR="00CF5614">
        <w:rPr>
          <w:rFonts w:ascii="Arial" w:hAnsi="Arial" w:cs="Arial"/>
          <w:b/>
          <w:sz w:val="24"/>
          <w:szCs w:val="24"/>
        </w:rPr>
        <w:t>3</w:t>
      </w:r>
      <w:r>
        <w:rPr>
          <w:rFonts w:ascii="Arial" w:hAnsi="Arial" w:cs="Arial"/>
          <w:b/>
          <w:sz w:val="24"/>
          <w:szCs w:val="24"/>
        </w:rPr>
        <w:t xml:space="preserve"> Certificado de Depósito Bancário</w:t>
      </w:r>
    </w:p>
    <w:p w14:paraId="2EBEB91C" w14:textId="0E9069E3" w:rsidR="00E1379C" w:rsidRPr="00E1379C" w:rsidRDefault="00E1379C" w:rsidP="00E1379C">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É um título de renda fixa que tem como objetivo financiar</w:t>
      </w:r>
      <w:r w:rsidR="00CF5614">
        <w:rPr>
          <w:rFonts w:ascii="Arial" w:hAnsi="Arial" w:cs="Arial"/>
          <w:bCs/>
          <w:sz w:val="24"/>
          <w:szCs w:val="24"/>
        </w:rPr>
        <w:t xml:space="preserve"> as atividades de instituições financeiras. Nada mais é do que  um emprestimo com garantia de devolução e pagamento de juros. O banco usa o dinheiro dos títulos para bancar suas operações financeiras e com parte do lucro obtido remunera o possuidor do título.</w:t>
      </w:r>
    </w:p>
    <w:p w14:paraId="36CF75E6" w14:textId="1199F8E6" w:rsidR="00E1379C" w:rsidRDefault="00E1379C" w:rsidP="00FA791F">
      <w:pPr>
        <w:pStyle w:val="NoSpacing"/>
        <w:spacing w:line="360" w:lineRule="auto"/>
        <w:ind w:firstLine="708"/>
        <w:contextualSpacing/>
        <w:jc w:val="both"/>
        <w:rPr>
          <w:rFonts w:ascii="Arial" w:hAnsi="Arial" w:cs="Arial"/>
          <w:sz w:val="24"/>
          <w:szCs w:val="24"/>
        </w:rPr>
      </w:pPr>
    </w:p>
    <w:p w14:paraId="11DF161B" w14:textId="64C0A1A9" w:rsidR="00CF5614" w:rsidRDefault="00CF5614" w:rsidP="00CF5614">
      <w:pPr>
        <w:pStyle w:val="NoSpacing"/>
        <w:spacing w:line="360" w:lineRule="auto"/>
        <w:ind w:firstLine="708"/>
        <w:contextualSpacing/>
        <w:jc w:val="both"/>
        <w:rPr>
          <w:rFonts w:ascii="Arial" w:hAnsi="Arial" w:cs="Arial"/>
          <w:b/>
          <w:sz w:val="24"/>
          <w:szCs w:val="24"/>
        </w:rPr>
      </w:pPr>
      <w:r>
        <w:rPr>
          <w:rFonts w:ascii="Arial" w:hAnsi="Arial" w:cs="Arial"/>
          <w:b/>
          <w:sz w:val="24"/>
          <w:szCs w:val="24"/>
        </w:rPr>
        <w:t>2.8 Fundo Garantidor de Crédito</w:t>
      </w:r>
    </w:p>
    <w:p w14:paraId="28FE6541" w14:textId="217E5F0A" w:rsidR="00B2696E" w:rsidRDefault="00CF5614" w:rsidP="00250871">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É um importante ator no cenário econônomico brasileiro que tem como função manter a estabilidade em momentos de crise. Segundo FGC (2020) é “</w:t>
      </w:r>
      <w:r w:rsidRPr="00CF5614">
        <w:rPr>
          <w:rFonts w:ascii="Arial" w:hAnsi="Arial" w:cs="Arial"/>
          <w:sz w:val="24"/>
          <w:szCs w:val="24"/>
        </w:rPr>
        <w:t>uma associação civil, sem fins lucrativos, com personalidade jurídica de direito privado. Muito mais do que “pagador de dívidas”, que só surge em cena em momentos dramáticos, o FGC conta com profissionais preparados para agir de maneira preventiva em todo o sistema bancário e financeiro, atuando de</w:t>
      </w:r>
      <w:r>
        <w:t xml:space="preserve"> </w:t>
      </w:r>
      <w:r w:rsidRPr="00CF5614">
        <w:rPr>
          <w:rFonts w:ascii="Arial" w:hAnsi="Arial" w:cs="Arial"/>
          <w:sz w:val="24"/>
          <w:szCs w:val="24"/>
        </w:rPr>
        <w:t>maneira pontual e, muitas vezes, silenciosa para garantir um funcionamento fluido e harmônico de todo o sistema.</w:t>
      </w:r>
      <w:r>
        <w:rPr>
          <w:rFonts w:ascii="Arial" w:hAnsi="Arial" w:cs="Arial"/>
          <w:bCs/>
          <w:sz w:val="24"/>
          <w:szCs w:val="24"/>
        </w:rPr>
        <w:t>“</w:t>
      </w:r>
      <w:r w:rsidR="004E4831">
        <w:rPr>
          <w:rFonts w:ascii="Arial" w:hAnsi="Arial" w:cs="Arial"/>
          <w:bCs/>
          <w:sz w:val="24"/>
          <w:szCs w:val="24"/>
        </w:rPr>
        <w:t>. O FGC é uma barreira de proteção para o um estado de calamidade econômica.</w:t>
      </w:r>
    </w:p>
    <w:p w14:paraId="0810C53F" w14:textId="77777777" w:rsidR="00250871" w:rsidRPr="00250871" w:rsidRDefault="00250871" w:rsidP="00250871">
      <w:pPr>
        <w:pStyle w:val="NoSpacing"/>
        <w:spacing w:line="360" w:lineRule="auto"/>
        <w:ind w:firstLine="708"/>
        <w:contextualSpacing/>
        <w:jc w:val="both"/>
        <w:rPr>
          <w:rFonts w:ascii="Arial" w:hAnsi="Arial" w:cs="Arial"/>
          <w:bCs/>
          <w:sz w:val="24"/>
          <w:szCs w:val="24"/>
        </w:rPr>
      </w:pPr>
    </w:p>
    <w:p w14:paraId="21BAC759" w14:textId="77777777" w:rsidR="00250871" w:rsidRDefault="00250871" w:rsidP="00FA791F">
      <w:pPr>
        <w:pStyle w:val="NoSpacing"/>
        <w:spacing w:line="360" w:lineRule="auto"/>
        <w:ind w:firstLine="708"/>
        <w:contextualSpacing/>
        <w:jc w:val="both"/>
        <w:rPr>
          <w:rFonts w:ascii="Arial" w:hAnsi="Arial" w:cs="Arial"/>
          <w:sz w:val="24"/>
          <w:szCs w:val="24"/>
        </w:rPr>
      </w:pPr>
    </w:p>
    <w:p w14:paraId="56E202C4" w14:textId="1394AD2F" w:rsidR="0000219A" w:rsidRDefault="0000219A" w:rsidP="0000219A">
      <w:pPr>
        <w:pStyle w:val="NoSpacing"/>
        <w:spacing w:line="360" w:lineRule="auto"/>
        <w:ind w:firstLine="708"/>
        <w:contextualSpacing/>
        <w:jc w:val="both"/>
        <w:rPr>
          <w:rFonts w:ascii="Arial" w:hAnsi="Arial" w:cs="Arial"/>
          <w:b/>
          <w:sz w:val="24"/>
          <w:szCs w:val="24"/>
        </w:rPr>
      </w:pPr>
      <w:r>
        <w:rPr>
          <w:rFonts w:ascii="Arial" w:hAnsi="Arial" w:cs="Arial"/>
          <w:b/>
          <w:sz w:val="24"/>
          <w:szCs w:val="24"/>
        </w:rPr>
        <w:lastRenderedPageBreak/>
        <w:t xml:space="preserve">2.9 </w:t>
      </w:r>
      <w:r w:rsidR="00B144E4">
        <w:rPr>
          <w:rFonts w:ascii="Arial" w:hAnsi="Arial" w:cs="Arial"/>
          <w:b/>
          <w:sz w:val="24"/>
          <w:szCs w:val="24"/>
        </w:rPr>
        <w:t>Tesouro Direto</w:t>
      </w:r>
    </w:p>
    <w:p w14:paraId="49C498D3" w14:textId="6B3AC5FC" w:rsidR="00B144E4" w:rsidRDefault="00B144E4" w:rsidP="0000219A">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 xml:space="preserve">É uma maneira da união pedir dinheiro emprestado a juros menores, ou seja, ao invés de recorrer a bancos ou fundos monetários internacionais que possuem taxas de juros de emprestimos altíssimos, o governo pega emprestado com o investidor que compra títulos de dívida pública e o estado mais tarde lhe paga este empréstimo com juros. Segundo B3 (2020) o Tesouro Direto é programa do tesouro nacional o qual foi desenvolvido em parceria com o banco B3 para que se vendam títulos públicos federais para pessoas físicas. O programa visa democratizar o acesso aos títulos públicos. </w:t>
      </w:r>
    </w:p>
    <w:p w14:paraId="48CA4D7B" w14:textId="6DAF175B" w:rsidR="00B144E4" w:rsidRPr="00B144E4" w:rsidRDefault="00B144E4" w:rsidP="0000219A">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O tesouro direto oferece três tipos de títulos prefixada, ligada a variação da inflação ou taxa de juros básica e Selic.</w:t>
      </w:r>
    </w:p>
    <w:p w14:paraId="0107E1BA" w14:textId="77777777" w:rsidR="00B144E4" w:rsidRDefault="00B144E4" w:rsidP="00B144E4">
      <w:pPr>
        <w:pStyle w:val="NoSpacing"/>
        <w:spacing w:line="360" w:lineRule="auto"/>
        <w:ind w:firstLine="708"/>
        <w:contextualSpacing/>
        <w:jc w:val="both"/>
        <w:rPr>
          <w:rFonts w:ascii="Arial" w:hAnsi="Arial" w:cs="Arial"/>
          <w:b/>
          <w:sz w:val="24"/>
          <w:szCs w:val="24"/>
        </w:rPr>
      </w:pPr>
    </w:p>
    <w:p w14:paraId="742219CF" w14:textId="32E569CF" w:rsidR="00B144E4" w:rsidRDefault="00B144E4" w:rsidP="00B144E4">
      <w:pPr>
        <w:pStyle w:val="NoSpacing"/>
        <w:spacing w:line="360" w:lineRule="auto"/>
        <w:ind w:firstLine="708"/>
        <w:contextualSpacing/>
        <w:jc w:val="both"/>
        <w:rPr>
          <w:rFonts w:ascii="Arial" w:hAnsi="Arial" w:cs="Arial"/>
          <w:b/>
          <w:sz w:val="24"/>
          <w:szCs w:val="24"/>
        </w:rPr>
      </w:pPr>
      <w:r>
        <w:rPr>
          <w:rFonts w:ascii="Arial" w:hAnsi="Arial" w:cs="Arial"/>
          <w:b/>
          <w:sz w:val="24"/>
          <w:szCs w:val="24"/>
        </w:rPr>
        <w:t>2.9.1 Tesouro Prefixado</w:t>
      </w:r>
    </w:p>
    <w:p w14:paraId="41CA0633" w14:textId="48F1B956" w:rsidR="00B144E4" w:rsidRDefault="00B144E4" w:rsidP="00B144E4">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É o título vendido com uma taxa de juros fixa que renderá pelo prazo determinado em contrato</w:t>
      </w:r>
      <w:r w:rsidR="0050142A">
        <w:rPr>
          <w:rFonts w:ascii="Arial" w:hAnsi="Arial" w:cs="Arial"/>
          <w:bCs/>
          <w:sz w:val="24"/>
          <w:szCs w:val="24"/>
        </w:rPr>
        <w:t>.</w:t>
      </w:r>
    </w:p>
    <w:p w14:paraId="0652AC23" w14:textId="76403D2C" w:rsidR="00B144E4" w:rsidRDefault="00B144E4" w:rsidP="00B144E4">
      <w:pPr>
        <w:pStyle w:val="NoSpacing"/>
        <w:spacing w:line="360" w:lineRule="auto"/>
        <w:ind w:firstLine="708"/>
        <w:contextualSpacing/>
        <w:jc w:val="both"/>
        <w:rPr>
          <w:rFonts w:ascii="Arial" w:hAnsi="Arial" w:cs="Arial"/>
          <w:bCs/>
          <w:sz w:val="24"/>
          <w:szCs w:val="24"/>
        </w:rPr>
      </w:pPr>
    </w:p>
    <w:p w14:paraId="22242139" w14:textId="6F75FDC0" w:rsidR="00B144E4" w:rsidRDefault="00B144E4" w:rsidP="00B144E4">
      <w:pPr>
        <w:pStyle w:val="NoSpacing"/>
        <w:spacing w:line="360" w:lineRule="auto"/>
        <w:ind w:firstLine="708"/>
        <w:contextualSpacing/>
        <w:jc w:val="both"/>
        <w:rPr>
          <w:rFonts w:ascii="Arial" w:hAnsi="Arial" w:cs="Arial"/>
          <w:b/>
          <w:sz w:val="24"/>
          <w:szCs w:val="24"/>
        </w:rPr>
      </w:pPr>
      <w:r>
        <w:rPr>
          <w:rFonts w:ascii="Arial" w:hAnsi="Arial" w:cs="Arial"/>
          <w:b/>
          <w:sz w:val="24"/>
          <w:szCs w:val="24"/>
        </w:rPr>
        <w:t>2.9.2 Tesouro</w:t>
      </w:r>
      <w:r w:rsidR="0050142A">
        <w:rPr>
          <w:rFonts w:ascii="Arial" w:hAnsi="Arial" w:cs="Arial"/>
          <w:bCs/>
          <w:sz w:val="24"/>
          <w:szCs w:val="24"/>
        </w:rPr>
        <w:t xml:space="preserve"> </w:t>
      </w:r>
      <w:r w:rsidR="0050142A">
        <w:rPr>
          <w:rFonts w:ascii="Arial" w:hAnsi="Arial" w:cs="Arial"/>
          <w:b/>
          <w:sz w:val="24"/>
          <w:szCs w:val="24"/>
        </w:rPr>
        <w:t>L</w:t>
      </w:r>
      <w:r w:rsidR="0050142A" w:rsidRPr="0050142A">
        <w:rPr>
          <w:rFonts w:ascii="Arial" w:hAnsi="Arial" w:cs="Arial"/>
          <w:b/>
          <w:sz w:val="24"/>
          <w:szCs w:val="24"/>
        </w:rPr>
        <w:t>igad</w:t>
      </w:r>
      <w:r w:rsidR="0050142A">
        <w:rPr>
          <w:rFonts w:ascii="Arial" w:hAnsi="Arial" w:cs="Arial"/>
          <w:b/>
          <w:sz w:val="24"/>
          <w:szCs w:val="24"/>
        </w:rPr>
        <w:t>o</w:t>
      </w:r>
      <w:r w:rsidR="0050142A" w:rsidRPr="0050142A">
        <w:rPr>
          <w:rFonts w:ascii="Arial" w:hAnsi="Arial" w:cs="Arial"/>
          <w:b/>
          <w:sz w:val="24"/>
          <w:szCs w:val="24"/>
        </w:rPr>
        <w:t xml:space="preserve"> a </w:t>
      </w:r>
      <w:r w:rsidR="0050142A">
        <w:rPr>
          <w:rFonts w:ascii="Arial" w:hAnsi="Arial" w:cs="Arial"/>
          <w:b/>
          <w:sz w:val="24"/>
          <w:szCs w:val="24"/>
        </w:rPr>
        <w:t>V</w:t>
      </w:r>
      <w:r w:rsidR="0050142A" w:rsidRPr="0050142A">
        <w:rPr>
          <w:rFonts w:ascii="Arial" w:hAnsi="Arial" w:cs="Arial"/>
          <w:b/>
          <w:sz w:val="24"/>
          <w:szCs w:val="24"/>
        </w:rPr>
        <w:t xml:space="preserve">ariação da </w:t>
      </w:r>
      <w:r w:rsidR="0050142A">
        <w:rPr>
          <w:rFonts w:ascii="Arial" w:hAnsi="Arial" w:cs="Arial"/>
          <w:b/>
          <w:sz w:val="24"/>
          <w:szCs w:val="24"/>
        </w:rPr>
        <w:t>I</w:t>
      </w:r>
      <w:r w:rsidR="0050142A" w:rsidRPr="0050142A">
        <w:rPr>
          <w:rFonts w:ascii="Arial" w:hAnsi="Arial" w:cs="Arial"/>
          <w:b/>
          <w:sz w:val="24"/>
          <w:szCs w:val="24"/>
        </w:rPr>
        <w:t>nflação</w:t>
      </w:r>
      <w:r w:rsidR="0050142A">
        <w:rPr>
          <w:rFonts w:ascii="Arial" w:hAnsi="Arial" w:cs="Arial"/>
          <w:b/>
          <w:sz w:val="24"/>
          <w:szCs w:val="24"/>
        </w:rPr>
        <w:t xml:space="preserve"> ou Taxa de Juros Básica</w:t>
      </w:r>
    </w:p>
    <w:p w14:paraId="1C94AB95" w14:textId="2377E0A4" w:rsidR="0050142A" w:rsidRPr="0050142A" w:rsidRDefault="0050142A" w:rsidP="00B144E4">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É o título vendido com uma taxa de juros que varia em função de algum indexador de mercado como por exemplo a inflação. Neste tipo de investimento o rendimento pode variar de acordo com os índices econômicos e só se poderá saber o valor na data de vencimento do título.</w:t>
      </w:r>
    </w:p>
    <w:p w14:paraId="4FF82F1D" w14:textId="7F344227" w:rsidR="00B144E4" w:rsidRDefault="00B144E4" w:rsidP="00B144E4">
      <w:pPr>
        <w:pStyle w:val="NoSpacing"/>
        <w:spacing w:line="360" w:lineRule="auto"/>
        <w:ind w:firstLine="708"/>
        <w:contextualSpacing/>
        <w:jc w:val="both"/>
        <w:rPr>
          <w:rFonts w:ascii="Arial" w:hAnsi="Arial" w:cs="Arial"/>
          <w:b/>
          <w:sz w:val="24"/>
          <w:szCs w:val="24"/>
        </w:rPr>
      </w:pPr>
    </w:p>
    <w:p w14:paraId="6D559465" w14:textId="78E1BAA6" w:rsidR="00B144E4" w:rsidRDefault="00B144E4" w:rsidP="00B144E4">
      <w:pPr>
        <w:pStyle w:val="NoSpacing"/>
        <w:spacing w:line="360" w:lineRule="auto"/>
        <w:ind w:firstLine="708"/>
        <w:contextualSpacing/>
        <w:jc w:val="both"/>
        <w:rPr>
          <w:rFonts w:ascii="Arial" w:hAnsi="Arial" w:cs="Arial"/>
          <w:b/>
          <w:sz w:val="24"/>
          <w:szCs w:val="24"/>
        </w:rPr>
      </w:pPr>
      <w:r>
        <w:rPr>
          <w:rFonts w:ascii="Arial" w:hAnsi="Arial" w:cs="Arial"/>
          <w:b/>
          <w:sz w:val="24"/>
          <w:szCs w:val="24"/>
        </w:rPr>
        <w:t xml:space="preserve">2.9.3 Tesouro </w:t>
      </w:r>
      <w:r w:rsidR="0050142A">
        <w:rPr>
          <w:rFonts w:ascii="Arial" w:hAnsi="Arial" w:cs="Arial"/>
          <w:b/>
          <w:sz w:val="24"/>
          <w:szCs w:val="24"/>
        </w:rPr>
        <w:t>SELIC</w:t>
      </w:r>
    </w:p>
    <w:p w14:paraId="1977C097" w14:textId="0DE3BB56" w:rsidR="00B144E4" w:rsidRPr="00B144E4" w:rsidRDefault="0050142A" w:rsidP="0050142A">
      <w:pPr>
        <w:pStyle w:val="NoSpacing"/>
        <w:spacing w:line="360" w:lineRule="auto"/>
        <w:ind w:firstLine="708"/>
        <w:contextualSpacing/>
        <w:jc w:val="both"/>
        <w:rPr>
          <w:rFonts w:ascii="Arial" w:hAnsi="Arial" w:cs="Arial"/>
          <w:bCs/>
          <w:sz w:val="24"/>
          <w:szCs w:val="24"/>
        </w:rPr>
      </w:pPr>
      <w:r>
        <w:rPr>
          <w:rFonts w:ascii="Arial" w:hAnsi="Arial" w:cs="Arial"/>
          <w:bCs/>
          <w:sz w:val="24"/>
          <w:szCs w:val="24"/>
        </w:rPr>
        <w:t>Segue o indexador da taxa SELIC, e só é possível saber seu valor na data da venda.</w:t>
      </w:r>
    </w:p>
    <w:p w14:paraId="3D4767EB" w14:textId="211CB091" w:rsidR="0000219A" w:rsidRDefault="0000219A" w:rsidP="00FA791F">
      <w:pPr>
        <w:pStyle w:val="NoSpacing"/>
        <w:spacing w:line="360" w:lineRule="auto"/>
        <w:ind w:firstLine="708"/>
        <w:contextualSpacing/>
        <w:jc w:val="both"/>
        <w:rPr>
          <w:rFonts w:ascii="Arial" w:hAnsi="Arial" w:cs="Arial"/>
          <w:sz w:val="24"/>
          <w:szCs w:val="24"/>
        </w:rPr>
      </w:pPr>
    </w:p>
    <w:p w14:paraId="64AE627F" w14:textId="6305284D" w:rsidR="0050142A" w:rsidRDefault="0050142A" w:rsidP="00FA791F">
      <w:pPr>
        <w:pStyle w:val="NoSpacing"/>
        <w:spacing w:line="360" w:lineRule="auto"/>
        <w:ind w:firstLine="708"/>
        <w:contextualSpacing/>
        <w:jc w:val="both"/>
        <w:rPr>
          <w:rFonts w:ascii="Arial" w:hAnsi="Arial" w:cs="Arial"/>
          <w:b/>
          <w:bCs/>
          <w:sz w:val="24"/>
          <w:szCs w:val="24"/>
        </w:rPr>
      </w:pPr>
      <w:r w:rsidRPr="0050142A">
        <w:rPr>
          <w:rFonts w:ascii="Arial" w:hAnsi="Arial" w:cs="Arial"/>
          <w:b/>
          <w:bCs/>
          <w:sz w:val="24"/>
          <w:szCs w:val="24"/>
        </w:rPr>
        <w:t>2.</w:t>
      </w:r>
      <w:r>
        <w:rPr>
          <w:rFonts w:ascii="Arial" w:hAnsi="Arial" w:cs="Arial"/>
          <w:b/>
          <w:bCs/>
          <w:sz w:val="24"/>
          <w:szCs w:val="24"/>
        </w:rPr>
        <w:t>10 SELIC</w:t>
      </w:r>
    </w:p>
    <w:p w14:paraId="57E8006A" w14:textId="4EB6BE63" w:rsidR="006039B7" w:rsidRPr="006039B7" w:rsidRDefault="006039B7" w:rsidP="00FA791F">
      <w:pPr>
        <w:pStyle w:val="NoSpacing"/>
        <w:spacing w:line="360" w:lineRule="auto"/>
        <w:ind w:firstLine="708"/>
        <w:contextualSpacing/>
        <w:jc w:val="both"/>
        <w:rPr>
          <w:rFonts w:ascii="Arial" w:hAnsi="Arial" w:cs="Arial"/>
          <w:sz w:val="24"/>
          <w:szCs w:val="24"/>
        </w:rPr>
      </w:pPr>
      <w:r>
        <w:rPr>
          <w:rFonts w:ascii="Arial" w:hAnsi="Arial" w:cs="Arial"/>
          <w:sz w:val="24"/>
          <w:szCs w:val="24"/>
        </w:rPr>
        <w:t xml:space="preserve">O Sistema Especial de Liquidação e Custódia, mais conhecido como SELIC é um índice econômico </w:t>
      </w:r>
      <w:r w:rsidR="00B2696E">
        <w:rPr>
          <w:rFonts w:ascii="Arial" w:hAnsi="Arial" w:cs="Arial"/>
          <w:sz w:val="24"/>
          <w:szCs w:val="24"/>
        </w:rPr>
        <w:t>que controla muitas outras diversas taxas de juros cobradas pelas instituições financeiras. Segundo BTG PACUAL DIGITAL(2020) é um indicador de quanto o governo para de juros para as instituições financeiras que compram títulos públicos do tesouro nacional.</w:t>
      </w:r>
    </w:p>
    <w:p w14:paraId="24CCA131" w14:textId="066BC7B9" w:rsidR="00B2696E" w:rsidRDefault="00B2696E" w:rsidP="00FA791F">
      <w:pPr>
        <w:pStyle w:val="NoSpacing"/>
        <w:spacing w:line="360" w:lineRule="auto"/>
        <w:ind w:firstLine="708"/>
        <w:contextualSpacing/>
        <w:jc w:val="both"/>
        <w:rPr>
          <w:rFonts w:ascii="Arial" w:hAnsi="Arial" w:cs="Arial"/>
          <w:b/>
          <w:bCs/>
          <w:sz w:val="24"/>
          <w:szCs w:val="24"/>
        </w:rPr>
      </w:pPr>
    </w:p>
    <w:p w14:paraId="6FD9C2C5" w14:textId="77777777" w:rsidR="00250871" w:rsidRDefault="00250871" w:rsidP="00FA791F">
      <w:pPr>
        <w:pStyle w:val="NoSpacing"/>
        <w:spacing w:line="360" w:lineRule="auto"/>
        <w:ind w:firstLine="708"/>
        <w:contextualSpacing/>
        <w:jc w:val="both"/>
        <w:rPr>
          <w:rFonts w:ascii="Arial" w:hAnsi="Arial" w:cs="Arial"/>
          <w:b/>
          <w:bCs/>
          <w:sz w:val="24"/>
          <w:szCs w:val="24"/>
        </w:rPr>
      </w:pPr>
    </w:p>
    <w:p w14:paraId="46BFD1A8" w14:textId="576AA692" w:rsidR="0050142A" w:rsidRDefault="0050142A" w:rsidP="00FA791F">
      <w:pPr>
        <w:pStyle w:val="NoSpacing"/>
        <w:spacing w:line="360" w:lineRule="auto"/>
        <w:ind w:firstLine="708"/>
        <w:contextualSpacing/>
        <w:jc w:val="both"/>
        <w:rPr>
          <w:rFonts w:ascii="Arial" w:hAnsi="Arial" w:cs="Arial"/>
          <w:b/>
          <w:bCs/>
          <w:sz w:val="24"/>
          <w:szCs w:val="24"/>
        </w:rPr>
      </w:pPr>
      <w:r>
        <w:rPr>
          <w:rFonts w:ascii="Arial" w:hAnsi="Arial" w:cs="Arial"/>
          <w:b/>
          <w:bCs/>
          <w:sz w:val="24"/>
          <w:szCs w:val="24"/>
        </w:rPr>
        <w:lastRenderedPageBreak/>
        <w:t>2.11 I</w:t>
      </w:r>
      <w:r w:rsidR="00B2696E">
        <w:rPr>
          <w:rFonts w:ascii="Arial" w:hAnsi="Arial" w:cs="Arial"/>
          <w:b/>
          <w:bCs/>
          <w:sz w:val="24"/>
          <w:szCs w:val="24"/>
        </w:rPr>
        <w:t>nflação</w:t>
      </w:r>
    </w:p>
    <w:p w14:paraId="0BB77F5F" w14:textId="5950898D" w:rsidR="00B2696E" w:rsidRPr="00B2696E" w:rsidRDefault="00B2696E" w:rsidP="00B2696E">
      <w:pPr>
        <w:pStyle w:val="NoSpacing"/>
        <w:spacing w:line="360" w:lineRule="auto"/>
        <w:ind w:firstLine="708"/>
        <w:contextualSpacing/>
        <w:jc w:val="both"/>
        <w:rPr>
          <w:rFonts w:ascii="Arial" w:hAnsi="Arial" w:cs="Arial"/>
          <w:sz w:val="24"/>
          <w:szCs w:val="24"/>
        </w:rPr>
      </w:pPr>
      <w:r>
        <w:rPr>
          <w:rFonts w:ascii="Arial" w:hAnsi="Arial" w:cs="Arial"/>
          <w:sz w:val="24"/>
          <w:szCs w:val="24"/>
        </w:rPr>
        <w:t>É a média de aumento do custo de determinados produtos de consumo ano após ano, basicamente ele mede o aumento do custo de vida. Seu valor é definido pelo IBGE.</w:t>
      </w:r>
    </w:p>
    <w:p w14:paraId="6136FAFA" w14:textId="77777777" w:rsidR="00B2696E" w:rsidRPr="0050142A" w:rsidRDefault="00B2696E" w:rsidP="00FA791F">
      <w:pPr>
        <w:pStyle w:val="NoSpacing"/>
        <w:spacing w:line="360" w:lineRule="auto"/>
        <w:ind w:firstLine="708"/>
        <w:contextualSpacing/>
        <w:jc w:val="both"/>
        <w:rPr>
          <w:rFonts w:ascii="Arial" w:hAnsi="Arial" w:cs="Arial"/>
          <w:b/>
          <w:bCs/>
          <w:sz w:val="24"/>
          <w:szCs w:val="24"/>
        </w:rPr>
      </w:pPr>
    </w:p>
    <w:p w14:paraId="0D58A3C2" w14:textId="4D51FFC3" w:rsidR="004E4831" w:rsidRDefault="004E4831" w:rsidP="0050142A">
      <w:pPr>
        <w:pStyle w:val="NoSpacing"/>
        <w:spacing w:line="360" w:lineRule="auto"/>
        <w:ind w:firstLine="708"/>
        <w:contextualSpacing/>
        <w:jc w:val="both"/>
        <w:rPr>
          <w:rFonts w:ascii="Arial" w:hAnsi="Arial" w:cs="Arial"/>
          <w:b/>
          <w:sz w:val="24"/>
          <w:szCs w:val="24"/>
        </w:rPr>
      </w:pPr>
      <w:r>
        <w:rPr>
          <w:rFonts w:ascii="Arial" w:hAnsi="Arial" w:cs="Arial"/>
          <w:b/>
          <w:sz w:val="24"/>
          <w:szCs w:val="24"/>
        </w:rPr>
        <w:t>2.</w:t>
      </w:r>
      <w:r w:rsidR="0050142A">
        <w:rPr>
          <w:rFonts w:ascii="Arial" w:hAnsi="Arial" w:cs="Arial"/>
          <w:b/>
          <w:sz w:val="24"/>
          <w:szCs w:val="24"/>
        </w:rPr>
        <w:t>1</w:t>
      </w:r>
      <w:r w:rsidR="00B2696E">
        <w:rPr>
          <w:rFonts w:ascii="Arial" w:hAnsi="Arial" w:cs="Arial"/>
          <w:b/>
          <w:sz w:val="24"/>
          <w:szCs w:val="24"/>
        </w:rPr>
        <w:t>2</w:t>
      </w:r>
      <w:r>
        <w:rPr>
          <w:rFonts w:ascii="Arial" w:hAnsi="Arial" w:cs="Arial"/>
          <w:b/>
          <w:sz w:val="24"/>
          <w:szCs w:val="24"/>
        </w:rPr>
        <w:t xml:space="preserve"> Renda Variáve</w:t>
      </w:r>
      <w:r w:rsidR="0050142A">
        <w:rPr>
          <w:rFonts w:ascii="Arial" w:hAnsi="Arial" w:cs="Arial"/>
          <w:b/>
          <w:sz w:val="24"/>
          <w:szCs w:val="24"/>
        </w:rPr>
        <w:t>l</w:t>
      </w:r>
    </w:p>
    <w:p w14:paraId="4DF60625" w14:textId="5DCDB06F" w:rsidR="004E4831" w:rsidRDefault="0000219A" w:rsidP="0000219A">
      <w:pPr>
        <w:pStyle w:val="Terceiro"/>
        <w:rPr>
          <w:i w:val="0"/>
          <w:iCs/>
        </w:rPr>
      </w:pPr>
      <w:r>
        <w:rPr>
          <w:i w:val="0"/>
          <w:iCs/>
        </w:rPr>
        <w:t>Segundo FINANCEONE(2017, p.23) “</w:t>
      </w:r>
      <w:r w:rsidRPr="0000219A">
        <w:rPr>
          <w:i w:val="0"/>
          <w:iCs/>
        </w:rPr>
        <w:t>Diferente da  Renda Fixa, nesse tipo de investimento, aremuneração ou a  forma de cálculo não é conhecida no momento da aplicação. Os investimentos de Renda Variável são mais arriscados, mas permitem retornos muito maiores. São recomendados para investidores mais acostumados às oscilações do mercado, com uma certa vivência na Renda Fixa. Os riscos envolvem, inclusive, juros negativos, ou seja, o investidor pode perder parte do capital investido.</w:t>
      </w:r>
      <w:r>
        <w:rPr>
          <w:i w:val="0"/>
          <w:iCs/>
        </w:rPr>
        <w:t>”</w:t>
      </w:r>
    </w:p>
    <w:p w14:paraId="36F685F0" w14:textId="30E175B0" w:rsidR="00B2696E" w:rsidRDefault="00B2696E" w:rsidP="0000219A">
      <w:pPr>
        <w:pStyle w:val="Terceiro"/>
        <w:rPr>
          <w:i w:val="0"/>
          <w:iCs/>
        </w:rPr>
      </w:pPr>
    </w:p>
    <w:p w14:paraId="66E4FCE4" w14:textId="3C4BF79D" w:rsidR="00F11CEA" w:rsidRDefault="00F11CEA" w:rsidP="00F11CEA">
      <w:pPr>
        <w:pStyle w:val="Terceiro"/>
        <w:rPr>
          <w:b/>
          <w:bCs/>
          <w:i w:val="0"/>
          <w:iCs/>
        </w:rPr>
      </w:pPr>
      <w:r w:rsidRPr="00B2696E">
        <w:rPr>
          <w:b/>
          <w:bCs/>
          <w:i w:val="0"/>
          <w:iCs/>
        </w:rPr>
        <w:t>2.1</w:t>
      </w:r>
      <w:r>
        <w:rPr>
          <w:b/>
          <w:bCs/>
          <w:i w:val="0"/>
          <w:iCs/>
        </w:rPr>
        <w:t>3 Ações</w:t>
      </w:r>
    </w:p>
    <w:p w14:paraId="399313C1" w14:textId="5D171EB7" w:rsidR="00F11CEA" w:rsidRDefault="00F11CEA" w:rsidP="0000219A">
      <w:pPr>
        <w:pStyle w:val="Terceiro"/>
        <w:rPr>
          <w:i w:val="0"/>
          <w:iCs/>
        </w:rPr>
      </w:pPr>
      <w:r>
        <w:rPr>
          <w:i w:val="0"/>
          <w:iCs/>
        </w:rPr>
        <w:t>Ações são títulos que representam parte do valor total de uma companhia, na maioria das vezes é emitido como forma de se financiar projetos futuros de uma empresa. Exemplo: uma empresa quer construir uma nova filial em outro local. Ao invés de pedir um empréstimo ela pode se dividir em várias partes e vender essas partes a investidores interessados. Com o dinheiro das vendas ela constrói sua nova filial e os investidores viram novos sócios da empresa.</w:t>
      </w:r>
    </w:p>
    <w:p w14:paraId="5B022BF2" w14:textId="77777777" w:rsidR="00F11CEA" w:rsidRDefault="00F11CEA" w:rsidP="0000219A">
      <w:pPr>
        <w:pStyle w:val="Terceiro"/>
        <w:rPr>
          <w:i w:val="0"/>
          <w:iCs/>
        </w:rPr>
      </w:pPr>
    </w:p>
    <w:p w14:paraId="1F1EC63E" w14:textId="78ECD218" w:rsidR="00B2696E" w:rsidRDefault="00B2696E" w:rsidP="0000219A">
      <w:pPr>
        <w:pStyle w:val="Terceiro"/>
        <w:rPr>
          <w:b/>
          <w:bCs/>
          <w:i w:val="0"/>
          <w:iCs/>
        </w:rPr>
      </w:pPr>
      <w:r w:rsidRPr="00B2696E">
        <w:rPr>
          <w:b/>
          <w:bCs/>
          <w:i w:val="0"/>
          <w:iCs/>
        </w:rPr>
        <w:t>2.1</w:t>
      </w:r>
      <w:r w:rsidR="00F11CEA">
        <w:rPr>
          <w:b/>
          <w:bCs/>
          <w:i w:val="0"/>
          <w:iCs/>
        </w:rPr>
        <w:t>4</w:t>
      </w:r>
      <w:r>
        <w:rPr>
          <w:b/>
          <w:bCs/>
          <w:i w:val="0"/>
          <w:iCs/>
        </w:rPr>
        <w:t xml:space="preserve"> </w:t>
      </w:r>
      <w:r w:rsidR="00F11CEA">
        <w:rPr>
          <w:b/>
          <w:bCs/>
          <w:i w:val="0"/>
          <w:iCs/>
        </w:rPr>
        <w:t>Bolsa de Valores</w:t>
      </w:r>
    </w:p>
    <w:p w14:paraId="1E6BA9FA" w14:textId="7D5CCF1B" w:rsidR="00F11CEA" w:rsidRDefault="00F11CEA" w:rsidP="0000219A">
      <w:pPr>
        <w:pStyle w:val="Terceiro"/>
        <w:rPr>
          <w:i w:val="0"/>
          <w:iCs/>
        </w:rPr>
      </w:pPr>
      <w:r>
        <w:rPr>
          <w:i w:val="0"/>
          <w:iCs/>
        </w:rPr>
        <w:t>É o local onde se negociam papéis de empresas de capital aberto(ações), além de outros valores de renda variável.</w:t>
      </w:r>
    </w:p>
    <w:p w14:paraId="6C824A19" w14:textId="5D6194B2" w:rsidR="00F11CEA" w:rsidRDefault="00F11CEA" w:rsidP="0000219A">
      <w:pPr>
        <w:pStyle w:val="Terceiro"/>
        <w:rPr>
          <w:i w:val="0"/>
          <w:iCs/>
        </w:rPr>
      </w:pPr>
    </w:p>
    <w:p w14:paraId="2F52D0AD" w14:textId="517B6E2F" w:rsidR="00F11CEA" w:rsidRDefault="00F11CEA" w:rsidP="00F11CEA">
      <w:pPr>
        <w:pStyle w:val="Terceiro"/>
        <w:rPr>
          <w:b/>
          <w:bCs/>
          <w:i w:val="0"/>
          <w:iCs/>
        </w:rPr>
      </w:pPr>
      <w:r w:rsidRPr="00B2696E">
        <w:rPr>
          <w:b/>
          <w:bCs/>
          <w:i w:val="0"/>
          <w:iCs/>
        </w:rPr>
        <w:t>2.1</w:t>
      </w:r>
      <w:r>
        <w:rPr>
          <w:b/>
          <w:bCs/>
          <w:i w:val="0"/>
          <w:iCs/>
        </w:rPr>
        <w:t>5 Bovespa</w:t>
      </w:r>
    </w:p>
    <w:p w14:paraId="073EF4FE" w14:textId="4E76BCF7" w:rsidR="00F11CEA" w:rsidRDefault="00F11CEA" w:rsidP="00F11CEA">
      <w:pPr>
        <w:pStyle w:val="Terceiro"/>
        <w:rPr>
          <w:i w:val="0"/>
          <w:iCs/>
        </w:rPr>
      </w:pPr>
      <w:r>
        <w:rPr>
          <w:i w:val="0"/>
          <w:iCs/>
        </w:rPr>
        <w:t>É a bolsa de valores de São Paulo e a mais conhecida do brasil, lá são negociadas em sua maioria ações das maiores empresas brasileiras. Seu funcionamento é de segunda-feria a sexta-feira 10:00h até as 17:55h.</w:t>
      </w:r>
    </w:p>
    <w:p w14:paraId="3C3C2094" w14:textId="50DBED8A" w:rsidR="00870173" w:rsidRDefault="00870173" w:rsidP="00F11CEA">
      <w:pPr>
        <w:pStyle w:val="Terceiro"/>
        <w:rPr>
          <w:i w:val="0"/>
          <w:iCs/>
        </w:rPr>
      </w:pPr>
    </w:p>
    <w:p w14:paraId="20349D01" w14:textId="1D77E8FC" w:rsidR="001924EC" w:rsidRDefault="001924EC" w:rsidP="00F11CEA">
      <w:pPr>
        <w:pStyle w:val="Terceiro"/>
        <w:rPr>
          <w:i w:val="0"/>
          <w:iCs/>
        </w:rPr>
      </w:pPr>
    </w:p>
    <w:p w14:paraId="1C31D92D" w14:textId="3F654DB8" w:rsidR="001924EC" w:rsidRDefault="001924EC" w:rsidP="00F11CEA">
      <w:pPr>
        <w:pStyle w:val="Terceiro"/>
        <w:rPr>
          <w:i w:val="0"/>
          <w:iCs/>
        </w:rPr>
      </w:pPr>
    </w:p>
    <w:p w14:paraId="2C63526D" w14:textId="77777777" w:rsidR="001924EC" w:rsidRDefault="001924EC" w:rsidP="00F11CEA">
      <w:pPr>
        <w:pStyle w:val="Terceiro"/>
        <w:rPr>
          <w:i w:val="0"/>
          <w:iCs/>
        </w:rPr>
      </w:pPr>
    </w:p>
    <w:p w14:paraId="1364831F" w14:textId="104B7F6E" w:rsidR="00870173" w:rsidRDefault="00870173" w:rsidP="00870173">
      <w:pPr>
        <w:pStyle w:val="Terceiro"/>
        <w:rPr>
          <w:b/>
          <w:bCs/>
          <w:i w:val="0"/>
          <w:iCs/>
        </w:rPr>
      </w:pPr>
      <w:r w:rsidRPr="00B2696E">
        <w:rPr>
          <w:b/>
          <w:bCs/>
          <w:i w:val="0"/>
          <w:iCs/>
        </w:rPr>
        <w:lastRenderedPageBreak/>
        <w:t>2.1</w:t>
      </w:r>
      <w:r>
        <w:rPr>
          <w:b/>
          <w:bCs/>
          <w:i w:val="0"/>
          <w:iCs/>
        </w:rPr>
        <w:t>6</w:t>
      </w:r>
      <w:r>
        <w:rPr>
          <w:b/>
          <w:bCs/>
          <w:i w:val="0"/>
          <w:iCs/>
        </w:rPr>
        <w:t xml:space="preserve"> </w:t>
      </w:r>
      <w:r>
        <w:rPr>
          <w:b/>
          <w:bCs/>
          <w:i w:val="0"/>
          <w:iCs/>
        </w:rPr>
        <w:t>Comissão de Valores Imobiliários</w:t>
      </w:r>
    </w:p>
    <w:p w14:paraId="64486E7B" w14:textId="795DFD7B" w:rsidR="00870173" w:rsidRDefault="001924EC" w:rsidP="00870173">
      <w:pPr>
        <w:pStyle w:val="Terceiro"/>
        <w:rPr>
          <w:i w:val="0"/>
          <w:iCs/>
        </w:rPr>
      </w:pPr>
      <w:r>
        <w:rPr>
          <w:i w:val="0"/>
          <w:iCs/>
        </w:rPr>
        <w:t xml:space="preserve">Popularmente conhecida como CVM. </w:t>
      </w:r>
      <w:r w:rsidR="00870173">
        <w:rPr>
          <w:i w:val="0"/>
          <w:iCs/>
        </w:rPr>
        <w:t xml:space="preserve">É uma autarquia criada com a finalidade  de fiscalizar, disciplinar e ajudar no desenvolvimento do mercado mobiliário brasileiro. </w:t>
      </w:r>
    </w:p>
    <w:p w14:paraId="25D24861" w14:textId="77777777" w:rsidR="001924EC" w:rsidRDefault="001924EC" w:rsidP="00870173">
      <w:pPr>
        <w:pStyle w:val="Terceiro"/>
        <w:rPr>
          <w:i w:val="0"/>
          <w:iCs/>
        </w:rPr>
      </w:pPr>
    </w:p>
    <w:p w14:paraId="7C396DA3" w14:textId="0F2F6BE9" w:rsidR="001924EC" w:rsidRDefault="001924EC" w:rsidP="001924EC">
      <w:pPr>
        <w:pStyle w:val="Terceiro"/>
        <w:rPr>
          <w:b/>
          <w:bCs/>
          <w:i w:val="0"/>
          <w:iCs/>
        </w:rPr>
      </w:pPr>
      <w:r w:rsidRPr="00B2696E">
        <w:rPr>
          <w:b/>
          <w:bCs/>
          <w:i w:val="0"/>
          <w:iCs/>
        </w:rPr>
        <w:t>2.1</w:t>
      </w:r>
      <w:r>
        <w:rPr>
          <w:b/>
          <w:bCs/>
          <w:i w:val="0"/>
          <w:iCs/>
        </w:rPr>
        <w:t xml:space="preserve">6 </w:t>
      </w:r>
      <w:r w:rsidRPr="001924EC">
        <w:rPr>
          <w:b/>
          <w:bCs/>
          <w:i w:val="0"/>
          <w:iCs/>
        </w:rPr>
        <w:t>Associação Brasileira das Entidades dos Mercados Financeiro e de Capitais</w:t>
      </w:r>
    </w:p>
    <w:p w14:paraId="1752B6E3" w14:textId="74C0225D" w:rsidR="001D2529" w:rsidRPr="001D2529" w:rsidRDefault="001924EC" w:rsidP="001D2529">
      <w:pPr>
        <w:pStyle w:val="Terceiro"/>
        <w:rPr>
          <w:i w:val="0"/>
          <w:iCs/>
        </w:rPr>
      </w:pPr>
      <w:r w:rsidRPr="001D2529">
        <w:rPr>
          <w:i w:val="0"/>
          <w:iCs/>
        </w:rPr>
        <w:t xml:space="preserve">Popularmente conhecida como ANBIMA é uma instituição criada para representar atuantes do sistema de mercado financeiro e de capitais. Surgiu de uma fusão entre a </w:t>
      </w:r>
      <w:r w:rsidRPr="001D2529">
        <w:rPr>
          <w:i w:val="0"/>
          <w:iCs/>
        </w:rPr>
        <w:t>Associação Nacional das Instituições do Mercado Financeiro</w:t>
      </w:r>
      <w:r w:rsidRPr="001D2529">
        <w:rPr>
          <w:i w:val="0"/>
          <w:iCs/>
        </w:rPr>
        <w:t xml:space="preserve"> </w:t>
      </w:r>
      <w:r w:rsidRPr="001D2529">
        <w:rPr>
          <w:i w:val="0"/>
          <w:iCs/>
        </w:rPr>
        <w:t>e a Associação Nacional dos Bancos de Investimento.</w:t>
      </w:r>
      <w:r w:rsidRPr="001D2529">
        <w:rPr>
          <w:i w:val="0"/>
          <w:iCs/>
        </w:rPr>
        <w:t xml:space="preserve"> Segundo BONA (2020)</w:t>
      </w:r>
      <w:r w:rsidR="001D2529" w:rsidRPr="001D2529">
        <w:rPr>
          <w:i w:val="0"/>
          <w:iCs/>
        </w:rPr>
        <w:t xml:space="preserve"> </w:t>
      </w:r>
      <w:r w:rsidR="001D2529">
        <w:rPr>
          <w:i w:val="0"/>
          <w:iCs/>
        </w:rPr>
        <w:t>“</w:t>
      </w:r>
      <w:r w:rsidR="001D2529" w:rsidRPr="001D2529">
        <w:rPr>
          <w:i w:val="0"/>
          <w:iCs/>
        </w:rPr>
        <w:t>ela é a entidade que busca criar procedimentos que permitam a regulação do mercado. Esses procedimentos, depois de aprovados, devem ser seguidos por todos os seus associados.</w:t>
      </w:r>
    </w:p>
    <w:p w14:paraId="1531E1F4" w14:textId="7C0D9E2C" w:rsidR="001924EC" w:rsidRPr="001D2529" w:rsidRDefault="001D2529" w:rsidP="001D2529">
      <w:pPr>
        <w:pStyle w:val="Terceiro"/>
        <w:rPr>
          <w:i w:val="0"/>
          <w:iCs/>
        </w:rPr>
      </w:pPr>
      <w:r w:rsidRPr="001D2529">
        <w:rPr>
          <w:i w:val="0"/>
          <w:iCs/>
        </w:rPr>
        <w:t>Desse modo, ela acaba tendo uma forte atuação de autorregulação porque cria normas que visam garantir transparência e segurança nos mercados financeiros de capitais. Essas normas, ao serem seguidas pelas instituições financeiras, proporcionam uma maior qualidade no mercado financeiro, a qual repercute em proteção para o investidor e segurança para as instituições.</w:t>
      </w:r>
      <w:r>
        <w:rPr>
          <w:i w:val="0"/>
          <w:iCs/>
        </w:rPr>
        <w:t>”</w:t>
      </w:r>
    </w:p>
    <w:p w14:paraId="2297CA99" w14:textId="77777777" w:rsidR="001924EC" w:rsidRDefault="001924EC" w:rsidP="00870173">
      <w:pPr>
        <w:pStyle w:val="Terceiro"/>
        <w:rPr>
          <w:b/>
          <w:bCs/>
          <w:i w:val="0"/>
          <w:iCs/>
        </w:rPr>
      </w:pPr>
    </w:p>
    <w:p w14:paraId="3182D73A" w14:textId="35B602D7" w:rsidR="00870173" w:rsidRDefault="00870173" w:rsidP="00870173">
      <w:pPr>
        <w:pStyle w:val="Terceiro"/>
        <w:rPr>
          <w:b/>
          <w:bCs/>
          <w:i w:val="0"/>
          <w:iCs/>
        </w:rPr>
      </w:pPr>
      <w:r w:rsidRPr="00870173">
        <w:rPr>
          <w:b/>
          <w:bCs/>
          <w:i w:val="0"/>
          <w:iCs/>
        </w:rPr>
        <w:t>Código ANBIMA de Regulação e Melhores Práticas</w:t>
      </w:r>
      <w:r>
        <w:rPr>
          <w:b/>
          <w:bCs/>
          <w:i w:val="0"/>
          <w:iCs/>
        </w:rPr>
        <w:t>:</w:t>
      </w:r>
    </w:p>
    <w:p w14:paraId="60CDBDCE" w14:textId="30A6326B" w:rsidR="00870173" w:rsidRPr="001924EC" w:rsidRDefault="00870173" w:rsidP="00870173">
      <w:pPr>
        <w:pStyle w:val="Terceiro"/>
        <w:rPr>
          <w:i w:val="0"/>
          <w:iCs/>
        </w:rPr>
      </w:pPr>
      <w:r w:rsidRPr="001924EC">
        <w:rPr>
          <w:i w:val="0"/>
          <w:iCs/>
        </w:rPr>
        <w:t xml:space="preserve">Este código </w:t>
      </w:r>
      <w:r w:rsidR="001924EC" w:rsidRPr="001924EC">
        <w:rPr>
          <w:i w:val="0"/>
          <w:iCs/>
        </w:rPr>
        <w:t>vem destrinchar e preencher algumas lacunas deixadas pela</w:t>
      </w:r>
      <w:r w:rsidR="001924EC" w:rsidRPr="001924EC">
        <w:rPr>
          <w:b/>
          <w:bCs/>
          <w:i w:val="0"/>
          <w:iCs/>
        </w:rPr>
        <w:t xml:space="preserve"> </w:t>
      </w:r>
      <w:r w:rsidR="001924EC" w:rsidRPr="001924EC">
        <w:rPr>
          <w:i w:val="0"/>
          <w:iCs/>
        </w:rPr>
        <w:t>Instrução CVM Nº539</w:t>
      </w:r>
      <w:r w:rsidR="001924EC" w:rsidRPr="001924EC">
        <w:rPr>
          <w:i w:val="0"/>
          <w:iCs/>
        </w:rPr>
        <w:t>, que tem como objetivo estabelecer boas práticas entre empresas do ramo financeiro e de capitais no ato de vender seus produtos a seus clientes. Ela tenta proteger os clientes contra a venda de produtos que não se adeque</w:t>
      </w:r>
      <w:r w:rsidR="001D2529">
        <w:rPr>
          <w:i w:val="0"/>
          <w:iCs/>
        </w:rPr>
        <w:t>m</w:t>
      </w:r>
      <w:r w:rsidR="001924EC" w:rsidRPr="001924EC">
        <w:rPr>
          <w:i w:val="0"/>
          <w:iCs/>
        </w:rPr>
        <w:t xml:space="preserve"> ao que o mesmo não deseja.</w:t>
      </w:r>
      <w:r w:rsidR="001D2529">
        <w:rPr>
          <w:i w:val="0"/>
          <w:iCs/>
        </w:rPr>
        <w:t xml:space="preserve"> Além de transformar em obrigação o ato de que as empresas prestadores desses produtos tenham que educar seus clientes no meio do processo. Este código será o norte utilizado no nosso aplicativo para a maioria das regras de negócios impostas.</w:t>
      </w:r>
    </w:p>
    <w:p w14:paraId="38AE57A1" w14:textId="77777777" w:rsidR="00870173" w:rsidRPr="00F11CEA" w:rsidRDefault="00870173" w:rsidP="00F11CEA">
      <w:pPr>
        <w:pStyle w:val="Terceiro"/>
        <w:rPr>
          <w:i w:val="0"/>
          <w:iCs/>
        </w:rPr>
      </w:pPr>
    </w:p>
    <w:p w14:paraId="039254FF" w14:textId="0E7331DB" w:rsidR="00F11CEA" w:rsidRDefault="00F11CEA" w:rsidP="0000219A">
      <w:pPr>
        <w:pStyle w:val="Terceiro"/>
        <w:rPr>
          <w:i w:val="0"/>
          <w:iCs/>
        </w:rPr>
      </w:pPr>
    </w:p>
    <w:p w14:paraId="6757B29B" w14:textId="2A6BD9B9" w:rsidR="00F11CEA" w:rsidRDefault="00F11CEA" w:rsidP="0000219A">
      <w:pPr>
        <w:pStyle w:val="Terceiro"/>
        <w:rPr>
          <w:i w:val="0"/>
          <w:iCs/>
        </w:rPr>
      </w:pPr>
    </w:p>
    <w:p w14:paraId="068C59E3" w14:textId="15DAECF7" w:rsidR="00F11CEA" w:rsidRPr="00F11CEA" w:rsidRDefault="00F11CEA" w:rsidP="0000219A">
      <w:pPr>
        <w:pStyle w:val="Terceiro"/>
        <w:rPr>
          <w:i w:val="0"/>
          <w:iCs/>
        </w:rPr>
      </w:pPr>
    </w:p>
    <w:p w14:paraId="1DA2F2D7" w14:textId="77777777" w:rsidR="0000219A" w:rsidRDefault="0000219A" w:rsidP="001D2529">
      <w:pPr>
        <w:pStyle w:val="NoSpacing"/>
        <w:spacing w:line="360" w:lineRule="auto"/>
        <w:contextualSpacing/>
        <w:jc w:val="both"/>
        <w:rPr>
          <w:rFonts w:ascii="Arial" w:hAnsi="Arial" w:cs="Arial"/>
          <w:b/>
          <w:sz w:val="24"/>
          <w:szCs w:val="24"/>
        </w:rPr>
      </w:pPr>
    </w:p>
    <w:p w14:paraId="318AE604" w14:textId="0EA2FBCF" w:rsidR="00F876FB" w:rsidRPr="00643086" w:rsidRDefault="005C7DB2" w:rsidP="00B13F62">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lastRenderedPageBreak/>
        <w:t xml:space="preserve">3 </w:t>
      </w:r>
      <w:r w:rsidR="004744C2" w:rsidRPr="00643086">
        <w:rPr>
          <w:rFonts w:ascii="Arial" w:hAnsi="Arial" w:cs="Arial"/>
          <w:b/>
          <w:color w:val="FF0000"/>
          <w:sz w:val="24"/>
          <w:szCs w:val="24"/>
        </w:rPr>
        <w:t>DESENVOLVIMENTO</w:t>
      </w:r>
      <w:r w:rsidR="00C8573B" w:rsidRPr="00643086">
        <w:rPr>
          <w:rFonts w:ascii="Arial" w:hAnsi="Arial" w:cs="Arial"/>
          <w:b/>
          <w:color w:val="FF0000"/>
          <w:sz w:val="24"/>
          <w:szCs w:val="24"/>
        </w:rPr>
        <w:t xml:space="preserve"> DA METODOLOGIA </w:t>
      </w:r>
      <w:r w:rsidRPr="00643086">
        <w:rPr>
          <w:rFonts w:ascii="Arial" w:hAnsi="Arial" w:cs="Arial"/>
          <w:b/>
          <w:color w:val="FF0000"/>
          <w:sz w:val="24"/>
          <w:szCs w:val="24"/>
        </w:rPr>
        <w:t>DO TRABALHO</w:t>
      </w:r>
    </w:p>
    <w:p w14:paraId="38A7057D" w14:textId="77777777" w:rsidR="008B2FE6" w:rsidRPr="00643086" w:rsidRDefault="008B2FE6"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No diagrama abaixo é possível ver um resumo da relação do Mercado com o investidor:</w:t>
      </w:r>
    </w:p>
    <w:p w14:paraId="7A8A64AC" w14:textId="77777777" w:rsidR="006F3A91" w:rsidRPr="00643086" w:rsidRDefault="006F3A91" w:rsidP="006501AC">
      <w:pPr>
        <w:pStyle w:val="Legendinha"/>
        <w:spacing w:line="360" w:lineRule="auto"/>
        <w:contextualSpacing/>
        <w:rPr>
          <w:color w:val="FF0000"/>
        </w:rPr>
      </w:pPr>
      <w:r w:rsidRPr="00643086">
        <w:rPr>
          <w:color w:val="FF0000"/>
        </w:rPr>
        <w:t xml:space="preserve">Figura </w:t>
      </w:r>
      <w:r w:rsidR="00170F65" w:rsidRPr="00643086">
        <w:rPr>
          <w:color w:val="FF0000"/>
        </w:rPr>
        <w:fldChar w:fldCharType="begin"/>
      </w:r>
      <w:r w:rsidR="00170F65" w:rsidRPr="00643086">
        <w:rPr>
          <w:color w:val="FF0000"/>
        </w:rPr>
        <w:instrText xml:space="preserve"> SEQ Figura \* ARABIC </w:instrText>
      </w:r>
      <w:r w:rsidR="00170F65" w:rsidRPr="00643086">
        <w:rPr>
          <w:color w:val="FF0000"/>
        </w:rPr>
        <w:fldChar w:fldCharType="separate"/>
      </w:r>
      <w:r w:rsidR="0016096C" w:rsidRPr="00643086">
        <w:rPr>
          <w:noProof/>
          <w:color w:val="FF0000"/>
        </w:rPr>
        <w:t>8</w:t>
      </w:r>
      <w:r w:rsidR="00170F65" w:rsidRPr="00643086">
        <w:rPr>
          <w:noProof/>
          <w:color w:val="FF0000"/>
        </w:rPr>
        <w:fldChar w:fldCharType="end"/>
      </w:r>
      <w:r w:rsidRPr="00643086">
        <w:rPr>
          <w:color w:val="FF0000"/>
        </w:rPr>
        <w:t xml:space="preserve"> - Diagrama do Mercado de Capitais</w:t>
      </w:r>
    </w:p>
    <w:p w14:paraId="2A4519A4" w14:textId="77777777" w:rsidR="008B2FE6" w:rsidRPr="00643086" w:rsidRDefault="008B2FE6" w:rsidP="006501AC">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14B2E48B" wp14:editId="2DF66BC8">
            <wp:extent cx="5400000" cy="2032836"/>
            <wp:effectExtent l="0" t="0" r="0" b="5715"/>
            <wp:docPr id="11" name="Imagem 11" descr="C:\Users\Bruno\AppData\Local\Microsoft\Windows\INetCache\Content.Wo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Diagr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2032836"/>
                    </a:xfrm>
                    <a:prstGeom prst="rect">
                      <a:avLst/>
                    </a:prstGeom>
                    <a:noFill/>
                    <a:ln>
                      <a:noFill/>
                    </a:ln>
                  </pic:spPr>
                </pic:pic>
              </a:graphicData>
            </a:graphic>
          </wp:inline>
        </w:drawing>
      </w:r>
    </w:p>
    <w:p w14:paraId="37F5657F" w14:textId="77777777" w:rsidR="008B2FE6" w:rsidRPr="00643086" w:rsidRDefault="008B2FE6" w:rsidP="006501AC">
      <w:pPr>
        <w:pStyle w:val="NoSpacing"/>
        <w:spacing w:line="360" w:lineRule="auto"/>
        <w:ind w:firstLine="708"/>
        <w:contextualSpacing/>
        <w:jc w:val="both"/>
        <w:rPr>
          <w:rFonts w:ascii="Arial" w:hAnsi="Arial" w:cs="Arial"/>
          <w:color w:val="FF0000"/>
          <w:sz w:val="24"/>
          <w:szCs w:val="24"/>
        </w:rPr>
      </w:pPr>
    </w:p>
    <w:p w14:paraId="5C438676" w14:textId="77777777" w:rsidR="008B2FE6" w:rsidRPr="00643086" w:rsidRDefault="008B2FE6" w:rsidP="006501AC">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O Mercado de Capitais pode ser subdividido em Primário e Secundário. O primário, conforme já explicado no capítulo anterior, é quando uma empresa emite os títulos pela primeira vez. Já o secundário é quando a compra e venda de títulos é realizada entre investidores.</w:t>
      </w:r>
    </w:p>
    <w:p w14:paraId="258A4817" w14:textId="77777777" w:rsidR="008B2FE6" w:rsidRPr="00643086" w:rsidRDefault="008B2FE6" w:rsidP="006501AC">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O mercado secundário, popularmente chamado de bolsa de valores, se divide em mercado de ativos e de derivativos. Os ativos são títulos como ações enquanto derivativos são títulos que derivam de ativos como opções, swaps, e etc.</w:t>
      </w:r>
    </w:p>
    <w:p w14:paraId="44FC716C" w14:textId="77777777" w:rsidR="008B2FE6" w:rsidRPr="00643086" w:rsidRDefault="008B2FE6" w:rsidP="006501AC">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O modelo matemático CAPM auxilia o investidor a tomar decisões em relação aos ativos, enquanto o Black-Scholes auxilia a tomar decisões </w:t>
      </w:r>
      <w:r w:rsidR="00C022EC" w:rsidRPr="00643086">
        <w:rPr>
          <w:rFonts w:ascii="Arial" w:hAnsi="Arial" w:cs="Arial"/>
          <w:color w:val="FF0000"/>
          <w:sz w:val="24"/>
          <w:szCs w:val="24"/>
        </w:rPr>
        <w:t>em relação a opções.</w:t>
      </w:r>
    </w:p>
    <w:p w14:paraId="2398189F" w14:textId="77777777" w:rsidR="00767563" w:rsidRPr="00643086" w:rsidRDefault="00767563" w:rsidP="006501AC">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Nesse capítulo será apresentada a metodologia de análise usada através de diversos exemplos reais disponíveis no Ibovespa.</w:t>
      </w:r>
    </w:p>
    <w:p w14:paraId="1CF5642E" w14:textId="77777777" w:rsidR="005808C1" w:rsidRPr="00643086" w:rsidRDefault="005808C1" w:rsidP="006501AC">
      <w:pPr>
        <w:pStyle w:val="NoSpacing"/>
        <w:spacing w:line="360" w:lineRule="auto"/>
        <w:contextualSpacing/>
        <w:jc w:val="both"/>
        <w:rPr>
          <w:rFonts w:ascii="Arial" w:hAnsi="Arial" w:cs="Arial"/>
          <w:color w:val="FF0000"/>
          <w:sz w:val="24"/>
          <w:szCs w:val="24"/>
        </w:rPr>
      </w:pPr>
    </w:p>
    <w:p w14:paraId="0D10F914" w14:textId="77777777" w:rsidR="009D5FB4" w:rsidRPr="00643086" w:rsidRDefault="005C7DB2" w:rsidP="00B13F62">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 xml:space="preserve">3.1 </w:t>
      </w:r>
      <w:r w:rsidR="009D5FB4" w:rsidRPr="00643086">
        <w:rPr>
          <w:rFonts w:ascii="Arial" w:hAnsi="Arial" w:cs="Arial"/>
          <w:b/>
          <w:color w:val="FF0000"/>
          <w:sz w:val="24"/>
          <w:szCs w:val="24"/>
        </w:rPr>
        <w:t>O Problema</w:t>
      </w:r>
    </w:p>
    <w:p w14:paraId="5F3028DD" w14:textId="77777777" w:rsidR="008B2FE6" w:rsidRPr="00643086" w:rsidRDefault="009D5FB4"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Investir é uma atitude de grande relevância para quem quer</w:t>
      </w:r>
      <w:r w:rsidR="00A84515" w:rsidRPr="00643086">
        <w:rPr>
          <w:rFonts w:ascii="Arial" w:hAnsi="Arial" w:cs="Arial"/>
          <w:color w:val="FF0000"/>
          <w:sz w:val="24"/>
          <w:szCs w:val="24"/>
        </w:rPr>
        <w:t xml:space="preserve"> garantir </w:t>
      </w:r>
      <w:r w:rsidR="008B2FE6" w:rsidRPr="00643086">
        <w:rPr>
          <w:rFonts w:ascii="Arial" w:hAnsi="Arial" w:cs="Arial"/>
          <w:color w:val="FF0000"/>
          <w:sz w:val="24"/>
          <w:szCs w:val="24"/>
        </w:rPr>
        <w:t xml:space="preserve">a </w:t>
      </w:r>
      <w:r w:rsidRPr="00643086">
        <w:rPr>
          <w:rFonts w:ascii="Arial" w:hAnsi="Arial" w:cs="Arial"/>
          <w:color w:val="FF0000"/>
          <w:sz w:val="24"/>
          <w:szCs w:val="24"/>
        </w:rPr>
        <w:t xml:space="preserve">saúde </w:t>
      </w:r>
      <w:r w:rsidR="008B2FE6" w:rsidRPr="00643086">
        <w:rPr>
          <w:rFonts w:ascii="Arial" w:hAnsi="Arial" w:cs="Arial"/>
          <w:color w:val="FF0000"/>
          <w:sz w:val="24"/>
          <w:szCs w:val="24"/>
        </w:rPr>
        <w:t>de suas finanças</w:t>
      </w:r>
      <w:r w:rsidR="000F69B8" w:rsidRPr="00643086">
        <w:rPr>
          <w:rFonts w:ascii="Arial" w:hAnsi="Arial" w:cs="Arial"/>
          <w:color w:val="FF0000"/>
          <w:sz w:val="24"/>
          <w:szCs w:val="24"/>
        </w:rPr>
        <w:t>.</w:t>
      </w:r>
      <w:r w:rsidR="008B2FE6" w:rsidRPr="00643086">
        <w:rPr>
          <w:rFonts w:ascii="Arial" w:hAnsi="Arial" w:cs="Arial"/>
          <w:color w:val="FF0000"/>
          <w:sz w:val="24"/>
          <w:szCs w:val="24"/>
        </w:rPr>
        <w:t xml:space="preserve"> Nesse sentido, serão exploradas algumas das características relevantes sobre a Bovespa. A escolha da Bovespa foi feita por ser a bolsa de valores mais importantes do Brasil.</w:t>
      </w:r>
    </w:p>
    <w:p w14:paraId="559C93C1" w14:textId="77777777" w:rsidR="000F5C7B" w:rsidRPr="00643086" w:rsidRDefault="009D5FB4" w:rsidP="00C8573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O trabalho é justificado pois são muitas informações que devem ser consideradas para que </w:t>
      </w:r>
      <w:r w:rsidR="00A84515" w:rsidRPr="00643086">
        <w:rPr>
          <w:rFonts w:ascii="Arial" w:hAnsi="Arial" w:cs="Arial"/>
          <w:color w:val="FF0000"/>
          <w:sz w:val="24"/>
          <w:szCs w:val="24"/>
        </w:rPr>
        <w:t>um investidor iniciante</w:t>
      </w:r>
      <w:r w:rsidRPr="00643086">
        <w:rPr>
          <w:rFonts w:ascii="Arial" w:hAnsi="Arial" w:cs="Arial"/>
          <w:color w:val="FF0000"/>
          <w:sz w:val="24"/>
          <w:szCs w:val="24"/>
        </w:rPr>
        <w:t xml:space="preserve"> possa começar a trabalhar na bolsa com segurança.</w:t>
      </w:r>
    </w:p>
    <w:p w14:paraId="72DD3B69" w14:textId="77777777" w:rsidR="000F5C7B" w:rsidRPr="00643086" w:rsidRDefault="000F5C7B" w:rsidP="000F5C7B">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lastRenderedPageBreak/>
        <w:t>3.2 Anális</w:t>
      </w:r>
      <w:r w:rsidR="00A6625C" w:rsidRPr="00643086">
        <w:rPr>
          <w:rFonts w:ascii="Arial" w:hAnsi="Arial" w:cs="Arial"/>
          <w:b/>
          <w:color w:val="FF0000"/>
          <w:sz w:val="24"/>
          <w:szCs w:val="24"/>
        </w:rPr>
        <w:t>e dos Códigos D</w:t>
      </w:r>
      <w:r w:rsidRPr="00643086">
        <w:rPr>
          <w:rFonts w:ascii="Arial" w:hAnsi="Arial" w:cs="Arial"/>
          <w:b/>
          <w:color w:val="FF0000"/>
          <w:sz w:val="24"/>
          <w:szCs w:val="24"/>
        </w:rPr>
        <w:t>esenvolvidos</w:t>
      </w:r>
    </w:p>
    <w:p w14:paraId="2C3D255B" w14:textId="77777777" w:rsidR="000F5C7B" w:rsidRPr="00643086" w:rsidRDefault="003E6387" w:rsidP="000F5C7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Nesta seção estão dispostos trechos dos </w:t>
      </w:r>
      <w:r w:rsidR="000F5C7B" w:rsidRPr="00643086">
        <w:rPr>
          <w:rFonts w:ascii="Arial" w:hAnsi="Arial" w:cs="Arial"/>
          <w:color w:val="FF0000"/>
          <w:sz w:val="24"/>
          <w:szCs w:val="24"/>
        </w:rPr>
        <w:t>códigos</w:t>
      </w:r>
      <w:r w:rsidRPr="00643086">
        <w:rPr>
          <w:rFonts w:ascii="Arial" w:hAnsi="Arial" w:cs="Arial"/>
          <w:color w:val="FF0000"/>
          <w:sz w:val="24"/>
          <w:szCs w:val="24"/>
        </w:rPr>
        <w:t xml:space="preserve"> desenvolvidos durante o trabalho</w:t>
      </w:r>
      <w:r w:rsidR="000F5C7B" w:rsidRPr="00643086">
        <w:rPr>
          <w:rFonts w:ascii="Arial" w:hAnsi="Arial" w:cs="Arial"/>
          <w:color w:val="FF0000"/>
          <w:sz w:val="24"/>
          <w:szCs w:val="24"/>
        </w:rPr>
        <w:t>, além de seus detalhes e propósitos para a maior compreensão da contribuição que este trabalho concede para o ambiente acadêmico e para o campo de estudo matemático da bolsa de valores.</w:t>
      </w:r>
    </w:p>
    <w:p w14:paraId="40CED16D"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Vale ressaltar que todos os códigos foram desenvolvidos em Python, sendo necessário o mínimo de compreensão da linguagem para entendimento pleno de sua funcionalidade.</w:t>
      </w:r>
      <w:r w:rsidR="003E6387" w:rsidRPr="00643086">
        <w:rPr>
          <w:rFonts w:ascii="Arial" w:hAnsi="Arial" w:cs="Arial"/>
          <w:color w:val="FF0000"/>
          <w:sz w:val="24"/>
          <w:szCs w:val="24"/>
        </w:rPr>
        <w:t xml:space="preserve"> Além disso, é importante destacar que tais códigos não foram desenvolvidos para algum usuário fim ou para compor alguma aplicação específica, e sim como um auxílio para quem deseja utilizar os modelos matemáticos sem muita dificuldade.</w:t>
      </w:r>
    </w:p>
    <w:p w14:paraId="5945135E" w14:textId="77777777" w:rsidR="004831C2" w:rsidRPr="00643086" w:rsidRDefault="004831C2" w:rsidP="004831C2">
      <w:pPr>
        <w:pStyle w:val="NoSpacing"/>
        <w:spacing w:line="360" w:lineRule="auto"/>
        <w:ind w:firstLine="708"/>
        <w:contextualSpacing/>
        <w:jc w:val="both"/>
        <w:rPr>
          <w:rFonts w:ascii="Arial" w:hAnsi="Arial" w:cs="Arial"/>
          <w:color w:val="FF0000"/>
          <w:sz w:val="24"/>
          <w:szCs w:val="24"/>
        </w:rPr>
      </w:pPr>
    </w:p>
    <w:p w14:paraId="4A04F602" w14:textId="77777777" w:rsidR="000F5C7B" w:rsidRPr="00643086" w:rsidRDefault="000F5C7B" w:rsidP="000F5C7B">
      <w:pPr>
        <w:pStyle w:val="NoSpacing"/>
        <w:spacing w:line="360" w:lineRule="auto"/>
        <w:ind w:firstLine="708"/>
        <w:contextualSpacing/>
        <w:jc w:val="both"/>
        <w:rPr>
          <w:rStyle w:val="TerceiroChar"/>
          <w:color w:val="FF0000"/>
        </w:rPr>
      </w:pPr>
      <w:r w:rsidRPr="00643086">
        <w:rPr>
          <w:rFonts w:ascii="Arial" w:hAnsi="Arial" w:cs="Arial"/>
          <w:b/>
          <w:color w:val="FF0000"/>
          <w:sz w:val="24"/>
          <w:szCs w:val="24"/>
        </w:rPr>
        <w:t xml:space="preserve">3.2.1 </w:t>
      </w:r>
      <w:r w:rsidRPr="00643086">
        <w:rPr>
          <w:rStyle w:val="TerceiroChar"/>
          <w:color w:val="FF0000"/>
        </w:rPr>
        <w:t>Entrada e Tratamento de Dados</w:t>
      </w:r>
    </w:p>
    <w:p w14:paraId="3B5E840B" w14:textId="77777777" w:rsidR="004831C2"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Para realizar o tratamento dos dados foi criada uma classe chamada funções que percorre três documentos de texto e colhe os dados de determinada data. O arquivo é aberto na classe principal e enviado através de parâmetros para cada uma das funções.</w:t>
      </w:r>
    </w:p>
    <w:p w14:paraId="33FC6141" w14:textId="77777777" w:rsidR="004831C2" w:rsidRPr="00643086" w:rsidRDefault="004831C2" w:rsidP="004831C2">
      <w:pPr>
        <w:pStyle w:val="NoSpacing"/>
        <w:spacing w:line="360" w:lineRule="auto"/>
        <w:ind w:firstLine="708"/>
        <w:contextualSpacing/>
        <w:jc w:val="both"/>
        <w:rPr>
          <w:rFonts w:ascii="Arial" w:hAnsi="Arial" w:cs="Arial"/>
          <w:color w:val="FF0000"/>
          <w:sz w:val="24"/>
          <w:szCs w:val="24"/>
        </w:rPr>
      </w:pPr>
    </w:p>
    <w:p w14:paraId="742BCA7C" w14:textId="77777777" w:rsidR="000F5C7B" w:rsidRPr="00643086" w:rsidRDefault="000F5C7B" w:rsidP="000F5C7B">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 xml:space="preserve">3.2.1.1 </w:t>
      </w:r>
      <w:r w:rsidRPr="00643086">
        <w:rPr>
          <w:rStyle w:val="TerceiroChar"/>
          <w:i w:val="0"/>
          <w:color w:val="FF0000"/>
        </w:rPr>
        <w:t>Função pega_media</w:t>
      </w:r>
    </w:p>
    <w:p w14:paraId="4F03E903"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Esta função é utilizada para coletar o valor de um determinado ativo. Ela recebe como parâmetros: o dia, o mês, o nome da ação e o arquivo texto baixado diretamente do site da Bovespa. O nome da ação deve conter seis dígitos, sendo geralmente o último um espaço como por exemplo: ‘ABEV3 ’, ‘PETR3 ’, etc... O sexto dígito é necessário pois algumas ações possuem um sexto dígito em seu nome como ‘KLBN11’ e ‘SANB11’.</w:t>
      </w:r>
    </w:p>
    <w:p w14:paraId="640EFC91"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O arquivo texto aberto pela classe sempre serão as ações de um ano específico, não sendo necessário então enviar qual o ano está sendo buscado via parâmetro.</w:t>
      </w:r>
    </w:p>
    <w:p w14:paraId="2DFC36C5"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função possui uma variável interna x que recebe como valor a distância em caracteres de uma linha no documento de texto. Sabendo disso, para buscar um valor através das colunas, basta fazer com que o ponteiro receba o valor de x quantas vezes for necessário, como realiz</w:t>
      </w:r>
      <w:r w:rsidR="004831C2" w:rsidRPr="00643086">
        <w:rPr>
          <w:rFonts w:ascii="Arial" w:hAnsi="Arial" w:cs="Arial"/>
          <w:color w:val="FF0000"/>
          <w:sz w:val="24"/>
          <w:szCs w:val="24"/>
        </w:rPr>
        <w:t>ado no trecho de código abaixo:</w:t>
      </w:r>
    </w:p>
    <w:p w14:paraId="3FCDF337" w14:textId="77777777" w:rsidR="000F5C7B" w:rsidRPr="00643086" w:rsidRDefault="000F5C7B" w:rsidP="004E30AC">
      <w:pPr>
        <w:pStyle w:val="Legendinha"/>
        <w:rPr>
          <w:color w:val="FF0000"/>
        </w:rPr>
      </w:pPr>
      <w:r w:rsidRPr="00643086">
        <w:rPr>
          <w:color w:val="FF0000"/>
        </w:rPr>
        <w:lastRenderedPageBreak/>
        <w:t xml:space="preserve">Figura </w:t>
      </w:r>
      <w:r w:rsidR="005403A5" w:rsidRPr="00643086">
        <w:rPr>
          <w:color w:val="FF0000"/>
        </w:rPr>
        <w:t>9</w:t>
      </w:r>
      <w:r w:rsidRPr="00643086">
        <w:rPr>
          <w:color w:val="FF0000"/>
        </w:rPr>
        <w:t xml:space="preserve"> - Trecho da função pega_media</w:t>
      </w:r>
    </w:p>
    <w:p w14:paraId="5AF8620A" w14:textId="77777777" w:rsidR="000F5C7B" w:rsidRPr="00643086" w:rsidRDefault="000F5C7B" w:rsidP="004831C2">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rPr>
        <w:drawing>
          <wp:inline distT="0" distB="0" distL="0" distR="0" wp14:anchorId="6191B5D7" wp14:editId="2DF9DF4F">
            <wp:extent cx="1800000" cy="646875"/>
            <wp:effectExtent l="0" t="0" r="0" b="1270"/>
            <wp:docPr id="13" name="Imagem 13" descr="C:\Users\Bruno\AppData\Local\Microsoft\Windows\INetCache\Content.Word\CAPM_pega_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CAPM_pega_med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646875"/>
                    </a:xfrm>
                    <a:prstGeom prst="rect">
                      <a:avLst/>
                    </a:prstGeom>
                    <a:noFill/>
                    <a:ln>
                      <a:noFill/>
                    </a:ln>
                  </pic:spPr>
                </pic:pic>
              </a:graphicData>
            </a:graphic>
          </wp:inline>
        </w:drawing>
      </w:r>
    </w:p>
    <w:p w14:paraId="05D60A67"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Sabendo que o documento é separado em linhas, e está ordenado, este trecho de código pula linhas até chegar na primeira linha do mês desejado. A mesma lógica segue no código para buscar o dia, e o ativo buscado.</w:t>
      </w:r>
    </w:p>
    <w:p w14:paraId="7F59D30D"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Então a função retorna o valor do ativo na data especificada</w:t>
      </w:r>
      <w:r w:rsidR="00472BE1" w:rsidRPr="00643086">
        <w:rPr>
          <w:rFonts w:ascii="Arial" w:hAnsi="Arial" w:cs="Arial"/>
          <w:color w:val="FF0000"/>
          <w:sz w:val="24"/>
          <w:szCs w:val="24"/>
        </w:rPr>
        <w:t xml:space="preserve"> em doze dígitos. Como o documento informa o valor inteiro e decimal sem a vírgula, é preciso dividir o valor encontrado por cem</w:t>
      </w:r>
      <w:r w:rsidRPr="00643086">
        <w:rPr>
          <w:rFonts w:ascii="Arial" w:hAnsi="Arial" w:cs="Arial"/>
          <w:color w:val="FF0000"/>
          <w:sz w:val="24"/>
          <w:szCs w:val="24"/>
        </w:rPr>
        <w:t>.</w:t>
      </w:r>
    </w:p>
    <w:p w14:paraId="34029E6C"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p>
    <w:p w14:paraId="63846315" w14:textId="77777777" w:rsidR="000F5C7B" w:rsidRPr="00643086" w:rsidRDefault="000F5C7B" w:rsidP="000F5C7B">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 xml:space="preserve">3.2.1.2 </w:t>
      </w:r>
      <w:r w:rsidRPr="00643086">
        <w:rPr>
          <w:rStyle w:val="TerceiroChar"/>
          <w:i w:val="0"/>
          <w:color w:val="FF0000"/>
        </w:rPr>
        <w:t>Função pega_indice</w:t>
      </w:r>
    </w:p>
    <w:p w14:paraId="68DA1244"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Esta função é utilizada para coletar o valor do índice Bovespa. Ela recebe como parâmetros: o dia, o mês, o ano e o arquivo texto que contem em cada linha: quatro dígitos para o ano, dois dígitos para o mês, dois dígitos para o dia e cinco dígitos com o valor, naquela data, do Ibovespa.</w:t>
      </w:r>
    </w:p>
    <w:p w14:paraId="10FB9B4A" w14:textId="77777777" w:rsidR="000F5C7B"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função possui uma variável interna x, como a da função pega_media, que recebe como valor a distância em caracteres de uma linha n</w:t>
      </w:r>
      <w:r w:rsidR="00472BE1" w:rsidRPr="00643086">
        <w:rPr>
          <w:rFonts w:ascii="Arial" w:hAnsi="Arial" w:cs="Arial"/>
          <w:color w:val="FF0000"/>
          <w:sz w:val="24"/>
          <w:szCs w:val="24"/>
        </w:rPr>
        <w:t>o documento, que nesse caso é quinze</w:t>
      </w:r>
      <w:r w:rsidRPr="00643086">
        <w:rPr>
          <w:rFonts w:ascii="Arial" w:hAnsi="Arial" w:cs="Arial"/>
          <w:color w:val="FF0000"/>
          <w:sz w:val="24"/>
          <w:szCs w:val="24"/>
        </w:rPr>
        <w:t>. Então, para buscar um valor no documento basta mover o ponteiro n vezes x, sendo n a quantidade de linhas que é necessário pular para chegar na data desejada. A função retorna então o valor do Ibovespa.</w:t>
      </w:r>
    </w:p>
    <w:p w14:paraId="1F811E88" w14:textId="77777777" w:rsidR="00906330" w:rsidRPr="00643086" w:rsidRDefault="00906330" w:rsidP="004831C2">
      <w:pPr>
        <w:pStyle w:val="NoSpacing"/>
        <w:spacing w:line="360" w:lineRule="auto"/>
        <w:contextualSpacing/>
        <w:jc w:val="both"/>
        <w:rPr>
          <w:rFonts w:ascii="Arial" w:hAnsi="Arial" w:cs="Arial"/>
          <w:color w:val="FF0000"/>
          <w:sz w:val="24"/>
          <w:szCs w:val="24"/>
        </w:rPr>
      </w:pPr>
    </w:p>
    <w:p w14:paraId="377D072C" w14:textId="77777777" w:rsidR="00906330" w:rsidRPr="00643086" w:rsidRDefault="00B978A8" w:rsidP="00906330">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3.2.1.3</w:t>
      </w:r>
      <w:r w:rsidR="00906330" w:rsidRPr="00643086">
        <w:rPr>
          <w:rFonts w:ascii="Arial" w:hAnsi="Arial" w:cs="Arial"/>
          <w:b/>
          <w:color w:val="FF0000"/>
          <w:sz w:val="24"/>
          <w:szCs w:val="24"/>
        </w:rPr>
        <w:t xml:space="preserve"> </w:t>
      </w:r>
      <w:r w:rsidR="00906330" w:rsidRPr="00643086">
        <w:rPr>
          <w:rStyle w:val="TerceiroChar"/>
          <w:i w:val="0"/>
          <w:color w:val="FF0000"/>
        </w:rPr>
        <w:t>Função pega_selic</w:t>
      </w:r>
    </w:p>
    <w:p w14:paraId="5288EC90" w14:textId="77777777" w:rsidR="00906330" w:rsidRPr="00643086" w:rsidRDefault="00906330"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Esta função é utilizada para coletar o valor do SELIC diário. Ela recebe como parâmetros: o dia, o mês, o ano e o arquivo texto que contem em cada linha: dois dígitos para o dia, dois dígitos para o mês, quatro dígitos para o ano, e nove dígitos com o valor, naquela data, do SELIC.</w:t>
      </w:r>
    </w:p>
    <w:p w14:paraId="69E83863" w14:textId="77777777" w:rsidR="00472BE1" w:rsidRPr="00643086" w:rsidRDefault="00906330"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Esta função é quase idêntica a função pega_indice, com a </w:t>
      </w:r>
      <w:r w:rsidR="00D02383" w:rsidRPr="00643086">
        <w:rPr>
          <w:rFonts w:ascii="Arial" w:hAnsi="Arial" w:cs="Arial"/>
          <w:color w:val="FF0000"/>
          <w:sz w:val="24"/>
          <w:szCs w:val="24"/>
        </w:rPr>
        <w:t>exceção</w:t>
      </w:r>
      <w:r w:rsidRPr="00643086">
        <w:rPr>
          <w:rFonts w:ascii="Arial" w:hAnsi="Arial" w:cs="Arial"/>
          <w:color w:val="FF0000"/>
          <w:sz w:val="24"/>
          <w:szCs w:val="24"/>
        </w:rPr>
        <w:t xml:space="preserve"> que o valor da variável interna x, que recebe a distância em caracteres de uma linha, </w:t>
      </w:r>
      <w:r w:rsidR="00472BE1" w:rsidRPr="00643086">
        <w:rPr>
          <w:rFonts w:ascii="Arial" w:hAnsi="Arial" w:cs="Arial"/>
          <w:color w:val="FF0000"/>
          <w:sz w:val="24"/>
          <w:szCs w:val="24"/>
        </w:rPr>
        <w:t>é dezenove</w:t>
      </w:r>
      <w:r w:rsidRPr="00643086">
        <w:rPr>
          <w:rFonts w:ascii="Arial" w:hAnsi="Arial" w:cs="Arial"/>
          <w:color w:val="FF0000"/>
          <w:sz w:val="24"/>
          <w:szCs w:val="24"/>
        </w:rPr>
        <w:t>.</w:t>
      </w:r>
    </w:p>
    <w:p w14:paraId="0CC81345" w14:textId="77777777" w:rsidR="00472BE1" w:rsidRPr="00643086" w:rsidRDefault="00472BE1"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Como o documento informa o SELIC em valor inteiro e decimal sem a vírgula, é preciso dividir o valor encontrado por dez elevado a oitava potência.</w:t>
      </w:r>
    </w:p>
    <w:p w14:paraId="729807B8" w14:textId="77777777" w:rsidR="000F5C7B" w:rsidRPr="00643086" w:rsidRDefault="000F5C7B" w:rsidP="004831C2">
      <w:pPr>
        <w:pStyle w:val="NoSpacing"/>
        <w:spacing w:line="360" w:lineRule="auto"/>
        <w:contextualSpacing/>
        <w:jc w:val="both"/>
        <w:rPr>
          <w:rFonts w:ascii="Arial" w:hAnsi="Arial" w:cs="Arial"/>
          <w:color w:val="FF0000"/>
          <w:sz w:val="24"/>
          <w:szCs w:val="24"/>
        </w:rPr>
      </w:pPr>
    </w:p>
    <w:p w14:paraId="4D6D0CE3" w14:textId="77777777" w:rsidR="00C8573B" w:rsidRPr="00643086" w:rsidRDefault="00C8573B" w:rsidP="004831C2">
      <w:pPr>
        <w:pStyle w:val="NoSpacing"/>
        <w:spacing w:line="360" w:lineRule="auto"/>
        <w:contextualSpacing/>
        <w:jc w:val="both"/>
        <w:rPr>
          <w:rFonts w:ascii="Arial" w:hAnsi="Arial" w:cs="Arial"/>
          <w:color w:val="FF0000"/>
          <w:sz w:val="24"/>
          <w:szCs w:val="24"/>
        </w:rPr>
      </w:pPr>
    </w:p>
    <w:p w14:paraId="6B9441CB" w14:textId="77777777" w:rsidR="000F5C7B" w:rsidRPr="00643086" w:rsidRDefault="000F5C7B" w:rsidP="000F5C7B">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lastRenderedPageBreak/>
        <w:t xml:space="preserve">3.2.2 </w:t>
      </w:r>
      <w:r w:rsidRPr="00643086">
        <w:rPr>
          <w:rStyle w:val="TerceiroChar"/>
          <w:color w:val="FF0000"/>
        </w:rPr>
        <w:t>Código Beta CAPM</w:t>
      </w:r>
    </w:p>
    <w:p w14:paraId="31AD0714" w14:textId="77777777" w:rsidR="00046ED2" w:rsidRPr="00643086" w:rsidRDefault="000F5C7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Este código calcula o beta de um determinado perío</w:t>
      </w:r>
      <w:r w:rsidR="00046ED2" w:rsidRPr="00643086">
        <w:rPr>
          <w:rFonts w:ascii="Arial" w:hAnsi="Arial" w:cs="Arial"/>
          <w:color w:val="FF0000"/>
          <w:sz w:val="24"/>
          <w:szCs w:val="24"/>
        </w:rPr>
        <w:t xml:space="preserve">do que exibe então a relação daquela </w:t>
      </w:r>
      <w:r w:rsidRPr="00643086">
        <w:rPr>
          <w:rFonts w:ascii="Arial" w:hAnsi="Arial" w:cs="Arial"/>
          <w:color w:val="FF0000"/>
          <w:sz w:val="24"/>
          <w:szCs w:val="24"/>
        </w:rPr>
        <w:t>ação com o mercado, sendo ela mais arriscada ou mais segura.</w:t>
      </w:r>
    </w:p>
    <w:p w14:paraId="55F54755" w14:textId="77777777" w:rsidR="000F5C7B" w:rsidRPr="00643086" w:rsidRDefault="005403A5"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Ele apresenta como saída um gráfico que em sua dimensão horizontal vai dos valores -0,2 até 0,1 e sua d</w:t>
      </w:r>
      <w:r w:rsidR="00046ED2" w:rsidRPr="00643086">
        <w:rPr>
          <w:rFonts w:ascii="Arial" w:hAnsi="Arial" w:cs="Arial"/>
          <w:color w:val="FF0000"/>
          <w:sz w:val="24"/>
          <w:szCs w:val="24"/>
        </w:rPr>
        <w:t>imensão vertical vai de -0,3 até</w:t>
      </w:r>
      <w:r w:rsidRPr="00643086">
        <w:rPr>
          <w:rFonts w:ascii="Arial" w:hAnsi="Arial" w:cs="Arial"/>
          <w:color w:val="FF0000"/>
          <w:sz w:val="24"/>
          <w:szCs w:val="24"/>
        </w:rPr>
        <w:t xml:space="preserve"> 0,3</w:t>
      </w:r>
      <w:r w:rsidR="00046ED2" w:rsidRPr="00643086">
        <w:rPr>
          <w:rFonts w:ascii="Arial" w:hAnsi="Arial" w:cs="Arial"/>
          <w:color w:val="FF0000"/>
          <w:sz w:val="24"/>
          <w:szCs w:val="24"/>
        </w:rPr>
        <w:t xml:space="preserve">, ou seja, pontos fora desses valores não aparecem no diagrama. Além disso, o gráfico de saída apresenta uma reta em azul que indica a tendência que o beta da ação nos apresenta. </w:t>
      </w:r>
      <w:r w:rsidR="008C0DD2" w:rsidRPr="00643086">
        <w:rPr>
          <w:rFonts w:ascii="Arial" w:hAnsi="Arial" w:cs="Arial"/>
          <w:color w:val="FF0000"/>
          <w:sz w:val="24"/>
          <w:szCs w:val="24"/>
        </w:rPr>
        <w:t>Diversos exemplos do</w:t>
      </w:r>
      <w:r w:rsidR="00046ED2" w:rsidRPr="00643086">
        <w:rPr>
          <w:rFonts w:ascii="Arial" w:hAnsi="Arial" w:cs="Arial"/>
          <w:color w:val="FF0000"/>
          <w:sz w:val="24"/>
          <w:szCs w:val="24"/>
        </w:rPr>
        <w:t xml:space="preserve">s gráficos de saída são apresentados com detalhes </w:t>
      </w:r>
      <w:r w:rsidR="008C0DD2" w:rsidRPr="00643086">
        <w:rPr>
          <w:rFonts w:ascii="Arial" w:hAnsi="Arial" w:cs="Arial"/>
          <w:color w:val="FF0000"/>
          <w:sz w:val="24"/>
          <w:szCs w:val="24"/>
        </w:rPr>
        <w:t>na seção 3.3 e seus detalhes são descritos na seção 3.2.2.3.</w:t>
      </w:r>
    </w:p>
    <w:p w14:paraId="3DBE6324" w14:textId="77777777" w:rsidR="00046ED2" w:rsidRPr="00643086" w:rsidRDefault="00046ED2" w:rsidP="004831C2">
      <w:pPr>
        <w:pStyle w:val="NoSpacing"/>
        <w:spacing w:line="360" w:lineRule="auto"/>
        <w:contextualSpacing/>
        <w:jc w:val="both"/>
        <w:rPr>
          <w:rFonts w:ascii="Arial" w:hAnsi="Arial" w:cs="Arial"/>
          <w:color w:val="FF0000"/>
          <w:sz w:val="24"/>
          <w:szCs w:val="24"/>
        </w:rPr>
      </w:pPr>
    </w:p>
    <w:p w14:paraId="4BEE3F0F" w14:textId="77777777" w:rsidR="00046ED2" w:rsidRPr="00643086" w:rsidRDefault="00046ED2" w:rsidP="00046ED2">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 xml:space="preserve">3.2.2.1 </w:t>
      </w:r>
      <w:r w:rsidR="00D02068" w:rsidRPr="00643086">
        <w:rPr>
          <w:rStyle w:val="TerceiroChar"/>
          <w:i w:val="0"/>
          <w:color w:val="FF0000"/>
        </w:rPr>
        <w:t>Entrada</w:t>
      </w:r>
      <w:r w:rsidR="00A6625C" w:rsidRPr="00643086">
        <w:rPr>
          <w:rStyle w:val="TerceiroChar"/>
          <w:i w:val="0"/>
          <w:color w:val="FF0000"/>
        </w:rPr>
        <w:t xml:space="preserve"> dos D</w:t>
      </w:r>
      <w:r w:rsidRPr="00643086">
        <w:rPr>
          <w:rStyle w:val="TerceiroChar"/>
          <w:i w:val="0"/>
          <w:color w:val="FF0000"/>
        </w:rPr>
        <w:t>ados</w:t>
      </w:r>
    </w:p>
    <w:p w14:paraId="0DF5FA45" w14:textId="77777777" w:rsidR="00046ED2" w:rsidRPr="00643086" w:rsidRDefault="00046ED2"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Para que o cálculo </w:t>
      </w:r>
      <w:r w:rsidR="00726886" w:rsidRPr="00643086">
        <w:rPr>
          <w:rFonts w:ascii="Arial" w:hAnsi="Arial" w:cs="Arial"/>
          <w:color w:val="FF0000"/>
          <w:sz w:val="24"/>
          <w:szCs w:val="24"/>
        </w:rPr>
        <w:t xml:space="preserve">do beta </w:t>
      </w:r>
      <w:r w:rsidRPr="00643086">
        <w:rPr>
          <w:rFonts w:ascii="Arial" w:hAnsi="Arial" w:cs="Arial"/>
          <w:color w:val="FF0000"/>
          <w:sz w:val="24"/>
          <w:szCs w:val="24"/>
        </w:rPr>
        <w:t>seja efetuado, é necessário coletar os dados e para isso, esta classe possui uma estrutura de repetição que garante tal processamento. Esta estrutura de repetição pode ser dividida em três partes, da mais externa para a mais interna: repetição mensal, repetição diária e condição de data possível</w:t>
      </w:r>
      <w:r w:rsidR="00906330" w:rsidRPr="00643086">
        <w:rPr>
          <w:rFonts w:ascii="Arial" w:hAnsi="Arial" w:cs="Arial"/>
          <w:color w:val="FF0000"/>
          <w:sz w:val="24"/>
          <w:szCs w:val="24"/>
        </w:rPr>
        <w:t>.</w:t>
      </w:r>
    </w:p>
    <w:p w14:paraId="308ED80C" w14:textId="77777777" w:rsidR="00046ED2" w:rsidRPr="00643086" w:rsidRDefault="00277968"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repetição mensal começa no valor da variável mes_inicio que é definida no início da classe e termina na variável mes_final, também definida no início da classe. Nela existe uma estrutura condicional que indica quantos dias aquele mês possui, incluindo a regra do ano bissexto.</w:t>
      </w:r>
    </w:p>
    <w:p w14:paraId="730319ED" w14:textId="77777777" w:rsidR="00046ED2" w:rsidRPr="00643086" w:rsidRDefault="00277968"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regra do ano bissexto é um pouco diferente de como é popularmente conhecida, pois além de ser ano bissexto a cada 4 anos, não é ano bissexto a cada 100. Porém, a cada 400 anos, o ano bissexto é mantido. Por exemplo: O ano 2004 e 2000 são ambos anos bissextos, mas os anos 1900 e 2100 não.</w:t>
      </w:r>
    </w:p>
    <w:p w14:paraId="59068392" w14:textId="77777777" w:rsidR="00277968" w:rsidRPr="00643086" w:rsidRDefault="00277968"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Então o código entra na repetição diária que faz pequenas preparações nas variáveis antes de enviá-las para a função que coleta os dados. Essas preparações são necessárias pois a comparação de dados de dia e mês precisam de um texto de dois caracteres e alguns dias e meses possuem apenas um.</w:t>
      </w:r>
    </w:p>
    <w:p w14:paraId="69F25639" w14:textId="77777777" w:rsidR="00277968" w:rsidRPr="00643086" w:rsidRDefault="00277968"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Por último, é preciso saber se </w:t>
      </w:r>
      <w:r w:rsidR="005505DD" w:rsidRPr="00643086">
        <w:rPr>
          <w:rFonts w:ascii="Arial" w:hAnsi="Arial" w:cs="Arial"/>
          <w:color w:val="FF0000"/>
          <w:sz w:val="24"/>
          <w:szCs w:val="24"/>
        </w:rPr>
        <w:t xml:space="preserve">a bolsa operou naquele dia ou não. Ou seja, saber se o dia em questão é dia útil ou feriado. </w:t>
      </w:r>
      <w:r w:rsidR="00833289" w:rsidRPr="00643086">
        <w:rPr>
          <w:rFonts w:ascii="Arial" w:hAnsi="Arial" w:cs="Arial"/>
          <w:color w:val="FF0000"/>
          <w:sz w:val="24"/>
          <w:szCs w:val="24"/>
        </w:rPr>
        <w:t>O primeiro passo é chec</w:t>
      </w:r>
      <w:r w:rsidR="005505DD" w:rsidRPr="00643086">
        <w:rPr>
          <w:rFonts w:ascii="Arial" w:hAnsi="Arial" w:cs="Arial"/>
          <w:color w:val="FF0000"/>
          <w:sz w:val="24"/>
          <w:szCs w:val="24"/>
        </w:rPr>
        <w:t xml:space="preserve">ar se é um dia de semana (segunda-feira até sexta-feira) ou não. Isso é facilmente arranjado através da função </w:t>
      </w:r>
      <w:r w:rsidR="00D02383" w:rsidRPr="00643086">
        <w:rPr>
          <w:rFonts w:ascii="Arial" w:hAnsi="Arial" w:cs="Arial"/>
          <w:i/>
          <w:color w:val="FF0000"/>
          <w:sz w:val="24"/>
          <w:szCs w:val="24"/>
        </w:rPr>
        <w:t>weekday</w:t>
      </w:r>
      <w:r w:rsidR="00D02383" w:rsidRPr="00643086">
        <w:rPr>
          <w:rFonts w:ascii="Arial" w:hAnsi="Arial" w:cs="Arial"/>
          <w:color w:val="FF0000"/>
          <w:sz w:val="24"/>
          <w:szCs w:val="24"/>
        </w:rPr>
        <w:t>(</w:t>
      </w:r>
      <w:r w:rsidR="005505DD" w:rsidRPr="00643086">
        <w:rPr>
          <w:rFonts w:ascii="Arial" w:hAnsi="Arial" w:cs="Arial"/>
          <w:color w:val="FF0000"/>
          <w:sz w:val="24"/>
          <w:szCs w:val="24"/>
        </w:rPr>
        <w:t xml:space="preserve">) da biblioteca </w:t>
      </w:r>
      <w:r w:rsidR="005505DD" w:rsidRPr="00643086">
        <w:rPr>
          <w:rFonts w:ascii="Arial" w:hAnsi="Arial" w:cs="Arial"/>
          <w:i/>
          <w:color w:val="FF0000"/>
          <w:sz w:val="24"/>
          <w:szCs w:val="24"/>
        </w:rPr>
        <w:t>datetime</w:t>
      </w:r>
      <w:r w:rsidR="005505DD" w:rsidRPr="00643086">
        <w:rPr>
          <w:rFonts w:ascii="Arial" w:hAnsi="Arial" w:cs="Arial"/>
          <w:color w:val="FF0000"/>
          <w:sz w:val="24"/>
          <w:szCs w:val="24"/>
        </w:rPr>
        <w:t>, biblioteca básica do Python.</w:t>
      </w:r>
    </w:p>
    <w:p w14:paraId="10E2AEEA" w14:textId="77777777" w:rsidR="005505DD" w:rsidRPr="00643086" w:rsidRDefault="005505DD"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Após isso, apenas resta listar </w:t>
      </w:r>
      <w:r w:rsidR="006C16CB" w:rsidRPr="00643086">
        <w:rPr>
          <w:rFonts w:ascii="Arial" w:hAnsi="Arial" w:cs="Arial"/>
          <w:color w:val="FF0000"/>
          <w:sz w:val="24"/>
          <w:szCs w:val="24"/>
        </w:rPr>
        <w:t xml:space="preserve">os feriados para criar exceções. Apesar de parecer simples, é um pouco mais complicado que isso pois no Brasil temos </w:t>
      </w:r>
      <w:r w:rsidR="005121B6" w:rsidRPr="00643086">
        <w:rPr>
          <w:rFonts w:ascii="Arial" w:hAnsi="Arial" w:cs="Arial"/>
          <w:color w:val="FF0000"/>
          <w:sz w:val="24"/>
          <w:szCs w:val="24"/>
        </w:rPr>
        <w:t xml:space="preserve">alguns </w:t>
      </w:r>
      <w:r w:rsidR="006C16CB" w:rsidRPr="00643086">
        <w:rPr>
          <w:rFonts w:ascii="Arial" w:hAnsi="Arial" w:cs="Arial"/>
          <w:color w:val="FF0000"/>
          <w:sz w:val="24"/>
          <w:szCs w:val="24"/>
        </w:rPr>
        <w:lastRenderedPageBreak/>
        <w:t>feriados móveis. Todos os nossos feriados móveis são uma quantidade de dias pré-definidos antes ou depois da Páscoa e, por isso, foi criada uma função chamada descobre_pascoa.</w:t>
      </w:r>
    </w:p>
    <w:p w14:paraId="635CF131" w14:textId="77777777" w:rsidR="00B3319D" w:rsidRPr="00643086" w:rsidRDefault="00726886"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Foram também </w:t>
      </w:r>
      <w:r w:rsidR="00472BE1" w:rsidRPr="00643086">
        <w:rPr>
          <w:rFonts w:ascii="Arial" w:hAnsi="Arial" w:cs="Arial"/>
          <w:color w:val="FF0000"/>
          <w:sz w:val="24"/>
          <w:szCs w:val="24"/>
        </w:rPr>
        <w:t>acrescentadas as exceções certas datas</w:t>
      </w:r>
      <w:r w:rsidRPr="00643086">
        <w:rPr>
          <w:rFonts w:ascii="Arial" w:hAnsi="Arial" w:cs="Arial"/>
          <w:color w:val="FF0000"/>
          <w:sz w:val="24"/>
          <w:szCs w:val="24"/>
        </w:rPr>
        <w:t xml:space="preserve"> de dezembr</w:t>
      </w:r>
      <w:r w:rsidR="00472BE1" w:rsidRPr="00643086">
        <w:rPr>
          <w:rFonts w:ascii="Arial" w:hAnsi="Arial" w:cs="Arial"/>
          <w:color w:val="FF0000"/>
          <w:sz w:val="24"/>
          <w:szCs w:val="24"/>
        </w:rPr>
        <w:t>o, pois em determinados anos ela</w:t>
      </w:r>
      <w:r w:rsidRPr="00643086">
        <w:rPr>
          <w:rFonts w:ascii="Arial" w:hAnsi="Arial" w:cs="Arial"/>
          <w:color w:val="FF0000"/>
          <w:sz w:val="24"/>
          <w:szCs w:val="24"/>
        </w:rPr>
        <w:t>s podem se</w:t>
      </w:r>
      <w:r w:rsidR="00472BE1" w:rsidRPr="00643086">
        <w:rPr>
          <w:rFonts w:ascii="Arial" w:hAnsi="Arial" w:cs="Arial"/>
          <w:color w:val="FF0000"/>
          <w:sz w:val="24"/>
          <w:szCs w:val="24"/>
        </w:rPr>
        <w:t xml:space="preserve"> tornar</w:t>
      </w:r>
      <w:r w:rsidRPr="00643086">
        <w:rPr>
          <w:rFonts w:ascii="Arial" w:hAnsi="Arial" w:cs="Arial"/>
          <w:color w:val="FF0000"/>
          <w:sz w:val="24"/>
          <w:szCs w:val="24"/>
        </w:rPr>
        <w:t xml:space="preserve"> pontos facultativos, os dias são: vinte e quatro, trinta, e trinta e um</w:t>
      </w:r>
      <w:r w:rsidR="00472BE1" w:rsidRPr="00643086">
        <w:rPr>
          <w:rFonts w:ascii="Arial" w:hAnsi="Arial" w:cs="Arial"/>
          <w:color w:val="FF0000"/>
          <w:sz w:val="24"/>
          <w:szCs w:val="24"/>
        </w:rPr>
        <w:t>.</w:t>
      </w:r>
    </w:p>
    <w:p w14:paraId="7F9DC8C0" w14:textId="77777777" w:rsidR="004831C2" w:rsidRPr="00643086" w:rsidRDefault="004831C2" w:rsidP="004831C2">
      <w:pPr>
        <w:pStyle w:val="NoSpacing"/>
        <w:spacing w:line="360" w:lineRule="auto"/>
        <w:contextualSpacing/>
        <w:jc w:val="both"/>
        <w:rPr>
          <w:rFonts w:ascii="Arial" w:hAnsi="Arial" w:cs="Arial"/>
          <w:color w:val="FF0000"/>
          <w:sz w:val="24"/>
          <w:szCs w:val="24"/>
        </w:rPr>
      </w:pPr>
    </w:p>
    <w:p w14:paraId="632B79CA" w14:textId="77777777" w:rsidR="008C279E" w:rsidRPr="00643086" w:rsidRDefault="00D02068" w:rsidP="008C279E">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3.2.2.2</w:t>
      </w:r>
      <w:r w:rsidR="008C279E" w:rsidRPr="00643086">
        <w:rPr>
          <w:rFonts w:ascii="Arial" w:hAnsi="Arial" w:cs="Arial"/>
          <w:b/>
          <w:color w:val="FF0000"/>
          <w:sz w:val="24"/>
          <w:szCs w:val="24"/>
        </w:rPr>
        <w:t xml:space="preserve"> </w:t>
      </w:r>
      <w:r w:rsidRPr="00643086">
        <w:rPr>
          <w:rStyle w:val="TerceiroChar"/>
          <w:i w:val="0"/>
          <w:color w:val="FF0000"/>
        </w:rPr>
        <w:t xml:space="preserve">Processamento </w:t>
      </w:r>
      <w:r w:rsidR="008C279E" w:rsidRPr="00643086">
        <w:rPr>
          <w:rStyle w:val="TerceiroChar"/>
          <w:i w:val="0"/>
          <w:color w:val="FF0000"/>
        </w:rPr>
        <w:t xml:space="preserve">dos </w:t>
      </w:r>
      <w:r w:rsidR="00A6625C" w:rsidRPr="00643086">
        <w:rPr>
          <w:rStyle w:val="TerceiroChar"/>
          <w:i w:val="0"/>
          <w:color w:val="FF0000"/>
        </w:rPr>
        <w:t>D</w:t>
      </w:r>
      <w:r w:rsidR="008C279E" w:rsidRPr="00643086">
        <w:rPr>
          <w:rStyle w:val="TerceiroChar"/>
          <w:i w:val="0"/>
          <w:color w:val="FF0000"/>
        </w:rPr>
        <w:t>ados</w:t>
      </w:r>
    </w:p>
    <w:p w14:paraId="15EC26F5" w14:textId="77777777" w:rsidR="00D02068" w:rsidRPr="00643086" w:rsidRDefault="00096966"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Nesta seção est</w:t>
      </w:r>
      <w:r w:rsidR="00810909" w:rsidRPr="00643086">
        <w:rPr>
          <w:rFonts w:ascii="Arial" w:hAnsi="Arial" w:cs="Arial"/>
          <w:color w:val="FF0000"/>
          <w:sz w:val="24"/>
          <w:szCs w:val="24"/>
        </w:rPr>
        <w:t>ão</w:t>
      </w:r>
      <w:r w:rsidR="00D02068" w:rsidRPr="00643086">
        <w:rPr>
          <w:rFonts w:ascii="Arial" w:hAnsi="Arial" w:cs="Arial"/>
          <w:color w:val="FF0000"/>
          <w:sz w:val="24"/>
          <w:szCs w:val="24"/>
        </w:rPr>
        <w:t xml:space="preserve"> descrito</w:t>
      </w:r>
      <w:r w:rsidR="00810909" w:rsidRPr="00643086">
        <w:rPr>
          <w:rFonts w:ascii="Arial" w:hAnsi="Arial" w:cs="Arial"/>
          <w:color w:val="FF0000"/>
          <w:sz w:val="24"/>
          <w:szCs w:val="24"/>
        </w:rPr>
        <w:t>s</w:t>
      </w:r>
      <w:r w:rsidR="00D02068" w:rsidRPr="00643086">
        <w:rPr>
          <w:rFonts w:ascii="Arial" w:hAnsi="Arial" w:cs="Arial"/>
          <w:color w:val="FF0000"/>
          <w:sz w:val="24"/>
          <w:szCs w:val="24"/>
        </w:rPr>
        <w:t xml:space="preserve"> os cálculos efetuados no código. É preciso ter em mente que neste ponto nós já possuímos três vetores de valores: Os valores da ação, os valores do Ibovespa e a taxa SELIC, todos obviamente apenas nos dias úteis desejados pelo usuário.</w:t>
      </w:r>
    </w:p>
    <w:p w14:paraId="1F9F400D" w14:textId="77777777" w:rsidR="008B2FE6" w:rsidRPr="00643086" w:rsidRDefault="00D02068"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O primeiro passo é calcular a variação real do ativo e do Ibovespa. Para obter este valor é preciso descobrir a variação entre os dias, e após, reduzir a taxa SELIC que é aplicada sobre os dias. Sabendo disso, o código possui uma estrutura de repetição </w:t>
      </w:r>
      <w:r w:rsidR="00096966" w:rsidRPr="00643086">
        <w:rPr>
          <w:rFonts w:ascii="Arial" w:hAnsi="Arial" w:cs="Arial"/>
          <w:color w:val="FF0000"/>
          <w:sz w:val="24"/>
          <w:szCs w:val="24"/>
        </w:rPr>
        <w:t>onde</w:t>
      </w:r>
      <w:r w:rsidRPr="00643086">
        <w:rPr>
          <w:rFonts w:ascii="Arial" w:hAnsi="Arial" w:cs="Arial"/>
          <w:color w:val="FF0000"/>
          <w:sz w:val="24"/>
          <w:szCs w:val="24"/>
        </w:rPr>
        <w:t xml:space="preserve"> é efetuada a divisão do valor</w:t>
      </w:r>
      <w:r w:rsidR="00096966" w:rsidRPr="00643086">
        <w:rPr>
          <w:rFonts w:ascii="Arial" w:hAnsi="Arial" w:cs="Arial"/>
          <w:color w:val="FF0000"/>
          <w:sz w:val="24"/>
          <w:szCs w:val="24"/>
        </w:rPr>
        <w:t xml:space="preserve"> de cada vetor</w:t>
      </w:r>
      <w:r w:rsidR="00F05B0B" w:rsidRPr="00643086">
        <w:rPr>
          <w:rFonts w:ascii="Arial" w:hAnsi="Arial" w:cs="Arial"/>
          <w:color w:val="FF0000"/>
          <w:sz w:val="24"/>
          <w:szCs w:val="24"/>
        </w:rPr>
        <w:t>,</w:t>
      </w:r>
      <w:r w:rsidR="00B94FCB" w:rsidRPr="00643086">
        <w:rPr>
          <w:rFonts w:ascii="Arial" w:hAnsi="Arial" w:cs="Arial"/>
          <w:color w:val="FF0000"/>
          <w:sz w:val="24"/>
          <w:szCs w:val="24"/>
        </w:rPr>
        <w:t xml:space="preserve"> p</w:t>
      </w:r>
      <w:r w:rsidR="00F05B0B" w:rsidRPr="00643086">
        <w:rPr>
          <w:rFonts w:ascii="Arial" w:hAnsi="Arial" w:cs="Arial"/>
          <w:color w:val="FF0000"/>
          <w:sz w:val="24"/>
          <w:szCs w:val="24"/>
        </w:rPr>
        <w:t>or seu antecessor</w:t>
      </w:r>
      <w:r w:rsidR="00096966" w:rsidRPr="00643086">
        <w:rPr>
          <w:rFonts w:ascii="Arial" w:hAnsi="Arial" w:cs="Arial"/>
          <w:color w:val="FF0000"/>
          <w:sz w:val="24"/>
          <w:szCs w:val="24"/>
        </w:rPr>
        <w:t xml:space="preserve">, e </w:t>
      </w:r>
      <w:r w:rsidR="00F05B0B" w:rsidRPr="00643086">
        <w:rPr>
          <w:rFonts w:ascii="Arial" w:hAnsi="Arial" w:cs="Arial"/>
          <w:color w:val="FF0000"/>
          <w:sz w:val="24"/>
          <w:szCs w:val="24"/>
        </w:rPr>
        <w:t>d</w:t>
      </w:r>
      <w:r w:rsidR="00096966" w:rsidRPr="00643086">
        <w:rPr>
          <w:rFonts w:ascii="Arial" w:hAnsi="Arial" w:cs="Arial"/>
          <w:color w:val="FF0000"/>
          <w:sz w:val="24"/>
          <w:szCs w:val="24"/>
        </w:rPr>
        <w:t xml:space="preserve">esse resultado é </w:t>
      </w:r>
      <w:r w:rsidR="00F05B0B" w:rsidRPr="00643086">
        <w:rPr>
          <w:rFonts w:ascii="Arial" w:hAnsi="Arial" w:cs="Arial"/>
          <w:color w:val="FF0000"/>
          <w:sz w:val="24"/>
          <w:szCs w:val="24"/>
        </w:rPr>
        <w:t>subtraída</w:t>
      </w:r>
      <w:r w:rsidR="00096966" w:rsidRPr="00643086">
        <w:rPr>
          <w:rFonts w:ascii="Arial" w:hAnsi="Arial" w:cs="Arial"/>
          <w:color w:val="FF0000"/>
          <w:sz w:val="24"/>
          <w:szCs w:val="24"/>
        </w:rPr>
        <w:t xml:space="preserve"> a taxa SELIC </w:t>
      </w:r>
      <w:r w:rsidR="00F05B0B" w:rsidRPr="00643086">
        <w:rPr>
          <w:rFonts w:ascii="Arial" w:hAnsi="Arial" w:cs="Arial"/>
          <w:color w:val="FF0000"/>
          <w:sz w:val="24"/>
          <w:szCs w:val="24"/>
        </w:rPr>
        <w:t>equivalente</w:t>
      </w:r>
      <w:r w:rsidR="00096966" w:rsidRPr="00643086">
        <w:rPr>
          <w:rFonts w:ascii="Arial" w:hAnsi="Arial" w:cs="Arial"/>
          <w:color w:val="FF0000"/>
          <w:sz w:val="24"/>
          <w:szCs w:val="24"/>
        </w:rPr>
        <w:t>. A repetição começa no valor um e termina no último dado disponível no vetor dos valores da ação (É preciso começar em um, e não em zero, pois o cálculo é feito entre o valor do vetor da ação e o anterior).</w:t>
      </w:r>
    </w:p>
    <w:p w14:paraId="3B68EB4B" w14:textId="77777777" w:rsidR="00096966" w:rsidRPr="00643086" w:rsidRDefault="00096966"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Agora possuindo</w:t>
      </w:r>
      <w:r w:rsidR="00E76E05" w:rsidRPr="00643086">
        <w:rPr>
          <w:rFonts w:ascii="Arial" w:hAnsi="Arial" w:cs="Arial"/>
          <w:color w:val="FF0000"/>
          <w:sz w:val="24"/>
          <w:szCs w:val="24"/>
        </w:rPr>
        <w:t xml:space="preserve"> a variação real da ação e do Ibovespa é preciso calcular a covariância e a variância. Para isso, primeiro calculamos a média que é facilmente obtida pois existem funções prontas para descobrir a soma e a quantidade total de dados de um vetor. Então entramos em uma nova estrutura de repetição onde duas </w:t>
      </w:r>
      <w:r w:rsidR="003E7104" w:rsidRPr="00643086">
        <w:rPr>
          <w:rFonts w:ascii="Arial" w:hAnsi="Arial" w:cs="Arial"/>
          <w:color w:val="FF0000"/>
          <w:sz w:val="24"/>
          <w:szCs w:val="24"/>
        </w:rPr>
        <w:t>variáveis recebem a soma de valores:</w:t>
      </w:r>
    </w:p>
    <w:p w14:paraId="43177B68" w14:textId="77777777" w:rsidR="00E76E05" w:rsidRPr="00643086" w:rsidRDefault="00E840D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variável soma_covar recebe a soma dos produtos entre cada valor do ativo menos a média do ativo e cada valor do Ibovespa menos a média do Ibovespa. Já a variável soma_var recebe a soma do quadrado de cada valor do Ibovespa menos a média do Ibovespa.</w:t>
      </w:r>
      <w:r w:rsidR="004E30AC" w:rsidRPr="00643086">
        <w:rPr>
          <w:rFonts w:ascii="Arial" w:hAnsi="Arial" w:cs="Arial"/>
          <w:color w:val="FF0000"/>
          <w:sz w:val="24"/>
          <w:szCs w:val="24"/>
        </w:rPr>
        <w:t xml:space="preserve"> O cálculo descrito acima é melhor compreendido quando observamos seu trecho de código:</w:t>
      </w:r>
    </w:p>
    <w:p w14:paraId="76E6127B" w14:textId="77777777" w:rsidR="004E30AC" w:rsidRPr="00643086" w:rsidRDefault="004E30AC" w:rsidP="004E30AC">
      <w:pPr>
        <w:pStyle w:val="Legendinha"/>
        <w:rPr>
          <w:color w:val="FF0000"/>
        </w:rPr>
      </w:pPr>
      <w:r w:rsidRPr="00643086">
        <w:rPr>
          <w:color w:val="FF0000"/>
        </w:rPr>
        <w:lastRenderedPageBreak/>
        <w:t>Figura 10 - Trecho do código Beta CAPM</w:t>
      </w:r>
    </w:p>
    <w:p w14:paraId="735FE062" w14:textId="77777777" w:rsidR="004E30AC" w:rsidRPr="00643086" w:rsidRDefault="004E30AC" w:rsidP="004831C2">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rPr>
        <w:drawing>
          <wp:inline distT="0" distB="0" distL="0" distR="0" wp14:anchorId="65F8AA3F" wp14:editId="0FA816D8">
            <wp:extent cx="4924425" cy="1190625"/>
            <wp:effectExtent l="0" t="0" r="9525" b="9525"/>
            <wp:docPr id="6" name="Imagem 6" descr="C:\Users\Bruno\AppData\Local\Microsoft\Windows\INetCache\Content.Word\CAPM_var_co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CAPM_var_cov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1190625"/>
                    </a:xfrm>
                    <a:prstGeom prst="rect">
                      <a:avLst/>
                    </a:prstGeom>
                    <a:noFill/>
                    <a:ln>
                      <a:noFill/>
                    </a:ln>
                  </pic:spPr>
                </pic:pic>
              </a:graphicData>
            </a:graphic>
          </wp:inline>
        </w:drawing>
      </w:r>
    </w:p>
    <w:p w14:paraId="402FF86D" w14:textId="77777777" w:rsidR="00E840DB" w:rsidRPr="00643086" w:rsidRDefault="00E840DB"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Agora temos todos os dados para calcular a covariância e a variância. O cálculo da covariância é a variável soma_covar dividida pela quantidade </w:t>
      </w:r>
      <w:r w:rsidR="00B3319D" w:rsidRPr="00643086">
        <w:rPr>
          <w:rFonts w:ascii="Arial" w:hAnsi="Arial" w:cs="Arial"/>
          <w:color w:val="FF0000"/>
          <w:sz w:val="24"/>
          <w:szCs w:val="24"/>
        </w:rPr>
        <w:t>de valores no vetor da variação real menos um. E o cálculo da variância é a variável soma_var dividida também pela quantidade de valores no vetor da variação real menos um. Vale lembrar que é indiferente se o vetor na divisão é o do ativo ou do Ibovespa já que ambos possuem a mesma quantidade de dados.</w:t>
      </w:r>
    </w:p>
    <w:p w14:paraId="0B5A4BF0" w14:textId="77777777" w:rsidR="00E840DB" w:rsidRPr="00643086" w:rsidRDefault="00B3319D"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Por fim, o beta é calculado através da divisão entre a covariância e a variância.</w:t>
      </w:r>
    </w:p>
    <w:p w14:paraId="221FDD9A" w14:textId="77777777" w:rsidR="00B3319D" w:rsidRPr="00643086" w:rsidRDefault="00B3319D" w:rsidP="004831C2">
      <w:pPr>
        <w:pStyle w:val="NoSpacing"/>
        <w:spacing w:line="360" w:lineRule="auto"/>
        <w:contextualSpacing/>
        <w:jc w:val="both"/>
        <w:rPr>
          <w:rFonts w:ascii="Arial" w:hAnsi="Arial" w:cs="Arial"/>
          <w:color w:val="FF0000"/>
          <w:sz w:val="24"/>
          <w:szCs w:val="24"/>
        </w:rPr>
      </w:pPr>
    </w:p>
    <w:p w14:paraId="3B852540" w14:textId="77777777" w:rsidR="00B3319D" w:rsidRPr="00643086" w:rsidRDefault="00B3319D" w:rsidP="00B3319D">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 xml:space="preserve">3.2.2.3 </w:t>
      </w:r>
      <w:r w:rsidR="00A6625C" w:rsidRPr="00643086">
        <w:rPr>
          <w:rStyle w:val="TerceiroChar"/>
          <w:i w:val="0"/>
          <w:color w:val="FF0000"/>
        </w:rPr>
        <w:t>Saída dos D</w:t>
      </w:r>
      <w:r w:rsidRPr="00643086">
        <w:rPr>
          <w:rStyle w:val="TerceiroChar"/>
          <w:i w:val="0"/>
          <w:color w:val="FF0000"/>
        </w:rPr>
        <w:t>ados</w:t>
      </w:r>
    </w:p>
    <w:p w14:paraId="7DF2ECF3" w14:textId="77777777" w:rsidR="00B3319D" w:rsidRPr="00643086" w:rsidRDefault="00B3319D"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Para que a saída de dados possua elementos gráficos, foi importado uma biblioteca que possui essa especialidade, </w:t>
      </w:r>
      <w:r w:rsidR="008C0DD2" w:rsidRPr="00643086">
        <w:rPr>
          <w:rFonts w:ascii="Arial" w:hAnsi="Arial" w:cs="Arial"/>
          <w:color w:val="FF0000"/>
          <w:sz w:val="24"/>
          <w:szCs w:val="24"/>
        </w:rPr>
        <w:t>a matplotlib. O diagrama de saída do código possui um ponto para cada valor nos vetores de variação real. Em cada ponto, o valor da dimensão horizontal é a variação do Ibovespa e o valor da dimensão vertical é a variação do ativo. A inclinação da reta é calculada da seguinte forma</w:t>
      </w:r>
      <w:r w:rsidR="006E1B2B" w:rsidRPr="00643086">
        <w:rPr>
          <w:rFonts w:ascii="Arial" w:hAnsi="Arial" w:cs="Arial"/>
          <w:color w:val="FF0000"/>
          <w:sz w:val="24"/>
          <w:szCs w:val="24"/>
        </w:rPr>
        <w:t>: o y, dimensão vertical, é o produto entre x e o beta.</w:t>
      </w:r>
    </w:p>
    <w:p w14:paraId="6B792B46" w14:textId="77777777" w:rsidR="00810909" w:rsidRPr="00643086" w:rsidRDefault="00810909" w:rsidP="004831C2">
      <w:pPr>
        <w:pStyle w:val="NoSpacing"/>
        <w:spacing w:line="360" w:lineRule="auto"/>
        <w:contextualSpacing/>
        <w:jc w:val="both"/>
        <w:rPr>
          <w:rFonts w:ascii="Arial" w:hAnsi="Arial" w:cs="Arial"/>
          <w:color w:val="FF0000"/>
          <w:sz w:val="24"/>
          <w:szCs w:val="24"/>
        </w:rPr>
      </w:pPr>
    </w:p>
    <w:p w14:paraId="227E0628" w14:textId="77777777" w:rsidR="00810909" w:rsidRPr="00643086" w:rsidRDefault="00EF7817" w:rsidP="00810909">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3.2.3</w:t>
      </w:r>
      <w:r w:rsidR="00810909" w:rsidRPr="00643086">
        <w:rPr>
          <w:rFonts w:ascii="Arial" w:hAnsi="Arial" w:cs="Arial"/>
          <w:b/>
          <w:color w:val="FF0000"/>
          <w:sz w:val="24"/>
          <w:szCs w:val="24"/>
        </w:rPr>
        <w:t xml:space="preserve"> </w:t>
      </w:r>
      <w:r w:rsidR="00810909" w:rsidRPr="00643086">
        <w:rPr>
          <w:rStyle w:val="TerceiroChar"/>
          <w:color w:val="FF0000"/>
        </w:rPr>
        <w:t>Código CAPM</w:t>
      </w:r>
    </w:p>
    <w:p w14:paraId="57BEEB65" w14:textId="77777777" w:rsidR="00810909" w:rsidRPr="00643086" w:rsidRDefault="00810909"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Este código calcula o CAPM de um ativo e exibe sua evolução durante determinado período. No nosso caso, o período é de um ano, mas o código pode ser adaptado para períodos maiores.</w:t>
      </w:r>
    </w:p>
    <w:p w14:paraId="52596ABD" w14:textId="77777777" w:rsidR="00810909" w:rsidRPr="00643086" w:rsidRDefault="00810909" w:rsidP="004831C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Este código é uma evolução do código apresentado anteriormente </w:t>
      </w:r>
      <w:r w:rsidR="00EF7817" w:rsidRPr="00643086">
        <w:rPr>
          <w:rFonts w:ascii="Arial" w:hAnsi="Arial" w:cs="Arial"/>
          <w:color w:val="FF0000"/>
          <w:sz w:val="24"/>
          <w:szCs w:val="24"/>
        </w:rPr>
        <w:t>e devido a isso a etapa de entrada de dados é praticamente idêntica. A forma como os dados são processados e apresentados está explicada nas próximas seções.</w:t>
      </w:r>
    </w:p>
    <w:p w14:paraId="4B60C7D3" w14:textId="77777777" w:rsidR="003E6387" w:rsidRPr="00643086" w:rsidRDefault="003E6387" w:rsidP="004831C2">
      <w:pPr>
        <w:pStyle w:val="NoSpacing"/>
        <w:spacing w:line="360" w:lineRule="auto"/>
        <w:contextualSpacing/>
        <w:jc w:val="both"/>
        <w:rPr>
          <w:rFonts w:ascii="Arial" w:hAnsi="Arial" w:cs="Arial"/>
          <w:color w:val="FF0000"/>
          <w:sz w:val="24"/>
          <w:szCs w:val="24"/>
        </w:rPr>
      </w:pPr>
    </w:p>
    <w:p w14:paraId="5ADECA75" w14:textId="77777777" w:rsidR="003E6387" w:rsidRPr="00643086" w:rsidRDefault="003E6387" w:rsidP="003E6387">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 xml:space="preserve">3.2.3.1 </w:t>
      </w:r>
      <w:r w:rsidR="00A6625C" w:rsidRPr="00643086">
        <w:rPr>
          <w:rStyle w:val="TerceiroChar"/>
          <w:i w:val="0"/>
          <w:color w:val="FF0000"/>
        </w:rPr>
        <w:t>Processamento dos D</w:t>
      </w:r>
      <w:r w:rsidRPr="00643086">
        <w:rPr>
          <w:rStyle w:val="TerceiroChar"/>
          <w:i w:val="0"/>
          <w:color w:val="FF0000"/>
        </w:rPr>
        <w:t>ados</w:t>
      </w:r>
    </w:p>
    <w:p w14:paraId="3009DE6B" w14:textId="77777777" w:rsidR="003E6387" w:rsidRPr="00643086" w:rsidRDefault="003E6387"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Nesta seção está descrito todo o processamento do código, ou seja, o trecho após a atribuição de dados e antes da saída de resultados. É preciso ter em mente </w:t>
      </w:r>
      <w:r w:rsidRPr="00643086">
        <w:rPr>
          <w:rFonts w:ascii="Arial" w:hAnsi="Arial" w:cs="Arial"/>
          <w:color w:val="FF0000"/>
          <w:sz w:val="24"/>
          <w:szCs w:val="24"/>
        </w:rPr>
        <w:lastRenderedPageBreak/>
        <w:t>que neste ponto, como no código anterior, nós já possuímos três vetores de valores: os valores da ação, os valores do Ibovespa e a taxa SELIC.</w:t>
      </w:r>
    </w:p>
    <w:p w14:paraId="05A688A4" w14:textId="77777777" w:rsidR="00272D58" w:rsidRPr="00643086" w:rsidRDefault="00272D58"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Este código realiza os cálculos do Beta, e após do CAPM, para cada um dos meses desejados pelo usuário individualmente, para isso o código possui vetores de apoio onde no código anterior eram utilizadas apenas simples variáveis.</w:t>
      </w:r>
    </w:p>
    <w:p w14:paraId="60D49FEB" w14:textId="77777777" w:rsidR="00272D58" w:rsidRPr="00643086" w:rsidRDefault="00272D58"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Para calcular a média mensal da variação do ativo, do Ibovespa, e a média da taxa SELIC, </w:t>
      </w:r>
      <w:r w:rsidR="00977C9E" w:rsidRPr="00643086">
        <w:rPr>
          <w:rFonts w:ascii="Arial" w:hAnsi="Arial" w:cs="Arial"/>
          <w:color w:val="FF0000"/>
          <w:sz w:val="24"/>
          <w:szCs w:val="24"/>
        </w:rPr>
        <w:t>são</w:t>
      </w:r>
      <w:r w:rsidRPr="00643086">
        <w:rPr>
          <w:rFonts w:ascii="Arial" w:hAnsi="Arial" w:cs="Arial"/>
          <w:color w:val="FF0000"/>
          <w:sz w:val="24"/>
          <w:szCs w:val="24"/>
        </w:rPr>
        <w:t xml:space="preserve"> utilizado</w:t>
      </w:r>
      <w:r w:rsidR="00977C9E" w:rsidRPr="00643086">
        <w:rPr>
          <w:rFonts w:ascii="Arial" w:hAnsi="Arial" w:cs="Arial"/>
          <w:color w:val="FF0000"/>
          <w:sz w:val="24"/>
          <w:szCs w:val="24"/>
        </w:rPr>
        <w:t>s</w:t>
      </w:r>
      <w:r w:rsidRPr="00643086">
        <w:rPr>
          <w:rFonts w:ascii="Arial" w:hAnsi="Arial" w:cs="Arial"/>
          <w:color w:val="FF0000"/>
          <w:sz w:val="24"/>
          <w:szCs w:val="24"/>
        </w:rPr>
        <w:t xml:space="preserve"> quatro vetores: ativo_medio, ibov_medio, selic_medio e Cont. Este último é utilizado para contabilizar quantos dias úteis cada mês possui, dado essencial para o cálculo das médias.</w:t>
      </w:r>
    </w:p>
    <w:p w14:paraId="5807D7E1" w14:textId="77777777" w:rsidR="00272D58" w:rsidRPr="00643086" w:rsidRDefault="00272D58"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Após a obtenção dos betas, um para cada mês desejado, o vetor Resp recebe a resposta do CAPM para cada mês através do seguinte cálculo:</w:t>
      </w:r>
    </w:p>
    <w:p w14:paraId="3FF1C6F4" w14:textId="77777777" w:rsidR="00175029" w:rsidRPr="00643086" w:rsidRDefault="00272D58"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Selic médio do mês + Beta do mês * (Ibovespa médio - Selic médio)</w:t>
      </w:r>
      <w:r w:rsidR="00175029" w:rsidRPr="00643086">
        <w:rPr>
          <w:rFonts w:ascii="Arial" w:hAnsi="Arial" w:cs="Arial"/>
          <w:color w:val="FF0000"/>
          <w:sz w:val="24"/>
          <w:szCs w:val="24"/>
        </w:rPr>
        <w:t xml:space="preserve"> </w:t>
      </w:r>
    </w:p>
    <w:p w14:paraId="396A4DEA" w14:textId="77777777" w:rsidR="00175029" w:rsidRPr="00643086" w:rsidRDefault="00175029" w:rsidP="007A768B">
      <w:pPr>
        <w:pStyle w:val="NoSpacing"/>
        <w:spacing w:line="360" w:lineRule="auto"/>
        <w:contextualSpacing/>
        <w:jc w:val="both"/>
        <w:rPr>
          <w:rFonts w:ascii="Arial" w:hAnsi="Arial" w:cs="Arial"/>
          <w:color w:val="FF0000"/>
          <w:sz w:val="24"/>
          <w:szCs w:val="24"/>
        </w:rPr>
      </w:pPr>
    </w:p>
    <w:p w14:paraId="3E3BEA97" w14:textId="77777777" w:rsidR="00175029" w:rsidRPr="00643086" w:rsidRDefault="00175029" w:rsidP="00175029">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 xml:space="preserve">3.2.3.2 </w:t>
      </w:r>
      <w:r w:rsidR="00A6625C" w:rsidRPr="00643086">
        <w:rPr>
          <w:rStyle w:val="TerceiroChar"/>
          <w:i w:val="0"/>
          <w:color w:val="FF0000"/>
        </w:rPr>
        <w:t>Saída dos D</w:t>
      </w:r>
      <w:r w:rsidRPr="00643086">
        <w:rPr>
          <w:rStyle w:val="TerceiroChar"/>
          <w:i w:val="0"/>
          <w:color w:val="FF0000"/>
        </w:rPr>
        <w:t>ados</w:t>
      </w:r>
    </w:p>
    <w:p w14:paraId="1BA381DE" w14:textId="77777777" w:rsidR="00175029" w:rsidRPr="00643086" w:rsidRDefault="00175029"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Para que a saída de dados possua elementos gráficos, foi importado, como o código anterior, a biblioteca matplotlib. O diagrama de saída do código possui um ponto para cada mês desejado pelo usuário. Em cada ponto, o valor da dimensão horizontal é um dos meses e o valor da dimensão vertical é o valor da fórmula CAPM naquele mês. </w:t>
      </w:r>
    </w:p>
    <w:p w14:paraId="6AB9E169" w14:textId="77777777" w:rsidR="00175029" w:rsidRPr="00643086" w:rsidRDefault="00175029"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Para calcular a inclinação da reta, um vetor B recebe a diferença entre cada par de Resp, e então a média de B determina a inclinação da reta. Para determinar a posição correta da reta no plano é efetuado o cálculo do valor médio do vetor Resp, e a reta é movida até ela esteja passando pelo ponto onde a dimensão vertical é a média do vetor Resp e a dimensão horizontal é a posição média dos meses (no caso de um ano, a posição média dos meses seria 6,5).</w:t>
      </w:r>
    </w:p>
    <w:p w14:paraId="78096916" w14:textId="77777777" w:rsidR="00083BD4" w:rsidRPr="00643086" w:rsidRDefault="00083BD4" w:rsidP="007A768B">
      <w:pPr>
        <w:pStyle w:val="NoSpacing"/>
        <w:spacing w:line="360" w:lineRule="auto"/>
        <w:contextualSpacing/>
        <w:jc w:val="both"/>
        <w:rPr>
          <w:rFonts w:ascii="Arial" w:hAnsi="Arial" w:cs="Arial"/>
          <w:color w:val="FF0000"/>
          <w:sz w:val="24"/>
          <w:szCs w:val="24"/>
        </w:rPr>
      </w:pPr>
    </w:p>
    <w:p w14:paraId="1C115912" w14:textId="77777777" w:rsidR="006D099C" w:rsidRPr="00643086" w:rsidRDefault="006D099C" w:rsidP="006D099C">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 xml:space="preserve">3.2.4 </w:t>
      </w:r>
      <w:r w:rsidRPr="00643086">
        <w:rPr>
          <w:rStyle w:val="TerceiroChar"/>
          <w:color w:val="FF0000"/>
        </w:rPr>
        <w:t>Código Black-Scholes</w:t>
      </w:r>
    </w:p>
    <w:p w14:paraId="6092C68D" w14:textId="77777777" w:rsidR="006D099C" w:rsidRPr="00643086" w:rsidRDefault="006D099C"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Este código precifica uma opção. Em outras palavras, dado todos os dados da opção o algoritmo entrega como saída o preço mais justo da opção, sendo então lucrativo comprar caso a opção esteja mais barata que o indicado, e sendo desvantagem caso a opção esteja mais cara.</w:t>
      </w:r>
    </w:p>
    <w:p w14:paraId="79D80635" w14:textId="77777777" w:rsidR="004831C2" w:rsidRPr="00643086" w:rsidRDefault="004831C2" w:rsidP="007A768B">
      <w:pPr>
        <w:pStyle w:val="NoSpacing"/>
        <w:spacing w:line="360" w:lineRule="auto"/>
        <w:contextualSpacing/>
        <w:jc w:val="both"/>
        <w:rPr>
          <w:rFonts w:ascii="Arial" w:hAnsi="Arial" w:cs="Arial"/>
          <w:color w:val="FF0000"/>
          <w:sz w:val="24"/>
          <w:szCs w:val="24"/>
        </w:rPr>
      </w:pPr>
    </w:p>
    <w:p w14:paraId="6F730A2D" w14:textId="77777777" w:rsidR="00C8573B" w:rsidRPr="00643086" w:rsidRDefault="00C8573B" w:rsidP="007A768B">
      <w:pPr>
        <w:pStyle w:val="NoSpacing"/>
        <w:spacing w:line="360" w:lineRule="auto"/>
        <w:contextualSpacing/>
        <w:jc w:val="both"/>
        <w:rPr>
          <w:rFonts w:ascii="Arial" w:hAnsi="Arial" w:cs="Arial"/>
          <w:color w:val="FF0000"/>
          <w:sz w:val="24"/>
          <w:szCs w:val="24"/>
        </w:rPr>
      </w:pPr>
    </w:p>
    <w:p w14:paraId="2B5A41FB" w14:textId="77777777" w:rsidR="00C8573B" w:rsidRPr="00643086" w:rsidRDefault="00C8573B" w:rsidP="007A768B">
      <w:pPr>
        <w:pStyle w:val="NoSpacing"/>
        <w:spacing w:line="360" w:lineRule="auto"/>
        <w:contextualSpacing/>
        <w:jc w:val="both"/>
        <w:rPr>
          <w:rFonts w:ascii="Arial" w:hAnsi="Arial" w:cs="Arial"/>
          <w:color w:val="FF0000"/>
          <w:sz w:val="24"/>
          <w:szCs w:val="24"/>
        </w:rPr>
      </w:pPr>
    </w:p>
    <w:p w14:paraId="40A207BC" w14:textId="77777777" w:rsidR="006D099C" w:rsidRPr="00643086" w:rsidRDefault="006D099C" w:rsidP="006D099C">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lastRenderedPageBreak/>
        <w:t xml:space="preserve">3.2.4.1 </w:t>
      </w:r>
      <w:r w:rsidRPr="00643086">
        <w:rPr>
          <w:rStyle w:val="TerceiroChar"/>
          <w:i w:val="0"/>
          <w:color w:val="FF0000"/>
        </w:rPr>
        <w:t xml:space="preserve">Entrada dos </w:t>
      </w:r>
      <w:r w:rsidR="00A6625C" w:rsidRPr="00643086">
        <w:rPr>
          <w:rStyle w:val="TerceiroChar"/>
          <w:i w:val="0"/>
          <w:color w:val="FF0000"/>
        </w:rPr>
        <w:t>D</w:t>
      </w:r>
      <w:r w:rsidRPr="00643086">
        <w:rPr>
          <w:rStyle w:val="TerceiroChar"/>
          <w:i w:val="0"/>
          <w:color w:val="FF0000"/>
        </w:rPr>
        <w:t>ados</w:t>
      </w:r>
    </w:p>
    <w:p w14:paraId="230F9110" w14:textId="77777777" w:rsidR="006D099C" w:rsidRPr="00643086" w:rsidRDefault="006D099C"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entrada de dados é feita pelo usuário através de um documento de texto de configuração, nomeado de BS_config.</w:t>
      </w:r>
    </w:p>
    <w:p w14:paraId="273CDD85" w14:textId="77777777" w:rsidR="006D099C" w:rsidRPr="00643086" w:rsidRDefault="006D099C"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É necessário que cada linha do documento tenha uma informação conforme os seguintes parâmetros: Na primeira linha deve conter um caractere que deve ser a letra c ou v. A letra c deve ser escrita caso a opção seja de compra e v caso a opção seja de venda. Na segunda linha deve conter o preço atual da ação em 4 dígitos numéricos sem a vírgula. Por exemplo, caso o valor seja R$ 35,50, então a segunda linha deve conter apenas ‘3550’. Na terceira linha deve conter o preço determinado no contrato da opção, no formato padrão da segunda linha, quatro dígitos sem a vírgula.</w:t>
      </w:r>
    </w:p>
    <w:p w14:paraId="650AEE76" w14:textId="77777777" w:rsidR="006D099C" w:rsidRPr="00643086" w:rsidRDefault="006D099C"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quarta linha deve conter a porcentagem do SELIC ao ano em dois dígitos numéricos, ou seja, caso o SELIC seja 10%, na linha deve conter apenas ‘10’ e caso seja 8%, deve conter ‘08’.</w:t>
      </w:r>
      <w:r w:rsidR="00302711" w:rsidRPr="00643086">
        <w:rPr>
          <w:rFonts w:ascii="Arial" w:hAnsi="Arial" w:cs="Arial"/>
          <w:color w:val="FF0000"/>
          <w:sz w:val="24"/>
          <w:szCs w:val="24"/>
        </w:rPr>
        <w:t xml:space="preserve"> Na</w:t>
      </w:r>
      <w:r w:rsidRPr="00643086">
        <w:rPr>
          <w:rFonts w:ascii="Arial" w:hAnsi="Arial" w:cs="Arial"/>
          <w:color w:val="FF0000"/>
          <w:sz w:val="24"/>
          <w:szCs w:val="24"/>
        </w:rPr>
        <w:t xml:space="preserve"> quinta linha </w:t>
      </w:r>
      <w:r w:rsidR="00302711" w:rsidRPr="00643086">
        <w:rPr>
          <w:rFonts w:ascii="Arial" w:hAnsi="Arial" w:cs="Arial"/>
          <w:color w:val="FF0000"/>
          <w:sz w:val="24"/>
          <w:szCs w:val="24"/>
        </w:rPr>
        <w:t>é informado</w:t>
      </w:r>
      <w:r w:rsidRPr="00643086">
        <w:rPr>
          <w:rFonts w:ascii="Arial" w:hAnsi="Arial" w:cs="Arial"/>
          <w:color w:val="FF0000"/>
          <w:sz w:val="24"/>
          <w:szCs w:val="24"/>
        </w:rPr>
        <w:t xml:space="preserve"> a porcentagem da volatilidade da ação em dois dígitos conforme </w:t>
      </w:r>
      <w:r w:rsidR="00302711" w:rsidRPr="00643086">
        <w:rPr>
          <w:rFonts w:ascii="Arial" w:hAnsi="Arial" w:cs="Arial"/>
          <w:color w:val="FF0000"/>
          <w:sz w:val="24"/>
          <w:szCs w:val="24"/>
        </w:rPr>
        <w:t>na linha anterior, ou seja, em dois dígitos.</w:t>
      </w:r>
    </w:p>
    <w:p w14:paraId="6F6B1914" w14:textId="77777777" w:rsidR="006D099C" w:rsidRPr="00643086" w:rsidRDefault="006D099C"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sexta linha deve conter a validade da ação em meses</w:t>
      </w:r>
      <w:r w:rsidR="00302711" w:rsidRPr="00643086">
        <w:rPr>
          <w:rFonts w:ascii="Arial" w:hAnsi="Arial" w:cs="Arial"/>
          <w:color w:val="FF0000"/>
          <w:sz w:val="24"/>
          <w:szCs w:val="24"/>
        </w:rPr>
        <w:t xml:space="preserve"> e esse valor deve estar representado em três dígitos numéricos. Por exemplo, caso a validade seja de um ano, a sexta linha deve conter ‘012’</w:t>
      </w:r>
      <w:r w:rsidRPr="00643086">
        <w:rPr>
          <w:rFonts w:ascii="Arial" w:hAnsi="Arial" w:cs="Arial"/>
          <w:color w:val="FF0000"/>
          <w:sz w:val="24"/>
          <w:szCs w:val="24"/>
        </w:rPr>
        <w:t>.</w:t>
      </w:r>
      <w:r w:rsidR="00302711" w:rsidRPr="00643086">
        <w:rPr>
          <w:rFonts w:ascii="Arial" w:hAnsi="Arial" w:cs="Arial"/>
          <w:color w:val="FF0000"/>
          <w:sz w:val="24"/>
          <w:szCs w:val="24"/>
        </w:rPr>
        <w:t xml:space="preserve"> Dessa forma, contratos com validade inferior a um mês não são compreendidos pelo algoritmo.</w:t>
      </w:r>
    </w:p>
    <w:p w14:paraId="7AAE09E6" w14:textId="77777777" w:rsidR="00302711" w:rsidRPr="00643086" w:rsidRDefault="00302711" w:rsidP="007A768B">
      <w:pPr>
        <w:pStyle w:val="NoSpacing"/>
        <w:spacing w:line="360" w:lineRule="auto"/>
        <w:contextualSpacing/>
        <w:jc w:val="both"/>
        <w:rPr>
          <w:rFonts w:ascii="Arial" w:hAnsi="Arial" w:cs="Arial"/>
          <w:color w:val="FF0000"/>
          <w:sz w:val="24"/>
          <w:szCs w:val="24"/>
        </w:rPr>
      </w:pPr>
    </w:p>
    <w:p w14:paraId="01BEC3A8" w14:textId="77777777" w:rsidR="00302711" w:rsidRPr="00643086" w:rsidRDefault="00302711" w:rsidP="00302711">
      <w:pPr>
        <w:pStyle w:val="NoSpacing"/>
        <w:spacing w:line="360" w:lineRule="auto"/>
        <w:ind w:firstLine="708"/>
        <w:contextualSpacing/>
        <w:jc w:val="both"/>
        <w:rPr>
          <w:rStyle w:val="TerceiroChar"/>
          <w:i w:val="0"/>
          <w:color w:val="FF0000"/>
        </w:rPr>
      </w:pPr>
      <w:r w:rsidRPr="00643086">
        <w:rPr>
          <w:rFonts w:ascii="Arial" w:hAnsi="Arial" w:cs="Arial"/>
          <w:b/>
          <w:color w:val="FF0000"/>
          <w:sz w:val="24"/>
          <w:szCs w:val="24"/>
        </w:rPr>
        <w:t xml:space="preserve">3.2.4.2 </w:t>
      </w:r>
      <w:r w:rsidRPr="00643086">
        <w:rPr>
          <w:rStyle w:val="TerceiroChar"/>
          <w:i w:val="0"/>
          <w:color w:val="FF0000"/>
        </w:rPr>
        <w:t xml:space="preserve">Processamento dos </w:t>
      </w:r>
      <w:r w:rsidR="00A6625C" w:rsidRPr="00643086">
        <w:rPr>
          <w:rStyle w:val="TerceiroChar"/>
          <w:i w:val="0"/>
          <w:color w:val="FF0000"/>
        </w:rPr>
        <w:t>D</w:t>
      </w:r>
      <w:r w:rsidRPr="00643086">
        <w:rPr>
          <w:rStyle w:val="TerceiroChar"/>
          <w:i w:val="0"/>
          <w:color w:val="FF0000"/>
        </w:rPr>
        <w:t>ados</w:t>
      </w:r>
    </w:p>
    <w:p w14:paraId="0E64A454" w14:textId="77777777" w:rsidR="00302711" w:rsidRPr="00643086" w:rsidRDefault="00302711"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O processamento deste código é bem simples pois a fórmula de Black-Scholes não possui um estudo em função do tempo, portanto apenas foi necessário escrever a fórmula na notação do código.</w:t>
      </w:r>
    </w:p>
    <w:p w14:paraId="4600E902" w14:textId="77777777" w:rsidR="00302711" w:rsidRPr="00643086" w:rsidRDefault="00302711"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 maior dificuldade durante o desenvolvimento do código foi encontrar um algoritmo que </w:t>
      </w:r>
      <w:r w:rsidR="00C40DC8" w:rsidRPr="00643086">
        <w:rPr>
          <w:rFonts w:ascii="Arial" w:hAnsi="Arial" w:cs="Arial"/>
          <w:color w:val="FF0000"/>
          <w:sz w:val="24"/>
          <w:szCs w:val="24"/>
        </w:rPr>
        <w:t>calculasse</w:t>
      </w:r>
      <w:r w:rsidRPr="00643086">
        <w:rPr>
          <w:rFonts w:ascii="Arial" w:hAnsi="Arial" w:cs="Arial"/>
          <w:color w:val="FF0000"/>
          <w:sz w:val="24"/>
          <w:szCs w:val="24"/>
        </w:rPr>
        <w:t xml:space="preserve"> um valor qualquer da tabela de distribuição normal. Foi considerado improdutivo e inviável registrar um vetor com todas as equivalências da tabela já que a quantidade de dados seria muito grande e fugiria do propósito do trabalho.</w:t>
      </w:r>
    </w:p>
    <w:p w14:paraId="2BF7CEF0" w14:textId="77777777" w:rsidR="00F47170" w:rsidRPr="00643086" w:rsidRDefault="00F47170"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Tendo ciência de que a função TDN retorna um valor aproximado da tabela de distribuição normal equivalente a um dado enviado por parâmetro, o trecho do código Black-Scholes na figura 11 pode ser facilmente compreendido:</w:t>
      </w:r>
    </w:p>
    <w:p w14:paraId="5CCAA587" w14:textId="77777777" w:rsidR="00F47170" w:rsidRPr="00643086" w:rsidRDefault="00F47170" w:rsidP="00F47170">
      <w:pPr>
        <w:pStyle w:val="Legendinha"/>
        <w:rPr>
          <w:color w:val="FF0000"/>
        </w:rPr>
      </w:pPr>
      <w:r w:rsidRPr="00643086">
        <w:rPr>
          <w:color w:val="FF0000"/>
        </w:rPr>
        <w:lastRenderedPageBreak/>
        <w:t>Figura 11 - Trecho do código Black-Scholes</w:t>
      </w:r>
    </w:p>
    <w:p w14:paraId="653D0BCD" w14:textId="77777777" w:rsidR="00302711" w:rsidRPr="00643086" w:rsidRDefault="00F47170" w:rsidP="007A768B">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rPr>
        <w:drawing>
          <wp:inline distT="0" distB="0" distL="0" distR="0" wp14:anchorId="3E811BC9" wp14:editId="7A13B426">
            <wp:extent cx="3133725" cy="1143000"/>
            <wp:effectExtent l="0" t="0" r="9525" b="0"/>
            <wp:docPr id="14" name="Imagem 14" descr="C:\Users\Bruno\AppData\Local\Microsoft\Windows\INetCache\Content.Word\BS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BS_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143000"/>
                    </a:xfrm>
                    <a:prstGeom prst="rect">
                      <a:avLst/>
                    </a:prstGeom>
                    <a:noFill/>
                    <a:ln>
                      <a:noFill/>
                    </a:ln>
                  </pic:spPr>
                </pic:pic>
              </a:graphicData>
            </a:graphic>
          </wp:inline>
        </w:drawing>
      </w:r>
    </w:p>
    <w:p w14:paraId="71FA968E" w14:textId="77777777" w:rsidR="00867FA0" w:rsidRPr="00643086" w:rsidRDefault="00867FA0"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Neste código: P é o preço atual da ação, X é o preço determinado no contrato da opção, k é a taxa do SELIC já convertida para o regime de capitalização contínua como a fórmula exige, dp é a volatilidade do ativo, e t é a validade da ação ao ano.</w:t>
      </w:r>
    </w:p>
    <w:p w14:paraId="356EB2AF" w14:textId="77777777" w:rsidR="00867FA0" w:rsidRPr="00643086" w:rsidRDefault="00867FA0" w:rsidP="007A768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variável Tipo recebe o primeiro caractere do documento de texto, que é crucial para a definição de qual das duas fórmulas será usada, a de compra ou de venda.</w:t>
      </w:r>
    </w:p>
    <w:p w14:paraId="72C9A908" w14:textId="77777777" w:rsidR="004831C2" w:rsidRPr="00643086" w:rsidRDefault="004831C2" w:rsidP="007A768B">
      <w:pPr>
        <w:pStyle w:val="NoSpacing"/>
        <w:spacing w:line="360" w:lineRule="auto"/>
        <w:contextualSpacing/>
        <w:jc w:val="both"/>
        <w:rPr>
          <w:rFonts w:ascii="Arial" w:hAnsi="Arial" w:cs="Arial"/>
          <w:color w:val="FF0000"/>
          <w:sz w:val="24"/>
          <w:szCs w:val="24"/>
        </w:rPr>
      </w:pPr>
    </w:p>
    <w:p w14:paraId="3D66805B" w14:textId="77777777" w:rsidR="002F535E" w:rsidRPr="00643086" w:rsidRDefault="000F5C7B" w:rsidP="00B13F62">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3.3</w:t>
      </w:r>
      <w:r w:rsidR="005C7DB2" w:rsidRPr="00643086">
        <w:rPr>
          <w:rFonts w:ascii="Arial" w:hAnsi="Arial" w:cs="Arial"/>
          <w:b/>
          <w:color w:val="FF0000"/>
          <w:sz w:val="24"/>
          <w:szCs w:val="24"/>
        </w:rPr>
        <w:t xml:space="preserve"> </w:t>
      </w:r>
      <w:r w:rsidR="002F535E" w:rsidRPr="00643086">
        <w:rPr>
          <w:rFonts w:ascii="Arial" w:hAnsi="Arial" w:cs="Arial"/>
          <w:b/>
          <w:color w:val="FF0000"/>
          <w:sz w:val="24"/>
          <w:szCs w:val="24"/>
        </w:rPr>
        <w:t xml:space="preserve">Análise </w:t>
      </w:r>
      <w:r w:rsidR="000B0F46" w:rsidRPr="00643086">
        <w:rPr>
          <w:rFonts w:ascii="Arial" w:hAnsi="Arial" w:cs="Arial"/>
          <w:b/>
          <w:color w:val="FF0000"/>
          <w:sz w:val="24"/>
          <w:szCs w:val="24"/>
        </w:rPr>
        <w:t>de Dados</w:t>
      </w:r>
    </w:p>
    <w:p w14:paraId="205704FE" w14:textId="77777777" w:rsidR="009D5FB4" w:rsidRPr="00643086" w:rsidRDefault="000B0F46"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 metodologia que é aplicada </w:t>
      </w:r>
      <w:r w:rsidR="002619B4" w:rsidRPr="00643086">
        <w:rPr>
          <w:rFonts w:ascii="Arial" w:hAnsi="Arial" w:cs="Arial"/>
          <w:color w:val="FF0000"/>
          <w:sz w:val="24"/>
          <w:szCs w:val="24"/>
        </w:rPr>
        <w:t>aqui</w:t>
      </w:r>
      <w:r w:rsidRPr="00643086">
        <w:rPr>
          <w:rFonts w:ascii="Arial" w:hAnsi="Arial" w:cs="Arial"/>
          <w:color w:val="FF0000"/>
          <w:sz w:val="24"/>
          <w:szCs w:val="24"/>
        </w:rPr>
        <w:t xml:space="preserve"> faz análise dos índices de variação das principais ações que compõem o índice Bovespa </w:t>
      </w:r>
      <w:r w:rsidR="002619B4" w:rsidRPr="00643086">
        <w:rPr>
          <w:rFonts w:ascii="Arial" w:hAnsi="Arial" w:cs="Arial"/>
          <w:color w:val="FF0000"/>
          <w:sz w:val="24"/>
          <w:szCs w:val="24"/>
        </w:rPr>
        <w:t>em um período de seis meses</w:t>
      </w:r>
      <w:r w:rsidRPr="00643086">
        <w:rPr>
          <w:rFonts w:ascii="Arial" w:hAnsi="Arial" w:cs="Arial"/>
          <w:color w:val="FF0000"/>
          <w:sz w:val="24"/>
          <w:szCs w:val="24"/>
        </w:rPr>
        <w:t xml:space="preserve">. </w:t>
      </w:r>
      <w:r w:rsidR="002619B4" w:rsidRPr="00643086">
        <w:rPr>
          <w:rFonts w:ascii="Arial" w:hAnsi="Arial" w:cs="Arial"/>
          <w:color w:val="FF0000"/>
          <w:sz w:val="24"/>
          <w:szCs w:val="24"/>
        </w:rPr>
        <w:t xml:space="preserve">Foi explicado na seção </w:t>
      </w:r>
      <w:r w:rsidRPr="00643086">
        <w:rPr>
          <w:rFonts w:ascii="Arial" w:hAnsi="Arial" w:cs="Arial"/>
          <w:color w:val="FF0000"/>
          <w:sz w:val="24"/>
          <w:szCs w:val="24"/>
        </w:rPr>
        <w:t xml:space="preserve">2.5.3 </w:t>
      </w:r>
      <w:r w:rsidR="00B319F3" w:rsidRPr="00643086">
        <w:rPr>
          <w:rFonts w:ascii="Arial" w:hAnsi="Arial" w:cs="Arial"/>
          <w:color w:val="FF0000"/>
          <w:sz w:val="24"/>
          <w:szCs w:val="24"/>
        </w:rPr>
        <w:t>o modo como as ações do Ibovespa são escolhidas</w:t>
      </w:r>
      <w:r w:rsidRPr="00643086">
        <w:rPr>
          <w:rFonts w:ascii="Arial" w:hAnsi="Arial" w:cs="Arial"/>
          <w:color w:val="FF0000"/>
          <w:sz w:val="24"/>
          <w:szCs w:val="24"/>
        </w:rPr>
        <w:t>.</w:t>
      </w:r>
    </w:p>
    <w:p w14:paraId="45674742" w14:textId="77777777" w:rsidR="000F5C7B" w:rsidRPr="00643086" w:rsidRDefault="000B0F46" w:rsidP="000F5C7B">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As análises são feitas com </w:t>
      </w:r>
      <w:r w:rsidR="00B319F3" w:rsidRPr="00643086">
        <w:rPr>
          <w:rFonts w:ascii="Arial" w:hAnsi="Arial" w:cs="Arial"/>
          <w:color w:val="FF0000"/>
          <w:sz w:val="24"/>
          <w:szCs w:val="24"/>
        </w:rPr>
        <w:t>base n</w:t>
      </w:r>
      <w:r w:rsidRPr="00643086">
        <w:rPr>
          <w:rFonts w:ascii="Arial" w:hAnsi="Arial" w:cs="Arial"/>
          <w:color w:val="FF0000"/>
          <w:sz w:val="24"/>
          <w:szCs w:val="24"/>
        </w:rPr>
        <w:t>os resultados do processament</w:t>
      </w:r>
      <w:r w:rsidR="00A53DDE" w:rsidRPr="00643086">
        <w:rPr>
          <w:rFonts w:ascii="Arial" w:hAnsi="Arial" w:cs="Arial"/>
          <w:color w:val="FF0000"/>
          <w:sz w:val="24"/>
          <w:szCs w:val="24"/>
        </w:rPr>
        <w:t>o de tais ações no modelo</w:t>
      </w:r>
      <w:r w:rsidRPr="00643086">
        <w:rPr>
          <w:rFonts w:ascii="Arial" w:hAnsi="Arial" w:cs="Arial"/>
          <w:color w:val="FF0000"/>
          <w:sz w:val="24"/>
          <w:szCs w:val="24"/>
        </w:rPr>
        <w:t xml:space="preserve"> CAPM. A seguir</w:t>
      </w:r>
      <w:r w:rsidR="002619B4" w:rsidRPr="00643086">
        <w:rPr>
          <w:rFonts w:ascii="Arial" w:hAnsi="Arial" w:cs="Arial"/>
          <w:color w:val="FF0000"/>
          <w:sz w:val="24"/>
          <w:szCs w:val="24"/>
        </w:rPr>
        <w:t xml:space="preserve">, serão apresentados diversos </w:t>
      </w:r>
      <w:r w:rsidRPr="00643086">
        <w:rPr>
          <w:rFonts w:ascii="Arial" w:hAnsi="Arial" w:cs="Arial"/>
          <w:color w:val="FF0000"/>
          <w:sz w:val="24"/>
          <w:szCs w:val="24"/>
        </w:rPr>
        <w:t xml:space="preserve">exemplos para </w:t>
      </w:r>
      <w:r w:rsidR="002619B4" w:rsidRPr="00643086">
        <w:rPr>
          <w:rFonts w:ascii="Arial" w:hAnsi="Arial" w:cs="Arial"/>
          <w:color w:val="FF0000"/>
          <w:sz w:val="24"/>
          <w:szCs w:val="24"/>
        </w:rPr>
        <w:t>auxiliar na interpretação dos resultados produzidos pelos modelos aqui estudados</w:t>
      </w:r>
      <w:r w:rsidRPr="00643086">
        <w:rPr>
          <w:rFonts w:ascii="Arial" w:hAnsi="Arial" w:cs="Arial"/>
          <w:color w:val="FF0000"/>
          <w:sz w:val="24"/>
          <w:szCs w:val="24"/>
        </w:rPr>
        <w:t>.</w:t>
      </w:r>
    </w:p>
    <w:p w14:paraId="262597A7" w14:textId="77777777" w:rsidR="002F535E" w:rsidRPr="00643086" w:rsidRDefault="002F535E" w:rsidP="006501AC">
      <w:pPr>
        <w:pStyle w:val="NoSpacing"/>
        <w:spacing w:line="360" w:lineRule="auto"/>
        <w:contextualSpacing/>
        <w:jc w:val="both"/>
        <w:rPr>
          <w:rFonts w:ascii="Arial" w:hAnsi="Arial" w:cs="Arial"/>
          <w:color w:val="FF0000"/>
          <w:sz w:val="24"/>
          <w:szCs w:val="24"/>
        </w:rPr>
      </w:pPr>
    </w:p>
    <w:p w14:paraId="0B37B1FF" w14:textId="77777777" w:rsidR="005808C1" w:rsidRPr="00643086" w:rsidRDefault="005C7DB2" w:rsidP="00B13F62">
      <w:pPr>
        <w:pStyle w:val="NoSpacing"/>
        <w:spacing w:line="360" w:lineRule="auto"/>
        <w:ind w:firstLine="708"/>
        <w:contextualSpacing/>
        <w:jc w:val="both"/>
        <w:rPr>
          <w:rStyle w:val="TerceiroChar"/>
          <w:color w:val="FF0000"/>
        </w:rPr>
      </w:pPr>
      <w:r w:rsidRPr="00643086">
        <w:rPr>
          <w:rFonts w:ascii="Arial" w:hAnsi="Arial" w:cs="Arial"/>
          <w:b/>
          <w:color w:val="FF0000"/>
          <w:sz w:val="24"/>
          <w:szCs w:val="24"/>
        </w:rPr>
        <w:t>3.3</w:t>
      </w:r>
      <w:r w:rsidR="00004AAF" w:rsidRPr="00643086">
        <w:rPr>
          <w:rFonts w:ascii="Arial" w:hAnsi="Arial" w:cs="Arial"/>
          <w:b/>
          <w:color w:val="FF0000"/>
          <w:sz w:val="24"/>
          <w:szCs w:val="24"/>
        </w:rPr>
        <w:t>.1</w:t>
      </w:r>
      <w:r w:rsidRPr="00643086">
        <w:rPr>
          <w:rFonts w:ascii="Arial" w:hAnsi="Arial" w:cs="Arial"/>
          <w:b/>
          <w:color w:val="FF0000"/>
          <w:sz w:val="24"/>
          <w:szCs w:val="24"/>
        </w:rPr>
        <w:t xml:space="preserve"> </w:t>
      </w:r>
      <w:r w:rsidR="005808C1" w:rsidRPr="00643086">
        <w:rPr>
          <w:rStyle w:val="TerceiroChar"/>
          <w:color w:val="FF0000"/>
        </w:rPr>
        <w:t xml:space="preserve">Análise </w:t>
      </w:r>
      <w:r w:rsidR="00B672D1" w:rsidRPr="00643086">
        <w:rPr>
          <w:rStyle w:val="TerceiroChar"/>
          <w:color w:val="FF0000"/>
        </w:rPr>
        <w:t>pelo Beta do</w:t>
      </w:r>
      <w:r w:rsidR="00BF7B6A" w:rsidRPr="00643086">
        <w:rPr>
          <w:rStyle w:val="TerceiroChar"/>
          <w:color w:val="FF0000"/>
        </w:rPr>
        <w:t xml:space="preserve"> CAPM</w:t>
      </w:r>
    </w:p>
    <w:p w14:paraId="72B42C52" w14:textId="77777777" w:rsidR="00FD7BB3" w:rsidRPr="00643086" w:rsidRDefault="00FD7BB3"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No capítulo </w:t>
      </w:r>
      <w:r w:rsidR="000F5C7B" w:rsidRPr="00643086">
        <w:rPr>
          <w:rFonts w:ascii="Arial" w:hAnsi="Arial" w:cs="Arial"/>
          <w:color w:val="FF0000"/>
          <w:sz w:val="24"/>
          <w:szCs w:val="24"/>
        </w:rPr>
        <w:t>quatro</w:t>
      </w:r>
      <w:r w:rsidRPr="00643086">
        <w:rPr>
          <w:rFonts w:ascii="Arial" w:hAnsi="Arial" w:cs="Arial"/>
          <w:color w:val="FF0000"/>
          <w:sz w:val="24"/>
          <w:szCs w:val="24"/>
        </w:rPr>
        <w:t xml:space="preserve"> temos os resultados dos processamentos e as respectivas conclusões que eles trazem. Os diagramas provenientes do </w:t>
      </w:r>
      <w:r w:rsidR="00B672D1" w:rsidRPr="00643086">
        <w:rPr>
          <w:rFonts w:ascii="Arial" w:hAnsi="Arial" w:cs="Arial"/>
          <w:color w:val="FF0000"/>
          <w:sz w:val="24"/>
          <w:szCs w:val="24"/>
        </w:rPr>
        <w:t xml:space="preserve">código que calcula o Beta no </w:t>
      </w:r>
      <w:r w:rsidRPr="00643086">
        <w:rPr>
          <w:rFonts w:ascii="Arial" w:hAnsi="Arial" w:cs="Arial"/>
          <w:color w:val="FF0000"/>
          <w:sz w:val="24"/>
          <w:szCs w:val="24"/>
        </w:rPr>
        <w:t>modelo CA</w:t>
      </w:r>
      <w:r w:rsidR="000B0F46" w:rsidRPr="00643086">
        <w:rPr>
          <w:rFonts w:ascii="Arial" w:hAnsi="Arial" w:cs="Arial"/>
          <w:color w:val="FF0000"/>
          <w:sz w:val="24"/>
          <w:szCs w:val="24"/>
        </w:rPr>
        <w:t xml:space="preserve">PM apresentam gráficos como o </w:t>
      </w:r>
      <w:r w:rsidR="00D540F6" w:rsidRPr="00643086">
        <w:rPr>
          <w:rFonts w:ascii="Arial" w:hAnsi="Arial" w:cs="Arial"/>
          <w:color w:val="FF0000"/>
          <w:sz w:val="24"/>
          <w:szCs w:val="24"/>
        </w:rPr>
        <w:t xml:space="preserve">da figura </w:t>
      </w:r>
      <w:r w:rsidR="00C23D74" w:rsidRPr="00643086">
        <w:rPr>
          <w:rFonts w:ascii="Arial" w:hAnsi="Arial" w:cs="Arial"/>
          <w:color w:val="FF0000"/>
          <w:sz w:val="24"/>
          <w:szCs w:val="24"/>
        </w:rPr>
        <w:t>1</w:t>
      </w:r>
      <w:r w:rsidR="00F47170" w:rsidRPr="00643086">
        <w:rPr>
          <w:rFonts w:ascii="Arial" w:hAnsi="Arial" w:cs="Arial"/>
          <w:color w:val="FF0000"/>
          <w:sz w:val="24"/>
          <w:szCs w:val="24"/>
        </w:rPr>
        <w:t>2</w:t>
      </w:r>
      <w:r w:rsidRPr="00643086">
        <w:rPr>
          <w:rFonts w:ascii="Arial" w:hAnsi="Arial" w:cs="Arial"/>
          <w:color w:val="FF0000"/>
          <w:sz w:val="24"/>
          <w:szCs w:val="24"/>
        </w:rPr>
        <w:t>:</w:t>
      </w:r>
    </w:p>
    <w:p w14:paraId="051537D5" w14:textId="77777777" w:rsidR="00D540F6" w:rsidRPr="00643086" w:rsidRDefault="006F3A91" w:rsidP="006501AC">
      <w:pPr>
        <w:pStyle w:val="Legendinha"/>
        <w:spacing w:line="360" w:lineRule="auto"/>
        <w:contextualSpacing/>
        <w:rPr>
          <w:color w:val="FF0000"/>
        </w:rPr>
      </w:pPr>
      <w:r w:rsidRPr="00643086">
        <w:rPr>
          <w:color w:val="FF0000"/>
        </w:rPr>
        <w:lastRenderedPageBreak/>
        <w:t xml:space="preserve">Figura </w:t>
      </w:r>
      <w:r w:rsidR="00F47170" w:rsidRPr="00643086">
        <w:rPr>
          <w:color w:val="FF0000"/>
        </w:rPr>
        <w:t>12</w:t>
      </w:r>
      <w:r w:rsidRPr="00643086">
        <w:rPr>
          <w:color w:val="FF0000"/>
        </w:rPr>
        <w:t xml:space="preserve"> - Exemplo de Análise </w:t>
      </w:r>
      <w:r w:rsidR="00B672D1" w:rsidRPr="00643086">
        <w:rPr>
          <w:color w:val="FF0000"/>
        </w:rPr>
        <w:t>Beta</w:t>
      </w:r>
      <w:r w:rsidR="00D540F6" w:rsidRPr="00643086">
        <w:rPr>
          <w:color w:val="FF0000"/>
        </w:rPr>
        <w:t xml:space="preserve"> com ação ABEV3</w:t>
      </w:r>
    </w:p>
    <w:p w14:paraId="1A0BAB8A" w14:textId="77777777" w:rsidR="00FD7BB3" w:rsidRPr="00643086" w:rsidRDefault="005D2AD1" w:rsidP="006501AC">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60F3169B" wp14:editId="68B71B70">
            <wp:extent cx="3599736" cy="2548890"/>
            <wp:effectExtent l="0" t="0" r="1270" b="3810"/>
            <wp:docPr id="12" name="Imagem 12" descr="C:\Users\Bruno\AppData\Local\Microsoft\Windows\INetCache\Content.Word\ABEV3_6 me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ABEV3_6 mes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642"/>
                    <a:stretch/>
                  </pic:blipFill>
                  <pic:spPr bwMode="auto">
                    <a:xfrm>
                      <a:off x="0" y="0"/>
                      <a:ext cx="3600000" cy="2549077"/>
                    </a:xfrm>
                    <a:prstGeom prst="rect">
                      <a:avLst/>
                    </a:prstGeom>
                    <a:noFill/>
                    <a:ln>
                      <a:noFill/>
                    </a:ln>
                    <a:extLst>
                      <a:ext uri="{53640926-AAD7-44D8-BBD7-CCE9431645EC}">
                        <a14:shadowObscured xmlns:a14="http://schemas.microsoft.com/office/drawing/2010/main"/>
                      </a:ext>
                    </a:extLst>
                  </pic:spPr>
                </pic:pic>
              </a:graphicData>
            </a:graphic>
          </wp:inline>
        </w:drawing>
      </w:r>
    </w:p>
    <w:p w14:paraId="4CC099B6" w14:textId="77777777" w:rsidR="00EF0020" w:rsidRPr="00643086" w:rsidRDefault="00FD7BB3"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Neste gráfico temos a relação de lucro e prejuízo entre a AMBEV e o Ibovespa no</w:t>
      </w:r>
      <w:r w:rsidR="00B319F3" w:rsidRPr="00643086">
        <w:rPr>
          <w:rFonts w:ascii="Arial" w:hAnsi="Arial" w:cs="Arial"/>
          <w:color w:val="FF0000"/>
          <w:sz w:val="24"/>
          <w:szCs w:val="24"/>
        </w:rPr>
        <w:t xml:space="preserve"> período de </w:t>
      </w:r>
      <w:r w:rsidR="00D02383" w:rsidRPr="00643086">
        <w:rPr>
          <w:rFonts w:ascii="Arial" w:hAnsi="Arial" w:cs="Arial"/>
          <w:color w:val="FF0000"/>
          <w:sz w:val="24"/>
          <w:szCs w:val="24"/>
        </w:rPr>
        <w:t>jan./</w:t>
      </w:r>
      <w:r w:rsidR="00B319F3" w:rsidRPr="00643086">
        <w:rPr>
          <w:rFonts w:ascii="Arial" w:hAnsi="Arial" w:cs="Arial"/>
          <w:color w:val="FF0000"/>
          <w:sz w:val="24"/>
          <w:szCs w:val="24"/>
        </w:rPr>
        <w:t xml:space="preserve">2017 a </w:t>
      </w:r>
      <w:r w:rsidR="001B2077" w:rsidRPr="00643086">
        <w:rPr>
          <w:rFonts w:ascii="Arial" w:hAnsi="Arial" w:cs="Arial"/>
          <w:color w:val="FF0000"/>
          <w:sz w:val="24"/>
          <w:szCs w:val="24"/>
        </w:rPr>
        <w:t>jun.</w:t>
      </w:r>
      <w:r w:rsidR="00B319F3" w:rsidRPr="00643086">
        <w:rPr>
          <w:rFonts w:ascii="Arial" w:hAnsi="Arial" w:cs="Arial"/>
          <w:color w:val="FF0000"/>
          <w:sz w:val="24"/>
          <w:szCs w:val="24"/>
        </w:rPr>
        <w:t>/</w:t>
      </w:r>
      <w:r w:rsidR="00CC628D" w:rsidRPr="00643086">
        <w:rPr>
          <w:rFonts w:ascii="Arial" w:hAnsi="Arial" w:cs="Arial"/>
          <w:color w:val="FF0000"/>
          <w:sz w:val="24"/>
          <w:szCs w:val="24"/>
        </w:rPr>
        <w:t>2</w:t>
      </w:r>
      <w:r w:rsidR="00B319F3" w:rsidRPr="00643086">
        <w:rPr>
          <w:rFonts w:ascii="Arial" w:hAnsi="Arial" w:cs="Arial"/>
          <w:color w:val="FF0000"/>
          <w:sz w:val="24"/>
          <w:szCs w:val="24"/>
        </w:rPr>
        <w:t>017</w:t>
      </w:r>
      <w:r w:rsidRPr="00643086">
        <w:rPr>
          <w:rFonts w:ascii="Arial" w:hAnsi="Arial" w:cs="Arial"/>
          <w:color w:val="FF0000"/>
          <w:sz w:val="24"/>
          <w:szCs w:val="24"/>
        </w:rPr>
        <w:t xml:space="preserve">. </w:t>
      </w:r>
      <w:r w:rsidR="00EF0020" w:rsidRPr="00643086">
        <w:rPr>
          <w:rFonts w:ascii="Arial" w:hAnsi="Arial" w:cs="Arial"/>
          <w:color w:val="FF0000"/>
          <w:sz w:val="24"/>
          <w:szCs w:val="24"/>
        </w:rPr>
        <w:t>A dimensão horizontal representa o Ibovespa e a dimensão vertical representa o índice da AMBEV. O ângulo da reta é calculado através do beta do CAPM, ou seja, a covariância entre os dois índice</w:t>
      </w:r>
      <w:r w:rsidR="00BD7491" w:rsidRPr="00643086">
        <w:rPr>
          <w:rFonts w:ascii="Arial" w:hAnsi="Arial" w:cs="Arial"/>
          <w:color w:val="FF0000"/>
          <w:sz w:val="24"/>
          <w:szCs w:val="24"/>
        </w:rPr>
        <w:t>s</w:t>
      </w:r>
      <w:r w:rsidR="00EF0020" w:rsidRPr="00643086">
        <w:rPr>
          <w:rFonts w:ascii="Arial" w:hAnsi="Arial" w:cs="Arial"/>
          <w:color w:val="FF0000"/>
          <w:sz w:val="24"/>
          <w:szCs w:val="24"/>
        </w:rPr>
        <w:t xml:space="preserve"> indica a tendência da ação em relação ao Ibovespa. Por exemplo, nos quadrantes I e III, pode-se ver uma correlação positiva entre as ações, isto é, se uma cresce, a outra também cresce, do mesmo modo</w:t>
      </w:r>
      <w:r w:rsidR="000C3E93" w:rsidRPr="00643086">
        <w:rPr>
          <w:rFonts w:ascii="Arial" w:hAnsi="Arial" w:cs="Arial"/>
          <w:color w:val="FF0000"/>
          <w:sz w:val="24"/>
          <w:szCs w:val="24"/>
        </w:rPr>
        <w:t xml:space="preserve"> que</w:t>
      </w:r>
      <w:r w:rsidR="00EF0020" w:rsidRPr="00643086">
        <w:rPr>
          <w:rFonts w:ascii="Arial" w:hAnsi="Arial" w:cs="Arial"/>
          <w:color w:val="FF0000"/>
          <w:sz w:val="24"/>
          <w:szCs w:val="24"/>
        </w:rPr>
        <w:t>, se uma cai, a outra também cai. Nos quadrantes II e IV, vê-se uma correlação negativa. No gráfico em questão, é predominante a correlação positiva.</w:t>
      </w:r>
    </w:p>
    <w:p w14:paraId="13D5A706" w14:textId="77777777" w:rsidR="00FD7BB3" w:rsidRPr="00643086" w:rsidRDefault="00EF0020"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Neste caso em específico, vê-se que o comportamento </w:t>
      </w:r>
      <w:r w:rsidR="000C3E93" w:rsidRPr="00643086">
        <w:rPr>
          <w:rFonts w:ascii="Arial" w:hAnsi="Arial" w:cs="Arial"/>
          <w:color w:val="FF0000"/>
          <w:sz w:val="24"/>
          <w:szCs w:val="24"/>
        </w:rPr>
        <w:t>da ação A</w:t>
      </w:r>
      <w:r w:rsidRPr="00643086">
        <w:rPr>
          <w:rFonts w:ascii="Arial" w:hAnsi="Arial" w:cs="Arial"/>
          <w:color w:val="FF0000"/>
          <w:sz w:val="24"/>
          <w:szCs w:val="24"/>
        </w:rPr>
        <w:t>BEV</w:t>
      </w:r>
      <w:r w:rsidR="000C3E93" w:rsidRPr="00643086">
        <w:rPr>
          <w:rFonts w:ascii="Arial" w:hAnsi="Arial" w:cs="Arial"/>
          <w:color w:val="FF0000"/>
          <w:sz w:val="24"/>
          <w:szCs w:val="24"/>
        </w:rPr>
        <w:t>3</w:t>
      </w:r>
      <w:r w:rsidRPr="00643086">
        <w:rPr>
          <w:rFonts w:ascii="Arial" w:hAnsi="Arial" w:cs="Arial"/>
          <w:color w:val="FF0000"/>
          <w:sz w:val="24"/>
          <w:szCs w:val="24"/>
        </w:rPr>
        <w:t xml:space="preserve"> é segura, pois seu lucro e prejuízo não é tão grande quanto o Ibovespa. </w:t>
      </w:r>
      <w:r w:rsidR="00FD7BB3" w:rsidRPr="00643086">
        <w:rPr>
          <w:rFonts w:ascii="Arial" w:hAnsi="Arial" w:cs="Arial"/>
          <w:color w:val="FF0000"/>
          <w:sz w:val="24"/>
          <w:szCs w:val="24"/>
        </w:rPr>
        <w:t>Agora vamos ver um exemplo, no mesmo perío</w:t>
      </w:r>
      <w:r w:rsidR="00FF56D5" w:rsidRPr="00643086">
        <w:rPr>
          <w:rFonts w:ascii="Arial" w:hAnsi="Arial" w:cs="Arial"/>
          <w:color w:val="FF0000"/>
          <w:sz w:val="24"/>
          <w:szCs w:val="24"/>
        </w:rPr>
        <w:t>do, de uma ação mais arriscada:</w:t>
      </w:r>
    </w:p>
    <w:p w14:paraId="067544BC" w14:textId="77777777" w:rsidR="00D540F6" w:rsidRPr="00643086" w:rsidRDefault="00D540F6" w:rsidP="006501AC">
      <w:pPr>
        <w:pStyle w:val="Legendinha"/>
        <w:spacing w:line="360" w:lineRule="auto"/>
        <w:contextualSpacing/>
        <w:rPr>
          <w:color w:val="FF0000"/>
        </w:rPr>
      </w:pPr>
      <w:r w:rsidRPr="00643086">
        <w:rPr>
          <w:color w:val="FF0000"/>
        </w:rPr>
        <w:lastRenderedPageBreak/>
        <w:t xml:space="preserve">Figura </w:t>
      </w:r>
      <w:r w:rsidR="005403A5" w:rsidRPr="00643086">
        <w:rPr>
          <w:color w:val="FF0000"/>
        </w:rPr>
        <w:t>1</w:t>
      </w:r>
      <w:r w:rsidR="00F47170" w:rsidRPr="00643086">
        <w:rPr>
          <w:color w:val="FF0000"/>
        </w:rPr>
        <w:t>3</w:t>
      </w:r>
      <w:r w:rsidRPr="00643086">
        <w:rPr>
          <w:color w:val="FF0000"/>
        </w:rPr>
        <w:t xml:space="preserve"> - Exemplo de Análise </w:t>
      </w:r>
      <w:r w:rsidR="00B672D1" w:rsidRPr="00643086">
        <w:rPr>
          <w:color w:val="FF0000"/>
        </w:rPr>
        <w:t>Beta</w:t>
      </w:r>
      <w:r w:rsidRPr="00643086">
        <w:rPr>
          <w:color w:val="FF0000"/>
        </w:rPr>
        <w:t xml:space="preserve"> com ação ELET3</w:t>
      </w:r>
    </w:p>
    <w:p w14:paraId="5BDA9293" w14:textId="77777777" w:rsidR="00FD7BB3" w:rsidRPr="00643086" w:rsidRDefault="00D540F6" w:rsidP="006501AC">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53A47D70" wp14:editId="686D2526">
            <wp:extent cx="3599736" cy="2548890"/>
            <wp:effectExtent l="0" t="0" r="1270" b="3810"/>
            <wp:docPr id="4" name="Imagem 4" descr="C:\Users\Bruno\AppData\Local\Microsoft\Windows\INetCache\Content.Word\ELET3_6 me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ELET3_6 me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642"/>
                    <a:stretch/>
                  </pic:blipFill>
                  <pic:spPr bwMode="auto">
                    <a:xfrm>
                      <a:off x="0" y="0"/>
                      <a:ext cx="3600000" cy="2549077"/>
                    </a:xfrm>
                    <a:prstGeom prst="rect">
                      <a:avLst/>
                    </a:prstGeom>
                    <a:noFill/>
                    <a:ln>
                      <a:noFill/>
                    </a:ln>
                    <a:extLst>
                      <a:ext uri="{53640926-AAD7-44D8-BBD7-CCE9431645EC}">
                        <a14:shadowObscured xmlns:a14="http://schemas.microsoft.com/office/drawing/2010/main"/>
                      </a:ext>
                    </a:extLst>
                  </pic:spPr>
                </pic:pic>
              </a:graphicData>
            </a:graphic>
          </wp:inline>
        </w:drawing>
      </w:r>
    </w:p>
    <w:p w14:paraId="6B35E6AB" w14:textId="77777777" w:rsidR="00FA0F7F" w:rsidRPr="00643086" w:rsidRDefault="00F47170"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Na figura 13</w:t>
      </w:r>
      <w:r w:rsidR="00925FB8" w:rsidRPr="00643086">
        <w:rPr>
          <w:rFonts w:ascii="Arial" w:hAnsi="Arial" w:cs="Arial"/>
          <w:color w:val="FF0000"/>
          <w:sz w:val="24"/>
          <w:szCs w:val="24"/>
        </w:rPr>
        <w:t xml:space="preserve"> temos a relação de lucro e prejuízo entre a</w:t>
      </w:r>
      <w:r w:rsidR="00FF56D5" w:rsidRPr="00643086">
        <w:rPr>
          <w:rFonts w:ascii="Arial" w:hAnsi="Arial" w:cs="Arial"/>
          <w:color w:val="FF0000"/>
          <w:sz w:val="24"/>
          <w:szCs w:val="24"/>
        </w:rPr>
        <w:t xml:space="preserve"> </w:t>
      </w:r>
      <w:r w:rsidR="00925FB8" w:rsidRPr="00643086">
        <w:rPr>
          <w:rFonts w:ascii="Arial" w:hAnsi="Arial" w:cs="Arial"/>
          <w:color w:val="FF0000"/>
          <w:sz w:val="24"/>
          <w:szCs w:val="24"/>
        </w:rPr>
        <w:t>Eletrobrás</w:t>
      </w:r>
      <w:r w:rsidR="00FF56D5" w:rsidRPr="00643086">
        <w:rPr>
          <w:rFonts w:ascii="Arial" w:hAnsi="Arial" w:cs="Arial"/>
          <w:color w:val="FF0000"/>
          <w:sz w:val="24"/>
          <w:szCs w:val="24"/>
        </w:rPr>
        <w:t xml:space="preserve"> </w:t>
      </w:r>
      <w:r w:rsidR="00925FB8" w:rsidRPr="00643086">
        <w:rPr>
          <w:rFonts w:ascii="Arial" w:hAnsi="Arial" w:cs="Arial"/>
          <w:color w:val="FF0000"/>
          <w:sz w:val="24"/>
          <w:szCs w:val="24"/>
        </w:rPr>
        <w:t>e</w:t>
      </w:r>
      <w:r w:rsidR="00FF56D5" w:rsidRPr="00643086">
        <w:rPr>
          <w:rFonts w:ascii="Arial" w:hAnsi="Arial" w:cs="Arial"/>
          <w:color w:val="FF0000"/>
          <w:sz w:val="24"/>
          <w:szCs w:val="24"/>
        </w:rPr>
        <w:t xml:space="preserve"> o Ibovespa</w:t>
      </w:r>
      <w:r w:rsidR="00925FB8" w:rsidRPr="00643086">
        <w:rPr>
          <w:rFonts w:ascii="Arial" w:hAnsi="Arial" w:cs="Arial"/>
          <w:color w:val="FF0000"/>
          <w:sz w:val="24"/>
          <w:szCs w:val="24"/>
        </w:rPr>
        <w:t xml:space="preserve"> no período de </w:t>
      </w:r>
      <w:r w:rsidR="007128D6" w:rsidRPr="00643086">
        <w:rPr>
          <w:rFonts w:ascii="Arial" w:hAnsi="Arial" w:cs="Arial"/>
          <w:color w:val="FF0000"/>
          <w:sz w:val="24"/>
          <w:szCs w:val="24"/>
        </w:rPr>
        <w:t>jan.</w:t>
      </w:r>
      <w:r w:rsidR="00D02383" w:rsidRPr="00643086">
        <w:rPr>
          <w:rFonts w:ascii="Arial" w:hAnsi="Arial" w:cs="Arial"/>
          <w:color w:val="FF0000"/>
          <w:sz w:val="24"/>
          <w:szCs w:val="24"/>
        </w:rPr>
        <w:t>/</w:t>
      </w:r>
      <w:r w:rsidR="009C358F" w:rsidRPr="00643086">
        <w:rPr>
          <w:rFonts w:ascii="Arial" w:hAnsi="Arial" w:cs="Arial"/>
          <w:color w:val="FF0000"/>
          <w:sz w:val="24"/>
          <w:szCs w:val="24"/>
        </w:rPr>
        <w:t>2</w:t>
      </w:r>
      <w:r w:rsidR="00B05C81" w:rsidRPr="00643086">
        <w:rPr>
          <w:rFonts w:ascii="Arial" w:hAnsi="Arial" w:cs="Arial"/>
          <w:color w:val="FF0000"/>
          <w:sz w:val="24"/>
          <w:szCs w:val="24"/>
        </w:rPr>
        <w:t>017 a</w:t>
      </w:r>
      <w:r w:rsidR="00925FB8" w:rsidRPr="00643086">
        <w:rPr>
          <w:rFonts w:ascii="Arial" w:hAnsi="Arial" w:cs="Arial"/>
          <w:color w:val="FF0000"/>
          <w:sz w:val="24"/>
          <w:szCs w:val="24"/>
        </w:rPr>
        <w:t xml:space="preserve"> jun.</w:t>
      </w:r>
      <w:r w:rsidR="009C358F" w:rsidRPr="00643086">
        <w:rPr>
          <w:rFonts w:ascii="Arial" w:hAnsi="Arial" w:cs="Arial"/>
          <w:color w:val="FF0000"/>
          <w:sz w:val="24"/>
          <w:szCs w:val="24"/>
        </w:rPr>
        <w:t>/2</w:t>
      </w:r>
      <w:r w:rsidR="00925FB8" w:rsidRPr="00643086">
        <w:rPr>
          <w:rFonts w:ascii="Arial" w:hAnsi="Arial" w:cs="Arial"/>
          <w:color w:val="FF0000"/>
          <w:sz w:val="24"/>
          <w:szCs w:val="24"/>
        </w:rPr>
        <w:t>017</w:t>
      </w:r>
      <w:r w:rsidR="00FF56D5" w:rsidRPr="00643086">
        <w:rPr>
          <w:rFonts w:ascii="Arial" w:hAnsi="Arial" w:cs="Arial"/>
          <w:color w:val="FF0000"/>
          <w:sz w:val="24"/>
          <w:szCs w:val="24"/>
        </w:rPr>
        <w:t xml:space="preserve">. É possível notar </w:t>
      </w:r>
      <w:r w:rsidR="00925FB8" w:rsidRPr="00643086">
        <w:rPr>
          <w:rFonts w:ascii="Arial" w:hAnsi="Arial" w:cs="Arial"/>
          <w:color w:val="FF0000"/>
          <w:sz w:val="24"/>
          <w:szCs w:val="24"/>
        </w:rPr>
        <w:t xml:space="preserve">que a covariância entre os dois índices indica uma correlação positiva entre as ações. Porém, diferente da anterior, os pontos </w:t>
      </w:r>
      <w:r w:rsidR="003E6387" w:rsidRPr="00643086">
        <w:rPr>
          <w:rFonts w:ascii="Arial" w:hAnsi="Arial" w:cs="Arial"/>
          <w:color w:val="FF0000"/>
          <w:sz w:val="24"/>
          <w:szCs w:val="24"/>
        </w:rPr>
        <w:t>possuem</w:t>
      </w:r>
      <w:r w:rsidR="00925FB8" w:rsidRPr="00643086">
        <w:rPr>
          <w:rFonts w:ascii="Arial" w:hAnsi="Arial" w:cs="Arial"/>
          <w:color w:val="FF0000"/>
          <w:sz w:val="24"/>
          <w:szCs w:val="24"/>
        </w:rPr>
        <w:t xml:space="preserve"> valores mais distantes na dimensão vertical do que na dimensão horizontal, como é possível no</w:t>
      </w:r>
      <w:r w:rsidR="00D540F6" w:rsidRPr="00643086">
        <w:rPr>
          <w:rFonts w:ascii="Arial" w:hAnsi="Arial" w:cs="Arial"/>
          <w:color w:val="FF0000"/>
          <w:sz w:val="24"/>
          <w:szCs w:val="24"/>
        </w:rPr>
        <w:t>tar nos pontos a</w:t>
      </w:r>
      <w:r w:rsidR="00925FB8" w:rsidRPr="00643086">
        <w:rPr>
          <w:rFonts w:ascii="Arial" w:hAnsi="Arial" w:cs="Arial"/>
          <w:color w:val="FF0000"/>
          <w:sz w:val="24"/>
          <w:szCs w:val="24"/>
        </w:rPr>
        <w:t xml:space="preserve"> e</w:t>
      </w:r>
      <w:r w:rsidR="00D540F6" w:rsidRPr="00643086">
        <w:rPr>
          <w:rFonts w:ascii="Arial" w:hAnsi="Arial" w:cs="Arial"/>
          <w:color w:val="FF0000"/>
          <w:sz w:val="24"/>
          <w:szCs w:val="24"/>
        </w:rPr>
        <w:t xml:space="preserve"> b</w:t>
      </w:r>
      <w:r w:rsidR="00925FB8" w:rsidRPr="00643086">
        <w:rPr>
          <w:rFonts w:ascii="Arial" w:hAnsi="Arial" w:cs="Arial"/>
          <w:color w:val="FF0000"/>
          <w:sz w:val="24"/>
          <w:szCs w:val="24"/>
        </w:rPr>
        <w:t>.</w:t>
      </w:r>
      <w:r w:rsidR="00D540F6" w:rsidRPr="00643086">
        <w:rPr>
          <w:rFonts w:ascii="Arial" w:hAnsi="Arial" w:cs="Arial"/>
          <w:color w:val="FF0000"/>
          <w:sz w:val="24"/>
          <w:szCs w:val="24"/>
        </w:rPr>
        <w:t xml:space="preserve"> Isso significa que essa é uma ação mais arriscada já que seu lucro e prejuízo é geralmente maior do que o Ibovespa.</w:t>
      </w:r>
    </w:p>
    <w:p w14:paraId="0DDF2316" w14:textId="77777777" w:rsidR="00FF56D5" w:rsidRPr="00643086" w:rsidRDefault="00FF56D5"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É observado ainda um terceiro tipo de gráfico, </w:t>
      </w:r>
      <w:r w:rsidR="00F47170" w:rsidRPr="00643086">
        <w:rPr>
          <w:rFonts w:ascii="Arial" w:hAnsi="Arial" w:cs="Arial"/>
          <w:color w:val="FF0000"/>
          <w:sz w:val="24"/>
          <w:szCs w:val="24"/>
        </w:rPr>
        <w:t>como o apresentado na figura 14</w:t>
      </w:r>
      <w:r w:rsidRPr="00643086">
        <w:rPr>
          <w:rFonts w:ascii="Arial" w:hAnsi="Arial" w:cs="Arial"/>
          <w:color w:val="FF0000"/>
          <w:sz w:val="24"/>
          <w:szCs w:val="24"/>
        </w:rPr>
        <w:t>:</w:t>
      </w:r>
    </w:p>
    <w:p w14:paraId="4451CB4C" w14:textId="77777777" w:rsidR="00740648" w:rsidRPr="00643086" w:rsidRDefault="00E759E6" w:rsidP="006501AC">
      <w:pPr>
        <w:pStyle w:val="Legendinha"/>
        <w:spacing w:line="360" w:lineRule="auto"/>
        <w:contextualSpacing/>
        <w:rPr>
          <w:color w:val="FF0000"/>
        </w:rPr>
      </w:pPr>
      <w:r w:rsidRPr="00643086">
        <w:rPr>
          <w:color w:val="FF0000"/>
        </w:rPr>
        <w:t xml:space="preserve">Figura </w:t>
      </w:r>
      <w:r w:rsidR="005403A5" w:rsidRPr="00643086">
        <w:rPr>
          <w:color w:val="FF0000"/>
        </w:rPr>
        <w:t>1</w:t>
      </w:r>
      <w:r w:rsidR="00F47170" w:rsidRPr="00643086">
        <w:rPr>
          <w:color w:val="FF0000"/>
        </w:rPr>
        <w:t>4</w:t>
      </w:r>
      <w:r w:rsidRPr="00643086">
        <w:rPr>
          <w:color w:val="FF0000"/>
        </w:rPr>
        <w:t xml:space="preserve"> - Exemplo de Análise </w:t>
      </w:r>
      <w:r w:rsidR="00B672D1" w:rsidRPr="00643086">
        <w:rPr>
          <w:color w:val="FF0000"/>
        </w:rPr>
        <w:t>Beta com A</w:t>
      </w:r>
      <w:r w:rsidRPr="00643086">
        <w:rPr>
          <w:color w:val="FF0000"/>
        </w:rPr>
        <w:t>ção FIBR3</w:t>
      </w:r>
    </w:p>
    <w:p w14:paraId="10F10751" w14:textId="77777777" w:rsidR="00E759E6" w:rsidRPr="00643086" w:rsidRDefault="00E759E6" w:rsidP="006501AC">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3E371F7C" wp14:editId="63BFBB7A">
            <wp:extent cx="3599736" cy="2701290"/>
            <wp:effectExtent l="0" t="0" r="1270" b="0"/>
            <wp:docPr id="5" name="Imagem 5" descr="C:\Users\Bruno\AppData\Local\Microsoft\Windows\INetCache\Content.Word\FIBR3_6 me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FIBR3_6 mese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29" t="4937" r="529" b="-4937"/>
                    <a:stretch/>
                  </pic:blipFill>
                  <pic:spPr bwMode="auto">
                    <a:xfrm>
                      <a:off x="0" y="0"/>
                      <a:ext cx="3600000" cy="2701488"/>
                    </a:xfrm>
                    <a:prstGeom prst="rect">
                      <a:avLst/>
                    </a:prstGeom>
                    <a:noFill/>
                    <a:ln>
                      <a:noFill/>
                    </a:ln>
                    <a:extLst>
                      <a:ext uri="{53640926-AAD7-44D8-BBD7-CCE9431645EC}">
                        <a14:shadowObscured xmlns:a14="http://schemas.microsoft.com/office/drawing/2010/main"/>
                      </a:ext>
                    </a:extLst>
                  </pic:spPr>
                </pic:pic>
              </a:graphicData>
            </a:graphic>
          </wp:inline>
        </w:drawing>
      </w:r>
    </w:p>
    <w:p w14:paraId="09B266B3" w14:textId="77777777" w:rsidR="004B30D2" w:rsidRPr="00643086" w:rsidRDefault="009C358F"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lastRenderedPageBreak/>
        <w:t>Este é o gráfico da relação de lucro e prejuízo entre as</w:t>
      </w:r>
      <w:r w:rsidR="00FF56D5" w:rsidRPr="00643086">
        <w:rPr>
          <w:rFonts w:ascii="Arial" w:hAnsi="Arial" w:cs="Arial"/>
          <w:color w:val="FF0000"/>
          <w:sz w:val="24"/>
          <w:szCs w:val="24"/>
        </w:rPr>
        <w:t xml:space="preserve"> ações da </w:t>
      </w:r>
      <w:r w:rsidR="001B2077" w:rsidRPr="00643086">
        <w:rPr>
          <w:rFonts w:ascii="Arial" w:hAnsi="Arial" w:cs="Arial"/>
          <w:color w:val="FF0000"/>
          <w:sz w:val="24"/>
          <w:szCs w:val="24"/>
        </w:rPr>
        <w:t>Friboi</w:t>
      </w:r>
      <w:r w:rsidRPr="00643086">
        <w:rPr>
          <w:rFonts w:ascii="Arial" w:hAnsi="Arial" w:cs="Arial"/>
          <w:color w:val="FF0000"/>
          <w:sz w:val="24"/>
          <w:szCs w:val="24"/>
        </w:rPr>
        <w:t xml:space="preserve"> e o Ib</w:t>
      </w:r>
      <w:r w:rsidR="00041C1F" w:rsidRPr="00643086">
        <w:rPr>
          <w:rFonts w:ascii="Arial" w:hAnsi="Arial" w:cs="Arial"/>
          <w:color w:val="FF0000"/>
          <w:sz w:val="24"/>
          <w:szCs w:val="24"/>
        </w:rPr>
        <w:t xml:space="preserve">ovespa no período de </w:t>
      </w:r>
      <w:r w:rsidR="004831C2" w:rsidRPr="00643086">
        <w:rPr>
          <w:rFonts w:ascii="Arial" w:hAnsi="Arial" w:cs="Arial"/>
          <w:color w:val="FF0000"/>
          <w:sz w:val="24"/>
          <w:szCs w:val="24"/>
        </w:rPr>
        <w:t>jan.</w:t>
      </w:r>
      <w:r w:rsidR="00D02383" w:rsidRPr="00643086">
        <w:rPr>
          <w:rFonts w:ascii="Arial" w:hAnsi="Arial" w:cs="Arial"/>
          <w:color w:val="FF0000"/>
          <w:sz w:val="24"/>
          <w:szCs w:val="24"/>
        </w:rPr>
        <w:t>/</w:t>
      </w:r>
      <w:r w:rsidR="00041C1F" w:rsidRPr="00643086">
        <w:rPr>
          <w:rFonts w:ascii="Arial" w:hAnsi="Arial" w:cs="Arial"/>
          <w:color w:val="FF0000"/>
          <w:sz w:val="24"/>
          <w:szCs w:val="24"/>
        </w:rPr>
        <w:t>2017 a</w:t>
      </w:r>
      <w:r w:rsidRPr="00643086">
        <w:rPr>
          <w:rFonts w:ascii="Arial" w:hAnsi="Arial" w:cs="Arial"/>
          <w:color w:val="FF0000"/>
          <w:sz w:val="24"/>
          <w:szCs w:val="24"/>
        </w:rPr>
        <w:t xml:space="preserve"> jun./2017. Como o ângulo da reta é calculado através da covariância</w:t>
      </w:r>
      <w:r w:rsidR="004B30D2" w:rsidRPr="00643086">
        <w:rPr>
          <w:rFonts w:ascii="Arial" w:hAnsi="Arial" w:cs="Arial"/>
          <w:color w:val="FF0000"/>
          <w:sz w:val="24"/>
          <w:szCs w:val="24"/>
        </w:rPr>
        <w:t>, é possível observar uma forte correlação negativa entre os índices. Apesar de possuírem diversos valores nos quadrantes I e III, existem diversos pontos dispersos</w:t>
      </w:r>
      <w:r w:rsidR="00870FB0" w:rsidRPr="00643086">
        <w:rPr>
          <w:rFonts w:ascii="Arial" w:hAnsi="Arial" w:cs="Arial"/>
          <w:color w:val="FF0000"/>
          <w:sz w:val="24"/>
          <w:szCs w:val="24"/>
        </w:rPr>
        <w:t xml:space="preserve"> nos quadrantes II e IV</w:t>
      </w:r>
      <w:r w:rsidR="004B30D2" w:rsidRPr="00643086">
        <w:rPr>
          <w:rFonts w:ascii="Arial" w:hAnsi="Arial" w:cs="Arial"/>
          <w:color w:val="FF0000"/>
          <w:sz w:val="24"/>
          <w:szCs w:val="24"/>
        </w:rPr>
        <w:t>, como o a e o b, que ocasionam o quadro de predominância negativa.</w:t>
      </w:r>
    </w:p>
    <w:p w14:paraId="1C1AA451" w14:textId="77777777" w:rsidR="00B672D1" w:rsidRPr="00643086" w:rsidRDefault="004B30D2" w:rsidP="00B672D1">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É possível concluir então, que a relação da</w:t>
      </w:r>
      <w:r w:rsidR="00740648" w:rsidRPr="00643086">
        <w:rPr>
          <w:rFonts w:ascii="Arial" w:hAnsi="Arial" w:cs="Arial"/>
          <w:color w:val="FF0000"/>
          <w:sz w:val="24"/>
          <w:szCs w:val="24"/>
        </w:rPr>
        <w:t>s ações da</w:t>
      </w:r>
      <w:r w:rsidRPr="00643086">
        <w:rPr>
          <w:rFonts w:ascii="Arial" w:hAnsi="Arial" w:cs="Arial"/>
          <w:color w:val="FF0000"/>
          <w:sz w:val="24"/>
          <w:szCs w:val="24"/>
        </w:rPr>
        <w:t xml:space="preserve"> Friboi com o Ibovespa no período foi pr</w:t>
      </w:r>
      <w:r w:rsidR="00870FB0" w:rsidRPr="00643086">
        <w:rPr>
          <w:rFonts w:ascii="Arial" w:hAnsi="Arial" w:cs="Arial"/>
          <w:color w:val="FF0000"/>
          <w:sz w:val="24"/>
          <w:szCs w:val="24"/>
        </w:rPr>
        <w:t xml:space="preserve">edominantemente </w:t>
      </w:r>
      <w:r w:rsidR="00726886" w:rsidRPr="00643086">
        <w:rPr>
          <w:rFonts w:ascii="Arial" w:hAnsi="Arial" w:cs="Arial"/>
          <w:color w:val="FF0000"/>
          <w:sz w:val="24"/>
          <w:szCs w:val="24"/>
        </w:rPr>
        <w:t>contra intuitiva</w:t>
      </w:r>
      <w:r w:rsidRPr="00643086">
        <w:rPr>
          <w:rFonts w:ascii="Arial" w:hAnsi="Arial" w:cs="Arial"/>
          <w:color w:val="FF0000"/>
          <w:sz w:val="24"/>
          <w:szCs w:val="24"/>
        </w:rPr>
        <w:t>, ou seja, quando um dos dois cresce, o outro cai e vice-versa</w:t>
      </w:r>
      <w:r w:rsidR="00870FB0" w:rsidRPr="00643086">
        <w:rPr>
          <w:rFonts w:ascii="Arial" w:hAnsi="Arial" w:cs="Arial"/>
          <w:color w:val="FF0000"/>
          <w:sz w:val="24"/>
          <w:szCs w:val="24"/>
        </w:rPr>
        <w:t xml:space="preserve">. </w:t>
      </w:r>
      <w:r w:rsidR="00FA0F7F" w:rsidRPr="00643086">
        <w:rPr>
          <w:rFonts w:ascii="Arial" w:hAnsi="Arial" w:cs="Arial"/>
          <w:color w:val="FF0000"/>
          <w:sz w:val="24"/>
          <w:szCs w:val="24"/>
        </w:rPr>
        <w:t>Este tipo de ocorrência é mais comum quando algum acontecimento externo influencia fortemente determinada empresa, neste caso, os escândalos envolvendo a qualidade de seus produtos e o envolvimento em casos de corrupção do governo.</w:t>
      </w:r>
      <w:r w:rsidR="00B672D1" w:rsidRPr="00643086">
        <w:rPr>
          <w:rFonts w:ascii="Arial" w:hAnsi="Arial" w:cs="Arial"/>
          <w:color w:val="FF0000"/>
          <w:sz w:val="24"/>
          <w:szCs w:val="24"/>
        </w:rPr>
        <w:t xml:space="preserve"> </w:t>
      </w:r>
    </w:p>
    <w:p w14:paraId="451E6F3F" w14:textId="77777777" w:rsidR="00B672D1" w:rsidRPr="00643086" w:rsidRDefault="00B672D1" w:rsidP="00B672D1">
      <w:pPr>
        <w:pStyle w:val="NoSpacing"/>
        <w:spacing w:line="360" w:lineRule="auto"/>
        <w:contextualSpacing/>
        <w:jc w:val="both"/>
        <w:rPr>
          <w:rFonts w:ascii="Arial" w:hAnsi="Arial" w:cs="Arial"/>
          <w:color w:val="FF0000"/>
          <w:sz w:val="24"/>
          <w:szCs w:val="24"/>
        </w:rPr>
      </w:pPr>
    </w:p>
    <w:p w14:paraId="3B9EAA17" w14:textId="77777777" w:rsidR="00B672D1" w:rsidRPr="00643086" w:rsidRDefault="00B672D1" w:rsidP="00B672D1">
      <w:pPr>
        <w:pStyle w:val="NoSpacing"/>
        <w:spacing w:line="360" w:lineRule="auto"/>
        <w:ind w:firstLine="708"/>
        <w:contextualSpacing/>
        <w:jc w:val="both"/>
        <w:rPr>
          <w:rStyle w:val="TerceiroChar"/>
          <w:color w:val="FF0000"/>
        </w:rPr>
      </w:pPr>
      <w:r w:rsidRPr="00643086">
        <w:rPr>
          <w:rFonts w:ascii="Arial" w:hAnsi="Arial" w:cs="Arial"/>
          <w:b/>
          <w:color w:val="FF0000"/>
          <w:sz w:val="24"/>
          <w:szCs w:val="24"/>
        </w:rPr>
        <w:t xml:space="preserve">3.3.2 </w:t>
      </w:r>
      <w:r w:rsidRPr="00643086">
        <w:rPr>
          <w:rStyle w:val="TerceiroChar"/>
          <w:color w:val="FF0000"/>
        </w:rPr>
        <w:t>Análise do CAPM</w:t>
      </w:r>
    </w:p>
    <w:p w14:paraId="50F004E7" w14:textId="77777777" w:rsidR="00B672D1" w:rsidRPr="00643086" w:rsidRDefault="00B672D1" w:rsidP="00B672D1">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Além das figuras da seção anterior, o capítulo 4 também apresenta diagramas do código do modelo CAPM de algum ano desejado</w:t>
      </w:r>
      <w:r w:rsidR="00902DC9" w:rsidRPr="00643086">
        <w:rPr>
          <w:rFonts w:ascii="Arial" w:hAnsi="Arial" w:cs="Arial"/>
          <w:color w:val="FF0000"/>
          <w:sz w:val="24"/>
          <w:szCs w:val="24"/>
        </w:rPr>
        <w:t>. Tais diagrama</w:t>
      </w:r>
      <w:r w:rsidRPr="00643086">
        <w:rPr>
          <w:rFonts w:ascii="Arial" w:hAnsi="Arial" w:cs="Arial"/>
          <w:color w:val="FF0000"/>
          <w:sz w:val="24"/>
          <w:szCs w:val="24"/>
        </w:rPr>
        <w:t>s nos permitem uma análise</w:t>
      </w:r>
      <w:r w:rsidR="00902DC9" w:rsidRPr="00643086">
        <w:rPr>
          <w:rFonts w:ascii="Arial" w:hAnsi="Arial" w:cs="Arial"/>
          <w:color w:val="FF0000"/>
          <w:sz w:val="24"/>
          <w:szCs w:val="24"/>
        </w:rPr>
        <w:t xml:space="preserve"> da ação</w:t>
      </w:r>
      <w:r w:rsidRPr="00643086">
        <w:rPr>
          <w:rFonts w:ascii="Arial" w:hAnsi="Arial" w:cs="Arial"/>
          <w:color w:val="FF0000"/>
          <w:sz w:val="24"/>
          <w:szCs w:val="24"/>
        </w:rPr>
        <w:t xml:space="preserve"> ao longo do tempo, como mostrado no exemplo da figura 15:</w:t>
      </w:r>
    </w:p>
    <w:p w14:paraId="22F8F5E0" w14:textId="77777777" w:rsidR="00902DC9" w:rsidRPr="00643086" w:rsidRDefault="00902DC9" w:rsidP="00902DC9">
      <w:pPr>
        <w:pStyle w:val="Legendinha"/>
        <w:rPr>
          <w:color w:val="FF0000"/>
        </w:rPr>
      </w:pPr>
      <w:r w:rsidRPr="00643086">
        <w:rPr>
          <w:color w:val="FF0000"/>
        </w:rPr>
        <w:t>Figura 15 - Exemplo de Análise CAPM da Ambev em 2016</w:t>
      </w:r>
    </w:p>
    <w:p w14:paraId="43FD51B1" w14:textId="77777777" w:rsidR="005979C6" w:rsidRPr="00643086" w:rsidRDefault="00902DC9" w:rsidP="00902DC9">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4D881295" wp14:editId="783DC11B">
            <wp:extent cx="3600000" cy="2695537"/>
            <wp:effectExtent l="0" t="0" r="635" b="0"/>
            <wp:docPr id="24" name="Imagem 24" descr="C:\Users\Bruno\AppData\Local\Microsoft\Windows\INetCache\Content.Word\ABEV3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ABEV3_20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6833B96E" w14:textId="77777777" w:rsidR="00902DC9" w:rsidRPr="00643086" w:rsidRDefault="00902DC9"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Na dimensão horizontal da figura </w:t>
      </w:r>
      <w:r w:rsidR="00BA7640" w:rsidRPr="00643086">
        <w:rPr>
          <w:rFonts w:ascii="Arial" w:hAnsi="Arial" w:cs="Arial"/>
          <w:color w:val="FF0000"/>
          <w:sz w:val="24"/>
          <w:szCs w:val="24"/>
        </w:rPr>
        <w:t xml:space="preserve">15 </w:t>
      </w:r>
      <w:r w:rsidRPr="00643086">
        <w:rPr>
          <w:rFonts w:ascii="Arial" w:hAnsi="Arial" w:cs="Arial"/>
          <w:color w:val="FF0000"/>
          <w:sz w:val="24"/>
          <w:szCs w:val="24"/>
        </w:rPr>
        <w:t>temos o valor de cada mês do ano específico. Esse valor pode ser facilmente alterado no código. Os valores na dimensão vertical são as respostas do modelo CAPM para aquele mês específico. O ângulo da reta é calculado utilizando a média da diferença entre os valores, e a posição da reta é escolhida pelo ponto médio entre os valores horizontais e verticais.</w:t>
      </w:r>
    </w:p>
    <w:p w14:paraId="235DB1C4" w14:textId="77777777" w:rsidR="00902DC9" w:rsidRPr="00643086" w:rsidRDefault="00902DC9"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lastRenderedPageBreak/>
        <w:t>Portanto, podemos dizer que segundo o CAPM mensal da Ambev a precificação do ativo durante 2016 esteve em queda. Sendo janeiro e outubro seus melhores meses e agosto e setembro seus piores meses.</w:t>
      </w:r>
    </w:p>
    <w:p w14:paraId="5C7968E5" w14:textId="77777777" w:rsidR="00D65842" w:rsidRPr="00643086" w:rsidRDefault="0016096C" w:rsidP="00D6584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Agora, vamos ver a precificação da </w:t>
      </w:r>
      <w:r w:rsidR="007128D6" w:rsidRPr="00643086">
        <w:rPr>
          <w:rFonts w:ascii="Arial" w:hAnsi="Arial" w:cs="Arial"/>
          <w:color w:val="FF0000"/>
          <w:sz w:val="24"/>
          <w:szCs w:val="24"/>
        </w:rPr>
        <w:t>Eletrobras em 2017</w:t>
      </w:r>
      <w:r w:rsidRPr="00643086">
        <w:rPr>
          <w:rFonts w:ascii="Arial" w:hAnsi="Arial" w:cs="Arial"/>
          <w:color w:val="FF0000"/>
          <w:sz w:val="24"/>
          <w:szCs w:val="24"/>
        </w:rPr>
        <w:t>:</w:t>
      </w:r>
    </w:p>
    <w:p w14:paraId="38B9F7FA" w14:textId="77777777" w:rsidR="0016096C" w:rsidRPr="00643086" w:rsidRDefault="0016096C" w:rsidP="0016096C">
      <w:pPr>
        <w:pStyle w:val="Legendinha"/>
        <w:rPr>
          <w:color w:val="FF0000"/>
        </w:rPr>
      </w:pPr>
      <w:r w:rsidRPr="00643086">
        <w:rPr>
          <w:color w:val="FF0000"/>
        </w:rPr>
        <w:t xml:space="preserve">Figura 16 - Exemplo de Análise CAPM da </w:t>
      </w:r>
      <w:r w:rsidR="007128D6" w:rsidRPr="00643086">
        <w:rPr>
          <w:color w:val="FF0000"/>
        </w:rPr>
        <w:t>Eletrobras em 2017</w:t>
      </w:r>
    </w:p>
    <w:p w14:paraId="516B030B" w14:textId="77777777" w:rsidR="0016096C" w:rsidRPr="00643086" w:rsidRDefault="007128D6" w:rsidP="0016096C">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742626FC" wp14:editId="76B28D40">
            <wp:extent cx="3600000" cy="2695537"/>
            <wp:effectExtent l="0" t="0" r="635" b="0"/>
            <wp:docPr id="25" name="Imagem 25" descr="C:\Users\Bruno\AppData\Local\Microsoft\Windows\INetCache\Content.Word\ELET3_8 me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ELET3_8 me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116092F1" w14:textId="77777777" w:rsidR="0016096C" w:rsidRPr="00643086" w:rsidRDefault="0016096C" w:rsidP="0016096C">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Podemos ver que a precificação da </w:t>
      </w:r>
      <w:r w:rsidR="007128D6" w:rsidRPr="00643086">
        <w:rPr>
          <w:rFonts w:ascii="Arial" w:hAnsi="Arial" w:cs="Arial"/>
          <w:color w:val="FF0000"/>
          <w:sz w:val="24"/>
          <w:szCs w:val="24"/>
        </w:rPr>
        <w:t xml:space="preserve">Eletrobras no período de jan./2017 a ago./2017 </w:t>
      </w:r>
      <w:r w:rsidRPr="00643086">
        <w:rPr>
          <w:rFonts w:ascii="Arial" w:hAnsi="Arial" w:cs="Arial"/>
          <w:color w:val="FF0000"/>
          <w:sz w:val="24"/>
          <w:szCs w:val="24"/>
        </w:rPr>
        <w:t>foi bem diferente do que a da Ambev</w:t>
      </w:r>
      <w:r w:rsidR="007128D6" w:rsidRPr="00643086">
        <w:rPr>
          <w:rFonts w:ascii="Arial" w:hAnsi="Arial" w:cs="Arial"/>
          <w:color w:val="FF0000"/>
          <w:sz w:val="24"/>
          <w:szCs w:val="24"/>
        </w:rPr>
        <w:t xml:space="preserve"> em 2016</w:t>
      </w:r>
      <w:r w:rsidRPr="00643086">
        <w:rPr>
          <w:rFonts w:ascii="Arial" w:hAnsi="Arial" w:cs="Arial"/>
          <w:color w:val="FF0000"/>
          <w:sz w:val="24"/>
          <w:szCs w:val="24"/>
        </w:rPr>
        <w:t xml:space="preserve">. Analisando o gráfico está evidente que a reta está </w:t>
      </w:r>
      <w:r w:rsidR="007128D6" w:rsidRPr="00643086">
        <w:rPr>
          <w:rFonts w:ascii="Arial" w:hAnsi="Arial" w:cs="Arial"/>
          <w:color w:val="FF0000"/>
          <w:sz w:val="24"/>
          <w:szCs w:val="24"/>
        </w:rPr>
        <w:t>ascendendo, mas a</w:t>
      </w:r>
      <w:r w:rsidR="00703E2F" w:rsidRPr="00643086">
        <w:rPr>
          <w:rFonts w:ascii="Arial" w:hAnsi="Arial" w:cs="Arial"/>
          <w:color w:val="FF0000"/>
          <w:sz w:val="24"/>
          <w:szCs w:val="24"/>
        </w:rPr>
        <w:t xml:space="preserve">pesar de </w:t>
      </w:r>
      <w:r w:rsidR="007128D6" w:rsidRPr="00643086">
        <w:rPr>
          <w:rFonts w:ascii="Arial" w:hAnsi="Arial" w:cs="Arial"/>
          <w:color w:val="FF0000"/>
          <w:sz w:val="24"/>
          <w:szCs w:val="24"/>
        </w:rPr>
        <w:t xml:space="preserve">janeiro e agosto </w:t>
      </w:r>
      <w:r w:rsidR="00703E2F" w:rsidRPr="00643086">
        <w:rPr>
          <w:rFonts w:ascii="Arial" w:hAnsi="Arial" w:cs="Arial"/>
          <w:color w:val="FF0000"/>
          <w:sz w:val="24"/>
          <w:szCs w:val="24"/>
        </w:rPr>
        <w:t>ter</w:t>
      </w:r>
      <w:r w:rsidR="007128D6" w:rsidRPr="00643086">
        <w:rPr>
          <w:rFonts w:ascii="Arial" w:hAnsi="Arial" w:cs="Arial"/>
          <w:color w:val="FF0000"/>
          <w:sz w:val="24"/>
          <w:szCs w:val="24"/>
        </w:rPr>
        <w:t>em sido meses bons</w:t>
      </w:r>
      <w:r w:rsidR="00703E2F" w:rsidRPr="00643086">
        <w:rPr>
          <w:rFonts w:ascii="Arial" w:hAnsi="Arial" w:cs="Arial"/>
          <w:color w:val="FF0000"/>
          <w:sz w:val="24"/>
          <w:szCs w:val="24"/>
        </w:rPr>
        <w:t xml:space="preserve">, </w:t>
      </w:r>
      <w:r w:rsidR="007128D6" w:rsidRPr="00643086">
        <w:rPr>
          <w:rFonts w:ascii="Arial" w:hAnsi="Arial" w:cs="Arial"/>
          <w:color w:val="FF0000"/>
          <w:sz w:val="24"/>
          <w:szCs w:val="24"/>
        </w:rPr>
        <w:t>julho teve uma grande queda</w:t>
      </w:r>
      <w:r w:rsidRPr="00643086">
        <w:rPr>
          <w:rFonts w:ascii="Arial" w:hAnsi="Arial" w:cs="Arial"/>
          <w:color w:val="FF0000"/>
          <w:sz w:val="24"/>
          <w:szCs w:val="24"/>
        </w:rPr>
        <w:t>.</w:t>
      </w:r>
    </w:p>
    <w:p w14:paraId="40F1E824" w14:textId="77777777" w:rsidR="00902DC9" w:rsidRPr="00643086" w:rsidRDefault="00703E2F" w:rsidP="00B13F62">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No primeiro</w:t>
      </w:r>
      <w:r w:rsidR="00902DC9" w:rsidRPr="00643086">
        <w:rPr>
          <w:rFonts w:ascii="Arial" w:hAnsi="Arial" w:cs="Arial"/>
          <w:color w:val="FF0000"/>
          <w:sz w:val="24"/>
          <w:szCs w:val="24"/>
        </w:rPr>
        <w:t xml:space="preserve"> exemplo</w:t>
      </w:r>
      <w:r w:rsidRPr="00643086">
        <w:rPr>
          <w:rFonts w:ascii="Arial" w:hAnsi="Arial" w:cs="Arial"/>
          <w:color w:val="FF0000"/>
          <w:sz w:val="24"/>
          <w:szCs w:val="24"/>
        </w:rPr>
        <w:t xml:space="preserve"> deste modelo</w:t>
      </w:r>
      <w:r w:rsidR="00902DC9" w:rsidRPr="00643086">
        <w:rPr>
          <w:rFonts w:ascii="Arial" w:hAnsi="Arial" w:cs="Arial"/>
          <w:color w:val="FF0000"/>
          <w:sz w:val="24"/>
          <w:szCs w:val="24"/>
        </w:rPr>
        <w:t xml:space="preserve">, os valores encontrados seguem certo padrão. </w:t>
      </w:r>
      <w:r w:rsidRPr="00643086">
        <w:rPr>
          <w:rFonts w:ascii="Arial" w:hAnsi="Arial" w:cs="Arial"/>
          <w:color w:val="FF0000"/>
          <w:sz w:val="24"/>
          <w:szCs w:val="24"/>
        </w:rPr>
        <w:t>Porém, neste último exemplo temos meses com</w:t>
      </w:r>
      <w:r w:rsidR="00902DC9" w:rsidRPr="00643086">
        <w:rPr>
          <w:rFonts w:ascii="Arial" w:hAnsi="Arial" w:cs="Arial"/>
          <w:color w:val="FF0000"/>
          <w:sz w:val="24"/>
          <w:szCs w:val="24"/>
        </w:rPr>
        <w:t xml:space="preserve"> valor</w:t>
      </w:r>
      <w:r w:rsidRPr="00643086">
        <w:rPr>
          <w:rFonts w:ascii="Arial" w:hAnsi="Arial" w:cs="Arial"/>
          <w:color w:val="FF0000"/>
          <w:sz w:val="24"/>
          <w:szCs w:val="24"/>
        </w:rPr>
        <w:t>es</w:t>
      </w:r>
      <w:r w:rsidR="00902DC9" w:rsidRPr="00643086">
        <w:rPr>
          <w:rFonts w:ascii="Arial" w:hAnsi="Arial" w:cs="Arial"/>
          <w:color w:val="FF0000"/>
          <w:sz w:val="24"/>
          <w:szCs w:val="24"/>
        </w:rPr>
        <w:t xml:space="preserve"> muito </w:t>
      </w:r>
      <w:r w:rsidRPr="00643086">
        <w:rPr>
          <w:rFonts w:ascii="Arial" w:hAnsi="Arial" w:cs="Arial"/>
          <w:color w:val="FF0000"/>
          <w:sz w:val="24"/>
          <w:szCs w:val="24"/>
        </w:rPr>
        <w:t>distantes uns dos outros. Quando esse tipo de acontecimento ocorre,</w:t>
      </w:r>
      <w:r w:rsidR="00902DC9" w:rsidRPr="00643086">
        <w:rPr>
          <w:rFonts w:ascii="Arial" w:hAnsi="Arial" w:cs="Arial"/>
          <w:color w:val="FF0000"/>
          <w:sz w:val="24"/>
          <w:szCs w:val="24"/>
        </w:rPr>
        <w:t xml:space="preserve"> seja positiva ou negativamente, a reta tende a ser menos confiável.</w:t>
      </w:r>
    </w:p>
    <w:p w14:paraId="1B637696" w14:textId="77777777" w:rsidR="00CA06D0" w:rsidRPr="00643086" w:rsidRDefault="00CA06D0" w:rsidP="006501AC">
      <w:pPr>
        <w:pStyle w:val="NoSpacing"/>
        <w:spacing w:line="360" w:lineRule="auto"/>
        <w:contextualSpacing/>
        <w:jc w:val="both"/>
        <w:rPr>
          <w:rFonts w:ascii="Arial" w:hAnsi="Arial" w:cs="Arial"/>
          <w:color w:val="FF0000"/>
          <w:sz w:val="24"/>
          <w:szCs w:val="24"/>
        </w:rPr>
      </w:pPr>
      <w:r w:rsidRPr="00643086">
        <w:rPr>
          <w:rFonts w:ascii="Arial" w:hAnsi="Arial" w:cs="Arial"/>
          <w:color w:val="FF0000"/>
          <w:sz w:val="24"/>
          <w:szCs w:val="24"/>
        </w:rPr>
        <w:br w:type="page"/>
      </w:r>
    </w:p>
    <w:p w14:paraId="51C9133C" w14:textId="77777777" w:rsidR="00105E34" w:rsidRPr="00643086" w:rsidRDefault="00105E34" w:rsidP="006501AC">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lastRenderedPageBreak/>
        <w:t xml:space="preserve">4 </w:t>
      </w:r>
      <w:r w:rsidR="00036B98" w:rsidRPr="00643086">
        <w:rPr>
          <w:rFonts w:ascii="Arial" w:hAnsi="Arial" w:cs="Arial"/>
          <w:b/>
          <w:color w:val="FF0000"/>
          <w:sz w:val="24"/>
          <w:szCs w:val="24"/>
        </w:rPr>
        <w:t>ESTUDO DE CASO DA PETROBRAS</w:t>
      </w:r>
    </w:p>
    <w:p w14:paraId="29F3CE39" w14:textId="77777777" w:rsidR="00036B98" w:rsidRPr="00643086" w:rsidRDefault="00036B98" w:rsidP="00036B98">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 Petrobras é uma empresa estatal do governo. Seu nome significa Petróleo Brasileiro S.A. e é uma das maiores empresas do Brasil. Desde 2014 a empresa teve diversos escândalos noticiados, a maioria relacionado com a prisão de ex-diretores e inclusive envolvendo grandes nomes do governo.</w:t>
      </w:r>
    </w:p>
    <w:p w14:paraId="093B29FE" w14:textId="77777777" w:rsidR="0039123B" w:rsidRPr="00643086" w:rsidRDefault="00105E34" w:rsidP="00A16AA5">
      <w:pPr>
        <w:pStyle w:val="NoSpacing"/>
        <w:spacing w:line="360" w:lineRule="auto"/>
        <w:ind w:firstLine="708"/>
        <w:contextualSpacing/>
        <w:jc w:val="both"/>
        <w:rPr>
          <w:rFonts w:ascii="Arial" w:hAnsi="Arial" w:cs="Arial"/>
          <w:b/>
          <w:color w:val="FF0000"/>
          <w:sz w:val="24"/>
          <w:szCs w:val="24"/>
        </w:rPr>
      </w:pPr>
      <w:r w:rsidRPr="00643086">
        <w:rPr>
          <w:rFonts w:ascii="Arial" w:hAnsi="Arial" w:cs="Arial"/>
          <w:color w:val="FF0000"/>
          <w:sz w:val="24"/>
          <w:szCs w:val="24"/>
        </w:rPr>
        <w:t>Neste capítulo é apresenta</w:t>
      </w:r>
      <w:r w:rsidR="00036B98" w:rsidRPr="00643086">
        <w:rPr>
          <w:rFonts w:ascii="Arial" w:hAnsi="Arial" w:cs="Arial"/>
          <w:color w:val="FF0000"/>
          <w:sz w:val="24"/>
          <w:szCs w:val="24"/>
        </w:rPr>
        <w:t>do um estudo de caso da Petrobra</w:t>
      </w:r>
      <w:r w:rsidRPr="00643086">
        <w:rPr>
          <w:rFonts w:ascii="Arial" w:hAnsi="Arial" w:cs="Arial"/>
          <w:color w:val="FF0000"/>
          <w:sz w:val="24"/>
          <w:szCs w:val="24"/>
        </w:rPr>
        <w:t xml:space="preserve">s, ou seja, </w:t>
      </w:r>
      <w:r w:rsidR="00036B98" w:rsidRPr="00643086">
        <w:rPr>
          <w:rFonts w:ascii="Arial" w:hAnsi="Arial" w:cs="Arial"/>
          <w:color w:val="FF0000"/>
          <w:sz w:val="24"/>
          <w:szCs w:val="24"/>
        </w:rPr>
        <w:t>este capítulo</w:t>
      </w:r>
      <w:r w:rsidRPr="00643086">
        <w:rPr>
          <w:rFonts w:ascii="Arial" w:hAnsi="Arial" w:cs="Arial"/>
          <w:color w:val="FF0000"/>
          <w:sz w:val="24"/>
          <w:szCs w:val="24"/>
        </w:rPr>
        <w:t xml:space="preserve"> do trabalho </w:t>
      </w:r>
      <w:r w:rsidR="00A16AA5" w:rsidRPr="00643086">
        <w:rPr>
          <w:rFonts w:ascii="Arial" w:hAnsi="Arial" w:cs="Arial"/>
          <w:color w:val="FF0000"/>
          <w:sz w:val="24"/>
          <w:szCs w:val="24"/>
        </w:rPr>
        <w:t>possui</w:t>
      </w:r>
      <w:r w:rsidRPr="00643086">
        <w:rPr>
          <w:rFonts w:ascii="Arial" w:hAnsi="Arial" w:cs="Arial"/>
          <w:color w:val="FF0000"/>
          <w:sz w:val="24"/>
          <w:szCs w:val="24"/>
        </w:rPr>
        <w:t xml:space="preserve"> </w:t>
      </w:r>
      <w:r w:rsidR="00A16AA5" w:rsidRPr="00643086">
        <w:rPr>
          <w:rFonts w:ascii="Arial" w:hAnsi="Arial" w:cs="Arial"/>
          <w:color w:val="FF0000"/>
          <w:sz w:val="24"/>
          <w:szCs w:val="24"/>
        </w:rPr>
        <w:t>diversos</w:t>
      </w:r>
      <w:r w:rsidRPr="00643086">
        <w:rPr>
          <w:rFonts w:ascii="Arial" w:hAnsi="Arial" w:cs="Arial"/>
          <w:color w:val="FF0000"/>
          <w:sz w:val="24"/>
          <w:szCs w:val="24"/>
        </w:rPr>
        <w:t xml:space="preserve"> diagramas que demonstram a evolução das ações da </w:t>
      </w:r>
      <w:r w:rsidR="00115D65" w:rsidRPr="00643086">
        <w:rPr>
          <w:rFonts w:ascii="Arial" w:hAnsi="Arial" w:cs="Arial"/>
          <w:color w:val="FF0000"/>
          <w:sz w:val="24"/>
          <w:szCs w:val="24"/>
        </w:rPr>
        <w:t>Petrobras</w:t>
      </w:r>
      <w:r w:rsidR="00A16AA5" w:rsidRPr="00643086">
        <w:rPr>
          <w:rFonts w:ascii="Arial" w:hAnsi="Arial" w:cs="Arial"/>
          <w:color w:val="FF0000"/>
          <w:sz w:val="24"/>
          <w:szCs w:val="24"/>
        </w:rPr>
        <w:t>, segundo o modelo CAPM,</w:t>
      </w:r>
      <w:r w:rsidRPr="00643086">
        <w:rPr>
          <w:rFonts w:ascii="Arial" w:hAnsi="Arial" w:cs="Arial"/>
          <w:color w:val="FF0000"/>
          <w:sz w:val="24"/>
          <w:szCs w:val="24"/>
        </w:rPr>
        <w:t xml:space="preserve"> na bolsa de valores durante um dos períodos mais turbulentos de sua história. </w:t>
      </w:r>
    </w:p>
    <w:p w14:paraId="3DC69B1D" w14:textId="77777777" w:rsidR="00947FD9" w:rsidRPr="00643086" w:rsidRDefault="00947FD9" w:rsidP="00A16AA5">
      <w:pPr>
        <w:pStyle w:val="NoSpacing"/>
        <w:spacing w:line="360" w:lineRule="auto"/>
        <w:ind w:firstLine="708"/>
        <w:contextualSpacing/>
        <w:jc w:val="both"/>
        <w:rPr>
          <w:rFonts w:ascii="Arial" w:hAnsi="Arial" w:cs="Arial"/>
          <w:b/>
          <w:color w:val="FF0000"/>
          <w:sz w:val="24"/>
          <w:szCs w:val="24"/>
        </w:rPr>
      </w:pPr>
      <w:r w:rsidRPr="00643086">
        <w:rPr>
          <w:rFonts w:ascii="Arial" w:hAnsi="Arial" w:cs="Arial"/>
          <w:color w:val="FF0000"/>
          <w:sz w:val="24"/>
          <w:szCs w:val="24"/>
        </w:rPr>
        <w:t>A análise foi di</w:t>
      </w:r>
      <w:r w:rsidR="00A16AA5" w:rsidRPr="00643086">
        <w:rPr>
          <w:rFonts w:ascii="Arial" w:hAnsi="Arial" w:cs="Arial"/>
          <w:color w:val="FF0000"/>
          <w:sz w:val="24"/>
          <w:szCs w:val="24"/>
        </w:rPr>
        <w:t>vidida em anos, a partir de 2014</w:t>
      </w:r>
      <w:r w:rsidRPr="00643086">
        <w:rPr>
          <w:rFonts w:ascii="Arial" w:hAnsi="Arial" w:cs="Arial"/>
          <w:color w:val="FF0000"/>
          <w:sz w:val="24"/>
          <w:szCs w:val="24"/>
        </w:rPr>
        <w:t xml:space="preserve"> e fo</w:t>
      </w:r>
      <w:r w:rsidR="00A16AA5" w:rsidRPr="00643086">
        <w:rPr>
          <w:rFonts w:ascii="Arial" w:hAnsi="Arial" w:cs="Arial"/>
          <w:color w:val="FF0000"/>
          <w:sz w:val="24"/>
          <w:szCs w:val="24"/>
        </w:rPr>
        <w:t>ram</w:t>
      </w:r>
      <w:r w:rsidRPr="00643086">
        <w:rPr>
          <w:rFonts w:ascii="Arial" w:hAnsi="Arial" w:cs="Arial"/>
          <w:color w:val="FF0000"/>
          <w:sz w:val="24"/>
          <w:szCs w:val="24"/>
        </w:rPr>
        <w:t xml:space="preserve"> utilizado</w:t>
      </w:r>
      <w:r w:rsidR="00A16AA5" w:rsidRPr="00643086">
        <w:rPr>
          <w:rFonts w:ascii="Arial" w:hAnsi="Arial" w:cs="Arial"/>
          <w:color w:val="FF0000"/>
          <w:sz w:val="24"/>
          <w:szCs w:val="24"/>
        </w:rPr>
        <w:t>s</w:t>
      </w:r>
      <w:r w:rsidRPr="00643086">
        <w:rPr>
          <w:rFonts w:ascii="Arial" w:hAnsi="Arial" w:cs="Arial"/>
          <w:color w:val="FF0000"/>
          <w:sz w:val="24"/>
          <w:szCs w:val="24"/>
        </w:rPr>
        <w:t xml:space="preserve"> os códigos apresentados no capítulo anterior, além das notícias</w:t>
      </w:r>
      <w:r w:rsidR="00A16AA5" w:rsidRPr="00643086">
        <w:rPr>
          <w:rFonts w:ascii="Arial" w:hAnsi="Arial" w:cs="Arial"/>
          <w:color w:val="FF0000"/>
          <w:sz w:val="24"/>
          <w:szCs w:val="24"/>
        </w:rPr>
        <w:t xml:space="preserve"> mais populares </w:t>
      </w:r>
      <w:r w:rsidR="00D65842" w:rsidRPr="00643086">
        <w:rPr>
          <w:rFonts w:ascii="Arial" w:hAnsi="Arial" w:cs="Arial"/>
          <w:color w:val="FF0000"/>
          <w:sz w:val="24"/>
          <w:szCs w:val="24"/>
        </w:rPr>
        <w:t>veiculadas pel</w:t>
      </w:r>
      <w:r w:rsidR="00A16AA5" w:rsidRPr="00643086">
        <w:rPr>
          <w:rFonts w:ascii="Arial" w:hAnsi="Arial" w:cs="Arial"/>
          <w:color w:val="FF0000"/>
          <w:sz w:val="24"/>
          <w:szCs w:val="24"/>
        </w:rPr>
        <w:t xml:space="preserve">a imprensa </w:t>
      </w:r>
      <w:r w:rsidRPr="00643086">
        <w:rPr>
          <w:rFonts w:ascii="Arial" w:hAnsi="Arial" w:cs="Arial"/>
          <w:color w:val="FF0000"/>
          <w:sz w:val="24"/>
          <w:szCs w:val="24"/>
        </w:rPr>
        <w:t>dura</w:t>
      </w:r>
      <w:r w:rsidR="00A16AA5" w:rsidRPr="00643086">
        <w:rPr>
          <w:rFonts w:ascii="Arial" w:hAnsi="Arial" w:cs="Arial"/>
          <w:color w:val="FF0000"/>
          <w:sz w:val="24"/>
          <w:szCs w:val="24"/>
        </w:rPr>
        <w:t>nte o período para visualizar os efeitos que as mesmas causaram em sua participação no mercado.</w:t>
      </w:r>
    </w:p>
    <w:p w14:paraId="073976F7" w14:textId="77777777" w:rsidR="00947FD9" w:rsidRPr="00643086" w:rsidRDefault="00947FD9" w:rsidP="00947FD9">
      <w:pPr>
        <w:pStyle w:val="NoSpacing"/>
        <w:spacing w:line="360" w:lineRule="auto"/>
        <w:contextualSpacing/>
        <w:jc w:val="both"/>
        <w:rPr>
          <w:rFonts w:ascii="Arial" w:hAnsi="Arial" w:cs="Arial"/>
          <w:color w:val="FF0000"/>
          <w:sz w:val="24"/>
          <w:szCs w:val="24"/>
        </w:rPr>
      </w:pPr>
    </w:p>
    <w:p w14:paraId="42958386" w14:textId="77777777" w:rsidR="00947FD9" w:rsidRPr="00643086" w:rsidRDefault="00A16AA5" w:rsidP="00947FD9">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4.1</w:t>
      </w:r>
      <w:r w:rsidR="00947FD9" w:rsidRPr="00643086">
        <w:rPr>
          <w:rFonts w:ascii="Arial" w:hAnsi="Arial" w:cs="Arial"/>
          <w:b/>
          <w:color w:val="FF0000"/>
          <w:sz w:val="24"/>
          <w:szCs w:val="24"/>
        </w:rPr>
        <w:t xml:space="preserve"> </w:t>
      </w:r>
      <w:r w:rsidRPr="00643086">
        <w:rPr>
          <w:rStyle w:val="TerceiroChar"/>
          <w:b/>
          <w:i w:val="0"/>
          <w:color w:val="FF0000"/>
        </w:rPr>
        <w:t>Estudo da Petrobras em 2014</w:t>
      </w:r>
    </w:p>
    <w:p w14:paraId="7CE38271" w14:textId="77777777" w:rsidR="00947FD9" w:rsidRPr="00643086" w:rsidRDefault="00BA7640" w:rsidP="00947FD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Podemos ver na figura 17</w:t>
      </w:r>
      <w:r w:rsidR="00947FD9" w:rsidRPr="00643086">
        <w:rPr>
          <w:rFonts w:ascii="Arial" w:hAnsi="Arial" w:cs="Arial"/>
          <w:color w:val="FF0000"/>
          <w:sz w:val="24"/>
          <w:szCs w:val="24"/>
        </w:rPr>
        <w:t xml:space="preserve"> o diagrama da pr</w:t>
      </w:r>
      <w:r w:rsidR="00A16AA5" w:rsidRPr="00643086">
        <w:rPr>
          <w:rFonts w:ascii="Arial" w:hAnsi="Arial" w:cs="Arial"/>
          <w:color w:val="FF0000"/>
          <w:sz w:val="24"/>
          <w:szCs w:val="24"/>
        </w:rPr>
        <w:t>ecificação pelo modelo CAPM das ações da Petrobra</w:t>
      </w:r>
      <w:r w:rsidR="00947FD9" w:rsidRPr="00643086">
        <w:rPr>
          <w:rFonts w:ascii="Arial" w:hAnsi="Arial" w:cs="Arial"/>
          <w:color w:val="FF0000"/>
          <w:sz w:val="24"/>
          <w:szCs w:val="24"/>
        </w:rPr>
        <w:t>s ao longo do ano de 2014:</w:t>
      </w:r>
    </w:p>
    <w:p w14:paraId="3F10364A" w14:textId="77777777" w:rsidR="007C0C64" w:rsidRPr="00643086" w:rsidRDefault="007C0C64" w:rsidP="007C0C64">
      <w:pPr>
        <w:pStyle w:val="Legendinha"/>
        <w:rPr>
          <w:color w:val="FF0000"/>
        </w:rPr>
      </w:pPr>
      <w:r w:rsidRPr="00643086">
        <w:rPr>
          <w:color w:val="FF0000"/>
        </w:rPr>
        <w:t>Figura 1</w:t>
      </w:r>
      <w:r w:rsidR="00BA7640" w:rsidRPr="00643086">
        <w:rPr>
          <w:color w:val="FF0000"/>
        </w:rPr>
        <w:t>7</w:t>
      </w:r>
      <w:r w:rsidRPr="00643086">
        <w:rPr>
          <w:color w:val="FF0000"/>
        </w:rPr>
        <w:t xml:space="preserve"> - Análise da </w:t>
      </w:r>
      <w:r w:rsidR="00115D65" w:rsidRPr="00643086">
        <w:rPr>
          <w:color w:val="FF0000"/>
        </w:rPr>
        <w:t>Petrobras</w:t>
      </w:r>
      <w:r w:rsidRPr="00643086">
        <w:rPr>
          <w:color w:val="FF0000"/>
        </w:rPr>
        <w:t xml:space="preserve"> em 2014</w:t>
      </w:r>
    </w:p>
    <w:p w14:paraId="6BFF9DDB" w14:textId="77777777" w:rsidR="00947FD9" w:rsidRPr="00643086" w:rsidRDefault="00947FD9" w:rsidP="00947FD9">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3AE1CC42" wp14:editId="0365CB22">
            <wp:extent cx="3600000" cy="2695537"/>
            <wp:effectExtent l="0" t="0" r="635" b="0"/>
            <wp:docPr id="15" name="Imagem 15" descr="C:\Users\Bruno\AppData\Local\Microsoft\Windows\INetCache\Content.Word\PETR3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PETR3_20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4857C6C1" w14:textId="77777777" w:rsidR="00947FD9" w:rsidRPr="00643086" w:rsidRDefault="007C0C64" w:rsidP="00947FD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Observando a reta é correto afirmar que em 2014 a </w:t>
      </w:r>
      <w:r w:rsidR="00115D65" w:rsidRPr="00643086">
        <w:rPr>
          <w:rFonts w:ascii="Arial" w:hAnsi="Arial" w:cs="Arial"/>
          <w:color w:val="FF0000"/>
          <w:sz w:val="24"/>
          <w:szCs w:val="24"/>
        </w:rPr>
        <w:t>Petrobras</w:t>
      </w:r>
      <w:r w:rsidRPr="00643086">
        <w:rPr>
          <w:rFonts w:ascii="Arial" w:hAnsi="Arial" w:cs="Arial"/>
          <w:color w:val="FF0000"/>
          <w:sz w:val="24"/>
          <w:szCs w:val="24"/>
        </w:rPr>
        <w:t xml:space="preserve"> ainda tem suas ações predominantemente em ascensão. Inclusive, entre maio e julho é observado um salto no valor das ações pelo modelo CAPM. O diagrama não significa propriamente que as ações subiram ou desceram, </w:t>
      </w:r>
      <w:r w:rsidR="00A16AA5" w:rsidRPr="00643086">
        <w:rPr>
          <w:rFonts w:ascii="Arial" w:hAnsi="Arial" w:cs="Arial"/>
          <w:color w:val="FF0000"/>
          <w:sz w:val="24"/>
          <w:szCs w:val="24"/>
        </w:rPr>
        <w:t>mas sim</w:t>
      </w:r>
      <w:r w:rsidRPr="00643086">
        <w:rPr>
          <w:rFonts w:ascii="Arial" w:hAnsi="Arial" w:cs="Arial"/>
          <w:color w:val="FF0000"/>
          <w:sz w:val="24"/>
          <w:szCs w:val="24"/>
        </w:rPr>
        <w:t xml:space="preserve"> a previsão de </w:t>
      </w:r>
      <w:r w:rsidRPr="00643086">
        <w:rPr>
          <w:rFonts w:ascii="Arial" w:hAnsi="Arial" w:cs="Arial"/>
          <w:color w:val="FF0000"/>
          <w:sz w:val="24"/>
          <w:szCs w:val="24"/>
        </w:rPr>
        <w:lastRenderedPageBreak/>
        <w:t>p</w:t>
      </w:r>
      <w:r w:rsidR="00A16AA5" w:rsidRPr="00643086">
        <w:rPr>
          <w:rFonts w:ascii="Arial" w:hAnsi="Arial" w:cs="Arial"/>
          <w:color w:val="FF0000"/>
          <w:sz w:val="24"/>
          <w:szCs w:val="24"/>
        </w:rPr>
        <w:t>recificação que o CAPM indica</w:t>
      </w:r>
      <w:r w:rsidRPr="00643086">
        <w:rPr>
          <w:rFonts w:ascii="Arial" w:hAnsi="Arial" w:cs="Arial"/>
          <w:color w:val="FF0000"/>
          <w:sz w:val="24"/>
          <w:szCs w:val="24"/>
        </w:rPr>
        <w:t xml:space="preserve"> avaliando como dado apenas aquele mês específico.</w:t>
      </w:r>
    </w:p>
    <w:p w14:paraId="6A70BF0A" w14:textId="77777777" w:rsidR="00947FD9" w:rsidRPr="00643086" w:rsidRDefault="00834154" w:rsidP="00947FD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Dentre as notícias entre maio e junho uma chama a atenção positivamente para o lucro da empresa</w:t>
      </w:r>
      <w:r w:rsidR="00C84BDD" w:rsidRPr="00643086">
        <w:rPr>
          <w:rFonts w:ascii="Arial" w:hAnsi="Arial" w:cs="Arial"/>
          <w:color w:val="FF0000"/>
          <w:sz w:val="24"/>
          <w:szCs w:val="24"/>
        </w:rPr>
        <w:t>.</w:t>
      </w:r>
      <w:r w:rsidR="00F93265" w:rsidRPr="00643086">
        <w:rPr>
          <w:rFonts w:ascii="Arial" w:hAnsi="Arial" w:cs="Arial"/>
          <w:color w:val="FF0000"/>
          <w:sz w:val="24"/>
          <w:szCs w:val="24"/>
        </w:rPr>
        <w:t xml:space="preserve"> A </w:t>
      </w:r>
      <w:r w:rsidR="00A16AA5" w:rsidRPr="00643086">
        <w:rPr>
          <w:rFonts w:ascii="Arial" w:hAnsi="Arial" w:cs="Arial"/>
          <w:color w:val="FF0000"/>
          <w:sz w:val="24"/>
          <w:szCs w:val="24"/>
        </w:rPr>
        <w:t>notícia foi publicada</w:t>
      </w:r>
      <w:r w:rsidR="00F93265" w:rsidRPr="00643086">
        <w:rPr>
          <w:rFonts w:ascii="Arial" w:hAnsi="Arial" w:cs="Arial"/>
          <w:color w:val="FF0000"/>
          <w:sz w:val="24"/>
          <w:szCs w:val="24"/>
        </w:rPr>
        <w:t xml:space="preserve"> </w:t>
      </w:r>
      <w:r w:rsidR="00A16AA5" w:rsidRPr="00643086">
        <w:rPr>
          <w:rFonts w:ascii="Arial" w:hAnsi="Arial" w:cs="Arial"/>
          <w:color w:val="FF0000"/>
          <w:sz w:val="24"/>
          <w:szCs w:val="24"/>
        </w:rPr>
        <w:t xml:space="preserve">no </w:t>
      </w:r>
      <w:r w:rsidR="00F93265" w:rsidRPr="00643086">
        <w:rPr>
          <w:rFonts w:ascii="Arial" w:hAnsi="Arial" w:cs="Arial"/>
          <w:color w:val="FF0000"/>
          <w:sz w:val="24"/>
          <w:szCs w:val="24"/>
        </w:rPr>
        <w:t>G1</w:t>
      </w:r>
      <w:r w:rsidR="00A16AA5" w:rsidRPr="00643086">
        <w:rPr>
          <w:rFonts w:ascii="Arial" w:hAnsi="Arial" w:cs="Arial"/>
          <w:color w:val="FF0000"/>
          <w:sz w:val="24"/>
          <w:szCs w:val="24"/>
        </w:rPr>
        <w:t xml:space="preserve"> e sua fonte é da Reuters</w:t>
      </w:r>
      <w:r w:rsidR="00F93265" w:rsidRPr="00643086">
        <w:rPr>
          <w:rFonts w:ascii="Arial" w:hAnsi="Arial" w:cs="Arial"/>
          <w:color w:val="FF0000"/>
          <w:sz w:val="24"/>
          <w:szCs w:val="24"/>
        </w:rPr>
        <w:t>, a dat</w:t>
      </w:r>
      <w:r w:rsidR="00A16AA5" w:rsidRPr="00643086">
        <w:rPr>
          <w:rFonts w:ascii="Arial" w:hAnsi="Arial" w:cs="Arial"/>
          <w:color w:val="FF0000"/>
          <w:sz w:val="24"/>
          <w:szCs w:val="24"/>
        </w:rPr>
        <w:t>a é cinco de maio e a manchete diz</w:t>
      </w:r>
      <w:r w:rsidR="00F93265" w:rsidRPr="00643086">
        <w:rPr>
          <w:rFonts w:ascii="Arial" w:hAnsi="Arial" w:cs="Arial"/>
          <w:color w:val="FF0000"/>
          <w:sz w:val="24"/>
          <w:szCs w:val="24"/>
        </w:rPr>
        <w:t xml:space="preserve">: “8 mil aderem a demissão voluntária e Petrobras prevê economizar R$ 13 bi”. No corpo da notícia é explicado que 12,4% do efetivo da </w:t>
      </w:r>
      <w:r w:rsidR="00115D65" w:rsidRPr="00643086">
        <w:rPr>
          <w:rFonts w:ascii="Arial" w:hAnsi="Arial" w:cs="Arial"/>
          <w:color w:val="FF0000"/>
          <w:sz w:val="24"/>
          <w:szCs w:val="24"/>
        </w:rPr>
        <w:t>Petrobras</w:t>
      </w:r>
      <w:r w:rsidR="00F93265" w:rsidRPr="00643086">
        <w:rPr>
          <w:rFonts w:ascii="Arial" w:hAnsi="Arial" w:cs="Arial"/>
          <w:color w:val="FF0000"/>
          <w:sz w:val="24"/>
          <w:szCs w:val="24"/>
        </w:rPr>
        <w:t xml:space="preserve"> aderiu ao plano de demissão voluntária, o que na época se estimou em um lucro de treze bilhões de reais entre 2014 e 2018.</w:t>
      </w:r>
    </w:p>
    <w:p w14:paraId="025DD62D" w14:textId="77777777" w:rsidR="00B53C68" w:rsidRPr="00643086" w:rsidRDefault="00B53C68" w:rsidP="00B53C68">
      <w:pPr>
        <w:pStyle w:val="Legendinha"/>
        <w:rPr>
          <w:color w:val="FF0000"/>
        </w:rPr>
      </w:pPr>
      <w:r w:rsidRPr="00643086">
        <w:rPr>
          <w:color w:val="FF0000"/>
        </w:rPr>
        <w:t xml:space="preserve">Figura </w:t>
      </w:r>
      <w:r w:rsidR="00BA7640" w:rsidRPr="00643086">
        <w:rPr>
          <w:color w:val="FF0000"/>
        </w:rPr>
        <w:t>18</w:t>
      </w:r>
      <w:r w:rsidRPr="00643086">
        <w:rPr>
          <w:color w:val="FF0000"/>
        </w:rPr>
        <w:t xml:space="preserve"> - Análise da Petrobras de maio a junho de 2014</w:t>
      </w:r>
    </w:p>
    <w:p w14:paraId="64EE3345" w14:textId="77777777" w:rsidR="00A16AA5" w:rsidRPr="00643086" w:rsidRDefault="005F2D3D" w:rsidP="00B53C68">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732E91F1" wp14:editId="5CA1CC66">
            <wp:extent cx="3600000" cy="2700000"/>
            <wp:effectExtent l="0" t="0" r="635" b="5715"/>
            <wp:docPr id="19" name="Imagem 19" descr="C:\Users\Bruno\AppData\Local\Microsoft\Windows\INetCache\Content.Word\PETR3_2014(Mai,J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AppData\Local\Microsoft\Windows\INetCache\Content.Word\PETR3_2014(Mai,Ju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700000"/>
                    </a:xfrm>
                    <a:prstGeom prst="rect">
                      <a:avLst/>
                    </a:prstGeom>
                    <a:noFill/>
                    <a:ln>
                      <a:noFill/>
                    </a:ln>
                  </pic:spPr>
                </pic:pic>
              </a:graphicData>
            </a:graphic>
          </wp:inline>
        </w:drawing>
      </w:r>
    </w:p>
    <w:p w14:paraId="2131BD61" w14:textId="77777777" w:rsidR="00E738C9" w:rsidRPr="00643086" w:rsidRDefault="00E738C9" w:rsidP="00947FD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Como podemos ver </w:t>
      </w:r>
      <w:r w:rsidR="00BA7640" w:rsidRPr="00643086">
        <w:rPr>
          <w:rFonts w:ascii="Arial" w:hAnsi="Arial" w:cs="Arial"/>
          <w:color w:val="FF0000"/>
          <w:sz w:val="24"/>
          <w:szCs w:val="24"/>
        </w:rPr>
        <w:t>no diagrama</w:t>
      </w:r>
      <w:r w:rsidRPr="00643086">
        <w:rPr>
          <w:rFonts w:ascii="Arial" w:hAnsi="Arial" w:cs="Arial"/>
          <w:color w:val="FF0000"/>
          <w:sz w:val="24"/>
          <w:szCs w:val="24"/>
        </w:rPr>
        <w:t xml:space="preserve">, apesar dos pontos negativos no quadrante III, podemos ver pontos </w:t>
      </w:r>
      <w:r w:rsidR="005F2D3D" w:rsidRPr="00643086">
        <w:rPr>
          <w:rFonts w:ascii="Arial" w:hAnsi="Arial" w:cs="Arial"/>
          <w:color w:val="FF0000"/>
          <w:sz w:val="24"/>
          <w:szCs w:val="24"/>
        </w:rPr>
        <w:t xml:space="preserve">dispersos </w:t>
      </w:r>
      <w:r w:rsidRPr="00643086">
        <w:rPr>
          <w:rFonts w:ascii="Arial" w:hAnsi="Arial" w:cs="Arial"/>
          <w:color w:val="FF0000"/>
          <w:sz w:val="24"/>
          <w:szCs w:val="24"/>
        </w:rPr>
        <w:t>onde a empresa s</w:t>
      </w:r>
      <w:r w:rsidR="005F2D3D" w:rsidRPr="00643086">
        <w:rPr>
          <w:rFonts w:ascii="Arial" w:hAnsi="Arial" w:cs="Arial"/>
          <w:color w:val="FF0000"/>
          <w:sz w:val="24"/>
          <w:szCs w:val="24"/>
        </w:rPr>
        <w:t>ubiu</w:t>
      </w:r>
      <w:r w:rsidR="00BA217F" w:rsidRPr="00643086">
        <w:rPr>
          <w:rFonts w:ascii="Arial" w:hAnsi="Arial" w:cs="Arial"/>
          <w:color w:val="FF0000"/>
          <w:sz w:val="24"/>
          <w:szCs w:val="24"/>
        </w:rPr>
        <w:t>. O ponto a</w:t>
      </w:r>
      <w:r w:rsidR="006F0C75" w:rsidRPr="00643086">
        <w:rPr>
          <w:rFonts w:ascii="Arial" w:hAnsi="Arial" w:cs="Arial"/>
          <w:color w:val="FF0000"/>
          <w:sz w:val="24"/>
          <w:szCs w:val="24"/>
        </w:rPr>
        <w:t xml:space="preserve"> ressaltado no diagrama</w:t>
      </w:r>
      <w:r w:rsidR="000D7C26" w:rsidRPr="00643086">
        <w:rPr>
          <w:rFonts w:ascii="Arial" w:hAnsi="Arial" w:cs="Arial"/>
          <w:color w:val="FF0000"/>
          <w:sz w:val="24"/>
          <w:szCs w:val="24"/>
        </w:rPr>
        <w:t xml:space="preserve"> </w:t>
      </w:r>
      <w:r w:rsidR="006F0C75" w:rsidRPr="00643086">
        <w:rPr>
          <w:rFonts w:ascii="Arial" w:hAnsi="Arial" w:cs="Arial"/>
          <w:color w:val="FF0000"/>
          <w:sz w:val="24"/>
          <w:szCs w:val="24"/>
        </w:rPr>
        <w:t>ocorreu</w:t>
      </w:r>
      <w:r w:rsidR="000D7C26" w:rsidRPr="00643086">
        <w:rPr>
          <w:rFonts w:ascii="Arial" w:hAnsi="Arial" w:cs="Arial"/>
          <w:color w:val="FF0000"/>
          <w:sz w:val="24"/>
          <w:szCs w:val="24"/>
        </w:rPr>
        <w:t xml:space="preserve"> no dia </w:t>
      </w:r>
      <w:r w:rsidR="007E7328" w:rsidRPr="00643086">
        <w:rPr>
          <w:rFonts w:ascii="Arial" w:hAnsi="Arial" w:cs="Arial"/>
          <w:color w:val="FF0000"/>
          <w:sz w:val="24"/>
          <w:szCs w:val="24"/>
        </w:rPr>
        <w:t xml:space="preserve">vinte e </w:t>
      </w:r>
      <w:r w:rsidR="005F2D3D" w:rsidRPr="00643086">
        <w:rPr>
          <w:rFonts w:ascii="Arial" w:hAnsi="Arial" w:cs="Arial"/>
          <w:color w:val="FF0000"/>
          <w:sz w:val="24"/>
          <w:szCs w:val="24"/>
        </w:rPr>
        <w:t>oito</w:t>
      </w:r>
      <w:r w:rsidR="000D7C26" w:rsidRPr="00643086">
        <w:rPr>
          <w:rFonts w:ascii="Arial" w:hAnsi="Arial" w:cs="Arial"/>
          <w:color w:val="FF0000"/>
          <w:sz w:val="24"/>
          <w:szCs w:val="24"/>
        </w:rPr>
        <w:t xml:space="preserve"> de junho e o ponto b no </w:t>
      </w:r>
      <w:r w:rsidR="005F2D3D" w:rsidRPr="00643086">
        <w:rPr>
          <w:rFonts w:ascii="Arial" w:hAnsi="Arial" w:cs="Arial"/>
          <w:color w:val="FF0000"/>
          <w:sz w:val="24"/>
          <w:szCs w:val="24"/>
        </w:rPr>
        <w:t>último</w:t>
      </w:r>
      <w:r w:rsidR="000D7C26" w:rsidRPr="00643086">
        <w:rPr>
          <w:rFonts w:ascii="Arial" w:hAnsi="Arial" w:cs="Arial"/>
          <w:color w:val="FF0000"/>
          <w:sz w:val="24"/>
          <w:szCs w:val="24"/>
        </w:rPr>
        <w:t xml:space="preserve"> dia de </w:t>
      </w:r>
      <w:r w:rsidR="005F2D3D" w:rsidRPr="00643086">
        <w:rPr>
          <w:rFonts w:ascii="Arial" w:hAnsi="Arial" w:cs="Arial"/>
          <w:color w:val="FF0000"/>
          <w:sz w:val="24"/>
          <w:szCs w:val="24"/>
        </w:rPr>
        <w:t>maio</w:t>
      </w:r>
      <w:r w:rsidR="000D7C26" w:rsidRPr="00643086">
        <w:rPr>
          <w:rFonts w:ascii="Arial" w:hAnsi="Arial" w:cs="Arial"/>
          <w:color w:val="FF0000"/>
          <w:sz w:val="24"/>
          <w:szCs w:val="24"/>
        </w:rPr>
        <w:t>.</w:t>
      </w:r>
      <w:r w:rsidR="006F0C75" w:rsidRPr="00643086">
        <w:rPr>
          <w:rFonts w:ascii="Arial" w:hAnsi="Arial" w:cs="Arial"/>
          <w:color w:val="FF0000"/>
          <w:sz w:val="24"/>
          <w:szCs w:val="24"/>
        </w:rPr>
        <w:t xml:space="preserve"> </w:t>
      </w:r>
      <w:r w:rsidRPr="00643086">
        <w:rPr>
          <w:rFonts w:ascii="Arial" w:hAnsi="Arial" w:cs="Arial"/>
          <w:color w:val="FF0000"/>
          <w:sz w:val="24"/>
          <w:szCs w:val="24"/>
        </w:rPr>
        <w:t>Portanto, podemos afirmar que a notícia anterior realmente</w:t>
      </w:r>
      <w:r w:rsidR="00036B98" w:rsidRPr="00643086">
        <w:rPr>
          <w:rFonts w:ascii="Arial" w:hAnsi="Arial" w:cs="Arial"/>
          <w:color w:val="FF0000"/>
          <w:sz w:val="24"/>
          <w:szCs w:val="24"/>
        </w:rPr>
        <w:t xml:space="preserve"> impactou a empresa positivamente tanto em seu lucr</w:t>
      </w:r>
      <w:r w:rsidRPr="00643086">
        <w:rPr>
          <w:rFonts w:ascii="Arial" w:hAnsi="Arial" w:cs="Arial"/>
          <w:color w:val="FF0000"/>
          <w:sz w:val="24"/>
          <w:szCs w:val="24"/>
        </w:rPr>
        <w:t>o quanto em seu papel na bolsa.</w:t>
      </w:r>
    </w:p>
    <w:p w14:paraId="0C3AFE85" w14:textId="77777777" w:rsidR="00036B98" w:rsidRPr="00643086" w:rsidRDefault="00036B98" w:rsidP="00947FD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Porém, como</w:t>
      </w:r>
      <w:r w:rsidR="00BA7640" w:rsidRPr="00643086">
        <w:rPr>
          <w:rFonts w:ascii="Arial" w:hAnsi="Arial" w:cs="Arial"/>
          <w:color w:val="FF0000"/>
          <w:sz w:val="24"/>
          <w:szCs w:val="24"/>
        </w:rPr>
        <w:t xml:space="preserve"> foi visto na figura 17</w:t>
      </w:r>
      <w:r w:rsidRPr="00643086">
        <w:rPr>
          <w:rFonts w:ascii="Arial" w:hAnsi="Arial" w:cs="Arial"/>
          <w:color w:val="FF0000"/>
          <w:sz w:val="24"/>
          <w:szCs w:val="24"/>
        </w:rPr>
        <w:t>, esse crescimento repentino foi interrompido em agosto.</w:t>
      </w:r>
      <w:r w:rsidR="00E738C9" w:rsidRPr="00643086">
        <w:rPr>
          <w:rFonts w:ascii="Arial" w:hAnsi="Arial" w:cs="Arial"/>
          <w:color w:val="FF0000"/>
          <w:sz w:val="24"/>
          <w:szCs w:val="24"/>
        </w:rPr>
        <w:t xml:space="preserve"> </w:t>
      </w:r>
      <w:r w:rsidRPr="00643086">
        <w:rPr>
          <w:rFonts w:ascii="Arial" w:hAnsi="Arial" w:cs="Arial"/>
          <w:color w:val="FF0000"/>
          <w:sz w:val="24"/>
          <w:szCs w:val="24"/>
        </w:rPr>
        <w:t>Vamos avaliar então as notícias entre julho e agosto</w:t>
      </w:r>
      <w:r w:rsidR="00A16AA5" w:rsidRPr="00643086">
        <w:rPr>
          <w:rFonts w:ascii="Arial" w:hAnsi="Arial" w:cs="Arial"/>
          <w:color w:val="FF0000"/>
          <w:sz w:val="24"/>
          <w:szCs w:val="24"/>
        </w:rPr>
        <w:t xml:space="preserve"> para presumir o que interrompeu tal alava</w:t>
      </w:r>
      <w:r w:rsidR="00E738C9" w:rsidRPr="00643086">
        <w:rPr>
          <w:rFonts w:ascii="Arial" w:hAnsi="Arial" w:cs="Arial"/>
          <w:color w:val="FF0000"/>
          <w:sz w:val="24"/>
          <w:szCs w:val="24"/>
        </w:rPr>
        <w:t>ncagem.</w:t>
      </w:r>
      <w:r w:rsidR="007E7328" w:rsidRPr="00643086">
        <w:rPr>
          <w:rFonts w:ascii="Arial" w:hAnsi="Arial" w:cs="Arial"/>
          <w:color w:val="FF0000"/>
          <w:sz w:val="24"/>
          <w:szCs w:val="24"/>
        </w:rPr>
        <w:t xml:space="preserve"> Dia quatro</w:t>
      </w:r>
      <w:r w:rsidR="006F0C75" w:rsidRPr="00643086">
        <w:rPr>
          <w:rFonts w:ascii="Arial" w:hAnsi="Arial" w:cs="Arial"/>
          <w:color w:val="FF0000"/>
          <w:sz w:val="24"/>
          <w:szCs w:val="24"/>
        </w:rPr>
        <w:t xml:space="preserve"> de agosto o G1 publicou uma notícia com o seguinte título: “CPI da Petrobras vai investigar denúncia de vazamento de perguntas”. A notícia esclarece que segundo a revista Veja pessoas investigadas pela CPI da Petrobras receberam as perguntas com antecedência, inclusive a atual presidente da empresa na época, a Graça Foster.</w:t>
      </w:r>
    </w:p>
    <w:p w14:paraId="4E42E458" w14:textId="77777777" w:rsidR="00B109E1" w:rsidRPr="00643086" w:rsidRDefault="006F0C75" w:rsidP="00B109E1">
      <w:pPr>
        <w:pStyle w:val="NoSpacing"/>
        <w:spacing w:line="360" w:lineRule="auto"/>
        <w:ind w:firstLine="708"/>
        <w:contextualSpacing/>
        <w:jc w:val="both"/>
        <w:rPr>
          <w:rFonts w:ascii="Arial" w:hAnsi="Arial" w:cs="Arial"/>
          <w:b/>
          <w:color w:val="FF0000"/>
          <w:sz w:val="24"/>
          <w:szCs w:val="24"/>
        </w:rPr>
      </w:pPr>
      <w:r w:rsidRPr="00643086">
        <w:rPr>
          <w:rFonts w:ascii="Arial" w:hAnsi="Arial" w:cs="Arial"/>
          <w:color w:val="FF0000"/>
          <w:sz w:val="24"/>
          <w:szCs w:val="24"/>
        </w:rPr>
        <w:t xml:space="preserve">Inclusive outra notícia alguns dias depois, no dia nove de agosto, publicada pelo Estadão, informou que Graça foi alvo de inquérito por omitir informações </w:t>
      </w:r>
      <w:r w:rsidRPr="00643086">
        <w:rPr>
          <w:rFonts w:ascii="Arial" w:hAnsi="Arial" w:cs="Arial"/>
          <w:color w:val="FF0000"/>
          <w:sz w:val="24"/>
          <w:szCs w:val="24"/>
        </w:rPr>
        <w:lastRenderedPageBreak/>
        <w:t>relacionadas à uma compra de refinaria.</w:t>
      </w:r>
      <w:r w:rsidR="00115D65" w:rsidRPr="00643086">
        <w:rPr>
          <w:rFonts w:ascii="Arial" w:hAnsi="Arial" w:cs="Arial"/>
          <w:color w:val="FF0000"/>
          <w:sz w:val="24"/>
          <w:szCs w:val="24"/>
        </w:rPr>
        <w:t xml:space="preserve"> Não caberá aqui </w:t>
      </w:r>
      <w:r w:rsidR="00B109E1" w:rsidRPr="00643086">
        <w:rPr>
          <w:rFonts w:ascii="Arial" w:hAnsi="Arial" w:cs="Arial"/>
          <w:color w:val="FF0000"/>
          <w:sz w:val="24"/>
          <w:szCs w:val="24"/>
        </w:rPr>
        <w:t>a discussão da culpabilidade em qualquer caso, sendo está análise completamente imparcial.</w:t>
      </w:r>
    </w:p>
    <w:p w14:paraId="773EEE5D" w14:textId="77777777" w:rsidR="00B109E1" w:rsidRPr="00643086" w:rsidRDefault="00B109E1" w:rsidP="00B109E1">
      <w:pPr>
        <w:pStyle w:val="NoSpacing"/>
        <w:spacing w:line="360" w:lineRule="auto"/>
        <w:contextualSpacing/>
        <w:jc w:val="both"/>
        <w:rPr>
          <w:rFonts w:ascii="Arial" w:hAnsi="Arial" w:cs="Arial"/>
          <w:color w:val="FF0000"/>
          <w:sz w:val="24"/>
          <w:szCs w:val="24"/>
        </w:rPr>
      </w:pPr>
    </w:p>
    <w:p w14:paraId="444B634A" w14:textId="77777777" w:rsidR="00B109E1" w:rsidRPr="00643086" w:rsidRDefault="00B109E1" w:rsidP="00B109E1">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 xml:space="preserve">4.2 </w:t>
      </w:r>
      <w:r w:rsidRPr="00643086">
        <w:rPr>
          <w:rStyle w:val="TerceiroChar"/>
          <w:b/>
          <w:i w:val="0"/>
          <w:color w:val="FF0000"/>
        </w:rPr>
        <w:t>Estudo da Petrobras em 2015</w:t>
      </w:r>
    </w:p>
    <w:p w14:paraId="1B2CF151" w14:textId="77777777" w:rsidR="00BC2527" w:rsidRPr="00643086" w:rsidRDefault="007E7328" w:rsidP="00B109E1">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No início do ano de 2015, </w:t>
      </w:r>
      <w:r w:rsidR="00BC2527" w:rsidRPr="00643086">
        <w:rPr>
          <w:rFonts w:ascii="Arial" w:hAnsi="Arial" w:cs="Arial"/>
          <w:color w:val="FF0000"/>
          <w:sz w:val="24"/>
          <w:szCs w:val="24"/>
        </w:rPr>
        <w:t xml:space="preserve">no dia quatro de fevereiro, Graça Foster renunciou </w:t>
      </w:r>
      <w:r w:rsidR="00D02383" w:rsidRPr="00643086">
        <w:rPr>
          <w:rFonts w:ascii="Arial" w:hAnsi="Arial" w:cs="Arial"/>
          <w:color w:val="FF0000"/>
          <w:sz w:val="24"/>
          <w:szCs w:val="24"/>
        </w:rPr>
        <w:t>ao</w:t>
      </w:r>
      <w:r w:rsidR="00BC2527" w:rsidRPr="00643086">
        <w:rPr>
          <w:rFonts w:ascii="Arial" w:hAnsi="Arial" w:cs="Arial"/>
          <w:color w:val="FF0000"/>
          <w:sz w:val="24"/>
          <w:szCs w:val="24"/>
        </w:rPr>
        <w:t xml:space="preserve"> cargo de presidente da empresa e Aldemar Bendine foi nomeado para ser seu substituto. Segundo o G1, as ações que estavam começando a despencar no final de janeiro voltaram a subir no dia anterior devido a rumores que a presidência da Petrobras trocaria.</w:t>
      </w:r>
    </w:p>
    <w:p w14:paraId="26326554" w14:textId="77777777" w:rsidR="00B109E1" w:rsidRPr="00643086" w:rsidRDefault="00BA7640" w:rsidP="00B109E1">
      <w:pPr>
        <w:pStyle w:val="NoSpacing"/>
        <w:spacing w:line="360" w:lineRule="auto"/>
        <w:ind w:firstLine="708"/>
        <w:contextualSpacing/>
        <w:jc w:val="both"/>
        <w:rPr>
          <w:rFonts w:ascii="Arial" w:hAnsi="Arial" w:cs="Arial"/>
          <w:color w:val="FF0000"/>
          <w:sz w:val="24"/>
          <w:szCs w:val="24"/>
        </w:rPr>
      </w:pPr>
      <w:bookmarkStart w:id="0" w:name="_Hlk497747928"/>
      <w:r w:rsidRPr="00643086">
        <w:rPr>
          <w:rFonts w:ascii="Arial" w:hAnsi="Arial" w:cs="Arial"/>
          <w:color w:val="FF0000"/>
          <w:sz w:val="24"/>
          <w:szCs w:val="24"/>
        </w:rPr>
        <w:t>Vemos a seguir na figura 19</w:t>
      </w:r>
      <w:r w:rsidR="00B109E1" w:rsidRPr="00643086">
        <w:rPr>
          <w:rFonts w:ascii="Arial" w:hAnsi="Arial" w:cs="Arial"/>
          <w:color w:val="FF0000"/>
          <w:sz w:val="24"/>
          <w:szCs w:val="24"/>
        </w:rPr>
        <w:t xml:space="preserve"> o diagrama da precificação pelo modelo CAPM das ações da Petrobras ao longo do ano de 2015:</w:t>
      </w:r>
    </w:p>
    <w:bookmarkEnd w:id="0"/>
    <w:p w14:paraId="76660421" w14:textId="77777777" w:rsidR="00B109E1" w:rsidRPr="00643086" w:rsidRDefault="00BA7640" w:rsidP="00B109E1">
      <w:pPr>
        <w:pStyle w:val="Legendinha"/>
        <w:rPr>
          <w:color w:val="FF0000"/>
        </w:rPr>
      </w:pPr>
      <w:r w:rsidRPr="00643086">
        <w:rPr>
          <w:color w:val="FF0000"/>
        </w:rPr>
        <w:t>Figura 19</w:t>
      </w:r>
      <w:r w:rsidR="00B109E1" w:rsidRPr="00643086">
        <w:rPr>
          <w:color w:val="FF0000"/>
        </w:rPr>
        <w:t xml:space="preserve"> - Análise da Petrobras em 2015</w:t>
      </w:r>
    </w:p>
    <w:p w14:paraId="42B9642B" w14:textId="77777777" w:rsidR="00B109E1" w:rsidRPr="00643086" w:rsidRDefault="00B109E1" w:rsidP="00B109E1">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462B5D04" wp14:editId="089C34E1">
            <wp:extent cx="3600000" cy="2695537"/>
            <wp:effectExtent l="0" t="0" r="635" b="0"/>
            <wp:docPr id="18" name="Imagem 18" descr="C:\Users\Bruno\AppData\Local\Microsoft\Windows\INetCache\Content.Word\PETR3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AppData\Local\Microsoft\Windows\INetCache\Content.Word\PETR3_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5D449AF7" w14:textId="77777777" w:rsidR="00B109E1" w:rsidRPr="00643086" w:rsidRDefault="00B109E1" w:rsidP="00B109E1">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Comparando o diagrama de 2015 com o de 2014 é possível ver uma leve mudança na reta. A inclinação da reta agora é menor, o que indica que o crescimento em 2015 foi inferior ao de 2014, mas ainda assim a reta está crescente.</w:t>
      </w:r>
      <w:r w:rsidR="007E7328" w:rsidRPr="00643086">
        <w:rPr>
          <w:rFonts w:ascii="Arial" w:hAnsi="Arial" w:cs="Arial"/>
          <w:color w:val="FF0000"/>
          <w:sz w:val="24"/>
          <w:szCs w:val="24"/>
        </w:rPr>
        <w:t xml:space="preserve"> É possível ver uma grande queda no mês de maio, como nunca antes vista. Agora vamos analisar com cautela as notícias entre abril e maio.</w:t>
      </w:r>
    </w:p>
    <w:p w14:paraId="2BF9CB4D" w14:textId="77777777" w:rsidR="007E7328" w:rsidRPr="00643086" w:rsidRDefault="007E7328" w:rsidP="00B109E1">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No dia vinte e dois de abril temos uma manchete do G1 que diz: “Petrobras tem 1º prejuízo desde 1991; perda com corrupção é de R$ 6,2 bi”. </w:t>
      </w:r>
      <w:r w:rsidR="00BC2527" w:rsidRPr="00643086">
        <w:rPr>
          <w:rFonts w:ascii="Arial" w:hAnsi="Arial" w:cs="Arial"/>
          <w:color w:val="FF0000"/>
          <w:sz w:val="24"/>
          <w:szCs w:val="24"/>
        </w:rPr>
        <w:t xml:space="preserve">Inclusive, o então presidente da Petrobras, Aldemir Bendine, fez o seguinte comunicado a respeito: “Sim, a gente está com sentimento de vergonha por tudo isso que a gente vivenciou, por esses malfeitos que ocorreram. Não temos clarividência muito clara se foi de fora </w:t>
      </w:r>
      <w:r w:rsidR="00BC2527" w:rsidRPr="00643086">
        <w:rPr>
          <w:rFonts w:ascii="Arial" w:hAnsi="Arial" w:cs="Arial"/>
          <w:color w:val="FF0000"/>
          <w:sz w:val="24"/>
          <w:szCs w:val="24"/>
        </w:rPr>
        <w:lastRenderedPageBreak/>
        <w:t>para dentro ou de dentro da fora. Sim, faço pedido de desculpa em nome dos empregados da Petrobras, porque hoje sou um deles”</w:t>
      </w:r>
    </w:p>
    <w:p w14:paraId="28F90D16" w14:textId="77777777" w:rsidR="003413CD" w:rsidRPr="00643086" w:rsidRDefault="00BA7640" w:rsidP="003413CD">
      <w:pPr>
        <w:pStyle w:val="Legendinha"/>
        <w:rPr>
          <w:color w:val="FF0000"/>
        </w:rPr>
      </w:pPr>
      <w:r w:rsidRPr="00643086">
        <w:rPr>
          <w:color w:val="FF0000"/>
        </w:rPr>
        <w:t>Figura 20</w:t>
      </w:r>
      <w:r w:rsidR="003413CD" w:rsidRPr="00643086">
        <w:rPr>
          <w:color w:val="FF0000"/>
        </w:rPr>
        <w:t xml:space="preserve"> - Análise da Petrobras de abril a maio de 2015</w:t>
      </w:r>
    </w:p>
    <w:p w14:paraId="7577BCBC" w14:textId="77777777" w:rsidR="00B109E1" w:rsidRPr="00643086" w:rsidRDefault="00AC723D" w:rsidP="005F2D3D">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6BA547B8" wp14:editId="3EBD4F96">
            <wp:extent cx="3600000" cy="2695537"/>
            <wp:effectExtent l="0" t="0" r="635" b="0"/>
            <wp:docPr id="16" name="Imagem 16" descr="C:\Users\Bruno\AppData\Local\Microsoft\Windows\INetCache\Content.Word\PETR3_2015(Abr,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PETR3_2015(Abr,Ma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0D907DE6" w14:textId="77777777" w:rsidR="00AC723D" w:rsidRPr="00643086" w:rsidRDefault="003413CD" w:rsidP="006501AC">
      <w:pPr>
        <w:spacing w:line="360" w:lineRule="auto"/>
        <w:contextualSpacing/>
        <w:jc w:val="both"/>
        <w:rPr>
          <w:rFonts w:ascii="Arial" w:hAnsi="Arial" w:cs="Arial"/>
          <w:color w:val="FF0000"/>
          <w:sz w:val="24"/>
          <w:szCs w:val="24"/>
        </w:rPr>
      </w:pPr>
      <w:r w:rsidRPr="00643086">
        <w:rPr>
          <w:rFonts w:ascii="Arial" w:hAnsi="Arial" w:cs="Arial"/>
          <w:color w:val="FF0000"/>
          <w:sz w:val="24"/>
          <w:szCs w:val="24"/>
        </w:rPr>
        <w:tab/>
      </w:r>
      <w:r w:rsidR="00BA7640" w:rsidRPr="00643086">
        <w:rPr>
          <w:rFonts w:ascii="Arial" w:hAnsi="Arial" w:cs="Arial"/>
          <w:color w:val="FF0000"/>
          <w:sz w:val="24"/>
          <w:szCs w:val="24"/>
        </w:rPr>
        <w:t>No diagrama está claro</w:t>
      </w:r>
      <w:r w:rsidRPr="00643086">
        <w:rPr>
          <w:rFonts w:ascii="Arial" w:hAnsi="Arial" w:cs="Arial"/>
          <w:color w:val="FF0000"/>
          <w:sz w:val="24"/>
          <w:szCs w:val="24"/>
        </w:rPr>
        <w:t xml:space="preserve"> n</w:t>
      </w:r>
      <w:r w:rsidR="00BA7640" w:rsidRPr="00643086">
        <w:rPr>
          <w:rFonts w:ascii="Arial" w:hAnsi="Arial" w:cs="Arial"/>
          <w:color w:val="FF0000"/>
          <w:sz w:val="24"/>
          <w:szCs w:val="24"/>
        </w:rPr>
        <w:t>ão houveram</w:t>
      </w:r>
      <w:r w:rsidR="00A672DF" w:rsidRPr="00643086">
        <w:rPr>
          <w:rFonts w:ascii="Arial" w:hAnsi="Arial" w:cs="Arial"/>
          <w:color w:val="FF0000"/>
          <w:sz w:val="24"/>
          <w:szCs w:val="24"/>
        </w:rPr>
        <w:t xml:space="preserve"> </w:t>
      </w:r>
      <w:r w:rsidRPr="00643086">
        <w:rPr>
          <w:rFonts w:ascii="Arial" w:hAnsi="Arial" w:cs="Arial"/>
          <w:color w:val="FF0000"/>
          <w:sz w:val="24"/>
          <w:szCs w:val="24"/>
        </w:rPr>
        <w:t xml:space="preserve">grandes quedas </w:t>
      </w:r>
      <w:r w:rsidR="00BC3751" w:rsidRPr="00643086">
        <w:rPr>
          <w:rFonts w:ascii="Arial" w:hAnsi="Arial" w:cs="Arial"/>
          <w:color w:val="FF0000"/>
          <w:sz w:val="24"/>
          <w:szCs w:val="24"/>
        </w:rPr>
        <w:t xml:space="preserve">ou subidas </w:t>
      </w:r>
      <w:r w:rsidR="00BA7640" w:rsidRPr="00643086">
        <w:rPr>
          <w:rFonts w:ascii="Arial" w:hAnsi="Arial" w:cs="Arial"/>
          <w:color w:val="FF0000"/>
          <w:sz w:val="24"/>
          <w:szCs w:val="24"/>
        </w:rPr>
        <w:t>no período</w:t>
      </w:r>
      <w:r w:rsidR="00AC723D" w:rsidRPr="00643086">
        <w:rPr>
          <w:rFonts w:ascii="Arial" w:hAnsi="Arial" w:cs="Arial"/>
          <w:color w:val="FF0000"/>
          <w:sz w:val="24"/>
          <w:szCs w:val="24"/>
        </w:rPr>
        <w:t>. Os valores são menores tanto no lucro quanto na despesa em relaç</w:t>
      </w:r>
      <w:r w:rsidR="00834852" w:rsidRPr="00643086">
        <w:rPr>
          <w:rFonts w:ascii="Arial" w:hAnsi="Arial" w:cs="Arial"/>
          <w:color w:val="FF0000"/>
          <w:sz w:val="24"/>
          <w:szCs w:val="24"/>
        </w:rPr>
        <w:t xml:space="preserve">ão a outros meses, a provável razão para isso foi que </w:t>
      </w:r>
      <w:r w:rsidR="00AC723D" w:rsidRPr="00643086">
        <w:rPr>
          <w:rFonts w:ascii="Arial" w:hAnsi="Arial" w:cs="Arial"/>
          <w:color w:val="FF0000"/>
          <w:sz w:val="24"/>
          <w:szCs w:val="24"/>
        </w:rPr>
        <w:t xml:space="preserve">as investigações </w:t>
      </w:r>
      <w:r w:rsidR="00044F0B" w:rsidRPr="00643086">
        <w:rPr>
          <w:rFonts w:ascii="Arial" w:hAnsi="Arial" w:cs="Arial"/>
          <w:color w:val="FF0000"/>
          <w:sz w:val="24"/>
          <w:szCs w:val="24"/>
        </w:rPr>
        <w:t>d</w:t>
      </w:r>
      <w:r w:rsidR="00AC723D" w:rsidRPr="00643086">
        <w:rPr>
          <w:rFonts w:ascii="Arial" w:hAnsi="Arial" w:cs="Arial"/>
          <w:color w:val="FF0000"/>
          <w:sz w:val="24"/>
          <w:szCs w:val="24"/>
        </w:rPr>
        <w:t>a Petrobras</w:t>
      </w:r>
      <w:r w:rsidR="00834852" w:rsidRPr="00643086">
        <w:rPr>
          <w:rFonts w:ascii="Arial" w:hAnsi="Arial" w:cs="Arial"/>
          <w:color w:val="FF0000"/>
          <w:sz w:val="24"/>
          <w:szCs w:val="24"/>
        </w:rPr>
        <w:t xml:space="preserve"> afastaram parte de seus investidores</w:t>
      </w:r>
      <w:r w:rsidR="00AC723D" w:rsidRPr="00643086">
        <w:rPr>
          <w:rFonts w:ascii="Arial" w:hAnsi="Arial" w:cs="Arial"/>
          <w:color w:val="FF0000"/>
          <w:sz w:val="24"/>
          <w:szCs w:val="24"/>
        </w:rPr>
        <w:t>.</w:t>
      </w:r>
    </w:p>
    <w:p w14:paraId="7B3A8EEF" w14:textId="77777777" w:rsidR="00D93492" w:rsidRPr="00643086" w:rsidRDefault="00D93492" w:rsidP="006501AC">
      <w:pPr>
        <w:spacing w:line="360" w:lineRule="auto"/>
        <w:contextualSpacing/>
        <w:jc w:val="both"/>
        <w:rPr>
          <w:rFonts w:ascii="Arial" w:hAnsi="Arial" w:cs="Arial"/>
          <w:color w:val="FF0000"/>
          <w:sz w:val="24"/>
          <w:szCs w:val="24"/>
        </w:rPr>
      </w:pPr>
      <w:r w:rsidRPr="00643086">
        <w:rPr>
          <w:rFonts w:ascii="Arial" w:hAnsi="Arial" w:cs="Arial"/>
          <w:color w:val="FF0000"/>
          <w:sz w:val="24"/>
          <w:szCs w:val="24"/>
        </w:rPr>
        <w:tab/>
        <w:t>N</w:t>
      </w:r>
      <w:r w:rsidR="00E26618" w:rsidRPr="00643086">
        <w:rPr>
          <w:rFonts w:ascii="Arial" w:hAnsi="Arial" w:cs="Arial"/>
          <w:color w:val="FF0000"/>
          <w:sz w:val="24"/>
          <w:szCs w:val="24"/>
        </w:rPr>
        <w:t>a</w:t>
      </w:r>
      <w:r w:rsidRPr="00643086">
        <w:rPr>
          <w:rFonts w:ascii="Arial" w:hAnsi="Arial" w:cs="Arial"/>
          <w:color w:val="FF0000"/>
          <w:sz w:val="24"/>
          <w:szCs w:val="24"/>
        </w:rPr>
        <w:t xml:space="preserve"> </w:t>
      </w:r>
      <w:r w:rsidR="00E26618" w:rsidRPr="00643086">
        <w:rPr>
          <w:rFonts w:ascii="Arial" w:hAnsi="Arial" w:cs="Arial"/>
          <w:color w:val="FF0000"/>
          <w:sz w:val="24"/>
          <w:szCs w:val="24"/>
        </w:rPr>
        <w:t>figura</w:t>
      </w:r>
      <w:r w:rsidR="00BA7640" w:rsidRPr="00643086">
        <w:rPr>
          <w:rFonts w:ascii="Arial" w:hAnsi="Arial" w:cs="Arial"/>
          <w:color w:val="FF0000"/>
          <w:sz w:val="24"/>
          <w:szCs w:val="24"/>
        </w:rPr>
        <w:t xml:space="preserve"> 21</w:t>
      </w:r>
      <w:r w:rsidRPr="00643086">
        <w:rPr>
          <w:rFonts w:ascii="Arial" w:hAnsi="Arial" w:cs="Arial"/>
          <w:color w:val="FF0000"/>
          <w:sz w:val="24"/>
          <w:szCs w:val="24"/>
        </w:rPr>
        <w:t xml:space="preserve"> é possível observar que</w:t>
      </w:r>
      <w:r w:rsidR="00AC723D" w:rsidRPr="00643086">
        <w:rPr>
          <w:rFonts w:ascii="Arial" w:hAnsi="Arial" w:cs="Arial"/>
          <w:color w:val="FF0000"/>
          <w:sz w:val="24"/>
          <w:szCs w:val="24"/>
        </w:rPr>
        <w:t xml:space="preserve"> apesar da queda de</w:t>
      </w:r>
      <w:r w:rsidRPr="00643086">
        <w:rPr>
          <w:rFonts w:ascii="Arial" w:hAnsi="Arial" w:cs="Arial"/>
          <w:color w:val="FF0000"/>
          <w:sz w:val="24"/>
          <w:szCs w:val="24"/>
        </w:rPr>
        <w:t xml:space="preserve"> maio, durante 2015 as ações tiveram uma grande subida de maio até junho, e após este ponto o retorno volta a ter valores parecidos com os que possuía no início do ano</w:t>
      </w:r>
      <w:r w:rsidR="00E26618" w:rsidRPr="00643086">
        <w:rPr>
          <w:rFonts w:ascii="Arial" w:hAnsi="Arial" w:cs="Arial"/>
          <w:color w:val="FF0000"/>
          <w:sz w:val="24"/>
          <w:szCs w:val="24"/>
        </w:rPr>
        <w:t>.</w:t>
      </w:r>
    </w:p>
    <w:p w14:paraId="108A5160" w14:textId="77777777" w:rsidR="00E26618" w:rsidRPr="00643086" w:rsidRDefault="00E26618" w:rsidP="00E26618">
      <w:pPr>
        <w:pStyle w:val="Legendinha"/>
        <w:rPr>
          <w:color w:val="FF0000"/>
        </w:rPr>
      </w:pPr>
      <w:r w:rsidRPr="00643086">
        <w:rPr>
          <w:color w:val="FF0000"/>
        </w:rPr>
        <w:t xml:space="preserve">Figura </w:t>
      </w:r>
      <w:r w:rsidR="00BA7640" w:rsidRPr="00643086">
        <w:rPr>
          <w:color w:val="FF0000"/>
        </w:rPr>
        <w:t>2</w:t>
      </w:r>
      <w:r w:rsidRPr="00643086">
        <w:rPr>
          <w:color w:val="FF0000"/>
        </w:rPr>
        <w:t>1 - Análise da Petrobras de junho a julho de 2015</w:t>
      </w:r>
    </w:p>
    <w:p w14:paraId="25608EBE" w14:textId="77777777" w:rsidR="00E26618" w:rsidRPr="00643086" w:rsidRDefault="00E26618" w:rsidP="00E26618">
      <w:pPr>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7FA2FD23" wp14:editId="2AD62B24">
            <wp:extent cx="3600000" cy="2695537"/>
            <wp:effectExtent l="0" t="0" r="635" b="0"/>
            <wp:docPr id="17" name="Imagem 17" descr="C:\Users\Bruno\AppData\Local\Microsoft\Windows\INetCache\Content.Word\PETR3_2015(Jun,J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AppData\Local\Microsoft\Windows\INetCache\Content.Word\PETR3_2015(Jun,Ju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0450D1B7" w14:textId="77777777" w:rsidR="0006725A" w:rsidRPr="00643086" w:rsidRDefault="00BA7640" w:rsidP="00C8573B">
      <w:pPr>
        <w:spacing w:line="360" w:lineRule="auto"/>
        <w:contextualSpacing/>
        <w:jc w:val="both"/>
        <w:rPr>
          <w:rFonts w:ascii="Arial" w:hAnsi="Arial" w:cs="Arial"/>
          <w:color w:val="FF0000"/>
          <w:sz w:val="24"/>
          <w:szCs w:val="24"/>
        </w:rPr>
      </w:pPr>
      <w:r w:rsidRPr="00643086">
        <w:rPr>
          <w:rFonts w:ascii="Arial" w:hAnsi="Arial" w:cs="Arial"/>
          <w:color w:val="FF0000"/>
          <w:sz w:val="24"/>
          <w:szCs w:val="24"/>
        </w:rPr>
        <w:lastRenderedPageBreak/>
        <w:tab/>
        <w:t>O gráfico da figura</w:t>
      </w:r>
      <w:r w:rsidR="00E26618" w:rsidRPr="00643086">
        <w:rPr>
          <w:rFonts w:ascii="Arial" w:hAnsi="Arial" w:cs="Arial"/>
          <w:color w:val="FF0000"/>
          <w:sz w:val="24"/>
          <w:szCs w:val="24"/>
        </w:rPr>
        <w:t xml:space="preserve"> </w:t>
      </w:r>
      <w:r w:rsidR="00AF643B" w:rsidRPr="00643086">
        <w:rPr>
          <w:rFonts w:ascii="Arial" w:hAnsi="Arial" w:cs="Arial"/>
          <w:color w:val="FF0000"/>
          <w:sz w:val="24"/>
          <w:szCs w:val="24"/>
        </w:rPr>
        <w:t>teve que sofrer uma pequena alteração em seus limites horizontais e verticais, pois por outro lado o ponto superior não apareceria no gráfico. Esta figura é parecida</w:t>
      </w:r>
      <w:r w:rsidR="00E26618" w:rsidRPr="00643086">
        <w:rPr>
          <w:rFonts w:ascii="Arial" w:hAnsi="Arial" w:cs="Arial"/>
          <w:color w:val="FF0000"/>
          <w:sz w:val="24"/>
          <w:szCs w:val="24"/>
        </w:rPr>
        <w:t xml:space="preserve"> co</w:t>
      </w:r>
      <w:r w:rsidRPr="00643086">
        <w:rPr>
          <w:rFonts w:ascii="Arial" w:hAnsi="Arial" w:cs="Arial"/>
          <w:color w:val="FF0000"/>
          <w:sz w:val="24"/>
          <w:szCs w:val="24"/>
        </w:rPr>
        <w:t>m a figura 20</w:t>
      </w:r>
      <w:r w:rsidR="00AF643B" w:rsidRPr="00643086">
        <w:rPr>
          <w:rFonts w:ascii="Arial" w:hAnsi="Arial" w:cs="Arial"/>
          <w:color w:val="FF0000"/>
          <w:sz w:val="24"/>
          <w:szCs w:val="24"/>
        </w:rPr>
        <w:t>, com exceção de dois pontos distantes, um de queda e um de subida. A distância vertical do ponto mais alto em relação ao ponto 0 é maior do que a distância do ponto mais baixo, portanto, houve uma oscilação durante o período que favoreceu a Petrobras. Os dois pontos estão localizados nos dias 9 e 10 de julho e não há</w:t>
      </w:r>
      <w:r w:rsidR="0006725A" w:rsidRPr="00643086">
        <w:rPr>
          <w:rFonts w:ascii="Arial" w:hAnsi="Arial" w:cs="Arial"/>
          <w:color w:val="FF0000"/>
          <w:sz w:val="24"/>
          <w:szCs w:val="24"/>
        </w:rPr>
        <w:t xml:space="preserve"> uma explicação clara para eles.</w:t>
      </w:r>
    </w:p>
    <w:p w14:paraId="2B89FFEC" w14:textId="77777777" w:rsidR="00C8573B" w:rsidRPr="00643086" w:rsidRDefault="00C8573B" w:rsidP="00C8573B">
      <w:pPr>
        <w:spacing w:line="360" w:lineRule="auto"/>
        <w:contextualSpacing/>
        <w:jc w:val="both"/>
        <w:rPr>
          <w:rFonts w:ascii="Arial" w:hAnsi="Arial" w:cs="Arial"/>
          <w:color w:val="FF0000"/>
          <w:sz w:val="24"/>
          <w:szCs w:val="24"/>
        </w:rPr>
      </w:pPr>
    </w:p>
    <w:p w14:paraId="682BBB2D" w14:textId="77777777" w:rsidR="0006725A" w:rsidRPr="00643086" w:rsidRDefault="0006725A" w:rsidP="0006725A">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 xml:space="preserve">4.3 </w:t>
      </w:r>
      <w:r w:rsidRPr="00643086">
        <w:rPr>
          <w:rStyle w:val="TerceiroChar"/>
          <w:b/>
          <w:i w:val="0"/>
          <w:color w:val="FF0000"/>
        </w:rPr>
        <w:t>Estudo da Petrobras em 2016</w:t>
      </w:r>
    </w:p>
    <w:p w14:paraId="70B8A142" w14:textId="77777777" w:rsidR="0006725A" w:rsidRPr="00643086" w:rsidRDefault="0006725A" w:rsidP="0006725A">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Para finalizar, veremos a Petrobras durante 2016</w:t>
      </w:r>
      <w:r w:rsidR="00C52844" w:rsidRPr="00643086">
        <w:rPr>
          <w:rFonts w:ascii="Arial" w:hAnsi="Arial" w:cs="Arial"/>
          <w:color w:val="FF0000"/>
          <w:sz w:val="24"/>
          <w:szCs w:val="24"/>
        </w:rPr>
        <w:t>, segundo o modelo de precificação CAPM,</w:t>
      </w:r>
      <w:r w:rsidR="00BA7640" w:rsidRPr="00643086">
        <w:rPr>
          <w:rFonts w:ascii="Arial" w:hAnsi="Arial" w:cs="Arial"/>
          <w:color w:val="FF0000"/>
          <w:sz w:val="24"/>
          <w:szCs w:val="24"/>
        </w:rPr>
        <w:t xml:space="preserve"> na figura 22</w:t>
      </w:r>
      <w:r w:rsidR="00C52844" w:rsidRPr="00643086">
        <w:rPr>
          <w:rFonts w:ascii="Arial" w:hAnsi="Arial" w:cs="Arial"/>
          <w:color w:val="FF0000"/>
          <w:sz w:val="24"/>
          <w:szCs w:val="24"/>
        </w:rPr>
        <w:t>:</w:t>
      </w:r>
    </w:p>
    <w:p w14:paraId="760F611A" w14:textId="77777777" w:rsidR="00C52844" w:rsidRPr="00643086" w:rsidRDefault="00C52844" w:rsidP="00C52844">
      <w:pPr>
        <w:pStyle w:val="Legendinha"/>
        <w:rPr>
          <w:color w:val="FF0000"/>
        </w:rPr>
      </w:pPr>
      <w:r w:rsidRPr="00643086">
        <w:rPr>
          <w:color w:val="FF0000"/>
        </w:rPr>
        <w:t xml:space="preserve">Figura </w:t>
      </w:r>
      <w:r w:rsidR="00BA7640" w:rsidRPr="00643086">
        <w:rPr>
          <w:color w:val="FF0000"/>
        </w:rPr>
        <w:t>22</w:t>
      </w:r>
      <w:r w:rsidRPr="00643086">
        <w:rPr>
          <w:color w:val="FF0000"/>
        </w:rPr>
        <w:t xml:space="preserve"> - Análise da Petrobras em 2016</w:t>
      </w:r>
    </w:p>
    <w:p w14:paraId="470D13A9" w14:textId="77777777" w:rsidR="0006725A" w:rsidRPr="00643086" w:rsidRDefault="00C52844" w:rsidP="00C52844">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7541CEA1" wp14:editId="78A0EC6C">
            <wp:extent cx="3600000" cy="2695537"/>
            <wp:effectExtent l="0" t="0" r="635" b="0"/>
            <wp:docPr id="21" name="Imagem 21" descr="C:\Users\Bruno\AppData\Local\Microsoft\Windows\INetCache\Content.Word\PETR3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AppData\Local\Microsoft\Windows\INetCache\Content.Word\PETR3_20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5BB825EA" w14:textId="77777777" w:rsidR="00C52844" w:rsidRPr="00643086" w:rsidRDefault="00C52844" w:rsidP="0006452F">
      <w:pPr>
        <w:pStyle w:val="NoSpacing"/>
        <w:spacing w:line="360" w:lineRule="auto"/>
        <w:contextualSpacing/>
        <w:jc w:val="both"/>
        <w:rPr>
          <w:rFonts w:ascii="Arial" w:hAnsi="Arial" w:cs="Arial"/>
          <w:color w:val="FF0000"/>
          <w:sz w:val="24"/>
          <w:szCs w:val="24"/>
        </w:rPr>
      </w:pPr>
      <w:r w:rsidRPr="00643086">
        <w:rPr>
          <w:rFonts w:ascii="Arial" w:hAnsi="Arial" w:cs="Arial"/>
          <w:color w:val="FF0000"/>
          <w:sz w:val="24"/>
          <w:szCs w:val="24"/>
        </w:rPr>
        <w:tab/>
        <w:t>Vemos neste diagrama que a situação de 2016 é bem diferente dos dois anos anteriores. Temos um momento de alta em março e uma grande queda em maio. Além disso, a reta nos mostra que agora temos uma situação decrescente nas ações da Petrobras. Vamos então analisar o gráfico de fevereiro a março e as notícias do período.</w:t>
      </w:r>
    </w:p>
    <w:p w14:paraId="429374F3" w14:textId="77777777" w:rsidR="00D917D4" w:rsidRPr="00643086" w:rsidRDefault="00D917D4" w:rsidP="00D917D4">
      <w:pPr>
        <w:pStyle w:val="Legendinha"/>
        <w:rPr>
          <w:color w:val="FF0000"/>
        </w:rPr>
      </w:pPr>
      <w:r w:rsidRPr="00643086">
        <w:rPr>
          <w:color w:val="FF0000"/>
        </w:rPr>
        <w:lastRenderedPageBreak/>
        <w:t xml:space="preserve">Figura </w:t>
      </w:r>
      <w:r w:rsidR="00BA7640" w:rsidRPr="00643086">
        <w:rPr>
          <w:color w:val="FF0000"/>
        </w:rPr>
        <w:t>23</w:t>
      </w:r>
      <w:r w:rsidRPr="00643086">
        <w:rPr>
          <w:color w:val="FF0000"/>
        </w:rPr>
        <w:t xml:space="preserve"> - Análise da Petrobras de fevereiro a março de 2016</w:t>
      </w:r>
    </w:p>
    <w:p w14:paraId="2DFA5A2E" w14:textId="77777777" w:rsidR="00C52844" w:rsidRPr="00643086" w:rsidRDefault="00D917D4" w:rsidP="00D917D4">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509AE7D7" wp14:editId="61BCFFA4">
            <wp:extent cx="3600000" cy="2695537"/>
            <wp:effectExtent l="0" t="0" r="635" b="0"/>
            <wp:docPr id="22" name="Imagem 22" descr="C:\Users\Bruno\AppData\Local\Microsoft\Windows\INetCache\Content.Word\PETR3_2016(Fev,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AppData\Local\Microsoft\Windows\INetCache\Content.Word\PETR3_2016(Fev,Ma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7862709F" w14:textId="77777777" w:rsidR="00C52844" w:rsidRPr="00643086" w:rsidRDefault="00C52844" w:rsidP="0006452F">
      <w:pPr>
        <w:pStyle w:val="NoSpacing"/>
        <w:spacing w:line="360" w:lineRule="auto"/>
        <w:contextualSpacing/>
        <w:jc w:val="both"/>
        <w:rPr>
          <w:rFonts w:ascii="Arial" w:hAnsi="Arial" w:cs="Arial"/>
          <w:color w:val="FF0000"/>
          <w:sz w:val="24"/>
          <w:szCs w:val="24"/>
        </w:rPr>
      </w:pPr>
      <w:r w:rsidRPr="00643086">
        <w:rPr>
          <w:rFonts w:ascii="Arial" w:hAnsi="Arial" w:cs="Arial"/>
          <w:color w:val="FF0000"/>
          <w:sz w:val="24"/>
          <w:szCs w:val="24"/>
        </w:rPr>
        <w:tab/>
        <w:t xml:space="preserve">No dia vinte e cinco de fevereiro o G1 divulgou uma notícia com a seguinte manchete: “Senado tira exclusividade da Petrobras na exploração do pré-sal”. </w:t>
      </w:r>
      <w:r w:rsidR="00D917D4" w:rsidRPr="00643086">
        <w:rPr>
          <w:rFonts w:ascii="Arial" w:hAnsi="Arial" w:cs="Arial"/>
          <w:color w:val="FF0000"/>
          <w:sz w:val="24"/>
          <w:szCs w:val="24"/>
        </w:rPr>
        <w:t>O que pode ter sido uma das razões para os pontos mais altos no diagrama, que estão localizados nos dias três, quatro e dezessete de março.</w:t>
      </w:r>
    </w:p>
    <w:p w14:paraId="738782C3" w14:textId="77777777" w:rsidR="0003444C" w:rsidRPr="00643086" w:rsidRDefault="0003444C" w:rsidP="0006452F">
      <w:pPr>
        <w:pStyle w:val="NoSpacing"/>
        <w:spacing w:line="360" w:lineRule="auto"/>
        <w:contextualSpacing/>
        <w:jc w:val="both"/>
        <w:rPr>
          <w:rFonts w:ascii="Arial" w:hAnsi="Arial" w:cs="Arial"/>
          <w:color w:val="FF0000"/>
          <w:sz w:val="24"/>
          <w:szCs w:val="24"/>
        </w:rPr>
      </w:pPr>
      <w:r w:rsidRPr="00643086">
        <w:rPr>
          <w:rFonts w:ascii="Arial" w:hAnsi="Arial" w:cs="Arial"/>
          <w:color w:val="FF0000"/>
          <w:sz w:val="24"/>
          <w:szCs w:val="24"/>
        </w:rPr>
        <w:tab/>
        <w:t>Vamos agora analisar o gráfico</w:t>
      </w:r>
      <w:r w:rsidR="005B0E47" w:rsidRPr="00643086">
        <w:rPr>
          <w:rFonts w:ascii="Arial" w:hAnsi="Arial" w:cs="Arial"/>
          <w:color w:val="FF0000"/>
          <w:sz w:val="24"/>
          <w:szCs w:val="24"/>
        </w:rPr>
        <w:t xml:space="preserve"> da figura 2</w:t>
      </w:r>
      <w:r w:rsidR="00BA7640" w:rsidRPr="00643086">
        <w:rPr>
          <w:rFonts w:ascii="Arial" w:hAnsi="Arial" w:cs="Arial"/>
          <w:color w:val="FF0000"/>
          <w:sz w:val="24"/>
          <w:szCs w:val="24"/>
        </w:rPr>
        <w:t>4</w:t>
      </w:r>
      <w:r w:rsidRPr="00643086">
        <w:rPr>
          <w:rFonts w:ascii="Arial" w:hAnsi="Arial" w:cs="Arial"/>
          <w:color w:val="FF0000"/>
          <w:sz w:val="24"/>
          <w:szCs w:val="24"/>
        </w:rPr>
        <w:t xml:space="preserve"> que se refere ao período em que a precificação do C</w:t>
      </w:r>
      <w:r w:rsidR="005B0E47" w:rsidRPr="00643086">
        <w:rPr>
          <w:rFonts w:ascii="Arial" w:hAnsi="Arial" w:cs="Arial"/>
          <w:color w:val="FF0000"/>
          <w:sz w:val="24"/>
          <w:szCs w:val="24"/>
        </w:rPr>
        <w:t>APM apontou uma queda:</w:t>
      </w:r>
    </w:p>
    <w:p w14:paraId="30B06E8C" w14:textId="77777777" w:rsidR="005B0E47" w:rsidRPr="00643086" w:rsidRDefault="005B0E47" w:rsidP="005B0E47">
      <w:pPr>
        <w:pStyle w:val="Legendinha"/>
        <w:rPr>
          <w:color w:val="FF0000"/>
        </w:rPr>
      </w:pPr>
      <w:r w:rsidRPr="00643086">
        <w:rPr>
          <w:color w:val="FF0000"/>
        </w:rPr>
        <w:t xml:space="preserve">Figura </w:t>
      </w:r>
      <w:r w:rsidR="00712BA9" w:rsidRPr="00643086">
        <w:rPr>
          <w:color w:val="FF0000"/>
        </w:rPr>
        <w:t>2</w:t>
      </w:r>
      <w:r w:rsidR="00BA7640" w:rsidRPr="00643086">
        <w:rPr>
          <w:color w:val="FF0000"/>
        </w:rPr>
        <w:t>4</w:t>
      </w:r>
      <w:r w:rsidRPr="00643086">
        <w:rPr>
          <w:color w:val="FF0000"/>
        </w:rPr>
        <w:t xml:space="preserve"> - Análise da Petrobras de abril a maio de 2016</w:t>
      </w:r>
    </w:p>
    <w:p w14:paraId="7B8DC680" w14:textId="77777777" w:rsidR="005B0E47" w:rsidRPr="00643086" w:rsidRDefault="005B0E47" w:rsidP="005B0E47">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2AA81CEF" wp14:editId="0E6AB4F3">
            <wp:extent cx="3600000" cy="2695537"/>
            <wp:effectExtent l="0" t="0" r="635" b="0"/>
            <wp:docPr id="20" name="Imagem 20" descr="C:\Users\Bruno\AppData\Local\Microsoft\Windows\INetCache\Content.Word\PETR3_2016(Abr,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AppData\Local\Microsoft\Windows\INetCache\Content.Word\PETR3_2016(Abr,M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09050DF2" w14:textId="77777777" w:rsidR="005B0E47" w:rsidRPr="00643086" w:rsidRDefault="005B0E47" w:rsidP="005B0E47">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Apesar deste gráfico demonstrar um equilíbrio entre os pontos positivos e negativos do ativo</w:t>
      </w:r>
      <w:r w:rsidR="001E7C6D" w:rsidRPr="00643086">
        <w:rPr>
          <w:rFonts w:ascii="Arial" w:hAnsi="Arial" w:cs="Arial"/>
          <w:color w:val="FF0000"/>
          <w:sz w:val="24"/>
          <w:szCs w:val="24"/>
        </w:rPr>
        <w:t xml:space="preserve">, algo interessante foi notado. Em um período de dezenove dias, de doze até trinta de maio, houveram apenas duas subidas. Isso pode ser visto mais </w:t>
      </w:r>
      <w:r w:rsidR="001E7C6D" w:rsidRPr="00643086">
        <w:rPr>
          <w:rFonts w:ascii="Arial" w:hAnsi="Arial" w:cs="Arial"/>
          <w:color w:val="FF0000"/>
          <w:sz w:val="24"/>
          <w:szCs w:val="24"/>
        </w:rPr>
        <w:lastRenderedPageBreak/>
        <w:t>claramente quando nós alteramos os parâmetros do gráfico</w:t>
      </w:r>
      <w:r w:rsidR="00712BA9" w:rsidRPr="00643086">
        <w:rPr>
          <w:rFonts w:ascii="Arial" w:hAnsi="Arial" w:cs="Arial"/>
          <w:color w:val="FF0000"/>
          <w:sz w:val="24"/>
          <w:szCs w:val="24"/>
        </w:rPr>
        <w:t xml:space="preserve"> de dois meses para apenas os últimos 20 dias de maio</w:t>
      </w:r>
      <w:r w:rsidR="001E7C6D" w:rsidRPr="00643086">
        <w:rPr>
          <w:rFonts w:ascii="Arial" w:hAnsi="Arial" w:cs="Arial"/>
          <w:color w:val="FF0000"/>
          <w:sz w:val="24"/>
          <w:szCs w:val="24"/>
        </w:rPr>
        <w:t xml:space="preserve"> para facilitar a visualização:</w:t>
      </w:r>
    </w:p>
    <w:p w14:paraId="21F4B0B1" w14:textId="77777777" w:rsidR="00712BA9" w:rsidRPr="00643086" w:rsidRDefault="00BA7640" w:rsidP="00712BA9">
      <w:pPr>
        <w:pStyle w:val="Legendinha"/>
        <w:rPr>
          <w:color w:val="FF0000"/>
        </w:rPr>
      </w:pPr>
      <w:r w:rsidRPr="00643086">
        <w:rPr>
          <w:color w:val="FF0000"/>
        </w:rPr>
        <w:t>Figura 25</w:t>
      </w:r>
      <w:r w:rsidR="00712BA9" w:rsidRPr="00643086">
        <w:rPr>
          <w:color w:val="FF0000"/>
        </w:rPr>
        <w:t xml:space="preserve"> - Análise da Petrobras do fim de maio de 2016</w:t>
      </w:r>
    </w:p>
    <w:p w14:paraId="432B3D7C" w14:textId="77777777" w:rsidR="00712BA9" w:rsidRPr="00643086" w:rsidRDefault="00712BA9" w:rsidP="00712BA9">
      <w:pPr>
        <w:pStyle w:val="NoSpacing"/>
        <w:spacing w:line="360" w:lineRule="auto"/>
        <w:contextualSpacing/>
        <w:jc w:val="center"/>
        <w:rPr>
          <w:rFonts w:ascii="Arial" w:hAnsi="Arial" w:cs="Arial"/>
          <w:color w:val="FF0000"/>
          <w:sz w:val="24"/>
          <w:szCs w:val="24"/>
        </w:rPr>
      </w:pPr>
      <w:r w:rsidRPr="00643086">
        <w:rPr>
          <w:rFonts w:ascii="Arial" w:hAnsi="Arial" w:cs="Arial"/>
          <w:noProof/>
          <w:color w:val="FF0000"/>
          <w:sz w:val="24"/>
          <w:szCs w:val="24"/>
          <w:lang w:eastAsia="pt-BR"/>
        </w:rPr>
        <w:drawing>
          <wp:inline distT="0" distB="0" distL="0" distR="0" wp14:anchorId="2EAC83A1" wp14:editId="2B42778E">
            <wp:extent cx="3600000" cy="2695537"/>
            <wp:effectExtent l="0" t="0" r="635" b="0"/>
            <wp:docPr id="23" name="Imagem 23" descr="C:\Users\Bruno\AppData\Local\Microsoft\Windows\INetCache\Content.Word\PETR3_2016(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AppData\Local\Microsoft\Windows\INetCache\Content.Word\PETR3_2016(Ma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2695537"/>
                    </a:xfrm>
                    <a:prstGeom prst="rect">
                      <a:avLst/>
                    </a:prstGeom>
                    <a:noFill/>
                    <a:ln>
                      <a:noFill/>
                    </a:ln>
                  </pic:spPr>
                </pic:pic>
              </a:graphicData>
            </a:graphic>
          </wp:inline>
        </w:drawing>
      </w:r>
    </w:p>
    <w:p w14:paraId="6CE286F3" w14:textId="77777777" w:rsidR="00712BA9" w:rsidRPr="00643086" w:rsidRDefault="00712BA9" w:rsidP="00712BA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 xml:space="preserve">A repentina queda durante esse período pode ser </w:t>
      </w:r>
      <w:r w:rsidR="006E6AB7" w:rsidRPr="00643086">
        <w:rPr>
          <w:rFonts w:ascii="Arial" w:hAnsi="Arial" w:cs="Arial"/>
          <w:color w:val="FF0000"/>
          <w:sz w:val="24"/>
          <w:szCs w:val="24"/>
        </w:rPr>
        <w:t>justificada pela especulação</w:t>
      </w:r>
      <w:r w:rsidR="00E9475F" w:rsidRPr="00643086">
        <w:rPr>
          <w:rFonts w:ascii="Arial" w:hAnsi="Arial" w:cs="Arial"/>
          <w:color w:val="FF0000"/>
          <w:sz w:val="24"/>
          <w:szCs w:val="24"/>
        </w:rPr>
        <w:t xml:space="preserve"> de</w:t>
      </w:r>
      <w:r w:rsidR="006E6AB7" w:rsidRPr="00643086">
        <w:rPr>
          <w:rFonts w:ascii="Arial" w:hAnsi="Arial" w:cs="Arial"/>
          <w:color w:val="FF0000"/>
          <w:sz w:val="24"/>
          <w:szCs w:val="24"/>
        </w:rPr>
        <w:t xml:space="preserve"> que o até então presidente da empresa, Aldemar Bendine</w:t>
      </w:r>
      <w:r w:rsidR="00E9475F" w:rsidRPr="00643086">
        <w:rPr>
          <w:rFonts w:ascii="Arial" w:hAnsi="Arial" w:cs="Arial"/>
          <w:color w:val="FF0000"/>
          <w:sz w:val="24"/>
          <w:szCs w:val="24"/>
        </w:rPr>
        <w:t>, renunciaria ao cargo. O que de fato aconteceu n</w:t>
      </w:r>
      <w:r w:rsidRPr="00643086">
        <w:rPr>
          <w:rFonts w:ascii="Arial" w:hAnsi="Arial" w:cs="Arial"/>
          <w:color w:val="FF0000"/>
          <w:sz w:val="24"/>
          <w:szCs w:val="24"/>
        </w:rPr>
        <w:t xml:space="preserve">o dia trinta de maio de 2016, tomando posse então </w:t>
      </w:r>
      <w:r w:rsidR="00E9475F" w:rsidRPr="00643086">
        <w:rPr>
          <w:rFonts w:ascii="Arial" w:hAnsi="Arial" w:cs="Arial"/>
          <w:color w:val="FF0000"/>
          <w:sz w:val="24"/>
          <w:szCs w:val="24"/>
        </w:rPr>
        <w:t>com</w:t>
      </w:r>
      <w:r w:rsidRPr="00643086">
        <w:rPr>
          <w:rFonts w:ascii="Arial" w:hAnsi="Arial" w:cs="Arial"/>
          <w:color w:val="FF0000"/>
          <w:sz w:val="24"/>
          <w:szCs w:val="24"/>
        </w:rPr>
        <w:t>o presidente</w:t>
      </w:r>
      <w:r w:rsidR="00E9475F" w:rsidRPr="00643086">
        <w:rPr>
          <w:rFonts w:ascii="Arial" w:hAnsi="Arial" w:cs="Arial"/>
          <w:color w:val="FF0000"/>
          <w:sz w:val="24"/>
          <w:szCs w:val="24"/>
        </w:rPr>
        <w:t>,</w:t>
      </w:r>
      <w:r w:rsidRPr="00643086">
        <w:rPr>
          <w:rFonts w:ascii="Arial" w:hAnsi="Arial" w:cs="Arial"/>
          <w:color w:val="FF0000"/>
          <w:sz w:val="24"/>
          <w:szCs w:val="24"/>
        </w:rPr>
        <w:t xml:space="preserve"> Pedro Parente.</w:t>
      </w:r>
    </w:p>
    <w:p w14:paraId="49600E5D" w14:textId="77777777" w:rsidR="00712BA9" w:rsidRPr="00643086" w:rsidRDefault="00712BA9" w:rsidP="00712BA9">
      <w:pPr>
        <w:pStyle w:val="NoSpacing"/>
        <w:spacing w:line="360" w:lineRule="auto"/>
        <w:contextualSpacing/>
        <w:jc w:val="both"/>
        <w:rPr>
          <w:rFonts w:ascii="Arial" w:hAnsi="Arial" w:cs="Arial"/>
          <w:color w:val="FF0000"/>
          <w:sz w:val="24"/>
          <w:szCs w:val="24"/>
        </w:rPr>
      </w:pPr>
    </w:p>
    <w:p w14:paraId="0513E9D1" w14:textId="77777777" w:rsidR="00712BA9" w:rsidRPr="00643086" w:rsidRDefault="00D02383" w:rsidP="00712BA9">
      <w:pPr>
        <w:pStyle w:val="NoSpacing"/>
        <w:spacing w:line="360" w:lineRule="auto"/>
        <w:ind w:firstLine="708"/>
        <w:contextualSpacing/>
        <w:jc w:val="both"/>
        <w:rPr>
          <w:rFonts w:ascii="Arial" w:hAnsi="Arial" w:cs="Arial"/>
          <w:b/>
          <w:color w:val="FF0000"/>
          <w:sz w:val="24"/>
          <w:szCs w:val="24"/>
        </w:rPr>
      </w:pPr>
      <w:r w:rsidRPr="00643086">
        <w:rPr>
          <w:rFonts w:ascii="Arial" w:hAnsi="Arial" w:cs="Arial"/>
          <w:b/>
          <w:color w:val="FF0000"/>
          <w:sz w:val="24"/>
          <w:szCs w:val="24"/>
        </w:rPr>
        <w:t>4.4</w:t>
      </w:r>
      <w:r w:rsidR="00A6625C" w:rsidRPr="00643086">
        <w:rPr>
          <w:rFonts w:ascii="Arial" w:hAnsi="Arial" w:cs="Arial"/>
          <w:b/>
          <w:color w:val="FF0000"/>
          <w:sz w:val="24"/>
          <w:szCs w:val="24"/>
        </w:rPr>
        <w:t xml:space="preserve"> Conclusão do E</w:t>
      </w:r>
      <w:r w:rsidR="00712BA9" w:rsidRPr="00643086">
        <w:rPr>
          <w:rStyle w:val="TerceiroChar"/>
          <w:b/>
          <w:i w:val="0"/>
          <w:color w:val="FF0000"/>
        </w:rPr>
        <w:t>studo da Petrobras</w:t>
      </w:r>
    </w:p>
    <w:p w14:paraId="67FDBD35" w14:textId="77777777" w:rsidR="00712BA9" w:rsidRPr="00643086" w:rsidRDefault="00712BA9" w:rsidP="00712BA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As notícias apresentadas neste capítulo, e tantas outras nos últimos anos, independente se verdadeiras ou não</w:t>
      </w:r>
      <w:r w:rsidR="00E6376A" w:rsidRPr="00643086">
        <w:rPr>
          <w:rFonts w:ascii="Arial" w:hAnsi="Arial" w:cs="Arial"/>
          <w:color w:val="FF0000"/>
          <w:sz w:val="24"/>
          <w:szCs w:val="24"/>
        </w:rPr>
        <w:t>,</w:t>
      </w:r>
      <w:r w:rsidRPr="00643086">
        <w:rPr>
          <w:rFonts w:ascii="Arial" w:hAnsi="Arial" w:cs="Arial"/>
          <w:color w:val="FF0000"/>
          <w:sz w:val="24"/>
          <w:szCs w:val="24"/>
        </w:rPr>
        <w:t xml:space="preserve"> contribuíram para um retrocesso na ascensão e até uma queda históri</w:t>
      </w:r>
      <w:r w:rsidR="00E6376A" w:rsidRPr="00643086">
        <w:rPr>
          <w:rFonts w:ascii="Arial" w:hAnsi="Arial" w:cs="Arial"/>
          <w:color w:val="FF0000"/>
          <w:sz w:val="24"/>
          <w:szCs w:val="24"/>
        </w:rPr>
        <w:t>c</w:t>
      </w:r>
      <w:r w:rsidRPr="00643086">
        <w:rPr>
          <w:rFonts w:ascii="Arial" w:hAnsi="Arial" w:cs="Arial"/>
          <w:color w:val="FF0000"/>
          <w:sz w:val="24"/>
          <w:szCs w:val="24"/>
        </w:rPr>
        <w:t xml:space="preserve">a no patrimônio da maior empresa do Brasil. </w:t>
      </w:r>
      <w:r w:rsidR="00E6376A" w:rsidRPr="00643086">
        <w:rPr>
          <w:rFonts w:ascii="Arial" w:hAnsi="Arial" w:cs="Arial"/>
          <w:color w:val="FF0000"/>
          <w:sz w:val="24"/>
          <w:szCs w:val="24"/>
        </w:rPr>
        <w:t>Inclusive, n</w:t>
      </w:r>
      <w:r w:rsidRPr="00643086">
        <w:rPr>
          <w:rFonts w:ascii="Arial" w:hAnsi="Arial" w:cs="Arial"/>
          <w:color w:val="FF0000"/>
          <w:sz w:val="24"/>
          <w:szCs w:val="24"/>
        </w:rPr>
        <w:t>o fim de julho de 2017 foi decretado pelo juiz Sérgio Moro a prisão de Aldemir</w:t>
      </w:r>
      <w:r w:rsidR="00E6376A" w:rsidRPr="00643086">
        <w:rPr>
          <w:rFonts w:ascii="Arial" w:hAnsi="Arial" w:cs="Arial"/>
          <w:color w:val="FF0000"/>
          <w:sz w:val="24"/>
          <w:szCs w:val="24"/>
        </w:rPr>
        <w:t>, o presidente da empresa durante a maior parte deste estudo,</w:t>
      </w:r>
      <w:r w:rsidRPr="00643086">
        <w:rPr>
          <w:rFonts w:ascii="Arial" w:hAnsi="Arial" w:cs="Arial"/>
          <w:color w:val="FF0000"/>
          <w:sz w:val="24"/>
          <w:szCs w:val="24"/>
        </w:rPr>
        <w:t xml:space="preserve"> por corrupção passiva.</w:t>
      </w:r>
    </w:p>
    <w:p w14:paraId="0C5082A2" w14:textId="77777777" w:rsidR="00712BA9" w:rsidRPr="00643086" w:rsidRDefault="00712BA9" w:rsidP="00712BA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t>Não é possível prever com precisão</w:t>
      </w:r>
      <w:r w:rsidR="00E6376A" w:rsidRPr="00643086">
        <w:rPr>
          <w:rFonts w:ascii="Arial" w:hAnsi="Arial" w:cs="Arial"/>
          <w:color w:val="FF0000"/>
          <w:sz w:val="24"/>
          <w:szCs w:val="24"/>
        </w:rPr>
        <w:t xml:space="preserve"> o rumo de uma empresa ou de seu</w:t>
      </w:r>
      <w:r w:rsidRPr="00643086">
        <w:rPr>
          <w:rFonts w:ascii="Arial" w:hAnsi="Arial" w:cs="Arial"/>
          <w:color w:val="FF0000"/>
          <w:sz w:val="24"/>
          <w:szCs w:val="24"/>
        </w:rPr>
        <w:t xml:space="preserve">s </w:t>
      </w:r>
      <w:r w:rsidR="00E6376A" w:rsidRPr="00643086">
        <w:rPr>
          <w:rFonts w:ascii="Arial" w:hAnsi="Arial" w:cs="Arial"/>
          <w:color w:val="FF0000"/>
          <w:sz w:val="24"/>
          <w:szCs w:val="24"/>
        </w:rPr>
        <w:t>ativos</w:t>
      </w:r>
      <w:r w:rsidRPr="00643086">
        <w:rPr>
          <w:rFonts w:ascii="Arial" w:hAnsi="Arial" w:cs="Arial"/>
          <w:color w:val="FF0000"/>
          <w:sz w:val="24"/>
          <w:szCs w:val="24"/>
        </w:rPr>
        <w:t xml:space="preserve"> se baseando </w:t>
      </w:r>
      <w:r w:rsidR="00E6376A" w:rsidRPr="00643086">
        <w:rPr>
          <w:rFonts w:ascii="Arial" w:hAnsi="Arial" w:cs="Arial"/>
          <w:color w:val="FF0000"/>
          <w:sz w:val="24"/>
          <w:szCs w:val="24"/>
        </w:rPr>
        <w:t xml:space="preserve">apenas </w:t>
      </w:r>
      <w:r w:rsidRPr="00643086">
        <w:rPr>
          <w:rFonts w:ascii="Arial" w:hAnsi="Arial" w:cs="Arial"/>
          <w:color w:val="FF0000"/>
          <w:sz w:val="24"/>
          <w:szCs w:val="24"/>
        </w:rPr>
        <w:t xml:space="preserve">em modelos matemáticos. Mas a sua utilização ajuda a minimizar riscos e concede ferramentas que </w:t>
      </w:r>
      <w:r w:rsidR="00E6376A" w:rsidRPr="00643086">
        <w:rPr>
          <w:rFonts w:ascii="Arial" w:hAnsi="Arial" w:cs="Arial"/>
          <w:color w:val="FF0000"/>
          <w:sz w:val="24"/>
          <w:szCs w:val="24"/>
        </w:rPr>
        <w:t>acrescentam</w:t>
      </w:r>
      <w:r w:rsidRPr="00643086">
        <w:rPr>
          <w:rFonts w:ascii="Arial" w:hAnsi="Arial" w:cs="Arial"/>
          <w:color w:val="FF0000"/>
          <w:sz w:val="24"/>
          <w:szCs w:val="24"/>
        </w:rPr>
        <w:t xml:space="preserve"> dados importantes a serem considerados no momento de se tomar a decisão de investir ou não.</w:t>
      </w:r>
    </w:p>
    <w:p w14:paraId="07B0354E" w14:textId="77777777" w:rsidR="00536BBD" w:rsidRPr="00643086" w:rsidRDefault="00536BBD" w:rsidP="00712BA9">
      <w:pPr>
        <w:pStyle w:val="NoSpacing"/>
        <w:spacing w:line="360" w:lineRule="auto"/>
        <w:ind w:firstLine="708"/>
        <w:contextualSpacing/>
        <w:jc w:val="both"/>
        <w:rPr>
          <w:rFonts w:ascii="Arial" w:hAnsi="Arial" w:cs="Arial"/>
          <w:color w:val="FF0000"/>
          <w:sz w:val="24"/>
          <w:szCs w:val="24"/>
        </w:rPr>
      </w:pPr>
      <w:r w:rsidRPr="00643086">
        <w:rPr>
          <w:rFonts w:ascii="Arial" w:hAnsi="Arial" w:cs="Arial"/>
          <w:color w:val="FF0000"/>
          <w:sz w:val="24"/>
          <w:szCs w:val="24"/>
        </w:rPr>
        <w:br w:type="page"/>
      </w:r>
    </w:p>
    <w:p w14:paraId="0DF9AA82" w14:textId="77777777" w:rsidR="002B78D9" w:rsidRPr="00F876FB" w:rsidRDefault="00BB63EB" w:rsidP="002B78D9">
      <w:pPr>
        <w:pStyle w:val="NoSpacing"/>
        <w:spacing w:line="360" w:lineRule="auto"/>
        <w:ind w:firstLine="708"/>
        <w:contextualSpacing/>
        <w:jc w:val="both"/>
        <w:rPr>
          <w:rFonts w:ascii="Arial" w:hAnsi="Arial" w:cs="Arial"/>
          <w:b/>
          <w:sz w:val="24"/>
          <w:szCs w:val="24"/>
        </w:rPr>
      </w:pPr>
      <w:r>
        <w:rPr>
          <w:rFonts w:ascii="Arial" w:hAnsi="Arial" w:cs="Arial"/>
          <w:b/>
          <w:sz w:val="24"/>
          <w:szCs w:val="24"/>
        </w:rPr>
        <w:lastRenderedPageBreak/>
        <w:t>5</w:t>
      </w:r>
      <w:r w:rsidR="002B78D9">
        <w:rPr>
          <w:rFonts w:ascii="Arial" w:hAnsi="Arial" w:cs="Arial"/>
          <w:b/>
          <w:sz w:val="24"/>
          <w:szCs w:val="24"/>
        </w:rPr>
        <w:t xml:space="preserve"> CON</w:t>
      </w:r>
      <w:r w:rsidR="00F8588B">
        <w:rPr>
          <w:rFonts w:ascii="Arial" w:hAnsi="Arial" w:cs="Arial"/>
          <w:b/>
          <w:sz w:val="24"/>
          <w:szCs w:val="24"/>
        </w:rPr>
        <w:t>SIDERAÇÕES FINAIS</w:t>
      </w:r>
    </w:p>
    <w:p w14:paraId="619BF3E0" w14:textId="66C66FF9" w:rsidR="00C8573B" w:rsidRDefault="001D6F17" w:rsidP="00C8573B">
      <w:pPr>
        <w:pStyle w:val="NoSpacing"/>
        <w:spacing w:line="360" w:lineRule="auto"/>
        <w:ind w:firstLine="708"/>
        <w:contextualSpacing/>
        <w:jc w:val="both"/>
        <w:rPr>
          <w:rFonts w:ascii="Arial" w:hAnsi="Arial" w:cs="Arial"/>
          <w:sz w:val="24"/>
          <w:szCs w:val="24"/>
        </w:rPr>
      </w:pPr>
      <w:r>
        <w:rPr>
          <w:rFonts w:ascii="Arial" w:hAnsi="Arial" w:cs="Arial"/>
          <w:sz w:val="24"/>
          <w:szCs w:val="24"/>
        </w:rPr>
        <w:t>O novo investidor, quando se vê munido de conhecimento necessário para começar a investir ganha confiança e começa a criar ganância por mais conhecimento, é um ciclo o qual este trabalho teve o objetivo de dar início</w:t>
      </w:r>
      <w:r w:rsidR="00E6376A">
        <w:rPr>
          <w:rFonts w:ascii="Arial" w:hAnsi="Arial" w:cs="Arial"/>
          <w:sz w:val="24"/>
          <w:szCs w:val="24"/>
        </w:rPr>
        <w:t>.</w:t>
      </w:r>
      <w:r>
        <w:rPr>
          <w:rFonts w:ascii="Arial" w:hAnsi="Arial" w:cs="Arial"/>
          <w:sz w:val="24"/>
          <w:szCs w:val="24"/>
        </w:rPr>
        <w:t xml:space="preserve"> Esperamos que com a utilização total desta ferramenta pelo usuário, ele se sinta confiante para após ter sua primeira experiência de investimento, consiga andar com as próprias pernas, investindo em outros ramos os quais não sendo tão comuns exijam mais estudo e afinco. </w:t>
      </w:r>
      <w:r w:rsidR="00C8573B" w:rsidRPr="00C8573B">
        <w:rPr>
          <w:rFonts w:ascii="Arial" w:hAnsi="Arial" w:cs="Arial"/>
          <w:sz w:val="24"/>
          <w:szCs w:val="24"/>
        </w:rPr>
        <w:t xml:space="preserve"> </w:t>
      </w:r>
      <w:r>
        <w:rPr>
          <w:rFonts w:ascii="Arial" w:hAnsi="Arial" w:cs="Arial"/>
          <w:sz w:val="24"/>
          <w:szCs w:val="24"/>
        </w:rPr>
        <w:t>Com o tempo e experiência o usuário se tornará mais confiante e terá oportunidades de conseguir maiores retornos financeiros indo além do que lhe foi ensinado pelo aplicativo.</w:t>
      </w:r>
    </w:p>
    <w:p w14:paraId="36E7C313" w14:textId="77777777" w:rsidR="00C8573B" w:rsidRDefault="00C8573B" w:rsidP="00C8573B">
      <w:pPr>
        <w:pStyle w:val="NoSpacing"/>
        <w:spacing w:line="360" w:lineRule="auto"/>
        <w:contextualSpacing/>
        <w:jc w:val="both"/>
        <w:rPr>
          <w:rFonts w:ascii="Arial" w:hAnsi="Arial" w:cs="Arial"/>
          <w:sz w:val="24"/>
          <w:szCs w:val="24"/>
        </w:rPr>
      </w:pPr>
    </w:p>
    <w:p w14:paraId="74337C8D" w14:textId="77777777" w:rsidR="00C8573B" w:rsidRPr="00712BA9" w:rsidRDefault="00C8573B" w:rsidP="00C8573B">
      <w:pPr>
        <w:pStyle w:val="NoSpacing"/>
        <w:spacing w:line="360" w:lineRule="auto"/>
        <w:ind w:firstLine="708"/>
        <w:contextualSpacing/>
        <w:jc w:val="both"/>
        <w:rPr>
          <w:rFonts w:ascii="Arial" w:hAnsi="Arial" w:cs="Arial"/>
          <w:b/>
          <w:sz w:val="24"/>
          <w:szCs w:val="24"/>
        </w:rPr>
      </w:pPr>
      <w:r>
        <w:rPr>
          <w:rFonts w:ascii="Arial" w:hAnsi="Arial" w:cs="Arial"/>
          <w:b/>
          <w:sz w:val="24"/>
          <w:szCs w:val="24"/>
        </w:rPr>
        <w:t>5.1 Trabalhos Futuros</w:t>
      </w:r>
    </w:p>
    <w:p w14:paraId="5A55FBE4" w14:textId="77777777" w:rsidR="00536F16" w:rsidRPr="00536F16" w:rsidRDefault="001D6F17" w:rsidP="00536F16">
      <w:pPr>
        <w:pStyle w:val="Terceiro"/>
        <w:rPr>
          <w:i w:val="0"/>
          <w:iCs/>
        </w:rPr>
      </w:pPr>
      <w:r w:rsidRPr="00536F16">
        <w:rPr>
          <w:i w:val="0"/>
          <w:iCs/>
        </w:rPr>
        <w:tab/>
        <w:t xml:space="preserve">Futuramente podem ser aplicados novas janelas ao aplicativo com aplicações financeiras mais difíceis e complexas pouco conhecidas </w:t>
      </w:r>
      <w:r w:rsidR="00536F16" w:rsidRPr="00536F16">
        <w:rPr>
          <w:i w:val="0"/>
          <w:iCs/>
        </w:rPr>
        <w:t>pelo novo investidor.</w:t>
      </w:r>
    </w:p>
    <w:p w14:paraId="09F3F872" w14:textId="049D60DE" w:rsidR="002B78D9" w:rsidRPr="00536F16" w:rsidRDefault="00536F16" w:rsidP="00536F16">
      <w:pPr>
        <w:pStyle w:val="Terceiro"/>
        <w:rPr>
          <w:i w:val="0"/>
          <w:iCs/>
        </w:rPr>
      </w:pPr>
      <w:r w:rsidRPr="00536F16">
        <w:rPr>
          <w:i w:val="0"/>
          <w:iCs/>
        </w:rPr>
        <w:tab/>
        <w:t>Pode-se também utilizar-se data science e machine learning para que baseados em informações anteriores de aplicações de renda fixa e de renda variável tente-se prever resultados futuros de queda ou de subida de valores em tesouro direto ou títulos de renda fixa pós fixados e até mesmo no mercado de ações. Um exemplo é utilizar a biblioteca de python “sklearn” para previsão de padrões de queda e subida de juros, SELIC, inflação e ações para dizer ao usuário qual a melhor hora de investir e a que tem maior probabilidade de se retirar maiores retornos financeiros</w:t>
      </w:r>
    </w:p>
    <w:p w14:paraId="0E69DC5F" w14:textId="0E37DA58" w:rsidR="00536F16" w:rsidRDefault="00536F16">
      <w:pPr>
        <w:rPr>
          <w:rFonts w:ascii="Arial" w:hAnsi="Arial" w:cs="Arial"/>
          <w:sz w:val="24"/>
          <w:szCs w:val="24"/>
        </w:rPr>
      </w:pPr>
    </w:p>
    <w:p w14:paraId="0FC00D6E" w14:textId="55CFF5EC" w:rsidR="00536F16" w:rsidRDefault="00536F16">
      <w:pPr>
        <w:rPr>
          <w:rFonts w:ascii="Arial" w:hAnsi="Arial" w:cs="Arial"/>
          <w:sz w:val="24"/>
          <w:szCs w:val="24"/>
        </w:rPr>
      </w:pPr>
    </w:p>
    <w:p w14:paraId="261A4B15" w14:textId="59BF3121" w:rsidR="00536F16" w:rsidRDefault="00536F16">
      <w:pPr>
        <w:rPr>
          <w:rFonts w:ascii="Arial" w:hAnsi="Arial" w:cs="Arial"/>
          <w:sz w:val="24"/>
          <w:szCs w:val="24"/>
        </w:rPr>
      </w:pPr>
    </w:p>
    <w:p w14:paraId="16CCAA4A" w14:textId="44AD908E" w:rsidR="00536F16" w:rsidRDefault="00536F16">
      <w:pPr>
        <w:rPr>
          <w:rFonts w:ascii="Arial" w:hAnsi="Arial" w:cs="Arial"/>
          <w:sz w:val="24"/>
          <w:szCs w:val="24"/>
        </w:rPr>
      </w:pPr>
    </w:p>
    <w:p w14:paraId="518F6FDA" w14:textId="06C2D6FD" w:rsidR="00536F16" w:rsidRDefault="00536F16">
      <w:pPr>
        <w:rPr>
          <w:rFonts w:ascii="Arial" w:hAnsi="Arial" w:cs="Arial"/>
          <w:sz w:val="24"/>
          <w:szCs w:val="24"/>
        </w:rPr>
      </w:pPr>
    </w:p>
    <w:p w14:paraId="7BBE64C0" w14:textId="522C0678" w:rsidR="00536F16" w:rsidRDefault="00536F16">
      <w:pPr>
        <w:rPr>
          <w:rFonts w:ascii="Arial" w:hAnsi="Arial" w:cs="Arial"/>
          <w:sz w:val="24"/>
          <w:szCs w:val="24"/>
        </w:rPr>
      </w:pPr>
    </w:p>
    <w:p w14:paraId="7E011902" w14:textId="0B2965C1" w:rsidR="00536F16" w:rsidRDefault="00536F16">
      <w:pPr>
        <w:rPr>
          <w:rFonts w:ascii="Arial" w:hAnsi="Arial" w:cs="Arial"/>
          <w:sz w:val="24"/>
          <w:szCs w:val="24"/>
        </w:rPr>
      </w:pPr>
    </w:p>
    <w:p w14:paraId="4E3152B0" w14:textId="553DFEE8" w:rsidR="00536F16" w:rsidRDefault="00536F16">
      <w:pPr>
        <w:rPr>
          <w:rFonts w:ascii="Arial" w:hAnsi="Arial" w:cs="Arial"/>
          <w:sz w:val="24"/>
          <w:szCs w:val="24"/>
        </w:rPr>
      </w:pPr>
    </w:p>
    <w:p w14:paraId="4668E35F" w14:textId="40E78C3A" w:rsidR="00536F16" w:rsidRDefault="00536F16">
      <w:pPr>
        <w:rPr>
          <w:rFonts w:ascii="Arial" w:hAnsi="Arial" w:cs="Arial"/>
          <w:sz w:val="24"/>
          <w:szCs w:val="24"/>
        </w:rPr>
      </w:pPr>
    </w:p>
    <w:p w14:paraId="327FDC13" w14:textId="28EFD87E" w:rsidR="00536F16" w:rsidRDefault="00536F16">
      <w:pPr>
        <w:rPr>
          <w:rFonts w:ascii="Arial" w:hAnsi="Arial" w:cs="Arial"/>
          <w:sz w:val="24"/>
          <w:szCs w:val="24"/>
        </w:rPr>
      </w:pPr>
    </w:p>
    <w:p w14:paraId="6F8ED785" w14:textId="77777777" w:rsidR="00F8588B" w:rsidRDefault="00F8588B" w:rsidP="00083BD4">
      <w:pPr>
        <w:pStyle w:val="NoSpacing"/>
        <w:spacing w:line="360" w:lineRule="auto"/>
        <w:contextualSpacing/>
        <w:jc w:val="center"/>
        <w:rPr>
          <w:rFonts w:ascii="Arial" w:hAnsi="Arial" w:cs="Arial"/>
          <w:b/>
          <w:sz w:val="24"/>
          <w:szCs w:val="24"/>
        </w:rPr>
      </w:pPr>
      <w:r>
        <w:rPr>
          <w:rFonts w:ascii="Arial" w:hAnsi="Arial" w:cs="Arial"/>
          <w:b/>
          <w:sz w:val="24"/>
          <w:szCs w:val="24"/>
        </w:rPr>
        <w:lastRenderedPageBreak/>
        <w:t>REFERÊNCIAS BIBLIOGRÁFICAS</w:t>
      </w:r>
    </w:p>
    <w:p w14:paraId="55EF0CAA" w14:textId="77777777" w:rsidR="00083BD4" w:rsidRPr="00F876FB" w:rsidRDefault="00083BD4" w:rsidP="00F8588B">
      <w:pPr>
        <w:pStyle w:val="NoSpacing"/>
        <w:spacing w:line="360" w:lineRule="auto"/>
        <w:contextualSpacing/>
        <w:jc w:val="both"/>
        <w:rPr>
          <w:rFonts w:ascii="Arial" w:hAnsi="Arial" w:cs="Arial"/>
          <w:b/>
          <w:sz w:val="24"/>
          <w:szCs w:val="24"/>
        </w:rPr>
      </w:pPr>
    </w:p>
    <w:p w14:paraId="4EC5BFA2" w14:textId="48E47868" w:rsidR="00F8588B" w:rsidRPr="00C869EA" w:rsidRDefault="00250871" w:rsidP="006501AC">
      <w:pPr>
        <w:pStyle w:val="NoSpacing"/>
        <w:spacing w:line="360" w:lineRule="auto"/>
        <w:contextualSpacing/>
        <w:jc w:val="both"/>
        <w:rPr>
          <w:rFonts w:ascii="Arial" w:hAnsi="Arial" w:cs="Arial"/>
          <w:sz w:val="24"/>
          <w:szCs w:val="24"/>
        </w:rPr>
      </w:pPr>
      <w:r w:rsidRPr="00C869EA">
        <w:rPr>
          <w:rFonts w:ascii="Arial" w:hAnsi="Arial" w:cs="Arial"/>
          <w:sz w:val="24"/>
          <w:szCs w:val="24"/>
        </w:rPr>
        <w:t>ANBIMA</w:t>
      </w:r>
      <w:r w:rsidR="00F8588B" w:rsidRPr="00C869EA">
        <w:rPr>
          <w:rFonts w:ascii="Arial" w:hAnsi="Arial" w:cs="Arial"/>
          <w:sz w:val="24"/>
          <w:szCs w:val="24"/>
        </w:rPr>
        <w:t xml:space="preserve">. </w:t>
      </w:r>
      <w:r w:rsidRPr="00C869EA">
        <w:rPr>
          <w:rFonts w:ascii="Arial" w:hAnsi="Arial" w:cs="Arial"/>
          <w:b/>
          <w:sz w:val="24"/>
          <w:szCs w:val="24"/>
        </w:rPr>
        <w:t>Raio X do investidor brasileiro</w:t>
      </w:r>
      <w:r w:rsidR="00F8588B" w:rsidRPr="00C869EA">
        <w:rPr>
          <w:rFonts w:ascii="Arial" w:hAnsi="Arial" w:cs="Arial"/>
          <w:sz w:val="24"/>
          <w:szCs w:val="24"/>
        </w:rPr>
        <w:t>.</w:t>
      </w:r>
      <w:r w:rsidR="008868CB" w:rsidRPr="00C869EA">
        <w:rPr>
          <w:rFonts w:ascii="Arial" w:hAnsi="Arial" w:cs="Arial"/>
          <w:sz w:val="24"/>
          <w:szCs w:val="24"/>
        </w:rPr>
        <w:t xml:space="preserve"> 20</w:t>
      </w:r>
      <w:r w:rsidR="00C877B2">
        <w:rPr>
          <w:rFonts w:ascii="Arial" w:hAnsi="Arial" w:cs="Arial"/>
          <w:sz w:val="24"/>
          <w:szCs w:val="24"/>
        </w:rPr>
        <w:t>20</w:t>
      </w:r>
      <w:r w:rsidR="00F8588B" w:rsidRPr="00C869EA">
        <w:rPr>
          <w:rFonts w:ascii="Arial" w:hAnsi="Arial" w:cs="Arial"/>
          <w:sz w:val="24"/>
          <w:szCs w:val="24"/>
        </w:rPr>
        <w:t>.</w:t>
      </w:r>
      <w:r w:rsidR="008868CB" w:rsidRPr="00C869EA">
        <w:rPr>
          <w:rFonts w:ascii="Arial" w:hAnsi="Arial" w:cs="Arial"/>
          <w:sz w:val="24"/>
          <w:szCs w:val="24"/>
        </w:rPr>
        <w:t xml:space="preserve"> Disponível em: &lt;https://www.anbima.com.br/pt_br/especial/raio-x-do-investidor-2020.htm&gt;</w:t>
      </w:r>
    </w:p>
    <w:p w14:paraId="13557695" w14:textId="233422C7" w:rsidR="00F8588B" w:rsidRPr="00C869EA" w:rsidRDefault="00C869EA" w:rsidP="006501AC">
      <w:pPr>
        <w:pStyle w:val="NoSpacing"/>
        <w:spacing w:line="360" w:lineRule="auto"/>
        <w:contextualSpacing/>
        <w:jc w:val="both"/>
        <w:rPr>
          <w:rFonts w:ascii="Arial" w:hAnsi="Arial" w:cs="Arial"/>
          <w:sz w:val="24"/>
          <w:szCs w:val="24"/>
        </w:rPr>
      </w:pPr>
      <w:r w:rsidRPr="00C869EA">
        <w:rPr>
          <w:rFonts w:ascii="Arial" w:hAnsi="Arial" w:cs="Arial"/>
          <w:sz w:val="24"/>
          <w:szCs w:val="24"/>
        </w:rPr>
        <w:t>NETO, José. SANTOS, José. MELLO, Eduardo</w:t>
      </w:r>
      <w:r w:rsidR="00F8588B" w:rsidRPr="00C869EA">
        <w:rPr>
          <w:rFonts w:ascii="Arial" w:hAnsi="Arial" w:cs="Arial"/>
          <w:sz w:val="24"/>
          <w:szCs w:val="24"/>
        </w:rPr>
        <w:t xml:space="preserve">. </w:t>
      </w:r>
      <w:r w:rsidRPr="00C869EA">
        <w:rPr>
          <w:rFonts w:ascii="Arial" w:hAnsi="Arial" w:cs="Arial"/>
          <w:b/>
          <w:sz w:val="24"/>
          <w:szCs w:val="24"/>
        </w:rPr>
        <w:t>O mercado de Renda Fixa no Brasil</w:t>
      </w:r>
      <w:r w:rsidR="00551D60" w:rsidRPr="00C869EA">
        <w:rPr>
          <w:rFonts w:ascii="Arial" w:hAnsi="Arial" w:cs="Arial"/>
          <w:sz w:val="24"/>
          <w:szCs w:val="24"/>
        </w:rPr>
        <w:t xml:space="preserve">. </w:t>
      </w:r>
      <w:r w:rsidRPr="00C869EA">
        <w:rPr>
          <w:rFonts w:ascii="Arial" w:hAnsi="Arial" w:cs="Arial"/>
          <w:sz w:val="24"/>
          <w:szCs w:val="24"/>
        </w:rPr>
        <w:t xml:space="preserve">São Paulo, </w:t>
      </w:r>
      <w:r w:rsidR="00551D60" w:rsidRPr="00C869EA">
        <w:rPr>
          <w:rFonts w:ascii="Arial" w:hAnsi="Arial" w:cs="Arial"/>
          <w:sz w:val="24"/>
          <w:szCs w:val="24"/>
        </w:rPr>
        <w:t>201</w:t>
      </w:r>
      <w:r w:rsidRPr="00C869EA">
        <w:rPr>
          <w:rFonts w:ascii="Arial" w:hAnsi="Arial" w:cs="Arial"/>
          <w:sz w:val="24"/>
          <w:szCs w:val="24"/>
        </w:rPr>
        <w:t>9</w:t>
      </w:r>
      <w:r w:rsidR="00551D60" w:rsidRPr="00C869EA">
        <w:rPr>
          <w:rFonts w:ascii="Arial" w:hAnsi="Arial" w:cs="Arial"/>
          <w:sz w:val="24"/>
          <w:szCs w:val="24"/>
        </w:rPr>
        <w:t>.</w:t>
      </w:r>
      <w:r w:rsidR="00F8588B" w:rsidRPr="00C869EA">
        <w:rPr>
          <w:rFonts w:ascii="Arial" w:hAnsi="Arial" w:cs="Arial"/>
          <w:sz w:val="24"/>
          <w:szCs w:val="24"/>
        </w:rPr>
        <w:t>.</w:t>
      </w:r>
    </w:p>
    <w:p w14:paraId="50B2E59B" w14:textId="4996EAD7" w:rsidR="00F8588B" w:rsidRDefault="00C869EA" w:rsidP="006501AC">
      <w:pPr>
        <w:pStyle w:val="NoSpacing"/>
        <w:spacing w:line="360" w:lineRule="auto"/>
        <w:contextualSpacing/>
        <w:jc w:val="both"/>
        <w:rPr>
          <w:rFonts w:ascii="Arial" w:hAnsi="Arial" w:cs="Arial"/>
          <w:sz w:val="24"/>
          <w:szCs w:val="24"/>
        </w:rPr>
      </w:pPr>
      <w:r w:rsidRPr="00C877B2">
        <w:rPr>
          <w:rFonts w:ascii="Arial" w:hAnsi="Arial" w:cs="Arial"/>
          <w:sz w:val="24"/>
          <w:szCs w:val="24"/>
        </w:rPr>
        <w:t>MENEZES</w:t>
      </w:r>
      <w:r w:rsidR="00F8588B" w:rsidRPr="00C877B2">
        <w:rPr>
          <w:rFonts w:ascii="Arial" w:hAnsi="Arial" w:cs="Arial"/>
          <w:sz w:val="24"/>
          <w:szCs w:val="24"/>
        </w:rPr>
        <w:t xml:space="preserve">, </w:t>
      </w:r>
      <w:r w:rsidRPr="00C877B2">
        <w:rPr>
          <w:rFonts w:ascii="Arial" w:hAnsi="Arial" w:cs="Arial"/>
          <w:sz w:val="24"/>
          <w:szCs w:val="24"/>
        </w:rPr>
        <w:t>Nilo</w:t>
      </w:r>
      <w:r w:rsidR="00F8588B" w:rsidRPr="00C877B2">
        <w:rPr>
          <w:rFonts w:ascii="Arial" w:hAnsi="Arial" w:cs="Arial"/>
          <w:sz w:val="24"/>
          <w:szCs w:val="24"/>
        </w:rPr>
        <w:t xml:space="preserve">. </w:t>
      </w:r>
      <w:r w:rsidRPr="00C877B2">
        <w:rPr>
          <w:rFonts w:ascii="Arial" w:hAnsi="Arial" w:cs="Arial"/>
          <w:b/>
          <w:sz w:val="24"/>
          <w:szCs w:val="24"/>
        </w:rPr>
        <w:t>Introdução à Programação com Python</w:t>
      </w:r>
      <w:r w:rsidR="00F8588B" w:rsidRPr="00C877B2">
        <w:rPr>
          <w:rFonts w:ascii="Arial" w:hAnsi="Arial" w:cs="Arial"/>
          <w:sz w:val="24"/>
          <w:szCs w:val="24"/>
        </w:rPr>
        <w:t>.</w:t>
      </w:r>
      <w:r w:rsidR="00C877B2" w:rsidRPr="00C877B2">
        <w:rPr>
          <w:rFonts w:ascii="Arial" w:hAnsi="Arial" w:cs="Arial"/>
          <w:sz w:val="24"/>
          <w:szCs w:val="24"/>
        </w:rPr>
        <w:t xml:space="preserve"> São Paulo,</w:t>
      </w:r>
      <w:r w:rsidR="00F8588B" w:rsidRPr="00C877B2">
        <w:rPr>
          <w:rFonts w:ascii="Arial" w:hAnsi="Arial" w:cs="Arial"/>
          <w:sz w:val="24"/>
          <w:szCs w:val="24"/>
        </w:rPr>
        <w:t xml:space="preserve"> 20</w:t>
      </w:r>
      <w:r w:rsidR="00C877B2" w:rsidRPr="00C877B2">
        <w:rPr>
          <w:rFonts w:ascii="Arial" w:hAnsi="Arial" w:cs="Arial"/>
          <w:sz w:val="24"/>
          <w:szCs w:val="24"/>
        </w:rPr>
        <w:t>10</w:t>
      </w:r>
      <w:r w:rsidR="00F8588B" w:rsidRPr="00C877B2">
        <w:rPr>
          <w:rFonts w:ascii="Arial" w:hAnsi="Arial" w:cs="Arial"/>
          <w:sz w:val="24"/>
          <w:szCs w:val="24"/>
        </w:rPr>
        <w:t>.</w:t>
      </w:r>
    </w:p>
    <w:p w14:paraId="3DBC21BB" w14:textId="52D58137" w:rsidR="00C877B2" w:rsidRPr="00C877B2" w:rsidRDefault="00C877B2" w:rsidP="006501AC">
      <w:pPr>
        <w:pStyle w:val="NoSpacing"/>
        <w:spacing w:line="360" w:lineRule="auto"/>
        <w:contextualSpacing/>
        <w:jc w:val="both"/>
        <w:rPr>
          <w:rFonts w:ascii="Arial" w:hAnsi="Arial" w:cs="Arial"/>
          <w:sz w:val="24"/>
          <w:szCs w:val="24"/>
        </w:rPr>
      </w:pPr>
      <w:r w:rsidRPr="00C877B2">
        <w:rPr>
          <w:rFonts w:ascii="Arial" w:hAnsi="Arial" w:cs="Arial"/>
          <w:sz w:val="24"/>
          <w:szCs w:val="24"/>
        </w:rPr>
        <w:t>FINANCEON</w:t>
      </w:r>
      <w:r>
        <w:rPr>
          <w:rFonts w:ascii="Arial" w:hAnsi="Arial" w:cs="Arial"/>
          <w:sz w:val="24"/>
          <w:szCs w:val="24"/>
        </w:rPr>
        <w:t>E.</w:t>
      </w:r>
      <w:r>
        <w:rPr>
          <w:rFonts w:ascii="Arial" w:hAnsi="Arial" w:cs="Arial"/>
          <w:b/>
          <w:bCs/>
          <w:sz w:val="24"/>
          <w:szCs w:val="24"/>
        </w:rPr>
        <w:t xml:space="preserve"> </w:t>
      </w:r>
      <w:r w:rsidRPr="00C877B2">
        <w:rPr>
          <w:rFonts w:ascii="Arial" w:hAnsi="Arial" w:cs="Arial"/>
          <w:b/>
          <w:bCs/>
          <w:sz w:val="24"/>
          <w:szCs w:val="24"/>
        </w:rPr>
        <w:t>Guia do investidor iniciante</w:t>
      </w:r>
      <w:r>
        <w:rPr>
          <w:rFonts w:ascii="Arial" w:hAnsi="Arial" w:cs="Arial"/>
          <w:sz w:val="24"/>
          <w:szCs w:val="24"/>
        </w:rPr>
        <w:t>. 2017. Disponível em: &lt;</w:t>
      </w:r>
      <w:r w:rsidRPr="00C877B2">
        <w:rPr>
          <w:rFonts w:ascii="Arial" w:hAnsi="Arial" w:cs="Arial"/>
          <w:sz w:val="24"/>
          <w:szCs w:val="24"/>
        </w:rPr>
        <w:t>https://financeone.com.br/wp-content/uploads/2017/12/E-book-InvestidorIniciante.pdf</w:t>
      </w:r>
      <w:r>
        <w:rPr>
          <w:rFonts w:ascii="Arial" w:hAnsi="Arial" w:cs="Arial"/>
          <w:sz w:val="24"/>
          <w:szCs w:val="24"/>
        </w:rPr>
        <w:t>&gt;</w:t>
      </w:r>
    </w:p>
    <w:p w14:paraId="5777FCF3" w14:textId="70CFB225" w:rsidR="00F8588B" w:rsidRDefault="00C877B2" w:rsidP="006501AC">
      <w:pPr>
        <w:pStyle w:val="NoSpacing"/>
        <w:spacing w:line="360" w:lineRule="auto"/>
        <w:contextualSpacing/>
        <w:jc w:val="both"/>
        <w:rPr>
          <w:rFonts w:ascii="Arial" w:hAnsi="Arial" w:cs="Arial"/>
          <w:sz w:val="24"/>
          <w:szCs w:val="24"/>
        </w:rPr>
      </w:pPr>
      <w:r w:rsidRPr="00C877B2">
        <w:rPr>
          <w:rFonts w:ascii="Arial" w:hAnsi="Arial" w:cs="Arial"/>
          <w:sz w:val="24"/>
          <w:szCs w:val="24"/>
        </w:rPr>
        <w:t xml:space="preserve">FAYH, Marcelo. </w:t>
      </w:r>
      <w:r w:rsidRPr="00C877B2">
        <w:rPr>
          <w:rFonts w:ascii="Arial" w:hAnsi="Arial" w:cs="Arial"/>
          <w:b/>
          <w:bCs/>
          <w:sz w:val="24"/>
          <w:szCs w:val="24"/>
        </w:rPr>
        <w:t>Perfil de Investidor conservador, moderado, arrojado: Investimento?</w:t>
      </w:r>
      <w:r w:rsidRPr="00C877B2">
        <w:rPr>
          <w:rFonts w:ascii="Arial" w:hAnsi="Arial" w:cs="Arial"/>
          <w:sz w:val="24"/>
          <w:szCs w:val="24"/>
        </w:rPr>
        <w:t xml:space="preserve"> 2020. Disponível em: </w:t>
      </w:r>
      <w:r>
        <w:rPr>
          <w:rFonts w:ascii="Arial" w:hAnsi="Arial" w:cs="Arial"/>
          <w:sz w:val="24"/>
          <w:szCs w:val="24"/>
        </w:rPr>
        <w:t>&lt;</w:t>
      </w:r>
      <w:hyperlink r:id="rId28" w:history="1">
        <w:r w:rsidRPr="00C877B2">
          <w:rPr>
            <w:rStyle w:val="Hyperlink"/>
            <w:rFonts w:ascii="Arial" w:hAnsi="Arial" w:cs="Arial"/>
            <w:color w:val="auto"/>
            <w:sz w:val="24"/>
            <w:szCs w:val="24"/>
            <w:u w:val="none"/>
          </w:rPr>
          <w:t>https://comoinvestir.thecap.com.br/perfil-de-investidor</w:t>
        </w:r>
      </w:hyperlink>
      <w:r>
        <w:rPr>
          <w:rFonts w:ascii="Arial" w:hAnsi="Arial" w:cs="Arial"/>
          <w:sz w:val="24"/>
          <w:szCs w:val="24"/>
        </w:rPr>
        <w:t>&gt;</w:t>
      </w:r>
    </w:p>
    <w:p w14:paraId="2DBA2AAA" w14:textId="40370647" w:rsidR="00C877B2" w:rsidRDefault="00C877B2" w:rsidP="006501AC">
      <w:pPr>
        <w:pStyle w:val="NoSpacing"/>
        <w:spacing w:line="360" w:lineRule="auto"/>
        <w:contextualSpacing/>
        <w:jc w:val="both"/>
        <w:rPr>
          <w:rFonts w:ascii="Arial" w:hAnsi="Arial" w:cs="Arial"/>
          <w:sz w:val="24"/>
          <w:szCs w:val="24"/>
        </w:rPr>
      </w:pPr>
      <w:r w:rsidRPr="00C877B2">
        <w:rPr>
          <w:rFonts w:ascii="Arial" w:hAnsi="Arial" w:cs="Arial"/>
          <w:sz w:val="24"/>
          <w:szCs w:val="24"/>
        </w:rPr>
        <w:t>BTG PACTUAL DI</w:t>
      </w:r>
      <w:r>
        <w:rPr>
          <w:rFonts w:ascii="Arial" w:hAnsi="Arial" w:cs="Arial"/>
          <w:sz w:val="24"/>
          <w:szCs w:val="24"/>
        </w:rPr>
        <w:t>GITAL.</w:t>
      </w:r>
      <w:r w:rsidRPr="00C877B2">
        <w:rPr>
          <w:rFonts w:ascii="Arial" w:hAnsi="Arial" w:cs="Arial"/>
          <w:sz w:val="24"/>
          <w:szCs w:val="24"/>
        </w:rPr>
        <w:t xml:space="preserve"> </w:t>
      </w:r>
      <w:r w:rsidRPr="00C877B2">
        <w:rPr>
          <w:rFonts w:ascii="Arial" w:hAnsi="Arial" w:cs="Arial"/>
          <w:b/>
          <w:bCs/>
          <w:sz w:val="24"/>
          <w:szCs w:val="24"/>
        </w:rPr>
        <w:t>TAXA SELIC :</w:t>
      </w:r>
      <w:r>
        <w:rPr>
          <w:rFonts w:ascii="Arial" w:hAnsi="Arial" w:cs="Arial"/>
          <w:sz w:val="24"/>
          <w:szCs w:val="24"/>
        </w:rPr>
        <w:t xml:space="preserve">  O que é, atual, mensal, anual e acumulada. Entenda tudo sobre a taxa. 2020.                                                            Disponível em: </w:t>
      </w:r>
      <w:r w:rsidRPr="00C877B2">
        <w:rPr>
          <w:rFonts w:ascii="Arial" w:hAnsi="Arial" w:cs="Arial"/>
          <w:sz w:val="24"/>
          <w:szCs w:val="24"/>
        </w:rPr>
        <w:t>&lt;</w:t>
      </w:r>
      <w:hyperlink r:id="rId29" w:history="1">
        <w:r w:rsidRPr="00C877B2">
          <w:rPr>
            <w:rStyle w:val="Hyperlink"/>
            <w:rFonts w:ascii="Arial" w:hAnsi="Arial" w:cs="Arial"/>
            <w:color w:val="auto"/>
            <w:sz w:val="24"/>
            <w:szCs w:val="24"/>
            <w:u w:val="none"/>
          </w:rPr>
          <w:t>https://www.btgpactualdigital.com/blog/financas/tudo-sobre-taxa-selic</w:t>
        </w:r>
      </w:hyperlink>
      <w:r w:rsidRPr="00C877B2">
        <w:rPr>
          <w:rFonts w:ascii="Arial" w:hAnsi="Arial" w:cs="Arial"/>
          <w:sz w:val="24"/>
          <w:szCs w:val="24"/>
        </w:rPr>
        <w:t>&gt;</w:t>
      </w:r>
    </w:p>
    <w:p w14:paraId="4012079E" w14:textId="62FD03D7" w:rsidR="00175F9D" w:rsidRDefault="00870173" w:rsidP="00175F9D">
      <w:pPr>
        <w:pStyle w:val="NoSpacing"/>
        <w:spacing w:line="360" w:lineRule="auto"/>
        <w:contextualSpacing/>
        <w:jc w:val="both"/>
        <w:rPr>
          <w:rFonts w:ascii="Arial" w:hAnsi="Arial" w:cs="Arial"/>
          <w:sz w:val="24"/>
          <w:szCs w:val="24"/>
        </w:rPr>
      </w:pPr>
      <w:r w:rsidRPr="00870173">
        <w:rPr>
          <w:rFonts w:ascii="Arial" w:hAnsi="Arial" w:cs="Arial"/>
          <w:sz w:val="24"/>
          <w:szCs w:val="24"/>
        </w:rPr>
        <w:t xml:space="preserve">BRASIL. </w:t>
      </w:r>
      <w:r w:rsidR="00175F9D" w:rsidRPr="001924EC">
        <w:rPr>
          <w:rFonts w:ascii="Arial" w:hAnsi="Arial" w:cs="Arial"/>
          <w:b/>
          <w:bCs/>
          <w:sz w:val="24"/>
          <w:szCs w:val="24"/>
        </w:rPr>
        <w:t xml:space="preserve">Art.2º </w:t>
      </w:r>
      <w:r w:rsidRPr="001924EC">
        <w:rPr>
          <w:rFonts w:ascii="Arial" w:hAnsi="Arial" w:cs="Arial"/>
          <w:b/>
          <w:bCs/>
          <w:sz w:val="24"/>
          <w:szCs w:val="24"/>
        </w:rPr>
        <w:t>Código ANBIMA de Regulação e Melhores Práticas para Distribuição de Produtos de Investimento</w:t>
      </w:r>
      <w:r w:rsidRPr="00870173">
        <w:rPr>
          <w:rFonts w:ascii="Arial" w:hAnsi="Arial" w:cs="Arial"/>
          <w:sz w:val="24"/>
          <w:szCs w:val="24"/>
        </w:rPr>
        <w:t xml:space="preserve">, </w:t>
      </w:r>
      <w:r w:rsidR="00175F9D">
        <w:rPr>
          <w:rFonts w:ascii="Arial" w:hAnsi="Arial" w:cs="Arial"/>
          <w:sz w:val="24"/>
          <w:szCs w:val="24"/>
        </w:rPr>
        <w:t xml:space="preserve">Brasília. </w:t>
      </w:r>
      <w:r w:rsidRPr="00870173">
        <w:rPr>
          <w:rFonts w:ascii="Arial" w:hAnsi="Arial" w:cs="Arial"/>
          <w:sz w:val="24"/>
          <w:szCs w:val="24"/>
        </w:rPr>
        <w:t xml:space="preserve">de </w:t>
      </w:r>
      <w:r w:rsidR="00175F9D">
        <w:rPr>
          <w:rFonts w:ascii="Arial" w:hAnsi="Arial" w:cs="Arial"/>
          <w:sz w:val="24"/>
          <w:szCs w:val="24"/>
        </w:rPr>
        <w:t>02</w:t>
      </w:r>
      <w:r w:rsidRPr="00870173">
        <w:rPr>
          <w:rFonts w:ascii="Arial" w:hAnsi="Arial" w:cs="Arial"/>
          <w:sz w:val="24"/>
          <w:szCs w:val="24"/>
        </w:rPr>
        <w:t xml:space="preserve"> de </w:t>
      </w:r>
      <w:r w:rsidR="00175F9D">
        <w:rPr>
          <w:rFonts w:ascii="Arial" w:hAnsi="Arial" w:cs="Arial"/>
          <w:sz w:val="24"/>
          <w:szCs w:val="24"/>
        </w:rPr>
        <w:t>jan</w:t>
      </w:r>
      <w:r w:rsidRPr="00870173">
        <w:rPr>
          <w:rFonts w:ascii="Arial" w:hAnsi="Arial" w:cs="Arial"/>
          <w:sz w:val="24"/>
          <w:szCs w:val="24"/>
        </w:rPr>
        <w:t>. de 201</w:t>
      </w:r>
      <w:r w:rsidR="00175F9D">
        <w:rPr>
          <w:rFonts w:ascii="Arial" w:hAnsi="Arial" w:cs="Arial"/>
          <w:sz w:val="24"/>
          <w:szCs w:val="24"/>
        </w:rPr>
        <w:t>9.</w:t>
      </w:r>
    </w:p>
    <w:p w14:paraId="1F8929EC" w14:textId="1366276E" w:rsidR="00175F9D" w:rsidRPr="00175F9D" w:rsidRDefault="00175F9D" w:rsidP="00175F9D">
      <w:pPr>
        <w:pStyle w:val="NoSpacing"/>
        <w:spacing w:line="360" w:lineRule="auto"/>
        <w:contextualSpacing/>
        <w:jc w:val="both"/>
        <w:rPr>
          <w:rFonts w:ascii="Arial" w:hAnsi="Arial" w:cs="Arial"/>
          <w:sz w:val="24"/>
          <w:szCs w:val="24"/>
        </w:rPr>
      </w:pPr>
      <w:r w:rsidRPr="00175F9D">
        <w:rPr>
          <w:rFonts w:ascii="Arial" w:hAnsi="Arial" w:cs="Arial"/>
          <w:sz w:val="24"/>
          <w:szCs w:val="24"/>
        </w:rPr>
        <w:t xml:space="preserve">BRASIL. </w:t>
      </w:r>
      <w:r w:rsidRPr="001924EC">
        <w:rPr>
          <w:rFonts w:ascii="Arial" w:hAnsi="Arial" w:cs="Arial"/>
          <w:b/>
          <w:bCs/>
          <w:sz w:val="24"/>
          <w:szCs w:val="24"/>
        </w:rPr>
        <w:t xml:space="preserve">Instrução CVM </w:t>
      </w:r>
      <w:r w:rsidRPr="001924EC">
        <w:rPr>
          <w:rFonts w:ascii="Arial" w:hAnsi="Arial" w:cs="Arial"/>
          <w:b/>
          <w:bCs/>
          <w:sz w:val="24"/>
          <w:szCs w:val="24"/>
        </w:rPr>
        <w:t>Nº539</w:t>
      </w:r>
      <w:r w:rsidRPr="001924EC">
        <w:rPr>
          <w:rFonts w:ascii="Arial" w:hAnsi="Arial" w:cs="Arial"/>
          <w:b/>
          <w:bCs/>
          <w:sz w:val="24"/>
          <w:szCs w:val="24"/>
        </w:rPr>
        <w:t xml:space="preserve"> com as alterações introduzidas pelas instruções CVM </w:t>
      </w:r>
      <w:r w:rsidRPr="001924EC">
        <w:rPr>
          <w:rFonts w:ascii="Arial" w:hAnsi="Arial" w:cs="Arial"/>
          <w:b/>
          <w:bCs/>
          <w:sz w:val="24"/>
          <w:szCs w:val="24"/>
        </w:rPr>
        <w:t>Nº 554/14, 593/17 E 604/18</w:t>
      </w:r>
      <w:r w:rsidRPr="00175F9D">
        <w:rPr>
          <w:rFonts w:ascii="Arial" w:hAnsi="Arial" w:cs="Arial"/>
          <w:sz w:val="24"/>
          <w:szCs w:val="24"/>
        </w:rPr>
        <w:t>, Brasilia. 13 de nov. de 2013</w:t>
      </w:r>
    </w:p>
    <w:p w14:paraId="63C31F7B" w14:textId="2E1925CA" w:rsidR="002F6086" w:rsidRDefault="002F6086" w:rsidP="002F6086">
      <w:pPr>
        <w:pStyle w:val="NoSpacing"/>
        <w:spacing w:line="360" w:lineRule="auto"/>
        <w:jc w:val="both"/>
        <w:rPr>
          <w:rFonts w:ascii="Arial" w:hAnsi="Arial" w:cs="Arial"/>
          <w:sz w:val="24"/>
          <w:szCs w:val="24"/>
        </w:rPr>
      </w:pPr>
      <w:r>
        <w:rPr>
          <w:rFonts w:ascii="Arial" w:hAnsi="Arial" w:cs="Arial"/>
          <w:sz w:val="24"/>
          <w:szCs w:val="24"/>
        </w:rPr>
        <w:t xml:space="preserve">BONA, André. </w:t>
      </w:r>
      <w:r w:rsidRPr="002F6086">
        <w:rPr>
          <w:rStyle w:val="Strong"/>
          <w:rFonts w:ascii="Arial" w:hAnsi="Arial" w:cs="Arial"/>
          <w:sz w:val="24"/>
          <w:szCs w:val="24"/>
        </w:rPr>
        <w:t>Anbima</w:t>
      </w:r>
      <w:r w:rsidRPr="002F6086">
        <w:rPr>
          <w:rStyle w:val="Strong"/>
          <w:rFonts w:ascii="Arial" w:hAnsi="Arial" w:cs="Arial"/>
          <w:b w:val="0"/>
          <w:bCs w:val="0"/>
          <w:sz w:val="24"/>
          <w:szCs w:val="24"/>
        </w:rPr>
        <w:t>: o que é e qual a sua importância para o mercado?</w:t>
      </w:r>
      <w:r>
        <w:rPr>
          <w:rFonts w:ascii="Arial" w:hAnsi="Arial" w:cs="Arial"/>
          <w:sz w:val="24"/>
          <w:szCs w:val="24"/>
        </w:rPr>
        <w:t xml:space="preserve"> 20</w:t>
      </w:r>
      <w:r w:rsidR="00915A97">
        <w:rPr>
          <w:rFonts w:ascii="Arial" w:hAnsi="Arial" w:cs="Arial"/>
          <w:sz w:val="24"/>
          <w:szCs w:val="24"/>
        </w:rPr>
        <w:t>20</w:t>
      </w:r>
      <w:r>
        <w:rPr>
          <w:rFonts w:ascii="Arial" w:hAnsi="Arial" w:cs="Arial"/>
          <w:sz w:val="24"/>
          <w:szCs w:val="24"/>
        </w:rPr>
        <w:t>. Disponível em: &lt;</w:t>
      </w:r>
      <w:r w:rsidRPr="002F6086">
        <w:rPr>
          <w:rFonts w:ascii="Arial" w:hAnsi="Arial" w:cs="Arial"/>
          <w:sz w:val="24"/>
          <w:szCs w:val="24"/>
        </w:rPr>
        <w:t>https://andrebona.com.br/anbima-o-que-e-e-qual-a-sua-importancia-para-o-mercado</w:t>
      </w:r>
      <w:r>
        <w:rPr>
          <w:rFonts w:ascii="Arial" w:hAnsi="Arial" w:cs="Arial"/>
          <w:sz w:val="24"/>
          <w:szCs w:val="24"/>
        </w:rPr>
        <w:t>/&gt;.</w:t>
      </w:r>
    </w:p>
    <w:p w14:paraId="19F8B96C" w14:textId="4F9BA60C" w:rsidR="00870173" w:rsidRPr="00C877B2" w:rsidRDefault="00870173" w:rsidP="00175F9D">
      <w:pPr>
        <w:rPr>
          <w:rFonts w:ascii="Arial" w:hAnsi="Arial" w:cs="Arial"/>
          <w:sz w:val="24"/>
          <w:szCs w:val="24"/>
        </w:rPr>
      </w:pPr>
    </w:p>
    <w:sectPr w:rsidR="00870173" w:rsidRPr="00C877B2" w:rsidSect="00A8112D">
      <w:headerReference w:type="default" r:id="rId30"/>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F6D20" w14:textId="77777777" w:rsidR="005359B5" w:rsidRDefault="005359B5" w:rsidP="0016094F">
      <w:pPr>
        <w:spacing w:after="0" w:line="240" w:lineRule="auto"/>
      </w:pPr>
      <w:r>
        <w:separator/>
      </w:r>
    </w:p>
  </w:endnote>
  <w:endnote w:type="continuationSeparator" w:id="0">
    <w:p w14:paraId="4646F2DA" w14:textId="77777777" w:rsidR="005359B5" w:rsidRDefault="005359B5" w:rsidP="0016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EB668" w14:textId="77777777" w:rsidR="005359B5" w:rsidRDefault="005359B5" w:rsidP="0016094F">
      <w:pPr>
        <w:spacing w:after="0" w:line="240" w:lineRule="auto"/>
      </w:pPr>
      <w:r>
        <w:separator/>
      </w:r>
    </w:p>
  </w:footnote>
  <w:footnote w:type="continuationSeparator" w:id="0">
    <w:p w14:paraId="43A23998" w14:textId="77777777" w:rsidR="005359B5" w:rsidRDefault="005359B5" w:rsidP="0016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4B15" w14:textId="77777777" w:rsidR="00B0425F" w:rsidRDefault="00B0425F">
    <w:pPr>
      <w:pStyle w:val="Header"/>
      <w:jc w:val="right"/>
    </w:pPr>
  </w:p>
  <w:p w14:paraId="3D8F4B82" w14:textId="77777777" w:rsidR="00B0425F" w:rsidRPr="000234FF" w:rsidRDefault="00B0425F" w:rsidP="000234FF">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140965"/>
      <w:docPartObj>
        <w:docPartGallery w:val="Page Numbers (Top of Page)"/>
        <w:docPartUnique/>
      </w:docPartObj>
    </w:sdtPr>
    <w:sdtContent>
      <w:p w14:paraId="53CF2A11" w14:textId="77777777" w:rsidR="00B0425F" w:rsidRDefault="00B0425F">
        <w:pPr>
          <w:pStyle w:val="Header"/>
          <w:jc w:val="right"/>
        </w:pPr>
        <w:r>
          <w:fldChar w:fldCharType="begin"/>
        </w:r>
        <w:r>
          <w:instrText>PAGE   \* MERGEFORMAT</w:instrText>
        </w:r>
        <w:r>
          <w:fldChar w:fldCharType="separate"/>
        </w:r>
        <w:r>
          <w:rPr>
            <w:noProof/>
          </w:rPr>
          <w:t>20</w:t>
        </w:r>
        <w:r>
          <w:fldChar w:fldCharType="end"/>
        </w:r>
      </w:p>
    </w:sdtContent>
  </w:sdt>
  <w:p w14:paraId="4D8DB73A" w14:textId="77777777" w:rsidR="00B0425F" w:rsidRPr="000234FF" w:rsidRDefault="00B0425F" w:rsidP="000234FF">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9EF"/>
    <w:multiLevelType w:val="multilevel"/>
    <w:tmpl w:val="9AF2B790"/>
    <w:lvl w:ilvl="0">
      <w:start w:val="2"/>
      <w:numFmt w:val="decimal"/>
      <w:lvlText w:val="%1."/>
      <w:lvlJc w:val="left"/>
      <w:pPr>
        <w:ind w:left="360" w:hanging="360"/>
      </w:pPr>
      <w:rPr>
        <w:rFonts w:hint="default"/>
        <w:sz w:val="24"/>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3B153D7"/>
    <w:multiLevelType w:val="multilevel"/>
    <w:tmpl w:val="CFAEE8FC"/>
    <w:styleLink w:val="Estilo1"/>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DB3743"/>
    <w:multiLevelType w:val="multilevel"/>
    <w:tmpl w:val="44109A36"/>
    <w:lvl w:ilvl="0">
      <w:start w:val="1"/>
      <w:numFmt w:val="decimal"/>
      <w:lvlText w:val="%1."/>
      <w:lvlJc w:val="left"/>
      <w:pPr>
        <w:tabs>
          <w:tab w:val="num" w:pos="432"/>
        </w:tabs>
        <w:ind w:left="432" w:hanging="432"/>
      </w:pPr>
      <w:rPr>
        <w:rFonts w:hint="default"/>
        <w:color w:val="auto"/>
      </w:rPr>
    </w:lvl>
    <w:lvl w:ilvl="1">
      <w:start w:val="1"/>
      <w:numFmt w:val="decimal"/>
      <w:lvlText w:val="%1.%2"/>
      <w:lvlJc w:val="left"/>
      <w:pPr>
        <w:tabs>
          <w:tab w:val="num" w:pos="860"/>
        </w:tabs>
        <w:ind w:left="860" w:hanging="576"/>
      </w:pPr>
      <w:rPr>
        <w:rFonts w:hint="default"/>
      </w:rPr>
    </w:lvl>
    <w:lvl w:ilvl="2">
      <w:start w:val="1"/>
      <w:numFmt w:val="decimal"/>
      <w:pStyle w:val="Heading3"/>
      <w:lvlText w:val="%1.%2.%3"/>
      <w:lvlJc w:val="left"/>
      <w:pPr>
        <w:tabs>
          <w:tab w:val="num" w:pos="720"/>
        </w:tabs>
        <w:ind w:left="720" w:hanging="720"/>
      </w:pPr>
      <w:rPr>
        <w:rFonts w:hint="default"/>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A09"/>
    <w:rsid w:val="0000219A"/>
    <w:rsid w:val="00004AAF"/>
    <w:rsid w:val="00005867"/>
    <w:rsid w:val="00005AA9"/>
    <w:rsid w:val="000234FF"/>
    <w:rsid w:val="00025F28"/>
    <w:rsid w:val="0003444C"/>
    <w:rsid w:val="00036B98"/>
    <w:rsid w:val="00041C1F"/>
    <w:rsid w:val="0004345D"/>
    <w:rsid w:val="00044F0B"/>
    <w:rsid w:val="00046ED2"/>
    <w:rsid w:val="000545C3"/>
    <w:rsid w:val="00056C84"/>
    <w:rsid w:val="00056DE5"/>
    <w:rsid w:val="000607C5"/>
    <w:rsid w:val="00060F0F"/>
    <w:rsid w:val="00061B20"/>
    <w:rsid w:val="0006296D"/>
    <w:rsid w:val="0006452F"/>
    <w:rsid w:val="00066E8D"/>
    <w:rsid w:val="0006725A"/>
    <w:rsid w:val="00067346"/>
    <w:rsid w:val="00073151"/>
    <w:rsid w:val="00076997"/>
    <w:rsid w:val="000823C2"/>
    <w:rsid w:val="00083BD4"/>
    <w:rsid w:val="00096966"/>
    <w:rsid w:val="000A300B"/>
    <w:rsid w:val="000A5337"/>
    <w:rsid w:val="000B0F46"/>
    <w:rsid w:val="000B4BB7"/>
    <w:rsid w:val="000B7E0C"/>
    <w:rsid w:val="000C16E6"/>
    <w:rsid w:val="000C26EE"/>
    <w:rsid w:val="000C3E93"/>
    <w:rsid w:val="000C55C3"/>
    <w:rsid w:val="000C6C95"/>
    <w:rsid w:val="000D55F4"/>
    <w:rsid w:val="000D7C26"/>
    <w:rsid w:val="000E0A1D"/>
    <w:rsid w:val="000E0EE6"/>
    <w:rsid w:val="000E3C5B"/>
    <w:rsid w:val="000E74D1"/>
    <w:rsid w:val="000F5C7B"/>
    <w:rsid w:val="000F69B8"/>
    <w:rsid w:val="000F6B8B"/>
    <w:rsid w:val="000F7315"/>
    <w:rsid w:val="001029C4"/>
    <w:rsid w:val="00105E34"/>
    <w:rsid w:val="0010696A"/>
    <w:rsid w:val="00106A42"/>
    <w:rsid w:val="00114128"/>
    <w:rsid w:val="00115D65"/>
    <w:rsid w:val="001174DC"/>
    <w:rsid w:val="00124145"/>
    <w:rsid w:val="001275AF"/>
    <w:rsid w:val="001276DB"/>
    <w:rsid w:val="00131960"/>
    <w:rsid w:val="0014725C"/>
    <w:rsid w:val="001478B2"/>
    <w:rsid w:val="001546F8"/>
    <w:rsid w:val="001555E1"/>
    <w:rsid w:val="00155702"/>
    <w:rsid w:val="0016094F"/>
    <w:rsid w:val="0016096C"/>
    <w:rsid w:val="001671B3"/>
    <w:rsid w:val="00170F65"/>
    <w:rsid w:val="00175029"/>
    <w:rsid w:val="00175D7E"/>
    <w:rsid w:val="00175F9D"/>
    <w:rsid w:val="00187D5B"/>
    <w:rsid w:val="001924EC"/>
    <w:rsid w:val="00195C13"/>
    <w:rsid w:val="0019631F"/>
    <w:rsid w:val="001B0F77"/>
    <w:rsid w:val="001B2077"/>
    <w:rsid w:val="001C2C15"/>
    <w:rsid w:val="001D2529"/>
    <w:rsid w:val="001D2D5F"/>
    <w:rsid w:val="001D3558"/>
    <w:rsid w:val="001D6F17"/>
    <w:rsid w:val="001E2A1C"/>
    <w:rsid w:val="001E2E8B"/>
    <w:rsid w:val="001E63E6"/>
    <w:rsid w:val="001E7C6D"/>
    <w:rsid w:val="001F09A5"/>
    <w:rsid w:val="001F2CC6"/>
    <w:rsid w:val="001F64C6"/>
    <w:rsid w:val="001F7835"/>
    <w:rsid w:val="00200E7D"/>
    <w:rsid w:val="0020165F"/>
    <w:rsid w:val="0020467A"/>
    <w:rsid w:val="00204694"/>
    <w:rsid w:val="002046C3"/>
    <w:rsid w:val="00205B57"/>
    <w:rsid w:val="00210BFC"/>
    <w:rsid w:val="002408C2"/>
    <w:rsid w:val="00242D63"/>
    <w:rsid w:val="00243B5E"/>
    <w:rsid w:val="0024552A"/>
    <w:rsid w:val="00246E35"/>
    <w:rsid w:val="00250871"/>
    <w:rsid w:val="00251085"/>
    <w:rsid w:val="00253DC2"/>
    <w:rsid w:val="0025465D"/>
    <w:rsid w:val="002619B4"/>
    <w:rsid w:val="00261B52"/>
    <w:rsid w:val="00266B29"/>
    <w:rsid w:val="00272D58"/>
    <w:rsid w:val="00277968"/>
    <w:rsid w:val="00290765"/>
    <w:rsid w:val="0029076A"/>
    <w:rsid w:val="002965DF"/>
    <w:rsid w:val="002A0A29"/>
    <w:rsid w:val="002B1724"/>
    <w:rsid w:val="002B2A65"/>
    <w:rsid w:val="002B4358"/>
    <w:rsid w:val="002B78D9"/>
    <w:rsid w:val="002B7A81"/>
    <w:rsid w:val="002C16DA"/>
    <w:rsid w:val="002D191D"/>
    <w:rsid w:val="002D7480"/>
    <w:rsid w:val="002F0A05"/>
    <w:rsid w:val="002F0A22"/>
    <w:rsid w:val="002F4860"/>
    <w:rsid w:val="002F535E"/>
    <w:rsid w:val="002F6086"/>
    <w:rsid w:val="00302711"/>
    <w:rsid w:val="00307661"/>
    <w:rsid w:val="003100DB"/>
    <w:rsid w:val="00316A6D"/>
    <w:rsid w:val="00336CC3"/>
    <w:rsid w:val="003413CD"/>
    <w:rsid w:val="00344ABE"/>
    <w:rsid w:val="00347CEA"/>
    <w:rsid w:val="00347DE8"/>
    <w:rsid w:val="00360486"/>
    <w:rsid w:val="00363D53"/>
    <w:rsid w:val="0036502E"/>
    <w:rsid w:val="003725EF"/>
    <w:rsid w:val="003858B8"/>
    <w:rsid w:val="00390022"/>
    <w:rsid w:val="0039123B"/>
    <w:rsid w:val="003A295D"/>
    <w:rsid w:val="003A64CE"/>
    <w:rsid w:val="003B3769"/>
    <w:rsid w:val="003B388C"/>
    <w:rsid w:val="003C5756"/>
    <w:rsid w:val="003D4AEF"/>
    <w:rsid w:val="003E3316"/>
    <w:rsid w:val="003E6387"/>
    <w:rsid w:val="003E698C"/>
    <w:rsid w:val="003E7104"/>
    <w:rsid w:val="003F4D76"/>
    <w:rsid w:val="00401DAC"/>
    <w:rsid w:val="004024FA"/>
    <w:rsid w:val="004026DB"/>
    <w:rsid w:val="00407208"/>
    <w:rsid w:val="0041311C"/>
    <w:rsid w:val="00421DF8"/>
    <w:rsid w:val="004233D9"/>
    <w:rsid w:val="004248EC"/>
    <w:rsid w:val="004253C8"/>
    <w:rsid w:val="00432A3B"/>
    <w:rsid w:val="00446FF4"/>
    <w:rsid w:val="0045281A"/>
    <w:rsid w:val="00467EE9"/>
    <w:rsid w:val="004709B3"/>
    <w:rsid w:val="00472BE1"/>
    <w:rsid w:val="004744C2"/>
    <w:rsid w:val="00476A77"/>
    <w:rsid w:val="0048204F"/>
    <w:rsid w:val="004831C2"/>
    <w:rsid w:val="00485BB6"/>
    <w:rsid w:val="00490065"/>
    <w:rsid w:val="004922B1"/>
    <w:rsid w:val="0049488C"/>
    <w:rsid w:val="0049730A"/>
    <w:rsid w:val="004973E9"/>
    <w:rsid w:val="004A3BE4"/>
    <w:rsid w:val="004A471F"/>
    <w:rsid w:val="004A616B"/>
    <w:rsid w:val="004A7064"/>
    <w:rsid w:val="004B16DD"/>
    <w:rsid w:val="004B30D2"/>
    <w:rsid w:val="004D38E8"/>
    <w:rsid w:val="004E30AC"/>
    <w:rsid w:val="004E3EE5"/>
    <w:rsid w:val="004E4831"/>
    <w:rsid w:val="0050029D"/>
    <w:rsid w:val="0050142A"/>
    <w:rsid w:val="005035DE"/>
    <w:rsid w:val="00504A3E"/>
    <w:rsid w:val="00511B19"/>
    <w:rsid w:val="005121B6"/>
    <w:rsid w:val="00521DA0"/>
    <w:rsid w:val="005221E5"/>
    <w:rsid w:val="005239EF"/>
    <w:rsid w:val="00527009"/>
    <w:rsid w:val="00532728"/>
    <w:rsid w:val="005344F7"/>
    <w:rsid w:val="00534EAB"/>
    <w:rsid w:val="005359B5"/>
    <w:rsid w:val="00536BBD"/>
    <w:rsid w:val="00536F16"/>
    <w:rsid w:val="005403A5"/>
    <w:rsid w:val="00540A4C"/>
    <w:rsid w:val="0054184B"/>
    <w:rsid w:val="005418DC"/>
    <w:rsid w:val="0054202F"/>
    <w:rsid w:val="0054206B"/>
    <w:rsid w:val="005442DF"/>
    <w:rsid w:val="00546681"/>
    <w:rsid w:val="005505DD"/>
    <w:rsid w:val="00551D60"/>
    <w:rsid w:val="0055446B"/>
    <w:rsid w:val="005640EB"/>
    <w:rsid w:val="0056571A"/>
    <w:rsid w:val="005677D0"/>
    <w:rsid w:val="00573F77"/>
    <w:rsid w:val="00574AC6"/>
    <w:rsid w:val="00575F8C"/>
    <w:rsid w:val="005776B5"/>
    <w:rsid w:val="005808C1"/>
    <w:rsid w:val="0058199E"/>
    <w:rsid w:val="005822B9"/>
    <w:rsid w:val="00592560"/>
    <w:rsid w:val="005979C6"/>
    <w:rsid w:val="005A3377"/>
    <w:rsid w:val="005A3D9B"/>
    <w:rsid w:val="005A724E"/>
    <w:rsid w:val="005A74C2"/>
    <w:rsid w:val="005B0E47"/>
    <w:rsid w:val="005B6C27"/>
    <w:rsid w:val="005C1691"/>
    <w:rsid w:val="005C7B91"/>
    <w:rsid w:val="005C7DB2"/>
    <w:rsid w:val="005D2AD1"/>
    <w:rsid w:val="005E02D4"/>
    <w:rsid w:val="005E1E1E"/>
    <w:rsid w:val="005E28D9"/>
    <w:rsid w:val="005F2D3D"/>
    <w:rsid w:val="005F44BE"/>
    <w:rsid w:val="005F4561"/>
    <w:rsid w:val="005F55F8"/>
    <w:rsid w:val="005F6847"/>
    <w:rsid w:val="005F7F92"/>
    <w:rsid w:val="00601C13"/>
    <w:rsid w:val="006039B7"/>
    <w:rsid w:val="00611B1A"/>
    <w:rsid w:val="0061536F"/>
    <w:rsid w:val="00615384"/>
    <w:rsid w:val="00616033"/>
    <w:rsid w:val="00616802"/>
    <w:rsid w:val="00617962"/>
    <w:rsid w:val="00617FDE"/>
    <w:rsid w:val="00623C10"/>
    <w:rsid w:val="00630F6D"/>
    <w:rsid w:val="00631E4B"/>
    <w:rsid w:val="00631F32"/>
    <w:rsid w:val="006323C2"/>
    <w:rsid w:val="00643086"/>
    <w:rsid w:val="00643BEB"/>
    <w:rsid w:val="00646B73"/>
    <w:rsid w:val="006501AC"/>
    <w:rsid w:val="00653254"/>
    <w:rsid w:val="00654D14"/>
    <w:rsid w:val="006632FA"/>
    <w:rsid w:val="00666D1B"/>
    <w:rsid w:val="006706D7"/>
    <w:rsid w:val="00671F53"/>
    <w:rsid w:val="0067620A"/>
    <w:rsid w:val="006803FE"/>
    <w:rsid w:val="00684762"/>
    <w:rsid w:val="00695DAE"/>
    <w:rsid w:val="0069774B"/>
    <w:rsid w:val="006B2D5E"/>
    <w:rsid w:val="006C01DD"/>
    <w:rsid w:val="006C16CB"/>
    <w:rsid w:val="006C3CCA"/>
    <w:rsid w:val="006C4726"/>
    <w:rsid w:val="006C4E56"/>
    <w:rsid w:val="006D099C"/>
    <w:rsid w:val="006E1B2B"/>
    <w:rsid w:val="006E6AB7"/>
    <w:rsid w:val="006E6F2A"/>
    <w:rsid w:val="006F0C75"/>
    <w:rsid w:val="006F333F"/>
    <w:rsid w:val="006F3A91"/>
    <w:rsid w:val="006F3E5A"/>
    <w:rsid w:val="006F5A47"/>
    <w:rsid w:val="00701547"/>
    <w:rsid w:val="00703E2F"/>
    <w:rsid w:val="007108ED"/>
    <w:rsid w:val="007115F2"/>
    <w:rsid w:val="007128D6"/>
    <w:rsid w:val="00712BA9"/>
    <w:rsid w:val="007143EB"/>
    <w:rsid w:val="007212DB"/>
    <w:rsid w:val="007221E0"/>
    <w:rsid w:val="00726020"/>
    <w:rsid w:val="0072664E"/>
    <w:rsid w:val="00726886"/>
    <w:rsid w:val="00727CE8"/>
    <w:rsid w:val="00737685"/>
    <w:rsid w:val="0074047D"/>
    <w:rsid w:val="00740648"/>
    <w:rsid w:val="00740C18"/>
    <w:rsid w:val="00745EDD"/>
    <w:rsid w:val="00746390"/>
    <w:rsid w:val="00752E92"/>
    <w:rsid w:val="00752F29"/>
    <w:rsid w:val="00756240"/>
    <w:rsid w:val="00767563"/>
    <w:rsid w:val="0077003E"/>
    <w:rsid w:val="00774297"/>
    <w:rsid w:val="0078046C"/>
    <w:rsid w:val="00783CA4"/>
    <w:rsid w:val="0079259E"/>
    <w:rsid w:val="00792A39"/>
    <w:rsid w:val="00795C4B"/>
    <w:rsid w:val="007A2602"/>
    <w:rsid w:val="007A277C"/>
    <w:rsid w:val="007A2FAE"/>
    <w:rsid w:val="007A4401"/>
    <w:rsid w:val="007A6A96"/>
    <w:rsid w:val="007A768B"/>
    <w:rsid w:val="007B188D"/>
    <w:rsid w:val="007B484A"/>
    <w:rsid w:val="007B4F93"/>
    <w:rsid w:val="007B580B"/>
    <w:rsid w:val="007B5FE2"/>
    <w:rsid w:val="007B65D6"/>
    <w:rsid w:val="007C0C64"/>
    <w:rsid w:val="007C35BD"/>
    <w:rsid w:val="007D1537"/>
    <w:rsid w:val="007E3A3E"/>
    <w:rsid w:val="007E7328"/>
    <w:rsid w:val="007F25E7"/>
    <w:rsid w:val="007F6C29"/>
    <w:rsid w:val="00803E1F"/>
    <w:rsid w:val="00810909"/>
    <w:rsid w:val="00824594"/>
    <w:rsid w:val="00824BE9"/>
    <w:rsid w:val="00833289"/>
    <w:rsid w:val="00833E7C"/>
    <w:rsid w:val="00834154"/>
    <w:rsid w:val="00834852"/>
    <w:rsid w:val="008358D6"/>
    <w:rsid w:val="00841357"/>
    <w:rsid w:val="008543C4"/>
    <w:rsid w:val="00855166"/>
    <w:rsid w:val="0085574C"/>
    <w:rsid w:val="0085632B"/>
    <w:rsid w:val="00856644"/>
    <w:rsid w:val="00863C33"/>
    <w:rsid w:val="00867FA0"/>
    <w:rsid w:val="00870173"/>
    <w:rsid w:val="00870FB0"/>
    <w:rsid w:val="008715C1"/>
    <w:rsid w:val="008721BA"/>
    <w:rsid w:val="00874DBB"/>
    <w:rsid w:val="008753D6"/>
    <w:rsid w:val="00877609"/>
    <w:rsid w:val="00877A9D"/>
    <w:rsid w:val="00880955"/>
    <w:rsid w:val="008846AE"/>
    <w:rsid w:val="008868CB"/>
    <w:rsid w:val="00887612"/>
    <w:rsid w:val="00887B3B"/>
    <w:rsid w:val="00893038"/>
    <w:rsid w:val="00896DBC"/>
    <w:rsid w:val="008A07C5"/>
    <w:rsid w:val="008A22B3"/>
    <w:rsid w:val="008A30EC"/>
    <w:rsid w:val="008A653C"/>
    <w:rsid w:val="008B2FE6"/>
    <w:rsid w:val="008B4D8A"/>
    <w:rsid w:val="008C0DD2"/>
    <w:rsid w:val="008C1BAA"/>
    <w:rsid w:val="008C279E"/>
    <w:rsid w:val="008C5DDE"/>
    <w:rsid w:val="008C7A8A"/>
    <w:rsid w:val="008D0FC2"/>
    <w:rsid w:val="008D1495"/>
    <w:rsid w:val="008D632E"/>
    <w:rsid w:val="008D70B5"/>
    <w:rsid w:val="008E2F55"/>
    <w:rsid w:val="008E5157"/>
    <w:rsid w:val="008E7CE5"/>
    <w:rsid w:val="008F11A5"/>
    <w:rsid w:val="00900F8B"/>
    <w:rsid w:val="00902DC9"/>
    <w:rsid w:val="00906330"/>
    <w:rsid w:val="00911E38"/>
    <w:rsid w:val="00915700"/>
    <w:rsid w:val="00915A97"/>
    <w:rsid w:val="00925FB8"/>
    <w:rsid w:val="0093310F"/>
    <w:rsid w:val="00947FD9"/>
    <w:rsid w:val="00955FA6"/>
    <w:rsid w:val="00957B66"/>
    <w:rsid w:val="009618D8"/>
    <w:rsid w:val="00977C9E"/>
    <w:rsid w:val="00991DD8"/>
    <w:rsid w:val="009A0837"/>
    <w:rsid w:val="009A2255"/>
    <w:rsid w:val="009B0775"/>
    <w:rsid w:val="009B08D8"/>
    <w:rsid w:val="009B7724"/>
    <w:rsid w:val="009C0371"/>
    <w:rsid w:val="009C358F"/>
    <w:rsid w:val="009C5D54"/>
    <w:rsid w:val="009C6434"/>
    <w:rsid w:val="009C7513"/>
    <w:rsid w:val="009D27AC"/>
    <w:rsid w:val="009D4253"/>
    <w:rsid w:val="009D5FB4"/>
    <w:rsid w:val="009E1C2F"/>
    <w:rsid w:val="009E1D95"/>
    <w:rsid w:val="009F5E60"/>
    <w:rsid w:val="00A10ACD"/>
    <w:rsid w:val="00A16AA5"/>
    <w:rsid w:val="00A22C78"/>
    <w:rsid w:val="00A25450"/>
    <w:rsid w:val="00A33CEA"/>
    <w:rsid w:val="00A37535"/>
    <w:rsid w:val="00A42C58"/>
    <w:rsid w:val="00A43A76"/>
    <w:rsid w:val="00A47544"/>
    <w:rsid w:val="00A53DDE"/>
    <w:rsid w:val="00A55282"/>
    <w:rsid w:val="00A60E94"/>
    <w:rsid w:val="00A6312F"/>
    <w:rsid w:val="00A6603C"/>
    <w:rsid w:val="00A6625C"/>
    <w:rsid w:val="00A672DF"/>
    <w:rsid w:val="00A7155C"/>
    <w:rsid w:val="00A7272B"/>
    <w:rsid w:val="00A80E3D"/>
    <w:rsid w:val="00A8112D"/>
    <w:rsid w:val="00A81648"/>
    <w:rsid w:val="00A82031"/>
    <w:rsid w:val="00A84515"/>
    <w:rsid w:val="00A8763D"/>
    <w:rsid w:val="00A97130"/>
    <w:rsid w:val="00AC3D3D"/>
    <w:rsid w:val="00AC723D"/>
    <w:rsid w:val="00AE2FD8"/>
    <w:rsid w:val="00AE715D"/>
    <w:rsid w:val="00AF230E"/>
    <w:rsid w:val="00AF467C"/>
    <w:rsid w:val="00AF643B"/>
    <w:rsid w:val="00B019D9"/>
    <w:rsid w:val="00B0425F"/>
    <w:rsid w:val="00B05C81"/>
    <w:rsid w:val="00B07362"/>
    <w:rsid w:val="00B074C6"/>
    <w:rsid w:val="00B109E1"/>
    <w:rsid w:val="00B10E9D"/>
    <w:rsid w:val="00B13F62"/>
    <w:rsid w:val="00B144E4"/>
    <w:rsid w:val="00B16D23"/>
    <w:rsid w:val="00B21DA3"/>
    <w:rsid w:val="00B259C6"/>
    <w:rsid w:val="00B2696E"/>
    <w:rsid w:val="00B319F3"/>
    <w:rsid w:val="00B32E4F"/>
    <w:rsid w:val="00B3319D"/>
    <w:rsid w:val="00B3434B"/>
    <w:rsid w:val="00B3738D"/>
    <w:rsid w:val="00B41854"/>
    <w:rsid w:val="00B50F87"/>
    <w:rsid w:val="00B53BE0"/>
    <w:rsid w:val="00B53C68"/>
    <w:rsid w:val="00B55118"/>
    <w:rsid w:val="00B5640C"/>
    <w:rsid w:val="00B6114E"/>
    <w:rsid w:val="00B62455"/>
    <w:rsid w:val="00B657E0"/>
    <w:rsid w:val="00B672D1"/>
    <w:rsid w:val="00B749B0"/>
    <w:rsid w:val="00B80ADA"/>
    <w:rsid w:val="00B93D9A"/>
    <w:rsid w:val="00B94FCB"/>
    <w:rsid w:val="00B978A8"/>
    <w:rsid w:val="00B97D11"/>
    <w:rsid w:val="00BA217F"/>
    <w:rsid w:val="00BA299B"/>
    <w:rsid w:val="00BA55F5"/>
    <w:rsid w:val="00BA6770"/>
    <w:rsid w:val="00BA7640"/>
    <w:rsid w:val="00BB185C"/>
    <w:rsid w:val="00BB63EB"/>
    <w:rsid w:val="00BC1AB0"/>
    <w:rsid w:val="00BC1BED"/>
    <w:rsid w:val="00BC1C0D"/>
    <w:rsid w:val="00BC2120"/>
    <w:rsid w:val="00BC2527"/>
    <w:rsid w:val="00BC2943"/>
    <w:rsid w:val="00BC2CCD"/>
    <w:rsid w:val="00BC3751"/>
    <w:rsid w:val="00BD4344"/>
    <w:rsid w:val="00BD72D0"/>
    <w:rsid w:val="00BD7491"/>
    <w:rsid w:val="00BE4E9F"/>
    <w:rsid w:val="00BE4FB5"/>
    <w:rsid w:val="00BE50DE"/>
    <w:rsid w:val="00BE5D58"/>
    <w:rsid w:val="00BF0EE0"/>
    <w:rsid w:val="00BF3076"/>
    <w:rsid w:val="00BF57B4"/>
    <w:rsid w:val="00BF7193"/>
    <w:rsid w:val="00BF7B6A"/>
    <w:rsid w:val="00C022EC"/>
    <w:rsid w:val="00C07933"/>
    <w:rsid w:val="00C10570"/>
    <w:rsid w:val="00C117C0"/>
    <w:rsid w:val="00C17246"/>
    <w:rsid w:val="00C2144C"/>
    <w:rsid w:val="00C23339"/>
    <w:rsid w:val="00C23D74"/>
    <w:rsid w:val="00C27356"/>
    <w:rsid w:val="00C353C6"/>
    <w:rsid w:val="00C35E5F"/>
    <w:rsid w:val="00C40DC8"/>
    <w:rsid w:val="00C42A3E"/>
    <w:rsid w:val="00C5064C"/>
    <w:rsid w:val="00C52844"/>
    <w:rsid w:val="00C53AA4"/>
    <w:rsid w:val="00C564FD"/>
    <w:rsid w:val="00C62D0E"/>
    <w:rsid w:val="00C679FB"/>
    <w:rsid w:val="00C71018"/>
    <w:rsid w:val="00C72116"/>
    <w:rsid w:val="00C73FFB"/>
    <w:rsid w:val="00C741AF"/>
    <w:rsid w:val="00C815A5"/>
    <w:rsid w:val="00C840F0"/>
    <w:rsid w:val="00C84333"/>
    <w:rsid w:val="00C84BDD"/>
    <w:rsid w:val="00C852E8"/>
    <w:rsid w:val="00C8573B"/>
    <w:rsid w:val="00C869EA"/>
    <w:rsid w:val="00C877B2"/>
    <w:rsid w:val="00C87C17"/>
    <w:rsid w:val="00C91717"/>
    <w:rsid w:val="00C93514"/>
    <w:rsid w:val="00C940B1"/>
    <w:rsid w:val="00CA06D0"/>
    <w:rsid w:val="00CA20C9"/>
    <w:rsid w:val="00CA5971"/>
    <w:rsid w:val="00CB4A67"/>
    <w:rsid w:val="00CB56EE"/>
    <w:rsid w:val="00CC05CB"/>
    <w:rsid w:val="00CC52F6"/>
    <w:rsid w:val="00CC628D"/>
    <w:rsid w:val="00CE0FC0"/>
    <w:rsid w:val="00CE21E8"/>
    <w:rsid w:val="00CE2A11"/>
    <w:rsid w:val="00CE447A"/>
    <w:rsid w:val="00CE6239"/>
    <w:rsid w:val="00CF0885"/>
    <w:rsid w:val="00CF100D"/>
    <w:rsid w:val="00CF2244"/>
    <w:rsid w:val="00CF5614"/>
    <w:rsid w:val="00CF64B3"/>
    <w:rsid w:val="00CF7583"/>
    <w:rsid w:val="00D000BA"/>
    <w:rsid w:val="00D01CAA"/>
    <w:rsid w:val="00D02068"/>
    <w:rsid w:val="00D02383"/>
    <w:rsid w:val="00D07163"/>
    <w:rsid w:val="00D107CC"/>
    <w:rsid w:val="00D118BA"/>
    <w:rsid w:val="00D16C7C"/>
    <w:rsid w:val="00D170D2"/>
    <w:rsid w:val="00D2579A"/>
    <w:rsid w:val="00D305D3"/>
    <w:rsid w:val="00D32674"/>
    <w:rsid w:val="00D36E71"/>
    <w:rsid w:val="00D41774"/>
    <w:rsid w:val="00D424E7"/>
    <w:rsid w:val="00D43372"/>
    <w:rsid w:val="00D446E1"/>
    <w:rsid w:val="00D52AD0"/>
    <w:rsid w:val="00D540F6"/>
    <w:rsid w:val="00D5659A"/>
    <w:rsid w:val="00D63025"/>
    <w:rsid w:val="00D65842"/>
    <w:rsid w:val="00D74277"/>
    <w:rsid w:val="00D80442"/>
    <w:rsid w:val="00D816DE"/>
    <w:rsid w:val="00D82A6F"/>
    <w:rsid w:val="00D913EC"/>
    <w:rsid w:val="00D917D4"/>
    <w:rsid w:val="00D93492"/>
    <w:rsid w:val="00D9651D"/>
    <w:rsid w:val="00DA24E7"/>
    <w:rsid w:val="00DB1699"/>
    <w:rsid w:val="00DB407D"/>
    <w:rsid w:val="00DB6257"/>
    <w:rsid w:val="00DC23D3"/>
    <w:rsid w:val="00DC372F"/>
    <w:rsid w:val="00DC4FBB"/>
    <w:rsid w:val="00DC5541"/>
    <w:rsid w:val="00DD0AB2"/>
    <w:rsid w:val="00DD3A09"/>
    <w:rsid w:val="00DE6949"/>
    <w:rsid w:val="00DF4181"/>
    <w:rsid w:val="00DF62F8"/>
    <w:rsid w:val="00E06544"/>
    <w:rsid w:val="00E12369"/>
    <w:rsid w:val="00E1379C"/>
    <w:rsid w:val="00E20C88"/>
    <w:rsid w:val="00E215BF"/>
    <w:rsid w:val="00E234F5"/>
    <w:rsid w:val="00E24BB8"/>
    <w:rsid w:val="00E26618"/>
    <w:rsid w:val="00E27293"/>
    <w:rsid w:val="00E4191B"/>
    <w:rsid w:val="00E429F7"/>
    <w:rsid w:val="00E528F4"/>
    <w:rsid w:val="00E61A61"/>
    <w:rsid w:val="00E6376A"/>
    <w:rsid w:val="00E660F7"/>
    <w:rsid w:val="00E70AC8"/>
    <w:rsid w:val="00E738C9"/>
    <w:rsid w:val="00E749E5"/>
    <w:rsid w:val="00E750CC"/>
    <w:rsid w:val="00E759E6"/>
    <w:rsid w:val="00E76910"/>
    <w:rsid w:val="00E76E05"/>
    <w:rsid w:val="00E840DB"/>
    <w:rsid w:val="00E904DB"/>
    <w:rsid w:val="00E9475F"/>
    <w:rsid w:val="00EA1B04"/>
    <w:rsid w:val="00EB06C8"/>
    <w:rsid w:val="00EB5752"/>
    <w:rsid w:val="00EB6296"/>
    <w:rsid w:val="00EC1370"/>
    <w:rsid w:val="00EC6029"/>
    <w:rsid w:val="00EC786F"/>
    <w:rsid w:val="00ED16E2"/>
    <w:rsid w:val="00ED3A8F"/>
    <w:rsid w:val="00EE19E5"/>
    <w:rsid w:val="00EE6816"/>
    <w:rsid w:val="00EE6E2E"/>
    <w:rsid w:val="00EF0020"/>
    <w:rsid w:val="00EF4C0C"/>
    <w:rsid w:val="00EF7817"/>
    <w:rsid w:val="00F006B8"/>
    <w:rsid w:val="00F05B0B"/>
    <w:rsid w:val="00F11CEA"/>
    <w:rsid w:val="00F160E5"/>
    <w:rsid w:val="00F341FF"/>
    <w:rsid w:val="00F40332"/>
    <w:rsid w:val="00F424FF"/>
    <w:rsid w:val="00F47170"/>
    <w:rsid w:val="00F474B5"/>
    <w:rsid w:val="00F47924"/>
    <w:rsid w:val="00F50422"/>
    <w:rsid w:val="00F50C56"/>
    <w:rsid w:val="00F6536E"/>
    <w:rsid w:val="00F663A9"/>
    <w:rsid w:val="00F66822"/>
    <w:rsid w:val="00F6692E"/>
    <w:rsid w:val="00F67966"/>
    <w:rsid w:val="00F70EBD"/>
    <w:rsid w:val="00F7121C"/>
    <w:rsid w:val="00F71E46"/>
    <w:rsid w:val="00F8588B"/>
    <w:rsid w:val="00F876FB"/>
    <w:rsid w:val="00F87DAB"/>
    <w:rsid w:val="00F93265"/>
    <w:rsid w:val="00FA0F7F"/>
    <w:rsid w:val="00FA1D68"/>
    <w:rsid w:val="00FA3367"/>
    <w:rsid w:val="00FA791F"/>
    <w:rsid w:val="00FA79C0"/>
    <w:rsid w:val="00FB0E98"/>
    <w:rsid w:val="00FB1162"/>
    <w:rsid w:val="00FC069B"/>
    <w:rsid w:val="00FC6268"/>
    <w:rsid w:val="00FD020D"/>
    <w:rsid w:val="00FD11D5"/>
    <w:rsid w:val="00FD163D"/>
    <w:rsid w:val="00FD38E5"/>
    <w:rsid w:val="00FD482D"/>
    <w:rsid w:val="00FD7BB3"/>
    <w:rsid w:val="00FE3BAF"/>
    <w:rsid w:val="00FF08D5"/>
    <w:rsid w:val="00FF4408"/>
    <w:rsid w:val="00FF5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EDDDF"/>
  <w15:docId w15:val="{AF5BA228-FF8A-40B9-9457-7A599999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F0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DD3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D01CAA"/>
    <w:pPr>
      <w:keepNext/>
      <w:numPr>
        <w:ilvl w:val="2"/>
        <w:numId w:val="3"/>
      </w:numPr>
      <w:spacing w:before="240" w:after="60" w:line="240" w:lineRule="auto"/>
      <w:outlineLvl w:val="2"/>
    </w:pPr>
    <w:rPr>
      <w:rFonts w:ascii="Arial" w:eastAsia="Times New Roman" w:hAnsi="Arial" w:cs="Arial"/>
      <w:b/>
      <w:bCs/>
      <w:i/>
      <w:sz w:val="26"/>
      <w:szCs w:val="26"/>
      <w:lang w:eastAsia="pt-BR"/>
    </w:rPr>
  </w:style>
  <w:style w:type="paragraph" w:styleId="Heading4">
    <w:name w:val="heading 4"/>
    <w:basedOn w:val="Normal"/>
    <w:next w:val="Normal"/>
    <w:link w:val="Heading4Char"/>
    <w:qFormat/>
    <w:rsid w:val="00D01CAA"/>
    <w:pPr>
      <w:keepNext/>
      <w:numPr>
        <w:ilvl w:val="3"/>
        <w:numId w:val="3"/>
      </w:numPr>
      <w:spacing w:after="0" w:line="360" w:lineRule="auto"/>
      <w:jc w:val="both"/>
      <w:outlineLvl w:val="3"/>
    </w:pPr>
    <w:rPr>
      <w:rFonts w:ascii="Verdana" w:eastAsia="Times New Roman" w:hAnsi="Verdana" w:cs="Times New Roman"/>
      <w:b/>
      <w:bCs/>
      <w:sz w:val="20"/>
      <w:szCs w:val="20"/>
      <w:lang w:eastAsia="pt-BR"/>
    </w:rPr>
  </w:style>
  <w:style w:type="paragraph" w:styleId="Heading5">
    <w:name w:val="heading 5"/>
    <w:basedOn w:val="Normal"/>
    <w:next w:val="Normal"/>
    <w:link w:val="Heading5Char"/>
    <w:qFormat/>
    <w:rsid w:val="00D01CAA"/>
    <w:pPr>
      <w:keepNext/>
      <w:numPr>
        <w:ilvl w:val="4"/>
        <w:numId w:val="3"/>
      </w:numPr>
      <w:spacing w:after="0" w:line="480" w:lineRule="auto"/>
      <w:outlineLvl w:val="4"/>
    </w:pPr>
    <w:rPr>
      <w:rFonts w:ascii="Times New Roman" w:eastAsia="Times New Roman" w:hAnsi="Times New Roman" w:cs="Times New Roman"/>
      <w:b/>
      <w:bCs/>
      <w:i/>
      <w:iCs/>
      <w:sz w:val="24"/>
      <w:szCs w:val="20"/>
      <w:lang w:val="en-US" w:eastAsia="pt-BR"/>
    </w:rPr>
  </w:style>
  <w:style w:type="paragraph" w:styleId="Heading6">
    <w:name w:val="heading 6"/>
    <w:basedOn w:val="Normal"/>
    <w:next w:val="Normal"/>
    <w:link w:val="Heading6Char"/>
    <w:qFormat/>
    <w:rsid w:val="00D01CAA"/>
    <w:pPr>
      <w:numPr>
        <w:ilvl w:val="5"/>
        <w:numId w:val="3"/>
      </w:numPr>
      <w:spacing w:before="240" w:after="60" w:line="240" w:lineRule="auto"/>
      <w:outlineLvl w:val="5"/>
    </w:pPr>
    <w:rPr>
      <w:rFonts w:ascii="Times New Roman" w:eastAsia="Times New Roman" w:hAnsi="Times New Roman" w:cs="Times New Roman"/>
      <w:b/>
      <w:bCs/>
      <w:lang w:eastAsia="pt-BR"/>
    </w:rPr>
  </w:style>
  <w:style w:type="paragraph" w:styleId="Heading7">
    <w:name w:val="heading 7"/>
    <w:basedOn w:val="Normal"/>
    <w:next w:val="Normal"/>
    <w:link w:val="Heading7Char"/>
    <w:qFormat/>
    <w:rsid w:val="00D01CAA"/>
    <w:pPr>
      <w:numPr>
        <w:ilvl w:val="6"/>
        <w:numId w:val="3"/>
      </w:numPr>
      <w:spacing w:before="240" w:after="60" w:line="240" w:lineRule="auto"/>
      <w:outlineLvl w:val="6"/>
    </w:pPr>
    <w:rPr>
      <w:rFonts w:ascii="Times New Roman" w:eastAsia="Times New Roman" w:hAnsi="Times New Roman" w:cs="Times New Roman"/>
      <w:sz w:val="24"/>
      <w:szCs w:val="24"/>
      <w:lang w:eastAsia="pt-BR"/>
    </w:rPr>
  </w:style>
  <w:style w:type="paragraph" w:styleId="Heading8">
    <w:name w:val="heading 8"/>
    <w:basedOn w:val="Normal"/>
    <w:next w:val="Normal"/>
    <w:link w:val="Heading8Char"/>
    <w:qFormat/>
    <w:rsid w:val="00D01CAA"/>
    <w:pPr>
      <w:numPr>
        <w:ilvl w:val="7"/>
        <w:numId w:val="3"/>
      </w:numPr>
      <w:spacing w:before="240" w:after="60" w:line="240" w:lineRule="auto"/>
      <w:outlineLvl w:val="7"/>
    </w:pPr>
    <w:rPr>
      <w:rFonts w:ascii="Times New Roman" w:eastAsia="Times New Roman" w:hAnsi="Times New Roman" w:cs="Times New Roman"/>
      <w:i/>
      <w:iCs/>
      <w:sz w:val="24"/>
      <w:szCs w:val="24"/>
      <w:lang w:eastAsia="pt-BR"/>
    </w:rPr>
  </w:style>
  <w:style w:type="paragraph" w:styleId="Heading9">
    <w:name w:val="heading 9"/>
    <w:basedOn w:val="Normal"/>
    <w:next w:val="Normal"/>
    <w:link w:val="Heading9Char"/>
    <w:qFormat/>
    <w:rsid w:val="00D01CAA"/>
    <w:pPr>
      <w:numPr>
        <w:ilvl w:val="8"/>
        <w:numId w:val="3"/>
      </w:numPr>
      <w:spacing w:before="240" w:after="60" w:line="240" w:lineRule="auto"/>
      <w:outlineLvl w:val="8"/>
    </w:pPr>
    <w:rPr>
      <w:rFonts w:ascii="Arial" w:eastAsia="Times New Roman" w:hAnsi="Arial" w:cs="Arial"/>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A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A09"/>
    <w:pPr>
      <w:ind w:left="720"/>
      <w:contextualSpacing/>
    </w:pPr>
  </w:style>
  <w:style w:type="paragraph" w:styleId="NoSpacing">
    <w:name w:val="No Spacing"/>
    <w:link w:val="NoSpacingChar"/>
    <w:uiPriority w:val="1"/>
    <w:qFormat/>
    <w:rsid w:val="00DD3A09"/>
    <w:pPr>
      <w:spacing w:after="0" w:line="240" w:lineRule="auto"/>
    </w:pPr>
  </w:style>
  <w:style w:type="paragraph" w:styleId="Header">
    <w:name w:val="header"/>
    <w:basedOn w:val="Normal"/>
    <w:link w:val="HeaderChar"/>
    <w:uiPriority w:val="99"/>
    <w:unhideWhenUsed/>
    <w:rsid w:val="0016094F"/>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094F"/>
  </w:style>
  <w:style w:type="paragraph" w:styleId="Footer">
    <w:name w:val="footer"/>
    <w:basedOn w:val="Normal"/>
    <w:link w:val="FooterChar"/>
    <w:uiPriority w:val="99"/>
    <w:unhideWhenUsed/>
    <w:rsid w:val="001609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094F"/>
  </w:style>
  <w:style w:type="numbering" w:customStyle="1" w:styleId="Estilo1">
    <w:name w:val="Estilo1"/>
    <w:uiPriority w:val="99"/>
    <w:rsid w:val="00F474B5"/>
    <w:pPr>
      <w:numPr>
        <w:numId w:val="1"/>
      </w:numPr>
    </w:pPr>
  </w:style>
  <w:style w:type="character" w:styleId="Hyperlink">
    <w:name w:val="Hyperlink"/>
    <w:basedOn w:val="DefaultParagraphFont"/>
    <w:uiPriority w:val="99"/>
    <w:unhideWhenUsed/>
    <w:rsid w:val="00CF7583"/>
    <w:rPr>
      <w:color w:val="0563C1" w:themeColor="hyperlink"/>
      <w:u w:val="single"/>
    </w:rPr>
  </w:style>
  <w:style w:type="character" w:customStyle="1" w:styleId="MenoPendente1">
    <w:name w:val="Menção Pendente1"/>
    <w:basedOn w:val="DefaultParagraphFont"/>
    <w:uiPriority w:val="99"/>
    <w:semiHidden/>
    <w:unhideWhenUsed/>
    <w:rsid w:val="00CF7583"/>
    <w:rPr>
      <w:color w:val="808080"/>
      <w:shd w:val="clear" w:color="auto" w:fill="E6E6E6"/>
    </w:rPr>
  </w:style>
  <w:style w:type="paragraph" w:styleId="NormalWeb">
    <w:name w:val="Normal (Web)"/>
    <w:basedOn w:val="Normal"/>
    <w:uiPriority w:val="99"/>
    <w:unhideWhenUsed/>
    <w:rsid w:val="005776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FF08D5"/>
    <w:rPr>
      <w:color w:val="808080"/>
    </w:rPr>
  </w:style>
  <w:style w:type="paragraph" w:styleId="Caption">
    <w:name w:val="caption"/>
    <w:basedOn w:val="Normal"/>
    <w:next w:val="Normal"/>
    <w:link w:val="CaptionChar"/>
    <w:unhideWhenUsed/>
    <w:qFormat/>
    <w:rsid w:val="00D52AD0"/>
    <w:pPr>
      <w:spacing w:after="200" w:line="240" w:lineRule="auto"/>
    </w:pPr>
    <w:rPr>
      <w:i/>
      <w:iCs/>
      <w:color w:val="44546A" w:themeColor="text2"/>
      <w:sz w:val="18"/>
      <w:szCs w:val="18"/>
    </w:rPr>
  </w:style>
  <w:style w:type="paragraph" w:customStyle="1" w:styleId="Legendinha">
    <w:name w:val="Legendinha"/>
    <w:basedOn w:val="Caption"/>
    <w:link w:val="LegendinhaChar"/>
    <w:qFormat/>
    <w:rsid w:val="006F3A91"/>
    <w:pPr>
      <w:keepNext/>
      <w:jc w:val="center"/>
    </w:pPr>
    <w:rPr>
      <w:rFonts w:ascii="Arial" w:hAnsi="Arial" w:cs="Arial"/>
      <w:b/>
      <w:i w:val="0"/>
      <w:color w:val="auto"/>
      <w:sz w:val="20"/>
      <w:szCs w:val="20"/>
    </w:rPr>
  </w:style>
  <w:style w:type="character" w:customStyle="1" w:styleId="CaptionChar">
    <w:name w:val="Caption Char"/>
    <w:basedOn w:val="DefaultParagraphFont"/>
    <w:link w:val="Caption"/>
    <w:uiPriority w:val="35"/>
    <w:rsid w:val="006F3A91"/>
    <w:rPr>
      <w:i/>
      <w:iCs/>
      <w:color w:val="44546A" w:themeColor="text2"/>
      <w:sz w:val="18"/>
      <w:szCs w:val="18"/>
    </w:rPr>
  </w:style>
  <w:style w:type="character" w:customStyle="1" w:styleId="LegendinhaChar">
    <w:name w:val="Legendinha Char"/>
    <w:basedOn w:val="CaptionChar"/>
    <w:link w:val="Legendinha"/>
    <w:rsid w:val="006F3A91"/>
    <w:rPr>
      <w:rFonts w:ascii="Arial" w:hAnsi="Arial" w:cs="Arial"/>
      <w:b/>
      <w:i w:val="0"/>
      <w:iCs/>
      <w:color w:val="44546A" w:themeColor="text2"/>
      <w:sz w:val="20"/>
      <w:szCs w:val="20"/>
    </w:rPr>
  </w:style>
  <w:style w:type="paragraph" w:customStyle="1" w:styleId="Terceiro">
    <w:name w:val="Terceirão"/>
    <w:basedOn w:val="NoSpacing"/>
    <w:link w:val="TerceiroChar"/>
    <w:qFormat/>
    <w:rsid w:val="007F6C29"/>
    <w:pPr>
      <w:spacing w:line="360" w:lineRule="auto"/>
      <w:ind w:firstLine="708"/>
      <w:contextualSpacing/>
      <w:jc w:val="both"/>
    </w:pPr>
    <w:rPr>
      <w:rFonts w:ascii="Arial" w:hAnsi="Arial" w:cs="Arial"/>
      <w:i/>
      <w:sz w:val="24"/>
      <w:szCs w:val="24"/>
    </w:rPr>
  </w:style>
  <w:style w:type="character" w:customStyle="1" w:styleId="NoSpacingChar">
    <w:name w:val="No Spacing Char"/>
    <w:basedOn w:val="DefaultParagraphFont"/>
    <w:link w:val="NoSpacing"/>
    <w:uiPriority w:val="1"/>
    <w:rsid w:val="007F6C29"/>
  </w:style>
  <w:style w:type="character" w:customStyle="1" w:styleId="TerceiroChar">
    <w:name w:val="Terceirão Char"/>
    <w:basedOn w:val="NoSpacingChar"/>
    <w:link w:val="Terceiro"/>
    <w:rsid w:val="007F6C29"/>
    <w:rPr>
      <w:rFonts w:ascii="Arial" w:hAnsi="Arial" w:cs="Arial"/>
      <w:i/>
      <w:sz w:val="24"/>
      <w:szCs w:val="24"/>
    </w:rPr>
  </w:style>
  <w:style w:type="character" w:customStyle="1" w:styleId="Heading1Char">
    <w:name w:val="Heading 1 Char"/>
    <w:basedOn w:val="DefaultParagraphFont"/>
    <w:link w:val="Heading1"/>
    <w:uiPriority w:val="9"/>
    <w:rsid w:val="006F0C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01CAA"/>
    <w:rPr>
      <w:rFonts w:ascii="Arial" w:eastAsia="Times New Roman" w:hAnsi="Arial" w:cs="Arial"/>
      <w:b/>
      <w:bCs/>
      <w:i/>
      <w:sz w:val="26"/>
      <w:szCs w:val="26"/>
      <w:lang w:eastAsia="pt-BR"/>
    </w:rPr>
  </w:style>
  <w:style w:type="character" w:customStyle="1" w:styleId="Heading4Char">
    <w:name w:val="Heading 4 Char"/>
    <w:basedOn w:val="DefaultParagraphFont"/>
    <w:link w:val="Heading4"/>
    <w:rsid w:val="00D01CAA"/>
    <w:rPr>
      <w:rFonts w:ascii="Verdana" w:eastAsia="Times New Roman" w:hAnsi="Verdana" w:cs="Times New Roman"/>
      <w:b/>
      <w:bCs/>
      <w:sz w:val="20"/>
      <w:szCs w:val="20"/>
      <w:lang w:eastAsia="pt-BR"/>
    </w:rPr>
  </w:style>
  <w:style w:type="character" w:customStyle="1" w:styleId="Heading5Char">
    <w:name w:val="Heading 5 Char"/>
    <w:basedOn w:val="DefaultParagraphFont"/>
    <w:link w:val="Heading5"/>
    <w:rsid w:val="00D01CAA"/>
    <w:rPr>
      <w:rFonts w:ascii="Times New Roman" w:eastAsia="Times New Roman" w:hAnsi="Times New Roman" w:cs="Times New Roman"/>
      <w:b/>
      <w:bCs/>
      <w:i/>
      <w:iCs/>
      <w:sz w:val="24"/>
      <w:szCs w:val="20"/>
      <w:lang w:val="en-US" w:eastAsia="pt-BR"/>
    </w:rPr>
  </w:style>
  <w:style w:type="character" w:customStyle="1" w:styleId="Heading6Char">
    <w:name w:val="Heading 6 Char"/>
    <w:basedOn w:val="DefaultParagraphFont"/>
    <w:link w:val="Heading6"/>
    <w:rsid w:val="00D01CAA"/>
    <w:rPr>
      <w:rFonts w:ascii="Times New Roman" w:eastAsia="Times New Roman" w:hAnsi="Times New Roman" w:cs="Times New Roman"/>
      <w:b/>
      <w:bCs/>
      <w:lang w:eastAsia="pt-BR"/>
    </w:rPr>
  </w:style>
  <w:style w:type="character" w:customStyle="1" w:styleId="Heading7Char">
    <w:name w:val="Heading 7 Char"/>
    <w:basedOn w:val="DefaultParagraphFont"/>
    <w:link w:val="Heading7"/>
    <w:rsid w:val="00D01CAA"/>
    <w:rPr>
      <w:rFonts w:ascii="Times New Roman" w:eastAsia="Times New Roman" w:hAnsi="Times New Roman" w:cs="Times New Roman"/>
      <w:sz w:val="24"/>
      <w:szCs w:val="24"/>
      <w:lang w:eastAsia="pt-BR"/>
    </w:rPr>
  </w:style>
  <w:style w:type="character" w:customStyle="1" w:styleId="Heading8Char">
    <w:name w:val="Heading 8 Char"/>
    <w:basedOn w:val="DefaultParagraphFont"/>
    <w:link w:val="Heading8"/>
    <w:rsid w:val="00D01CAA"/>
    <w:rPr>
      <w:rFonts w:ascii="Times New Roman" w:eastAsia="Times New Roman" w:hAnsi="Times New Roman" w:cs="Times New Roman"/>
      <w:i/>
      <w:iCs/>
      <w:sz w:val="24"/>
      <w:szCs w:val="24"/>
      <w:lang w:eastAsia="pt-BR"/>
    </w:rPr>
  </w:style>
  <w:style w:type="character" w:customStyle="1" w:styleId="Heading9Char">
    <w:name w:val="Heading 9 Char"/>
    <w:basedOn w:val="DefaultParagraphFont"/>
    <w:link w:val="Heading9"/>
    <w:rsid w:val="00D01CAA"/>
    <w:rPr>
      <w:rFonts w:ascii="Arial" w:eastAsia="Times New Roman" w:hAnsi="Arial" w:cs="Arial"/>
      <w:lang w:eastAsia="pt-BR"/>
    </w:rPr>
  </w:style>
  <w:style w:type="paragraph" w:styleId="TOC1">
    <w:name w:val="toc 1"/>
    <w:basedOn w:val="Normal"/>
    <w:next w:val="Normal"/>
    <w:autoRedefine/>
    <w:uiPriority w:val="39"/>
    <w:qFormat/>
    <w:rsid w:val="008C1BAA"/>
    <w:pPr>
      <w:tabs>
        <w:tab w:val="right" w:leader="dot" w:pos="9062"/>
      </w:tabs>
      <w:spacing w:before="120" w:after="120" w:line="360" w:lineRule="auto"/>
      <w:jc w:val="center"/>
    </w:pPr>
    <w:rPr>
      <w:rFonts w:ascii="Arial" w:eastAsia="Times New Roman" w:hAnsi="Arial" w:cs="Arial"/>
      <w:b/>
      <w:bCs/>
      <w:caps/>
      <w:noProof/>
      <w:sz w:val="28"/>
      <w:szCs w:val="24"/>
      <w:lang w:eastAsia="pt-BR"/>
    </w:rPr>
  </w:style>
  <w:style w:type="paragraph" w:styleId="TOC2">
    <w:name w:val="toc 2"/>
    <w:basedOn w:val="Normal"/>
    <w:next w:val="Normal"/>
    <w:autoRedefine/>
    <w:uiPriority w:val="39"/>
    <w:qFormat/>
    <w:rsid w:val="00D07163"/>
    <w:pPr>
      <w:tabs>
        <w:tab w:val="right" w:leader="dot" w:pos="9062"/>
      </w:tabs>
      <w:spacing w:after="0" w:line="360" w:lineRule="auto"/>
      <w:ind w:left="200"/>
      <w:jc w:val="both"/>
    </w:pPr>
    <w:rPr>
      <w:rFonts w:ascii="Arial" w:eastAsia="Times New Roman" w:hAnsi="Arial" w:cs="Arial"/>
      <w:smallCaps/>
      <w:noProof/>
      <w:sz w:val="24"/>
      <w:szCs w:val="24"/>
      <w:lang w:eastAsia="pt-BR"/>
    </w:rPr>
  </w:style>
  <w:style w:type="paragraph" w:styleId="BodyText2">
    <w:name w:val="Body Text 2"/>
    <w:basedOn w:val="Normal"/>
    <w:link w:val="BodyText2Char"/>
    <w:rsid w:val="00D01CAA"/>
    <w:pPr>
      <w:spacing w:after="0" w:line="240" w:lineRule="auto"/>
      <w:jc w:val="both"/>
    </w:pPr>
    <w:rPr>
      <w:rFonts w:ascii="Verdana" w:eastAsia="Times New Roman" w:hAnsi="Verdana" w:cs="Times New Roman"/>
      <w:sz w:val="18"/>
      <w:szCs w:val="18"/>
      <w:lang w:eastAsia="pt-BR"/>
    </w:rPr>
  </w:style>
  <w:style w:type="character" w:customStyle="1" w:styleId="BodyText2Char">
    <w:name w:val="Body Text 2 Char"/>
    <w:basedOn w:val="DefaultParagraphFont"/>
    <w:link w:val="BodyText2"/>
    <w:rsid w:val="00D01CAA"/>
    <w:rPr>
      <w:rFonts w:ascii="Verdana" w:eastAsia="Times New Roman" w:hAnsi="Verdana" w:cs="Times New Roman"/>
      <w:sz w:val="18"/>
      <w:szCs w:val="18"/>
      <w:lang w:eastAsia="pt-BR"/>
    </w:rPr>
  </w:style>
  <w:style w:type="paragraph" w:styleId="BodyText">
    <w:name w:val="Body Text"/>
    <w:basedOn w:val="Normal"/>
    <w:link w:val="BodyTextChar"/>
    <w:rsid w:val="00D01CAA"/>
    <w:pPr>
      <w:spacing w:after="0" w:line="360" w:lineRule="auto"/>
      <w:jc w:val="both"/>
    </w:pPr>
    <w:rPr>
      <w:rFonts w:ascii="Verdana" w:eastAsia="Times New Roman" w:hAnsi="Verdana" w:cs="Times New Roman"/>
      <w:sz w:val="20"/>
      <w:szCs w:val="20"/>
      <w:lang w:eastAsia="pt-BR"/>
    </w:rPr>
  </w:style>
  <w:style w:type="character" w:customStyle="1" w:styleId="BodyTextChar">
    <w:name w:val="Body Text Char"/>
    <w:basedOn w:val="DefaultParagraphFont"/>
    <w:link w:val="BodyText"/>
    <w:rsid w:val="00D01CAA"/>
    <w:rPr>
      <w:rFonts w:ascii="Verdana" w:eastAsia="Times New Roman" w:hAnsi="Verdana" w:cs="Times New Roman"/>
      <w:sz w:val="20"/>
      <w:szCs w:val="20"/>
      <w:lang w:eastAsia="pt-BR"/>
    </w:rPr>
  </w:style>
  <w:style w:type="paragraph" w:styleId="BodyText3">
    <w:name w:val="Body Text 3"/>
    <w:basedOn w:val="Normal"/>
    <w:link w:val="BodyText3Char"/>
    <w:rsid w:val="00D01CAA"/>
    <w:pPr>
      <w:spacing w:after="0" w:line="240" w:lineRule="auto"/>
      <w:jc w:val="both"/>
    </w:pPr>
    <w:rPr>
      <w:rFonts w:ascii="Verdana" w:eastAsia="Times New Roman" w:hAnsi="Verdana" w:cs="Times New Roman"/>
      <w:sz w:val="20"/>
      <w:szCs w:val="24"/>
      <w:lang w:eastAsia="pt-BR"/>
    </w:rPr>
  </w:style>
  <w:style w:type="character" w:customStyle="1" w:styleId="BodyText3Char">
    <w:name w:val="Body Text 3 Char"/>
    <w:basedOn w:val="DefaultParagraphFont"/>
    <w:link w:val="BodyText3"/>
    <w:rsid w:val="00D01CAA"/>
    <w:rPr>
      <w:rFonts w:ascii="Verdana" w:eastAsia="Times New Roman" w:hAnsi="Verdana" w:cs="Times New Roman"/>
      <w:sz w:val="20"/>
      <w:szCs w:val="24"/>
      <w:lang w:eastAsia="pt-BR"/>
    </w:rPr>
  </w:style>
  <w:style w:type="character" w:customStyle="1" w:styleId="a">
    <w:name w:val="a"/>
    <w:basedOn w:val="DefaultParagraphFont"/>
    <w:rsid w:val="00D01CAA"/>
  </w:style>
  <w:style w:type="character" w:styleId="FollowedHyperlink">
    <w:name w:val="FollowedHyperlink"/>
    <w:rsid w:val="00D01CAA"/>
    <w:rPr>
      <w:color w:val="800080"/>
      <w:u w:val="single"/>
    </w:rPr>
  </w:style>
  <w:style w:type="character" w:styleId="Emphasis">
    <w:name w:val="Emphasis"/>
    <w:qFormat/>
    <w:rsid w:val="00D01CAA"/>
    <w:rPr>
      <w:i/>
      <w:iCs/>
    </w:rPr>
  </w:style>
  <w:style w:type="paragraph" w:styleId="BodyTextIndent">
    <w:name w:val="Body Text Indent"/>
    <w:basedOn w:val="Normal"/>
    <w:link w:val="BodyTextIndentChar"/>
    <w:rsid w:val="00D01CAA"/>
    <w:pPr>
      <w:spacing w:after="120" w:line="240" w:lineRule="auto"/>
      <w:ind w:left="283"/>
    </w:pPr>
    <w:rPr>
      <w:rFonts w:ascii="Times New Roman" w:eastAsia="Times New Roman" w:hAnsi="Times New Roman" w:cs="Times New Roman"/>
      <w:sz w:val="20"/>
      <w:szCs w:val="20"/>
      <w:lang w:eastAsia="pt-BR"/>
    </w:rPr>
  </w:style>
  <w:style w:type="character" w:customStyle="1" w:styleId="BodyTextIndentChar">
    <w:name w:val="Body Text Indent Char"/>
    <w:basedOn w:val="DefaultParagraphFont"/>
    <w:link w:val="BodyTextIndent"/>
    <w:rsid w:val="00D01CAA"/>
    <w:rPr>
      <w:rFonts w:ascii="Times New Roman" w:eastAsia="Times New Roman" w:hAnsi="Times New Roman" w:cs="Times New Roman"/>
      <w:sz w:val="20"/>
      <w:szCs w:val="20"/>
      <w:lang w:eastAsia="pt-BR"/>
    </w:rPr>
  </w:style>
  <w:style w:type="paragraph" w:customStyle="1" w:styleId="Estilo2">
    <w:name w:val="Estilo2"/>
    <w:basedOn w:val="Normal"/>
    <w:rsid w:val="00D01CAA"/>
    <w:pPr>
      <w:spacing w:after="120" w:line="240" w:lineRule="auto"/>
      <w:ind w:left="1134" w:right="1134"/>
      <w:jc w:val="both"/>
    </w:pPr>
    <w:rPr>
      <w:rFonts w:ascii="Arial" w:eastAsia="Times New Roman" w:hAnsi="Arial" w:cs="Times New Roman"/>
      <w:i/>
      <w:szCs w:val="20"/>
      <w:lang w:eastAsia="pt-BR"/>
    </w:rPr>
  </w:style>
  <w:style w:type="character" w:styleId="PageNumber">
    <w:name w:val="page number"/>
    <w:basedOn w:val="DefaultParagraphFont"/>
    <w:rsid w:val="00D01CAA"/>
  </w:style>
  <w:style w:type="paragraph" w:styleId="BodyTextIndent2">
    <w:name w:val="Body Text Indent 2"/>
    <w:basedOn w:val="Normal"/>
    <w:link w:val="BodyTextIndent2Char"/>
    <w:rsid w:val="00D01CAA"/>
    <w:pPr>
      <w:spacing w:after="120" w:line="480" w:lineRule="auto"/>
      <w:ind w:firstLine="709"/>
      <w:jc w:val="both"/>
    </w:pPr>
    <w:rPr>
      <w:rFonts w:ascii="Times New Roman" w:eastAsia="Times New Roman" w:hAnsi="Times New Roman" w:cs="Times New Roman"/>
      <w:sz w:val="24"/>
      <w:szCs w:val="24"/>
      <w:lang w:eastAsia="pt-BR"/>
    </w:rPr>
  </w:style>
  <w:style w:type="character" w:customStyle="1" w:styleId="BodyTextIndent2Char">
    <w:name w:val="Body Text Indent 2 Char"/>
    <w:basedOn w:val="DefaultParagraphFont"/>
    <w:link w:val="BodyTextIndent2"/>
    <w:rsid w:val="00D01CAA"/>
    <w:rPr>
      <w:rFonts w:ascii="Times New Roman" w:eastAsia="Times New Roman" w:hAnsi="Times New Roman" w:cs="Times New Roman"/>
      <w:sz w:val="24"/>
      <w:szCs w:val="24"/>
      <w:lang w:eastAsia="pt-BR"/>
    </w:rPr>
  </w:style>
  <w:style w:type="paragraph" w:styleId="Title">
    <w:name w:val="Title"/>
    <w:basedOn w:val="Normal"/>
    <w:link w:val="TitleChar"/>
    <w:qFormat/>
    <w:rsid w:val="00D01CAA"/>
    <w:pPr>
      <w:spacing w:after="0" w:line="240" w:lineRule="auto"/>
      <w:jc w:val="center"/>
    </w:pPr>
    <w:rPr>
      <w:rFonts w:ascii="Times New Roman" w:eastAsia="Times New Roman" w:hAnsi="Times New Roman" w:cs="Times New Roman"/>
      <w:b/>
      <w:bCs/>
      <w:sz w:val="24"/>
      <w:szCs w:val="24"/>
      <w:lang w:eastAsia="pt-BR"/>
    </w:rPr>
  </w:style>
  <w:style w:type="character" w:customStyle="1" w:styleId="TitleChar">
    <w:name w:val="Title Char"/>
    <w:basedOn w:val="DefaultParagraphFont"/>
    <w:link w:val="Title"/>
    <w:rsid w:val="00D01CAA"/>
    <w:rPr>
      <w:rFonts w:ascii="Times New Roman" w:eastAsia="Times New Roman" w:hAnsi="Times New Roman" w:cs="Times New Roman"/>
      <w:b/>
      <w:bCs/>
      <w:sz w:val="24"/>
      <w:szCs w:val="24"/>
      <w:lang w:eastAsia="pt-BR"/>
    </w:rPr>
  </w:style>
  <w:style w:type="paragraph" w:customStyle="1" w:styleId="n">
    <w:name w:val="n"/>
    <w:basedOn w:val="BodyText2"/>
    <w:rsid w:val="00D01CAA"/>
    <w:pPr>
      <w:spacing w:after="120" w:line="480" w:lineRule="auto"/>
      <w:ind w:firstLine="709"/>
    </w:pPr>
    <w:rPr>
      <w:rFonts w:ascii="Times New Roman" w:hAnsi="Times New Roman"/>
      <w:i/>
      <w:iCs/>
    </w:rPr>
  </w:style>
  <w:style w:type="character" w:styleId="Strong">
    <w:name w:val="Strong"/>
    <w:uiPriority w:val="22"/>
    <w:qFormat/>
    <w:rsid w:val="00D01CAA"/>
    <w:rPr>
      <w:b/>
      <w:bCs/>
    </w:rPr>
  </w:style>
  <w:style w:type="character" w:customStyle="1" w:styleId="mw-headline">
    <w:name w:val="mw-headline"/>
    <w:basedOn w:val="DefaultParagraphFont"/>
    <w:rsid w:val="00D01CAA"/>
  </w:style>
  <w:style w:type="character" w:customStyle="1" w:styleId="editsection">
    <w:name w:val="editsection"/>
    <w:basedOn w:val="DefaultParagraphFont"/>
    <w:rsid w:val="00D01CAA"/>
  </w:style>
  <w:style w:type="paragraph" w:customStyle="1" w:styleId="espacointernoconteudolink">
    <w:name w:val="espacointernoconteudo link"/>
    <w:basedOn w:val="Normal"/>
    <w:rsid w:val="00D01C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rsid w:val="00D01CAA"/>
    <w:rPr>
      <w:rFonts w:ascii="Courier New" w:eastAsia="Times New Roman" w:hAnsi="Courier New" w:cs="Courier New"/>
      <w:sz w:val="20"/>
      <w:szCs w:val="20"/>
    </w:rPr>
  </w:style>
  <w:style w:type="character" w:customStyle="1" w:styleId="preto121">
    <w:name w:val="preto121"/>
    <w:rsid w:val="00D01CAA"/>
    <w:rPr>
      <w:rFonts w:ascii="Arial" w:hAnsi="Arial" w:cs="Arial" w:hint="default"/>
      <w:b w:val="0"/>
      <w:bCs w:val="0"/>
      <w:strike w:val="0"/>
      <w:dstrike w:val="0"/>
      <w:color w:val="000000"/>
      <w:sz w:val="18"/>
      <w:szCs w:val="18"/>
      <w:u w:val="none"/>
      <w:effect w:val="none"/>
    </w:rPr>
  </w:style>
  <w:style w:type="paragraph" w:styleId="TOC3">
    <w:name w:val="toc 3"/>
    <w:basedOn w:val="Normal"/>
    <w:next w:val="Normal"/>
    <w:autoRedefine/>
    <w:uiPriority w:val="39"/>
    <w:qFormat/>
    <w:rsid w:val="00D01CAA"/>
    <w:pPr>
      <w:spacing w:after="0" w:line="240" w:lineRule="auto"/>
      <w:ind w:left="400"/>
    </w:pPr>
    <w:rPr>
      <w:rFonts w:eastAsia="Times New Roman" w:cs="Times New Roman"/>
      <w:i/>
      <w:iCs/>
      <w:sz w:val="20"/>
      <w:szCs w:val="20"/>
      <w:lang w:eastAsia="pt-BR"/>
    </w:rPr>
  </w:style>
  <w:style w:type="paragraph" w:styleId="TOC4">
    <w:name w:val="toc 4"/>
    <w:basedOn w:val="Normal"/>
    <w:next w:val="Normal"/>
    <w:autoRedefine/>
    <w:semiHidden/>
    <w:rsid w:val="00D01CAA"/>
    <w:pPr>
      <w:spacing w:after="0" w:line="240" w:lineRule="auto"/>
      <w:ind w:left="600"/>
    </w:pPr>
    <w:rPr>
      <w:rFonts w:eastAsia="Times New Roman" w:cs="Times New Roman"/>
      <w:sz w:val="18"/>
      <w:szCs w:val="18"/>
      <w:lang w:eastAsia="pt-BR"/>
    </w:rPr>
  </w:style>
  <w:style w:type="paragraph" w:styleId="TOC5">
    <w:name w:val="toc 5"/>
    <w:basedOn w:val="Normal"/>
    <w:next w:val="Normal"/>
    <w:autoRedefine/>
    <w:semiHidden/>
    <w:rsid w:val="00D01CAA"/>
    <w:pPr>
      <w:spacing w:after="0" w:line="240" w:lineRule="auto"/>
      <w:ind w:left="800"/>
    </w:pPr>
    <w:rPr>
      <w:rFonts w:eastAsia="Times New Roman" w:cs="Times New Roman"/>
      <w:sz w:val="18"/>
      <w:szCs w:val="18"/>
      <w:lang w:eastAsia="pt-BR"/>
    </w:rPr>
  </w:style>
  <w:style w:type="paragraph" w:styleId="TOC6">
    <w:name w:val="toc 6"/>
    <w:basedOn w:val="Normal"/>
    <w:next w:val="Normal"/>
    <w:autoRedefine/>
    <w:semiHidden/>
    <w:rsid w:val="00D01CAA"/>
    <w:pPr>
      <w:spacing w:after="0" w:line="240" w:lineRule="auto"/>
      <w:ind w:left="1000"/>
    </w:pPr>
    <w:rPr>
      <w:rFonts w:eastAsia="Times New Roman" w:cs="Times New Roman"/>
      <w:sz w:val="18"/>
      <w:szCs w:val="18"/>
      <w:lang w:eastAsia="pt-BR"/>
    </w:rPr>
  </w:style>
  <w:style w:type="paragraph" w:styleId="TOC7">
    <w:name w:val="toc 7"/>
    <w:basedOn w:val="Normal"/>
    <w:next w:val="Normal"/>
    <w:autoRedefine/>
    <w:semiHidden/>
    <w:rsid w:val="00D01CAA"/>
    <w:pPr>
      <w:spacing w:after="0" w:line="240" w:lineRule="auto"/>
      <w:ind w:left="1200"/>
    </w:pPr>
    <w:rPr>
      <w:rFonts w:eastAsia="Times New Roman" w:cs="Times New Roman"/>
      <w:sz w:val="18"/>
      <w:szCs w:val="18"/>
      <w:lang w:eastAsia="pt-BR"/>
    </w:rPr>
  </w:style>
  <w:style w:type="paragraph" w:styleId="TOC8">
    <w:name w:val="toc 8"/>
    <w:basedOn w:val="Normal"/>
    <w:next w:val="Normal"/>
    <w:autoRedefine/>
    <w:semiHidden/>
    <w:rsid w:val="00D01CAA"/>
    <w:pPr>
      <w:spacing w:after="0" w:line="240" w:lineRule="auto"/>
      <w:ind w:left="1400"/>
    </w:pPr>
    <w:rPr>
      <w:rFonts w:eastAsia="Times New Roman" w:cs="Times New Roman"/>
      <w:sz w:val="18"/>
      <w:szCs w:val="18"/>
      <w:lang w:eastAsia="pt-BR"/>
    </w:rPr>
  </w:style>
  <w:style w:type="paragraph" w:styleId="TOC9">
    <w:name w:val="toc 9"/>
    <w:basedOn w:val="Normal"/>
    <w:next w:val="Normal"/>
    <w:autoRedefine/>
    <w:semiHidden/>
    <w:rsid w:val="00D01CAA"/>
    <w:pPr>
      <w:spacing w:after="0" w:line="240" w:lineRule="auto"/>
      <w:ind w:left="1600"/>
    </w:pPr>
    <w:rPr>
      <w:rFonts w:eastAsia="Times New Roman" w:cs="Times New Roman"/>
      <w:sz w:val="18"/>
      <w:szCs w:val="18"/>
      <w:lang w:eastAsia="pt-BR"/>
    </w:rPr>
  </w:style>
  <w:style w:type="paragraph" w:customStyle="1" w:styleId="EstiloCorpodetextoArial12ptAntes5ptDepoisde5pt">
    <w:name w:val="Estilo Corpo de texto + Arial 12 pt Antes:  5 pt Depois de:  5 pt"/>
    <w:basedOn w:val="BodyText"/>
    <w:link w:val="EstiloCorpodetextoArial12ptAntes5ptDepoisde5ptChar"/>
    <w:rsid w:val="00D01CAA"/>
    <w:pPr>
      <w:spacing w:before="100" w:beforeAutospacing="1" w:after="100" w:afterAutospacing="1"/>
      <w:contextualSpacing/>
    </w:pPr>
    <w:rPr>
      <w:rFonts w:ascii="Arial" w:hAnsi="Arial"/>
      <w:sz w:val="24"/>
    </w:rPr>
  </w:style>
  <w:style w:type="paragraph" w:customStyle="1" w:styleId="EstiloEstiloCorpodetextoArial12ptAntes5ptDepoisde">
    <w:name w:val="Estilo Estilo Corpo de texto + Arial 12 pt Antes:  5 pt Depois de:  ..."/>
    <w:basedOn w:val="EstiloCorpodetextoArial12ptAntes5ptDepoisde5pt"/>
    <w:link w:val="EstiloEstiloCorpodetextoArial12ptAntes5ptDepoisdeChar"/>
    <w:rsid w:val="00D01CAA"/>
  </w:style>
  <w:style w:type="character" w:customStyle="1" w:styleId="EstiloCorpodetextoArial12ptAntes5ptDepoisde5ptChar">
    <w:name w:val="Estilo Corpo de texto + Arial 12 pt Antes:  5 pt Depois de:  5 pt Char"/>
    <w:link w:val="EstiloCorpodetextoArial12ptAntes5ptDepoisde5pt"/>
    <w:rsid w:val="00D01CAA"/>
    <w:rPr>
      <w:rFonts w:ascii="Arial" w:eastAsia="Times New Roman" w:hAnsi="Arial" w:cs="Times New Roman"/>
      <w:sz w:val="24"/>
      <w:szCs w:val="20"/>
      <w:lang w:eastAsia="pt-BR"/>
    </w:rPr>
  </w:style>
  <w:style w:type="character" w:customStyle="1" w:styleId="EstiloEstiloCorpodetextoArial12ptAntes5ptDepoisdeChar">
    <w:name w:val="Estilo Estilo Corpo de texto + Arial 12 pt Antes:  5 pt Depois de:  ... Char"/>
    <w:basedOn w:val="EstiloCorpodetextoArial12ptAntes5ptDepoisde5ptChar"/>
    <w:link w:val="EstiloEstiloCorpodetextoArial12ptAntes5ptDepoisde"/>
    <w:rsid w:val="00D01CAA"/>
    <w:rPr>
      <w:rFonts w:ascii="Arial" w:eastAsia="Times New Roman" w:hAnsi="Arial" w:cs="Times New Roman"/>
      <w:sz w:val="24"/>
      <w:szCs w:val="20"/>
      <w:lang w:eastAsia="pt-BR"/>
    </w:rPr>
  </w:style>
  <w:style w:type="character" w:styleId="CommentReference">
    <w:name w:val="annotation reference"/>
    <w:rsid w:val="00D01CAA"/>
    <w:rPr>
      <w:sz w:val="16"/>
      <w:szCs w:val="16"/>
    </w:rPr>
  </w:style>
  <w:style w:type="paragraph" w:styleId="CommentText">
    <w:name w:val="annotation text"/>
    <w:basedOn w:val="Normal"/>
    <w:link w:val="CommentTextChar"/>
    <w:rsid w:val="00D01CAA"/>
    <w:pPr>
      <w:spacing w:after="0" w:line="240" w:lineRule="auto"/>
    </w:pPr>
    <w:rPr>
      <w:rFonts w:ascii="Times New Roman" w:eastAsia="Times New Roman" w:hAnsi="Times New Roman" w:cs="Times New Roman"/>
      <w:sz w:val="20"/>
      <w:szCs w:val="20"/>
      <w:lang w:eastAsia="pt-BR"/>
    </w:rPr>
  </w:style>
  <w:style w:type="character" w:customStyle="1" w:styleId="CommentTextChar">
    <w:name w:val="Comment Text Char"/>
    <w:basedOn w:val="DefaultParagraphFont"/>
    <w:link w:val="CommentText"/>
    <w:rsid w:val="00D01CAA"/>
    <w:rPr>
      <w:rFonts w:ascii="Times New Roman" w:eastAsia="Times New Roman" w:hAnsi="Times New Roman" w:cs="Times New Roman"/>
      <w:sz w:val="20"/>
      <w:szCs w:val="20"/>
      <w:lang w:eastAsia="pt-BR"/>
    </w:rPr>
  </w:style>
  <w:style w:type="paragraph" w:styleId="CommentSubject">
    <w:name w:val="annotation subject"/>
    <w:basedOn w:val="CommentText"/>
    <w:next w:val="CommentText"/>
    <w:link w:val="CommentSubjectChar"/>
    <w:rsid w:val="00D01CAA"/>
    <w:rPr>
      <w:b/>
      <w:bCs/>
    </w:rPr>
  </w:style>
  <w:style w:type="character" w:customStyle="1" w:styleId="CommentSubjectChar">
    <w:name w:val="Comment Subject Char"/>
    <w:basedOn w:val="CommentTextChar"/>
    <w:link w:val="CommentSubject"/>
    <w:rsid w:val="00D01CAA"/>
    <w:rPr>
      <w:rFonts w:ascii="Times New Roman" w:eastAsia="Times New Roman" w:hAnsi="Times New Roman" w:cs="Times New Roman"/>
      <w:b/>
      <w:bCs/>
      <w:sz w:val="20"/>
      <w:szCs w:val="20"/>
      <w:lang w:eastAsia="pt-BR"/>
    </w:rPr>
  </w:style>
  <w:style w:type="paragraph" w:styleId="BalloonText">
    <w:name w:val="Balloon Text"/>
    <w:basedOn w:val="Normal"/>
    <w:link w:val="BalloonTextChar"/>
    <w:rsid w:val="00D01CAA"/>
    <w:pPr>
      <w:spacing w:after="0" w:line="240" w:lineRule="auto"/>
    </w:pPr>
    <w:rPr>
      <w:rFonts w:ascii="Tahoma" w:eastAsia="Times New Roman" w:hAnsi="Tahoma" w:cs="Times New Roman"/>
      <w:sz w:val="16"/>
      <w:szCs w:val="16"/>
      <w:lang w:eastAsia="pt-BR"/>
    </w:rPr>
  </w:style>
  <w:style w:type="character" w:customStyle="1" w:styleId="BalloonTextChar">
    <w:name w:val="Balloon Text Char"/>
    <w:basedOn w:val="DefaultParagraphFont"/>
    <w:link w:val="BalloonText"/>
    <w:rsid w:val="00D01CAA"/>
    <w:rPr>
      <w:rFonts w:ascii="Tahoma" w:eastAsia="Times New Roman" w:hAnsi="Tahoma" w:cs="Times New Roman"/>
      <w:sz w:val="16"/>
      <w:szCs w:val="16"/>
      <w:lang w:eastAsia="pt-BR"/>
    </w:rPr>
  </w:style>
  <w:style w:type="character" w:customStyle="1" w:styleId="brcr-tit">
    <w:name w:val="brcr-tit"/>
    <w:rsid w:val="00D01CAA"/>
  </w:style>
  <w:style w:type="paragraph" w:customStyle="1" w:styleId="cap">
    <w:name w:val="cap"/>
    <w:basedOn w:val="Normal"/>
    <w:rsid w:val="00D01C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D01C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01CA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Standard">
    <w:name w:val="Standard"/>
    <w:rsid w:val="00D01CA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customStyle="1" w:styleId="Texto1">
    <w:name w:val="Texto1"/>
    <w:basedOn w:val="Normal"/>
    <w:link w:val="Texto1Char"/>
    <w:rsid w:val="00D01CAA"/>
    <w:pPr>
      <w:spacing w:after="120" w:line="240" w:lineRule="auto"/>
      <w:ind w:left="357"/>
      <w:jc w:val="both"/>
    </w:pPr>
    <w:rPr>
      <w:rFonts w:ascii="Arial" w:eastAsia="Times New Roman" w:hAnsi="Arial" w:cs="Times New Roman"/>
      <w:spacing w:val="-5"/>
      <w:sz w:val="20"/>
      <w:szCs w:val="20"/>
    </w:rPr>
  </w:style>
  <w:style w:type="paragraph" w:customStyle="1" w:styleId="Tabela">
    <w:name w:val="Tabela"/>
    <w:basedOn w:val="Normal"/>
    <w:link w:val="TabelaChar"/>
    <w:rsid w:val="00D01CAA"/>
    <w:pPr>
      <w:spacing w:before="20" w:after="20" w:line="240" w:lineRule="auto"/>
    </w:pPr>
    <w:rPr>
      <w:rFonts w:ascii="Arial" w:eastAsia="SimSun" w:hAnsi="Arial" w:cs="Times New Roman"/>
      <w:spacing w:val="-5"/>
      <w:sz w:val="20"/>
      <w:szCs w:val="20"/>
    </w:rPr>
  </w:style>
  <w:style w:type="paragraph" w:customStyle="1" w:styleId="CabealhosCarimbo">
    <w:name w:val="Cabeçalhos Carimbo"/>
    <w:basedOn w:val="Normal"/>
    <w:link w:val="CabealhosCarimboChar"/>
    <w:rsid w:val="00D01CAA"/>
    <w:pPr>
      <w:spacing w:before="40" w:after="60" w:line="240" w:lineRule="auto"/>
      <w:ind w:left="-57"/>
    </w:pPr>
    <w:rPr>
      <w:rFonts w:ascii="Arial" w:eastAsia="SimSun" w:hAnsi="Arial" w:cs="Times New Roman"/>
      <w:spacing w:val="-5"/>
      <w:sz w:val="12"/>
      <w:szCs w:val="12"/>
    </w:rPr>
  </w:style>
  <w:style w:type="character" w:customStyle="1" w:styleId="CabealhosCarimboChar">
    <w:name w:val="Cabeçalhos Carimbo Char"/>
    <w:link w:val="CabealhosCarimbo"/>
    <w:rsid w:val="00D01CAA"/>
    <w:rPr>
      <w:rFonts w:ascii="Arial" w:eastAsia="SimSun" w:hAnsi="Arial" w:cs="Times New Roman"/>
      <w:spacing w:val="-5"/>
      <w:sz w:val="12"/>
      <w:szCs w:val="12"/>
    </w:rPr>
  </w:style>
  <w:style w:type="character" w:customStyle="1" w:styleId="Texto1Char">
    <w:name w:val="Texto1 Char"/>
    <w:link w:val="Texto1"/>
    <w:rsid w:val="00D01CAA"/>
    <w:rPr>
      <w:rFonts w:ascii="Arial" w:eastAsia="Times New Roman" w:hAnsi="Arial" w:cs="Times New Roman"/>
      <w:spacing w:val="-5"/>
      <w:sz w:val="20"/>
      <w:szCs w:val="20"/>
    </w:rPr>
  </w:style>
  <w:style w:type="paragraph" w:customStyle="1" w:styleId="Tabela9">
    <w:name w:val="Tabela 9"/>
    <w:basedOn w:val="Tabela"/>
    <w:link w:val="Tabela9Char"/>
    <w:rsid w:val="00D01CAA"/>
    <w:pPr>
      <w:jc w:val="both"/>
    </w:pPr>
    <w:rPr>
      <w:sz w:val="18"/>
    </w:rPr>
  </w:style>
  <w:style w:type="character" w:customStyle="1" w:styleId="Tabela9Char">
    <w:name w:val="Tabela 9 Char"/>
    <w:link w:val="Tabela9"/>
    <w:rsid w:val="00D01CAA"/>
    <w:rPr>
      <w:rFonts w:ascii="Arial" w:eastAsia="SimSun" w:hAnsi="Arial" w:cs="Times New Roman"/>
      <w:spacing w:val="-5"/>
      <w:sz w:val="18"/>
      <w:szCs w:val="20"/>
    </w:rPr>
  </w:style>
  <w:style w:type="character" w:customStyle="1" w:styleId="TabelaChar">
    <w:name w:val="Tabela Char"/>
    <w:link w:val="Tabela"/>
    <w:rsid w:val="00D01CAA"/>
    <w:rPr>
      <w:rFonts w:ascii="Arial" w:eastAsia="SimSun" w:hAnsi="Arial" w:cs="Times New Roman"/>
      <w:spacing w:val="-5"/>
      <w:sz w:val="20"/>
      <w:szCs w:val="20"/>
    </w:rPr>
  </w:style>
  <w:style w:type="table" w:styleId="TableGrid">
    <w:name w:val="Table Grid"/>
    <w:basedOn w:val="TableNormal"/>
    <w:uiPriority w:val="59"/>
    <w:rsid w:val="00D01CAA"/>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1CAA"/>
    <w:pPr>
      <w:spacing w:after="0" w:line="240" w:lineRule="auto"/>
    </w:pPr>
    <w:rPr>
      <w:rFonts w:ascii="Times New Roman" w:eastAsia="Times New Roman" w:hAnsi="Times New Roman" w:cs="Times New Roman"/>
      <w:sz w:val="20"/>
      <w:szCs w:val="20"/>
      <w:lang w:eastAsia="pt-BR"/>
    </w:rPr>
  </w:style>
  <w:style w:type="paragraph" w:styleId="FootnoteText">
    <w:name w:val="footnote text"/>
    <w:basedOn w:val="Normal"/>
    <w:link w:val="FootnoteTextChar"/>
    <w:semiHidden/>
    <w:unhideWhenUsed/>
    <w:rsid w:val="00D01CAA"/>
    <w:pPr>
      <w:spacing w:after="0" w:line="240" w:lineRule="auto"/>
    </w:pPr>
    <w:rPr>
      <w:rFonts w:ascii="Times New Roman" w:eastAsia="Times New Roman" w:hAnsi="Times New Roman" w:cs="Times New Roman"/>
      <w:sz w:val="20"/>
      <w:szCs w:val="20"/>
      <w:lang w:eastAsia="pt-BR"/>
    </w:rPr>
  </w:style>
  <w:style w:type="character" w:customStyle="1" w:styleId="FootnoteTextChar">
    <w:name w:val="Footnote Text Char"/>
    <w:basedOn w:val="DefaultParagraphFont"/>
    <w:link w:val="FootnoteText"/>
    <w:semiHidden/>
    <w:rsid w:val="00D01CAA"/>
    <w:rPr>
      <w:rFonts w:ascii="Times New Roman" w:eastAsia="Times New Roman" w:hAnsi="Times New Roman" w:cs="Times New Roman"/>
      <w:sz w:val="20"/>
      <w:szCs w:val="20"/>
      <w:lang w:eastAsia="pt-BR"/>
    </w:rPr>
  </w:style>
  <w:style w:type="character" w:styleId="FootnoteReference">
    <w:name w:val="footnote reference"/>
    <w:basedOn w:val="DefaultParagraphFont"/>
    <w:uiPriority w:val="99"/>
    <w:semiHidden/>
    <w:unhideWhenUsed/>
    <w:rsid w:val="00D01CAA"/>
    <w:rPr>
      <w:vertAlign w:val="superscript"/>
    </w:rPr>
  </w:style>
  <w:style w:type="paragraph" w:styleId="TOCHeading">
    <w:name w:val="TOC Heading"/>
    <w:basedOn w:val="Heading1"/>
    <w:next w:val="Normal"/>
    <w:uiPriority w:val="39"/>
    <w:semiHidden/>
    <w:unhideWhenUsed/>
    <w:qFormat/>
    <w:rsid w:val="00D01CAA"/>
    <w:pPr>
      <w:spacing w:before="480" w:line="276" w:lineRule="auto"/>
      <w:ind w:left="708"/>
      <w:outlineLvl w:val="9"/>
    </w:pPr>
    <w:rPr>
      <w:b/>
      <w:bCs/>
      <w:sz w:val="28"/>
      <w:szCs w:val="28"/>
    </w:rPr>
  </w:style>
  <w:style w:type="paragraph" w:styleId="TableofFigures">
    <w:name w:val="table of figures"/>
    <w:basedOn w:val="Normal"/>
    <w:next w:val="Normal"/>
    <w:uiPriority w:val="99"/>
    <w:unhideWhenUsed/>
    <w:rsid w:val="00D01CAA"/>
    <w:pPr>
      <w:spacing w:after="0" w:line="240" w:lineRule="auto"/>
    </w:pPr>
    <w:rPr>
      <w:rFonts w:ascii="Times New Roman" w:eastAsia="Times New Roman" w:hAnsi="Times New Roman" w:cs="Times New Roman"/>
      <w:sz w:val="20"/>
      <w:szCs w:val="20"/>
      <w:lang w:eastAsia="pt-BR"/>
    </w:rPr>
  </w:style>
  <w:style w:type="character" w:customStyle="1" w:styleId="apple-converted-space">
    <w:name w:val="apple-converted-space"/>
    <w:basedOn w:val="DefaultParagraphFont"/>
    <w:rsid w:val="00D01CAA"/>
  </w:style>
  <w:style w:type="character" w:styleId="UnresolvedMention">
    <w:name w:val="Unresolved Mention"/>
    <w:basedOn w:val="DefaultParagraphFont"/>
    <w:uiPriority w:val="99"/>
    <w:semiHidden/>
    <w:unhideWhenUsed/>
    <w:rsid w:val="00C87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327956">
      <w:bodyDiv w:val="1"/>
      <w:marLeft w:val="0"/>
      <w:marRight w:val="0"/>
      <w:marTop w:val="0"/>
      <w:marBottom w:val="0"/>
      <w:divBdr>
        <w:top w:val="none" w:sz="0" w:space="0" w:color="auto"/>
        <w:left w:val="none" w:sz="0" w:space="0" w:color="auto"/>
        <w:bottom w:val="none" w:sz="0" w:space="0" w:color="auto"/>
        <w:right w:val="none" w:sz="0" w:space="0" w:color="auto"/>
      </w:divBdr>
    </w:div>
    <w:div w:id="1189678382">
      <w:bodyDiv w:val="1"/>
      <w:marLeft w:val="0"/>
      <w:marRight w:val="0"/>
      <w:marTop w:val="0"/>
      <w:marBottom w:val="0"/>
      <w:divBdr>
        <w:top w:val="none" w:sz="0" w:space="0" w:color="auto"/>
        <w:left w:val="none" w:sz="0" w:space="0" w:color="auto"/>
        <w:bottom w:val="none" w:sz="0" w:space="0" w:color="auto"/>
        <w:right w:val="none" w:sz="0" w:space="0" w:color="auto"/>
      </w:divBdr>
    </w:div>
    <w:div w:id="1215576893">
      <w:bodyDiv w:val="1"/>
      <w:marLeft w:val="0"/>
      <w:marRight w:val="0"/>
      <w:marTop w:val="0"/>
      <w:marBottom w:val="0"/>
      <w:divBdr>
        <w:top w:val="none" w:sz="0" w:space="0" w:color="auto"/>
        <w:left w:val="none" w:sz="0" w:space="0" w:color="auto"/>
        <w:bottom w:val="none" w:sz="0" w:space="0" w:color="auto"/>
        <w:right w:val="none" w:sz="0" w:space="0" w:color="auto"/>
      </w:divBdr>
      <w:divsChild>
        <w:div w:id="198780696">
          <w:marLeft w:val="0"/>
          <w:marRight w:val="0"/>
          <w:marTop w:val="0"/>
          <w:marBottom w:val="0"/>
          <w:divBdr>
            <w:top w:val="none" w:sz="0" w:space="0" w:color="auto"/>
            <w:left w:val="none" w:sz="0" w:space="0" w:color="auto"/>
            <w:bottom w:val="none" w:sz="0" w:space="0" w:color="auto"/>
            <w:right w:val="none" w:sz="0" w:space="0" w:color="auto"/>
          </w:divBdr>
        </w:div>
      </w:divsChild>
    </w:div>
    <w:div w:id="1226726162">
      <w:bodyDiv w:val="1"/>
      <w:marLeft w:val="0"/>
      <w:marRight w:val="0"/>
      <w:marTop w:val="0"/>
      <w:marBottom w:val="0"/>
      <w:divBdr>
        <w:top w:val="none" w:sz="0" w:space="0" w:color="auto"/>
        <w:left w:val="none" w:sz="0" w:space="0" w:color="auto"/>
        <w:bottom w:val="none" w:sz="0" w:space="0" w:color="auto"/>
        <w:right w:val="none" w:sz="0" w:space="0" w:color="auto"/>
      </w:divBdr>
    </w:div>
    <w:div w:id="1238707794">
      <w:bodyDiv w:val="1"/>
      <w:marLeft w:val="0"/>
      <w:marRight w:val="0"/>
      <w:marTop w:val="0"/>
      <w:marBottom w:val="0"/>
      <w:divBdr>
        <w:top w:val="none" w:sz="0" w:space="0" w:color="auto"/>
        <w:left w:val="none" w:sz="0" w:space="0" w:color="auto"/>
        <w:bottom w:val="none" w:sz="0" w:space="0" w:color="auto"/>
        <w:right w:val="none" w:sz="0" w:space="0" w:color="auto"/>
      </w:divBdr>
      <w:divsChild>
        <w:div w:id="1942687944">
          <w:marLeft w:val="0"/>
          <w:marRight w:val="0"/>
          <w:marTop w:val="0"/>
          <w:marBottom w:val="0"/>
          <w:divBdr>
            <w:top w:val="none" w:sz="0" w:space="0" w:color="auto"/>
            <w:left w:val="none" w:sz="0" w:space="0" w:color="auto"/>
            <w:bottom w:val="none" w:sz="0" w:space="0" w:color="auto"/>
            <w:right w:val="none" w:sz="0" w:space="0" w:color="auto"/>
          </w:divBdr>
        </w:div>
      </w:divsChild>
    </w:div>
    <w:div w:id="1663048221">
      <w:bodyDiv w:val="1"/>
      <w:marLeft w:val="0"/>
      <w:marRight w:val="0"/>
      <w:marTop w:val="0"/>
      <w:marBottom w:val="0"/>
      <w:divBdr>
        <w:top w:val="none" w:sz="0" w:space="0" w:color="auto"/>
        <w:left w:val="none" w:sz="0" w:space="0" w:color="auto"/>
        <w:bottom w:val="none" w:sz="0" w:space="0" w:color="auto"/>
        <w:right w:val="none" w:sz="0" w:space="0" w:color="auto"/>
      </w:divBdr>
    </w:div>
    <w:div w:id="1733044216">
      <w:bodyDiv w:val="1"/>
      <w:marLeft w:val="0"/>
      <w:marRight w:val="0"/>
      <w:marTop w:val="0"/>
      <w:marBottom w:val="0"/>
      <w:divBdr>
        <w:top w:val="none" w:sz="0" w:space="0" w:color="auto"/>
        <w:left w:val="none" w:sz="0" w:space="0" w:color="auto"/>
        <w:bottom w:val="none" w:sz="0" w:space="0" w:color="auto"/>
        <w:right w:val="none" w:sz="0" w:space="0" w:color="auto"/>
      </w:divBdr>
    </w:div>
    <w:div w:id="2043241368">
      <w:bodyDiv w:val="1"/>
      <w:marLeft w:val="0"/>
      <w:marRight w:val="0"/>
      <w:marTop w:val="0"/>
      <w:marBottom w:val="0"/>
      <w:divBdr>
        <w:top w:val="none" w:sz="0" w:space="0" w:color="auto"/>
        <w:left w:val="none" w:sz="0" w:space="0" w:color="auto"/>
        <w:bottom w:val="none" w:sz="0" w:space="0" w:color="auto"/>
        <w:right w:val="none" w:sz="0" w:space="0" w:color="auto"/>
      </w:divBdr>
    </w:div>
    <w:div w:id="2055420285">
      <w:bodyDiv w:val="1"/>
      <w:marLeft w:val="0"/>
      <w:marRight w:val="0"/>
      <w:marTop w:val="0"/>
      <w:marBottom w:val="0"/>
      <w:divBdr>
        <w:top w:val="none" w:sz="0" w:space="0" w:color="auto"/>
        <w:left w:val="none" w:sz="0" w:space="0" w:color="auto"/>
        <w:bottom w:val="none" w:sz="0" w:space="0" w:color="auto"/>
        <w:right w:val="none" w:sz="0" w:space="0" w:color="auto"/>
      </w:divBdr>
    </w:div>
    <w:div w:id="20760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btgpactualdigital.com/blog/financas/tudo-sobre-taxa-sel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omoinvestir.thecap.com.br/perfil-de-investido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A36BE-69B6-4EFC-8BDB-96DE50AB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39</Pages>
  <Words>8452</Words>
  <Characters>45647</Characters>
  <Application>Microsoft Office Word</Application>
  <DocSecurity>0</DocSecurity>
  <Lines>380</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LORDE ROBO</cp:lastModifiedBy>
  <cp:revision>78</cp:revision>
  <dcterms:created xsi:type="dcterms:W3CDTF">2017-11-07T16:49:00Z</dcterms:created>
  <dcterms:modified xsi:type="dcterms:W3CDTF">2020-10-29T00:38:00Z</dcterms:modified>
</cp:coreProperties>
</file>