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93C3" w14:textId="77777777" w:rsidR="007E0A37" w:rsidRDefault="007E0A37" w:rsidP="007E0A37">
      <w:pPr>
        <w:spacing w:before="85" w:line="273" w:lineRule="auto"/>
        <w:ind w:left="2352" w:right="1274" w:hanging="1076"/>
        <w:jc w:val="center"/>
        <w:rPr>
          <w:rFonts w:ascii="Times New Roman" w:hAnsi="Times New Roman" w:cs="Times New Roman"/>
          <w:b/>
          <w:spacing w:val="-53"/>
          <w:w w:val="105"/>
          <w:szCs w:val="24"/>
        </w:rPr>
      </w:pPr>
      <w:r w:rsidRPr="00870A46">
        <w:rPr>
          <w:rFonts w:ascii="Times New Roman" w:hAnsi="Times New Roman" w:cs="Times New Roman"/>
          <w:b/>
          <w:spacing w:val="-1"/>
          <w:w w:val="105"/>
          <w:szCs w:val="24"/>
        </w:rPr>
        <w:t xml:space="preserve">UNIVERSIDAD NACIONAL </w:t>
      </w:r>
      <w:r w:rsidRPr="00870A46">
        <w:rPr>
          <w:rFonts w:ascii="Times New Roman" w:hAnsi="Times New Roman" w:cs="Times New Roman"/>
          <w:b/>
          <w:w w:val="105"/>
          <w:szCs w:val="24"/>
        </w:rPr>
        <w:t>DEL SANTA</w:t>
      </w:r>
      <w:r w:rsidRPr="00870A46">
        <w:rPr>
          <w:rFonts w:ascii="Times New Roman" w:hAnsi="Times New Roman" w:cs="Times New Roman"/>
          <w:b/>
          <w:spacing w:val="-53"/>
          <w:w w:val="105"/>
          <w:szCs w:val="24"/>
        </w:rPr>
        <w:t xml:space="preserve"> </w:t>
      </w:r>
    </w:p>
    <w:p w14:paraId="784F916E" w14:textId="77777777" w:rsidR="007E0A37" w:rsidRPr="00870A46" w:rsidRDefault="007E0A37" w:rsidP="007E0A37">
      <w:pPr>
        <w:spacing w:before="85" w:line="273" w:lineRule="auto"/>
        <w:ind w:left="2352" w:right="1274" w:hanging="1076"/>
        <w:jc w:val="center"/>
        <w:rPr>
          <w:rFonts w:ascii="Times New Roman" w:hAnsi="Times New Roman" w:cs="Times New Roman"/>
          <w:b/>
          <w:szCs w:val="24"/>
        </w:rPr>
      </w:pPr>
      <w:r w:rsidRPr="00870A46">
        <w:rPr>
          <w:rFonts w:ascii="Times New Roman" w:hAnsi="Times New Roman" w:cs="Times New Roman"/>
          <w:b/>
          <w:w w:val="105"/>
          <w:szCs w:val="24"/>
        </w:rPr>
        <w:t>FACULTAD</w:t>
      </w:r>
      <w:r w:rsidRPr="00870A46">
        <w:rPr>
          <w:rFonts w:ascii="Times New Roman" w:hAnsi="Times New Roman" w:cs="Times New Roman"/>
          <w:b/>
          <w:spacing w:val="13"/>
          <w:w w:val="105"/>
          <w:szCs w:val="24"/>
        </w:rPr>
        <w:t xml:space="preserve"> </w:t>
      </w:r>
      <w:r w:rsidRPr="00870A46">
        <w:rPr>
          <w:rFonts w:ascii="Times New Roman" w:hAnsi="Times New Roman" w:cs="Times New Roman"/>
          <w:b/>
          <w:w w:val="105"/>
          <w:szCs w:val="24"/>
        </w:rPr>
        <w:t>DE</w:t>
      </w:r>
      <w:r w:rsidRPr="00870A46">
        <w:rPr>
          <w:rFonts w:ascii="Times New Roman" w:hAnsi="Times New Roman" w:cs="Times New Roman"/>
          <w:b/>
          <w:spacing w:val="1"/>
          <w:w w:val="105"/>
          <w:szCs w:val="24"/>
        </w:rPr>
        <w:t xml:space="preserve"> </w:t>
      </w:r>
      <w:r w:rsidRPr="00870A46">
        <w:rPr>
          <w:rFonts w:ascii="Times New Roman" w:hAnsi="Times New Roman" w:cs="Times New Roman"/>
          <w:b/>
          <w:w w:val="105"/>
          <w:szCs w:val="24"/>
        </w:rPr>
        <w:t>INGENIERÍA</w:t>
      </w:r>
    </w:p>
    <w:p w14:paraId="1F8B10E4" w14:textId="77777777" w:rsidR="007E0A37" w:rsidRPr="00870A46" w:rsidRDefault="007E0A37" w:rsidP="007E0A37">
      <w:pPr>
        <w:spacing w:before="1" w:line="264" w:lineRule="auto"/>
        <w:ind w:left="477" w:right="625"/>
        <w:jc w:val="center"/>
        <w:rPr>
          <w:rFonts w:ascii="Times New Roman" w:hAnsi="Times New Roman" w:cs="Times New Roman"/>
          <w:b/>
          <w:szCs w:val="24"/>
        </w:rPr>
      </w:pPr>
      <w:r w:rsidRPr="00870A46">
        <w:rPr>
          <w:rFonts w:ascii="Times New Roman" w:hAnsi="Times New Roman" w:cs="Times New Roman"/>
          <w:b/>
          <w:spacing w:val="-1"/>
          <w:w w:val="105"/>
          <w:szCs w:val="24"/>
        </w:rPr>
        <w:t>ESCUELA PROFESIONAL DE INGENIERÍA DE SISTEMAS E INFORMÁTICA</w:t>
      </w:r>
      <w:r w:rsidRPr="00870A46">
        <w:rPr>
          <w:rFonts w:ascii="Times New Roman" w:hAnsi="Times New Roman" w:cs="Times New Roman"/>
          <w:b/>
          <w:spacing w:val="-53"/>
          <w:w w:val="105"/>
          <w:szCs w:val="24"/>
        </w:rPr>
        <w:t xml:space="preserve"> </w:t>
      </w:r>
    </w:p>
    <w:p w14:paraId="3513ABE8" w14:textId="77777777" w:rsidR="007E0A37" w:rsidRDefault="007E0A37" w:rsidP="007E0A37">
      <w:pPr>
        <w:ind w:left="477" w:right="597"/>
        <w:jc w:val="center"/>
        <w:rPr>
          <w:w w:val="105"/>
          <w:sz w:val="21"/>
        </w:rPr>
      </w:pPr>
      <w:r w:rsidRPr="00D66288">
        <w:rPr>
          <w:noProof/>
          <w:sz w:val="24"/>
          <w:szCs w:val="24"/>
          <w:lang w:val="en-US"/>
        </w:rPr>
        <w:drawing>
          <wp:anchor distT="0" distB="0" distL="0" distR="0" simplePos="0" relativeHeight="251659264" behindDoc="0" locked="0" layoutInCell="1" allowOverlap="1" wp14:anchorId="196056B7" wp14:editId="18637C78">
            <wp:simplePos x="0" y="0"/>
            <wp:positionH relativeFrom="page">
              <wp:posOffset>2636520</wp:posOffset>
            </wp:positionH>
            <wp:positionV relativeFrom="paragraph">
              <wp:posOffset>196850</wp:posOffset>
            </wp:positionV>
            <wp:extent cx="1990725" cy="2263140"/>
            <wp:effectExtent l="0" t="0" r="9525" b="3810"/>
            <wp:wrapTopAndBottom/>
            <wp:docPr id="1" name="Imagen 1" descr="Resultado de imagen para universidad nacional del san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90725" cy="2263140"/>
                    </a:xfrm>
                    <a:prstGeom prst="rect">
                      <a:avLst/>
                    </a:prstGeom>
                  </pic:spPr>
                </pic:pic>
              </a:graphicData>
            </a:graphic>
            <wp14:sizeRelH relativeFrom="margin">
              <wp14:pctWidth>0</wp14:pctWidth>
            </wp14:sizeRelH>
            <wp14:sizeRelV relativeFrom="margin">
              <wp14:pctHeight>0</wp14:pctHeight>
            </wp14:sizeRelV>
          </wp:anchor>
        </w:drawing>
      </w:r>
    </w:p>
    <w:p w14:paraId="535CC19D" w14:textId="77777777" w:rsidR="007E0A37" w:rsidRPr="00595EA2" w:rsidRDefault="007E0A37" w:rsidP="007E0A37">
      <w:pPr>
        <w:ind w:right="597"/>
        <w:rPr>
          <w:w w:val="105"/>
          <w:sz w:val="20"/>
          <w:szCs w:val="20"/>
        </w:rPr>
      </w:pPr>
    </w:p>
    <w:p w14:paraId="217A4B09" w14:textId="6814FF91" w:rsidR="00595EA2" w:rsidRPr="00595EA2" w:rsidRDefault="00595EA2" w:rsidP="007E0A37">
      <w:pPr>
        <w:spacing w:line="360" w:lineRule="auto"/>
        <w:ind w:left="477" w:right="597"/>
        <w:jc w:val="center"/>
        <w:rPr>
          <w:rFonts w:ascii="Times New Roman" w:hAnsi="Times New Roman" w:cs="Times New Roman"/>
          <w:b/>
          <w:bCs/>
          <w:w w:val="105"/>
        </w:rPr>
      </w:pPr>
      <w:r w:rsidRPr="00595EA2">
        <w:rPr>
          <w:rFonts w:ascii="Times New Roman" w:hAnsi="Times New Roman" w:cs="Times New Roman"/>
          <w:b/>
          <w:bCs/>
          <w:w w:val="105"/>
        </w:rPr>
        <w:t>"DISEÑO DE PAQUETES IMPLEMENTANDO EL PATRON DAO"</w:t>
      </w:r>
    </w:p>
    <w:p w14:paraId="4D2C1292" w14:textId="0F6E9C99" w:rsidR="007E0A37" w:rsidRPr="00874094" w:rsidRDefault="007E0A37" w:rsidP="007E0A37">
      <w:pPr>
        <w:spacing w:line="360" w:lineRule="auto"/>
        <w:ind w:left="477" w:right="597"/>
        <w:jc w:val="center"/>
        <w:rPr>
          <w:rFonts w:ascii="Times New Roman" w:hAnsi="Times New Roman" w:cs="Times New Roman"/>
          <w:b/>
          <w:bCs/>
          <w:sz w:val="24"/>
          <w:szCs w:val="24"/>
        </w:rPr>
      </w:pPr>
      <w:r w:rsidRPr="00874094">
        <w:rPr>
          <w:rFonts w:ascii="Times New Roman" w:hAnsi="Times New Roman" w:cs="Times New Roman"/>
          <w:b/>
          <w:w w:val="105"/>
          <w:sz w:val="24"/>
          <w:szCs w:val="24"/>
        </w:rPr>
        <w:t>ASIGNATURA</w:t>
      </w:r>
      <w:r>
        <w:rPr>
          <w:rFonts w:ascii="Times New Roman" w:hAnsi="Times New Roman" w:cs="Times New Roman"/>
          <w:b/>
          <w:w w:val="105"/>
          <w:sz w:val="24"/>
          <w:szCs w:val="24"/>
        </w:rPr>
        <w:t>:</w:t>
      </w:r>
    </w:p>
    <w:p w14:paraId="2ED13E36" w14:textId="77777777" w:rsidR="007E0A37" w:rsidRPr="00874094" w:rsidRDefault="007E0A37" w:rsidP="007E0A37">
      <w:pPr>
        <w:spacing w:line="360" w:lineRule="auto"/>
        <w:ind w:left="3231" w:right="849" w:hanging="2805"/>
        <w:jc w:val="center"/>
        <w:rPr>
          <w:rFonts w:ascii="Times New Roman" w:hAnsi="Times New Roman" w:cs="Times New Roman"/>
          <w:sz w:val="24"/>
          <w:szCs w:val="24"/>
        </w:rPr>
      </w:pPr>
      <w:r w:rsidRPr="00874094">
        <w:rPr>
          <w:rFonts w:ascii="Times New Roman" w:hAnsi="Times New Roman" w:cs="Times New Roman"/>
          <w:sz w:val="24"/>
          <w:szCs w:val="24"/>
        </w:rPr>
        <w:t>A</w:t>
      </w:r>
      <w:r>
        <w:rPr>
          <w:rFonts w:ascii="Times New Roman" w:hAnsi="Times New Roman" w:cs="Times New Roman"/>
          <w:sz w:val="24"/>
          <w:szCs w:val="24"/>
        </w:rPr>
        <w:t>RQUITECTURA DE SOFTWARE EMPRESARIAL</w:t>
      </w:r>
    </w:p>
    <w:p w14:paraId="2C4C68EC" w14:textId="77777777" w:rsidR="007E0A37" w:rsidRPr="00874094" w:rsidRDefault="007E0A37" w:rsidP="007E0A37">
      <w:pPr>
        <w:spacing w:before="25" w:line="360" w:lineRule="auto"/>
        <w:ind w:left="2352" w:right="2479"/>
        <w:jc w:val="center"/>
        <w:rPr>
          <w:rFonts w:ascii="Times New Roman" w:hAnsi="Times New Roman" w:cs="Times New Roman"/>
          <w:b/>
          <w:w w:val="105"/>
          <w:sz w:val="24"/>
          <w:szCs w:val="24"/>
        </w:rPr>
      </w:pPr>
      <w:r w:rsidRPr="00874094">
        <w:rPr>
          <w:rFonts w:ascii="Times New Roman" w:hAnsi="Times New Roman" w:cs="Times New Roman"/>
          <w:b/>
          <w:w w:val="105"/>
          <w:sz w:val="24"/>
          <w:szCs w:val="24"/>
        </w:rPr>
        <w:t>ESTUDIANTES</w:t>
      </w:r>
    </w:p>
    <w:p w14:paraId="0A61EE45" w14:textId="77777777" w:rsidR="007E0A37" w:rsidRPr="00874094" w:rsidRDefault="007E0A37" w:rsidP="007E0A37">
      <w:pPr>
        <w:spacing w:before="25" w:line="360" w:lineRule="auto"/>
        <w:ind w:left="2352" w:right="2479"/>
        <w:jc w:val="center"/>
        <w:rPr>
          <w:rFonts w:ascii="Times New Roman" w:hAnsi="Times New Roman" w:cs="Times New Roman"/>
          <w:bCs/>
          <w:w w:val="105"/>
          <w:sz w:val="24"/>
          <w:szCs w:val="24"/>
        </w:rPr>
      </w:pPr>
      <w:r w:rsidRPr="5BA9FA72">
        <w:rPr>
          <w:rFonts w:ascii="Times New Roman" w:hAnsi="Times New Roman" w:cs="Times New Roman"/>
          <w:w w:val="105"/>
          <w:sz w:val="24"/>
          <w:szCs w:val="24"/>
        </w:rPr>
        <w:t>AVALOS MUÑOZ JORGE</w:t>
      </w:r>
    </w:p>
    <w:p w14:paraId="69FE79F2" w14:textId="77777777" w:rsidR="007E0A37" w:rsidRDefault="007E0A37" w:rsidP="007E0A37">
      <w:pPr>
        <w:spacing w:before="25" w:line="360" w:lineRule="auto"/>
        <w:ind w:left="2352" w:right="2479"/>
        <w:jc w:val="center"/>
        <w:rPr>
          <w:rFonts w:ascii="Times New Roman" w:hAnsi="Times New Roman" w:cs="Times New Roman"/>
          <w:sz w:val="24"/>
          <w:szCs w:val="24"/>
        </w:rPr>
      </w:pPr>
      <w:r w:rsidRPr="5BA9FA72">
        <w:rPr>
          <w:rFonts w:ascii="Times New Roman" w:hAnsi="Times New Roman" w:cs="Times New Roman"/>
          <w:sz w:val="24"/>
          <w:szCs w:val="24"/>
        </w:rPr>
        <w:t xml:space="preserve">LOZANO DIAZ OMAR </w:t>
      </w:r>
    </w:p>
    <w:p w14:paraId="6299318C" w14:textId="77777777" w:rsidR="007E0A37" w:rsidRPr="00874094" w:rsidRDefault="007E0A37" w:rsidP="007E0A37">
      <w:pPr>
        <w:spacing w:before="25" w:line="360" w:lineRule="auto"/>
        <w:ind w:left="2352" w:right="2479"/>
        <w:jc w:val="center"/>
        <w:rPr>
          <w:rFonts w:ascii="Times New Roman" w:hAnsi="Times New Roman" w:cs="Times New Roman"/>
          <w:bCs/>
          <w:w w:val="105"/>
          <w:sz w:val="24"/>
          <w:szCs w:val="24"/>
        </w:rPr>
      </w:pPr>
      <w:r w:rsidRPr="00874094">
        <w:rPr>
          <w:rFonts w:ascii="Times New Roman" w:hAnsi="Times New Roman" w:cs="Times New Roman"/>
          <w:bCs/>
          <w:w w:val="105"/>
          <w:sz w:val="24"/>
          <w:szCs w:val="24"/>
        </w:rPr>
        <w:t>TOMAS VARGAS ELISA</w:t>
      </w:r>
    </w:p>
    <w:p w14:paraId="2A0EB2A2" w14:textId="77777777" w:rsidR="007E0A37" w:rsidRDefault="007E0A37" w:rsidP="007E0A37">
      <w:pPr>
        <w:spacing w:before="25" w:line="360" w:lineRule="auto"/>
        <w:ind w:left="2352" w:right="2479"/>
        <w:jc w:val="center"/>
        <w:rPr>
          <w:rFonts w:ascii="Times New Roman" w:hAnsi="Times New Roman" w:cs="Times New Roman"/>
          <w:w w:val="105"/>
          <w:sz w:val="24"/>
          <w:szCs w:val="24"/>
        </w:rPr>
      </w:pPr>
      <w:r w:rsidRPr="2BA4B725">
        <w:rPr>
          <w:rFonts w:ascii="Times New Roman" w:hAnsi="Times New Roman" w:cs="Times New Roman"/>
          <w:w w:val="105"/>
          <w:sz w:val="24"/>
          <w:szCs w:val="24"/>
        </w:rPr>
        <w:t>VALERA GARIBAY RENATO</w:t>
      </w:r>
    </w:p>
    <w:p w14:paraId="10E7C47A" w14:textId="77777777" w:rsidR="007E0A37" w:rsidRPr="00967BBA" w:rsidRDefault="007E0A37" w:rsidP="007E0A37">
      <w:pPr>
        <w:spacing w:before="25" w:line="360" w:lineRule="auto"/>
        <w:ind w:left="2352" w:right="2479"/>
        <w:jc w:val="center"/>
        <w:rPr>
          <w:rFonts w:ascii="Times New Roman" w:hAnsi="Times New Roman" w:cs="Times New Roman"/>
          <w:bCs/>
          <w:w w:val="105"/>
          <w:sz w:val="24"/>
          <w:szCs w:val="24"/>
        </w:rPr>
      </w:pPr>
      <w:r>
        <w:rPr>
          <w:rFonts w:ascii="Times New Roman" w:hAnsi="Times New Roman" w:cs="Times New Roman"/>
          <w:w w:val="105"/>
          <w:sz w:val="24"/>
          <w:szCs w:val="24"/>
        </w:rPr>
        <w:t xml:space="preserve">VALERIO PACHECO JHENDER </w:t>
      </w:r>
    </w:p>
    <w:p w14:paraId="266924B5" w14:textId="77777777" w:rsidR="007E0A37" w:rsidRPr="00874094" w:rsidRDefault="007E0A37" w:rsidP="007E0A37">
      <w:pPr>
        <w:spacing w:before="178" w:line="360" w:lineRule="auto"/>
        <w:ind w:left="2344" w:right="2482"/>
        <w:jc w:val="center"/>
        <w:rPr>
          <w:rFonts w:ascii="Times New Roman" w:hAnsi="Times New Roman" w:cs="Times New Roman"/>
          <w:b/>
          <w:sz w:val="24"/>
          <w:szCs w:val="24"/>
        </w:rPr>
      </w:pPr>
      <w:r w:rsidRPr="00874094">
        <w:rPr>
          <w:rFonts w:ascii="Times New Roman" w:hAnsi="Times New Roman" w:cs="Times New Roman"/>
          <w:b/>
          <w:w w:val="105"/>
          <w:sz w:val="24"/>
          <w:szCs w:val="24"/>
        </w:rPr>
        <w:t>DOCENTE</w:t>
      </w:r>
    </w:p>
    <w:p w14:paraId="2AB209EC" w14:textId="77777777" w:rsidR="007E0A37" w:rsidRPr="00967BBA" w:rsidRDefault="007E0A37" w:rsidP="007E0A37">
      <w:pPr>
        <w:spacing w:before="191" w:line="360" w:lineRule="auto"/>
        <w:ind w:left="2342" w:right="2482"/>
        <w:jc w:val="center"/>
        <w:rPr>
          <w:rFonts w:ascii="Times New Roman" w:hAnsi="Times New Roman" w:cs="Times New Roman"/>
          <w:w w:val="105"/>
          <w:sz w:val="24"/>
          <w:szCs w:val="24"/>
        </w:rPr>
      </w:pPr>
      <w:r w:rsidRPr="00874094">
        <w:rPr>
          <w:rFonts w:ascii="Times New Roman" w:hAnsi="Times New Roman" w:cs="Times New Roman"/>
          <w:w w:val="105"/>
          <w:sz w:val="24"/>
          <w:szCs w:val="24"/>
        </w:rPr>
        <w:t>ING. DAYAN MACEDO</w:t>
      </w:r>
    </w:p>
    <w:p w14:paraId="0B33783B" w14:textId="77777777" w:rsidR="007E0A37" w:rsidRPr="00874094" w:rsidRDefault="007E0A37" w:rsidP="007E0A37">
      <w:pPr>
        <w:spacing w:line="360" w:lineRule="auto"/>
        <w:ind w:left="2344" w:right="2482"/>
        <w:jc w:val="center"/>
        <w:rPr>
          <w:rFonts w:ascii="Times New Roman" w:hAnsi="Times New Roman" w:cs="Times New Roman"/>
          <w:b/>
          <w:sz w:val="24"/>
          <w:szCs w:val="24"/>
        </w:rPr>
      </w:pPr>
      <w:r w:rsidRPr="00874094">
        <w:rPr>
          <w:rFonts w:ascii="Times New Roman" w:hAnsi="Times New Roman" w:cs="Times New Roman"/>
          <w:b/>
          <w:w w:val="105"/>
          <w:sz w:val="24"/>
          <w:szCs w:val="24"/>
        </w:rPr>
        <w:t>CICLO</w:t>
      </w:r>
    </w:p>
    <w:p w14:paraId="50982C93" w14:textId="77777777" w:rsidR="007E0A37" w:rsidRPr="00874094" w:rsidRDefault="007E0A37" w:rsidP="007E0A37">
      <w:pPr>
        <w:spacing w:before="191" w:line="360" w:lineRule="auto"/>
        <w:ind w:left="2344" w:right="2482"/>
        <w:jc w:val="center"/>
        <w:rPr>
          <w:rFonts w:ascii="Times New Roman" w:hAnsi="Times New Roman" w:cs="Times New Roman"/>
          <w:sz w:val="24"/>
          <w:szCs w:val="24"/>
        </w:rPr>
      </w:pPr>
      <w:r w:rsidRPr="00874094">
        <w:rPr>
          <w:rFonts w:ascii="Times New Roman" w:hAnsi="Times New Roman" w:cs="Times New Roman"/>
          <w:w w:val="105"/>
          <w:sz w:val="24"/>
          <w:szCs w:val="24"/>
        </w:rPr>
        <w:t>VI</w:t>
      </w:r>
    </w:p>
    <w:p w14:paraId="78F2E5A1" w14:textId="77777777" w:rsidR="007E0A37" w:rsidRDefault="007E0A37" w:rsidP="007E0A37">
      <w:pPr>
        <w:spacing w:before="191" w:line="360" w:lineRule="auto"/>
        <w:ind w:left="2343" w:right="2482"/>
        <w:jc w:val="center"/>
        <w:rPr>
          <w:rFonts w:ascii="Times New Roman" w:hAnsi="Times New Roman" w:cs="Times New Roman"/>
          <w:sz w:val="24"/>
          <w:szCs w:val="24"/>
        </w:rPr>
      </w:pPr>
      <w:r w:rsidRPr="00874094">
        <w:rPr>
          <w:rFonts w:ascii="Times New Roman" w:hAnsi="Times New Roman" w:cs="Times New Roman"/>
          <w:sz w:val="24"/>
          <w:szCs w:val="24"/>
        </w:rPr>
        <w:t>NUEVO CHIMBOTE, 01 DE JUNIO DE 2023</w:t>
      </w:r>
    </w:p>
    <w:p w14:paraId="1DCAB827" w14:textId="77777777" w:rsidR="00E210B1" w:rsidRPr="00874094" w:rsidRDefault="00E210B1" w:rsidP="007E0A37">
      <w:pPr>
        <w:spacing w:before="191" w:line="360" w:lineRule="auto"/>
        <w:ind w:left="2343" w:right="2482"/>
        <w:jc w:val="center"/>
        <w:rPr>
          <w:rFonts w:ascii="Times New Roman" w:hAnsi="Times New Roman" w:cs="Times New Roman"/>
          <w:sz w:val="24"/>
          <w:szCs w:val="24"/>
        </w:rPr>
      </w:pPr>
    </w:p>
    <w:p w14:paraId="3A269889" w14:textId="3DF944B2" w:rsidR="007E0A37" w:rsidRPr="00BE61B0" w:rsidRDefault="007E0A37" w:rsidP="00BE61B0">
      <w:pPr>
        <w:pStyle w:val="Ttulo1"/>
        <w:jc w:val="center"/>
        <w:rPr>
          <w:rFonts w:ascii="Times New Roman" w:hAnsi="Times New Roman" w:cs="Times New Roman"/>
          <w:b/>
          <w:bCs/>
          <w:color w:val="auto"/>
        </w:rPr>
      </w:pPr>
      <w:bookmarkStart w:id="0" w:name="_Toc142636343"/>
      <w:r w:rsidRPr="00BE61B0">
        <w:rPr>
          <w:rFonts w:ascii="Times New Roman" w:hAnsi="Times New Roman" w:cs="Times New Roman"/>
          <w:b/>
          <w:bCs/>
          <w:color w:val="auto"/>
        </w:rPr>
        <w:t>INTRODUCCIÓN</w:t>
      </w:r>
      <w:bookmarkEnd w:id="0"/>
    </w:p>
    <w:p w14:paraId="13E34BC7" w14:textId="77777777" w:rsidR="007E0A37" w:rsidRDefault="007E0A37" w:rsidP="001432F0">
      <w:pPr>
        <w:rPr>
          <w:rFonts w:ascii="Times New Roman" w:hAnsi="Times New Roman" w:cs="Times New Roman"/>
          <w:sz w:val="24"/>
          <w:szCs w:val="24"/>
        </w:rPr>
      </w:pPr>
    </w:p>
    <w:p w14:paraId="446FE4D0" w14:textId="43F9E0F0" w:rsidR="007E0A37" w:rsidRDefault="00BE61B0" w:rsidP="00BE61B0">
      <w:pPr>
        <w:spacing w:line="480" w:lineRule="auto"/>
        <w:jc w:val="both"/>
        <w:rPr>
          <w:rFonts w:ascii="Times New Roman" w:hAnsi="Times New Roman" w:cs="Times New Roman"/>
          <w:sz w:val="24"/>
          <w:szCs w:val="24"/>
        </w:rPr>
      </w:pPr>
      <w:r>
        <w:rPr>
          <w:rFonts w:ascii="Times New Roman" w:hAnsi="Times New Roman" w:cs="Times New Roman"/>
          <w:sz w:val="24"/>
          <w:szCs w:val="24"/>
        </w:rPr>
        <w:t>En la actualidad, p</w:t>
      </w:r>
      <w:r w:rsidRPr="00BE61B0">
        <w:rPr>
          <w:rFonts w:ascii="Times New Roman" w:hAnsi="Times New Roman" w:cs="Times New Roman"/>
          <w:sz w:val="24"/>
          <w:szCs w:val="24"/>
        </w:rPr>
        <w:t>rácticamente todas las aplicaciones</w:t>
      </w:r>
      <w:r>
        <w:rPr>
          <w:rFonts w:ascii="Times New Roman" w:hAnsi="Times New Roman" w:cs="Times New Roman"/>
          <w:sz w:val="24"/>
          <w:szCs w:val="24"/>
        </w:rPr>
        <w:t xml:space="preserve"> </w:t>
      </w:r>
      <w:r w:rsidRPr="00BE61B0">
        <w:rPr>
          <w:rFonts w:ascii="Times New Roman" w:hAnsi="Times New Roman" w:cs="Times New Roman"/>
          <w:sz w:val="24"/>
          <w:szCs w:val="24"/>
        </w:rPr>
        <w:t xml:space="preserve">requieren acceso al menos a una fuente de datos, dichas fuentes son por lo general base de datos relacionales, por lo que muchas veces no tenemos problema en acceder a los datos, sin embargo, hay ocasiones en las que necesitamos tener más de una fuente de datos o la fuente de datos que tenemos puede variar, lo que nos obligaría a refactorizar gran parte del código. Para esto, tenemos el patrón Arquitectónico Data Access </w:t>
      </w:r>
      <w:proofErr w:type="spellStart"/>
      <w:r w:rsidRPr="00BE61B0">
        <w:rPr>
          <w:rFonts w:ascii="Times New Roman" w:hAnsi="Times New Roman" w:cs="Times New Roman"/>
          <w:sz w:val="24"/>
          <w:szCs w:val="24"/>
        </w:rPr>
        <w:t>Object</w:t>
      </w:r>
      <w:proofErr w:type="spellEnd"/>
      <w:r w:rsidRPr="00BE61B0">
        <w:rPr>
          <w:rFonts w:ascii="Times New Roman" w:hAnsi="Times New Roman" w:cs="Times New Roman"/>
          <w:sz w:val="24"/>
          <w:szCs w:val="24"/>
        </w:rPr>
        <w:t xml:space="preserve"> (DAO), el cual permite separar la lógica de acceso a datos de los </w:t>
      </w:r>
      <w:proofErr w:type="spellStart"/>
      <w:r w:rsidRPr="00BE61B0">
        <w:rPr>
          <w:rFonts w:ascii="Times New Roman" w:hAnsi="Times New Roman" w:cs="Times New Roman"/>
          <w:sz w:val="24"/>
          <w:szCs w:val="24"/>
        </w:rPr>
        <w:t>Bussines</w:t>
      </w:r>
      <w:proofErr w:type="spellEnd"/>
      <w:r w:rsidRPr="00BE61B0">
        <w:rPr>
          <w:rFonts w:ascii="Times New Roman" w:hAnsi="Times New Roman" w:cs="Times New Roman"/>
          <w:sz w:val="24"/>
          <w:szCs w:val="24"/>
        </w:rPr>
        <w:t xml:space="preserve"> </w:t>
      </w:r>
      <w:proofErr w:type="spellStart"/>
      <w:r w:rsidRPr="00BE61B0">
        <w:rPr>
          <w:rFonts w:ascii="Times New Roman" w:hAnsi="Times New Roman" w:cs="Times New Roman"/>
          <w:sz w:val="24"/>
          <w:szCs w:val="24"/>
        </w:rPr>
        <w:t>Objects</w:t>
      </w:r>
      <w:proofErr w:type="spellEnd"/>
      <w:r w:rsidRPr="00BE61B0">
        <w:rPr>
          <w:rFonts w:ascii="Times New Roman" w:hAnsi="Times New Roman" w:cs="Times New Roman"/>
          <w:sz w:val="24"/>
          <w:szCs w:val="24"/>
        </w:rPr>
        <w:t xml:space="preserve"> u Objetos de negocios, de tal forma que el DAO encapsula toda la lógica de acceso de datos al resto de la aplicación.</w:t>
      </w:r>
    </w:p>
    <w:p w14:paraId="757C1C4B" w14:textId="7F98E70D" w:rsidR="007E0A37" w:rsidRDefault="00BE61B0" w:rsidP="00BE61B0">
      <w:pPr>
        <w:spacing w:line="480" w:lineRule="auto"/>
        <w:jc w:val="both"/>
        <w:rPr>
          <w:rFonts w:ascii="Times New Roman" w:hAnsi="Times New Roman" w:cs="Times New Roman"/>
          <w:sz w:val="24"/>
          <w:szCs w:val="24"/>
        </w:rPr>
      </w:pPr>
      <w:r w:rsidRPr="00BE61B0">
        <w:rPr>
          <w:rFonts w:ascii="Times New Roman" w:hAnsi="Times New Roman" w:cs="Times New Roman"/>
          <w:sz w:val="24"/>
          <w:szCs w:val="24"/>
        </w:rPr>
        <w:t xml:space="preserve">Implementar la lógica de acceso a datos en la capa de lógica de negocio puedes ser un gran problema, pues tendríamos que lidiar con la lógica de negocio en sí, más la implementación para acceder a los datos, adicional, si tenemos múltiples fuentes de datos o estas pueden variar, tendríamos que implementar las diferentes lógicas para acceder las diferentes fuentes de datos, como podrían ser: bases de datos relacionales, No SQL, XML, archivos planos, </w:t>
      </w:r>
      <w:proofErr w:type="spellStart"/>
      <w:r w:rsidRPr="00BE61B0">
        <w:rPr>
          <w:rFonts w:ascii="Times New Roman" w:hAnsi="Times New Roman" w:cs="Times New Roman"/>
          <w:sz w:val="24"/>
          <w:szCs w:val="24"/>
        </w:rPr>
        <w:t>Webservices</w:t>
      </w:r>
      <w:proofErr w:type="spellEnd"/>
      <w:r w:rsidRPr="00BE61B0">
        <w:rPr>
          <w:rFonts w:ascii="Times New Roman" w:hAnsi="Times New Roman" w:cs="Times New Roman"/>
          <w:sz w:val="24"/>
          <w:szCs w:val="24"/>
        </w:rPr>
        <w:t xml:space="preserve">, </w:t>
      </w:r>
      <w:proofErr w:type="spellStart"/>
      <w:r w:rsidRPr="00BE61B0">
        <w:rPr>
          <w:rFonts w:ascii="Times New Roman" w:hAnsi="Times New Roman" w:cs="Times New Roman"/>
          <w:sz w:val="24"/>
          <w:szCs w:val="24"/>
        </w:rPr>
        <w:t>etc</w:t>
      </w:r>
      <w:proofErr w:type="spellEnd"/>
      <w:r w:rsidRPr="00BE61B0">
        <w:rPr>
          <w:rFonts w:ascii="Times New Roman" w:hAnsi="Times New Roman" w:cs="Times New Roman"/>
          <w:sz w:val="24"/>
          <w:szCs w:val="24"/>
        </w:rPr>
        <w:t>).</w:t>
      </w:r>
    </w:p>
    <w:p w14:paraId="10CC8E2A" w14:textId="5D250543" w:rsidR="00BE61B0" w:rsidRDefault="00BE61B0" w:rsidP="00BE61B0">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BE61B0">
        <w:rPr>
          <w:rFonts w:ascii="Times New Roman" w:hAnsi="Times New Roman" w:cs="Times New Roman"/>
          <w:sz w:val="24"/>
          <w:szCs w:val="24"/>
        </w:rPr>
        <w:t>l patrón DAO propone separar por completo la lógica de negocio de la lógica para acceder a los datos, de esta forma, el DAO proporcionará los métodos necesarios para insertar, actualizar, borrar y consultar la información; por otra parte, la capa de negocio solo se preocupa por lógica de negocio y utiliza el DAO para interactuar con la fuente de datos.</w:t>
      </w:r>
    </w:p>
    <w:p w14:paraId="133797BA" w14:textId="77777777" w:rsidR="0057065B" w:rsidRDefault="0057065B" w:rsidP="00BE61B0">
      <w:pPr>
        <w:spacing w:line="480" w:lineRule="auto"/>
        <w:jc w:val="both"/>
        <w:rPr>
          <w:rFonts w:ascii="Times New Roman" w:hAnsi="Times New Roman" w:cs="Times New Roman"/>
          <w:sz w:val="24"/>
          <w:szCs w:val="24"/>
        </w:rPr>
      </w:pPr>
    </w:p>
    <w:p w14:paraId="48799723" w14:textId="77777777" w:rsidR="0057065B" w:rsidRDefault="0057065B" w:rsidP="00BE61B0">
      <w:pPr>
        <w:spacing w:line="480" w:lineRule="auto"/>
        <w:jc w:val="both"/>
        <w:rPr>
          <w:rFonts w:ascii="Times New Roman" w:hAnsi="Times New Roman" w:cs="Times New Roman"/>
          <w:sz w:val="24"/>
          <w:szCs w:val="24"/>
        </w:rPr>
      </w:pPr>
    </w:p>
    <w:p w14:paraId="72B93CF7" w14:textId="77777777" w:rsidR="0057065B" w:rsidRDefault="0057065B" w:rsidP="00BE61B0">
      <w:pPr>
        <w:spacing w:line="48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lang w:val="es-ES" w:eastAsia="en-US"/>
          <w14:ligatures w14:val="standardContextual"/>
        </w:rPr>
        <w:id w:val="108552741"/>
        <w:docPartObj>
          <w:docPartGallery w:val="Table of Contents"/>
          <w:docPartUnique/>
        </w:docPartObj>
      </w:sdtPr>
      <w:sdtEndPr>
        <w:rPr>
          <w:rFonts w:asciiTheme="minorHAnsi" w:hAnsiTheme="minorHAnsi" w:cstheme="minorBidi"/>
          <w:b/>
          <w:bCs/>
        </w:rPr>
      </w:sdtEndPr>
      <w:sdtContent>
        <w:p w14:paraId="79C82690" w14:textId="494CB932" w:rsidR="0057065B" w:rsidRPr="0057065B" w:rsidRDefault="0057065B" w:rsidP="0057065B">
          <w:pPr>
            <w:pStyle w:val="TtuloTDC"/>
            <w:jc w:val="center"/>
            <w:rPr>
              <w:rFonts w:ascii="Times New Roman" w:hAnsi="Times New Roman" w:cs="Times New Roman"/>
            </w:rPr>
          </w:pPr>
          <w:r w:rsidRPr="0057065B">
            <w:rPr>
              <w:rFonts w:ascii="Times New Roman" w:hAnsi="Times New Roman" w:cs="Times New Roman"/>
              <w:lang w:val="es-ES"/>
            </w:rPr>
            <w:t>INDICE</w:t>
          </w:r>
        </w:p>
        <w:p w14:paraId="38F4F3EA" w14:textId="75DB7BF6" w:rsidR="0057065B" w:rsidRDefault="0057065B">
          <w:pPr>
            <w:pStyle w:val="TDC1"/>
            <w:tabs>
              <w:tab w:val="right" w:leader="dot" w:pos="8494"/>
            </w:tabs>
            <w:rPr>
              <w:noProof/>
            </w:rPr>
          </w:pPr>
          <w:r>
            <w:fldChar w:fldCharType="begin"/>
          </w:r>
          <w:r>
            <w:instrText xml:space="preserve"> TOC \o "1-3" \h \z \u </w:instrText>
          </w:r>
          <w:r>
            <w:fldChar w:fldCharType="separate"/>
          </w:r>
          <w:hyperlink w:anchor="_Toc142636343" w:history="1">
            <w:r w:rsidRPr="00951496">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_Toc142636343 \h </w:instrText>
            </w:r>
            <w:r>
              <w:rPr>
                <w:noProof/>
                <w:webHidden/>
              </w:rPr>
            </w:r>
            <w:r>
              <w:rPr>
                <w:noProof/>
                <w:webHidden/>
              </w:rPr>
              <w:fldChar w:fldCharType="separate"/>
            </w:r>
            <w:r>
              <w:rPr>
                <w:noProof/>
                <w:webHidden/>
              </w:rPr>
              <w:t>2</w:t>
            </w:r>
            <w:r>
              <w:rPr>
                <w:noProof/>
                <w:webHidden/>
              </w:rPr>
              <w:fldChar w:fldCharType="end"/>
            </w:r>
          </w:hyperlink>
        </w:p>
        <w:p w14:paraId="283E2410" w14:textId="45793CFF" w:rsidR="0057065B" w:rsidRDefault="00000000">
          <w:pPr>
            <w:pStyle w:val="TDC1"/>
            <w:tabs>
              <w:tab w:val="right" w:leader="dot" w:pos="8494"/>
            </w:tabs>
            <w:rPr>
              <w:noProof/>
            </w:rPr>
          </w:pPr>
          <w:hyperlink w:anchor="_Toc142636344" w:history="1">
            <w:r w:rsidR="0057065B" w:rsidRPr="00951496">
              <w:rPr>
                <w:rStyle w:val="Hipervnculo"/>
                <w:rFonts w:ascii="Times New Roman" w:hAnsi="Times New Roman" w:cs="Times New Roman"/>
                <w:b/>
                <w:bCs/>
                <w:noProof/>
              </w:rPr>
              <w:t>MARCO TEÓRICO</w:t>
            </w:r>
            <w:r w:rsidR="0057065B">
              <w:rPr>
                <w:noProof/>
                <w:webHidden/>
              </w:rPr>
              <w:tab/>
            </w:r>
            <w:r w:rsidR="0057065B">
              <w:rPr>
                <w:noProof/>
                <w:webHidden/>
              </w:rPr>
              <w:fldChar w:fldCharType="begin"/>
            </w:r>
            <w:r w:rsidR="0057065B">
              <w:rPr>
                <w:noProof/>
                <w:webHidden/>
              </w:rPr>
              <w:instrText xml:space="preserve"> PAGEREF _Toc142636344 \h </w:instrText>
            </w:r>
            <w:r w:rsidR="0057065B">
              <w:rPr>
                <w:noProof/>
                <w:webHidden/>
              </w:rPr>
            </w:r>
            <w:r w:rsidR="0057065B">
              <w:rPr>
                <w:noProof/>
                <w:webHidden/>
              </w:rPr>
              <w:fldChar w:fldCharType="separate"/>
            </w:r>
            <w:r w:rsidR="0057065B">
              <w:rPr>
                <w:noProof/>
                <w:webHidden/>
              </w:rPr>
              <w:t>4</w:t>
            </w:r>
            <w:r w:rsidR="0057065B">
              <w:rPr>
                <w:noProof/>
                <w:webHidden/>
              </w:rPr>
              <w:fldChar w:fldCharType="end"/>
            </w:r>
          </w:hyperlink>
        </w:p>
        <w:p w14:paraId="72FA3B4C" w14:textId="37001EC1" w:rsidR="0057065B" w:rsidRDefault="00000000">
          <w:pPr>
            <w:pStyle w:val="TDC1"/>
            <w:tabs>
              <w:tab w:val="left" w:pos="440"/>
              <w:tab w:val="right" w:leader="dot" w:pos="8494"/>
            </w:tabs>
            <w:rPr>
              <w:noProof/>
            </w:rPr>
          </w:pPr>
          <w:hyperlink w:anchor="_Toc142636345" w:history="1">
            <w:r w:rsidR="0057065B" w:rsidRPr="00951496">
              <w:rPr>
                <w:rStyle w:val="Hipervnculo"/>
                <w:rFonts w:ascii="Times New Roman" w:hAnsi="Times New Roman" w:cs="Times New Roman"/>
                <w:noProof/>
              </w:rPr>
              <w:t>1.</w:t>
            </w:r>
            <w:r w:rsidR="0057065B">
              <w:rPr>
                <w:noProof/>
              </w:rPr>
              <w:tab/>
            </w:r>
            <w:r w:rsidR="0057065B" w:rsidRPr="00951496">
              <w:rPr>
                <w:rStyle w:val="Hipervnculo"/>
                <w:rFonts w:ascii="Times New Roman" w:hAnsi="Times New Roman" w:cs="Times New Roman"/>
                <w:noProof/>
              </w:rPr>
              <w:t>DISEÑO DE PAQUETES</w:t>
            </w:r>
            <w:r w:rsidR="0057065B">
              <w:rPr>
                <w:noProof/>
                <w:webHidden/>
              </w:rPr>
              <w:tab/>
            </w:r>
            <w:r w:rsidR="0057065B">
              <w:rPr>
                <w:noProof/>
                <w:webHidden/>
              </w:rPr>
              <w:fldChar w:fldCharType="begin"/>
            </w:r>
            <w:r w:rsidR="0057065B">
              <w:rPr>
                <w:noProof/>
                <w:webHidden/>
              </w:rPr>
              <w:instrText xml:space="preserve"> PAGEREF _Toc142636345 \h </w:instrText>
            </w:r>
            <w:r w:rsidR="0057065B">
              <w:rPr>
                <w:noProof/>
                <w:webHidden/>
              </w:rPr>
            </w:r>
            <w:r w:rsidR="0057065B">
              <w:rPr>
                <w:noProof/>
                <w:webHidden/>
              </w:rPr>
              <w:fldChar w:fldCharType="separate"/>
            </w:r>
            <w:r w:rsidR="0057065B">
              <w:rPr>
                <w:noProof/>
                <w:webHidden/>
              </w:rPr>
              <w:t>4</w:t>
            </w:r>
            <w:r w:rsidR="0057065B">
              <w:rPr>
                <w:noProof/>
                <w:webHidden/>
              </w:rPr>
              <w:fldChar w:fldCharType="end"/>
            </w:r>
          </w:hyperlink>
        </w:p>
        <w:p w14:paraId="04C1C960" w14:textId="40AF52E0" w:rsidR="0057065B" w:rsidRDefault="00000000">
          <w:pPr>
            <w:pStyle w:val="TDC2"/>
            <w:tabs>
              <w:tab w:val="left" w:pos="880"/>
              <w:tab w:val="right" w:leader="dot" w:pos="8494"/>
            </w:tabs>
            <w:rPr>
              <w:noProof/>
            </w:rPr>
          </w:pPr>
          <w:hyperlink w:anchor="_Toc142636346" w:history="1">
            <w:r w:rsidR="0057065B" w:rsidRPr="00951496">
              <w:rPr>
                <w:rStyle w:val="Hipervnculo"/>
                <w:rFonts w:ascii="Times New Roman" w:hAnsi="Times New Roman" w:cs="Times New Roman"/>
                <w:noProof/>
              </w:rPr>
              <w:t>1.1.</w:t>
            </w:r>
            <w:r w:rsidR="0057065B">
              <w:rPr>
                <w:noProof/>
              </w:rPr>
              <w:tab/>
            </w:r>
            <w:r w:rsidR="0057065B" w:rsidRPr="00951496">
              <w:rPr>
                <w:rStyle w:val="Hipervnculo"/>
                <w:rFonts w:ascii="Times New Roman" w:hAnsi="Times New Roman" w:cs="Times New Roman"/>
                <w:noProof/>
              </w:rPr>
              <w:t>Principios de diseño de paquetes</w:t>
            </w:r>
            <w:r w:rsidR="0057065B">
              <w:rPr>
                <w:noProof/>
                <w:webHidden/>
              </w:rPr>
              <w:tab/>
            </w:r>
            <w:r w:rsidR="0057065B">
              <w:rPr>
                <w:noProof/>
                <w:webHidden/>
              </w:rPr>
              <w:fldChar w:fldCharType="begin"/>
            </w:r>
            <w:r w:rsidR="0057065B">
              <w:rPr>
                <w:noProof/>
                <w:webHidden/>
              </w:rPr>
              <w:instrText xml:space="preserve"> PAGEREF _Toc142636346 \h </w:instrText>
            </w:r>
            <w:r w:rsidR="0057065B">
              <w:rPr>
                <w:noProof/>
                <w:webHidden/>
              </w:rPr>
            </w:r>
            <w:r w:rsidR="0057065B">
              <w:rPr>
                <w:noProof/>
                <w:webHidden/>
              </w:rPr>
              <w:fldChar w:fldCharType="separate"/>
            </w:r>
            <w:r w:rsidR="0057065B">
              <w:rPr>
                <w:noProof/>
                <w:webHidden/>
              </w:rPr>
              <w:t>4</w:t>
            </w:r>
            <w:r w:rsidR="0057065B">
              <w:rPr>
                <w:noProof/>
                <w:webHidden/>
              </w:rPr>
              <w:fldChar w:fldCharType="end"/>
            </w:r>
          </w:hyperlink>
        </w:p>
        <w:p w14:paraId="1957179B" w14:textId="1070F01D" w:rsidR="0057065B" w:rsidRDefault="00000000">
          <w:pPr>
            <w:pStyle w:val="TDC2"/>
            <w:tabs>
              <w:tab w:val="left" w:pos="880"/>
              <w:tab w:val="right" w:leader="dot" w:pos="8494"/>
            </w:tabs>
            <w:rPr>
              <w:noProof/>
            </w:rPr>
          </w:pPr>
          <w:hyperlink w:anchor="_Toc142636347" w:history="1">
            <w:r w:rsidR="0057065B" w:rsidRPr="00951496">
              <w:rPr>
                <w:rStyle w:val="Hipervnculo"/>
                <w:rFonts w:ascii="Times New Roman" w:hAnsi="Times New Roman" w:cs="Times New Roman"/>
                <w:noProof/>
              </w:rPr>
              <w:t>1.2.</w:t>
            </w:r>
            <w:r w:rsidR="0057065B">
              <w:rPr>
                <w:noProof/>
              </w:rPr>
              <w:tab/>
            </w:r>
            <w:r w:rsidR="0057065B" w:rsidRPr="00951496">
              <w:rPr>
                <w:rStyle w:val="Hipervnculo"/>
                <w:rFonts w:ascii="Times New Roman" w:hAnsi="Times New Roman" w:cs="Times New Roman"/>
                <w:noProof/>
              </w:rPr>
              <w:t>Cohesión de paquetes</w:t>
            </w:r>
            <w:r w:rsidR="0057065B">
              <w:rPr>
                <w:noProof/>
                <w:webHidden/>
              </w:rPr>
              <w:tab/>
            </w:r>
            <w:r w:rsidR="0057065B">
              <w:rPr>
                <w:noProof/>
                <w:webHidden/>
              </w:rPr>
              <w:fldChar w:fldCharType="begin"/>
            </w:r>
            <w:r w:rsidR="0057065B">
              <w:rPr>
                <w:noProof/>
                <w:webHidden/>
              </w:rPr>
              <w:instrText xml:space="preserve"> PAGEREF _Toc142636347 \h </w:instrText>
            </w:r>
            <w:r w:rsidR="0057065B">
              <w:rPr>
                <w:noProof/>
                <w:webHidden/>
              </w:rPr>
            </w:r>
            <w:r w:rsidR="0057065B">
              <w:rPr>
                <w:noProof/>
                <w:webHidden/>
              </w:rPr>
              <w:fldChar w:fldCharType="separate"/>
            </w:r>
            <w:r w:rsidR="0057065B">
              <w:rPr>
                <w:noProof/>
                <w:webHidden/>
              </w:rPr>
              <w:t>4</w:t>
            </w:r>
            <w:r w:rsidR="0057065B">
              <w:rPr>
                <w:noProof/>
                <w:webHidden/>
              </w:rPr>
              <w:fldChar w:fldCharType="end"/>
            </w:r>
          </w:hyperlink>
        </w:p>
        <w:p w14:paraId="3D3163D5" w14:textId="1A511D82" w:rsidR="0057065B" w:rsidRDefault="00000000">
          <w:pPr>
            <w:pStyle w:val="TDC2"/>
            <w:tabs>
              <w:tab w:val="left" w:pos="880"/>
              <w:tab w:val="right" w:leader="dot" w:pos="8494"/>
            </w:tabs>
            <w:rPr>
              <w:noProof/>
            </w:rPr>
          </w:pPr>
          <w:hyperlink w:anchor="_Toc142636348" w:history="1">
            <w:r w:rsidR="0057065B" w:rsidRPr="00951496">
              <w:rPr>
                <w:rStyle w:val="Hipervnculo"/>
                <w:rFonts w:ascii="Times New Roman" w:hAnsi="Times New Roman" w:cs="Times New Roman"/>
                <w:noProof/>
                <w:lang w:eastAsia="es-ES"/>
              </w:rPr>
              <w:t>1.3.</w:t>
            </w:r>
            <w:r w:rsidR="0057065B">
              <w:rPr>
                <w:noProof/>
              </w:rPr>
              <w:tab/>
            </w:r>
            <w:r w:rsidR="0057065B" w:rsidRPr="00951496">
              <w:rPr>
                <w:rStyle w:val="Hipervnculo"/>
                <w:rFonts w:ascii="Times New Roman" w:hAnsi="Times New Roman" w:cs="Times New Roman"/>
                <w:noProof/>
                <w:lang w:eastAsia="es-ES"/>
              </w:rPr>
              <w:t>Acoplamiento de paquetes</w:t>
            </w:r>
            <w:r w:rsidR="0057065B">
              <w:rPr>
                <w:noProof/>
                <w:webHidden/>
              </w:rPr>
              <w:tab/>
            </w:r>
            <w:r w:rsidR="0057065B">
              <w:rPr>
                <w:noProof/>
                <w:webHidden/>
              </w:rPr>
              <w:fldChar w:fldCharType="begin"/>
            </w:r>
            <w:r w:rsidR="0057065B">
              <w:rPr>
                <w:noProof/>
                <w:webHidden/>
              </w:rPr>
              <w:instrText xml:space="preserve"> PAGEREF _Toc142636348 \h </w:instrText>
            </w:r>
            <w:r w:rsidR="0057065B">
              <w:rPr>
                <w:noProof/>
                <w:webHidden/>
              </w:rPr>
            </w:r>
            <w:r w:rsidR="0057065B">
              <w:rPr>
                <w:noProof/>
                <w:webHidden/>
              </w:rPr>
              <w:fldChar w:fldCharType="separate"/>
            </w:r>
            <w:r w:rsidR="0057065B">
              <w:rPr>
                <w:noProof/>
                <w:webHidden/>
              </w:rPr>
              <w:t>7</w:t>
            </w:r>
            <w:r w:rsidR="0057065B">
              <w:rPr>
                <w:noProof/>
                <w:webHidden/>
              </w:rPr>
              <w:fldChar w:fldCharType="end"/>
            </w:r>
          </w:hyperlink>
        </w:p>
        <w:p w14:paraId="2ACFCA02" w14:textId="6447287D" w:rsidR="0057065B" w:rsidRDefault="00000000">
          <w:pPr>
            <w:pStyle w:val="TDC1"/>
            <w:tabs>
              <w:tab w:val="left" w:pos="440"/>
              <w:tab w:val="right" w:leader="dot" w:pos="8494"/>
            </w:tabs>
            <w:rPr>
              <w:noProof/>
            </w:rPr>
          </w:pPr>
          <w:hyperlink w:anchor="_Toc142636349" w:history="1">
            <w:r w:rsidR="0057065B" w:rsidRPr="00951496">
              <w:rPr>
                <w:rStyle w:val="Hipervnculo"/>
                <w:rFonts w:ascii="Times New Roman" w:hAnsi="Times New Roman" w:cs="Times New Roman"/>
                <w:noProof/>
                <w:lang w:eastAsia="es-ES"/>
              </w:rPr>
              <w:t>2.</w:t>
            </w:r>
            <w:r w:rsidR="0057065B">
              <w:rPr>
                <w:noProof/>
              </w:rPr>
              <w:tab/>
            </w:r>
            <w:r w:rsidR="0057065B" w:rsidRPr="00951496">
              <w:rPr>
                <w:rStyle w:val="Hipervnculo"/>
                <w:rFonts w:ascii="Times New Roman" w:hAnsi="Times New Roman" w:cs="Times New Roman"/>
                <w:noProof/>
                <w:lang w:eastAsia="es-ES"/>
              </w:rPr>
              <w:t>APLICANDO EL PATRÓN DAO:</w:t>
            </w:r>
            <w:r w:rsidR="0057065B">
              <w:rPr>
                <w:noProof/>
                <w:webHidden/>
              </w:rPr>
              <w:tab/>
            </w:r>
            <w:r w:rsidR="0057065B">
              <w:rPr>
                <w:noProof/>
                <w:webHidden/>
              </w:rPr>
              <w:fldChar w:fldCharType="begin"/>
            </w:r>
            <w:r w:rsidR="0057065B">
              <w:rPr>
                <w:noProof/>
                <w:webHidden/>
              </w:rPr>
              <w:instrText xml:space="preserve"> PAGEREF _Toc142636349 \h </w:instrText>
            </w:r>
            <w:r w:rsidR="0057065B">
              <w:rPr>
                <w:noProof/>
                <w:webHidden/>
              </w:rPr>
            </w:r>
            <w:r w:rsidR="0057065B">
              <w:rPr>
                <w:noProof/>
                <w:webHidden/>
              </w:rPr>
              <w:fldChar w:fldCharType="separate"/>
            </w:r>
            <w:r w:rsidR="0057065B">
              <w:rPr>
                <w:noProof/>
                <w:webHidden/>
              </w:rPr>
              <w:t>13</w:t>
            </w:r>
            <w:r w:rsidR="0057065B">
              <w:rPr>
                <w:noProof/>
                <w:webHidden/>
              </w:rPr>
              <w:fldChar w:fldCharType="end"/>
            </w:r>
          </w:hyperlink>
        </w:p>
        <w:p w14:paraId="00856A39" w14:textId="71D4B164" w:rsidR="0057065B" w:rsidRDefault="00000000">
          <w:pPr>
            <w:pStyle w:val="TDC2"/>
            <w:tabs>
              <w:tab w:val="left" w:pos="880"/>
              <w:tab w:val="right" w:leader="dot" w:pos="8494"/>
            </w:tabs>
            <w:rPr>
              <w:noProof/>
            </w:rPr>
          </w:pPr>
          <w:hyperlink w:anchor="_Toc142636350" w:history="1">
            <w:r w:rsidR="0057065B" w:rsidRPr="00951496">
              <w:rPr>
                <w:rStyle w:val="Hipervnculo"/>
                <w:rFonts w:ascii="Times New Roman" w:hAnsi="Times New Roman" w:cs="Times New Roman"/>
                <w:noProof/>
                <w:lang w:eastAsia="es-ES"/>
              </w:rPr>
              <w:t>2.1.</w:t>
            </w:r>
            <w:r w:rsidR="0057065B">
              <w:rPr>
                <w:noProof/>
              </w:rPr>
              <w:tab/>
            </w:r>
            <w:r w:rsidR="0057065B" w:rsidRPr="00951496">
              <w:rPr>
                <w:rStyle w:val="Hipervnculo"/>
                <w:rFonts w:ascii="Times New Roman" w:hAnsi="Times New Roman" w:cs="Times New Roman"/>
                <w:noProof/>
                <w:lang w:eastAsia="es-ES"/>
              </w:rPr>
              <w:t>Beneficios de esta Aplicación:</w:t>
            </w:r>
            <w:r w:rsidR="0057065B">
              <w:rPr>
                <w:noProof/>
                <w:webHidden/>
              </w:rPr>
              <w:tab/>
            </w:r>
            <w:r w:rsidR="0057065B">
              <w:rPr>
                <w:noProof/>
                <w:webHidden/>
              </w:rPr>
              <w:fldChar w:fldCharType="begin"/>
            </w:r>
            <w:r w:rsidR="0057065B">
              <w:rPr>
                <w:noProof/>
                <w:webHidden/>
              </w:rPr>
              <w:instrText xml:space="preserve"> PAGEREF _Toc142636350 \h </w:instrText>
            </w:r>
            <w:r w:rsidR="0057065B">
              <w:rPr>
                <w:noProof/>
                <w:webHidden/>
              </w:rPr>
            </w:r>
            <w:r w:rsidR="0057065B">
              <w:rPr>
                <w:noProof/>
                <w:webHidden/>
              </w:rPr>
              <w:fldChar w:fldCharType="separate"/>
            </w:r>
            <w:r w:rsidR="0057065B">
              <w:rPr>
                <w:noProof/>
                <w:webHidden/>
              </w:rPr>
              <w:t>13</w:t>
            </w:r>
            <w:r w:rsidR="0057065B">
              <w:rPr>
                <w:noProof/>
                <w:webHidden/>
              </w:rPr>
              <w:fldChar w:fldCharType="end"/>
            </w:r>
          </w:hyperlink>
        </w:p>
        <w:p w14:paraId="1948C8BA" w14:textId="79804DD7" w:rsidR="0057065B" w:rsidRDefault="00000000">
          <w:pPr>
            <w:pStyle w:val="TDC1"/>
            <w:tabs>
              <w:tab w:val="right" w:leader="dot" w:pos="8494"/>
            </w:tabs>
            <w:rPr>
              <w:noProof/>
            </w:rPr>
          </w:pPr>
          <w:hyperlink w:anchor="_Toc142636351" w:history="1">
            <w:r w:rsidR="0057065B" w:rsidRPr="00951496">
              <w:rPr>
                <w:rStyle w:val="Hipervnculo"/>
                <w:rFonts w:ascii="Times New Roman" w:hAnsi="Times New Roman" w:cs="Times New Roman"/>
                <w:noProof/>
                <w:lang w:eastAsia="es-ES"/>
              </w:rPr>
              <w:t>EJERCICIO PRÁCTICO</w:t>
            </w:r>
            <w:r w:rsidR="0057065B">
              <w:rPr>
                <w:noProof/>
                <w:webHidden/>
              </w:rPr>
              <w:tab/>
            </w:r>
            <w:r w:rsidR="0057065B">
              <w:rPr>
                <w:noProof/>
                <w:webHidden/>
              </w:rPr>
              <w:fldChar w:fldCharType="begin"/>
            </w:r>
            <w:r w:rsidR="0057065B">
              <w:rPr>
                <w:noProof/>
                <w:webHidden/>
              </w:rPr>
              <w:instrText xml:space="preserve"> PAGEREF _Toc142636351 \h </w:instrText>
            </w:r>
            <w:r w:rsidR="0057065B">
              <w:rPr>
                <w:noProof/>
                <w:webHidden/>
              </w:rPr>
            </w:r>
            <w:r w:rsidR="0057065B">
              <w:rPr>
                <w:noProof/>
                <w:webHidden/>
              </w:rPr>
              <w:fldChar w:fldCharType="separate"/>
            </w:r>
            <w:r w:rsidR="0057065B">
              <w:rPr>
                <w:noProof/>
                <w:webHidden/>
              </w:rPr>
              <w:t>14</w:t>
            </w:r>
            <w:r w:rsidR="0057065B">
              <w:rPr>
                <w:noProof/>
                <w:webHidden/>
              </w:rPr>
              <w:fldChar w:fldCharType="end"/>
            </w:r>
          </w:hyperlink>
        </w:p>
        <w:p w14:paraId="18494E02" w14:textId="5CF78BBC" w:rsidR="0057065B" w:rsidRDefault="00000000">
          <w:pPr>
            <w:pStyle w:val="TDC1"/>
            <w:tabs>
              <w:tab w:val="right" w:leader="dot" w:pos="8494"/>
            </w:tabs>
            <w:rPr>
              <w:noProof/>
            </w:rPr>
          </w:pPr>
          <w:hyperlink w:anchor="_Toc142636352" w:history="1">
            <w:r w:rsidR="0057065B" w:rsidRPr="00951496">
              <w:rPr>
                <w:rStyle w:val="Hipervnculo"/>
                <w:rFonts w:ascii="Times New Roman" w:hAnsi="Times New Roman" w:cs="Times New Roman"/>
                <w:noProof/>
                <w:lang w:eastAsia="es-ES"/>
              </w:rPr>
              <w:t>CONCLUSIÓNES</w:t>
            </w:r>
            <w:r w:rsidR="0057065B">
              <w:rPr>
                <w:noProof/>
                <w:webHidden/>
              </w:rPr>
              <w:tab/>
            </w:r>
            <w:r w:rsidR="0057065B">
              <w:rPr>
                <w:noProof/>
                <w:webHidden/>
              </w:rPr>
              <w:fldChar w:fldCharType="begin"/>
            </w:r>
            <w:r w:rsidR="0057065B">
              <w:rPr>
                <w:noProof/>
                <w:webHidden/>
              </w:rPr>
              <w:instrText xml:space="preserve"> PAGEREF _Toc142636352 \h </w:instrText>
            </w:r>
            <w:r w:rsidR="0057065B">
              <w:rPr>
                <w:noProof/>
                <w:webHidden/>
              </w:rPr>
            </w:r>
            <w:r w:rsidR="0057065B">
              <w:rPr>
                <w:noProof/>
                <w:webHidden/>
              </w:rPr>
              <w:fldChar w:fldCharType="separate"/>
            </w:r>
            <w:r w:rsidR="0057065B">
              <w:rPr>
                <w:noProof/>
                <w:webHidden/>
              </w:rPr>
              <w:t>16</w:t>
            </w:r>
            <w:r w:rsidR="0057065B">
              <w:rPr>
                <w:noProof/>
                <w:webHidden/>
              </w:rPr>
              <w:fldChar w:fldCharType="end"/>
            </w:r>
          </w:hyperlink>
        </w:p>
        <w:p w14:paraId="0E7C4F09" w14:textId="1FB8A369" w:rsidR="0057065B" w:rsidRDefault="0057065B">
          <w:r>
            <w:rPr>
              <w:b/>
              <w:bCs/>
            </w:rPr>
            <w:fldChar w:fldCharType="end"/>
          </w:r>
        </w:p>
      </w:sdtContent>
    </w:sdt>
    <w:p w14:paraId="00986070" w14:textId="77777777" w:rsidR="0057065B" w:rsidRDefault="0057065B" w:rsidP="00BE61B0">
      <w:pPr>
        <w:spacing w:line="480" w:lineRule="auto"/>
        <w:jc w:val="both"/>
        <w:rPr>
          <w:rFonts w:ascii="Times New Roman" w:hAnsi="Times New Roman" w:cs="Times New Roman"/>
          <w:sz w:val="24"/>
          <w:szCs w:val="24"/>
        </w:rPr>
      </w:pPr>
    </w:p>
    <w:p w14:paraId="6CD11C20" w14:textId="77777777" w:rsidR="0057065B" w:rsidRDefault="0057065B" w:rsidP="00BE61B0">
      <w:pPr>
        <w:spacing w:line="480" w:lineRule="auto"/>
        <w:jc w:val="both"/>
        <w:rPr>
          <w:rFonts w:ascii="Times New Roman" w:hAnsi="Times New Roman" w:cs="Times New Roman"/>
          <w:sz w:val="24"/>
          <w:szCs w:val="24"/>
        </w:rPr>
      </w:pPr>
    </w:p>
    <w:p w14:paraId="48A66886" w14:textId="77777777" w:rsidR="0057065B" w:rsidRDefault="0057065B" w:rsidP="00BE61B0">
      <w:pPr>
        <w:spacing w:line="480" w:lineRule="auto"/>
        <w:jc w:val="both"/>
        <w:rPr>
          <w:rFonts w:ascii="Times New Roman" w:hAnsi="Times New Roman" w:cs="Times New Roman"/>
          <w:sz w:val="24"/>
          <w:szCs w:val="24"/>
        </w:rPr>
      </w:pPr>
    </w:p>
    <w:p w14:paraId="574AF8F2" w14:textId="77777777" w:rsidR="0057065B" w:rsidRDefault="0057065B" w:rsidP="00BE61B0">
      <w:pPr>
        <w:spacing w:line="480" w:lineRule="auto"/>
        <w:jc w:val="both"/>
        <w:rPr>
          <w:rFonts w:ascii="Times New Roman" w:hAnsi="Times New Roman" w:cs="Times New Roman"/>
          <w:sz w:val="24"/>
          <w:szCs w:val="24"/>
        </w:rPr>
      </w:pPr>
    </w:p>
    <w:p w14:paraId="301BEC1B" w14:textId="77777777" w:rsidR="0057065B" w:rsidRDefault="0057065B" w:rsidP="00BE61B0">
      <w:pPr>
        <w:spacing w:line="480" w:lineRule="auto"/>
        <w:jc w:val="both"/>
        <w:rPr>
          <w:rFonts w:ascii="Times New Roman" w:hAnsi="Times New Roman" w:cs="Times New Roman"/>
          <w:sz w:val="24"/>
          <w:szCs w:val="24"/>
        </w:rPr>
      </w:pPr>
    </w:p>
    <w:p w14:paraId="69BFAB5A" w14:textId="77777777" w:rsidR="0057065B" w:rsidRDefault="0057065B" w:rsidP="00BE61B0">
      <w:pPr>
        <w:spacing w:line="480" w:lineRule="auto"/>
        <w:jc w:val="both"/>
        <w:rPr>
          <w:rFonts w:ascii="Times New Roman" w:hAnsi="Times New Roman" w:cs="Times New Roman"/>
          <w:sz w:val="24"/>
          <w:szCs w:val="24"/>
        </w:rPr>
      </w:pPr>
    </w:p>
    <w:p w14:paraId="7FD5D984" w14:textId="77777777" w:rsidR="0057065B" w:rsidRDefault="0057065B" w:rsidP="00BE61B0">
      <w:pPr>
        <w:spacing w:line="480" w:lineRule="auto"/>
        <w:jc w:val="both"/>
        <w:rPr>
          <w:rFonts w:ascii="Times New Roman" w:hAnsi="Times New Roman" w:cs="Times New Roman"/>
          <w:sz w:val="24"/>
          <w:szCs w:val="24"/>
        </w:rPr>
      </w:pPr>
    </w:p>
    <w:p w14:paraId="7B23D523" w14:textId="77777777" w:rsidR="0057065B" w:rsidRDefault="0057065B" w:rsidP="00BE61B0">
      <w:pPr>
        <w:spacing w:line="480" w:lineRule="auto"/>
        <w:jc w:val="both"/>
        <w:rPr>
          <w:rFonts w:ascii="Times New Roman" w:hAnsi="Times New Roman" w:cs="Times New Roman"/>
          <w:sz w:val="24"/>
          <w:szCs w:val="24"/>
        </w:rPr>
      </w:pPr>
    </w:p>
    <w:p w14:paraId="32DDFDE9" w14:textId="77777777" w:rsidR="0057065B" w:rsidRDefault="0057065B" w:rsidP="00BE61B0">
      <w:pPr>
        <w:spacing w:line="480" w:lineRule="auto"/>
        <w:jc w:val="both"/>
        <w:rPr>
          <w:rFonts w:ascii="Times New Roman" w:hAnsi="Times New Roman" w:cs="Times New Roman"/>
          <w:sz w:val="24"/>
          <w:szCs w:val="24"/>
        </w:rPr>
      </w:pPr>
    </w:p>
    <w:p w14:paraId="2A0ADB32" w14:textId="77777777" w:rsidR="0057065B" w:rsidRDefault="0057065B" w:rsidP="00BE61B0">
      <w:pPr>
        <w:spacing w:line="480" w:lineRule="auto"/>
        <w:jc w:val="both"/>
        <w:rPr>
          <w:rFonts w:ascii="Times New Roman" w:hAnsi="Times New Roman" w:cs="Times New Roman"/>
          <w:sz w:val="24"/>
          <w:szCs w:val="24"/>
        </w:rPr>
      </w:pPr>
    </w:p>
    <w:p w14:paraId="5D46761E" w14:textId="77777777" w:rsidR="0057065B" w:rsidRDefault="0057065B" w:rsidP="00BE61B0">
      <w:pPr>
        <w:spacing w:line="480" w:lineRule="auto"/>
        <w:jc w:val="both"/>
        <w:rPr>
          <w:rFonts w:ascii="Times New Roman" w:hAnsi="Times New Roman" w:cs="Times New Roman"/>
          <w:sz w:val="24"/>
          <w:szCs w:val="24"/>
        </w:rPr>
      </w:pPr>
    </w:p>
    <w:p w14:paraId="5163A666" w14:textId="77777777" w:rsidR="0057065B" w:rsidRDefault="0057065B" w:rsidP="00BE61B0">
      <w:pPr>
        <w:spacing w:line="480" w:lineRule="auto"/>
        <w:jc w:val="both"/>
        <w:rPr>
          <w:rFonts w:ascii="Times New Roman" w:hAnsi="Times New Roman" w:cs="Times New Roman"/>
          <w:sz w:val="24"/>
          <w:szCs w:val="24"/>
        </w:rPr>
      </w:pPr>
    </w:p>
    <w:p w14:paraId="730860D4" w14:textId="77777777" w:rsidR="0057065B" w:rsidRDefault="0057065B" w:rsidP="00BE61B0">
      <w:pPr>
        <w:spacing w:line="480" w:lineRule="auto"/>
        <w:jc w:val="both"/>
        <w:rPr>
          <w:rFonts w:ascii="Times New Roman" w:hAnsi="Times New Roman" w:cs="Times New Roman"/>
          <w:sz w:val="24"/>
          <w:szCs w:val="24"/>
        </w:rPr>
      </w:pPr>
    </w:p>
    <w:p w14:paraId="3DB441FE" w14:textId="77777777" w:rsidR="0057065B" w:rsidRDefault="0057065B" w:rsidP="00BE61B0">
      <w:pPr>
        <w:spacing w:line="480" w:lineRule="auto"/>
        <w:jc w:val="both"/>
        <w:rPr>
          <w:rFonts w:ascii="Times New Roman" w:hAnsi="Times New Roman" w:cs="Times New Roman"/>
          <w:sz w:val="24"/>
          <w:szCs w:val="24"/>
        </w:rPr>
      </w:pPr>
    </w:p>
    <w:p w14:paraId="316946EB" w14:textId="77777777" w:rsidR="00BE61B0" w:rsidRDefault="00BE61B0" w:rsidP="001432F0">
      <w:pPr>
        <w:rPr>
          <w:rFonts w:ascii="Times New Roman" w:hAnsi="Times New Roman" w:cs="Times New Roman"/>
          <w:sz w:val="24"/>
          <w:szCs w:val="24"/>
        </w:rPr>
      </w:pPr>
    </w:p>
    <w:p w14:paraId="58C3CD31" w14:textId="6987D4A0" w:rsidR="00BE61B0" w:rsidRPr="00CF79C9" w:rsidRDefault="00BE61B0" w:rsidP="00BE61B0">
      <w:pPr>
        <w:pStyle w:val="Ttulo1"/>
        <w:rPr>
          <w:rFonts w:ascii="Times New Roman" w:hAnsi="Times New Roman" w:cs="Times New Roman"/>
          <w:b/>
          <w:bCs/>
          <w:color w:val="auto"/>
        </w:rPr>
      </w:pPr>
      <w:bookmarkStart w:id="1" w:name="_Toc142636344"/>
      <w:r w:rsidRPr="00CF79C9">
        <w:rPr>
          <w:rFonts w:ascii="Times New Roman" w:hAnsi="Times New Roman" w:cs="Times New Roman"/>
          <w:b/>
          <w:bCs/>
          <w:color w:val="auto"/>
        </w:rPr>
        <w:t>MARCO TEÓRICO</w:t>
      </w:r>
      <w:bookmarkEnd w:id="1"/>
    </w:p>
    <w:p w14:paraId="785B1D20" w14:textId="77777777" w:rsidR="00BE61B0" w:rsidRPr="00BE61B0" w:rsidRDefault="00BE61B0" w:rsidP="00BE61B0"/>
    <w:p w14:paraId="6EEBFF8A" w14:textId="4A7AEBE7" w:rsidR="001432F0" w:rsidRPr="00CF79C9" w:rsidRDefault="007E0A37" w:rsidP="00477201">
      <w:pPr>
        <w:pStyle w:val="Ttulo1"/>
        <w:numPr>
          <w:ilvl w:val="0"/>
          <w:numId w:val="12"/>
        </w:numPr>
        <w:spacing w:line="360" w:lineRule="auto"/>
        <w:jc w:val="both"/>
        <w:rPr>
          <w:rFonts w:ascii="Times New Roman" w:hAnsi="Times New Roman" w:cs="Times New Roman"/>
          <w:color w:val="auto"/>
        </w:rPr>
      </w:pPr>
      <w:bookmarkStart w:id="2" w:name="_Toc142636345"/>
      <w:r w:rsidRPr="00CF79C9">
        <w:rPr>
          <w:rFonts w:ascii="Times New Roman" w:hAnsi="Times New Roman" w:cs="Times New Roman"/>
          <w:color w:val="auto"/>
        </w:rPr>
        <w:t>DISEÑO DE PAQUETES</w:t>
      </w:r>
      <w:bookmarkEnd w:id="2"/>
    </w:p>
    <w:p w14:paraId="08C0ED1D" w14:textId="3B3E6D46" w:rsidR="001432F0" w:rsidRPr="007E0A37" w:rsidRDefault="001432F0" w:rsidP="00477201">
      <w:pPr>
        <w:spacing w:line="360" w:lineRule="auto"/>
        <w:ind w:left="709"/>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Un paquete es una pieza de software reusable y testeable que provee un conjunto de funcionalidades especificas dentro de un sistema y está formada por un grupo de clases. </w:t>
      </w:r>
      <w:r w:rsidR="00477201">
        <w:rPr>
          <w:rFonts w:ascii="Times New Roman" w:hAnsi="Times New Roman" w:cs="Times New Roman"/>
          <w:sz w:val="24"/>
          <w:szCs w:val="24"/>
          <w:lang w:eastAsia="es-ES"/>
        </w:rPr>
        <w:t xml:space="preserve"> </w:t>
      </w:r>
      <w:r w:rsidRPr="007E0A37">
        <w:rPr>
          <w:rFonts w:ascii="Times New Roman" w:hAnsi="Times New Roman" w:cs="Times New Roman"/>
          <w:sz w:val="24"/>
          <w:szCs w:val="24"/>
          <w:lang w:eastAsia="es-ES"/>
        </w:rPr>
        <w:t>Al hablar de paquetes nos referimos a un componente o una librería que genera un archivo .jar o .dll.</w:t>
      </w:r>
    </w:p>
    <w:p w14:paraId="6C5534BE" w14:textId="46EBC7AB" w:rsidR="001432F0" w:rsidRPr="00CF79C9" w:rsidRDefault="001432F0" w:rsidP="00477201">
      <w:pPr>
        <w:pStyle w:val="Ttulo2"/>
        <w:numPr>
          <w:ilvl w:val="1"/>
          <w:numId w:val="12"/>
        </w:numPr>
        <w:spacing w:line="360" w:lineRule="auto"/>
        <w:jc w:val="both"/>
        <w:rPr>
          <w:rFonts w:ascii="Times New Roman" w:hAnsi="Times New Roman" w:cs="Times New Roman"/>
          <w:color w:val="auto"/>
        </w:rPr>
      </w:pPr>
      <w:bookmarkStart w:id="3" w:name="_Toc142636346"/>
      <w:r w:rsidRPr="00CF79C9">
        <w:rPr>
          <w:rFonts w:ascii="Times New Roman" w:hAnsi="Times New Roman" w:cs="Times New Roman"/>
          <w:color w:val="auto"/>
        </w:rPr>
        <w:t>Principios de diseño de paquetes</w:t>
      </w:r>
      <w:bookmarkEnd w:id="3"/>
    </w:p>
    <w:p w14:paraId="1BD55A9B" w14:textId="685FED95" w:rsidR="001432F0" w:rsidRPr="007E0A37" w:rsidRDefault="001432F0" w:rsidP="00477201">
      <w:pPr>
        <w:spacing w:line="360" w:lineRule="auto"/>
        <w:ind w:left="1134"/>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 xml:space="preserve">Estos principios fueron </w:t>
      </w:r>
      <w:r w:rsidR="00BE61B0" w:rsidRPr="007E0A37">
        <w:rPr>
          <w:rFonts w:ascii="Times New Roman" w:hAnsi="Times New Roman" w:cs="Times New Roman"/>
          <w:sz w:val="24"/>
          <w:szCs w:val="24"/>
          <w:lang w:eastAsia="es-ES"/>
        </w:rPr>
        <w:t>introducidos</w:t>
      </w:r>
      <w:r w:rsidRPr="007E0A37">
        <w:rPr>
          <w:rFonts w:ascii="Times New Roman" w:hAnsi="Times New Roman" w:cs="Times New Roman"/>
          <w:sz w:val="24"/>
          <w:szCs w:val="24"/>
          <w:lang w:eastAsia="es-ES"/>
        </w:rPr>
        <w:t xml:space="preserve"> por Robert C. Martin, existen 6 principios que se aplican al diseño de paquetes, los tres primeros principios hablan acerca de la cohesión y los otros tres acerca del acoplamiento entre paquetes.</w:t>
      </w:r>
    </w:p>
    <w:p w14:paraId="6301B044" w14:textId="5BBE58F0" w:rsidR="001432F0" w:rsidRPr="00CF79C9" w:rsidRDefault="001432F0" w:rsidP="00477201">
      <w:pPr>
        <w:pStyle w:val="Ttulo2"/>
        <w:numPr>
          <w:ilvl w:val="1"/>
          <w:numId w:val="12"/>
        </w:numPr>
        <w:spacing w:line="360" w:lineRule="auto"/>
        <w:rPr>
          <w:rFonts w:ascii="Times New Roman" w:hAnsi="Times New Roman" w:cs="Times New Roman"/>
          <w:color w:val="auto"/>
        </w:rPr>
      </w:pPr>
      <w:bookmarkStart w:id="4" w:name="_Toc142636347"/>
      <w:r w:rsidRPr="00CF79C9">
        <w:rPr>
          <w:rFonts w:ascii="Times New Roman" w:hAnsi="Times New Roman" w:cs="Times New Roman"/>
          <w:color w:val="auto"/>
        </w:rPr>
        <w:t>Cohesión de paquetes</w:t>
      </w:r>
      <w:bookmarkEnd w:id="4"/>
    </w:p>
    <w:p w14:paraId="52D4173D" w14:textId="76E31598" w:rsidR="001432F0" w:rsidRPr="007E0A37" w:rsidRDefault="001432F0" w:rsidP="00477201">
      <w:pPr>
        <w:spacing w:line="360" w:lineRule="auto"/>
        <w:ind w:left="1134"/>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Los 3 primeros principios de diseño de paquetes señalan que debe contener cada</w:t>
      </w:r>
      <w:r w:rsidR="00CF79C9">
        <w:rPr>
          <w:rFonts w:ascii="Times New Roman" w:hAnsi="Times New Roman" w:cs="Times New Roman"/>
          <w:sz w:val="24"/>
          <w:szCs w:val="24"/>
          <w:lang w:eastAsia="es-ES"/>
        </w:rPr>
        <w:t xml:space="preserve"> </w:t>
      </w:r>
      <w:r w:rsidRPr="007E0A37">
        <w:rPr>
          <w:rFonts w:ascii="Times New Roman" w:hAnsi="Times New Roman" w:cs="Times New Roman"/>
          <w:sz w:val="24"/>
          <w:szCs w:val="24"/>
          <w:lang w:eastAsia="es-ES"/>
        </w:rPr>
        <w:t>paquete para obtener una alta cohesión.</w:t>
      </w:r>
    </w:p>
    <w:p w14:paraId="2D8C66A3" w14:textId="68E5BE81" w:rsidR="001432F0" w:rsidRPr="00CF79C9" w:rsidRDefault="001432F0" w:rsidP="00CF79C9">
      <w:pPr>
        <w:pStyle w:val="Prrafodelista"/>
        <w:numPr>
          <w:ilvl w:val="0"/>
          <w:numId w:val="13"/>
        </w:numPr>
        <w:spacing w:line="360" w:lineRule="auto"/>
        <w:jc w:val="both"/>
        <w:rPr>
          <w:rFonts w:ascii="Times New Roman" w:hAnsi="Times New Roman" w:cs="Times New Roman"/>
          <w:sz w:val="24"/>
          <w:szCs w:val="24"/>
          <w:lang w:val="en-US" w:eastAsia="es-ES"/>
        </w:rPr>
      </w:pPr>
      <w:r w:rsidRPr="00CF79C9">
        <w:rPr>
          <w:rFonts w:ascii="Times New Roman" w:hAnsi="Times New Roman" w:cs="Times New Roman"/>
          <w:sz w:val="24"/>
          <w:szCs w:val="24"/>
          <w:lang w:val="en-US" w:eastAsia="es-ES"/>
        </w:rPr>
        <w:t xml:space="preserve">REP: The </w:t>
      </w:r>
      <w:proofErr w:type="spellStart"/>
      <w:r w:rsidRPr="00CF79C9">
        <w:rPr>
          <w:rFonts w:ascii="Times New Roman" w:hAnsi="Times New Roman" w:cs="Times New Roman"/>
          <w:sz w:val="24"/>
          <w:szCs w:val="24"/>
          <w:lang w:val="en-US" w:eastAsia="es-ES"/>
        </w:rPr>
        <w:t>realease</w:t>
      </w:r>
      <w:proofErr w:type="spellEnd"/>
      <w:r w:rsidRPr="00CF79C9">
        <w:rPr>
          <w:rFonts w:ascii="Times New Roman" w:hAnsi="Times New Roman" w:cs="Times New Roman"/>
          <w:sz w:val="24"/>
          <w:szCs w:val="24"/>
          <w:lang w:val="en-US" w:eastAsia="es-ES"/>
        </w:rPr>
        <w:t>/reuse equivalency principle</w:t>
      </w:r>
      <w:r w:rsidR="00477201">
        <w:rPr>
          <w:rFonts w:ascii="Times New Roman" w:hAnsi="Times New Roman" w:cs="Times New Roman"/>
          <w:sz w:val="24"/>
          <w:szCs w:val="24"/>
          <w:lang w:val="en-US" w:eastAsia="es-ES"/>
        </w:rPr>
        <w:t>:</w:t>
      </w:r>
    </w:p>
    <w:p w14:paraId="1E35AE6C" w14:textId="0CB8DF4F" w:rsidR="0076764F" w:rsidRPr="007E0A37" w:rsidRDefault="00477201" w:rsidP="0076764F">
      <w:pPr>
        <w:spacing w:line="360" w:lineRule="auto"/>
        <w:ind w:left="1843"/>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Los paquetes que son liberado pueden usarse </w:t>
      </w:r>
      <w:r w:rsidR="001432F0" w:rsidRPr="007E0A37">
        <w:rPr>
          <w:rFonts w:ascii="Times New Roman" w:hAnsi="Times New Roman" w:cs="Times New Roman"/>
          <w:sz w:val="24"/>
          <w:szCs w:val="24"/>
          <w:lang w:eastAsia="es-ES"/>
        </w:rPr>
        <w:t>a través de un sistema de Tracking pueden ser efectivamente reusados. Para poder reusar efectivamente un código este debe venir en una caja negra (un archivo .dll o .jar) el cual es usado, pero no cambiado por nosotros</w:t>
      </w:r>
      <w:r>
        <w:rPr>
          <w:rFonts w:ascii="Times New Roman" w:hAnsi="Times New Roman" w:cs="Times New Roman"/>
          <w:sz w:val="24"/>
          <w:szCs w:val="24"/>
          <w:lang w:eastAsia="es-ES"/>
        </w:rPr>
        <w:t>.</w:t>
      </w:r>
    </w:p>
    <w:tbl>
      <w:tblPr>
        <w:tblpPr w:leftFromText="141" w:rightFromText="141" w:vertAnchor="text" w:horzAnchor="margin" w:tblpXSpec="center" w:tblpY="373"/>
        <w:tblW w:w="9591" w:type="dxa"/>
        <w:tblCellSpacing w:w="0" w:type="dxa"/>
        <w:tblCellMar>
          <w:left w:w="0" w:type="dxa"/>
          <w:right w:w="0" w:type="dxa"/>
        </w:tblCellMar>
        <w:tblLook w:val="04A0" w:firstRow="1" w:lastRow="0" w:firstColumn="1" w:lastColumn="0" w:noHBand="0" w:noVBand="1"/>
      </w:tblPr>
      <w:tblGrid>
        <w:gridCol w:w="120"/>
        <w:gridCol w:w="9471"/>
      </w:tblGrid>
      <w:tr w:rsidR="0076764F" w:rsidRPr="007E0A37" w14:paraId="616E6082" w14:textId="77777777" w:rsidTr="0076764F">
        <w:trPr>
          <w:trHeight w:val="4013"/>
          <w:tblCellSpacing w:w="0" w:type="dxa"/>
        </w:trPr>
        <w:tc>
          <w:tcPr>
            <w:tcW w:w="117" w:type="dxa"/>
            <w:tcBorders>
              <w:top w:val="nil"/>
              <w:left w:val="nil"/>
              <w:bottom w:val="nil"/>
              <w:right w:val="nil"/>
            </w:tcBorders>
            <w:vAlign w:val="bottom"/>
            <w:hideMark/>
          </w:tcPr>
          <w:p w14:paraId="0C624679"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1</w:t>
            </w:r>
          </w:p>
          <w:p w14:paraId="313637AC"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2</w:t>
            </w:r>
          </w:p>
          <w:p w14:paraId="08027F4E"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3</w:t>
            </w:r>
          </w:p>
          <w:p w14:paraId="62DA8131"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4</w:t>
            </w:r>
          </w:p>
          <w:p w14:paraId="739B14EE"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5</w:t>
            </w:r>
          </w:p>
          <w:p w14:paraId="1F7EF064"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6</w:t>
            </w:r>
          </w:p>
          <w:p w14:paraId="63D8DE9A"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t>7</w:t>
            </w:r>
          </w:p>
          <w:p w14:paraId="11E0B595" w14:textId="77777777" w:rsidR="0076764F" w:rsidRPr="007E0A37" w:rsidRDefault="0076764F" w:rsidP="0076764F">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lastRenderedPageBreak/>
              <w:t>8</w:t>
            </w:r>
          </w:p>
        </w:tc>
        <w:tc>
          <w:tcPr>
            <w:tcW w:w="9474" w:type="dxa"/>
            <w:tcBorders>
              <w:top w:val="nil"/>
              <w:left w:val="nil"/>
              <w:bottom w:val="nil"/>
              <w:right w:val="nil"/>
            </w:tcBorders>
            <w:vAlign w:val="bottom"/>
            <w:hideMark/>
          </w:tcPr>
          <w:p w14:paraId="74A2BD5D" w14:textId="77777777" w:rsidR="0076764F" w:rsidRPr="007E0A37" w:rsidRDefault="0076764F" w:rsidP="0076764F">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lastRenderedPageBreak/>
              <w:t>&lt;?xml version="1.0" encoding="utf-8"?&gt;</w:t>
            </w:r>
          </w:p>
          <w:p w14:paraId="22478762" w14:textId="77777777" w:rsidR="0076764F" w:rsidRPr="007E0A37" w:rsidRDefault="0076764F" w:rsidP="0076764F">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&lt;packages&gt;</w:t>
            </w:r>
          </w:p>
          <w:p w14:paraId="2D2171FA" w14:textId="77777777" w:rsidR="0076764F" w:rsidRPr="007E0A37" w:rsidRDefault="0076764F" w:rsidP="0076764F">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  &lt;package id="</w:t>
            </w:r>
            <w:proofErr w:type="spellStart"/>
            <w:r w:rsidRPr="007E0A37">
              <w:rPr>
                <w:rFonts w:ascii="Times New Roman" w:hAnsi="Times New Roman" w:cs="Times New Roman"/>
                <w:sz w:val="24"/>
                <w:szCs w:val="24"/>
                <w:lang w:val="en-US" w:eastAsia="es-ES"/>
              </w:rPr>
              <w:t>AntiXSS</w:t>
            </w:r>
            <w:proofErr w:type="spellEnd"/>
            <w:r w:rsidRPr="007E0A37">
              <w:rPr>
                <w:rFonts w:ascii="Times New Roman" w:hAnsi="Times New Roman" w:cs="Times New Roman"/>
                <w:sz w:val="24"/>
                <w:szCs w:val="24"/>
                <w:lang w:val="en-US" w:eastAsia="es-ES"/>
              </w:rPr>
              <w:t xml:space="preserve">" version="4.3.0" </w:t>
            </w:r>
            <w:proofErr w:type="spellStart"/>
            <w:r w:rsidRPr="007E0A37">
              <w:rPr>
                <w:rFonts w:ascii="Times New Roman" w:hAnsi="Times New Roman" w:cs="Times New Roman"/>
                <w:sz w:val="24"/>
                <w:szCs w:val="24"/>
                <w:lang w:val="en-US" w:eastAsia="es-ES"/>
              </w:rPr>
              <w:t>targetFramework</w:t>
            </w:r>
            <w:proofErr w:type="spellEnd"/>
            <w:r w:rsidRPr="007E0A37">
              <w:rPr>
                <w:rFonts w:ascii="Times New Roman" w:hAnsi="Times New Roman" w:cs="Times New Roman"/>
                <w:sz w:val="24"/>
                <w:szCs w:val="24"/>
                <w:lang w:val="en-US" w:eastAsia="es-ES"/>
              </w:rPr>
              <w:t>="net40" /&gt;</w:t>
            </w:r>
          </w:p>
          <w:p w14:paraId="771E4036" w14:textId="77777777" w:rsidR="0076764F" w:rsidRPr="007E0A37" w:rsidRDefault="0076764F" w:rsidP="0076764F">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  &lt;package id="</w:t>
            </w:r>
            <w:proofErr w:type="spellStart"/>
            <w:r w:rsidRPr="007E0A37">
              <w:rPr>
                <w:rFonts w:ascii="Times New Roman" w:hAnsi="Times New Roman" w:cs="Times New Roman"/>
                <w:sz w:val="24"/>
                <w:szCs w:val="24"/>
                <w:lang w:val="en-US" w:eastAsia="es-ES"/>
              </w:rPr>
              <w:t>Common.Logging</w:t>
            </w:r>
            <w:proofErr w:type="spellEnd"/>
            <w:r w:rsidRPr="007E0A37">
              <w:rPr>
                <w:rFonts w:ascii="Times New Roman" w:hAnsi="Times New Roman" w:cs="Times New Roman"/>
                <w:sz w:val="24"/>
                <w:szCs w:val="24"/>
                <w:lang w:val="en-US" w:eastAsia="es-ES"/>
              </w:rPr>
              <w:t xml:space="preserve">" version="2.3.1" </w:t>
            </w:r>
            <w:proofErr w:type="spellStart"/>
            <w:r w:rsidRPr="007E0A37">
              <w:rPr>
                <w:rFonts w:ascii="Times New Roman" w:hAnsi="Times New Roman" w:cs="Times New Roman"/>
                <w:sz w:val="24"/>
                <w:szCs w:val="24"/>
                <w:lang w:val="en-US" w:eastAsia="es-ES"/>
              </w:rPr>
              <w:t>targetFramework</w:t>
            </w:r>
            <w:proofErr w:type="spellEnd"/>
            <w:r w:rsidRPr="007E0A37">
              <w:rPr>
                <w:rFonts w:ascii="Times New Roman" w:hAnsi="Times New Roman" w:cs="Times New Roman"/>
                <w:sz w:val="24"/>
                <w:szCs w:val="24"/>
                <w:lang w:val="en-US" w:eastAsia="es-ES"/>
              </w:rPr>
              <w:t>="net40" /&gt;</w:t>
            </w:r>
          </w:p>
          <w:p w14:paraId="5E9240E4" w14:textId="77777777" w:rsidR="0076764F" w:rsidRPr="007E0A37" w:rsidRDefault="0076764F" w:rsidP="0076764F">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  &lt;package id="</w:t>
            </w:r>
            <w:proofErr w:type="spellStart"/>
            <w:r w:rsidRPr="007E0A37">
              <w:rPr>
                <w:rFonts w:ascii="Times New Roman" w:hAnsi="Times New Roman" w:cs="Times New Roman"/>
                <w:sz w:val="24"/>
                <w:szCs w:val="24"/>
                <w:lang w:val="en-US" w:eastAsia="es-ES"/>
              </w:rPr>
              <w:t>elmah</w:t>
            </w:r>
            <w:proofErr w:type="spellEnd"/>
            <w:r w:rsidRPr="007E0A37">
              <w:rPr>
                <w:rFonts w:ascii="Times New Roman" w:hAnsi="Times New Roman" w:cs="Times New Roman"/>
                <w:sz w:val="24"/>
                <w:szCs w:val="24"/>
                <w:lang w:val="en-US" w:eastAsia="es-ES"/>
              </w:rPr>
              <w:t xml:space="preserve">" version="1.2.2" </w:t>
            </w:r>
            <w:proofErr w:type="spellStart"/>
            <w:r w:rsidRPr="007E0A37">
              <w:rPr>
                <w:rFonts w:ascii="Times New Roman" w:hAnsi="Times New Roman" w:cs="Times New Roman"/>
                <w:sz w:val="24"/>
                <w:szCs w:val="24"/>
                <w:lang w:val="en-US" w:eastAsia="es-ES"/>
              </w:rPr>
              <w:t>targetFramework</w:t>
            </w:r>
            <w:proofErr w:type="spellEnd"/>
            <w:r w:rsidRPr="007E0A37">
              <w:rPr>
                <w:rFonts w:ascii="Times New Roman" w:hAnsi="Times New Roman" w:cs="Times New Roman"/>
                <w:sz w:val="24"/>
                <w:szCs w:val="24"/>
                <w:lang w:val="en-US" w:eastAsia="es-ES"/>
              </w:rPr>
              <w:t>="net40" /&gt;</w:t>
            </w:r>
          </w:p>
          <w:p w14:paraId="2BD04C9C" w14:textId="77777777" w:rsidR="0076764F" w:rsidRPr="007E0A37" w:rsidRDefault="0076764F" w:rsidP="0076764F">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  &lt;package id="</w:t>
            </w:r>
            <w:proofErr w:type="spellStart"/>
            <w:r w:rsidRPr="007E0A37">
              <w:rPr>
                <w:rFonts w:ascii="Times New Roman" w:hAnsi="Times New Roman" w:cs="Times New Roman"/>
                <w:sz w:val="24"/>
                <w:szCs w:val="24"/>
                <w:lang w:val="en-US" w:eastAsia="es-ES"/>
              </w:rPr>
              <w:t>NLog</w:t>
            </w:r>
            <w:proofErr w:type="spellEnd"/>
            <w:r w:rsidRPr="007E0A37">
              <w:rPr>
                <w:rFonts w:ascii="Times New Roman" w:hAnsi="Times New Roman" w:cs="Times New Roman"/>
                <w:sz w:val="24"/>
                <w:szCs w:val="24"/>
                <w:lang w:val="en-US" w:eastAsia="es-ES"/>
              </w:rPr>
              <w:t xml:space="preserve">" version="3.1.0.0" </w:t>
            </w:r>
            <w:proofErr w:type="spellStart"/>
            <w:r w:rsidRPr="007E0A37">
              <w:rPr>
                <w:rFonts w:ascii="Times New Roman" w:hAnsi="Times New Roman" w:cs="Times New Roman"/>
                <w:sz w:val="24"/>
                <w:szCs w:val="24"/>
                <w:lang w:val="en-US" w:eastAsia="es-ES"/>
              </w:rPr>
              <w:t>targetFramework</w:t>
            </w:r>
            <w:proofErr w:type="spellEnd"/>
            <w:r w:rsidRPr="007E0A37">
              <w:rPr>
                <w:rFonts w:ascii="Times New Roman" w:hAnsi="Times New Roman" w:cs="Times New Roman"/>
                <w:sz w:val="24"/>
                <w:szCs w:val="24"/>
                <w:lang w:val="en-US" w:eastAsia="es-ES"/>
              </w:rPr>
              <w:t>="net40" /&gt;</w:t>
            </w:r>
          </w:p>
          <w:p w14:paraId="590D6FC4" w14:textId="77777777" w:rsidR="00477201" w:rsidRDefault="0076764F" w:rsidP="00477201">
            <w:pPr>
              <w:spacing w:line="360" w:lineRule="auto"/>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 xml:space="preserve">  &lt;package id="Quartz" version="2.3" </w:t>
            </w:r>
            <w:proofErr w:type="spellStart"/>
            <w:r w:rsidRPr="007E0A37">
              <w:rPr>
                <w:rFonts w:ascii="Times New Roman" w:hAnsi="Times New Roman" w:cs="Times New Roman"/>
                <w:sz w:val="24"/>
                <w:szCs w:val="24"/>
                <w:lang w:val="en-US" w:eastAsia="es-ES"/>
              </w:rPr>
              <w:t>targetFramework</w:t>
            </w:r>
            <w:proofErr w:type="spellEnd"/>
            <w:r w:rsidRPr="007E0A37">
              <w:rPr>
                <w:rFonts w:ascii="Times New Roman" w:hAnsi="Times New Roman" w:cs="Times New Roman"/>
                <w:sz w:val="24"/>
                <w:szCs w:val="24"/>
                <w:lang w:val="en-US" w:eastAsia="es-ES"/>
              </w:rPr>
              <w:t>="net40" /&gt;</w:t>
            </w:r>
          </w:p>
          <w:p w14:paraId="3AC98E8C" w14:textId="211FB91E" w:rsidR="0076764F" w:rsidRPr="007E0A37" w:rsidRDefault="0076764F" w:rsidP="00477201">
            <w:pPr>
              <w:spacing w:line="360" w:lineRule="auto"/>
              <w:rPr>
                <w:rFonts w:ascii="Times New Roman" w:hAnsi="Times New Roman" w:cs="Times New Roman"/>
                <w:sz w:val="24"/>
                <w:szCs w:val="24"/>
                <w:lang w:eastAsia="es-ES"/>
              </w:rPr>
            </w:pPr>
            <w:r w:rsidRPr="007E0A37">
              <w:rPr>
                <w:rFonts w:ascii="Times New Roman" w:hAnsi="Times New Roman" w:cs="Times New Roman"/>
                <w:sz w:val="24"/>
                <w:szCs w:val="24"/>
                <w:lang w:eastAsia="es-ES"/>
              </w:rPr>
              <w:lastRenderedPageBreak/>
              <w:t>&lt;/</w:t>
            </w:r>
            <w:proofErr w:type="spellStart"/>
            <w:r w:rsidRPr="007E0A37">
              <w:rPr>
                <w:rFonts w:ascii="Times New Roman" w:hAnsi="Times New Roman" w:cs="Times New Roman"/>
                <w:sz w:val="24"/>
                <w:szCs w:val="24"/>
                <w:lang w:eastAsia="es-ES"/>
              </w:rPr>
              <w:t>packages</w:t>
            </w:r>
            <w:proofErr w:type="spellEnd"/>
            <w:r w:rsidRPr="007E0A37">
              <w:rPr>
                <w:rFonts w:ascii="Times New Roman" w:hAnsi="Times New Roman" w:cs="Times New Roman"/>
                <w:sz w:val="24"/>
                <w:szCs w:val="24"/>
                <w:lang w:eastAsia="es-ES"/>
              </w:rPr>
              <w:t>&gt;</w:t>
            </w:r>
          </w:p>
        </w:tc>
      </w:tr>
    </w:tbl>
    <w:p w14:paraId="3ECD6228" w14:textId="77777777" w:rsidR="0076764F" w:rsidRDefault="0076764F" w:rsidP="00BE61B0">
      <w:pPr>
        <w:spacing w:line="360" w:lineRule="auto"/>
        <w:rPr>
          <w:rFonts w:ascii="Times New Roman" w:hAnsi="Times New Roman" w:cs="Times New Roman"/>
          <w:sz w:val="24"/>
          <w:szCs w:val="24"/>
          <w:lang w:eastAsia="es-ES"/>
        </w:rPr>
      </w:pPr>
    </w:p>
    <w:p w14:paraId="5B7C51E2" w14:textId="77777777" w:rsidR="0076764F" w:rsidRDefault="0076764F" w:rsidP="00BE61B0">
      <w:pPr>
        <w:spacing w:line="360" w:lineRule="auto"/>
        <w:rPr>
          <w:rFonts w:ascii="Times New Roman" w:hAnsi="Times New Roman" w:cs="Times New Roman"/>
          <w:sz w:val="24"/>
          <w:szCs w:val="24"/>
          <w:lang w:eastAsia="es-ES"/>
        </w:rPr>
      </w:pPr>
    </w:p>
    <w:p w14:paraId="2D8BEB5D" w14:textId="007E8BA8" w:rsidR="007E0A37" w:rsidRDefault="001432F0" w:rsidP="0076764F">
      <w:pPr>
        <w:spacing w:line="360" w:lineRule="auto"/>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Por el lado de .Net contamos con el administrador de paquetes </w:t>
      </w:r>
      <w:proofErr w:type="spellStart"/>
      <w:r w:rsidR="0057065B" w:rsidRPr="007E0A37">
        <w:fldChar w:fldCharType="begin"/>
      </w:r>
      <w:r w:rsidR="0057065B" w:rsidRPr="007E0A37">
        <w:rPr>
          <w:rFonts w:ascii="Times New Roman" w:hAnsi="Times New Roman" w:cs="Times New Roman"/>
          <w:sz w:val="24"/>
          <w:szCs w:val="24"/>
        </w:rPr>
        <w:instrText>HYPERLINK "http://en.wikipedia.org/wiki/NuGet" \t "_blank" \o "Nuget"</w:instrText>
      </w:r>
      <w:r w:rsidR="0057065B" w:rsidRPr="007E0A37">
        <w:fldChar w:fldCharType="separate"/>
      </w:r>
      <w:r w:rsidRPr="007E0A37">
        <w:rPr>
          <w:rStyle w:val="Hipervnculo"/>
          <w:rFonts w:ascii="Times New Roman" w:hAnsi="Times New Roman" w:cs="Times New Roman"/>
          <w:color w:val="auto"/>
          <w:sz w:val="24"/>
          <w:szCs w:val="24"/>
          <w:lang w:eastAsia="es-ES"/>
        </w:rPr>
        <w:t>Nuget</w:t>
      </w:r>
      <w:proofErr w:type="spellEnd"/>
      <w:r w:rsidR="0057065B" w:rsidRPr="007E0A37">
        <w:rPr>
          <w:rStyle w:val="Hipervnculo"/>
          <w:rFonts w:ascii="Times New Roman" w:hAnsi="Times New Roman" w:cs="Times New Roman"/>
          <w:color w:val="auto"/>
          <w:sz w:val="24"/>
          <w:szCs w:val="24"/>
          <w:lang w:eastAsia="es-ES"/>
        </w:rPr>
        <w:fldChar w:fldCharType="end"/>
      </w:r>
      <w:r w:rsidRPr="007E0A37">
        <w:rPr>
          <w:rFonts w:ascii="Times New Roman" w:hAnsi="Times New Roman" w:cs="Times New Roman"/>
          <w:sz w:val="24"/>
          <w:szCs w:val="24"/>
          <w:lang w:eastAsia="es-ES"/>
        </w:rPr>
        <w:t>, cada vez que instalamos un paquete este registra la versión con la que estamos trabajando y ante una actualización del paquete (hecha por los responsables de su mantenimiento) somos nosotros los que decidimos si aplicamos los cambios o seguimos trabajando con la versión con la que empezamos el desarrollo.</w:t>
      </w:r>
    </w:p>
    <w:p w14:paraId="5630A68E" w14:textId="07E9C089" w:rsidR="001432F0" w:rsidRPr="007E0A37" w:rsidRDefault="001432F0" w:rsidP="00477201">
      <w:pPr>
        <w:spacing w:line="360" w:lineRule="auto"/>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Además, para saber cuándo usar un paquete externo debemos asegurarnos que cumpla con lo siguiente:</w:t>
      </w:r>
    </w:p>
    <w:p w14:paraId="23728335" w14:textId="77777777" w:rsidR="001432F0" w:rsidRPr="0076764F" w:rsidRDefault="001432F0" w:rsidP="00477201">
      <w:pPr>
        <w:pStyle w:val="Prrafodelista"/>
        <w:numPr>
          <w:ilvl w:val="0"/>
          <w:numId w:val="14"/>
        </w:numPr>
        <w:spacing w:line="360" w:lineRule="auto"/>
        <w:jc w:val="both"/>
        <w:rPr>
          <w:rFonts w:ascii="Times New Roman" w:hAnsi="Times New Roman" w:cs="Times New Roman"/>
          <w:sz w:val="24"/>
          <w:szCs w:val="24"/>
          <w:lang w:eastAsia="es-ES"/>
        </w:rPr>
      </w:pPr>
      <w:r w:rsidRPr="0076764F">
        <w:rPr>
          <w:rFonts w:ascii="Times New Roman" w:hAnsi="Times New Roman" w:cs="Times New Roman"/>
          <w:sz w:val="24"/>
          <w:szCs w:val="24"/>
          <w:lang w:eastAsia="es-ES"/>
        </w:rPr>
        <w:t>Documentación: Completa, acertada y actualizada.</w:t>
      </w:r>
    </w:p>
    <w:p w14:paraId="7B205820" w14:textId="77777777" w:rsidR="001432F0" w:rsidRPr="0076764F" w:rsidRDefault="001432F0" w:rsidP="00477201">
      <w:pPr>
        <w:pStyle w:val="Prrafodelista"/>
        <w:numPr>
          <w:ilvl w:val="0"/>
          <w:numId w:val="14"/>
        </w:numPr>
        <w:spacing w:line="360" w:lineRule="auto"/>
        <w:jc w:val="both"/>
        <w:rPr>
          <w:rFonts w:ascii="Times New Roman" w:hAnsi="Times New Roman" w:cs="Times New Roman"/>
          <w:sz w:val="24"/>
          <w:szCs w:val="24"/>
          <w:lang w:eastAsia="es-ES"/>
        </w:rPr>
      </w:pPr>
      <w:r w:rsidRPr="0076764F">
        <w:rPr>
          <w:rFonts w:ascii="Times New Roman" w:hAnsi="Times New Roman" w:cs="Times New Roman"/>
          <w:sz w:val="24"/>
          <w:szCs w:val="24"/>
          <w:lang w:eastAsia="es-ES"/>
        </w:rPr>
        <w:t>Mantenimiento: Bugs corregidos, las mejoras son consideradas, etc.</w:t>
      </w:r>
    </w:p>
    <w:p w14:paraId="22E1B598" w14:textId="77777777" w:rsidR="001432F0" w:rsidRPr="0076764F" w:rsidRDefault="001432F0" w:rsidP="00477201">
      <w:pPr>
        <w:pStyle w:val="Prrafodelista"/>
        <w:numPr>
          <w:ilvl w:val="0"/>
          <w:numId w:val="14"/>
        </w:numPr>
        <w:spacing w:line="360" w:lineRule="auto"/>
        <w:jc w:val="both"/>
        <w:rPr>
          <w:rFonts w:ascii="Times New Roman" w:hAnsi="Times New Roman" w:cs="Times New Roman"/>
          <w:sz w:val="24"/>
          <w:szCs w:val="24"/>
          <w:lang w:eastAsia="es-ES"/>
        </w:rPr>
      </w:pPr>
      <w:r w:rsidRPr="0076764F">
        <w:rPr>
          <w:rFonts w:ascii="Times New Roman" w:hAnsi="Times New Roman" w:cs="Times New Roman"/>
          <w:sz w:val="24"/>
          <w:szCs w:val="24"/>
          <w:lang w:eastAsia="es-ES"/>
        </w:rPr>
        <w:t>Confiabilidad: No hay cambios repentinos, se mantiene las versiones anteriores.</w:t>
      </w:r>
    </w:p>
    <w:p w14:paraId="48004656" w14:textId="77777777" w:rsidR="001432F0" w:rsidRPr="007E0A37" w:rsidRDefault="001432F0" w:rsidP="00477201">
      <w:pPr>
        <w:spacing w:line="360" w:lineRule="auto"/>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Otros administradores de paquetes:</w:t>
      </w:r>
    </w:p>
    <w:p w14:paraId="4D971AF9"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eastAsia="es-ES"/>
        </w:rPr>
      </w:pPr>
      <w:proofErr w:type="spellStart"/>
      <w:r w:rsidRPr="0076764F">
        <w:rPr>
          <w:rFonts w:ascii="Times New Roman" w:hAnsi="Times New Roman" w:cs="Times New Roman"/>
          <w:sz w:val="24"/>
          <w:szCs w:val="24"/>
          <w:lang w:eastAsia="es-ES"/>
        </w:rPr>
        <w:t>RubyGems</w:t>
      </w:r>
      <w:proofErr w:type="spellEnd"/>
      <w:r w:rsidRPr="0076764F">
        <w:rPr>
          <w:rFonts w:ascii="Times New Roman" w:hAnsi="Times New Roman" w:cs="Times New Roman"/>
          <w:sz w:val="24"/>
          <w:szCs w:val="24"/>
          <w:lang w:eastAsia="es-ES"/>
        </w:rPr>
        <w:t xml:space="preserve"> / </w:t>
      </w:r>
      <w:proofErr w:type="spellStart"/>
      <w:r w:rsidRPr="0076764F">
        <w:rPr>
          <w:rFonts w:ascii="Times New Roman" w:hAnsi="Times New Roman" w:cs="Times New Roman"/>
          <w:sz w:val="24"/>
          <w:szCs w:val="24"/>
          <w:lang w:eastAsia="es-ES"/>
        </w:rPr>
        <w:t>Bundler</w:t>
      </w:r>
      <w:proofErr w:type="spellEnd"/>
      <w:r w:rsidRPr="0076764F">
        <w:rPr>
          <w:rFonts w:ascii="Times New Roman" w:hAnsi="Times New Roman" w:cs="Times New Roman"/>
          <w:sz w:val="24"/>
          <w:szCs w:val="24"/>
          <w:lang w:eastAsia="es-ES"/>
        </w:rPr>
        <w:t xml:space="preserve"> (Ruby)</w:t>
      </w:r>
    </w:p>
    <w:p w14:paraId="38F2921B"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r w:rsidRPr="0076764F">
        <w:rPr>
          <w:rFonts w:ascii="Times New Roman" w:hAnsi="Times New Roman" w:cs="Times New Roman"/>
          <w:sz w:val="24"/>
          <w:szCs w:val="24"/>
          <w:lang w:val="en-US" w:eastAsia="es-ES"/>
        </w:rPr>
        <w:t xml:space="preserve">PIP / </w:t>
      </w:r>
      <w:proofErr w:type="spellStart"/>
      <w:r w:rsidRPr="0076764F">
        <w:rPr>
          <w:rFonts w:ascii="Times New Roman" w:hAnsi="Times New Roman" w:cs="Times New Roman"/>
          <w:sz w:val="24"/>
          <w:szCs w:val="24"/>
          <w:lang w:val="en-US" w:eastAsia="es-ES"/>
        </w:rPr>
        <w:t>PyPI</w:t>
      </w:r>
      <w:proofErr w:type="spellEnd"/>
      <w:r w:rsidRPr="0076764F">
        <w:rPr>
          <w:rFonts w:ascii="Times New Roman" w:hAnsi="Times New Roman" w:cs="Times New Roman"/>
          <w:sz w:val="24"/>
          <w:szCs w:val="24"/>
          <w:lang w:val="en-US" w:eastAsia="es-ES"/>
        </w:rPr>
        <w:t xml:space="preserve"> (Python)</w:t>
      </w:r>
    </w:p>
    <w:p w14:paraId="4CDBF2DE"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proofErr w:type="spellStart"/>
      <w:r w:rsidRPr="0076764F">
        <w:rPr>
          <w:rFonts w:ascii="Times New Roman" w:hAnsi="Times New Roman" w:cs="Times New Roman"/>
          <w:sz w:val="24"/>
          <w:szCs w:val="24"/>
          <w:lang w:val="en-US" w:eastAsia="es-ES"/>
        </w:rPr>
        <w:t>Packagist</w:t>
      </w:r>
      <w:proofErr w:type="spellEnd"/>
      <w:r w:rsidRPr="0076764F">
        <w:rPr>
          <w:rFonts w:ascii="Times New Roman" w:hAnsi="Times New Roman" w:cs="Times New Roman"/>
          <w:sz w:val="24"/>
          <w:szCs w:val="24"/>
          <w:lang w:val="en-US" w:eastAsia="es-ES"/>
        </w:rPr>
        <w:t xml:space="preserve"> / Composer (PHP)</w:t>
      </w:r>
    </w:p>
    <w:p w14:paraId="2D011F6B"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r w:rsidRPr="0076764F">
        <w:rPr>
          <w:rFonts w:ascii="Times New Roman" w:hAnsi="Times New Roman" w:cs="Times New Roman"/>
          <w:sz w:val="24"/>
          <w:szCs w:val="24"/>
          <w:lang w:val="en-US" w:eastAsia="es-ES"/>
        </w:rPr>
        <w:t>NPM (Node.JS)</w:t>
      </w:r>
    </w:p>
    <w:p w14:paraId="1F1F0D83"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r w:rsidRPr="0076764F">
        <w:rPr>
          <w:rFonts w:ascii="Times New Roman" w:hAnsi="Times New Roman" w:cs="Times New Roman"/>
          <w:sz w:val="24"/>
          <w:szCs w:val="24"/>
          <w:lang w:val="en-US" w:eastAsia="es-ES"/>
        </w:rPr>
        <w:t>Bower (JS, CSS, HTML)</w:t>
      </w:r>
    </w:p>
    <w:p w14:paraId="05561291"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proofErr w:type="spellStart"/>
      <w:r w:rsidRPr="0076764F">
        <w:rPr>
          <w:rFonts w:ascii="Times New Roman" w:hAnsi="Times New Roman" w:cs="Times New Roman"/>
          <w:sz w:val="24"/>
          <w:szCs w:val="24"/>
          <w:lang w:val="en-US" w:eastAsia="es-ES"/>
        </w:rPr>
        <w:t>CocoaPods</w:t>
      </w:r>
      <w:proofErr w:type="spellEnd"/>
      <w:r w:rsidRPr="0076764F">
        <w:rPr>
          <w:rFonts w:ascii="Times New Roman" w:hAnsi="Times New Roman" w:cs="Times New Roman"/>
          <w:sz w:val="24"/>
          <w:szCs w:val="24"/>
          <w:lang w:val="en-US" w:eastAsia="es-ES"/>
        </w:rPr>
        <w:t xml:space="preserve"> (Objective-C)</w:t>
      </w:r>
    </w:p>
    <w:p w14:paraId="5212EC16"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r w:rsidRPr="0076764F">
        <w:rPr>
          <w:rFonts w:ascii="Times New Roman" w:hAnsi="Times New Roman" w:cs="Times New Roman"/>
          <w:sz w:val="24"/>
          <w:szCs w:val="24"/>
          <w:lang w:val="en-US" w:eastAsia="es-ES"/>
        </w:rPr>
        <w:t>Maven (Java)</w:t>
      </w:r>
    </w:p>
    <w:p w14:paraId="3AF7F6A9"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proofErr w:type="spellStart"/>
      <w:r w:rsidRPr="0076764F">
        <w:rPr>
          <w:rFonts w:ascii="Times New Roman" w:hAnsi="Times New Roman" w:cs="Times New Roman"/>
          <w:sz w:val="24"/>
          <w:szCs w:val="24"/>
          <w:lang w:val="en-US" w:eastAsia="es-ES"/>
        </w:rPr>
        <w:t>Lein</w:t>
      </w:r>
      <w:proofErr w:type="spellEnd"/>
      <w:r w:rsidRPr="0076764F">
        <w:rPr>
          <w:rFonts w:ascii="Times New Roman" w:hAnsi="Times New Roman" w:cs="Times New Roman"/>
          <w:sz w:val="24"/>
          <w:szCs w:val="24"/>
          <w:lang w:val="en-US" w:eastAsia="es-ES"/>
        </w:rPr>
        <w:t xml:space="preserve"> (Clojure)</w:t>
      </w:r>
    </w:p>
    <w:p w14:paraId="55BE9619" w14:textId="77777777" w:rsidR="001432F0" w:rsidRPr="0076764F" w:rsidRDefault="001432F0" w:rsidP="00477201">
      <w:pPr>
        <w:pStyle w:val="Prrafodelista"/>
        <w:numPr>
          <w:ilvl w:val="0"/>
          <w:numId w:val="15"/>
        </w:numPr>
        <w:spacing w:line="360" w:lineRule="auto"/>
        <w:jc w:val="both"/>
        <w:rPr>
          <w:rFonts w:ascii="Times New Roman" w:hAnsi="Times New Roman" w:cs="Times New Roman"/>
          <w:sz w:val="24"/>
          <w:szCs w:val="24"/>
          <w:lang w:val="en-US" w:eastAsia="es-ES"/>
        </w:rPr>
      </w:pPr>
      <w:r w:rsidRPr="0076764F">
        <w:rPr>
          <w:rFonts w:ascii="Times New Roman" w:hAnsi="Times New Roman" w:cs="Times New Roman"/>
          <w:sz w:val="24"/>
          <w:szCs w:val="24"/>
          <w:lang w:val="en-US" w:eastAsia="es-ES"/>
        </w:rPr>
        <w:t>CCP: The common closure principle</w:t>
      </w:r>
    </w:p>
    <w:p w14:paraId="0B911BB8" w14:textId="77777777" w:rsidR="001432F0" w:rsidRPr="007E0A37" w:rsidRDefault="001432F0" w:rsidP="00477201">
      <w:pPr>
        <w:spacing w:line="360" w:lineRule="auto"/>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lastRenderedPageBreak/>
        <w:t>Las clases que cambian juntas son empaquetadas juntas, un cambio en un paquete afecta a todas las clases que se encuentren dentro. El objetivo de este principio es minimizar el impacto de un cambio para afectar la menor cantidad de paquetes posibles, si existen clases que tienen un alto acoplamiento estas se deben empaquetar juntas. Al seguir este principio aumentamos el mantenimiento ya que al producirse un cambio este afecte pocos paquetes que tendrán que ser recompilados.</w:t>
      </w:r>
    </w:p>
    <w:p w14:paraId="58E12521" w14:textId="77777777" w:rsidR="00A8212C" w:rsidRPr="007E0A37" w:rsidRDefault="001432F0" w:rsidP="00A8212C">
      <w:pPr>
        <w:jc w:val="center"/>
        <w:rPr>
          <w:rFonts w:ascii="Times New Roman" w:hAnsi="Times New Roman" w:cs="Times New Roman"/>
          <w:sz w:val="24"/>
          <w:szCs w:val="24"/>
          <w:lang w:val="en-US" w:eastAsia="es-ES"/>
        </w:rPr>
      </w:pPr>
      <w:r w:rsidRPr="007E0A37">
        <w:rPr>
          <w:rFonts w:ascii="Times New Roman" w:hAnsi="Times New Roman" w:cs="Times New Roman"/>
          <w:noProof/>
          <w:sz w:val="24"/>
          <w:szCs w:val="24"/>
        </w:rPr>
        <w:drawing>
          <wp:inline distT="0" distB="0" distL="0" distR="0" wp14:anchorId="27C173C6" wp14:editId="01C74496">
            <wp:extent cx="2858770" cy="2105660"/>
            <wp:effectExtent l="76200" t="76200" r="132080" b="142240"/>
            <wp:docPr id="538843874" name="Picture 538843874" descr="Common closure principle - ant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closure principle - ant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2105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5A412C" w14:textId="77777777" w:rsidR="00A8212C" w:rsidRPr="00477201" w:rsidRDefault="001432F0" w:rsidP="00A8212C">
      <w:pPr>
        <w:jc w:val="center"/>
        <w:rPr>
          <w:rFonts w:ascii="Times New Roman" w:hAnsi="Times New Roman" w:cs="Times New Roman"/>
          <w:i/>
          <w:iCs/>
          <w:sz w:val="24"/>
          <w:szCs w:val="24"/>
          <w:lang w:val="en-US" w:eastAsia="es-ES"/>
        </w:rPr>
      </w:pPr>
      <w:r w:rsidRPr="00477201">
        <w:rPr>
          <w:rFonts w:ascii="Times New Roman" w:hAnsi="Times New Roman" w:cs="Times New Roman"/>
          <w:i/>
          <w:iCs/>
          <w:sz w:val="24"/>
          <w:szCs w:val="24"/>
          <w:lang w:val="en-US" w:eastAsia="es-ES"/>
        </w:rPr>
        <w:t>Common closure principle – antes</w:t>
      </w:r>
    </w:p>
    <w:p w14:paraId="31831B30" w14:textId="77777777" w:rsidR="00A8212C" w:rsidRPr="007E0A37" w:rsidRDefault="001432F0" w:rsidP="00A8212C">
      <w:pPr>
        <w:jc w:val="center"/>
        <w:rPr>
          <w:rFonts w:ascii="Times New Roman" w:hAnsi="Times New Roman" w:cs="Times New Roman"/>
          <w:sz w:val="24"/>
          <w:szCs w:val="24"/>
          <w:lang w:val="en-US" w:eastAsia="es-ES"/>
        </w:rPr>
      </w:pPr>
      <w:r w:rsidRPr="007E0A37">
        <w:rPr>
          <w:rFonts w:ascii="Times New Roman" w:hAnsi="Times New Roman" w:cs="Times New Roman"/>
          <w:noProof/>
          <w:sz w:val="24"/>
          <w:szCs w:val="24"/>
        </w:rPr>
        <w:drawing>
          <wp:inline distT="0" distB="0" distL="0" distR="0" wp14:anchorId="1BB27AF2" wp14:editId="7A5F8C98">
            <wp:extent cx="2858770" cy="1774825"/>
            <wp:effectExtent l="76200" t="76200" r="132080" b="130175"/>
            <wp:docPr id="1292057330" name="Picture 1292057330" descr="Common closure principle - despu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closure principle - despu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770" cy="177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B6D0FD" w14:textId="77777777" w:rsidR="001432F0" w:rsidRPr="00477201" w:rsidRDefault="001432F0" w:rsidP="00A8212C">
      <w:pPr>
        <w:jc w:val="center"/>
        <w:rPr>
          <w:rFonts w:ascii="Times New Roman" w:hAnsi="Times New Roman" w:cs="Times New Roman"/>
          <w:i/>
          <w:iCs/>
          <w:sz w:val="24"/>
          <w:szCs w:val="24"/>
          <w:lang w:val="en-US" w:eastAsia="es-ES"/>
        </w:rPr>
      </w:pPr>
      <w:r w:rsidRPr="00477201">
        <w:rPr>
          <w:rFonts w:ascii="Times New Roman" w:hAnsi="Times New Roman" w:cs="Times New Roman"/>
          <w:i/>
          <w:iCs/>
          <w:sz w:val="24"/>
          <w:szCs w:val="24"/>
          <w:lang w:val="en-US" w:eastAsia="es-ES"/>
        </w:rPr>
        <w:t xml:space="preserve">Common closure principle – </w:t>
      </w:r>
      <w:proofErr w:type="spellStart"/>
      <w:r w:rsidRPr="00477201">
        <w:rPr>
          <w:rFonts w:ascii="Times New Roman" w:hAnsi="Times New Roman" w:cs="Times New Roman"/>
          <w:i/>
          <w:iCs/>
          <w:sz w:val="24"/>
          <w:szCs w:val="24"/>
          <w:lang w:val="en-US" w:eastAsia="es-ES"/>
        </w:rPr>
        <w:t>despues</w:t>
      </w:r>
      <w:proofErr w:type="spellEnd"/>
    </w:p>
    <w:p w14:paraId="397C3780" w14:textId="77777777" w:rsidR="001432F0" w:rsidRPr="007E0A37" w:rsidRDefault="001432F0" w:rsidP="001432F0">
      <w:pPr>
        <w:rPr>
          <w:rFonts w:ascii="Times New Roman" w:hAnsi="Times New Roman" w:cs="Times New Roman"/>
          <w:sz w:val="24"/>
          <w:szCs w:val="24"/>
          <w:lang w:val="en-US" w:eastAsia="es-ES"/>
        </w:rPr>
      </w:pPr>
    </w:p>
    <w:p w14:paraId="6D6A0F2D" w14:textId="77777777" w:rsidR="001432F0" w:rsidRPr="00477201" w:rsidRDefault="001432F0" w:rsidP="00477201">
      <w:pPr>
        <w:pStyle w:val="Prrafodelista"/>
        <w:numPr>
          <w:ilvl w:val="0"/>
          <w:numId w:val="16"/>
        </w:numPr>
        <w:spacing w:line="360" w:lineRule="auto"/>
        <w:ind w:left="1857"/>
        <w:jc w:val="both"/>
        <w:rPr>
          <w:rFonts w:ascii="Times New Roman" w:hAnsi="Times New Roman" w:cs="Times New Roman"/>
          <w:sz w:val="24"/>
          <w:szCs w:val="24"/>
          <w:lang w:val="en-US" w:eastAsia="es-ES"/>
        </w:rPr>
      </w:pPr>
      <w:r w:rsidRPr="00477201">
        <w:rPr>
          <w:rFonts w:ascii="Times New Roman" w:hAnsi="Times New Roman" w:cs="Times New Roman"/>
          <w:sz w:val="24"/>
          <w:szCs w:val="24"/>
          <w:lang w:val="en-US" w:eastAsia="es-ES"/>
        </w:rPr>
        <w:t>CRP: The common reuse principle</w:t>
      </w:r>
    </w:p>
    <w:p w14:paraId="18D51DD9" w14:textId="3E7CBF51" w:rsidR="001432F0" w:rsidRPr="007E0A37" w:rsidRDefault="001432F0" w:rsidP="00477201">
      <w:pPr>
        <w:spacing w:line="360" w:lineRule="auto"/>
        <w:ind w:left="1843"/>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 xml:space="preserve">Las clases que son usadas juntas deben empaquetarse juntas. Las clases en un paquete son reusadas juntas, si </w:t>
      </w:r>
      <w:r w:rsidR="00477201" w:rsidRPr="007E0A37">
        <w:rPr>
          <w:rFonts w:ascii="Times New Roman" w:hAnsi="Times New Roman" w:cs="Times New Roman"/>
          <w:sz w:val="24"/>
          <w:szCs w:val="24"/>
          <w:lang w:eastAsia="es-ES"/>
        </w:rPr>
        <w:t>reúsas</w:t>
      </w:r>
      <w:r w:rsidRPr="007E0A37">
        <w:rPr>
          <w:rFonts w:ascii="Times New Roman" w:hAnsi="Times New Roman" w:cs="Times New Roman"/>
          <w:sz w:val="24"/>
          <w:szCs w:val="24"/>
          <w:lang w:eastAsia="es-ES"/>
        </w:rPr>
        <w:t xml:space="preserve"> una de las clases, </w:t>
      </w:r>
      <w:r w:rsidR="00477201" w:rsidRPr="007E0A37">
        <w:rPr>
          <w:rFonts w:ascii="Times New Roman" w:hAnsi="Times New Roman" w:cs="Times New Roman"/>
          <w:sz w:val="24"/>
          <w:szCs w:val="24"/>
          <w:lang w:eastAsia="es-ES"/>
        </w:rPr>
        <w:t>reúsas</w:t>
      </w:r>
      <w:r w:rsidRPr="007E0A37">
        <w:rPr>
          <w:rFonts w:ascii="Times New Roman" w:hAnsi="Times New Roman" w:cs="Times New Roman"/>
          <w:sz w:val="24"/>
          <w:szCs w:val="24"/>
          <w:lang w:eastAsia="es-ES"/>
        </w:rPr>
        <w:t xml:space="preserve"> todas. Esto quiere decir que sin un desarrollador confía en una clase del paquete debe confiar en todas. Debemos tener en cuenta que al usar un paquete se traen todas sus referencias, lo cual origina un problema si solo estamos interesados en ciertas funcionalidades. Este </w:t>
      </w:r>
      <w:r w:rsidRPr="007E0A37">
        <w:rPr>
          <w:rFonts w:ascii="Times New Roman" w:hAnsi="Times New Roman" w:cs="Times New Roman"/>
          <w:sz w:val="24"/>
          <w:szCs w:val="24"/>
          <w:lang w:eastAsia="es-ES"/>
        </w:rPr>
        <w:lastRenderedPageBreak/>
        <w:t>principio es análogo al </w:t>
      </w:r>
      <w:r w:rsidR="00A8212C" w:rsidRPr="007E0A37">
        <w:rPr>
          <w:rFonts w:ascii="Times New Roman" w:hAnsi="Times New Roman" w:cs="Times New Roman"/>
          <w:sz w:val="24"/>
          <w:szCs w:val="24"/>
          <w:lang w:eastAsia="es-ES"/>
        </w:rPr>
        <w:t>principio de diseño SRP</w:t>
      </w:r>
      <w:r w:rsidRPr="007E0A37">
        <w:rPr>
          <w:rFonts w:ascii="Times New Roman" w:hAnsi="Times New Roman" w:cs="Times New Roman"/>
          <w:sz w:val="24"/>
          <w:szCs w:val="24"/>
          <w:lang w:eastAsia="es-ES"/>
        </w:rPr>
        <w:t xml:space="preserve">, si un paquete tiene muchas responsabilidades debe partirse para no obligar a tener dependencias innecesarias. Al seguir este </w:t>
      </w:r>
      <w:r w:rsidR="00477201" w:rsidRPr="007E0A37">
        <w:rPr>
          <w:rFonts w:ascii="Times New Roman" w:hAnsi="Times New Roman" w:cs="Times New Roman"/>
          <w:sz w:val="24"/>
          <w:szCs w:val="24"/>
          <w:lang w:eastAsia="es-ES"/>
        </w:rPr>
        <w:t>principio conseguiremos</w:t>
      </w:r>
      <w:r w:rsidRPr="007E0A37">
        <w:rPr>
          <w:rFonts w:ascii="Times New Roman" w:hAnsi="Times New Roman" w:cs="Times New Roman"/>
          <w:sz w:val="24"/>
          <w:szCs w:val="24"/>
          <w:lang w:eastAsia="es-ES"/>
        </w:rPr>
        <w:t xml:space="preserve"> trabajar con paquetes específicos con responsabilidades únicas.</w:t>
      </w:r>
    </w:p>
    <w:p w14:paraId="42E6C1E8"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0D541DC8" wp14:editId="39FF0CA1">
            <wp:extent cx="2858770" cy="1828800"/>
            <wp:effectExtent l="76200" t="76200" r="132080" b="133350"/>
            <wp:docPr id="862973591" name="Picture 862973591" descr="Common reuse principle - ant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reuse principle - ant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77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A9C457" w14:textId="77777777" w:rsidR="001432F0" w:rsidRPr="00477201" w:rsidRDefault="001432F0" w:rsidP="00A8212C">
      <w:pPr>
        <w:jc w:val="center"/>
        <w:rPr>
          <w:rFonts w:ascii="Times New Roman" w:hAnsi="Times New Roman" w:cs="Times New Roman"/>
          <w:i/>
          <w:iCs/>
          <w:sz w:val="24"/>
          <w:szCs w:val="24"/>
          <w:lang w:eastAsia="es-ES"/>
        </w:rPr>
      </w:pPr>
      <w:proofErr w:type="spellStart"/>
      <w:r w:rsidRPr="00477201">
        <w:rPr>
          <w:rFonts w:ascii="Times New Roman" w:hAnsi="Times New Roman" w:cs="Times New Roman"/>
          <w:i/>
          <w:iCs/>
          <w:sz w:val="24"/>
          <w:szCs w:val="24"/>
          <w:lang w:eastAsia="es-ES"/>
        </w:rPr>
        <w:t>Common</w:t>
      </w:r>
      <w:proofErr w:type="spellEnd"/>
      <w:r w:rsidRPr="00477201">
        <w:rPr>
          <w:rFonts w:ascii="Times New Roman" w:hAnsi="Times New Roman" w:cs="Times New Roman"/>
          <w:i/>
          <w:iCs/>
          <w:sz w:val="24"/>
          <w:szCs w:val="24"/>
          <w:lang w:eastAsia="es-ES"/>
        </w:rPr>
        <w:t xml:space="preserve"> </w:t>
      </w:r>
      <w:proofErr w:type="spellStart"/>
      <w:r w:rsidRPr="00477201">
        <w:rPr>
          <w:rFonts w:ascii="Times New Roman" w:hAnsi="Times New Roman" w:cs="Times New Roman"/>
          <w:i/>
          <w:iCs/>
          <w:sz w:val="24"/>
          <w:szCs w:val="24"/>
          <w:lang w:eastAsia="es-ES"/>
        </w:rPr>
        <w:t>reuse</w:t>
      </w:r>
      <w:proofErr w:type="spellEnd"/>
      <w:r w:rsidRPr="00477201">
        <w:rPr>
          <w:rFonts w:ascii="Times New Roman" w:hAnsi="Times New Roman" w:cs="Times New Roman"/>
          <w:i/>
          <w:iCs/>
          <w:sz w:val="24"/>
          <w:szCs w:val="24"/>
          <w:lang w:eastAsia="es-ES"/>
        </w:rPr>
        <w:t xml:space="preserve"> </w:t>
      </w:r>
      <w:proofErr w:type="spellStart"/>
      <w:r w:rsidRPr="00477201">
        <w:rPr>
          <w:rFonts w:ascii="Times New Roman" w:hAnsi="Times New Roman" w:cs="Times New Roman"/>
          <w:i/>
          <w:iCs/>
          <w:sz w:val="24"/>
          <w:szCs w:val="24"/>
          <w:lang w:eastAsia="es-ES"/>
        </w:rPr>
        <w:t>principle</w:t>
      </w:r>
      <w:proofErr w:type="spellEnd"/>
      <w:r w:rsidRPr="00477201">
        <w:rPr>
          <w:rFonts w:ascii="Times New Roman" w:hAnsi="Times New Roman" w:cs="Times New Roman"/>
          <w:i/>
          <w:iCs/>
          <w:sz w:val="24"/>
          <w:szCs w:val="24"/>
          <w:lang w:eastAsia="es-ES"/>
        </w:rPr>
        <w:t xml:space="preserve"> – antes</w:t>
      </w:r>
    </w:p>
    <w:p w14:paraId="70DDF606"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02744C31" wp14:editId="31DCDB02">
            <wp:extent cx="2858770" cy="1828800"/>
            <wp:effectExtent l="76200" t="76200" r="132080" b="133350"/>
            <wp:docPr id="1063104246" name="Picture 1063104246" descr="Common reuse principle - despu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 reuse principle - despu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77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343BC5" w14:textId="77777777" w:rsidR="001432F0" w:rsidRPr="00477201" w:rsidRDefault="001432F0" w:rsidP="00A8212C">
      <w:pPr>
        <w:jc w:val="center"/>
        <w:rPr>
          <w:rFonts w:ascii="Times New Roman" w:hAnsi="Times New Roman" w:cs="Times New Roman"/>
          <w:i/>
          <w:iCs/>
          <w:sz w:val="24"/>
          <w:szCs w:val="24"/>
          <w:lang w:eastAsia="es-ES"/>
        </w:rPr>
      </w:pPr>
      <w:proofErr w:type="spellStart"/>
      <w:r w:rsidRPr="00477201">
        <w:rPr>
          <w:rFonts w:ascii="Times New Roman" w:hAnsi="Times New Roman" w:cs="Times New Roman"/>
          <w:i/>
          <w:iCs/>
          <w:sz w:val="24"/>
          <w:szCs w:val="24"/>
          <w:lang w:eastAsia="es-ES"/>
        </w:rPr>
        <w:t>Common</w:t>
      </w:r>
      <w:proofErr w:type="spellEnd"/>
      <w:r w:rsidRPr="00477201">
        <w:rPr>
          <w:rFonts w:ascii="Times New Roman" w:hAnsi="Times New Roman" w:cs="Times New Roman"/>
          <w:i/>
          <w:iCs/>
          <w:sz w:val="24"/>
          <w:szCs w:val="24"/>
          <w:lang w:eastAsia="es-ES"/>
        </w:rPr>
        <w:t xml:space="preserve"> </w:t>
      </w:r>
      <w:proofErr w:type="spellStart"/>
      <w:r w:rsidRPr="00477201">
        <w:rPr>
          <w:rFonts w:ascii="Times New Roman" w:hAnsi="Times New Roman" w:cs="Times New Roman"/>
          <w:i/>
          <w:iCs/>
          <w:sz w:val="24"/>
          <w:szCs w:val="24"/>
          <w:lang w:eastAsia="es-ES"/>
        </w:rPr>
        <w:t>reuse</w:t>
      </w:r>
      <w:proofErr w:type="spellEnd"/>
      <w:r w:rsidRPr="00477201">
        <w:rPr>
          <w:rFonts w:ascii="Times New Roman" w:hAnsi="Times New Roman" w:cs="Times New Roman"/>
          <w:i/>
          <w:iCs/>
          <w:sz w:val="24"/>
          <w:szCs w:val="24"/>
          <w:lang w:eastAsia="es-ES"/>
        </w:rPr>
        <w:t xml:space="preserve"> </w:t>
      </w:r>
      <w:proofErr w:type="spellStart"/>
      <w:r w:rsidRPr="00477201">
        <w:rPr>
          <w:rFonts w:ascii="Times New Roman" w:hAnsi="Times New Roman" w:cs="Times New Roman"/>
          <w:i/>
          <w:iCs/>
          <w:sz w:val="24"/>
          <w:szCs w:val="24"/>
          <w:lang w:eastAsia="es-ES"/>
        </w:rPr>
        <w:t>principle</w:t>
      </w:r>
      <w:proofErr w:type="spellEnd"/>
      <w:r w:rsidRPr="00477201">
        <w:rPr>
          <w:rFonts w:ascii="Times New Roman" w:hAnsi="Times New Roman" w:cs="Times New Roman"/>
          <w:i/>
          <w:iCs/>
          <w:sz w:val="24"/>
          <w:szCs w:val="24"/>
          <w:lang w:eastAsia="es-ES"/>
        </w:rPr>
        <w:t xml:space="preserve"> – </w:t>
      </w:r>
      <w:proofErr w:type="spellStart"/>
      <w:r w:rsidRPr="00477201">
        <w:rPr>
          <w:rFonts w:ascii="Times New Roman" w:hAnsi="Times New Roman" w:cs="Times New Roman"/>
          <w:i/>
          <w:iCs/>
          <w:sz w:val="24"/>
          <w:szCs w:val="24"/>
          <w:lang w:eastAsia="es-ES"/>
        </w:rPr>
        <w:t>despues</w:t>
      </w:r>
      <w:proofErr w:type="spellEnd"/>
    </w:p>
    <w:p w14:paraId="3C7AC14E" w14:textId="77777777" w:rsidR="00477201" w:rsidRDefault="00477201" w:rsidP="001432F0">
      <w:pPr>
        <w:rPr>
          <w:rFonts w:ascii="Times New Roman" w:hAnsi="Times New Roman" w:cs="Times New Roman"/>
          <w:sz w:val="24"/>
          <w:szCs w:val="24"/>
          <w:lang w:eastAsia="es-ES"/>
        </w:rPr>
      </w:pPr>
    </w:p>
    <w:p w14:paraId="04E5A426" w14:textId="5784D6EE" w:rsidR="001432F0" w:rsidRPr="002C2888" w:rsidRDefault="001432F0" w:rsidP="002C2888">
      <w:pPr>
        <w:pStyle w:val="Ttulo2"/>
        <w:numPr>
          <w:ilvl w:val="1"/>
          <w:numId w:val="12"/>
        </w:numPr>
        <w:spacing w:line="360" w:lineRule="auto"/>
        <w:rPr>
          <w:rFonts w:ascii="Times New Roman" w:hAnsi="Times New Roman" w:cs="Times New Roman"/>
          <w:color w:val="auto"/>
          <w:lang w:eastAsia="es-ES"/>
        </w:rPr>
      </w:pPr>
      <w:bookmarkStart w:id="5" w:name="_Toc142636348"/>
      <w:r w:rsidRPr="002C2888">
        <w:rPr>
          <w:rFonts w:ascii="Times New Roman" w:hAnsi="Times New Roman" w:cs="Times New Roman"/>
          <w:color w:val="auto"/>
          <w:lang w:eastAsia="es-ES"/>
        </w:rPr>
        <w:t>Acoplamiento de paquetes</w:t>
      </w:r>
      <w:bookmarkEnd w:id="5"/>
    </w:p>
    <w:p w14:paraId="78D70664" w14:textId="26E18460" w:rsidR="001432F0" w:rsidRPr="007E0A37" w:rsidRDefault="001432F0" w:rsidP="002C2888">
      <w:pPr>
        <w:spacing w:line="360" w:lineRule="auto"/>
        <w:ind w:left="993"/>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 xml:space="preserve">Estos 3 últimos principios de diseño de paquetes hablan acerca de las métricas que evalúan la estructura de un </w:t>
      </w:r>
      <w:r w:rsidR="002C2888" w:rsidRPr="007E0A37">
        <w:rPr>
          <w:rFonts w:ascii="Times New Roman" w:hAnsi="Times New Roman" w:cs="Times New Roman"/>
          <w:sz w:val="24"/>
          <w:szCs w:val="24"/>
          <w:lang w:eastAsia="es-ES"/>
        </w:rPr>
        <w:t>sistema con</w:t>
      </w:r>
      <w:r w:rsidRPr="007E0A37">
        <w:rPr>
          <w:rFonts w:ascii="Times New Roman" w:hAnsi="Times New Roman" w:cs="Times New Roman"/>
          <w:sz w:val="24"/>
          <w:szCs w:val="24"/>
          <w:lang w:eastAsia="es-ES"/>
        </w:rPr>
        <w:t xml:space="preserve"> la finalidad de conseguir un bajo acoplamiento.</w:t>
      </w:r>
    </w:p>
    <w:p w14:paraId="6C1D1A32" w14:textId="77777777" w:rsidR="001432F0" w:rsidRPr="002C2888" w:rsidRDefault="001432F0" w:rsidP="002C2888">
      <w:pPr>
        <w:pStyle w:val="Prrafodelista"/>
        <w:numPr>
          <w:ilvl w:val="0"/>
          <w:numId w:val="16"/>
        </w:numPr>
        <w:spacing w:line="360" w:lineRule="auto"/>
        <w:ind w:left="1857"/>
        <w:jc w:val="both"/>
        <w:rPr>
          <w:rFonts w:ascii="Times New Roman" w:hAnsi="Times New Roman" w:cs="Times New Roman"/>
          <w:sz w:val="24"/>
          <w:szCs w:val="24"/>
          <w:lang w:eastAsia="es-ES"/>
        </w:rPr>
      </w:pPr>
      <w:r w:rsidRPr="002C2888">
        <w:rPr>
          <w:rFonts w:ascii="Times New Roman" w:hAnsi="Times New Roman" w:cs="Times New Roman"/>
          <w:sz w:val="24"/>
          <w:szCs w:val="24"/>
          <w:lang w:eastAsia="es-ES"/>
        </w:rPr>
        <w:t xml:space="preserve">ADP: </w:t>
      </w:r>
      <w:proofErr w:type="spellStart"/>
      <w:r w:rsidRPr="002C2888">
        <w:rPr>
          <w:rFonts w:ascii="Times New Roman" w:hAnsi="Times New Roman" w:cs="Times New Roman"/>
          <w:sz w:val="24"/>
          <w:szCs w:val="24"/>
          <w:lang w:eastAsia="es-ES"/>
        </w:rPr>
        <w:t>The</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acyclic</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dependencies</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principle</w:t>
      </w:r>
      <w:proofErr w:type="spellEnd"/>
    </w:p>
    <w:p w14:paraId="3382D159" w14:textId="77777777" w:rsidR="001432F0" w:rsidRPr="007E0A37" w:rsidRDefault="001432F0" w:rsidP="002C2888">
      <w:pPr>
        <w:spacing w:line="360" w:lineRule="auto"/>
        <w:ind w:left="1843"/>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Un paquete no debe tener dependencias cíclicas con otros paquetes. La estructura de dependencias de un paquete debe ser un</w:t>
      </w:r>
      <w:r w:rsidR="00A8212C" w:rsidRPr="007E0A37">
        <w:rPr>
          <w:rFonts w:ascii="Times New Roman" w:hAnsi="Times New Roman" w:cs="Times New Roman"/>
          <w:sz w:val="24"/>
          <w:szCs w:val="24"/>
          <w:lang w:eastAsia="es-ES"/>
        </w:rPr>
        <w:t xml:space="preserve"> Direct </w:t>
      </w:r>
      <w:proofErr w:type="spellStart"/>
      <w:r w:rsidR="00A8212C" w:rsidRPr="007E0A37">
        <w:rPr>
          <w:rFonts w:ascii="Times New Roman" w:hAnsi="Times New Roman" w:cs="Times New Roman"/>
          <w:sz w:val="24"/>
          <w:szCs w:val="24"/>
          <w:lang w:eastAsia="es-ES"/>
        </w:rPr>
        <w:t>Acyclic</w:t>
      </w:r>
      <w:proofErr w:type="spellEnd"/>
      <w:r w:rsidR="00A8212C" w:rsidRPr="007E0A37">
        <w:rPr>
          <w:rFonts w:ascii="Times New Roman" w:hAnsi="Times New Roman" w:cs="Times New Roman"/>
          <w:sz w:val="24"/>
          <w:szCs w:val="24"/>
          <w:lang w:eastAsia="es-ES"/>
        </w:rPr>
        <w:t xml:space="preserve"> </w:t>
      </w:r>
      <w:proofErr w:type="spellStart"/>
      <w:r w:rsidR="00A8212C" w:rsidRPr="007E0A37">
        <w:rPr>
          <w:rFonts w:ascii="Times New Roman" w:hAnsi="Times New Roman" w:cs="Times New Roman"/>
          <w:sz w:val="24"/>
          <w:szCs w:val="24"/>
          <w:lang w:eastAsia="es-ES"/>
        </w:rPr>
        <w:t>Graphic</w:t>
      </w:r>
      <w:proofErr w:type="spellEnd"/>
      <w:r w:rsidRPr="007E0A37">
        <w:rPr>
          <w:rFonts w:ascii="Times New Roman" w:hAnsi="Times New Roman" w:cs="Times New Roman"/>
          <w:sz w:val="24"/>
          <w:szCs w:val="24"/>
          <w:lang w:eastAsia="es-ES"/>
        </w:rPr>
        <w:t xml:space="preserve"> esto quiere decir que no debe haber dependencias cíclicas.</w:t>
      </w:r>
    </w:p>
    <w:p w14:paraId="3CA60D70"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lastRenderedPageBreak/>
        <w:drawing>
          <wp:inline distT="0" distB="0" distL="0" distR="0" wp14:anchorId="682DE34F" wp14:editId="7C79C59F">
            <wp:extent cx="3653494" cy="2798956"/>
            <wp:effectExtent l="76200" t="76200" r="137795" b="135255"/>
            <wp:docPr id="1181533057" name="Picture 1181533057" descr="Acyclic dependencies principle - ant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yclic dependencies principle - ant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9317" cy="28034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5E4DD0" w14:textId="77777777" w:rsidR="001432F0" w:rsidRPr="002C2888" w:rsidRDefault="001432F0" w:rsidP="00A8212C">
      <w:pPr>
        <w:jc w:val="center"/>
        <w:rPr>
          <w:rFonts w:ascii="Times New Roman" w:hAnsi="Times New Roman" w:cs="Times New Roman"/>
          <w:i/>
          <w:iCs/>
          <w:sz w:val="24"/>
          <w:szCs w:val="24"/>
          <w:lang w:eastAsia="es-ES"/>
        </w:rPr>
      </w:pPr>
      <w:proofErr w:type="spellStart"/>
      <w:r w:rsidRPr="002C2888">
        <w:rPr>
          <w:rFonts w:ascii="Times New Roman" w:hAnsi="Times New Roman" w:cs="Times New Roman"/>
          <w:i/>
          <w:iCs/>
          <w:sz w:val="24"/>
          <w:szCs w:val="24"/>
          <w:lang w:eastAsia="es-ES"/>
        </w:rPr>
        <w:t>Acyclic</w:t>
      </w:r>
      <w:proofErr w:type="spellEnd"/>
      <w:r w:rsidRPr="002C2888">
        <w:rPr>
          <w:rFonts w:ascii="Times New Roman" w:hAnsi="Times New Roman" w:cs="Times New Roman"/>
          <w:i/>
          <w:iCs/>
          <w:sz w:val="24"/>
          <w:szCs w:val="24"/>
          <w:lang w:eastAsia="es-ES"/>
        </w:rPr>
        <w:t xml:space="preserve"> </w:t>
      </w:r>
      <w:proofErr w:type="spellStart"/>
      <w:r w:rsidRPr="002C2888">
        <w:rPr>
          <w:rFonts w:ascii="Times New Roman" w:hAnsi="Times New Roman" w:cs="Times New Roman"/>
          <w:i/>
          <w:iCs/>
          <w:sz w:val="24"/>
          <w:szCs w:val="24"/>
          <w:lang w:eastAsia="es-ES"/>
        </w:rPr>
        <w:t>dependencies</w:t>
      </w:r>
      <w:proofErr w:type="spellEnd"/>
      <w:r w:rsidRPr="002C2888">
        <w:rPr>
          <w:rFonts w:ascii="Times New Roman" w:hAnsi="Times New Roman" w:cs="Times New Roman"/>
          <w:i/>
          <w:iCs/>
          <w:sz w:val="24"/>
          <w:szCs w:val="24"/>
          <w:lang w:eastAsia="es-ES"/>
        </w:rPr>
        <w:t xml:space="preserve"> </w:t>
      </w:r>
      <w:proofErr w:type="spellStart"/>
      <w:r w:rsidRPr="002C2888">
        <w:rPr>
          <w:rFonts w:ascii="Times New Roman" w:hAnsi="Times New Roman" w:cs="Times New Roman"/>
          <w:i/>
          <w:iCs/>
          <w:sz w:val="24"/>
          <w:szCs w:val="24"/>
          <w:lang w:eastAsia="es-ES"/>
        </w:rPr>
        <w:t>principle</w:t>
      </w:r>
      <w:proofErr w:type="spellEnd"/>
      <w:r w:rsidRPr="002C2888">
        <w:rPr>
          <w:rFonts w:ascii="Times New Roman" w:hAnsi="Times New Roman" w:cs="Times New Roman"/>
          <w:i/>
          <w:iCs/>
          <w:sz w:val="24"/>
          <w:szCs w:val="24"/>
          <w:lang w:eastAsia="es-ES"/>
        </w:rPr>
        <w:t xml:space="preserve"> – antes</w:t>
      </w:r>
    </w:p>
    <w:p w14:paraId="1C966464"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2C4F8BD3" wp14:editId="309B011F">
            <wp:extent cx="4152754" cy="2254405"/>
            <wp:effectExtent l="76200" t="76200" r="133985" b="127000"/>
            <wp:docPr id="1545866973" name="Picture 1545866973" descr="Acyclic dependencies principle - despu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yclic dependencies principle - despu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6591" cy="22619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96011B" w14:textId="77777777" w:rsidR="001432F0" w:rsidRPr="002C2888" w:rsidRDefault="001432F0" w:rsidP="00A8212C">
      <w:pPr>
        <w:jc w:val="center"/>
        <w:rPr>
          <w:rFonts w:ascii="Times New Roman" w:hAnsi="Times New Roman" w:cs="Times New Roman"/>
          <w:i/>
          <w:iCs/>
          <w:sz w:val="24"/>
          <w:szCs w:val="24"/>
          <w:lang w:eastAsia="es-ES"/>
        </w:rPr>
      </w:pPr>
      <w:proofErr w:type="spellStart"/>
      <w:r w:rsidRPr="002C2888">
        <w:rPr>
          <w:rFonts w:ascii="Times New Roman" w:hAnsi="Times New Roman" w:cs="Times New Roman"/>
          <w:i/>
          <w:iCs/>
          <w:sz w:val="24"/>
          <w:szCs w:val="24"/>
          <w:lang w:eastAsia="es-ES"/>
        </w:rPr>
        <w:t>Acyclic</w:t>
      </w:r>
      <w:proofErr w:type="spellEnd"/>
      <w:r w:rsidRPr="002C2888">
        <w:rPr>
          <w:rFonts w:ascii="Times New Roman" w:hAnsi="Times New Roman" w:cs="Times New Roman"/>
          <w:i/>
          <w:iCs/>
          <w:sz w:val="24"/>
          <w:szCs w:val="24"/>
          <w:lang w:eastAsia="es-ES"/>
        </w:rPr>
        <w:t xml:space="preserve"> </w:t>
      </w:r>
      <w:proofErr w:type="spellStart"/>
      <w:r w:rsidRPr="002C2888">
        <w:rPr>
          <w:rFonts w:ascii="Times New Roman" w:hAnsi="Times New Roman" w:cs="Times New Roman"/>
          <w:i/>
          <w:iCs/>
          <w:sz w:val="24"/>
          <w:szCs w:val="24"/>
          <w:lang w:eastAsia="es-ES"/>
        </w:rPr>
        <w:t>dependencies</w:t>
      </w:r>
      <w:proofErr w:type="spellEnd"/>
      <w:r w:rsidRPr="002C2888">
        <w:rPr>
          <w:rFonts w:ascii="Times New Roman" w:hAnsi="Times New Roman" w:cs="Times New Roman"/>
          <w:i/>
          <w:iCs/>
          <w:sz w:val="24"/>
          <w:szCs w:val="24"/>
          <w:lang w:eastAsia="es-ES"/>
        </w:rPr>
        <w:t xml:space="preserve"> </w:t>
      </w:r>
      <w:proofErr w:type="spellStart"/>
      <w:r w:rsidRPr="002C2888">
        <w:rPr>
          <w:rFonts w:ascii="Times New Roman" w:hAnsi="Times New Roman" w:cs="Times New Roman"/>
          <w:i/>
          <w:iCs/>
          <w:sz w:val="24"/>
          <w:szCs w:val="24"/>
          <w:lang w:eastAsia="es-ES"/>
        </w:rPr>
        <w:t>principle</w:t>
      </w:r>
      <w:proofErr w:type="spellEnd"/>
      <w:r w:rsidRPr="002C2888">
        <w:rPr>
          <w:rFonts w:ascii="Times New Roman" w:hAnsi="Times New Roman" w:cs="Times New Roman"/>
          <w:i/>
          <w:iCs/>
          <w:sz w:val="24"/>
          <w:szCs w:val="24"/>
          <w:lang w:eastAsia="es-ES"/>
        </w:rPr>
        <w:t xml:space="preserve"> – </w:t>
      </w:r>
      <w:proofErr w:type="spellStart"/>
      <w:r w:rsidRPr="002C2888">
        <w:rPr>
          <w:rFonts w:ascii="Times New Roman" w:hAnsi="Times New Roman" w:cs="Times New Roman"/>
          <w:i/>
          <w:iCs/>
          <w:sz w:val="24"/>
          <w:szCs w:val="24"/>
          <w:lang w:eastAsia="es-ES"/>
        </w:rPr>
        <w:t>despues</w:t>
      </w:r>
      <w:proofErr w:type="spellEnd"/>
    </w:p>
    <w:p w14:paraId="25B54C2A" w14:textId="77777777" w:rsidR="001432F0" w:rsidRPr="002C2888" w:rsidRDefault="001432F0" w:rsidP="002C2888">
      <w:pPr>
        <w:pStyle w:val="Prrafodelista"/>
        <w:numPr>
          <w:ilvl w:val="0"/>
          <w:numId w:val="16"/>
        </w:numPr>
        <w:ind w:left="1857"/>
        <w:rPr>
          <w:rFonts w:ascii="Times New Roman" w:hAnsi="Times New Roman" w:cs="Times New Roman"/>
          <w:sz w:val="24"/>
          <w:szCs w:val="24"/>
          <w:lang w:eastAsia="es-ES"/>
        </w:rPr>
      </w:pPr>
      <w:r w:rsidRPr="002C2888">
        <w:rPr>
          <w:rFonts w:ascii="Times New Roman" w:hAnsi="Times New Roman" w:cs="Times New Roman"/>
          <w:sz w:val="24"/>
          <w:szCs w:val="24"/>
          <w:lang w:eastAsia="es-ES"/>
        </w:rPr>
        <w:t xml:space="preserve">SDP: </w:t>
      </w:r>
      <w:proofErr w:type="spellStart"/>
      <w:r w:rsidRPr="002C2888">
        <w:rPr>
          <w:rFonts w:ascii="Times New Roman" w:hAnsi="Times New Roman" w:cs="Times New Roman"/>
          <w:sz w:val="24"/>
          <w:szCs w:val="24"/>
          <w:lang w:eastAsia="es-ES"/>
        </w:rPr>
        <w:t>The</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stable</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dependencies</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principle</w:t>
      </w:r>
      <w:proofErr w:type="spellEnd"/>
    </w:p>
    <w:p w14:paraId="3737BB8E" w14:textId="77777777" w:rsidR="001432F0" w:rsidRPr="007E0A37" w:rsidRDefault="001432F0" w:rsidP="002C2888">
      <w:pPr>
        <w:spacing w:line="360" w:lineRule="auto"/>
        <w:ind w:left="1843"/>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La dependencia de paquetes en un diseño debe estar en dirección de la estabilidad de los paquetes. Un paquete solo debe depender de paquetes que son más estables que el para que nuestro paquete sea fácil de cambiar.</w:t>
      </w:r>
    </w:p>
    <w:p w14:paraId="7022F752" w14:textId="77777777" w:rsidR="001432F0" w:rsidRPr="002C2888" w:rsidRDefault="001432F0" w:rsidP="002C2888">
      <w:pPr>
        <w:pStyle w:val="Prrafodelista"/>
        <w:numPr>
          <w:ilvl w:val="0"/>
          <w:numId w:val="18"/>
        </w:numPr>
        <w:spacing w:line="360" w:lineRule="auto"/>
        <w:jc w:val="both"/>
        <w:rPr>
          <w:rFonts w:ascii="Times New Roman" w:hAnsi="Times New Roman" w:cs="Times New Roman"/>
          <w:sz w:val="24"/>
          <w:szCs w:val="24"/>
          <w:lang w:eastAsia="es-ES"/>
        </w:rPr>
      </w:pPr>
      <w:r w:rsidRPr="002C2888">
        <w:rPr>
          <w:rFonts w:ascii="Times New Roman" w:hAnsi="Times New Roman" w:cs="Times New Roman"/>
          <w:sz w:val="24"/>
          <w:szCs w:val="24"/>
          <w:lang w:eastAsia="es-ES"/>
        </w:rPr>
        <w:t>Métrica de inestabilidad:</w:t>
      </w:r>
    </w:p>
    <w:p w14:paraId="08770299" w14:textId="77777777" w:rsidR="001432F0" w:rsidRPr="007E0A37" w:rsidRDefault="001432F0" w:rsidP="002C2888">
      <w:pPr>
        <w:spacing w:line="360" w:lineRule="auto"/>
        <w:ind w:left="2563"/>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Esta métrica es usada para conocer la resistencia al cambio que tiene un paquete, su fórmula es la siguiente: I = Ce / (</w:t>
      </w:r>
      <w:proofErr w:type="spellStart"/>
      <w:r w:rsidRPr="007E0A37">
        <w:rPr>
          <w:rFonts w:ascii="Times New Roman" w:hAnsi="Times New Roman" w:cs="Times New Roman"/>
          <w:sz w:val="24"/>
          <w:szCs w:val="24"/>
          <w:lang w:eastAsia="es-ES"/>
        </w:rPr>
        <w:t>Ce+Ca</w:t>
      </w:r>
      <w:proofErr w:type="spellEnd"/>
      <w:r w:rsidRPr="007E0A37">
        <w:rPr>
          <w:rFonts w:ascii="Times New Roman" w:hAnsi="Times New Roman" w:cs="Times New Roman"/>
          <w:sz w:val="24"/>
          <w:szCs w:val="24"/>
          <w:lang w:eastAsia="es-ES"/>
        </w:rPr>
        <w:t>). Donde:</w:t>
      </w:r>
    </w:p>
    <w:p w14:paraId="58AB5A28" w14:textId="0EA6E967" w:rsidR="001432F0" w:rsidRPr="002C2888" w:rsidRDefault="001432F0" w:rsidP="00E413C6">
      <w:pPr>
        <w:pStyle w:val="Prrafodelista"/>
        <w:spacing w:line="360" w:lineRule="auto"/>
        <w:ind w:left="3101"/>
        <w:jc w:val="both"/>
        <w:rPr>
          <w:rFonts w:ascii="Times New Roman" w:hAnsi="Times New Roman" w:cs="Times New Roman"/>
          <w:sz w:val="24"/>
          <w:szCs w:val="24"/>
          <w:lang w:eastAsia="es-ES"/>
        </w:rPr>
      </w:pPr>
      <w:r w:rsidRPr="002C2888">
        <w:rPr>
          <w:rFonts w:ascii="Times New Roman" w:hAnsi="Times New Roman" w:cs="Times New Roman"/>
          <w:sz w:val="24"/>
          <w:szCs w:val="24"/>
          <w:lang w:eastAsia="es-ES"/>
        </w:rPr>
        <w:lastRenderedPageBreak/>
        <w:t>Ca: El número de clases que se encuentran fuera del paquete y que dependen de las clases que se encuentran dentro del paquete, </w:t>
      </w:r>
      <w:proofErr w:type="spellStart"/>
      <w:r w:rsidRPr="002C2888">
        <w:rPr>
          <w:rFonts w:ascii="Times New Roman" w:hAnsi="Times New Roman" w:cs="Times New Roman"/>
          <w:sz w:val="24"/>
          <w:szCs w:val="24"/>
          <w:lang w:eastAsia="es-ES"/>
        </w:rPr>
        <w:t>Afferent</w:t>
      </w:r>
      <w:proofErr w:type="spellEnd"/>
      <w:r w:rsidRPr="002C2888">
        <w:rPr>
          <w:rFonts w:ascii="Times New Roman" w:hAnsi="Times New Roman" w:cs="Times New Roman"/>
          <w:sz w:val="24"/>
          <w:szCs w:val="24"/>
          <w:lang w:eastAsia="es-ES"/>
        </w:rPr>
        <w:t xml:space="preserve"> = entrante.</w:t>
      </w:r>
    </w:p>
    <w:p w14:paraId="40AEA1AC" w14:textId="79F28BE1" w:rsidR="001432F0" w:rsidRPr="00E413C6" w:rsidRDefault="001432F0" w:rsidP="00E413C6">
      <w:pPr>
        <w:spacing w:line="360" w:lineRule="auto"/>
        <w:ind w:left="3119"/>
        <w:jc w:val="both"/>
        <w:rPr>
          <w:rFonts w:ascii="Times New Roman" w:hAnsi="Times New Roman" w:cs="Times New Roman"/>
          <w:sz w:val="24"/>
          <w:szCs w:val="24"/>
          <w:lang w:eastAsia="es-ES"/>
        </w:rPr>
      </w:pPr>
      <w:r w:rsidRPr="00E413C6">
        <w:rPr>
          <w:rFonts w:ascii="Times New Roman" w:hAnsi="Times New Roman" w:cs="Times New Roman"/>
          <w:sz w:val="24"/>
          <w:szCs w:val="24"/>
          <w:lang w:eastAsia="es-ES"/>
        </w:rPr>
        <w:t xml:space="preserve">(Ce): El número de clases que se encuentran fuera del paquete y que las clases que se encuentran dentro del paquete dependen de ellas, </w:t>
      </w:r>
      <w:proofErr w:type="spellStart"/>
      <w:r w:rsidRPr="00E413C6">
        <w:rPr>
          <w:rFonts w:ascii="Times New Roman" w:hAnsi="Times New Roman" w:cs="Times New Roman"/>
          <w:sz w:val="24"/>
          <w:szCs w:val="24"/>
          <w:lang w:eastAsia="es-ES"/>
        </w:rPr>
        <w:t>Efferent</w:t>
      </w:r>
      <w:proofErr w:type="spellEnd"/>
      <w:r w:rsidRPr="00E413C6">
        <w:rPr>
          <w:rFonts w:ascii="Times New Roman" w:hAnsi="Times New Roman" w:cs="Times New Roman"/>
          <w:sz w:val="24"/>
          <w:szCs w:val="24"/>
          <w:lang w:eastAsia="es-ES"/>
        </w:rPr>
        <w:t xml:space="preserve"> = saliente.</w:t>
      </w:r>
    </w:p>
    <w:p w14:paraId="7C43E534" w14:textId="77777777" w:rsidR="00E413C6" w:rsidRDefault="00E413C6" w:rsidP="00E413C6">
      <w:pPr>
        <w:spacing w:line="360" w:lineRule="auto"/>
        <w:ind w:left="1416"/>
        <w:jc w:val="both"/>
        <w:rPr>
          <w:rFonts w:ascii="Times New Roman" w:hAnsi="Times New Roman" w:cs="Times New Roman"/>
          <w:sz w:val="24"/>
          <w:szCs w:val="24"/>
          <w:lang w:eastAsia="es-ES"/>
        </w:rPr>
      </w:pPr>
    </w:p>
    <w:p w14:paraId="067D27F8" w14:textId="5D28AB63" w:rsidR="001432F0" w:rsidRPr="007E0A37" w:rsidRDefault="001432F0" w:rsidP="00E413C6">
      <w:pPr>
        <w:spacing w:line="360" w:lineRule="auto"/>
        <w:ind w:left="1416"/>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El rango para esta métrica es de 0 a 1, con I=0 indica que un paquete es completamente estable y con I&gt;0 indica que es paquete completamente inestable y que cualquier cambio será difícil de implementar.</w:t>
      </w:r>
    </w:p>
    <w:p w14:paraId="19452304" w14:textId="77777777" w:rsidR="001432F0" w:rsidRPr="002C2888" w:rsidRDefault="001432F0" w:rsidP="002C2888">
      <w:pPr>
        <w:spacing w:line="360" w:lineRule="auto"/>
        <w:jc w:val="center"/>
        <w:rPr>
          <w:rFonts w:ascii="Times New Roman" w:hAnsi="Times New Roman" w:cs="Times New Roman"/>
          <w:sz w:val="24"/>
          <w:szCs w:val="24"/>
          <w:lang w:eastAsia="es-ES"/>
        </w:rPr>
      </w:pPr>
      <w:r w:rsidRPr="002C2888">
        <w:rPr>
          <w:rFonts w:ascii="Times New Roman" w:hAnsi="Times New Roman" w:cs="Times New Roman"/>
          <w:sz w:val="24"/>
          <w:szCs w:val="24"/>
          <w:lang w:eastAsia="es-ES"/>
        </w:rPr>
        <w:t>Métrica de inestabilidad Caso 1: Paquete 1</w:t>
      </w:r>
    </w:p>
    <w:p w14:paraId="0C5D1B03" w14:textId="77777777" w:rsidR="001432F0" w:rsidRPr="002C2888" w:rsidRDefault="001432F0" w:rsidP="002C2888">
      <w:pPr>
        <w:spacing w:line="360" w:lineRule="auto"/>
        <w:jc w:val="center"/>
        <w:rPr>
          <w:rFonts w:ascii="Times New Roman" w:hAnsi="Times New Roman" w:cs="Times New Roman"/>
          <w:sz w:val="24"/>
          <w:szCs w:val="24"/>
          <w:lang w:eastAsia="es-ES"/>
        </w:rPr>
      </w:pPr>
      <w:r w:rsidRPr="002C2888">
        <w:rPr>
          <w:rFonts w:ascii="Times New Roman" w:hAnsi="Times New Roman" w:cs="Times New Roman"/>
          <w:sz w:val="24"/>
          <w:szCs w:val="24"/>
          <w:lang w:eastAsia="es-ES"/>
        </w:rPr>
        <w:t>Ce = 3</w:t>
      </w:r>
    </w:p>
    <w:p w14:paraId="6AE1EB4C" w14:textId="77777777" w:rsidR="001432F0" w:rsidRPr="002C2888" w:rsidRDefault="001432F0" w:rsidP="002C2888">
      <w:pPr>
        <w:spacing w:line="360" w:lineRule="auto"/>
        <w:jc w:val="center"/>
        <w:rPr>
          <w:rFonts w:ascii="Times New Roman" w:hAnsi="Times New Roman" w:cs="Times New Roman"/>
          <w:sz w:val="24"/>
          <w:szCs w:val="24"/>
          <w:lang w:eastAsia="es-ES"/>
        </w:rPr>
      </w:pPr>
      <w:r w:rsidRPr="002C2888">
        <w:rPr>
          <w:rFonts w:ascii="Times New Roman" w:hAnsi="Times New Roman" w:cs="Times New Roman"/>
          <w:sz w:val="24"/>
          <w:szCs w:val="24"/>
          <w:lang w:eastAsia="es-ES"/>
        </w:rPr>
        <w:t>Ca = 0</w:t>
      </w:r>
    </w:p>
    <w:p w14:paraId="780CBF10" w14:textId="77777777" w:rsidR="001432F0" w:rsidRPr="002C2888" w:rsidRDefault="001432F0" w:rsidP="002C2888">
      <w:pPr>
        <w:spacing w:line="360" w:lineRule="auto"/>
        <w:jc w:val="center"/>
        <w:rPr>
          <w:rFonts w:ascii="Times New Roman" w:hAnsi="Times New Roman" w:cs="Times New Roman"/>
          <w:sz w:val="24"/>
          <w:szCs w:val="24"/>
          <w:lang w:eastAsia="es-ES"/>
        </w:rPr>
      </w:pPr>
      <w:r w:rsidRPr="002C2888">
        <w:rPr>
          <w:rFonts w:ascii="Times New Roman" w:hAnsi="Times New Roman" w:cs="Times New Roman"/>
          <w:sz w:val="24"/>
          <w:szCs w:val="24"/>
          <w:lang w:eastAsia="es-ES"/>
        </w:rPr>
        <w:t>Resultado = 1, Es un paquete inestable.</w:t>
      </w:r>
    </w:p>
    <w:p w14:paraId="1C0ABDC7"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4B4A640B" wp14:editId="741215FD">
            <wp:extent cx="3364476" cy="2767361"/>
            <wp:effectExtent l="76200" t="76200" r="140970" b="128270"/>
            <wp:docPr id="1057351514" name="Picture 1057351514" descr="Métrica de inestabilidad - caso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étrica de inestabilidad - caso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0667" cy="2772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1F4399" w14:textId="77777777" w:rsidR="001432F0" w:rsidRPr="002C2888" w:rsidRDefault="001432F0" w:rsidP="00A8212C">
      <w:pPr>
        <w:jc w:val="center"/>
        <w:rPr>
          <w:rFonts w:ascii="Times New Roman" w:hAnsi="Times New Roman" w:cs="Times New Roman"/>
          <w:i/>
          <w:iCs/>
          <w:sz w:val="24"/>
          <w:szCs w:val="24"/>
          <w:lang w:eastAsia="es-ES"/>
        </w:rPr>
      </w:pPr>
      <w:r w:rsidRPr="002C2888">
        <w:rPr>
          <w:rFonts w:ascii="Times New Roman" w:hAnsi="Times New Roman" w:cs="Times New Roman"/>
          <w:i/>
          <w:iCs/>
          <w:sz w:val="24"/>
          <w:szCs w:val="24"/>
          <w:lang w:eastAsia="es-ES"/>
        </w:rPr>
        <w:t>Métrica de inestabilidad – caso1</w:t>
      </w:r>
    </w:p>
    <w:p w14:paraId="646FDE71" w14:textId="77777777" w:rsidR="00E413C6" w:rsidRDefault="00E413C6" w:rsidP="002C2888">
      <w:pPr>
        <w:jc w:val="center"/>
        <w:rPr>
          <w:rFonts w:ascii="Times New Roman" w:hAnsi="Times New Roman" w:cs="Times New Roman"/>
          <w:sz w:val="24"/>
          <w:szCs w:val="24"/>
          <w:lang w:eastAsia="es-ES"/>
        </w:rPr>
      </w:pPr>
    </w:p>
    <w:p w14:paraId="1630DBBA" w14:textId="77777777" w:rsidR="00E413C6" w:rsidRDefault="00E413C6" w:rsidP="00E413C6">
      <w:pPr>
        <w:rPr>
          <w:rFonts w:ascii="Times New Roman" w:hAnsi="Times New Roman" w:cs="Times New Roman"/>
          <w:sz w:val="24"/>
          <w:szCs w:val="24"/>
          <w:lang w:eastAsia="es-ES"/>
        </w:rPr>
      </w:pPr>
    </w:p>
    <w:p w14:paraId="6B22F860" w14:textId="77777777" w:rsidR="00E413C6" w:rsidRDefault="00E413C6" w:rsidP="00E413C6">
      <w:pPr>
        <w:rPr>
          <w:rFonts w:ascii="Times New Roman" w:hAnsi="Times New Roman" w:cs="Times New Roman"/>
          <w:sz w:val="24"/>
          <w:szCs w:val="24"/>
          <w:lang w:eastAsia="es-ES"/>
        </w:rPr>
      </w:pPr>
    </w:p>
    <w:p w14:paraId="636963DB" w14:textId="77777777" w:rsidR="00E413C6" w:rsidRDefault="00E413C6" w:rsidP="002C2888">
      <w:pPr>
        <w:jc w:val="center"/>
        <w:rPr>
          <w:rFonts w:ascii="Times New Roman" w:hAnsi="Times New Roman" w:cs="Times New Roman"/>
          <w:sz w:val="24"/>
          <w:szCs w:val="24"/>
          <w:lang w:eastAsia="es-ES"/>
        </w:rPr>
      </w:pPr>
    </w:p>
    <w:p w14:paraId="41712949" w14:textId="6B6A2DBC"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lastRenderedPageBreak/>
        <w:t>Métrica de inestabilidad Caso 2: Paquete 1</w:t>
      </w:r>
    </w:p>
    <w:p w14:paraId="2D49B428"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Ce = 3</w:t>
      </w:r>
    </w:p>
    <w:p w14:paraId="7F9125D0"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Ca = 0</w:t>
      </w:r>
    </w:p>
    <w:p w14:paraId="7E64A11B"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Resultado = 0, Es un paquete estable.</w:t>
      </w:r>
    </w:p>
    <w:p w14:paraId="75859572"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3B1D4634" wp14:editId="6711FD27">
            <wp:extent cx="3120446" cy="2566639"/>
            <wp:effectExtent l="76200" t="76200" r="137160" b="139065"/>
            <wp:docPr id="793722835" name="Picture 793722835" descr="Métrica de inestabilidad - caso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étrica de inestabilidad - caso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9331" cy="2582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3345F" w14:textId="77777777" w:rsidR="001432F0" w:rsidRPr="002C2888" w:rsidRDefault="001432F0" w:rsidP="00A8212C">
      <w:pPr>
        <w:jc w:val="center"/>
        <w:rPr>
          <w:rFonts w:ascii="Times New Roman" w:hAnsi="Times New Roman" w:cs="Times New Roman"/>
          <w:i/>
          <w:iCs/>
          <w:sz w:val="24"/>
          <w:szCs w:val="24"/>
          <w:lang w:eastAsia="es-ES"/>
        </w:rPr>
      </w:pPr>
      <w:r w:rsidRPr="002C2888">
        <w:rPr>
          <w:rFonts w:ascii="Times New Roman" w:hAnsi="Times New Roman" w:cs="Times New Roman"/>
          <w:i/>
          <w:iCs/>
          <w:sz w:val="24"/>
          <w:szCs w:val="24"/>
          <w:lang w:eastAsia="es-ES"/>
        </w:rPr>
        <w:t>Métrica de inestabilidad – caso2</w:t>
      </w:r>
    </w:p>
    <w:p w14:paraId="7BBCE106"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Métrica de inestabilidad Caso 3: Paquete 1</w:t>
      </w:r>
    </w:p>
    <w:p w14:paraId="18118C15"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Ce = 1</w:t>
      </w:r>
    </w:p>
    <w:p w14:paraId="7437C07E"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Ca = 2</w:t>
      </w:r>
    </w:p>
    <w:p w14:paraId="19E08AD3"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Resultado = 0.33, Es un paquete inestable.</w:t>
      </w:r>
    </w:p>
    <w:p w14:paraId="563A8D9A"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4117F3B6" wp14:editId="5AFFC1C8">
            <wp:extent cx="2533185" cy="2945351"/>
            <wp:effectExtent l="76200" t="76200" r="133985" b="140970"/>
            <wp:docPr id="628935620" name="Picture 628935620" descr="Métrica de inestabilidad - caso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étrica de inestabilidad - caso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0745" cy="2965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573BB1" w14:textId="77777777" w:rsidR="001432F0" w:rsidRPr="002C2888" w:rsidRDefault="001432F0" w:rsidP="00A8212C">
      <w:pPr>
        <w:jc w:val="center"/>
        <w:rPr>
          <w:rFonts w:ascii="Times New Roman" w:hAnsi="Times New Roman" w:cs="Times New Roman"/>
          <w:i/>
          <w:iCs/>
          <w:sz w:val="24"/>
          <w:szCs w:val="24"/>
          <w:lang w:eastAsia="es-ES"/>
        </w:rPr>
      </w:pPr>
      <w:r w:rsidRPr="002C2888">
        <w:rPr>
          <w:rFonts w:ascii="Times New Roman" w:hAnsi="Times New Roman" w:cs="Times New Roman"/>
          <w:i/>
          <w:iCs/>
          <w:sz w:val="24"/>
          <w:szCs w:val="24"/>
          <w:lang w:eastAsia="es-ES"/>
        </w:rPr>
        <w:t>Métrica de inestabilidad – caso3</w:t>
      </w:r>
    </w:p>
    <w:p w14:paraId="7099BA9B"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lastRenderedPageBreak/>
        <w:t>Métrica de inestabilidad Caso 4: Paquete 1</w:t>
      </w:r>
    </w:p>
    <w:p w14:paraId="5498CD2F"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Ce = 0</w:t>
      </w:r>
    </w:p>
    <w:p w14:paraId="05046E1A"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Ca = 3</w:t>
      </w:r>
    </w:p>
    <w:p w14:paraId="16008FC0" w14:textId="77777777" w:rsidR="001432F0" w:rsidRPr="007E0A37" w:rsidRDefault="001432F0" w:rsidP="002C2888">
      <w:pPr>
        <w:jc w:val="center"/>
        <w:rPr>
          <w:rFonts w:ascii="Times New Roman" w:hAnsi="Times New Roman" w:cs="Times New Roman"/>
          <w:sz w:val="24"/>
          <w:szCs w:val="24"/>
          <w:lang w:eastAsia="es-ES"/>
        </w:rPr>
      </w:pPr>
      <w:r w:rsidRPr="007E0A37">
        <w:rPr>
          <w:rFonts w:ascii="Times New Roman" w:hAnsi="Times New Roman" w:cs="Times New Roman"/>
          <w:sz w:val="24"/>
          <w:szCs w:val="24"/>
          <w:lang w:eastAsia="es-ES"/>
        </w:rPr>
        <w:t>Resultado = 0, Es un paquete estable.</w:t>
      </w:r>
    </w:p>
    <w:p w14:paraId="2E9763FC"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04C1949C" wp14:editId="71731EA8">
            <wp:extent cx="2458720" cy="2858770"/>
            <wp:effectExtent l="76200" t="76200" r="132080" b="132080"/>
            <wp:docPr id="223302754" name="Picture 223302754" descr="Métrica de inestabilidad - caso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étrica de inestabilidad - caso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8720"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E38CF9" w14:textId="77777777" w:rsidR="001432F0" w:rsidRPr="002C2888" w:rsidRDefault="001432F0" w:rsidP="00A8212C">
      <w:pPr>
        <w:jc w:val="center"/>
        <w:rPr>
          <w:rFonts w:ascii="Times New Roman" w:hAnsi="Times New Roman" w:cs="Times New Roman"/>
          <w:i/>
          <w:iCs/>
          <w:sz w:val="24"/>
          <w:szCs w:val="24"/>
          <w:lang w:eastAsia="es-ES"/>
        </w:rPr>
      </w:pPr>
      <w:r w:rsidRPr="002C2888">
        <w:rPr>
          <w:rFonts w:ascii="Times New Roman" w:hAnsi="Times New Roman" w:cs="Times New Roman"/>
          <w:i/>
          <w:iCs/>
          <w:sz w:val="24"/>
          <w:szCs w:val="24"/>
          <w:lang w:eastAsia="es-ES"/>
        </w:rPr>
        <w:t>Métrica de inestabilidad – caso4</w:t>
      </w:r>
    </w:p>
    <w:p w14:paraId="34A3D871" w14:textId="77777777" w:rsidR="001432F0" w:rsidRPr="007E0A37" w:rsidRDefault="001432F0" w:rsidP="00E413C6">
      <w:pPr>
        <w:spacing w:line="360" w:lineRule="auto"/>
        <w:ind w:firstLine="708"/>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No todos los paquetes deben ser estables</w:t>
      </w:r>
    </w:p>
    <w:p w14:paraId="0CB3326F" w14:textId="77777777" w:rsidR="001432F0" w:rsidRPr="007E0A37" w:rsidRDefault="001432F0" w:rsidP="00E413C6">
      <w:pPr>
        <w:spacing w:line="360" w:lineRule="auto"/>
        <w:ind w:left="708"/>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Si todos los paquetes es un sistema fueran estables no se podrían hacer cambios. En la estructura de paquetes que diseñemos algunos paquetes deben ser estables y otros inestables. Los paquetes estables deben mantener partes que no cambian, como el diseño de alto nivel del sistema (</w:t>
      </w:r>
      <w:proofErr w:type="spellStart"/>
      <w:r w:rsidRPr="007E0A37">
        <w:rPr>
          <w:rFonts w:ascii="Times New Roman" w:hAnsi="Times New Roman" w:cs="Times New Roman"/>
          <w:sz w:val="24"/>
          <w:szCs w:val="24"/>
          <w:lang w:eastAsia="es-ES"/>
        </w:rPr>
        <w:t>core</w:t>
      </w:r>
      <w:proofErr w:type="spellEnd"/>
      <w:r w:rsidRPr="007E0A37">
        <w:rPr>
          <w:rFonts w:ascii="Times New Roman" w:hAnsi="Times New Roman" w:cs="Times New Roman"/>
          <w:sz w:val="24"/>
          <w:szCs w:val="24"/>
          <w:lang w:eastAsia="es-ES"/>
        </w:rPr>
        <w:t>), y los paquetes inestables deben mantener las partes cambiantes, como las implementaciones (infraestructura).</w:t>
      </w:r>
    </w:p>
    <w:p w14:paraId="51A280F6" w14:textId="77777777" w:rsidR="00A8212C" w:rsidRPr="007E0A37" w:rsidRDefault="001432F0" w:rsidP="00A8212C">
      <w:pPr>
        <w:jc w:val="center"/>
        <w:rPr>
          <w:rFonts w:ascii="Times New Roman" w:hAnsi="Times New Roman" w:cs="Times New Roman"/>
          <w:sz w:val="24"/>
          <w:szCs w:val="24"/>
          <w:lang w:eastAsia="es-ES"/>
        </w:rPr>
      </w:pPr>
      <w:r w:rsidRPr="007E0A37">
        <w:rPr>
          <w:rFonts w:ascii="Times New Roman" w:hAnsi="Times New Roman" w:cs="Times New Roman"/>
          <w:noProof/>
          <w:sz w:val="24"/>
          <w:szCs w:val="24"/>
        </w:rPr>
        <w:drawing>
          <wp:inline distT="0" distB="0" distL="0" distR="0" wp14:anchorId="65F3A9A1" wp14:editId="2113ADCF">
            <wp:extent cx="3213410" cy="1666662"/>
            <wp:effectExtent l="76200" t="76200" r="139700" b="124460"/>
            <wp:docPr id="1425898507" name="Picture 1425898507" descr="Configuración ideal de paquet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ación ideal de paquet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0621" cy="1670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3A3B23" w14:textId="77777777" w:rsidR="001432F0" w:rsidRPr="002C2888" w:rsidRDefault="001432F0" w:rsidP="00A8212C">
      <w:pPr>
        <w:jc w:val="center"/>
        <w:rPr>
          <w:rFonts w:ascii="Times New Roman" w:hAnsi="Times New Roman" w:cs="Times New Roman"/>
          <w:i/>
          <w:iCs/>
          <w:sz w:val="24"/>
          <w:szCs w:val="24"/>
          <w:lang w:eastAsia="es-ES"/>
        </w:rPr>
      </w:pPr>
      <w:r w:rsidRPr="002C2888">
        <w:rPr>
          <w:rFonts w:ascii="Times New Roman" w:hAnsi="Times New Roman" w:cs="Times New Roman"/>
          <w:i/>
          <w:iCs/>
          <w:sz w:val="24"/>
          <w:szCs w:val="24"/>
          <w:lang w:eastAsia="es-ES"/>
        </w:rPr>
        <w:t>Configuración ideal de paquetes</w:t>
      </w:r>
    </w:p>
    <w:p w14:paraId="6EFBA719" w14:textId="7AFBF9EB" w:rsidR="001432F0" w:rsidRPr="007E0A37" w:rsidRDefault="001432F0" w:rsidP="002C2888">
      <w:pPr>
        <w:spacing w:line="360" w:lineRule="auto"/>
        <w:ind w:left="708"/>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lastRenderedPageBreak/>
        <w:t xml:space="preserve">En el caso se desee cambiar o extender un paquete estable se debe aplicar </w:t>
      </w:r>
      <w:r w:rsidR="002C2888" w:rsidRPr="007E0A37">
        <w:rPr>
          <w:rFonts w:ascii="Times New Roman" w:hAnsi="Times New Roman" w:cs="Times New Roman"/>
          <w:sz w:val="24"/>
          <w:szCs w:val="24"/>
          <w:lang w:eastAsia="es-ES"/>
        </w:rPr>
        <w:t>el principio</w:t>
      </w:r>
      <w:r w:rsidR="00A8212C" w:rsidRPr="007E0A37">
        <w:rPr>
          <w:rFonts w:ascii="Times New Roman" w:hAnsi="Times New Roman" w:cs="Times New Roman"/>
          <w:sz w:val="24"/>
          <w:szCs w:val="24"/>
          <w:lang w:eastAsia="es-ES"/>
        </w:rPr>
        <w:t xml:space="preserve"> OCP </w:t>
      </w:r>
      <w:r w:rsidRPr="007E0A37">
        <w:rPr>
          <w:rFonts w:ascii="Times New Roman" w:hAnsi="Times New Roman" w:cs="Times New Roman"/>
          <w:sz w:val="24"/>
          <w:szCs w:val="24"/>
          <w:lang w:eastAsia="es-ES"/>
        </w:rPr>
        <w:t>para crear clases que son flexibles a ser extendidas sin necesidad de modificarlas, para esto debemos hacer uso de clases abstractas.</w:t>
      </w:r>
    </w:p>
    <w:p w14:paraId="47464DD0" w14:textId="77777777" w:rsidR="001432F0" w:rsidRPr="002C2888" w:rsidRDefault="001432F0" w:rsidP="002C2888">
      <w:pPr>
        <w:pStyle w:val="Prrafodelista"/>
        <w:numPr>
          <w:ilvl w:val="0"/>
          <w:numId w:val="16"/>
        </w:numPr>
        <w:ind w:left="1857"/>
        <w:rPr>
          <w:rFonts w:ascii="Times New Roman" w:hAnsi="Times New Roman" w:cs="Times New Roman"/>
          <w:sz w:val="24"/>
          <w:szCs w:val="24"/>
          <w:lang w:eastAsia="es-ES"/>
        </w:rPr>
      </w:pPr>
      <w:r w:rsidRPr="002C2888">
        <w:rPr>
          <w:rFonts w:ascii="Times New Roman" w:hAnsi="Times New Roman" w:cs="Times New Roman"/>
          <w:sz w:val="24"/>
          <w:szCs w:val="24"/>
          <w:lang w:eastAsia="es-ES"/>
        </w:rPr>
        <w:t xml:space="preserve">SPA: </w:t>
      </w:r>
      <w:proofErr w:type="spellStart"/>
      <w:r w:rsidRPr="002C2888">
        <w:rPr>
          <w:rFonts w:ascii="Times New Roman" w:hAnsi="Times New Roman" w:cs="Times New Roman"/>
          <w:sz w:val="24"/>
          <w:szCs w:val="24"/>
          <w:lang w:eastAsia="es-ES"/>
        </w:rPr>
        <w:t>The</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stable</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abstraction</w:t>
      </w:r>
      <w:proofErr w:type="spellEnd"/>
      <w:r w:rsidRPr="002C2888">
        <w:rPr>
          <w:rFonts w:ascii="Times New Roman" w:hAnsi="Times New Roman" w:cs="Times New Roman"/>
          <w:sz w:val="24"/>
          <w:szCs w:val="24"/>
          <w:lang w:eastAsia="es-ES"/>
        </w:rPr>
        <w:t xml:space="preserve"> </w:t>
      </w:r>
      <w:proofErr w:type="spellStart"/>
      <w:r w:rsidRPr="002C2888">
        <w:rPr>
          <w:rFonts w:ascii="Times New Roman" w:hAnsi="Times New Roman" w:cs="Times New Roman"/>
          <w:sz w:val="24"/>
          <w:szCs w:val="24"/>
          <w:lang w:eastAsia="es-ES"/>
        </w:rPr>
        <w:t>principle</w:t>
      </w:r>
      <w:proofErr w:type="spellEnd"/>
    </w:p>
    <w:p w14:paraId="6F23F568" w14:textId="77777777" w:rsidR="001432F0" w:rsidRPr="007E0A37" w:rsidRDefault="001432F0" w:rsidP="002C2888">
      <w:pPr>
        <w:spacing w:line="360" w:lineRule="auto"/>
        <w:ind w:left="1843"/>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Los paquetes que son estables deben ser abstractos y los paquetes inestables deben ser concretos. La abstracción de un paquete debe en proporción a su estabilidad. Un paquete debe ser abstracto de modo que su estabilidad no impida que se extienda. Además, los paquetes estables deben ser fáciles de depender de ellos y los paquetes inestables deben ser fáciles de cambiar.</w:t>
      </w:r>
    </w:p>
    <w:p w14:paraId="518A969C" w14:textId="77777777" w:rsidR="001432F0" w:rsidRPr="00E413C6" w:rsidRDefault="001432F0" w:rsidP="00E413C6">
      <w:pPr>
        <w:pStyle w:val="Prrafodelista"/>
        <w:numPr>
          <w:ilvl w:val="0"/>
          <w:numId w:val="18"/>
        </w:numPr>
        <w:spacing w:line="360" w:lineRule="auto"/>
        <w:jc w:val="both"/>
        <w:rPr>
          <w:rFonts w:ascii="Times New Roman" w:hAnsi="Times New Roman" w:cs="Times New Roman"/>
          <w:sz w:val="24"/>
          <w:szCs w:val="24"/>
          <w:lang w:val="en-US" w:eastAsia="es-ES"/>
        </w:rPr>
      </w:pPr>
      <w:proofErr w:type="spellStart"/>
      <w:r w:rsidRPr="00E413C6">
        <w:rPr>
          <w:rFonts w:ascii="Times New Roman" w:hAnsi="Times New Roman" w:cs="Times New Roman"/>
          <w:sz w:val="24"/>
          <w:szCs w:val="24"/>
          <w:lang w:val="en-US" w:eastAsia="es-ES"/>
        </w:rPr>
        <w:t>Métrica</w:t>
      </w:r>
      <w:proofErr w:type="spellEnd"/>
      <w:r w:rsidRPr="00E413C6">
        <w:rPr>
          <w:rFonts w:ascii="Times New Roman" w:hAnsi="Times New Roman" w:cs="Times New Roman"/>
          <w:sz w:val="24"/>
          <w:szCs w:val="24"/>
          <w:lang w:val="en-US" w:eastAsia="es-ES"/>
        </w:rPr>
        <w:t xml:space="preserve"> Distance from the Main Sequence:</w:t>
      </w:r>
    </w:p>
    <w:p w14:paraId="4CC0B404" w14:textId="77777777" w:rsidR="001432F0" w:rsidRPr="007E0A37" w:rsidRDefault="001432F0" w:rsidP="00E413C6">
      <w:pPr>
        <w:spacing w:line="360" w:lineRule="auto"/>
        <w:ind w:left="2552"/>
        <w:jc w:val="both"/>
        <w:rPr>
          <w:rFonts w:ascii="Times New Roman" w:hAnsi="Times New Roman" w:cs="Times New Roman"/>
          <w:sz w:val="24"/>
          <w:szCs w:val="24"/>
          <w:lang w:eastAsia="es-ES"/>
        </w:rPr>
      </w:pPr>
      <w:r w:rsidRPr="007E0A37">
        <w:rPr>
          <w:rFonts w:ascii="Times New Roman" w:hAnsi="Times New Roman" w:cs="Times New Roman"/>
          <w:sz w:val="24"/>
          <w:szCs w:val="24"/>
          <w:lang w:eastAsia="es-ES"/>
        </w:rPr>
        <w:t>Esta métrica indica que la abstracción y la estabilidad de los paquetes están estrechamente relacionados. También es conocido como «</w:t>
      </w:r>
      <w:proofErr w:type="spellStart"/>
      <w:r w:rsidRPr="007E0A37">
        <w:rPr>
          <w:rFonts w:ascii="Times New Roman" w:hAnsi="Times New Roman" w:cs="Times New Roman"/>
          <w:sz w:val="24"/>
          <w:szCs w:val="24"/>
          <w:lang w:eastAsia="es-ES"/>
        </w:rPr>
        <w:t>The</w:t>
      </w:r>
      <w:proofErr w:type="spellEnd"/>
      <w:r w:rsidRPr="007E0A37">
        <w:rPr>
          <w:rFonts w:ascii="Times New Roman" w:hAnsi="Times New Roman" w:cs="Times New Roman"/>
          <w:sz w:val="24"/>
          <w:szCs w:val="24"/>
          <w:lang w:eastAsia="es-ES"/>
        </w:rPr>
        <w:t xml:space="preserve"> Perpendicular </w:t>
      </w:r>
      <w:proofErr w:type="spellStart"/>
      <w:r w:rsidRPr="007E0A37">
        <w:rPr>
          <w:rFonts w:ascii="Times New Roman" w:hAnsi="Times New Roman" w:cs="Times New Roman"/>
          <w:sz w:val="24"/>
          <w:szCs w:val="24"/>
          <w:lang w:eastAsia="es-ES"/>
        </w:rPr>
        <w:t>Distance</w:t>
      </w:r>
      <w:proofErr w:type="spellEnd"/>
      <w:r w:rsidRPr="007E0A37">
        <w:rPr>
          <w:rFonts w:ascii="Times New Roman" w:hAnsi="Times New Roman" w:cs="Times New Roman"/>
          <w:sz w:val="24"/>
          <w:szCs w:val="24"/>
          <w:lang w:eastAsia="es-ES"/>
        </w:rPr>
        <w:t xml:space="preserve"> </w:t>
      </w:r>
      <w:proofErr w:type="spellStart"/>
      <w:r w:rsidRPr="007E0A37">
        <w:rPr>
          <w:rFonts w:ascii="Times New Roman" w:hAnsi="Times New Roman" w:cs="Times New Roman"/>
          <w:sz w:val="24"/>
          <w:szCs w:val="24"/>
          <w:lang w:eastAsia="es-ES"/>
        </w:rPr>
        <w:t>of</w:t>
      </w:r>
      <w:proofErr w:type="spellEnd"/>
      <w:r w:rsidRPr="007E0A37">
        <w:rPr>
          <w:rFonts w:ascii="Times New Roman" w:hAnsi="Times New Roman" w:cs="Times New Roman"/>
          <w:sz w:val="24"/>
          <w:szCs w:val="24"/>
          <w:lang w:eastAsia="es-ES"/>
        </w:rPr>
        <w:t xml:space="preserve"> a </w:t>
      </w:r>
      <w:proofErr w:type="spellStart"/>
      <w:r w:rsidRPr="007E0A37">
        <w:rPr>
          <w:rFonts w:ascii="Times New Roman" w:hAnsi="Times New Roman" w:cs="Times New Roman"/>
          <w:sz w:val="24"/>
          <w:szCs w:val="24"/>
          <w:lang w:eastAsia="es-ES"/>
        </w:rPr>
        <w:t>Package</w:t>
      </w:r>
      <w:proofErr w:type="spellEnd"/>
      <w:r w:rsidRPr="007E0A37">
        <w:rPr>
          <w:rFonts w:ascii="Times New Roman" w:hAnsi="Times New Roman" w:cs="Times New Roman"/>
          <w:sz w:val="24"/>
          <w:szCs w:val="24"/>
          <w:lang w:eastAsia="es-ES"/>
        </w:rPr>
        <w:t xml:space="preserve"> </w:t>
      </w:r>
      <w:proofErr w:type="spellStart"/>
      <w:r w:rsidRPr="007E0A37">
        <w:rPr>
          <w:rFonts w:ascii="Times New Roman" w:hAnsi="Times New Roman" w:cs="Times New Roman"/>
          <w:sz w:val="24"/>
          <w:szCs w:val="24"/>
          <w:lang w:eastAsia="es-ES"/>
        </w:rPr>
        <w:t>from</w:t>
      </w:r>
      <w:proofErr w:type="spellEnd"/>
      <w:r w:rsidRPr="007E0A37">
        <w:rPr>
          <w:rFonts w:ascii="Times New Roman" w:hAnsi="Times New Roman" w:cs="Times New Roman"/>
          <w:sz w:val="24"/>
          <w:szCs w:val="24"/>
          <w:lang w:eastAsia="es-ES"/>
        </w:rPr>
        <w:t xml:space="preserve"> </w:t>
      </w:r>
      <w:proofErr w:type="spellStart"/>
      <w:r w:rsidRPr="007E0A37">
        <w:rPr>
          <w:rFonts w:ascii="Times New Roman" w:hAnsi="Times New Roman" w:cs="Times New Roman"/>
          <w:sz w:val="24"/>
          <w:szCs w:val="24"/>
          <w:lang w:eastAsia="es-ES"/>
        </w:rPr>
        <w:t>the</w:t>
      </w:r>
      <w:proofErr w:type="spellEnd"/>
      <w:r w:rsidRPr="007E0A37">
        <w:rPr>
          <w:rFonts w:ascii="Times New Roman" w:hAnsi="Times New Roman" w:cs="Times New Roman"/>
          <w:sz w:val="24"/>
          <w:szCs w:val="24"/>
          <w:lang w:eastAsia="es-ES"/>
        </w:rPr>
        <w:t xml:space="preserve"> </w:t>
      </w:r>
      <w:proofErr w:type="spellStart"/>
      <w:r w:rsidRPr="007E0A37">
        <w:rPr>
          <w:rFonts w:ascii="Times New Roman" w:hAnsi="Times New Roman" w:cs="Times New Roman"/>
          <w:sz w:val="24"/>
          <w:szCs w:val="24"/>
          <w:lang w:eastAsia="es-ES"/>
        </w:rPr>
        <w:t>Idealized</w:t>
      </w:r>
      <w:proofErr w:type="spellEnd"/>
      <w:r w:rsidRPr="007E0A37">
        <w:rPr>
          <w:rFonts w:ascii="Times New Roman" w:hAnsi="Times New Roman" w:cs="Times New Roman"/>
          <w:sz w:val="24"/>
          <w:szCs w:val="24"/>
          <w:lang w:eastAsia="es-ES"/>
        </w:rPr>
        <w:t xml:space="preserve"> Line A + I = 1» el valor ideal es D = 0, es decir, a más abstracto un paquete es, más estable debería ser ya que debe tener muchos clientes que dependan de sus abstracciones. Los paquetes que son más estables (I=0) y al mismo tiempo más abstractos (A=1) son considerados buenos. Pasa lo mismo cuando un paquete es inestable (I=1) y al mismo tiempo es concreto (A=0) también son considerados buenos paquetes.</w:t>
      </w:r>
    </w:p>
    <w:p w14:paraId="17C6D306" w14:textId="77777777" w:rsidR="00A8212C" w:rsidRPr="007E0A37" w:rsidRDefault="001432F0" w:rsidP="00A8212C">
      <w:pPr>
        <w:jc w:val="center"/>
        <w:rPr>
          <w:rFonts w:ascii="Times New Roman" w:hAnsi="Times New Roman" w:cs="Times New Roman"/>
          <w:sz w:val="24"/>
          <w:szCs w:val="24"/>
          <w:lang w:val="en-US" w:eastAsia="es-ES"/>
        </w:rPr>
      </w:pPr>
      <w:r w:rsidRPr="007E0A37">
        <w:rPr>
          <w:rFonts w:ascii="Times New Roman" w:hAnsi="Times New Roman" w:cs="Times New Roman"/>
          <w:noProof/>
          <w:sz w:val="24"/>
          <w:szCs w:val="24"/>
        </w:rPr>
        <w:drawing>
          <wp:inline distT="0" distB="0" distL="0" distR="0" wp14:anchorId="7CAA6052" wp14:editId="411ADB48">
            <wp:extent cx="2310161" cy="2301281"/>
            <wp:effectExtent l="76200" t="76200" r="128270" b="137160"/>
            <wp:docPr id="55718869" name="Picture 55718869" descr="Distance from the Main Seque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tance from the Main Seque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8936" cy="2310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9A514A" w14:textId="77777777" w:rsidR="001432F0" w:rsidRPr="007E0A37" w:rsidRDefault="7CF5BCC1" w:rsidP="00A8212C">
      <w:pPr>
        <w:jc w:val="center"/>
        <w:rPr>
          <w:rFonts w:ascii="Times New Roman" w:hAnsi="Times New Roman" w:cs="Times New Roman"/>
          <w:sz w:val="24"/>
          <w:szCs w:val="24"/>
          <w:lang w:val="en-US" w:eastAsia="es-ES"/>
        </w:rPr>
      </w:pPr>
      <w:r w:rsidRPr="007E0A37">
        <w:rPr>
          <w:rFonts w:ascii="Times New Roman" w:hAnsi="Times New Roman" w:cs="Times New Roman"/>
          <w:sz w:val="24"/>
          <w:szCs w:val="24"/>
          <w:lang w:val="en-US" w:eastAsia="es-ES"/>
        </w:rPr>
        <w:t>Distance from the Main Sequence</w:t>
      </w:r>
    </w:p>
    <w:p w14:paraId="5D07C028" w14:textId="52F51E87" w:rsidR="7CF5BCC1" w:rsidRPr="007E0A37" w:rsidRDefault="7CF5BCC1" w:rsidP="7CF5BCC1">
      <w:pPr>
        <w:jc w:val="center"/>
        <w:rPr>
          <w:rFonts w:ascii="Times New Roman" w:hAnsi="Times New Roman" w:cs="Times New Roman"/>
          <w:sz w:val="24"/>
          <w:szCs w:val="24"/>
          <w:lang w:val="en-US" w:eastAsia="es-ES"/>
        </w:rPr>
      </w:pPr>
    </w:p>
    <w:p w14:paraId="33785055" w14:textId="12341464" w:rsidR="7CF5BCC1" w:rsidRPr="007E0A37" w:rsidRDefault="7CF5BCC1" w:rsidP="7CF5BCC1">
      <w:pPr>
        <w:jc w:val="center"/>
        <w:rPr>
          <w:rFonts w:ascii="Times New Roman" w:hAnsi="Times New Roman" w:cs="Times New Roman"/>
          <w:sz w:val="24"/>
          <w:szCs w:val="24"/>
          <w:lang w:val="en-US" w:eastAsia="es-ES"/>
        </w:rPr>
      </w:pPr>
    </w:p>
    <w:p w14:paraId="1512F5FF" w14:textId="28B72DD0" w:rsidR="7CF5BCC1" w:rsidRPr="00E413C6" w:rsidRDefault="00E413C6" w:rsidP="00E413C6">
      <w:pPr>
        <w:pStyle w:val="Ttulo1"/>
        <w:numPr>
          <w:ilvl w:val="0"/>
          <w:numId w:val="12"/>
        </w:numPr>
        <w:spacing w:line="360" w:lineRule="auto"/>
        <w:rPr>
          <w:rFonts w:ascii="Times New Roman" w:hAnsi="Times New Roman" w:cs="Times New Roman"/>
          <w:color w:val="auto"/>
          <w:lang w:eastAsia="es-ES"/>
        </w:rPr>
      </w:pPr>
      <w:bookmarkStart w:id="6" w:name="_Toc142636349"/>
      <w:r w:rsidRPr="00E413C6">
        <w:rPr>
          <w:rFonts w:ascii="Times New Roman" w:hAnsi="Times New Roman" w:cs="Times New Roman"/>
          <w:color w:val="auto"/>
          <w:lang w:eastAsia="es-ES"/>
        </w:rPr>
        <w:t>APLICANDO EL PATRÓN DAO:</w:t>
      </w:r>
      <w:bookmarkEnd w:id="6"/>
    </w:p>
    <w:p w14:paraId="584A051A" w14:textId="0FB5C4CD" w:rsidR="7CF5BCC1" w:rsidRPr="00BE61B0" w:rsidRDefault="7CF5BCC1" w:rsidP="00E413C6">
      <w:pPr>
        <w:spacing w:line="360" w:lineRule="auto"/>
        <w:jc w:val="both"/>
        <w:rPr>
          <w:rFonts w:ascii="Times New Roman" w:hAnsi="Times New Roman" w:cs="Times New Roman"/>
          <w:sz w:val="24"/>
          <w:szCs w:val="24"/>
          <w:lang w:eastAsia="es-ES"/>
        </w:rPr>
      </w:pPr>
      <w:r w:rsidRPr="00BE61B0">
        <w:rPr>
          <w:rFonts w:ascii="Times New Roman" w:hAnsi="Times New Roman" w:cs="Times New Roman"/>
          <w:sz w:val="24"/>
          <w:szCs w:val="24"/>
          <w:lang w:eastAsia="es-ES"/>
        </w:rPr>
        <w:t xml:space="preserve">Cada entidad de la base de datos tiene su propio DAO en el paquete </w:t>
      </w:r>
      <w:proofErr w:type="spellStart"/>
      <w:r w:rsidRPr="00BE61B0">
        <w:rPr>
          <w:rFonts w:ascii="Times New Roman" w:hAnsi="Times New Roman" w:cs="Times New Roman"/>
          <w:sz w:val="24"/>
          <w:szCs w:val="24"/>
          <w:lang w:eastAsia="es-ES"/>
        </w:rPr>
        <w:t>com.empresa.inventario.dataaccess.dao</w:t>
      </w:r>
      <w:proofErr w:type="spellEnd"/>
      <w:r w:rsidRPr="00BE61B0">
        <w:rPr>
          <w:rFonts w:ascii="Times New Roman" w:hAnsi="Times New Roman" w:cs="Times New Roman"/>
          <w:sz w:val="24"/>
          <w:szCs w:val="24"/>
          <w:lang w:eastAsia="es-ES"/>
        </w:rPr>
        <w:t>.</w:t>
      </w:r>
    </w:p>
    <w:p w14:paraId="266EAD13" w14:textId="1779CF74" w:rsidR="7CF5BCC1" w:rsidRPr="00BE61B0" w:rsidRDefault="7CF5BCC1" w:rsidP="00E413C6">
      <w:pPr>
        <w:spacing w:line="360" w:lineRule="auto"/>
        <w:jc w:val="both"/>
        <w:rPr>
          <w:rFonts w:ascii="Times New Roman" w:hAnsi="Times New Roman" w:cs="Times New Roman"/>
          <w:sz w:val="24"/>
          <w:szCs w:val="24"/>
          <w:lang w:eastAsia="es-ES"/>
        </w:rPr>
      </w:pPr>
      <w:r w:rsidRPr="00BE61B0">
        <w:rPr>
          <w:rFonts w:ascii="Times New Roman" w:hAnsi="Times New Roman" w:cs="Times New Roman"/>
          <w:sz w:val="24"/>
          <w:szCs w:val="24"/>
          <w:lang w:eastAsia="es-ES"/>
        </w:rPr>
        <w:t xml:space="preserve">Los </w:t>
      </w:r>
      <w:proofErr w:type="spellStart"/>
      <w:r w:rsidRPr="00BE61B0">
        <w:rPr>
          <w:rFonts w:ascii="Times New Roman" w:hAnsi="Times New Roman" w:cs="Times New Roman"/>
          <w:sz w:val="24"/>
          <w:szCs w:val="24"/>
          <w:lang w:eastAsia="es-ES"/>
        </w:rPr>
        <w:t>DAOs</w:t>
      </w:r>
      <w:proofErr w:type="spellEnd"/>
      <w:r w:rsidRPr="00BE61B0">
        <w:rPr>
          <w:rFonts w:ascii="Times New Roman" w:hAnsi="Times New Roman" w:cs="Times New Roman"/>
          <w:sz w:val="24"/>
          <w:szCs w:val="24"/>
          <w:lang w:eastAsia="es-ES"/>
        </w:rPr>
        <w:t xml:space="preserve"> proporcionan métodos para realizar operaciones CRUD (Crear, Leer, Actualizar, Eliminar) en la base de datos específica de cada entidad.</w:t>
      </w:r>
    </w:p>
    <w:p w14:paraId="54BC5DA2" w14:textId="65824CE0" w:rsidR="7CF5BCC1" w:rsidRPr="00E413C6" w:rsidRDefault="7CF5BCC1" w:rsidP="00E413C6">
      <w:pPr>
        <w:pStyle w:val="Ttulo2"/>
        <w:numPr>
          <w:ilvl w:val="1"/>
          <w:numId w:val="12"/>
        </w:numPr>
        <w:spacing w:line="360" w:lineRule="auto"/>
        <w:rPr>
          <w:rFonts w:ascii="Times New Roman" w:hAnsi="Times New Roman" w:cs="Times New Roman"/>
          <w:color w:val="auto"/>
          <w:lang w:eastAsia="es-ES"/>
        </w:rPr>
      </w:pPr>
      <w:bookmarkStart w:id="7" w:name="_Toc142636350"/>
      <w:r w:rsidRPr="00E413C6">
        <w:rPr>
          <w:rFonts w:ascii="Times New Roman" w:hAnsi="Times New Roman" w:cs="Times New Roman"/>
          <w:color w:val="auto"/>
          <w:lang w:eastAsia="es-ES"/>
        </w:rPr>
        <w:t>Beneficios de esta Aplicación:</w:t>
      </w:r>
      <w:bookmarkEnd w:id="7"/>
    </w:p>
    <w:p w14:paraId="07BD65B5" w14:textId="2473F51D" w:rsidR="7CF5BCC1" w:rsidRPr="00E413C6" w:rsidRDefault="7CF5BCC1" w:rsidP="00E413C6">
      <w:pPr>
        <w:pStyle w:val="Prrafodelista"/>
        <w:numPr>
          <w:ilvl w:val="0"/>
          <w:numId w:val="19"/>
        </w:numPr>
        <w:spacing w:line="360" w:lineRule="auto"/>
        <w:jc w:val="both"/>
        <w:rPr>
          <w:rFonts w:ascii="Times New Roman" w:hAnsi="Times New Roman" w:cs="Times New Roman"/>
          <w:sz w:val="24"/>
          <w:szCs w:val="24"/>
          <w:lang w:eastAsia="es-ES"/>
        </w:rPr>
      </w:pPr>
      <w:r w:rsidRPr="00E413C6">
        <w:rPr>
          <w:rFonts w:ascii="Times New Roman" w:hAnsi="Times New Roman" w:cs="Times New Roman"/>
          <w:sz w:val="24"/>
          <w:szCs w:val="24"/>
          <w:lang w:eastAsia="es-ES"/>
        </w:rPr>
        <w:t>Organización Clara: La estructura en capas y el diseño de paquetes facilitan la navegación y comprensión del sistema, ya que los componentes relacionados están agrupados juntos.</w:t>
      </w:r>
    </w:p>
    <w:p w14:paraId="557D25A8" w14:textId="788DF415" w:rsidR="7CF5BCC1" w:rsidRPr="00E413C6" w:rsidRDefault="7CF5BCC1" w:rsidP="00E413C6">
      <w:pPr>
        <w:pStyle w:val="Prrafodelista"/>
        <w:numPr>
          <w:ilvl w:val="0"/>
          <w:numId w:val="19"/>
        </w:numPr>
        <w:spacing w:line="360" w:lineRule="auto"/>
        <w:jc w:val="both"/>
        <w:rPr>
          <w:rFonts w:ascii="Times New Roman" w:hAnsi="Times New Roman" w:cs="Times New Roman"/>
          <w:sz w:val="24"/>
          <w:szCs w:val="24"/>
          <w:lang w:eastAsia="es-ES"/>
        </w:rPr>
      </w:pPr>
      <w:r w:rsidRPr="00E413C6">
        <w:rPr>
          <w:rFonts w:ascii="Times New Roman" w:hAnsi="Times New Roman" w:cs="Times New Roman"/>
          <w:sz w:val="24"/>
          <w:szCs w:val="24"/>
          <w:lang w:eastAsia="es-ES"/>
        </w:rPr>
        <w:t>Mantenibilidad: Los cambios en una capa o módulo específico tienen un impacto mínimo en otras partes del sistema.</w:t>
      </w:r>
    </w:p>
    <w:p w14:paraId="47826AF2" w14:textId="1EDCB5FA" w:rsidR="7CF5BCC1" w:rsidRPr="00E413C6" w:rsidRDefault="7CF5BCC1" w:rsidP="00E413C6">
      <w:pPr>
        <w:pStyle w:val="Prrafodelista"/>
        <w:numPr>
          <w:ilvl w:val="0"/>
          <w:numId w:val="19"/>
        </w:numPr>
        <w:spacing w:line="360" w:lineRule="auto"/>
        <w:jc w:val="both"/>
        <w:rPr>
          <w:rFonts w:ascii="Times New Roman" w:hAnsi="Times New Roman" w:cs="Times New Roman"/>
          <w:sz w:val="24"/>
          <w:szCs w:val="24"/>
          <w:lang w:eastAsia="es-ES"/>
        </w:rPr>
      </w:pPr>
      <w:r w:rsidRPr="00E413C6">
        <w:rPr>
          <w:rFonts w:ascii="Times New Roman" w:hAnsi="Times New Roman" w:cs="Times New Roman"/>
          <w:sz w:val="24"/>
          <w:szCs w:val="24"/>
          <w:lang w:eastAsia="es-ES"/>
        </w:rPr>
        <w:t xml:space="preserve">Reutilización: Los componentes pueden ser reutilizados en diferentes partes del sistema </w:t>
      </w:r>
      <w:r w:rsidR="00BE61B0" w:rsidRPr="00E413C6">
        <w:rPr>
          <w:rFonts w:ascii="Times New Roman" w:hAnsi="Times New Roman" w:cs="Times New Roman"/>
          <w:sz w:val="24"/>
          <w:szCs w:val="24"/>
          <w:lang w:eastAsia="es-ES"/>
        </w:rPr>
        <w:t>debido al modularidad</w:t>
      </w:r>
      <w:r w:rsidRPr="00E413C6">
        <w:rPr>
          <w:rFonts w:ascii="Times New Roman" w:hAnsi="Times New Roman" w:cs="Times New Roman"/>
          <w:sz w:val="24"/>
          <w:szCs w:val="24"/>
          <w:lang w:eastAsia="es-ES"/>
        </w:rPr>
        <w:t>.</w:t>
      </w:r>
    </w:p>
    <w:p w14:paraId="5C398681" w14:textId="25F4C3A7" w:rsidR="7CF5BCC1" w:rsidRPr="00E413C6" w:rsidRDefault="7CF5BCC1" w:rsidP="00E413C6">
      <w:pPr>
        <w:pStyle w:val="Prrafodelista"/>
        <w:numPr>
          <w:ilvl w:val="0"/>
          <w:numId w:val="19"/>
        </w:numPr>
        <w:spacing w:line="360" w:lineRule="auto"/>
        <w:jc w:val="both"/>
        <w:rPr>
          <w:rFonts w:ascii="Times New Roman" w:hAnsi="Times New Roman" w:cs="Times New Roman"/>
          <w:sz w:val="24"/>
          <w:szCs w:val="24"/>
          <w:lang w:eastAsia="es-ES"/>
        </w:rPr>
      </w:pPr>
      <w:r w:rsidRPr="00E413C6">
        <w:rPr>
          <w:rFonts w:ascii="Times New Roman" w:hAnsi="Times New Roman" w:cs="Times New Roman"/>
          <w:sz w:val="24"/>
          <w:szCs w:val="24"/>
          <w:lang w:eastAsia="es-ES"/>
        </w:rPr>
        <w:t>Seguridad: La capa de acceso a datos se encarga de la comunicación con la base de datos, lo que mejora la seguridad y evita la exposición directa de la base de datos en otras capas.</w:t>
      </w:r>
    </w:p>
    <w:p w14:paraId="54C572AC" w14:textId="6EB0B8B9" w:rsidR="7CF5BCC1" w:rsidRPr="00E413C6" w:rsidRDefault="7CF5BCC1" w:rsidP="00E413C6">
      <w:pPr>
        <w:pStyle w:val="Prrafodelista"/>
        <w:numPr>
          <w:ilvl w:val="0"/>
          <w:numId w:val="19"/>
        </w:numPr>
        <w:spacing w:line="360" w:lineRule="auto"/>
        <w:jc w:val="both"/>
        <w:rPr>
          <w:rFonts w:ascii="Times New Roman" w:hAnsi="Times New Roman" w:cs="Times New Roman"/>
          <w:sz w:val="24"/>
          <w:szCs w:val="24"/>
          <w:lang w:eastAsia="es-ES"/>
        </w:rPr>
      </w:pPr>
      <w:r w:rsidRPr="00E413C6">
        <w:rPr>
          <w:rFonts w:ascii="Times New Roman" w:hAnsi="Times New Roman" w:cs="Times New Roman"/>
          <w:sz w:val="24"/>
          <w:szCs w:val="24"/>
          <w:lang w:eastAsia="es-ES"/>
        </w:rPr>
        <w:t>Escalabilidad: La arquitectura permite agregar nuevos módulos o funcionalidades sin afectar el funcionamiento de otras partes del sistema.</w:t>
      </w:r>
    </w:p>
    <w:p w14:paraId="34E5758D" w14:textId="4187FF2B" w:rsidR="7CF5BCC1" w:rsidRPr="00BE61B0" w:rsidRDefault="7CF5BCC1" w:rsidP="00E413C6">
      <w:pPr>
        <w:spacing w:line="360" w:lineRule="auto"/>
        <w:ind w:left="708"/>
        <w:jc w:val="both"/>
        <w:rPr>
          <w:rFonts w:ascii="Times New Roman" w:hAnsi="Times New Roman" w:cs="Times New Roman"/>
          <w:sz w:val="24"/>
          <w:szCs w:val="24"/>
          <w:lang w:eastAsia="es-ES"/>
        </w:rPr>
      </w:pPr>
      <w:r w:rsidRPr="00BE61B0">
        <w:rPr>
          <w:rFonts w:ascii="Times New Roman" w:hAnsi="Times New Roman" w:cs="Times New Roman"/>
          <w:sz w:val="24"/>
          <w:szCs w:val="24"/>
          <w:lang w:eastAsia="es-ES"/>
        </w:rPr>
        <w:t>Este ejemplo ilustra cómo el diseño de paquetes, junto con la organización en capas y la implementación del patrón DAO, puede ayudar a crear un sistema empresarial bien estructurado, modular y eficiente.</w:t>
      </w:r>
    </w:p>
    <w:p w14:paraId="74460997" w14:textId="58930435" w:rsidR="7CF5BCC1" w:rsidRDefault="7CF5BCC1" w:rsidP="00E413C6">
      <w:pPr>
        <w:spacing w:line="360" w:lineRule="auto"/>
        <w:jc w:val="both"/>
        <w:rPr>
          <w:rFonts w:ascii="Times New Roman" w:hAnsi="Times New Roman" w:cs="Times New Roman"/>
          <w:sz w:val="24"/>
          <w:szCs w:val="24"/>
          <w:lang w:eastAsia="es-ES"/>
        </w:rPr>
      </w:pPr>
    </w:p>
    <w:p w14:paraId="17EA8F44" w14:textId="77777777" w:rsidR="00E210B1" w:rsidRDefault="00E210B1" w:rsidP="00E413C6">
      <w:pPr>
        <w:spacing w:line="360" w:lineRule="auto"/>
        <w:jc w:val="both"/>
        <w:rPr>
          <w:rFonts w:ascii="Times New Roman" w:hAnsi="Times New Roman" w:cs="Times New Roman"/>
          <w:sz w:val="24"/>
          <w:szCs w:val="24"/>
          <w:lang w:eastAsia="es-ES"/>
        </w:rPr>
      </w:pPr>
    </w:p>
    <w:p w14:paraId="7BC613B5" w14:textId="77777777" w:rsidR="00E210B1" w:rsidRDefault="00E210B1" w:rsidP="00E413C6">
      <w:pPr>
        <w:spacing w:line="360" w:lineRule="auto"/>
        <w:jc w:val="both"/>
        <w:rPr>
          <w:rFonts w:ascii="Times New Roman" w:hAnsi="Times New Roman" w:cs="Times New Roman"/>
          <w:sz w:val="24"/>
          <w:szCs w:val="24"/>
          <w:lang w:eastAsia="es-ES"/>
        </w:rPr>
      </w:pPr>
    </w:p>
    <w:p w14:paraId="0477BBED" w14:textId="77777777" w:rsidR="00E210B1" w:rsidRDefault="00E210B1" w:rsidP="00E413C6">
      <w:pPr>
        <w:spacing w:line="360" w:lineRule="auto"/>
        <w:jc w:val="both"/>
        <w:rPr>
          <w:rFonts w:ascii="Times New Roman" w:hAnsi="Times New Roman" w:cs="Times New Roman"/>
          <w:sz w:val="24"/>
          <w:szCs w:val="24"/>
          <w:lang w:eastAsia="es-ES"/>
        </w:rPr>
      </w:pPr>
    </w:p>
    <w:p w14:paraId="1293880A" w14:textId="77777777" w:rsidR="00E210B1" w:rsidRDefault="00E210B1" w:rsidP="00E413C6">
      <w:pPr>
        <w:spacing w:line="360" w:lineRule="auto"/>
        <w:jc w:val="both"/>
        <w:rPr>
          <w:rFonts w:ascii="Times New Roman" w:hAnsi="Times New Roman" w:cs="Times New Roman"/>
          <w:sz w:val="24"/>
          <w:szCs w:val="24"/>
          <w:lang w:eastAsia="es-ES"/>
        </w:rPr>
      </w:pPr>
    </w:p>
    <w:p w14:paraId="053A10A4" w14:textId="77777777" w:rsidR="00E210B1" w:rsidRDefault="00E210B1" w:rsidP="00E413C6">
      <w:pPr>
        <w:spacing w:line="360" w:lineRule="auto"/>
        <w:jc w:val="both"/>
        <w:rPr>
          <w:rFonts w:ascii="Times New Roman" w:hAnsi="Times New Roman" w:cs="Times New Roman"/>
          <w:sz w:val="24"/>
          <w:szCs w:val="24"/>
          <w:lang w:eastAsia="es-ES"/>
        </w:rPr>
      </w:pPr>
    </w:p>
    <w:p w14:paraId="687066EB" w14:textId="756E9C87" w:rsidR="00E210B1" w:rsidRPr="00E210B1" w:rsidRDefault="00E210B1" w:rsidP="00E210B1">
      <w:pPr>
        <w:pStyle w:val="Ttulo1"/>
        <w:rPr>
          <w:rFonts w:ascii="Times New Roman" w:hAnsi="Times New Roman" w:cs="Times New Roman"/>
          <w:color w:val="auto"/>
          <w:lang w:eastAsia="es-ES"/>
        </w:rPr>
      </w:pPr>
      <w:bookmarkStart w:id="8" w:name="_Toc142636351"/>
      <w:r w:rsidRPr="00E210B1">
        <w:rPr>
          <w:rFonts w:ascii="Times New Roman" w:hAnsi="Times New Roman" w:cs="Times New Roman"/>
          <w:color w:val="auto"/>
          <w:lang w:eastAsia="es-ES"/>
        </w:rPr>
        <w:lastRenderedPageBreak/>
        <w:t>EJERCICIO PRÁCTICO</w:t>
      </w:r>
      <w:bookmarkEnd w:id="8"/>
    </w:p>
    <w:p w14:paraId="3F9ED1B6" w14:textId="77777777" w:rsidR="00E413C6" w:rsidRDefault="00E413C6" w:rsidP="00E413C6">
      <w:pPr>
        <w:spacing w:line="360" w:lineRule="auto"/>
        <w:jc w:val="both"/>
        <w:rPr>
          <w:rFonts w:ascii="Times New Roman" w:hAnsi="Times New Roman" w:cs="Times New Roman"/>
          <w:sz w:val="24"/>
          <w:szCs w:val="24"/>
          <w:lang w:eastAsia="es-ES"/>
        </w:rPr>
      </w:pPr>
    </w:p>
    <w:p w14:paraId="5108966E"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Implementar una aplicación para gestionar una empresa de alquiler de vehículos. Los vehículos</w:t>
      </w:r>
    </w:p>
    <w:p w14:paraId="517FDB24"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se alquilan por horas debiendo tener las siguientes características:</w:t>
      </w:r>
    </w:p>
    <w:p w14:paraId="3106E479" w14:textId="5AC3FA79" w:rsidR="00E210B1" w:rsidRPr="00E210B1" w:rsidRDefault="00E210B1" w:rsidP="00E210B1">
      <w:pPr>
        <w:pStyle w:val="Prrafodelista"/>
        <w:numPr>
          <w:ilvl w:val="0"/>
          <w:numId w:val="20"/>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Carros:</w:t>
      </w:r>
    </w:p>
    <w:p w14:paraId="7077BB1D" w14:textId="15B60992" w:rsidR="00E210B1" w:rsidRPr="00E210B1" w:rsidRDefault="00E210B1" w:rsidP="00E210B1">
      <w:pPr>
        <w:pStyle w:val="Prrafodelista"/>
        <w:numPr>
          <w:ilvl w:val="0"/>
          <w:numId w:val="21"/>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Identificador, único para cada vehículo</w:t>
      </w:r>
    </w:p>
    <w:p w14:paraId="3C523A7A" w14:textId="40F54638" w:rsidR="00E210B1" w:rsidRPr="00E210B1" w:rsidRDefault="00E210B1" w:rsidP="00E210B1">
      <w:pPr>
        <w:pStyle w:val="Prrafodelista"/>
        <w:numPr>
          <w:ilvl w:val="0"/>
          <w:numId w:val="21"/>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Descripción, una cadena que describe al vehículo</w:t>
      </w:r>
    </w:p>
    <w:p w14:paraId="399A2660" w14:textId="6849F85B" w:rsidR="00E210B1" w:rsidRPr="00E210B1" w:rsidRDefault="00E210B1" w:rsidP="00E210B1">
      <w:pPr>
        <w:pStyle w:val="Prrafodelista"/>
        <w:numPr>
          <w:ilvl w:val="0"/>
          <w:numId w:val="21"/>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Categoría, existen 3 categorías (A: 18 Soles/hora, B: 14 Soles/hora, C: 10</w:t>
      </w:r>
    </w:p>
    <w:p w14:paraId="69BEF25C" w14:textId="77777777" w:rsidR="00E210B1" w:rsidRPr="00E210B1" w:rsidRDefault="00E210B1" w:rsidP="00E210B1">
      <w:pPr>
        <w:pStyle w:val="Prrafodelista"/>
        <w:numPr>
          <w:ilvl w:val="0"/>
          <w:numId w:val="21"/>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Soles/hora)</w:t>
      </w:r>
    </w:p>
    <w:p w14:paraId="5D64AA2F" w14:textId="6C364120" w:rsidR="00E210B1" w:rsidRPr="00E210B1" w:rsidRDefault="00E210B1" w:rsidP="00E210B1">
      <w:pPr>
        <w:pStyle w:val="Prrafodelista"/>
        <w:numPr>
          <w:ilvl w:val="0"/>
          <w:numId w:val="21"/>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Precio/hora: precio dependiendo de la categoría</w:t>
      </w:r>
    </w:p>
    <w:p w14:paraId="79E1A317" w14:textId="4BEE06C6" w:rsidR="00E210B1" w:rsidRPr="00E210B1" w:rsidRDefault="00E210B1" w:rsidP="00E210B1">
      <w:pPr>
        <w:pStyle w:val="Prrafodelista"/>
        <w:numPr>
          <w:ilvl w:val="0"/>
          <w:numId w:val="20"/>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Motos:</w:t>
      </w:r>
    </w:p>
    <w:p w14:paraId="603A9746" w14:textId="7B6C925A" w:rsidR="00E210B1" w:rsidRPr="00E210B1" w:rsidRDefault="00E210B1" w:rsidP="00E210B1">
      <w:pPr>
        <w:pStyle w:val="Prrafodelista"/>
        <w:numPr>
          <w:ilvl w:val="0"/>
          <w:numId w:val="22"/>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Identificador, único para cada vehículo</w:t>
      </w:r>
    </w:p>
    <w:p w14:paraId="42CA4440" w14:textId="621C21D5" w:rsidR="00E210B1" w:rsidRPr="00E210B1" w:rsidRDefault="00E210B1" w:rsidP="00E210B1">
      <w:pPr>
        <w:pStyle w:val="Prrafodelista"/>
        <w:numPr>
          <w:ilvl w:val="0"/>
          <w:numId w:val="22"/>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Descripción, una cadena que describe al vehículo</w:t>
      </w:r>
    </w:p>
    <w:p w14:paraId="64A933B3" w14:textId="0CFAF9A5" w:rsidR="00E210B1" w:rsidRPr="00E210B1" w:rsidRDefault="00E210B1" w:rsidP="00E210B1">
      <w:pPr>
        <w:pStyle w:val="Prrafodelista"/>
        <w:numPr>
          <w:ilvl w:val="0"/>
          <w:numId w:val="22"/>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Precio/hora: 8 Soles/hora</w:t>
      </w:r>
    </w:p>
    <w:p w14:paraId="4A313BCF" w14:textId="3C60D554" w:rsidR="00E210B1" w:rsidRPr="00E210B1" w:rsidRDefault="00E210B1" w:rsidP="00E210B1">
      <w:pPr>
        <w:pStyle w:val="Prrafodelista"/>
        <w:numPr>
          <w:ilvl w:val="0"/>
          <w:numId w:val="20"/>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Bicicletas:</w:t>
      </w:r>
    </w:p>
    <w:p w14:paraId="5DD04F9C" w14:textId="19DBA1CF" w:rsidR="00E210B1" w:rsidRPr="00E210B1" w:rsidRDefault="00E210B1" w:rsidP="00E210B1">
      <w:pPr>
        <w:pStyle w:val="Prrafodelista"/>
        <w:numPr>
          <w:ilvl w:val="0"/>
          <w:numId w:val="23"/>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Identificador, único para cada vehículo</w:t>
      </w:r>
    </w:p>
    <w:p w14:paraId="1B8B0497" w14:textId="0CBA9C16" w:rsidR="00E210B1" w:rsidRPr="00E210B1" w:rsidRDefault="00E210B1" w:rsidP="00E210B1">
      <w:pPr>
        <w:pStyle w:val="Prrafodelista"/>
        <w:numPr>
          <w:ilvl w:val="0"/>
          <w:numId w:val="23"/>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Descripción, una cadena que describe al vehículo</w:t>
      </w:r>
    </w:p>
    <w:p w14:paraId="3F3BE46E" w14:textId="7AA94789" w:rsidR="00E210B1" w:rsidRPr="00E210B1" w:rsidRDefault="00E210B1" w:rsidP="00E210B1">
      <w:pPr>
        <w:pStyle w:val="Prrafodelista"/>
        <w:numPr>
          <w:ilvl w:val="0"/>
          <w:numId w:val="23"/>
        </w:num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Precio/hora: 2 Soles/hora</w:t>
      </w:r>
    </w:p>
    <w:p w14:paraId="77B7260D"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Segoe UI Symbol" w:hAnsi="Segoe UI Symbol" w:cs="Segoe UI Symbol"/>
          <w:sz w:val="24"/>
          <w:szCs w:val="24"/>
          <w:lang w:eastAsia="es-ES"/>
        </w:rPr>
        <w:t>❖</w:t>
      </w:r>
      <w:r w:rsidRPr="00E210B1">
        <w:rPr>
          <w:rFonts w:ascii="Times New Roman" w:hAnsi="Times New Roman" w:cs="Times New Roman"/>
          <w:sz w:val="24"/>
          <w:szCs w:val="24"/>
          <w:lang w:eastAsia="es-ES"/>
        </w:rPr>
        <w:t xml:space="preserve"> Los datos que se almacenan de los clientes son: nombre, DNI y fecha de nacimiento</w:t>
      </w:r>
    </w:p>
    <w:p w14:paraId="483BB59C"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Segoe UI Symbol" w:hAnsi="Segoe UI Symbol" w:cs="Segoe UI Symbol"/>
          <w:sz w:val="24"/>
          <w:szCs w:val="24"/>
          <w:lang w:eastAsia="es-ES"/>
        </w:rPr>
        <w:t>❖</w:t>
      </w:r>
      <w:r w:rsidRPr="00E210B1">
        <w:rPr>
          <w:rFonts w:ascii="Times New Roman" w:hAnsi="Times New Roman" w:cs="Times New Roman"/>
          <w:sz w:val="24"/>
          <w:szCs w:val="24"/>
          <w:lang w:eastAsia="es-ES"/>
        </w:rPr>
        <w:t xml:space="preserve"> Cuando un cliente alquila un vehículo, se debe llevar un registro con los siguientes datos:</w:t>
      </w:r>
    </w:p>
    <w:p w14:paraId="35B3094C"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vehículo alquilado, cliente, la hora de recogida y número total de horas facturadas. Sobre</w:t>
      </w:r>
    </w:p>
    <w:p w14:paraId="30788A78"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el registro se podrá calcular el volumen total de horas alquiladas y el volumen total de</w:t>
      </w:r>
    </w:p>
    <w:p w14:paraId="1B64D99D" w14:textId="77777777" w:rsidR="00E210B1" w:rsidRPr="00E210B1" w:rsidRDefault="00E210B1" w:rsidP="00E210B1">
      <w:pPr>
        <w:spacing w:line="360" w:lineRule="auto"/>
        <w:jc w:val="both"/>
        <w:rPr>
          <w:rFonts w:ascii="Times New Roman" w:hAnsi="Times New Roman" w:cs="Times New Roman"/>
          <w:sz w:val="24"/>
          <w:szCs w:val="24"/>
          <w:lang w:eastAsia="es-ES"/>
        </w:rPr>
      </w:pPr>
      <w:r w:rsidRPr="00E210B1">
        <w:rPr>
          <w:rFonts w:ascii="Times New Roman" w:hAnsi="Times New Roman" w:cs="Times New Roman"/>
          <w:sz w:val="24"/>
          <w:szCs w:val="24"/>
          <w:lang w:eastAsia="es-ES"/>
        </w:rPr>
        <w:t>dinero facturado.</w:t>
      </w:r>
    </w:p>
    <w:p w14:paraId="06FD2279" w14:textId="31568640" w:rsidR="00E210B1" w:rsidRDefault="00E210B1" w:rsidP="00E210B1">
      <w:pPr>
        <w:spacing w:line="360" w:lineRule="auto"/>
        <w:jc w:val="both"/>
        <w:rPr>
          <w:rFonts w:ascii="Times New Roman" w:hAnsi="Times New Roman" w:cs="Times New Roman"/>
          <w:sz w:val="24"/>
          <w:szCs w:val="24"/>
          <w:lang w:eastAsia="es-ES"/>
        </w:rPr>
      </w:pPr>
    </w:p>
    <w:p w14:paraId="5EC667EE" w14:textId="77777777" w:rsidR="00E210B1" w:rsidRDefault="00E210B1" w:rsidP="00E210B1">
      <w:pPr>
        <w:spacing w:line="360" w:lineRule="auto"/>
        <w:jc w:val="both"/>
        <w:rPr>
          <w:rFonts w:ascii="Times New Roman" w:hAnsi="Times New Roman" w:cs="Times New Roman"/>
          <w:sz w:val="24"/>
          <w:szCs w:val="24"/>
          <w:lang w:eastAsia="es-ES"/>
        </w:rPr>
      </w:pPr>
    </w:p>
    <w:p w14:paraId="70639DA1" w14:textId="77777777" w:rsidR="00E210B1" w:rsidRDefault="00E210B1" w:rsidP="00E210B1">
      <w:pPr>
        <w:spacing w:line="360" w:lineRule="auto"/>
        <w:jc w:val="both"/>
        <w:rPr>
          <w:rFonts w:ascii="Times New Roman" w:hAnsi="Times New Roman" w:cs="Times New Roman"/>
          <w:sz w:val="24"/>
          <w:szCs w:val="24"/>
          <w:lang w:eastAsia="es-ES"/>
        </w:rPr>
      </w:pPr>
    </w:p>
    <w:p w14:paraId="625BACE5" w14:textId="77777777" w:rsidR="00E210B1" w:rsidRDefault="00E210B1" w:rsidP="00E210B1">
      <w:pPr>
        <w:spacing w:line="360" w:lineRule="auto"/>
        <w:jc w:val="both"/>
        <w:rPr>
          <w:rFonts w:ascii="Times New Roman" w:hAnsi="Times New Roman" w:cs="Times New Roman"/>
          <w:sz w:val="24"/>
          <w:szCs w:val="24"/>
          <w:lang w:eastAsia="es-ES"/>
        </w:rPr>
      </w:pPr>
    </w:p>
    <w:p w14:paraId="3CCCD2ED" w14:textId="492C8DB9" w:rsidR="00E210B1" w:rsidRPr="00E210B1" w:rsidRDefault="00E210B1" w:rsidP="00E210B1">
      <w:pPr>
        <w:spacing w:line="360" w:lineRule="auto"/>
        <w:jc w:val="center"/>
        <w:rPr>
          <w:rFonts w:ascii="Times New Roman" w:hAnsi="Times New Roman" w:cs="Times New Roman"/>
          <w:sz w:val="24"/>
          <w:szCs w:val="24"/>
          <w:lang w:eastAsia="es-ES"/>
        </w:rPr>
      </w:pPr>
      <w:r>
        <w:rPr>
          <w:rFonts w:ascii="Times New Roman" w:hAnsi="Times New Roman" w:cs="Times New Roman"/>
          <w:noProof/>
          <w:sz w:val="24"/>
          <w:szCs w:val="24"/>
          <w:lang w:eastAsia="es-ES"/>
        </w:rPr>
        <w:lastRenderedPageBreak/>
        <w:drawing>
          <wp:inline distT="0" distB="0" distL="0" distR="0" wp14:anchorId="4D45DE2E" wp14:editId="1EA8CB03">
            <wp:extent cx="3487115" cy="4083204"/>
            <wp:effectExtent l="76200" t="76200" r="132715" b="127000"/>
            <wp:docPr id="673090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90968" name="Imagen 673090968"/>
                    <pic:cNvPicPr/>
                  </pic:nvPicPr>
                  <pic:blipFill>
                    <a:blip r:embed="rId34">
                      <a:extLst>
                        <a:ext uri="{28A0092B-C50C-407E-A947-70E740481C1C}">
                          <a14:useLocalDpi xmlns:a14="http://schemas.microsoft.com/office/drawing/2010/main" val="0"/>
                        </a:ext>
                      </a:extLst>
                    </a:blip>
                    <a:stretch>
                      <a:fillRect/>
                    </a:stretch>
                  </pic:blipFill>
                  <pic:spPr>
                    <a:xfrm>
                      <a:off x="0" y="0"/>
                      <a:ext cx="3505240" cy="41044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DA7A11" w14:textId="36F44FCB" w:rsidR="00E210B1" w:rsidRDefault="00E210B1" w:rsidP="00E210B1">
      <w:pPr>
        <w:spacing w:line="360" w:lineRule="auto"/>
        <w:jc w:val="center"/>
        <w:rPr>
          <w:rFonts w:ascii="Times New Roman" w:hAnsi="Times New Roman" w:cs="Times New Roman"/>
          <w:sz w:val="24"/>
          <w:szCs w:val="24"/>
          <w:lang w:eastAsia="es-ES"/>
        </w:rPr>
      </w:pPr>
      <w:r>
        <w:rPr>
          <w:rFonts w:ascii="Times New Roman" w:hAnsi="Times New Roman" w:cs="Times New Roman"/>
          <w:noProof/>
          <w:sz w:val="24"/>
          <w:szCs w:val="24"/>
          <w:lang w:eastAsia="es-ES"/>
        </w:rPr>
        <w:drawing>
          <wp:inline distT="0" distB="0" distL="0" distR="0" wp14:anchorId="55A5EB79" wp14:editId="203D8F8E">
            <wp:extent cx="3391830" cy="4003944"/>
            <wp:effectExtent l="76200" t="76200" r="132715" b="130175"/>
            <wp:docPr id="4990568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6891" name="Imagen 499056891"/>
                    <pic:cNvPicPr/>
                  </pic:nvPicPr>
                  <pic:blipFill>
                    <a:blip r:embed="rId35">
                      <a:extLst>
                        <a:ext uri="{28A0092B-C50C-407E-A947-70E740481C1C}">
                          <a14:useLocalDpi xmlns:a14="http://schemas.microsoft.com/office/drawing/2010/main" val="0"/>
                        </a:ext>
                      </a:extLst>
                    </a:blip>
                    <a:stretch>
                      <a:fillRect/>
                    </a:stretch>
                  </pic:blipFill>
                  <pic:spPr>
                    <a:xfrm>
                      <a:off x="0" y="0"/>
                      <a:ext cx="3391830" cy="4003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824F0" w14:textId="77777777" w:rsidR="00E413C6" w:rsidRDefault="00E413C6" w:rsidP="00E413C6">
      <w:pPr>
        <w:spacing w:line="360" w:lineRule="auto"/>
        <w:jc w:val="both"/>
        <w:rPr>
          <w:rFonts w:ascii="Times New Roman" w:hAnsi="Times New Roman" w:cs="Times New Roman"/>
          <w:sz w:val="24"/>
          <w:szCs w:val="24"/>
          <w:lang w:eastAsia="es-ES"/>
        </w:rPr>
      </w:pPr>
    </w:p>
    <w:p w14:paraId="7A0343FA" w14:textId="77777777" w:rsidR="00E413C6" w:rsidRDefault="00E413C6" w:rsidP="00E413C6">
      <w:pPr>
        <w:spacing w:line="360" w:lineRule="auto"/>
        <w:jc w:val="both"/>
        <w:rPr>
          <w:rFonts w:ascii="Times New Roman" w:hAnsi="Times New Roman" w:cs="Times New Roman"/>
          <w:sz w:val="24"/>
          <w:szCs w:val="24"/>
          <w:lang w:eastAsia="es-ES"/>
        </w:rPr>
      </w:pPr>
    </w:p>
    <w:p w14:paraId="2B055A16" w14:textId="77777777" w:rsidR="00E413C6" w:rsidRDefault="00E413C6" w:rsidP="00E413C6">
      <w:pPr>
        <w:spacing w:line="360" w:lineRule="auto"/>
        <w:jc w:val="both"/>
        <w:rPr>
          <w:rFonts w:ascii="Times New Roman" w:hAnsi="Times New Roman" w:cs="Times New Roman"/>
          <w:sz w:val="24"/>
          <w:szCs w:val="24"/>
          <w:lang w:eastAsia="es-ES"/>
        </w:rPr>
      </w:pPr>
    </w:p>
    <w:p w14:paraId="31F7E88D" w14:textId="77777777" w:rsidR="00E413C6" w:rsidRPr="00BE61B0" w:rsidRDefault="00E413C6" w:rsidP="00E413C6">
      <w:pPr>
        <w:spacing w:line="360" w:lineRule="auto"/>
        <w:jc w:val="both"/>
        <w:rPr>
          <w:rFonts w:ascii="Times New Roman" w:hAnsi="Times New Roman" w:cs="Times New Roman"/>
          <w:sz w:val="24"/>
          <w:szCs w:val="24"/>
          <w:lang w:eastAsia="es-ES"/>
        </w:rPr>
      </w:pPr>
    </w:p>
    <w:p w14:paraId="582D61FE" w14:textId="1EA224A7" w:rsidR="001432F0" w:rsidRDefault="00E413C6" w:rsidP="00E210B1">
      <w:pPr>
        <w:pStyle w:val="Ttulo1"/>
        <w:spacing w:line="360" w:lineRule="auto"/>
        <w:jc w:val="both"/>
        <w:rPr>
          <w:rFonts w:ascii="Times New Roman" w:hAnsi="Times New Roman" w:cs="Times New Roman"/>
          <w:color w:val="auto"/>
          <w:lang w:eastAsia="es-ES"/>
        </w:rPr>
      </w:pPr>
      <w:bookmarkStart w:id="9" w:name="_Toc142636352"/>
      <w:r w:rsidRPr="00E413C6">
        <w:rPr>
          <w:rFonts w:ascii="Times New Roman" w:hAnsi="Times New Roman" w:cs="Times New Roman"/>
          <w:color w:val="auto"/>
          <w:lang w:eastAsia="es-ES"/>
        </w:rPr>
        <w:t>CONCLUSIÓN</w:t>
      </w:r>
      <w:r>
        <w:rPr>
          <w:rFonts w:ascii="Times New Roman" w:hAnsi="Times New Roman" w:cs="Times New Roman"/>
          <w:color w:val="auto"/>
          <w:lang w:eastAsia="es-ES"/>
        </w:rPr>
        <w:t>ES</w:t>
      </w:r>
      <w:bookmarkEnd w:id="9"/>
    </w:p>
    <w:p w14:paraId="2D1CD213" w14:textId="77777777" w:rsidR="00E210B1" w:rsidRPr="00E210B1" w:rsidRDefault="00E210B1" w:rsidP="00E210B1">
      <w:pPr>
        <w:rPr>
          <w:lang w:eastAsia="es-ES"/>
        </w:rPr>
      </w:pPr>
    </w:p>
    <w:p w14:paraId="60152C81" w14:textId="29EC338D" w:rsidR="001432F0" w:rsidRPr="00BE61B0" w:rsidRDefault="7CF5BCC1" w:rsidP="00E210B1">
      <w:pPr>
        <w:spacing w:line="480" w:lineRule="auto"/>
        <w:jc w:val="both"/>
        <w:rPr>
          <w:rFonts w:ascii="Times New Roman" w:hAnsi="Times New Roman" w:cs="Times New Roman"/>
          <w:sz w:val="24"/>
          <w:szCs w:val="24"/>
          <w:lang w:val="es-PE" w:eastAsia="es-ES"/>
        </w:rPr>
      </w:pPr>
      <w:r w:rsidRPr="00BE61B0">
        <w:rPr>
          <w:rFonts w:ascii="Times New Roman" w:hAnsi="Times New Roman" w:cs="Times New Roman"/>
          <w:sz w:val="24"/>
          <w:szCs w:val="24"/>
          <w:lang w:val="es-PE" w:eastAsia="es-ES"/>
        </w:rPr>
        <w:t xml:space="preserve">Son 6 principios que se dividen en dos grupos: cohesión y acoplamiento. En cohesión tenemos: REP: The </w:t>
      </w:r>
      <w:r w:rsidR="00BE61B0" w:rsidRPr="00BE61B0">
        <w:rPr>
          <w:rFonts w:ascii="Times New Roman" w:hAnsi="Times New Roman" w:cs="Times New Roman"/>
          <w:sz w:val="24"/>
          <w:szCs w:val="24"/>
          <w:lang w:val="es-PE" w:eastAsia="es-ES"/>
        </w:rPr>
        <w:t>ralease</w:t>
      </w:r>
      <w:r w:rsidRPr="00BE61B0">
        <w:rPr>
          <w:rFonts w:ascii="Times New Roman" w:hAnsi="Times New Roman" w:cs="Times New Roman"/>
          <w:sz w:val="24"/>
          <w:szCs w:val="24"/>
          <w:lang w:val="es-PE" w:eastAsia="es-ES"/>
        </w:rPr>
        <w:t xml:space="preserve">/reuse equivalency principle, se enfoca en el </w:t>
      </w:r>
      <w:proofErr w:type="spellStart"/>
      <w:r w:rsidRPr="00BE61B0">
        <w:rPr>
          <w:rFonts w:ascii="Times New Roman" w:hAnsi="Times New Roman" w:cs="Times New Roman"/>
          <w:sz w:val="24"/>
          <w:szCs w:val="24"/>
          <w:lang w:val="es-PE" w:eastAsia="es-ES"/>
        </w:rPr>
        <w:t>reuso</w:t>
      </w:r>
      <w:proofErr w:type="spellEnd"/>
      <w:r w:rsidRPr="00BE61B0">
        <w:rPr>
          <w:rFonts w:ascii="Times New Roman" w:hAnsi="Times New Roman" w:cs="Times New Roman"/>
          <w:sz w:val="24"/>
          <w:szCs w:val="24"/>
          <w:lang w:val="es-PE" w:eastAsia="es-ES"/>
        </w:rPr>
        <w:t xml:space="preserve">; CCP: </w:t>
      </w:r>
      <w:proofErr w:type="spellStart"/>
      <w:r w:rsidRPr="00BE61B0">
        <w:rPr>
          <w:rFonts w:ascii="Times New Roman" w:hAnsi="Times New Roman" w:cs="Times New Roman"/>
          <w:sz w:val="24"/>
          <w:szCs w:val="24"/>
          <w:lang w:val="es-PE" w:eastAsia="es-ES"/>
        </w:rPr>
        <w:t>The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common</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closure</w:t>
      </w:r>
      <w:proofErr w:type="spellEnd"/>
      <w:r w:rsidRPr="00BE61B0">
        <w:rPr>
          <w:rFonts w:ascii="Times New Roman" w:hAnsi="Times New Roman" w:cs="Times New Roman"/>
          <w:sz w:val="24"/>
          <w:szCs w:val="24"/>
          <w:lang w:val="es-PE" w:eastAsia="es-ES"/>
        </w:rPr>
        <w:t xml:space="preserve"> principle, se enfoca en el </w:t>
      </w:r>
      <w:proofErr w:type="spellStart"/>
      <w:r w:rsidRPr="00BE61B0">
        <w:rPr>
          <w:rFonts w:ascii="Times New Roman" w:hAnsi="Times New Roman" w:cs="Times New Roman"/>
          <w:sz w:val="24"/>
          <w:szCs w:val="24"/>
          <w:lang w:val="es-PE" w:eastAsia="es-ES"/>
        </w:rPr>
        <w:t>matenimiento</w:t>
      </w:r>
      <w:proofErr w:type="spellEnd"/>
      <w:r w:rsidRPr="00BE61B0">
        <w:rPr>
          <w:rFonts w:ascii="Times New Roman" w:hAnsi="Times New Roman" w:cs="Times New Roman"/>
          <w:sz w:val="24"/>
          <w:szCs w:val="24"/>
          <w:lang w:val="es-PE" w:eastAsia="es-ES"/>
        </w:rPr>
        <w:t xml:space="preserve">; y CRP: </w:t>
      </w:r>
      <w:proofErr w:type="spellStart"/>
      <w:r w:rsidRPr="00BE61B0">
        <w:rPr>
          <w:rFonts w:ascii="Times New Roman" w:hAnsi="Times New Roman" w:cs="Times New Roman"/>
          <w:sz w:val="24"/>
          <w:szCs w:val="24"/>
          <w:lang w:val="es-PE" w:eastAsia="es-ES"/>
        </w:rPr>
        <w:t>The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common</w:t>
      </w:r>
      <w:proofErr w:type="spellEnd"/>
      <w:r w:rsidRPr="00BE61B0">
        <w:rPr>
          <w:rFonts w:ascii="Times New Roman" w:hAnsi="Times New Roman" w:cs="Times New Roman"/>
          <w:sz w:val="24"/>
          <w:szCs w:val="24"/>
          <w:lang w:val="es-PE" w:eastAsia="es-ES"/>
        </w:rPr>
        <w:t xml:space="preserve"> reuse principle, se enfoca en la división de dependencias. Para la parte de acoplamiento tenemos: ADP: </w:t>
      </w:r>
      <w:proofErr w:type="spellStart"/>
      <w:r w:rsidRPr="00BE61B0">
        <w:rPr>
          <w:rFonts w:ascii="Times New Roman" w:hAnsi="Times New Roman" w:cs="Times New Roman"/>
          <w:sz w:val="24"/>
          <w:szCs w:val="24"/>
          <w:lang w:val="es-PE" w:eastAsia="es-ES"/>
        </w:rPr>
        <w:t>The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acyclic</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dependencies</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principle</w:t>
      </w:r>
      <w:proofErr w:type="spellEnd"/>
      <w:r w:rsidRPr="00BE61B0">
        <w:rPr>
          <w:rFonts w:ascii="Times New Roman" w:hAnsi="Times New Roman" w:cs="Times New Roman"/>
          <w:sz w:val="24"/>
          <w:szCs w:val="24"/>
          <w:lang w:val="es-PE" w:eastAsia="es-ES"/>
        </w:rPr>
        <w:t xml:space="preserve">, indica que no deben existir dependencias cíclicas entre los paquetes; SDP: </w:t>
      </w:r>
      <w:proofErr w:type="spellStart"/>
      <w:r w:rsidRPr="00BE61B0">
        <w:rPr>
          <w:rFonts w:ascii="Times New Roman" w:hAnsi="Times New Roman" w:cs="Times New Roman"/>
          <w:sz w:val="24"/>
          <w:szCs w:val="24"/>
          <w:lang w:val="es-PE" w:eastAsia="es-ES"/>
        </w:rPr>
        <w:t>The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stable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dependencies</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principle</w:t>
      </w:r>
      <w:proofErr w:type="spellEnd"/>
      <w:r w:rsidRPr="00BE61B0">
        <w:rPr>
          <w:rFonts w:ascii="Times New Roman" w:hAnsi="Times New Roman" w:cs="Times New Roman"/>
          <w:sz w:val="24"/>
          <w:szCs w:val="24"/>
          <w:lang w:val="es-PE" w:eastAsia="es-ES"/>
        </w:rPr>
        <w:t xml:space="preserve">, indica que se debe depender de paquetes estables; y SPA: </w:t>
      </w:r>
      <w:proofErr w:type="spellStart"/>
      <w:r w:rsidRPr="00BE61B0">
        <w:rPr>
          <w:rFonts w:ascii="Times New Roman" w:hAnsi="Times New Roman" w:cs="Times New Roman"/>
          <w:sz w:val="24"/>
          <w:szCs w:val="24"/>
          <w:lang w:val="es-PE" w:eastAsia="es-ES"/>
        </w:rPr>
        <w:t>The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stable</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abstraction</w:t>
      </w:r>
      <w:proofErr w:type="spellEnd"/>
      <w:r w:rsidRPr="00BE61B0">
        <w:rPr>
          <w:rFonts w:ascii="Times New Roman" w:hAnsi="Times New Roman" w:cs="Times New Roman"/>
          <w:sz w:val="24"/>
          <w:szCs w:val="24"/>
          <w:lang w:val="es-PE" w:eastAsia="es-ES"/>
        </w:rPr>
        <w:t xml:space="preserve"> </w:t>
      </w:r>
      <w:proofErr w:type="spellStart"/>
      <w:r w:rsidRPr="00BE61B0">
        <w:rPr>
          <w:rFonts w:ascii="Times New Roman" w:hAnsi="Times New Roman" w:cs="Times New Roman"/>
          <w:sz w:val="24"/>
          <w:szCs w:val="24"/>
          <w:lang w:val="es-PE" w:eastAsia="es-ES"/>
        </w:rPr>
        <w:t>principle</w:t>
      </w:r>
      <w:proofErr w:type="spellEnd"/>
      <w:r w:rsidRPr="00BE61B0">
        <w:rPr>
          <w:rFonts w:ascii="Times New Roman" w:hAnsi="Times New Roman" w:cs="Times New Roman"/>
          <w:sz w:val="24"/>
          <w:szCs w:val="24"/>
          <w:lang w:val="es-PE" w:eastAsia="es-ES"/>
        </w:rPr>
        <w:t>, indica que mientras más estable es una clase más abstracta debe ser.</w:t>
      </w:r>
    </w:p>
    <w:p w14:paraId="207E2952" w14:textId="4439EED9" w:rsidR="25FD3395" w:rsidRDefault="25FD3395" w:rsidP="7CF5BCC1">
      <w:pPr>
        <w:rPr>
          <w:lang w:eastAsia="es-ES"/>
        </w:rPr>
      </w:pPr>
    </w:p>
    <w:p w14:paraId="27594BE6" w14:textId="77777777" w:rsidR="001432F0" w:rsidRDefault="001432F0" w:rsidP="001432F0"/>
    <w:sectPr w:rsidR="001432F0" w:rsidSect="00E210B1">
      <w:pgSz w:w="11906" w:h="16838"/>
      <w:pgMar w:top="993" w:right="1701" w:bottom="1417" w:left="1701"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EA1"/>
      </v:shape>
    </w:pict>
  </w:numPicBullet>
  <w:abstractNum w:abstractNumId="0" w15:restartNumberingAfterBreak="0">
    <w:nsid w:val="00EA394B"/>
    <w:multiLevelType w:val="hybridMultilevel"/>
    <w:tmpl w:val="41829B40"/>
    <w:lvl w:ilvl="0" w:tplc="0409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 w15:restartNumberingAfterBreak="0">
    <w:nsid w:val="01CA51C5"/>
    <w:multiLevelType w:val="hybridMultilevel"/>
    <w:tmpl w:val="D3DE902A"/>
    <w:lvl w:ilvl="0" w:tplc="04090007">
      <w:start w:val="1"/>
      <w:numFmt w:val="bullet"/>
      <w:lvlText w:val=""/>
      <w:lvlPicBulletId w:val="0"/>
      <w:lvlJc w:val="left"/>
      <w:pPr>
        <w:ind w:left="2577" w:hanging="360"/>
      </w:pPr>
      <w:rPr>
        <w:rFonts w:ascii="Symbol" w:hAnsi="Symbol" w:hint="default"/>
      </w:rPr>
    </w:lvl>
    <w:lvl w:ilvl="1" w:tplc="280A0003" w:tentative="1">
      <w:start w:val="1"/>
      <w:numFmt w:val="bullet"/>
      <w:lvlText w:val="o"/>
      <w:lvlJc w:val="left"/>
      <w:pPr>
        <w:ind w:left="3297" w:hanging="360"/>
      </w:pPr>
      <w:rPr>
        <w:rFonts w:ascii="Courier New" w:hAnsi="Courier New" w:cs="Courier New" w:hint="default"/>
      </w:rPr>
    </w:lvl>
    <w:lvl w:ilvl="2" w:tplc="280A0005" w:tentative="1">
      <w:start w:val="1"/>
      <w:numFmt w:val="bullet"/>
      <w:lvlText w:val=""/>
      <w:lvlJc w:val="left"/>
      <w:pPr>
        <w:ind w:left="4017" w:hanging="360"/>
      </w:pPr>
      <w:rPr>
        <w:rFonts w:ascii="Wingdings" w:hAnsi="Wingdings" w:hint="default"/>
      </w:rPr>
    </w:lvl>
    <w:lvl w:ilvl="3" w:tplc="280A0001" w:tentative="1">
      <w:start w:val="1"/>
      <w:numFmt w:val="bullet"/>
      <w:lvlText w:val=""/>
      <w:lvlJc w:val="left"/>
      <w:pPr>
        <w:ind w:left="4737" w:hanging="360"/>
      </w:pPr>
      <w:rPr>
        <w:rFonts w:ascii="Symbol" w:hAnsi="Symbol" w:hint="default"/>
      </w:rPr>
    </w:lvl>
    <w:lvl w:ilvl="4" w:tplc="280A0003" w:tentative="1">
      <w:start w:val="1"/>
      <w:numFmt w:val="bullet"/>
      <w:lvlText w:val="o"/>
      <w:lvlJc w:val="left"/>
      <w:pPr>
        <w:ind w:left="5457" w:hanging="360"/>
      </w:pPr>
      <w:rPr>
        <w:rFonts w:ascii="Courier New" w:hAnsi="Courier New" w:cs="Courier New" w:hint="default"/>
      </w:rPr>
    </w:lvl>
    <w:lvl w:ilvl="5" w:tplc="280A0005" w:tentative="1">
      <w:start w:val="1"/>
      <w:numFmt w:val="bullet"/>
      <w:lvlText w:val=""/>
      <w:lvlJc w:val="left"/>
      <w:pPr>
        <w:ind w:left="6177" w:hanging="360"/>
      </w:pPr>
      <w:rPr>
        <w:rFonts w:ascii="Wingdings" w:hAnsi="Wingdings" w:hint="default"/>
      </w:rPr>
    </w:lvl>
    <w:lvl w:ilvl="6" w:tplc="280A0001" w:tentative="1">
      <w:start w:val="1"/>
      <w:numFmt w:val="bullet"/>
      <w:lvlText w:val=""/>
      <w:lvlJc w:val="left"/>
      <w:pPr>
        <w:ind w:left="6897" w:hanging="360"/>
      </w:pPr>
      <w:rPr>
        <w:rFonts w:ascii="Symbol" w:hAnsi="Symbol" w:hint="default"/>
      </w:rPr>
    </w:lvl>
    <w:lvl w:ilvl="7" w:tplc="280A0003" w:tentative="1">
      <w:start w:val="1"/>
      <w:numFmt w:val="bullet"/>
      <w:lvlText w:val="o"/>
      <w:lvlJc w:val="left"/>
      <w:pPr>
        <w:ind w:left="7617" w:hanging="360"/>
      </w:pPr>
      <w:rPr>
        <w:rFonts w:ascii="Courier New" w:hAnsi="Courier New" w:cs="Courier New" w:hint="default"/>
      </w:rPr>
    </w:lvl>
    <w:lvl w:ilvl="8" w:tplc="280A0005" w:tentative="1">
      <w:start w:val="1"/>
      <w:numFmt w:val="bullet"/>
      <w:lvlText w:val=""/>
      <w:lvlJc w:val="left"/>
      <w:pPr>
        <w:ind w:left="8337" w:hanging="360"/>
      </w:pPr>
      <w:rPr>
        <w:rFonts w:ascii="Wingdings" w:hAnsi="Wingdings" w:hint="default"/>
      </w:rPr>
    </w:lvl>
  </w:abstractNum>
  <w:abstractNum w:abstractNumId="2" w15:restartNumberingAfterBreak="0">
    <w:nsid w:val="0738248A"/>
    <w:multiLevelType w:val="multilevel"/>
    <w:tmpl w:val="00FAF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C06F4"/>
    <w:multiLevelType w:val="hybridMultilevel"/>
    <w:tmpl w:val="126ABFC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191769"/>
    <w:multiLevelType w:val="hybridMultilevel"/>
    <w:tmpl w:val="8AFEB75A"/>
    <w:lvl w:ilvl="0" w:tplc="04090007">
      <w:start w:val="1"/>
      <w:numFmt w:val="bullet"/>
      <w:lvlText w:val=""/>
      <w:lvlPicBulletId w:val="0"/>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5" w15:restartNumberingAfterBreak="0">
    <w:nsid w:val="146A60D9"/>
    <w:multiLevelType w:val="hybridMultilevel"/>
    <w:tmpl w:val="4008CB1E"/>
    <w:lvl w:ilvl="0" w:tplc="0409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17BF1D0D"/>
    <w:multiLevelType w:val="multilevel"/>
    <w:tmpl w:val="4D7C1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A2729"/>
    <w:multiLevelType w:val="hybridMultilevel"/>
    <w:tmpl w:val="80501356"/>
    <w:lvl w:ilvl="0" w:tplc="04090001">
      <w:start w:val="1"/>
      <w:numFmt w:val="bullet"/>
      <w:lvlText w:val=""/>
      <w:lvlJc w:val="left"/>
      <w:pPr>
        <w:ind w:left="2217" w:hanging="360"/>
      </w:pPr>
      <w:rPr>
        <w:rFonts w:ascii="Symbol" w:hAnsi="Symbol" w:hint="default"/>
      </w:rPr>
    </w:lvl>
    <w:lvl w:ilvl="1" w:tplc="280A0003" w:tentative="1">
      <w:start w:val="1"/>
      <w:numFmt w:val="bullet"/>
      <w:lvlText w:val="o"/>
      <w:lvlJc w:val="left"/>
      <w:pPr>
        <w:ind w:left="2937" w:hanging="360"/>
      </w:pPr>
      <w:rPr>
        <w:rFonts w:ascii="Courier New" w:hAnsi="Courier New" w:cs="Courier New" w:hint="default"/>
      </w:rPr>
    </w:lvl>
    <w:lvl w:ilvl="2" w:tplc="280A0005" w:tentative="1">
      <w:start w:val="1"/>
      <w:numFmt w:val="bullet"/>
      <w:lvlText w:val=""/>
      <w:lvlJc w:val="left"/>
      <w:pPr>
        <w:ind w:left="3657" w:hanging="360"/>
      </w:pPr>
      <w:rPr>
        <w:rFonts w:ascii="Wingdings" w:hAnsi="Wingdings" w:hint="default"/>
      </w:rPr>
    </w:lvl>
    <w:lvl w:ilvl="3" w:tplc="280A0001" w:tentative="1">
      <w:start w:val="1"/>
      <w:numFmt w:val="bullet"/>
      <w:lvlText w:val=""/>
      <w:lvlJc w:val="left"/>
      <w:pPr>
        <w:ind w:left="4377" w:hanging="360"/>
      </w:pPr>
      <w:rPr>
        <w:rFonts w:ascii="Symbol" w:hAnsi="Symbol" w:hint="default"/>
      </w:rPr>
    </w:lvl>
    <w:lvl w:ilvl="4" w:tplc="280A0003" w:tentative="1">
      <w:start w:val="1"/>
      <w:numFmt w:val="bullet"/>
      <w:lvlText w:val="o"/>
      <w:lvlJc w:val="left"/>
      <w:pPr>
        <w:ind w:left="5097" w:hanging="360"/>
      </w:pPr>
      <w:rPr>
        <w:rFonts w:ascii="Courier New" w:hAnsi="Courier New" w:cs="Courier New" w:hint="default"/>
      </w:rPr>
    </w:lvl>
    <w:lvl w:ilvl="5" w:tplc="280A0005" w:tentative="1">
      <w:start w:val="1"/>
      <w:numFmt w:val="bullet"/>
      <w:lvlText w:val=""/>
      <w:lvlJc w:val="left"/>
      <w:pPr>
        <w:ind w:left="5817" w:hanging="360"/>
      </w:pPr>
      <w:rPr>
        <w:rFonts w:ascii="Wingdings" w:hAnsi="Wingdings" w:hint="default"/>
      </w:rPr>
    </w:lvl>
    <w:lvl w:ilvl="6" w:tplc="280A0001" w:tentative="1">
      <w:start w:val="1"/>
      <w:numFmt w:val="bullet"/>
      <w:lvlText w:val=""/>
      <w:lvlJc w:val="left"/>
      <w:pPr>
        <w:ind w:left="6537" w:hanging="360"/>
      </w:pPr>
      <w:rPr>
        <w:rFonts w:ascii="Symbol" w:hAnsi="Symbol" w:hint="default"/>
      </w:rPr>
    </w:lvl>
    <w:lvl w:ilvl="7" w:tplc="280A0003" w:tentative="1">
      <w:start w:val="1"/>
      <w:numFmt w:val="bullet"/>
      <w:lvlText w:val="o"/>
      <w:lvlJc w:val="left"/>
      <w:pPr>
        <w:ind w:left="7257" w:hanging="360"/>
      </w:pPr>
      <w:rPr>
        <w:rFonts w:ascii="Courier New" w:hAnsi="Courier New" w:cs="Courier New" w:hint="default"/>
      </w:rPr>
    </w:lvl>
    <w:lvl w:ilvl="8" w:tplc="280A0005" w:tentative="1">
      <w:start w:val="1"/>
      <w:numFmt w:val="bullet"/>
      <w:lvlText w:val=""/>
      <w:lvlJc w:val="left"/>
      <w:pPr>
        <w:ind w:left="7977" w:hanging="360"/>
      </w:pPr>
      <w:rPr>
        <w:rFonts w:ascii="Wingdings" w:hAnsi="Wingdings" w:hint="default"/>
      </w:rPr>
    </w:lvl>
  </w:abstractNum>
  <w:abstractNum w:abstractNumId="8" w15:restartNumberingAfterBreak="0">
    <w:nsid w:val="2B2C7DEB"/>
    <w:multiLevelType w:val="hybridMultilevel"/>
    <w:tmpl w:val="02EA14B6"/>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B467F3"/>
    <w:multiLevelType w:val="multilevel"/>
    <w:tmpl w:val="841A4F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E82424"/>
    <w:multiLevelType w:val="multilevel"/>
    <w:tmpl w:val="68CE0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81141"/>
    <w:multiLevelType w:val="multilevel"/>
    <w:tmpl w:val="4B44D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A7684"/>
    <w:multiLevelType w:val="hybridMultilevel"/>
    <w:tmpl w:val="FFFFFFFF"/>
    <w:lvl w:ilvl="0" w:tplc="FE602E2E">
      <w:start w:val="1"/>
      <w:numFmt w:val="bullet"/>
      <w:lvlText w:val=""/>
      <w:lvlJc w:val="left"/>
      <w:pPr>
        <w:ind w:left="720" w:hanging="360"/>
      </w:pPr>
      <w:rPr>
        <w:rFonts w:ascii="Symbol" w:hAnsi="Symbol" w:hint="default"/>
      </w:rPr>
    </w:lvl>
    <w:lvl w:ilvl="1" w:tplc="046C046C">
      <w:start w:val="1"/>
      <w:numFmt w:val="bullet"/>
      <w:lvlText w:val="o"/>
      <w:lvlJc w:val="left"/>
      <w:pPr>
        <w:ind w:left="1440" w:hanging="360"/>
      </w:pPr>
      <w:rPr>
        <w:rFonts w:ascii="Courier New" w:hAnsi="Courier New" w:hint="default"/>
      </w:rPr>
    </w:lvl>
    <w:lvl w:ilvl="2" w:tplc="FD46016E">
      <w:start w:val="1"/>
      <w:numFmt w:val="bullet"/>
      <w:lvlText w:val=""/>
      <w:lvlJc w:val="left"/>
      <w:pPr>
        <w:ind w:left="2160" w:hanging="360"/>
      </w:pPr>
      <w:rPr>
        <w:rFonts w:ascii="Wingdings" w:hAnsi="Wingdings" w:hint="default"/>
      </w:rPr>
    </w:lvl>
    <w:lvl w:ilvl="3" w:tplc="2A427652">
      <w:start w:val="1"/>
      <w:numFmt w:val="bullet"/>
      <w:lvlText w:val=""/>
      <w:lvlJc w:val="left"/>
      <w:pPr>
        <w:ind w:left="2880" w:hanging="360"/>
      </w:pPr>
      <w:rPr>
        <w:rFonts w:ascii="Symbol" w:hAnsi="Symbol" w:hint="default"/>
      </w:rPr>
    </w:lvl>
    <w:lvl w:ilvl="4" w:tplc="9DC64930">
      <w:start w:val="1"/>
      <w:numFmt w:val="bullet"/>
      <w:lvlText w:val="o"/>
      <w:lvlJc w:val="left"/>
      <w:pPr>
        <w:ind w:left="3600" w:hanging="360"/>
      </w:pPr>
      <w:rPr>
        <w:rFonts w:ascii="Courier New" w:hAnsi="Courier New" w:hint="default"/>
      </w:rPr>
    </w:lvl>
    <w:lvl w:ilvl="5" w:tplc="40708436">
      <w:start w:val="1"/>
      <w:numFmt w:val="bullet"/>
      <w:lvlText w:val=""/>
      <w:lvlJc w:val="left"/>
      <w:pPr>
        <w:ind w:left="4320" w:hanging="360"/>
      </w:pPr>
      <w:rPr>
        <w:rFonts w:ascii="Wingdings" w:hAnsi="Wingdings" w:hint="default"/>
      </w:rPr>
    </w:lvl>
    <w:lvl w:ilvl="6" w:tplc="6EC873C0">
      <w:start w:val="1"/>
      <w:numFmt w:val="bullet"/>
      <w:lvlText w:val=""/>
      <w:lvlJc w:val="left"/>
      <w:pPr>
        <w:ind w:left="5040" w:hanging="360"/>
      </w:pPr>
      <w:rPr>
        <w:rFonts w:ascii="Symbol" w:hAnsi="Symbol" w:hint="default"/>
      </w:rPr>
    </w:lvl>
    <w:lvl w:ilvl="7" w:tplc="13029B62">
      <w:start w:val="1"/>
      <w:numFmt w:val="bullet"/>
      <w:lvlText w:val="o"/>
      <w:lvlJc w:val="left"/>
      <w:pPr>
        <w:ind w:left="5760" w:hanging="360"/>
      </w:pPr>
      <w:rPr>
        <w:rFonts w:ascii="Courier New" w:hAnsi="Courier New" w:hint="default"/>
      </w:rPr>
    </w:lvl>
    <w:lvl w:ilvl="8" w:tplc="975C4FEA">
      <w:start w:val="1"/>
      <w:numFmt w:val="bullet"/>
      <w:lvlText w:val=""/>
      <w:lvlJc w:val="left"/>
      <w:pPr>
        <w:ind w:left="6480" w:hanging="360"/>
      </w:pPr>
      <w:rPr>
        <w:rFonts w:ascii="Wingdings" w:hAnsi="Wingdings" w:hint="default"/>
      </w:rPr>
    </w:lvl>
  </w:abstractNum>
  <w:abstractNum w:abstractNumId="13" w15:restartNumberingAfterBreak="0">
    <w:nsid w:val="41C61294"/>
    <w:multiLevelType w:val="multilevel"/>
    <w:tmpl w:val="A10CDE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BFE115B"/>
    <w:multiLevelType w:val="multilevel"/>
    <w:tmpl w:val="EA544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B3CD6"/>
    <w:multiLevelType w:val="multilevel"/>
    <w:tmpl w:val="26E0D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014B4"/>
    <w:multiLevelType w:val="hybridMultilevel"/>
    <w:tmpl w:val="EB328E16"/>
    <w:lvl w:ilvl="0" w:tplc="0409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6A5F1F09"/>
    <w:multiLevelType w:val="multilevel"/>
    <w:tmpl w:val="BE368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512FC"/>
    <w:multiLevelType w:val="multilevel"/>
    <w:tmpl w:val="0164C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D5DC4"/>
    <w:multiLevelType w:val="hybridMultilevel"/>
    <w:tmpl w:val="C39A96E4"/>
    <w:lvl w:ilvl="0" w:tplc="0409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6FF54726"/>
    <w:multiLevelType w:val="hybridMultilevel"/>
    <w:tmpl w:val="963C20C0"/>
    <w:lvl w:ilvl="0" w:tplc="0409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1" w15:restartNumberingAfterBreak="0">
    <w:nsid w:val="74F47D1C"/>
    <w:multiLevelType w:val="hybridMultilevel"/>
    <w:tmpl w:val="F3968B4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BC48970"/>
    <w:multiLevelType w:val="hybridMultilevel"/>
    <w:tmpl w:val="FFFFFFFF"/>
    <w:lvl w:ilvl="0" w:tplc="F1BA1C60">
      <w:start w:val="1"/>
      <w:numFmt w:val="bullet"/>
      <w:lvlText w:val=""/>
      <w:lvlJc w:val="left"/>
      <w:pPr>
        <w:ind w:left="720" w:hanging="360"/>
      </w:pPr>
      <w:rPr>
        <w:rFonts w:ascii="Symbol" w:hAnsi="Symbol" w:hint="default"/>
      </w:rPr>
    </w:lvl>
    <w:lvl w:ilvl="1" w:tplc="F7481582">
      <w:start w:val="1"/>
      <w:numFmt w:val="bullet"/>
      <w:lvlText w:val="o"/>
      <w:lvlJc w:val="left"/>
      <w:pPr>
        <w:ind w:left="1440" w:hanging="360"/>
      </w:pPr>
      <w:rPr>
        <w:rFonts w:ascii="Courier New" w:hAnsi="Courier New" w:hint="default"/>
      </w:rPr>
    </w:lvl>
    <w:lvl w:ilvl="2" w:tplc="84181C9C">
      <w:start w:val="1"/>
      <w:numFmt w:val="bullet"/>
      <w:lvlText w:val=""/>
      <w:lvlJc w:val="left"/>
      <w:pPr>
        <w:ind w:left="2160" w:hanging="360"/>
      </w:pPr>
      <w:rPr>
        <w:rFonts w:ascii="Wingdings" w:hAnsi="Wingdings" w:hint="default"/>
      </w:rPr>
    </w:lvl>
    <w:lvl w:ilvl="3" w:tplc="E958583E">
      <w:start w:val="1"/>
      <w:numFmt w:val="bullet"/>
      <w:lvlText w:val=""/>
      <w:lvlJc w:val="left"/>
      <w:pPr>
        <w:ind w:left="2880" w:hanging="360"/>
      </w:pPr>
      <w:rPr>
        <w:rFonts w:ascii="Symbol" w:hAnsi="Symbol" w:hint="default"/>
      </w:rPr>
    </w:lvl>
    <w:lvl w:ilvl="4" w:tplc="BCBC2724">
      <w:start w:val="1"/>
      <w:numFmt w:val="bullet"/>
      <w:lvlText w:val="o"/>
      <w:lvlJc w:val="left"/>
      <w:pPr>
        <w:ind w:left="3600" w:hanging="360"/>
      </w:pPr>
      <w:rPr>
        <w:rFonts w:ascii="Courier New" w:hAnsi="Courier New" w:hint="default"/>
      </w:rPr>
    </w:lvl>
    <w:lvl w:ilvl="5" w:tplc="F9889882">
      <w:start w:val="1"/>
      <w:numFmt w:val="bullet"/>
      <w:lvlText w:val=""/>
      <w:lvlJc w:val="left"/>
      <w:pPr>
        <w:ind w:left="4320" w:hanging="360"/>
      </w:pPr>
      <w:rPr>
        <w:rFonts w:ascii="Wingdings" w:hAnsi="Wingdings" w:hint="default"/>
      </w:rPr>
    </w:lvl>
    <w:lvl w:ilvl="6" w:tplc="48EE555E">
      <w:start w:val="1"/>
      <w:numFmt w:val="bullet"/>
      <w:lvlText w:val=""/>
      <w:lvlJc w:val="left"/>
      <w:pPr>
        <w:ind w:left="5040" w:hanging="360"/>
      </w:pPr>
      <w:rPr>
        <w:rFonts w:ascii="Symbol" w:hAnsi="Symbol" w:hint="default"/>
      </w:rPr>
    </w:lvl>
    <w:lvl w:ilvl="7" w:tplc="4A6ED314">
      <w:start w:val="1"/>
      <w:numFmt w:val="bullet"/>
      <w:lvlText w:val="o"/>
      <w:lvlJc w:val="left"/>
      <w:pPr>
        <w:ind w:left="5760" w:hanging="360"/>
      </w:pPr>
      <w:rPr>
        <w:rFonts w:ascii="Courier New" w:hAnsi="Courier New" w:hint="default"/>
      </w:rPr>
    </w:lvl>
    <w:lvl w:ilvl="8" w:tplc="1DCA0F10">
      <w:start w:val="1"/>
      <w:numFmt w:val="bullet"/>
      <w:lvlText w:val=""/>
      <w:lvlJc w:val="left"/>
      <w:pPr>
        <w:ind w:left="6480" w:hanging="360"/>
      </w:pPr>
      <w:rPr>
        <w:rFonts w:ascii="Wingdings" w:hAnsi="Wingdings" w:hint="default"/>
      </w:rPr>
    </w:lvl>
  </w:abstractNum>
  <w:num w:numId="1" w16cid:durableId="1930118304">
    <w:abstractNumId w:val="12"/>
  </w:num>
  <w:num w:numId="2" w16cid:durableId="961156771">
    <w:abstractNumId w:val="22"/>
  </w:num>
  <w:num w:numId="3" w16cid:durableId="122236931">
    <w:abstractNumId w:val="15"/>
  </w:num>
  <w:num w:numId="4" w16cid:durableId="364646253">
    <w:abstractNumId w:val="18"/>
  </w:num>
  <w:num w:numId="5" w16cid:durableId="66810560">
    <w:abstractNumId w:val="14"/>
  </w:num>
  <w:num w:numId="6" w16cid:durableId="202595206">
    <w:abstractNumId w:val="11"/>
  </w:num>
  <w:num w:numId="7" w16cid:durableId="1831630642">
    <w:abstractNumId w:val="17"/>
  </w:num>
  <w:num w:numId="8" w16cid:durableId="2016298665">
    <w:abstractNumId w:val="2"/>
  </w:num>
  <w:num w:numId="9" w16cid:durableId="377972060">
    <w:abstractNumId w:val="10"/>
  </w:num>
  <w:num w:numId="10" w16cid:durableId="1172111481">
    <w:abstractNumId w:val="6"/>
  </w:num>
  <w:num w:numId="11" w16cid:durableId="2037271816">
    <w:abstractNumId w:val="13"/>
  </w:num>
  <w:num w:numId="12" w16cid:durableId="1412504127">
    <w:abstractNumId w:val="9"/>
  </w:num>
  <w:num w:numId="13" w16cid:durableId="1460764086">
    <w:abstractNumId w:val="5"/>
  </w:num>
  <w:num w:numId="14" w16cid:durableId="1839687534">
    <w:abstractNumId w:val="8"/>
  </w:num>
  <w:num w:numId="15" w16cid:durableId="557281517">
    <w:abstractNumId w:val="21"/>
  </w:num>
  <w:num w:numId="16" w16cid:durableId="1425762177">
    <w:abstractNumId w:val="7"/>
  </w:num>
  <w:num w:numId="17" w16cid:durableId="1284728425">
    <w:abstractNumId w:val="4"/>
  </w:num>
  <w:num w:numId="18" w16cid:durableId="1002316828">
    <w:abstractNumId w:val="1"/>
  </w:num>
  <w:num w:numId="19" w16cid:durableId="427046941">
    <w:abstractNumId w:val="20"/>
  </w:num>
  <w:num w:numId="20" w16cid:durableId="1316177757">
    <w:abstractNumId w:val="3"/>
  </w:num>
  <w:num w:numId="21" w16cid:durableId="699278381">
    <w:abstractNumId w:val="0"/>
  </w:num>
  <w:num w:numId="22" w16cid:durableId="824204399">
    <w:abstractNumId w:val="16"/>
  </w:num>
  <w:num w:numId="23" w16cid:durableId="5864289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F0"/>
    <w:rsid w:val="001432F0"/>
    <w:rsid w:val="002C2888"/>
    <w:rsid w:val="00477201"/>
    <w:rsid w:val="0057065B"/>
    <w:rsid w:val="00595EA2"/>
    <w:rsid w:val="006A77EC"/>
    <w:rsid w:val="0076764F"/>
    <w:rsid w:val="007E0A37"/>
    <w:rsid w:val="00910BDE"/>
    <w:rsid w:val="00924BA3"/>
    <w:rsid w:val="00A8212C"/>
    <w:rsid w:val="00A83CF7"/>
    <w:rsid w:val="00BE61B0"/>
    <w:rsid w:val="00CF79C9"/>
    <w:rsid w:val="00DD0858"/>
    <w:rsid w:val="00E210B1"/>
    <w:rsid w:val="00E413C6"/>
    <w:rsid w:val="00F37D89"/>
    <w:rsid w:val="25FD3395"/>
    <w:rsid w:val="7CF5BCC1"/>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422E"/>
  <w15:chartTrackingRefBased/>
  <w15:docId w15:val="{49238606-09F4-4661-968C-1AE9A807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3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79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432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1432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link w:val="Ttulo5Car"/>
    <w:uiPriority w:val="9"/>
    <w:qFormat/>
    <w:rsid w:val="001432F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S"/>
      <w14:ligatures w14:val="none"/>
    </w:rPr>
  </w:style>
  <w:style w:type="paragraph" w:styleId="Ttulo6">
    <w:name w:val="heading 6"/>
    <w:basedOn w:val="Normal"/>
    <w:link w:val="Ttulo6Car"/>
    <w:uiPriority w:val="9"/>
    <w:qFormat/>
    <w:rsid w:val="001432F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432F0"/>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1432F0"/>
    <w:rPr>
      <w:rFonts w:ascii="Times New Roman" w:eastAsia="Times New Roman" w:hAnsi="Times New Roman" w:cs="Times New Roman"/>
      <w:b/>
      <w:bCs/>
      <w:kern w:val="0"/>
      <w:sz w:val="24"/>
      <w:szCs w:val="24"/>
      <w:lang w:eastAsia="es-ES"/>
      <w14:ligatures w14:val="none"/>
    </w:rPr>
  </w:style>
  <w:style w:type="character" w:customStyle="1" w:styleId="Ttulo5Car">
    <w:name w:val="Título 5 Car"/>
    <w:basedOn w:val="Fuentedeprrafopredeter"/>
    <w:link w:val="Ttulo5"/>
    <w:uiPriority w:val="9"/>
    <w:rsid w:val="001432F0"/>
    <w:rPr>
      <w:rFonts w:ascii="Times New Roman" w:eastAsia="Times New Roman" w:hAnsi="Times New Roman" w:cs="Times New Roman"/>
      <w:b/>
      <w:bCs/>
      <w:kern w:val="0"/>
      <w:sz w:val="20"/>
      <w:szCs w:val="20"/>
      <w:lang w:eastAsia="es-ES"/>
      <w14:ligatures w14:val="none"/>
    </w:rPr>
  </w:style>
  <w:style w:type="character" w:customStyle="1" w:styleId="Ttulo6Car">
    <w:name w:val="Título 6 Car"/>
    <w:basedOn w:val="Fuentedeprrafopredeter"/>
    <w:link w:val="Ttulo6"/>
    <w:uiPriority w:val="9"/>
    <w:rsid w:val="001432F0"/>
    <w:rPr>
      <w:rFonts w:ascii="Times New Roman" w:eastAsia="Times New Roman" w:hAnsi="Times New Roman" w:cs="Times New Roman"/>
      <w:b/>
      <w:bCs/>
      <w:kern w:val="0"/>
      <w:sz w:val="15"/>
      <w:szCs w:val="15"/>
      <w:lang w:eastAsia="es-ES"/>
      <w14:ligatures w14:val="none"/>
    </w:rPr>
  </w:style>
  <w:style w:type="paragraph" w:styleId="NormalWeb">
    <w:name w:val="Normal (Web)"/>
    <w:basedOn w:val="Normal"/>
    <w:uiPriority w:val="99"/>
    <w:semiHidden/>
    <w:unhideWhenUsed/>
    <w:rsid w:val="001432F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1432F0"/>
    <w:rPr>
      <w:i/>
      <w:iCs/>
    </w:rPr>
  </w:style>
  <w:style w:type="character" w:styleId="Textoennegrita">
    <w:name w:val="Strong"/>
    <w:basedOn w:val="Fuentedeprrafopredeter"/>
    <w:uiPriority w:val="22"/>
    <w:qFormat/>
    <w:rsid w:val="001432F0"/>
    <w:rPr>
      <w:b/>
      <w:bCs/>
    </w:rPr>
  </w:style>
  <w:style w:type="character" w:styleId="Hipervnculo">
    <w:name w:val="Hyperlink"/>
    <w:basedOn w:val="Fuentedeprrafopredeter"/>
    <w:uiPriority w:val="99"/>
    <w:unhideWhenUsed/>
    <w:rsid w:val="001432F0"/>
    <w:rPr>
      <w:color w:val="0000FF"/>
      <w:u w:val="single"/>
    </w:rPr>
  </w:style>
  <w:style w:type="character" w:customStyle="1" w:styleId="ata-controlscomplain-btn">
    <w:name w:val="ata-controls__complain-btn"/>
    <w:basedOn w:val="Fuentedeprrafopredeter"/>
    <w:rsid w:val="001432F0"/>
  </w:style>
  <w:style w:type="character" w:styleId="CdigoHTML">
    <w:name w:val="HTML Code"/>
    <w:basedOn w:val="Fuentedeprrafopredeter"/>
    <w:uiPriority w:val="99"/>
    <w:semiHidden/>
    <w:unhideWhenUsed/>
    <w:rsid w:val="001432F0"/>
    <w:rPr>
      <w:rFonts w:ascii="Courier New" w:eastAsia="Times New Roman" w:hAnsi="Courier New" w:cs="Courier New"/>
      <w:sz w:val="20"/>
      <w:szCs w:val="20"/>
    </w:rPr>
  </w:style>
  <w:style w:type="character" w:customStyle="1" w:styleId="skimlinks-unlinked">
    <w:name w:val="skimlinks-unlinked"/>
    <w:basedOn w:val="Fuentedeprrafopredeter"/>
    <w:rsid w:val="001432F0"/>
  </w:style>
  <w:style w:type="character" w:customStyle="1" w:styleId="Ttulo1Car">
    <w:name w:val="Título 1 Car"/>
    <w:basedOn w:val="Fuentedeprrafopredeter"/>
    <w:link w:val="Ttulo1"/>
    <w:uiPriority w:val="9"/>
    <w:rsid w:val="001432F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CF79C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7065B"/>
    <w:pPr>
      <w:outlineLvl w:val="9"/>
    </w:pPr>
    <w:rPr>
      <w:kern w:val="0"/>
      <w:lang w:val="es-PE" w:eastAsia="es-PE"/>
      <w14:ligatures w14:val="none"/>
    </w:rPr>
  </w:style>
  <w:style w:type="paragraph" w:styleId="TDC1">
    <w:name w:val="toc 1"/>
    <w:basedOn w:val="Normal"/>
    <w:next w:val="Normal"/>
    <w:autoRedefine/>
    <w:uiPriority w:val="39"/>
    <w:unhideWhenUsed/>
    <w:rsid w:val="0057065B"/>
    <w:pPr>
      <w:spacing w:after="100"/>
    </w:pPr>
  </w:style>
  <w:style w:type="paragraph" w:styleId="TDC2">
    <w:name w:val="toc 2"/>
    <w:basedOn w:val="Normal"/>
    <w:next w:val="Normal"/>
    <w:autoRedefine/>
    <w:uiPriority w:val="39"/>
    <w:unhideWhenUsed/>
    <w:rsid w:val="005706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5524">
      <w:bodyDiv w:val="1"/>
      <w:marLeft w:val="0"/>
      <w:marRight w:val="0"/>
      <w:marTop w:val="0"/>
      <w:marBottom w:val="0"/>
      <w:divBdr>
        <w:top w:val="none" w:sz="0" w:space="0" w:color="auto"/>
        <w:left w:val="none" w:sz="0" w:space="0" w:color="auto"/>
        <w:bottom w:val="none" w:sz="0" w:space="0" w:color="auto"/>
        <w:right w:val="none" w:sz="0" w:space="0" w:color="auto"/>
      </w:divBdr>
    </w:div>
    <w:div w:id="1005862700">
      <w:bodyDiv w:val="1"/>
      <w:marLeft w:val="0"/>
      <w:marRight w:val="0"/>
      <w:marTop w:val="0"/>
      <w:marBottom w:val="0"/>
      <w:divBdr>
        <w:top w:val="none" w:sz="0" w:space="0" w:color="auto"/>
        <w:left w:val="none" w:sz="0" w:space="0" w:color="auto"/>
        <w:bottom w:val="none" w:sz="0" w:space="0" w:color="auto"/>
        <w:right w:val="none" w:sz="0" w:space="0" w:color="auto"/>
      </w:divBdr>
      <w:divsChild>
        <w:div w:id="215169951">
          <w:marLeft w:val="0"/>
          <w:marRight w:val="0"/>
          <w:marTop w:val="375"/>
          <w:marBottom w:val="375"/>
          <w:divBdr>
            <w:top w:val="none" w:sz="0" w:space="0" w:color="auto"/>
            <w:left w:val="none" w:sz="0" w:space="0" w:color="auto"/>
            <w:bottom w:val="none" w:sz="0" w:space="0" w:color="auto"/>
            <w:right w:val="none" w:sz="0" w:space="0" w:color="auto"/>
          </w:divBdr>
          <w:divsChild>
            <w:div w:id="1659116713">
              <w:marLeft w:val="0"/>
              <w:marRight w:val="0"/>
              <w:marTop w:val="0"/>
              <w:marBottom w:val="0"/>
              <w:divBdr>
                <w:top w:val="none" w:sz="0" w:space="0" w:color="auto"/>
                <w:left w:val="none" w:sz="0" w:space="0" w:color="auto"/>
                <w:bottom w:val="none" w:sz="0" w:space="0" w:color="auto"/>
                <w:right w:val="none" w:sz="0" w:space="0" w:color="auto"/>
              </w:divBdr>
            </w:div>
          </w:divsChild>
        </w:div>
        <w:div w:id="519465850">
          <w:marLeft w:val="0"/>
          <w:marRight w:val="0"/>
          <w:marTop w:val="0"/>
          <w:marBottom w:val="0"/>
          <w:divBdr>
            <w:top w:val="none" w:sz="0" w:space="0" w:color="auto"/>
            <w:left w:val="none" w:sz="0" w:space="0" w:color="auto"/>
            <w:bottom w:val="none" w:sz="0" w:space="0" w:color="auto"/>
            <w:right w:val="none" w:sz="0" w:space="0" w:color="auto"/>
          </w:divBdr>
          <w:divsChild>
            <w:div w:id="2015765327">
              <w:marLeft w:val="0"/>
              <w:marRight w:val="0"/>
              <w:marTop w:val="240"/>
              <w:marBottom w:val="240"/>
              <w:divBdr>
                <w:top w:val="none" w:sz="0" w:space="0" w:color="auto"/>
                <w:left w:val="none" w:sz="0" w:space="0" w:color="auto"/>
                <w:bottom w:val="none" w:sz="0" w:space="0" w:color="auto"/>
                <w:right w:val="none" w:sz="0" w:space="0" w:color="auto"/>
              </w:divBdr>
              <w:divsChild>
                <w:div w:id="125855614">
                  <w:marLeft w:val="0"/>
                  <w:marRight w:val="240"/>
                  <w:marTop w:val="0"/>
                  <w:marBottom w:val="0"/>
                  <w:divBdr>
                    <w:top w:val="none" w:sz="0" w:space="0" w:color="auto"/>
                    <w:left w:val="none" w:sz="0" w:space="0" w:color="auto"/>
                    <w:bottom w:val="none" w:sz="0" w:space="0" w:color="auto"/>
                    <w:right w:val="single" w:sz="18" w:space="6" w:color="6CE26C"/>
                  </w:divBdr>
                </w:div>
                <w:div w:id="301858932">
                  <w:marLeft w:val="0"/>
                  <w:marRight w:val="240"/>
                  <w:marTop w:val="0"/>
                  <w:marBottom w:val="0"/>
                  <w:divBdr>
                    <w:top w:val="none" w:sz="0" w:space="0" w:color="auto"/>
                    <w:left w:val="none" w:sz="0" w:space="0" w:color="auto"/>
                    <w:bottom w:val="none" w:sz="0" w:space="0" w:color="auto"/>
                    <w:right w:val="single" w:sz="18" w:space="6" w:color="6CE26C"/>
                  </w:divBdr>
                </w:div>
                <w:div w:id="382871962">
                  <w:marLeft w:val="0"/>
                  <w:marRight w:val="240"/>
                  <w:marTop w:val="0"/>
                  <w:marBottom w:val="0"/>
                  <w:divBdr>
                    <w:top w:val="none" w:sz="0" w:space="0" w:color="auto"/>
                    <w:left w:val="none" w:sz="0" w:space="0" w:color="auto"/>
                    <w:bottom w:val="none" w:sz="0" w:space="0" w:color="auto"/>
                    <w:right w:val="single" w:sz="18" w:space="6" w:color="6CE26C"/>
                  </w:divBdr>
                </w:div>
                <w:div w:id="546527315">
                  <w:marLeft w:val="0"/>
                  <w:marRight w:val="240"/>
                  <w:marTop w:val="0"/>
                  <w:marBottom w:val="0"/>
                  <w:divBdr>
                    <w:top w:val="none" w:sz="0" w:space="0" w:color="auto"/>
                    <w:left w:val="none" w:sz="0" w:space="0" w:color="auto"/>
                    <w:bottom w:val="none" w:sz="0" w:space="0" w:color="auto"/>
                    <w:right w:val="single" w:sz="18" w:space="6" w:color="6CE26C"/>
                  </w:divBdr>
                </w:div>
                <w:div w:id="1272518063">
                  <w:marLeft w:val="0"/>
                  <w:marRight w:val="240"/>
                  <w:marTop w:val="0"/>
                  <w:marBottom w:val="0"/>
                  <w:divBdr>
                    <w:top w:val="none" w:sz="0" w:space="0" w:color="auto"/>
                    <w:left w:val="none" w:sz="0" w:space="0" w:color="auto"/>
                    <w:bottom w:val="none" w:sz="0" w:space="0" w:color="auto"/>
                    <w:right w:val="single" w:sz="18" w:space="6" w:color="6CE26C"/>
                  </w:divBdr>
                </w:div>
                <w:div w:id="1536501042">
                  <w:marLeft w:val="0"/>
                  <w:marRight w:val="240"/>
                  <w:marTop w:val="0"/>
                  <w:marBottom w:val="0"/>
                  <w:divBdr>
                    <w:top w:val="none" w:sz="0" w:space="0" w:color="auto"/>
                    <w:left w:val="none" w:sz="0" w:space="0" w:color="auto"/>
                    <w:bottom w:val="none" w:sz="0" w:space="0" w:color="auto"/>
                    <w:right w:val="single" w:sz="18" w:space="6" w:color="6CE26C"/>
                  </w:divBdr>
                </w:div>
                <w:div w:id="1592541479">
                  <w:marLeft w:val="0"/>
                  <w:marRight w:val="240"/>
                  <w:marTop w:val="0"/>
                  <w:marBottom w:val="0"/>
                  <w:divBdr>
                    <w:top w:val="none" w:sz="0" w:space="0" w:color="auto"/>
                    <w:left w:val="none" w:sz="0" w:space="0" w:color="auto"/>
                    <w:bottom w:val="none" w:sz="0" w:space="0" w:color="auto"/>
                    <w:right w:val="single" w:sz="18" w:space="6" w:color="6CE26C"/>
                  </w:divBdr>
                </w:div>
                <w:div w:id="171122192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75171627">
          <w:blockQuote w:val="1"/>
          <w:marLeft w:val="0"/>
          <w:marRight w:val="0"/>
          <w:marTop w:val="0"/>
          <w:marBottom w:val="360"/>
          <w:divBdr>
            <w:top w:val="none" w:sz="0" w:space="0" w:color="auto"/>
            <w:left w:val="single" w:sz="18" w:space="18" w:color="auto"/>
            <w:bottom w:val="none" w:sz="0" w:space="0" w:color="auto"/>
            <w:right w:val="none" w:sz="0" w:space="0" w:color="auto"/>
          </w:divBdr>
        </w:div>
        <w:div w:id="1187795275">
          <w:marLeft w:val="0"/>
          <w:marRight w:val="0"/>
          <w:marTop w:val="375"/>
          <w:marBottom w:val="375"/>
          <w:divBdr>
            <w:top w:val="none" w:sz="0" w:space="0" w:color="auto"/>
            <w:left w:val="none" w:sz="0" w:space="0" w:color="auto"/>
            <w:bottom w:val="none" w:sz="0" w:space="0" w:color="auto"/>
            <w:right w:val="none" w:sz="0" w:space="0" w:color="auto"/>
          </w:divBdr>
          <w:divsChild>
            <w:div w:id="16073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code2read.files.wordpress.com/2015/04/acyclic-dependencies-principle-antes.png" TargetMode="External"/><Relationship Id="rId26" Type="http://schemas.openxmlformats.org/officeDocument/2006/relationships/hyperlink" Target="https://code2read.files.wordpress.com/2015/04/mc3a9trica-de-inestabilidad-caso3.pn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5.jpeg"/><Relationship Id="rId7" Type="http://schemas.openxmlformats.org/officeDocument/2006/relationships/settings" Target="settings.xml"/><Relationship Id="rId12" Type="http://schemas.openxmlformats.org/officeDocument/2006/relationships/hyperlink" Target="https://code2read.files.wordpress.com/2015/04/common-closure-principle-despues.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code2read.files.wordpress.com/2015/04/common-reuse-principle-despues.png" TargetMode="External"/><Relationship Id="rId20" Type="http://schemas.openxmlformats.org/officeDocument/2006/relationships/hyperlink" Target="https://code2read.files.wordpress.com/2015/04/acyclic-dependencies-principle-despues1.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code2read.files.wordpress.com/2015/04/mc3a9trica-de-inestabilidad-caso2.png" TargetMode="External"/><Relationship Id="rId32" Type="http://schemas.openxmlformats.org/officeDocument/2006/relationships/hyperlink" Target="https://code2read.files.wordpress.com/2015/04/distance-from-the-main-sequence.pn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ode2read.files.wordpress.com/2015/04/mc3a9trica-de-inestabilidad-caso4.png" TargetMode="External"/><Relationship Id="rId36" Type="http://schemas.openxmlformats.org/officeDocument/2006/relationships/fontTable" Target="fontTable.xml"/><Relationship Id="rId10" Type="http://schemas.openxmlformats.org/officeDocument/2006/relationships/hyperlink" Target="https://code2read.files.wordpress.com/2015/04/common-closure-principle-antes.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code2read.files.wordpress.com/2015/04/common-reuse-principle-antes.png" TargetMode="External"/><Relationship Id="rId22" Type="http://schemas.openxmlformats.org/officeDocument/2006/relationships/hyperlink" Target="https://code2read.files.wordpress.com/2015/04/mc3a9trica-de-inestabilidad-caso1.png" TargetMode="External"/><Relationship Id="rId27" Type="http://schemas.openxmlformats.org/officeDocument/2006/relationships/image" Target="media/image11.png"/><Relationship Id="rId30" Type="http://schemas.openxmlformats.org/officeDocument/2006/relationships/hyperlink" Target="https://code2read.files.wordpress.com/2015/04/configuracic3b3n-ideal-de-paquetes.png" TargetMode="External"/><Relationship Id="rId35"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BD5CE1F5F5547458869966822499F8B" ma:contentTypeVersion="11" ma:contentTypeDescription="Crear nuevo documento." ma:contentTypeScope="" ma:versionID="37400c2d68608aee6493a7a7ddf51cd9">
  <xsd:schema xmlns:xsd="http://www.w3.org/2001/XMLSchema" xmlns:xs="http://www.w3.org/2001/XMLSchema" xmlns:p="http://schemas.microsoft.com/office/2006/metadata/properties" xmlns:ns3="91f07b29-1dd7-4ff1-bd1e-51236c8a6f84" xmlns:ns4="77ce8eb6-30bd-4c10-b7e8-3fd6713b126f" targetNamespace="http://schemas.microsoft.com/office/2006/metadata/properties" ma:root="true" ma:fieldsID="a594e35f4a642da6c76033a89e2024b3" ns3:_="" ns4:_="">
    <xsd:import namespace="91f07b29-1dd7-4ff1-bd1e-51236c8a6f84"/>
    <xsd:import namespace="77ce8eb6-30bd-4c10-b7e8-3fd6713b12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07b29-1dd7-4ff1-bd1e-51236c8a6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e8eb6-30bd-4c10-b7e8-3fd6713b126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1f07b29-1dd7-4ff1-bd1e-51236c8a6f84" xsi:nil="true"/>
  </documentManagement>
</p:properties>
</file>

<file path=customXml/itemProps1.xml><?xml version="1.0" encoding="utf-8"?>
<ds:datastoreItem xmlns:ds="http://schemas.openxmlformats.org/officeDocument/2006/customXml" ds:itemID="{82C0CA0B-A82E-4C1B-904B-8401CA47C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07b29-1dd7-4ff1-bd1e-51236c8a6f84"/>
    <ds:schemaRef ds:uri="77ce8eb6-30bd-4c10-b7e8-3fd6713b12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E2BC0F-34D1-4A43-B0E0-FA448D6A03F0}">
  <ds:schemaRefs>
    <ds:schemaRef ds:uri="http://schemas.microsoft.com/sharepoint/v3/contenttype/forms"/>
  </ds:schemaRefs>
</ds:datastoreItem>
</file>

<file path=customXml/itemProps3.xml><?xml version="1.0" encoding="utf-8"?>
<ds:datastoreItem xmlns:ds="http://schemas.openxmlformats.org/officeDocument/2006/customXml" ds:itemID="{20DA81A0-A989-4F60-B94C-BAD68C523789}">
  <ds:schemaRefs>
    <ds:schemaRef ds:uri="http://schemas.openxmlformats.org/officeDocument/2006/bibliography"/>
  </ds:schemaRefs>
</ds:datastoreItem>
</file>

<file path=customXml/itemProps4.xml><?xml version="1.0" encoding="utf-8"?>
<ds:datastoreItem xmlns:ds="http://schemas.openxmlformats.org/officeDocument/2006/customXml" ds:itemID="{2B5492AA-E02D-4DC4-A096-F559497B17B6}">
  <ds:schemaRefs>
    <ds:schemaRef ds:uri="http://schemas.microsoft.com/office/2006/metadata/properties"/>
    <ds:schemaRef ds:uri="http://schemas.microsoft.com/office/infopath/2007/PartnerControls"/>
    <ds:schemaRef ds:uri="91f07b29-1dd7-4ff1-bd1e-51236c8a6f8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2053</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LOZANO DIAZ OMAR JACK</dc:creator>
  <cp:keywords/>
  <dc:description/>
  <cp:lastModifiedBy>VALERA GARIBAY RENATO PAULO</cp:lastModifiedBy>
  <cp:revision>3</cp:revision>
  <dcterms:created xsi:type="dcterms:W3CDTF">2023-08-11T13:53:00Z</dcterms:created>
  <dcterms:modified xsi:type="dcterms:W3CDTF">2023-08-11T14:20:00Z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0x010100DBD5CE1F5F5547458869966822499F8B</vt:lpwstr>
  </property>
</Properties>
</file>