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0E6F" w14:textId="77777777" w:rsidR="006A0F36" w:rsidRPr="006A0F36" w:rsidRDefault="006A0F36" w:rsidP="006A0F36">
      <w:pPr>
        <w:jc w:val="center"/>
      </w:pPr>
      <w:r w:rsidRPr="006A0F36">
        <w:rPr>
          <w:b/>
          <w:bCs/>
        </w:rPr>
        <w:t>ATA DE REUNIÃO</w:t>
      </w:r>
      <w:r w:rsidRPr="006A0F36">
        <w:br/>
      </w:r>
      <w:r w:rsidRPr="006A0F36">
        <w:rPr>
          <w:b/>
          <w:bCs/>
        </w:rPr>
        <w:t>Projeto:</w:t>
      </w:r>
      <w:r w:rsidRPr="006A0F36">
        <w:t xml:space="preserve"> EcoSol – Fortalecendo a Agricultura Familiar e o Desenvolvimento Rural Sustentável</w:t>
      </w:r>
      <w:r w:rsidRPr="006A0F36">
        <w:br/>
      </w:r>
      <w:r w:rsidRPr="006A0F36">
        <w:rPr>
          <w:b/>
          <w:bCs/>
        </w:rPr>
        <w:t>Data:</w:t>
      </w:r>
      <w:r w:rsidRPr="006A0F36">
        <w:t xml:space="preserve"> 11 de março de 2026</w:t>
      </w:r>
    </w:p>
    <w:p w14:paraId="3EE80098" w14:textId="77777777" w:rsidR="006A0F36" w:rsidRPr="006A0F36" w:rsidRDefault="006A0F36" w:rsidP="006A0F36">
      <w:pPr>
        <w:rPr>
          <w:b/>
          <w:bCs/>
        </w:rPr>
      </w:pPr>
      <w:r w:rsidRPr="006A0F36">
        <w:rPr>
          <w:b/>
          <w:bCs/>
        </w:rPr>
        <w:t>1. Objetivo da Reunião</w:t>
      </w:r>
    </w:p>
    <w:p w14:paraId="656B967E" w14:textId="77777777" w:rsidR="006A0F36" w:rsidRPr="006A0F36" w:rsidRDefault="006A0F36" w:rsidP="006A0F36">
      <w:r w:rsidRPr="006A0F36">
        <w:t xml:space="preserve">A reunião teve como objetivo discutir a execução do plano de trabalho do projeto </w:t>
      </w:r>
      <w:r w:rsidRPr="006A0F36">
        <w:rPr>
          <w:b/>
          <w:bCs/>
        </w:rPr>
        <w:t>“EcoSol – Fortalecendo a Agricultura Familiar e o Desenvolvimento Rural Sustentável”</w:t>
      </w:r>
      <w:r w:rsidRPr="006A0F36">
        <w:t>, bem como iniciar o detalhamento dos tópicos que orientarão o planejamento das oficinas de formação em economia solidária voltadas à agricultura familiar do estado do Rio Grande do Norte.</w:t>
      </w:r>
    </w:p>
    <w:p w14:paraId="25A6C212" w14:textId="77777777" w:rsidR="006A0F36" w:rsidRPr="006A0F36" w:rsidRDefault="006A0F36" w:rsidP="006A0F36">
      <w:pPr>
        <w:rPr>
          <w:b/>
          <w:bCs/>
        </w:rPr>
      </w:pPr>
      <w:r w:rsidRPr="006A0F36">
        <w:rPr>
          <w:b/>
          <w:bCs/>
        </w:rPr>
        <w:t>2. Informes</w:t>
      </w:r>
    </w:p>
    <w:p w14:paraId="096FEC4F" w14:textId="77777777" w:rsidR="006A0F36" w:rsidRPr="006A0F36" w:rsidRDefault="006A0F36" w:rsidP="006A0F36">
      <w:r w:rsidRPr="006A0F36">
        <w:t xml:space="preserve">Inicialmente, Greg informou sobre conversa realizada com o Deputado Federal Antônio Mineiro, que indicou ter viabilizado uma nova emenda parlamentar no valor de </w:t>
      </w:r>
      <w:r w:rsidRPr="006A0F36">
        <w:rPr>
          <w:b/>
          <w:bCs/>
        </w:rPr>
        <w:t>R$ 200 mil</w:t>
      </w:r>
      <w:r w:rsidRPr="006A0F36">
        <w:t xml:space="preserve"> para dar continuidade às ações do projeto. Como encaminhamento, foi sugerida a realização de consulta à Patrícia Pelatieri, com o objetivo de confirmar a efetiva disponibilização do referido recurso.</w:t>
      </w:r>
    </w:p>
    <w:p w14:paraId="25C935EB" w14:textId="371969A3" w:rsidR="006A0F36" w:rsidRPr="006A0F36" w:rsidRDefault="006A0F36" w:rsidP="006A0F36">
      <w:r w:rsidRPr="006A0F36">
        <w:t xml:space="preserve">Na sequência, foram apresentadas as organizações parceiras que participam do projeto em articulação com o Departamento Intersindical de Estatística e Estudos Socioeconômicos </w:t>
      </w:r>
      <w:r>
        <w:t xml:space="preserve">(DIEESE) </w:t>
      </w:r>
      <w:r w:rsidRPr="006A0F36">
        <w:t>e a Central Única dos Trabalhadores</w:t>
      </w:r>
      <w:r>
        <w:t xml:space="preserve"> (CUT) por meio da Secretaria de Economia Solidária</w:t>
      </w:r>
      <w:r w:rsidRPr="006A0F36">
        <w:t>. São elas:</w:t>
      </w:r>
    </w:p>
    <w:p w14:paraId="33263A16" w14:textId="77777777" w:rsidR="006A0F36" w:rsidRPr="006A0F36" w:rsidRDefault="006A0F36" w:rsidP="006A0F36">
      <w:pPr>
        <w:numPr>
          <w:ilvl w:val="0"/>
          <w:numId w:val="6"/>
        </w:numPr>
      </w:pPr>
      <w:r w:rsidRPr="006A0F36">
        <w:t>Federação dos Trabalhadores Rurais Agricultores e Agricultoras Familiares do Rio Grande do Norte (FETARN), representada por Jocelino Dantas Batista, Secretário de Política Agrícola;</w:t>
      </w:r>
    </w:p>
    <w:p w14:paraId="5C8F1CEE" w14:textId="77777777" w:rsidR="006A0F36" w:rsidRPr="006A0F36" w:rsidRDefault="006A0F36" w:rsidP="006A0F36">
      <w:pPr>
        <w:numPr>
          <w:ilvl w:val="0"/>
          <w:numId w:val="6"/>
        </w:numPr>
      </w:pPr>
      <w:r w:rsidRPr="006A0F36">
        <w:t>Federação dos Trabalhadores e Trabalhadoras na Agricultura Familiar do Rio Grande do Norte (FETRAFRN), representada por Alex de Pontes Silva, da Coordenação de Comunicação.</w:t>
      </w:r>
    </w:p>
    <w:p w14:paraId="7955C67A" w14:textId="77777777" w:rsidR="006A0F36" w:rsidRPr="006A0F36" w:rsidRDefault="006A0F36" w:rsidP="006A0F36">
      <w:r w:rsidRPr="006A0F36">
        <w:t xml:space="preserve">Ainda no âmbito dos informes, Greg sugeriu que seja solicitado, no grupo de trabalho do projeto no WhatsApp, o envio de </w:t>
      </w:r>
      <w:r w:rsidRPr="006A0F36">
        <w:rPr>
          <w:b/>
          <w:bCs/>
        </w:rPr>
        <w:t>bases de dados relacionadas à agricultura familiar no Rio Grande do Norte</w:t>
      </w:r>
      <w:r w:rsidRPr="006A0F36">
        <w:t xml:space="preserve"> que possam contribuir para a elaboração do diagnóstico. Também foi indicado informar aos integrantes do grupo quais bases já foram selecionadas para análise, a saber:</w:t>
      </w:r>
    </w:p>
    <w:p w14:paraId="6AAC255D" w14:textId="77777777" w:rsidR="006A0F36" w:rsidRPr="006A0F36" w:rsidRDefault="006A0F36" w:rsidP="006A0F36">
      <w:pPr>
        <w:numPr>
          <w:ilvl w:val="0"/>
          <w:numId w:val="7"/>
        </w:numPr>
      </w:pPr>
      <w:r w:rsidRPr="006A0F36">
        <w:t>RAIS</w:t>
      </w:r>
    </w:p>
    <w:p w14:paraId="6922421D" w14:textId="77777777" w:rsidR="006A0F36" w:rsidRPr="006A0F36" w:rsidRDefault="006A0F36" w:rsidP="006A0F36">
      <w:pPr>
        <w:numPr>
          <w:ilvl w:val="0"/>
          <w:numId w:val="7"/>
        </w:numPr>
      </w:pPr>
      <w:r w:rsidRPr="006A0F36">
        <w:t>PNAD Contínua</w:t>
      </w:r>
    </w:p>
    <w:p w14:paraId="624F50DD" w14:textId="77777777" w:rsidR="006A0F36" w:rsidRPr="006A0F36" w:rsidRDefault="006A0F36" w:rsidP="006A0F36">
      <w:pPr>
        <w:numPr>
          <w:ilvl w:val="0"/>
          <w:numId w:val="7"/>
        </w:numPr>
      </w:pPr>
      <w:r w:rsidRPr="006A0F36">
        <w:t>CADSOL</w:t>
      </w:r>
    </w:p>
    <w:p w14:paraId="17DE1191" w14:textId="77777777" w:rsidR="006A0F36" w:rsidRPr="006A0F36" w:rsidRDefault="006A0F36" w:rsidP="006A0F36">
      <w:pPr>
        <w:numPr>
          <w:ilvl w:val="0"/>
          <w:numId w:val="7"/>
        </w:numPr>
      </w:pPr>
      <w:r w:rsidRPr="006A0F36">
        <w:t>Censo Agropecuário</w:t>
      </w:r>
    </w:p>
    <w:p w14:paraId="3D54B501" w14:textId="77777777" w:rsidR="006A0F36" w:rsidRPr="006A0F36" w:rsidRDefault="006A0F36" w:rsidP="006A0F36">
      <w:pPr>
        <w:numPr>
          <w:ilvl w:val="0"/>
          <w:numId w:val="7"/>
        </w:numPr>
      </w:pPr>
      <w:r w:rsidRPr="006A0F36">
        <w:t>Programa de Aquisição de Alimentos (PAA)</w:t>
      </w:r>
    </w:p>
    <w:p w14:paraId="15CBDDC7" w14:textId="77777777" w:rsidR="006A0F36" w:rsidRPr="006A0F36" w:rsidRDefault="006A0F36" w:rsidP="006A0F36">
      <w:pPr>
        <w:rPr>
          <w:b/>
          <w:bCs/>
        </w:rPr>
      </w:pPr>
      <w:r w:rsidRPr="006A0F36">
        <w:rPr>
          <w:b/>
          <w:bCs/>
        </w:rPr>
        <w:t>3. Execução do Plano de Trabalho</w:t>
      </w:r>
    </w:p>
    <w:p w14:paraId="4907D177" w14:textId="77777777" w:rsidR="006A0F36" w:rsidRPr="006A0F36" w:rsidRDefault="006A0F36" w:rsidP="006A0F36">
      <w:r w:rsidRPr="006A0F36">
        <w:t xml:space="preserve">Após os informes, foram revisadas as </w:t>
      </w:r>
      <w:r w:rsidRPr="006A0F36">
        <w:rPr>
          <w:b/>
          <w:bCs/>
        </w:rPr>
        <w:t>datas previstas no cronograma de execução do plano de trabalho</w:t>
      </w:r>
      <w:r w:rsidRPr="006A0F36">
        <w:t>, sendo realizados alguns ajustes para adequação das atividades.</w:t>
      </w:r>
    </w:p>
    <w:p w14:paraId="4BFBA895" w14:textId="77777777" w:rsidR="006A0F36" w:rsidRPr="006A0F36" w:rsidRDefault="006A0F36" w:rsidP="006A0F36">
      <w:r w:rsidRPr="006A0F36">
        <w:lastRenderedPageBreak/>
        <w:t xml:space="preserve">Foi destacado que </w:t>
      </w:r>
      <w:r w:rsidRPr="006A0F36">
        <w:rPr>
          <w:b/>
          <w:bCs/>
        </w:rPr>
        <w:t>os atores locais parceiros do projeto serão responsáveis pela produção de materiais e pela divulgação das oficinas</w:t>
      </w:r>
      <w:r w:rsidRPr="006A0F36">
        <w:t xml:space="preserve"> nos territórios onde as atividades serão realizadas.</w:t>
      </w:r>
    </w:p>
    <w:p w14:paraId="107F3A9E" w14:textId="77777777" w:rsidR="006A0F36" w:rsidRPr="006A0F36" w:rsidRDefault="006A0F36" w:rsidP="006A0F36">
      <w:r w:rsidRPr="006A0F36">
        <w:t xml:space="preserve">Na sequência, foram definidos os principais </w:t>
      </w:r>
      <w:r w:rsidRPr="006A0F36">
        <w:rPr>
          <w:b/>
          <w:bCs/>
        </w:rPr>
        <w:t>tópicos orientadores para a elaboração do planejamento das oficinas de formação</w:t>
      </w:r>
      <w:r w:rsidRPr="006A0F36">
        <w:t>, assegurando a abordagem dos seguintes conteúdos relacionados à economia solidária e à agricultura familiar:</w:t>
      </w:r>
    </w:p>
    <w:p w14:paraId="7BF874BE" w14:textId="77777777" w:rsidR="006A0F36" w:rsidRPr="006A0F36" w:rsidRDefault="006A0F36" w:rsidP="006A0F36">
      <w:pPr>
        <w:numPr>
          <w:ilvl w:val="0"/>
          <w:numId w:val="8"/>
        </w:numPr>
      </w:pPr>
      <w:r w:rsidRPr="006A0F36">
        <w:t xml:space="preserve">Apresentação da </w:t>
      </w:r>
      <w:r w:rsidRPr="006A0F36">
        <w:rPr>
          <w:b/>
          <w:bCs/>
        </w:rPr>
        <w:t>economia solidária na prática</w:t>
      </w:r>
      <w:r w:rsidRPr="006A0F36">
        <w:t xml:space="preserve">, com exemplos de </w:t>
      </w:r>
      <w:r w:rsidRPr="006A0F36">
        <w:rPr>
          <w:b/>
          <w:bCs/>
        </w:rPr>
        <w:t>empreendimentos econômicos solidários (EES)</w:t>
      </w:r>
      <w:r w:rsidRPr="006A0F36">
        <w:t xml:space="preserve"> em diferentes setores;</w:t>
      </w:r>
    </w:p>
    <w:p w14:paraId="05A3A9D1" w14:textId="77777777" w:rsidR="006A0F36" w:rsidRPr="006A0F36" w:rsidRDefault="006A0F36" w:rsidP="006A0F36">
      <w:pPr>
        <w:numPr>
          <w:ilvl w:val="0"/>
          <w:numId w:val="8"/>
        </w:numPr>
      </w:pPr>
      <w:r w:rsidRPr="006A0F36">
        <w:t xml:space="preserve">Discussão dos </w:t>
      </w:r>
      <w:r w:rsidRPr="006A0F36">
        <w:rPr>
          <w:b/>
          <w:bCs/>
        </w:rPr>
        <w:t>princípios da economia solidária</w:t>
      </w:r>
      <w:r w:rsidRPr="006A0F36">
        <w:t>;</w:t>
      </w:r>
    </w:p>
    <w:p w14:paraId="72B67616" w14:textId="77777777" w:rsidR="006A0F36" w:rsidRPr="006A0F36" w:rsidRDefault="006A0F36" w:rsidP="006A0F36">
      <w:pPr>
        <w:numPr>
          <w:ilvl w:val="0"/>
          <w:numId w:val="8"/>
        </w:numPr>
      </w:pPr>
      <w:r w:rsidRPr="006A0F36">
        <w:t xml:space="preserve">Apresentação dos </w:t>
      </w:r>
      <w:r w:rsidRPr="006A0F36">
        <w:rPr>
          <w:b/>
          <w:bCs/>
        </w:rPr>
        <w:t>principais setores da economia solidária</w:t>
      </w:r>
      <w:r w:rsidRPr="006A0F36">
        <w:t>, com destaque para agricultura familiar, artesanato e organizações de catadores;</w:t>
      </w:r>
    </w:p>
    <w:p w14:paraId="5CDD2EEA" w14:textId="77777777" w:rsidR="006A0F36" w:rsidRPr="006A0F36" w:rsidRDefault="006A0F36" w:rsidP="006A0F36">
      <w:pPr>
        <w:numPr>
          <w:ilvl w:val="0"/>
          <w:numId w:val="8"/>
        </w:numPr>
      </w:pPr>
      <w:r w:rsidRPr="006A0F36">
        <w:t xml:space="preserve">Debate sobre </w:t>
      </w:r>
      <w:r w:rsidRPr="006A0F36">
        <w:rPr>
          <w:b/>
          <w:bCs/>
        </w:rPr>
        <w:t>comercialização na economia solidária</w:t>
      </w:r>
      <w:r w:rsidRPr="006A0F36">
        <w:t xml:space="preserve">, com ênfase na agricultura familiar e nas </w:t>
      </w:r>
      <w:r w:rsidRPr="006A0F36">
        <w:rPr>
          <w:b/>
          <w:bCs/>
        </w:rPr>
        <w:t>compras institucionais</w:t>
      </w:r>
      <w:r w:rsidRPr="006A0F36">
        <w:t>.</w:t>
      </w:r>
    </w:p>
    <w:p w14:paraId="204966FD" w14:textId="77777777" w:rsidR="006A0F36" w:rsidRPr="006A0F36" w:rsidRDefault="006A0F36" w:rsidP="006A0F36">
      <w:pPr>
        <w:rPr>
          <w:b/>
          <w:bCs/>
        </w:rPr>
      </w:pPr>
      <w:r w:rsidRPr="006A0F36">
        <w:rPr>
          <w:b/>
          <w:bCs/>
        </w:rPr>
        <w:t>4. Organização das Oficinas</w:t>
      </w:r>
    </w:p>
    <w:p w14:paraId="3B00AF22" w14:textId="77777777" w:rsidR="006A0F36" w:rsidRPr="006A0F36" w:rsidRDefault="006A0F36" w:rsidP="006A0F36">
      <w:r w:rsidRPr="006A0F36">
        <w:t xml:space="preserve">Ficou acordado que as oficinas deverão seguir o seguinte </w:t>
      </w:r>
      <w:r w:rsidRPr="006A0F36">
        <w:rPr>
          <w:b/>
          <w:bCs/>
        </w:rPr>
        <w:t>cronograma de atividades diárias</w:t>
      </w:r>
      <w:r w:rsidRPr="006A0F36">
        <w:t>:</w:t>
      </w:r>
    </w:p>
    <w:p w14:paraId="244B802C" w14:textId="77777777" w:rsidR="006A0F36" w:rsidRPr="006A0F36" w:rsidRDefault="006A0F36" w:rsidP="006A0F36">
      <w:pPr>
        <w:numPr>
          <w:ilvl w:val="0"/>
          <w:numId w:val="9"/>
        </w:numPr>
      </w:pPr>
      <w:r w:rsidRPr="006A0F36">
        <w:rPr>
          <w:b/>
          <w:bCs/>
        </w:rPr>
        <w:t>8h30:</w:t>
      </w:r>
      <w:r w:rsidRPr="006A0F36">
        <w:t xml:space="preserve"> Café de recepção</w:t>
      </w:r>
    </w:p>
    <w:p w14:paraId="7F80E322" w14:textId="77777777" w:rsidR="006A0F36" w:rsidRPr="006A0F36" w:rsidRDefault="006A0F36" w:rsidP="006A0F36">
      <w:pPr>
        <w:numPr>
          <w:ilvl w:val="0"/>
          <w:numId w:val="9"/>
        </w:numPr>
      </w:pPr>
      <w:r w:rsidRPr="006A0F36">
        <w:rPr>
          <w:b/>
          <w:bCs/>
        </w:rPr>
        <w:t>9h00:</w:t>
      </w:r>
      <w:r w:rsidRPr="006A0F36">
        <w:t xml:space="preserve"> Início da oficina</w:t>
      </w:r>
    </w:p>
    <w:p w14:paraId="0E9696AD" w14:textId="77777777" w:rsidR="006A0F36" w:rsidRPr="006A0F36" w:rsidRDefault="006A0F36" w:rsidP="006A0F36">
      <w:pPr>
        <w:numPr>
          <w:ilvl w:val="0"/>
          <w:numId w:val="9"/>
        </w:numPr>
      </w:pPr>
      <w:r w:rsidRPr="006A0F36">
        <w:rPr>
          <w:b/>
          <w:bCs/>
        </w:rPr>
        <w:t>12h30:</w:t>
      </w:r>
      <w:r w:rsidRPr="006A0F36">
        <w:t xml:space="preserve"> Intervalo para almoço</w:t>
      </w:r>
    </w:p>
    <w:p w14:paraId="421F201F" w14:textId="77777777" w:rsidR="006A0F36" w:rsidRPr="006A0F36" w:rsidRDefault="006A0F36" w:rsidP="006A0F36">
      <w:pPr>
        <w:numPr>
          <w:ilvl w:val="0"/>
          <w:numId w:val="9"/>
        </w:numPr>
      </w:pPr>
      <w:r w:rsidRPr="006A0F36">
        <w:rPr>
          <w:b/>
          <w:bCs/>
        </w:rPr>
        <w:t>13h30:</w:t>
      </w:r>
      <w:r w:rsidRPr="006A0F36">
        <w:t xml:space="preserve"> Retorno das atividades</w:t>
      </w:r>
    </w:p>
    <w:p w14:paraId="3F2024B9" w14:textId="77777777" w:rsidR="006A0F36" w:rsidRPr="006A0F36" w:rsidRDefault="006A0F36" w:rsidP="006A0F36">
      <w:pPr>
        <w:numPr>
          <w:ilvl w:val="0"/>
          <w:numId w:val="9"/>
        </w:numPr>
      </w:pPr>
      <w:r w:rsidRPr="006A0F36">
        <w:rPr>
          <w:b/>
          <w:bCs/>
        </w:rPr>
        <w:t>17h00:</w:t>
      </w:r>
      <w:r w:rsidRPr="006A0F36">
        <w:t xml:space="preserve"> Encerramento</w:t>
      </w:r>
    </w:p>
    <w:p w14:paraId="220A3017" w14:textId="77777777" w:rsidR="006A0F36" w:rsidRPr="006A0F36" w:rsidRDefault="006A0F36" w:rsidP="006A0F36">
      <w:pPr>
        <w:rPr>
          <w:b/>
          <w:bCs/>
        </w:rPr>
      </w:pPr>
      <w:r w:rsidRPr="006A0F36">
        <w:rPr>
          <w:b/>
          <w:bCs/>
        </w:rPr>
        <w:t>5. Datas Propostas</w:t>
      </w:r>
    </w:p>
    <w:p w14:paraId="7BE3A650" w14:textId="77777777" w:rsidR="006A0F36" w:rsidRPr="006A0F36" w:rsidRDefault="006A0F36" w:rsidP="006A0F36">
      <w:r w:rsidRPr="006A0F36">
        <w:t>Foram sugeridas as seguintes datas para realização das oficinas:</w:t>
      </w:r>
    </w:p>
    <w:p w14:paraId="67704199" w14:textId="77777777" w:rsidR="006A0F36" w:rsidRPr="006A0F36" w:rsidRDefault="006A0F36" w:rsidP="006A0F36">
      <w:pPr>
        <w:numPr>
          <w:ilvl w:val="0"/>
          <w:numId w:val="10"/>
        </w:numPr>
      </w:pPr>
      <w:r w:rsidRPr="006A0F36">
        <w:rPr>
          <w:b/>
          <w:bCs/>
        </w:rPr>
        <w:t>20 e 22 de maio</w:t>
      </w:r>
    </w:p>
    <w:p w14:paraId="58917235" w14:textId="77777777" w:rsidR="006A0F36" w:rsidRPr="006A0F36" w:rsidRDefault="006A0F36" w:rsidP="006A0F36">
      <w:pPr>
        <w:numPr>
          <w:ilvl w:val="0"/>
          <w:numId w:val="10"/>
        </w:numPr>
      </w:pPr>
      <w:r w:rsidRPr="006A0F36">
        <w:rPr>
          <w:b/>
          <w:bCs/>
        </w:rPr>
        <w:t>10, 12 e 15 de junho</w:t>
      </w:r>
    </w:p>
    <w:p w14:paraId="02503D8F" w14:textId="77777777" w:rsidR="006A0F36" w:rsidRPr="006A0F36" w:rsidRDefault="006A0F36" w:rsidP="006A0F36">
      <w:pPr>
        <w:rPr>
          <w:b/>
          <w:bCs/>
        </w:rPr>
      </w:pPr>
      <w:r w:rsidRPr="006A0F36">
        <w:rPr>
          <w:b/>
          <w:bCs/>
        </w:rPr>
        <w:t>6. Encaminhamento Final</w:t>
      </w:r>
    </w:p>
    <w:p w14:paraId="5B563704" w14:textId="77777777" w:rsidR="006A0F36" w:rsidRPr="006A0F36" w:rsidRDefault="006A0F36" w:rsidP="006A0F36">
      <w:r w:rsidRPr="006A0F36">
        <w:t xml:space="preserve">Por fim, ficou previsto que o </w:t>
      </w:r>
      <w:r w:rsidRPr="006A0F36">
        <w:rPr>
          <w:b/>
          <w:bCs/>
        </w:rPr>
        <w:t>seminário de apresentação dos resultados das oficinas e dos produtos do projeto</w:t>
      </w:r>
      <w:r w:rsidRPr="006A0F36">
        <w:t xml:space="preserve"> será realizado no dia </w:t>
      </w:r>
      <w:r w:rsidRPr="006A0F36">
        <w:rPr>
          <w:b/>
          <w:bCs/>
        </w:rPr>
        <w:t>04 de agosto</w:t>
      </w:r>
      <w:r w:rsidRPr="006A0F36">
        <w:t>, em data a ser posteriormente confirmada com os parceiros institucionais.</w:t>
      </w:r>
    </w:p>
    <w:p w14:paraId="6786397E" w14:textId="77777777" w:rsidR="001B1DC4" w:rsidRDefault="001B1DC4" w:rsidP="001B1DC4"/>
    <w:p w14:paraId="51299FB9" w14:textId="77777777" w:rsidR="001B1DC4" w:rsidRDefault="001B1DC4"/>
    <w:p w14:paraId="4BFC1DB5" w14:textId="77777777" w:rsidR="00896600" w:rsidRDefault="00896600"/>
    <w:p w14:paraId="5FCE00AD" w14:textId="77777777" w:rsidR="001E0C77" w:rsidRDefault="001E0C77"/>
    <w:p w14:paraId="01FE4ADA" w14:textId="77777777" w:rsidR="001E0C77" w:rsidRDefault="001E0C77"/>
    <w:sectPr w:rsidR="001E0C77" w:rsidSect="00277C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A00C0"/>
    <w:multiLevelType w:val="hybridMultilevel"/>
    <w:tmpl w:val="A53A161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B352F"/>
    <w:multiLevelType w:val="hybridMultilevel"/>
    <w:tmpl w:val="47060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A1DE7"/>
    <w:multiLevelType w:val="multilevel"/>
    <w:tmpl w:val="AA366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27661"/>
    <w:multiLevelType w:val="hybridMultilevel"/>
    <w:tmpl w:val="7BBC59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AE5C93"/>
    <w:multiLevelType w:val="multilevel"/>
    <w:tmpl w:val="7B36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349E6"/>
    <w:multiLevelType w:val="hybridMultilevel"/>
    <w:tmpl w:val="61706B7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43E77"/>
    <w:multiLevelType w:val="multilevel"/>
    <w:tmpl w:val="5E6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4C3D65"/>
    <w:multiLevelType w:val="multilevel"/>
    <w:tmpl w:val="2346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622F5"/>
    <w:multiLevelType w:val="hybridMultilevel"/>
    <w:tmpl w:val="EDB6E1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0B20FB"/>
    <w:multiLevelType w:val="multilevel"/>
    <w:tmpl w:val="C5A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916938">
    <w:abstractNumId w:val="1"/>
  </w:num>
  <w:num w:numId="2" w16cid:durableId="1128667385">
    <w:abstractNumId w:val="5"/>
  </w:num>
  <w:num w:numId="3" w16cid:durableId="1244266675">
    <w:abstractNumId w:val="8"/>
  </w:num>
  <w:num w:numId="4" w16cid:durableId="1837839832">
    <w:abstractNumId w:val="0"/>
  </w:num>
  <w:num w:numId="5" w16cid:durableId="773868462">
    <w:abstractNumId w:val="3"/>
  </w:num>
  <w:num w:numId="6" w16cid:durableId="76366107">
    <w:abstractNumId w:val="2"/>
  </w:num>
  <w:num w:numId="7" w16cid:durableId="2106921796">
    <w:abstractNumId w:val="7"/>
  </w:num>
  <w:num w:numId="8" w16cid:durableId="988873085">
    <w:abstractNumId w:val="9"/>
  </w:num>
  <w:num w:numId="9" w16cid:durableId="2003849012">
    <w:abstractNumId w:val="4"/>
  </w:num>
  <w:num w:numId="10" w16cid:durableId="16394121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37"/>
    <w:rsid w:val="00094AC5"/>
    <w:rsid w:val="001B1DC4"/>
    <w:rsid w:val="001E0C77"/>
    <w:rsid w:val="002303C5"/>
    <w:rsid w:val="00277CD9"/>
    <w:rsid w:val="00353F84"/>
    <w:rsid w:val="00675B18"/>
    <w:rsid w:val="006A0F36"/>
    <w:rsid w:val="007F40F3"/>
    <w:rsid w:val="00815046"/>
    <w:rsid w:val="00896600"/>
    <w:rsid w:val="00DD2BCA"/>
    <w:rsid w:val="00F9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D11A3"/>
  <w15:chartTrackingRefBased/>
  <w15:docId w15:val="{A21BD5EB-1205-41A5-A459-2D1150D1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9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9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97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9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97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9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9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9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9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97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97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97E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97E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97E3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97E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97E3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97E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97E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9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9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9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9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9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97E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97E3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97E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97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97E3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97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568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Souza</dc:creator>
  <cp:keywords/>
  <dc:description/>
  <cp:lastModifiedBy>Marcos Souza</cp:lastModifiedBy>
  <cp:revision>3</cp:revision>
  <dcterms:created xsi:type="dcterms:W3CDTF">2026-03-11T15:21:00Z</dcterms:created>
  <dcterms:modified xsi:type="dcterms:W3CDTF">2026-03-12T14:00:00Z</dcterms:modified>
</cp:coreProperties>
</file>