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Министерство МО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ЛДПК</w:t>
      </w:r>
      <w:r w:rsidR="00D21906" w:rsidRPr="00D21906">
        <w:rPr>
          <w:rFonts w:ascii="Times New Roman" w:eastAsiaTheme="minorEastAsia" w:hAnsi="Times New Roman" w:cs="Times New Roman"/>
          <w:b/>
          <w:sz w:val="32"/>
        </w:rPr>
        <w:t xml:space="preserve"> -</w:t>
      </w:r>
      <w:r w:rsidRPr="009339B2">
        <w:rPr>
          <w:rFonts w:ascii="Times New Roman" w:eastAsiaTheme="minorEastAsia" w:hAnsi="Times New Roman" w:cs="Times New Roman"/>
          <w:b/>
          <w:sz w:val="32"/>
        </w:rPr>
        <w:t xml:space="preserve"> филиал </w:t>
      </w:r>
      <w:r w:rsidR="00D21906">
        <w:rPr>
          <w:rFonts w:ascii="Times New Roman" w:eastAsiaTheme="minorEastAsia" w:hAnsi="Times New Roman" w:cs="Times New Roman"/>
          <w:b/>
          <w:sz w:val="32"/>
        </w:rPr>
        <w:t xml:space="preserve">ГОУ ВО МО </w:t>
      </w:r>
      <w:r w:rsidRPr="009339B2">
        <w:rPr>
          <w:rFonts w:ascii="Times New Roman" w:eastAsiaTheme="minorEastAsia" w:hAnsi="Times New Roman" w:cs="Times New Roman"/>
          <w:b/>
          <w:sz w:val="32"/>
        </w:rPr>
        <w:t>ГГТУ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/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Вариативное задание</w:t>
      </w:r>
    </w:p>
    <w:p w:rsidR="009339B2" w:rsidRPr="009339B2" w:rsidRDefault="005C4D6B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п</w:t>
      </w:r>
      <w:r w:rsidR="009339B2" w:rsidRPr="009339B2">
        <w:rPr>
          <w:rFonts w:ascii="Times New Roman" w:eastAsiaTheme="minorEastAsia" w:hAnsi="Times New Roman" w:cs="Times New Roman"/>
          <w:b/>
          <w:sz w:val="32"/>
        </w:rPr>
        <w:t>о дисциплине «Компьютерные сети»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Разработка ЛВС «</w:t>
      </w:r>
      <w:r w:rsidRPr="00D21906">
        <w:rPr>
          <w:rFonts w:ascii="Times New Roman" w:eastAsiaTheme="minorEastAsia" w:hAnsi="Times New Roman" w:cs="Times New Roman"/>
          <w:b/>
          <w:sz w:val="32"/>
          <w:highlight w:val="yellow"/>
        </w:rPr>
        <w:t>Почтамт</w:t>
      </w:r>
      <w:r w:rsidRPr="009339B2">
        <w:rPr>
          <w:rFonts w:ascii="Times New Roman" w:eastAsiaTheme="minorEastAsia" w:hAnsi="Times New Roman" w:cs="Times New Roman"/>
          <w:b/>
          <w:sz w:val="32"/>
        </w:rPr>
        <w:t>»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Выполнил студент: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D21906">
        <w:rPr>
          <w:rFonts w:ascii="Times New Roman" w:eastAsiaTheme="minorEastAsia" w:hAnsi="Times New Roman" w:cs="Times New Roman"/>
          <w:b/>
          <w:sz w:val="32"/>
          <w:highlight w:val="yellow"/>
        </w:rPr>
        <w:t>Назаров Юрий</w:t>
      </w:r>
      <w:r w:rsidRPr="009339B2">
        <w:rPr>
          <w:rFonts w:ascii="Times New Roman" w:eastAsiaTheme="minorEastAsia" w:hAnsi="Times New Roman" w:cs="Times New Roman"/>
          <w:b/>
          <w:sz w:val="32"/>
        </w:rPr>
        <w:t xml:space="preserve"> 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Принял преподаватель: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Пронина А.Ю.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20</w:t>
      </w:r>
      <w:r w:rsidR="00D21906">
        <w:rPr>
          <w:rFonts w:ascii="Times New Roman" w:eastAsiaTheme="minorEastAsia" w:hAnsi="Times New Roman" w:cs="Times New Roman"/>
          <w:b/>
          <w:sz w:val="32"/>
        </w:rPr>
        <w:t>2</w:t>
      </w:r>
      <w:r w:rsidR="005C4D6B">
        <w:rPr>
          <w:rFonts w:ascii="Times New Roman" w:eastAsiaTheme="minorEastAsia" w:hAnsi="Times New Roman" w:cs="Times New Roman"/>
          <w:b/>
          <w:sz w:val="32"/>
        </w:rPr>
        <w:t>2</w:t>
      </w:r>
      <w:r w:rsidR="00D21906"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9339B2">
        <w:rPr>
          <w:rFonts w:ascii="Times New Roman" w:eastAsiaTheme="minorEastAsia" w:hAnsi="Times New Roman" w:cs="Times New Roman"/>
          <w:b/>
          <w:sz w:val="32"/>
        </w:rPr>
        <w:t>г.</w:t>
      </w:r>
    </w:p>
    <w:p w:rsidR="009339B2" w:rsidRDefault="009339B2" w:rsidP="009339B2">
      <w:pPr>
        <w:rPr>
          <w:rFonts w:ascii="Times New Roman" w:eastAsiaTheme="minorEastAsia" w:hAnsi="Times New Roman" w:cs="Times New Roman"/>
          <w:sz w:val="32"/>
        </w:rPr>
      </w:pPr>
      <w:r>
        <w:br w:type="page"/>
      </w:r>
    </w:p>
    <w:p w:rsidR="005C4D6B" w:rsidRPr="005C4D6B" w:rsidRDefault="005C4D6B" w:rsidP="005C4D6B">
      <w:pPr>
        <w:pStyle w:val="21"/>
      </w:pPr>
      <w:r w:rsidRPr="005C4D6B">
        <w:lastRenderedPageBreak/>
        <w:t>Содержание</w:t>
      </w:r>
    </w:p>
    <w:p w:rsidR="00F138FF" w:rsidRDefault="00E859A1" w:rsidP="005C4D6B">
      <w:pPr>
        <w:pStyle w:val="21"/>
        <w:rPr>
          <w:noProof/>
          <w:lang w:eastAsia="ru-RU"/>
        </w:rPr>
      </w:pPr>
      <w:hyperlink w:anchor="_1._Задание_на" w:history="1">
        <w:r w:rsidR="00F138FF" w:rsidRPr="002D5311">
          <w:rPr>
            <w:rStyle w:val="a3"/>
            <w:noProof/>
          </w:rPr>
          <w:t>1. Задание на проектирование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_Toc388021322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3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E859A1" w:rsidP="005C4D6B">
      <w:pPr>
        <w:pStyle w:val="21"/>
        <w:rPr>
          <w:noProof/>
          <w:lang w:eastAsia="ru-RU"/>
        </w:rPr>
      </w:pPr>
      <w:hyperlink w:anchor="_1.3_Топология_сети" w:history="1">
        <w:r w:rsidR="00D21906">
          <w:rPr>
            <w:rStyle w:val="a3"/>
            <w:noProof/>
          </w:rPr>
          <w:t>2</w:t>
        </w:r>
        <w:r w:rsidR="00F138FF" w:rsidRPr="002D5311">
          <w:rPr>
            <w:rStyle w:val="a3"/>
            <w:noProof/>
          </w:rPr>
          <w:t xml:space="preserve"> Топология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_Toc388021324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5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E859A1" w:rsidP="005C4D6B">
      <w:pPr>
        <w:pStyle w:val="21"/>
        <w:rPr>
          <w:noProof/>
          <w:lang w:eastAsia="ru-RU"/>
        </w:rPr>
      </w:pPr>
      <w:hyperlink w:anchor="_1.4_Схема_локальной" w:history="1">
        <w:r w:rsidR="00D21906">
          <w:rPr>
            <w:rStyle w:val="a3"/>
            <w:noProof/>
          </w:rPr>
          <w:t>3.</w:t>
        </w:r>
        <w:r w:rsidR="00F138FF" w:rsidRPr="002D5311">
          <w:rPr>
            <w:rStyle w:val="a3"/>
            <w:noProof/>
          </w:rPr>
          <w:t xml:space="preserve"> Схема локальной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_Toc388021325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9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E859A1" w:rsidP="005C4D6B">
      <w:pPr>
        <w:pStyle w:val="21"/>
        <w:rPr>
          <w:noProof/>
          <w:lang w:eastAsia="ru-RU"/>
        </w:rPr>
      </w:pPr>
      <w:hyperlink w:anchor="_1.5_Обоснование_выбора" w:history="1">
        <w:r w:rsidR="00D21906">
          <w:rPr>
            <w:rStyle w:val="a3"/>
            <w:noProof/>
          </w:rPr>
          <w:t xml:space="preserve">4. </w:t>
        </w:r>
        <w:r w:rsidR="00F138FF" w:rsidRPr="002D5311">
          <w:rPr>
            <w:rStyle w:val="a3"/>
            <w:noProof/>
          </w:rPr>
          <w:t xml:space="preserve"> Обоснование выбора технологии развертывания локальной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_Toc388021326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11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E859A1" w:rsidP="005C4D6B">
      <w:pPr>
        <w:pStyle w:val="21"/>
        <w:rPr>
          <w:noProof/>
        </w:rPr>
      </w:pPr>
      <w:hyperlink w:anchor="_1.7_Аппаратное_и" w:history="1">
        <w:r w:rsidR="00D21906">
          <w:rPr>
            <w:rStyle w:val="a3"/>
            <w:noProof/>
          </w:rPr>
          <w:t xml:space="preserve">5. </w:t>
        </w:r>
        <w:r w:rsidR="00F138FF" w:rsidRPr="002D5311">
          <w:rPr>
            <w:rStyle w:val="a3"/>
            <w:noProof/>
          </w:rPr>
          <w:t xml:space="preserve"> Аппаратное и программное обеспечение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_Toc388021328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13</w:t>
        </w:r>
        <w:r w:rsidR="00F138FF">
          <w:rPr>
            <w:noProof/>
            <w:webHidden/>
          </w:rPr>
          <w:fldChar w:fldCharType="end"/>
        </w:r>
      </w:hyperlink>
    </w:p>
    <w:p w:rsidR="00D21906" w:rsidRDefault="00E859A1" w:rsidP="005C4D6B">
      <w:pPr>
        <w:pStyle w:val="21"/>
        <w:rPr>
          <w:noProof/>
        </w:rPr>
      </w:pPr>
      <w:hyperlink w:anchor="_1.7_Аппаратное_и" w:history="1">
        <w:r w:rsidR="00D21906">
          <w:rPr>
            <w:rStyle w:val="a3"/>
            <w:noProof/>
          </w:rPr>
          <w:t xml:space="preserve">6. </w:t>
        </w:r>
        <w:r w:rsidR="00D21906" w:rsidRPr="002D5311">
          <w:rPr>
            <w:rStyle w:val="a3"/>
            <w:noProof/>
          </w:rPr>
          <w:t xml:space="preserve"> </w:t>
        </w:r>
        <w:r w:rsidR="00D21906">
          <w:rPr>
            <w:rStyle w:val="a3"/>
            <w:noProof/>
          </w:rPr>
          <w:t>Физическая среда передачи</w:t>
        </w:r>
        <w:r w:rsidR="00D21906">
          <w:rPr>
            <w:noProof/>
            <w:webHidden/>
          </w:rPr>
          <w:tab/>
        </w:r>
        <w:r w:rsidR="00D21906">
          <w:rPr>
            <w:noProof/>
            <w:webHidden/>
          </w:rPr>
          <w:fldChar w:fldCharType="begin"/>
        </w:r>
        <w:r w:rsidR="00D21906">
          <w:rPr>
            <w:noProof/>
            <w:webHidden/>
          </w:rPr>
          <w:instrText xml:space="preserve"> PAGEREF _Toc388021328 \h </w:instrText>
        </w:r>
        <w:r w:rsidR="00D21906">
          <w:rPr>
            <w:noProof/>
            <w:webHidden/>
          </w:rPr>
        </w:r>
        <w:r w:rsidR="00D21906">
          <w:rPr>
            <w:noProof/>
            <w:webHidden/>
          </w:rPr>
          <w:fldChar w:fldCharType="separate"/>
        </w:r>
        <w:r w:rsidR="00D21906">
          <w:rPr>
            <w:noProof/>
            <w:webHidden/>
          </w:rPr>
          <w:t>13</w:t>
        </w:r>
        <w:r w:rsidR="00D21906">
          <w:rPr>
            <w:noProof/>
            <w:webHidden/>
          </w:rPr>
          <w:fldChar w:fldCharType="end"/>
        </w:r>
      </w:hyperlink>
    </w:p>
    <w:p w:rsidR="00F138FF" w:rsidRDefault="00E859A1" w:rsidP="005C4D6B">
      <w:pPr>
        <w:pStyle w:val="21"/>
        <w:rPr>
          <w:noProof/>
          <w:lang w:eastAsia="ru-RU"/>
        </w:rPr>
      </w:pPr>
      <w:hyperlink w:anchor="_1.8_Расчет_стоимости" w:history="1">
        <w:r w:rsidR="00D21906">
          <w:rPr>
            <w:rStyle w:val="a3"/>
            <w:noProof/>
          </w:rPr>
          <w:t>7.</w:t>
        </w:r>
        <w:r w:rsidR="00F138FF" w:rsidRPr="002D5311">
          <w:rPr>
            <w:rStyle w:val="a3"/>
            <w:noProof/>
          </w:rPr>
          <w:t xml:space="preserve"> Расчет</w:t>
        </w:r>
        <w:r w:rsidR="00F138FF" w:rsidRPr="002D5311">
          <w:rPr>
            <w:rStyle w:val="a3"/>
            <w:noProof/>
          </w:rPr>
          <w:t xml:space="preserve"> </w:t>
        </w:r>
        <w:r w:rsidR="00F138FF" w:rsidRPr="002D5311">
          <w:rPr>
            <w:rStyle w:val="a3"/>
            <w:noProof/>
          </w:rPr>
          <w:t>стоимости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_Toc388021329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21</w:t>
        </w:r>
        <w:r w:rsidR="00F138FF">
          <w:rPr>
            <w:noProof/>
            <w:webHidden/>
          </w:rPr>
          <w:fldChar w:fldCharType="end"/>
        </w:r>
      </w:hyperlink>
    </w:p>
    <w:p w:rsidR="005C4D6B" w:rsidRDefault="005C4D6B">
      <w:pPr>
        <w:sectPr w:rsidR="005C4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8FF" w:rsidRPr="00960C5C" w:rsidRDefault="00F138FF" w:rsidP="00D21906">
      <w:pPr>
        <w:pStyle w:val="2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1._Задание_на"/>
      <w:bookmarkStart w:id="1" w:name="_Toc387999445"/>
      <w:bookmarkStart w:id="2" w:name="_Toc388021322"/>
      <w:bookmarkEnd w:id="0"/>
      <w:r w:rsidRPr="00960C5C">
        <w:rPr>
          <w:rFonts w:ascii="Times New Roman" w:hAnsi="Times New Roman" w:cs="Times New Roman"/>
          <w:color w:val="auto"/>
          <w:sz w:val="28"/>
        </w:rPr>
        <w:lastRenderedPageBreak/>
        <w:t>Задание на проектирование</w:t>
      </w:r>
      <w:bookmarkEnd w:id="1"/>
      <w:bookmarkEnd w:id="2"/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дать характеристику предприятия, для которого проектируется ЛВС (вид деятельности, решаемые задачи, количество зданий и помещений, поэтажные планы);</w:t>
      </w:r>
    </w:p>
    <w:p w:rsidR="00BF18C8" w:rsidRPr="00BF18C8" w:rsidRDefault="00BF18C8" w:rsidP="00BF18C8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 деятельности</w:t>
      </w:r>
      <w:r w:rsidRPr="006C7D0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C7D0C">
        <w:rPr>
          <w:rFonts w:ascii="Times New Roman" w:hAnsi="Times New Roman" w:cs="Times New Roman"/>
          <w:color w:val="000000"/>
          <w:sz w:val="28"/>
          <w:szCs w:val="28"/>
        </w:rPr>
        <w:t xml:space="preserve"> экономическая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C7D0C">
        <w:rPr>
          <w:rFonts w:ascii="Times New Roman" w:hAnsi="Times New Roman" w:cs="Times New Roman"/>
          <w:color w:val="000000"/>
          <w:sz w:val="28"/>
          <w:szCs w:val="28"/>
        </w:rPr>
        <w:t xml:space="preserve"> Помогает заправить машину. Одно здание и четыре помещения. Один этаж</w:t>
      </w:r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провести сравнительный анализ возможных топологий сети и выбрать из них наиболее предпочтительную;</w:t>
      </w:r>
    </w:p>
    <w:p w:rsidR="006C7D0C" w:rsidRPr="006C7D0C" w:rsidRDefault="006C7D0C" w:rsidP="006C7D0C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Нам подходит топологи звезда. Потому что у на имеется </w:t>
      </w:r>
      <w:r w:rsidRPr="006C7D0C"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центральный узел, от которого расходятся линии передачи данных к каждому из остальных узлов;</w:t>
      </w:r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дать описательную сущность сетевых протоколов;</w:t>
      </w:r>
    </w:p>
    <w:p w:rsidR="00ED603E" w:rsidRPr="00371CC4" w:rsidRDefault="00ED603E" w:rsidP="00ED603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построения ЛВС с системных позиций с оценкой по основным параметрам (быстродействие, надежность, информационная безопасность, стоимость);</w:t>
      </w:r>
    </w:p>
    <w:p w:rsidR="00ED603E" w:rsidRDefault="00ED603E" w:rsidP="00ED603E">
      <w:pPr>
        <w:pStyle w:val="a9"/>
        <w:rPr>
          <w:rFonts w:cs="Times New Roman"/>
          <w:color w:val="000000"/>
          <w:szCs w:val="28"/>
        </w:rPr>
      </w:pPr>
    </w:p>
    <w:p w:rsidR="00ED603E" w:rsidRPr="00371CC4" w:rsidRDefault="00ED603E" w:rsidP="00ED603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разработать структурно-функциональную схему ЛВС;</w:t>
      </w:r>
    </w:p>
    <w:p w:rsidR="000C7ACD" w:rsidRDefault="000C7ACD" w:rsidP="000C7AC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03E">
        <w:lastRenderedPageBreak/>
        <w:drawing>
          <wp:inline distT="0" distB="0" distL="0" distR="0" wp14:anchorId="1D4E73B0" wp14:editId="65B8E354">
            <wp:extent cx="4258269" cy="39057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CD" w:rsidRDefault="000C7ACD" w:rsidP="000C7AC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03E">
        <w:drawing>
          <wp:inline distT="0" distB="0" distL="0" distR="0" wp14:anchorId="434397CD" wp14:editId="13236DC4">
            <wp:extent cx="5940425" cy="2354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CD" w:rsidRPr="00371CC4" w:rsidRDefault="000C7ACD" w:rsidP="000C7AC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03E">
        <w:lastRenderedPageBreak/>
        <w:drawing>
          <wp:inline distT="0" distB="0" distL="0" distR="0" wp14:anchorId="4FFEBF61" wp14:editId="7B00C939">
            <wp:extent cx="5940425" cy="3434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FF" w:rsidRPr="00371CC4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рассчитать производительность каналов и соединительной аппаратуры или устройств и подобрать соответствующее оборудование</w:t>
      </w:r>
      <w:r w:rsidR="005C4D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138FF" w:rsidRPr="00371CC4" w:rsidRDefault="00F138FF" w:rsidP="00F138FF">
      <w:pPr>
        <w:pStyle w:val="22"/>
        <w:spacing w:line="360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Данные </w:t>
      </w:r>
      <w:r w:rsidRPr="00371CC4">
        <w:rPr>
          <w:b/>
          <w:bCs/>
          <w:color w:val="000000"/>
        </w:rPr>
        <w:t>варианта:</w:t>
      </w:r>
    </w:p>
    <w:p w:rsidR="00F138FF" w:rsidRPr="000F04FD" w:rsidRDefault="00472F2A" w:rsidP="00F138FF">
      <w:pPr>
        <w:pStyle w:val="22"/>
        <w:spacing w:line="360" w:lineRule="auto"/>
        <w:ind w:firstLine="709"/>
        <w:jc w:val="both"/>
        <w:rPr>
          <w:lang w:val="en-US"/>
        </w:rPr>
      </w:pPr>
      <w:r w:rsidRPr="000F04FD">
        <w:t xml:space="preserve">Количество </w:t>
      </w:r>
      <w:r w:rsidR="005C4D6B" w:rsidRPr="000F04FD">
        <w:t>рабочих станций</w:t>
      </w:r>
      <w:r w:rsidRPr="000F04FD">
        <w:t xml:space="preserve"> – </w:t>
      </w:r>
      <w:r w:rsidR="000F04FD" w:rsidRPr="000F04FD">
        <w:rPr>
          <w:lang w:val="en-US"/>
        </w:rPr>
        <w:t>5</w:t>
      </w:r>
    </w:p>
    <w:p w:rsidR="005C4D6B" w:rsidRDefault="005C4D6B" w:rsidP="005C4D6B">
      <w:pPr>
        <w:pStyle w:val="22"/>
        <w:spacing w:line="360" w:lineRule="auto"/>
        <w:ind w:firstLine="709"/>
        <w:jc w:val="both"/>
      </w:pPr>
      <w:r w:rsidRPr="000F04FD">
        <w:t>Количество серверов – 1.</w:t>
      </w:r>
    </w:p>
    <w:p w:rsidR="00F138FF" w:rsidRPr="00BF18C8" w:rsidRDefault="00F138FF" w:rsidP="00F138FF">
      <w:pPr>
        <w:pStyle w:val="22"/>
        <w:spacing w:line="360" w:lineRule="auto"/>
        <w:ind w:firstLine="709"/>
        <w:jc w:val="both"/>
      </w:pPr>
      <w:r w:rsidRPr="00BF18C8">
        <w:t>Расстояние между сосед</w:t>
      </w:r>
      <w:r w:rsidR="00472F2A" w:rsidRPr="00BF18C8">
        <w:t>ними компьютерами в сегменте – 1-2</w:t>
      </w:r>
      <w:r w:rsidRPr="00BF18C8">
        <w:t>м.</w:t>
      </w:r>
    </w:p>
    <w:p w:rsidR="00A977A2" w:rsidRPr="007A6E60" w:rsidRDefault="00A977A2" w:rsidP="007A6E60">
      <w:bookmarkStart w:id="3" w:name="_1.2_Описание_локально-вычислительно"/>
      <w:bookmarkStart w:id="4" w:name="_Toc387818797"/>
      <w:bookmarkStart w:id="5" w:name="_Toc387829808"/>
      <w:bookmarkEnd w:id="3"/>
    </w:p>
    <w:p w:rsidR="00DC1DC7" w:rsidRPr="009428AA" w:rsidRDefault="00D21906" w:rsidP="00D21906">
      <w:pPr>
        <w:pStyle w:val="2"/>
        <w:ind w:firstLine="708"/>
        <w:rPr>
          <w:color w:val="auto"/>
        </w:rPr>
      </w:pPr>
      <w:bookmarkStart w:id="6" w:name="_1.8_Расчет_стоимости"/>
      <w:bookmarkEnd w:id="4"/>
      <w:bookmarkEnd w:id="5"/>
      <w:bookmarkEnd w:id="6"/>
      <w:r w:rsidRPr="009428AA">
        <w:rPr>
          <w:color w:val="auto"/>
        </w:rPr>
        <w:t xml:space="preserve">7. </w:t>
      </w:r>
      <w:r w:rsidR="00596C3F" w:rsidRPr="009428AA">
        <w:rPr>
          <w:color w:val="auto"/>
        </w:rPr>
        <w:t>Расчет стоимости сети</w:t>
      </w:r>
      <w:r w:rsidR="00BD07E5">
        <w:rPr>
          <w:color w:val="auto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4856"/>
        <w:gridCol w:w="1120"/>
        <w:gridCol w:w="992"/>
        <w:gridCol w:w="1418"/>
      </w:tblGrid>
      <w:tr w:rsidR="000F04FD" w:rsidRPr="000F04FD" w:rsidTr="002822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</w:tr>
      <w:tr w:rsidR="000F04FD" w:rsidRPr="000F04FD" w:rsidTr="002822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Коммутатор </w:t>
            </w:r>
            <w:r w:rsidRPr="000F04F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DS-S1008P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Style w:val="productheaderprice-defaultcurrent-price"/>
                <w:rFonts w:ascii="Times New Roman" w:hAnsi="Times New Roman" w:cs="Times New Roman"/>
                <w:color w:val="151528"/>
                <w:sz w:val="24"/>
                <w:szCs w:val="24"/>
                <w:bdr w:val="none" w:sz="0" w:space="0" w:color="auto" w:frame="1"/>
                <w:shd w:val="clear" w:color="auto" w:fill="FFFFFF"/>
              </w:rPr>
              <w:t>10 190 </w:t>
            </w:r>
            <w:r w:rsidRPr="000F04FD">
              <w:rPr>
                <w:rStyle w:val="productpricerouble"/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Style w:val="productheaderprice-defaultcurrent-price"/>
                <w:rFonts w:ascii="Times New Roman" w:hAnsi="Times New Roman" w:cs="Times New Roman"/>
                <w:color w:val="151528"/>
                <w:sz w:val="24"/>
                <w:szCs w:val="24"/>
                <w:bdr w:val="none" w:sz="0" w:space="0" w:color="auto" w:frame="1"/>
                <w:shd w:val="clear" w:color="auto" w:fill="FFFFFF"/>
              </w:rPr>
              <w:t>10 190 </w:t>
            </w: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</w:tc>
      </w:tr>
      <w:tr w:rsidR="000F04FD" w:rsidRPr="000F04FD" w:rsidTr="002822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Сетевая</w:t>
            </w:r>
            <w:r w:rsidRPr="000F04F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карта</w:t>
            </w:r>
            <w:r w:rsidRPr="000F04F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F0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PILA8460BI </w:t>
            </w:r>
            <w:proofErr w:type="spellStart"/>
            <w:r w:rsidRPr="000F0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EtherExpress</w:t>
            </w:r>
            <w:proofErr w:type="spellEnd"/>
            <w:r w:rsidRPr="000F0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 100+ PCI MANAGEMENT ADAPTER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337р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1685</w:t>
            </w:r>
          </w:p>
        </w:tc>
      </w:tr>
      <w:tr w:rsidR="000F04FD" w:rsidRPr="000F04FD" w:rsidTr="002822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Марш</w:t>
            </w:r>
            <w:r w:rsidRPr="000F04F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0F04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Wi-Fi </w:t>
            </w:r>
            <w:r w:rsidRPr="000F04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роутер</w:t>
            </w:r>
            <w:r w:rsidRPr="000F04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TP-LINK Archer C54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color w:val="151528"/>
                <w:sz w:val="24"/>
                <w:szCs w:val="24"/>
                <w:shd w:val="clear" w:color="auto" w:fill="FFFFFF"/>
              </w:rPr>
              <w:t>1999 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color w:val="151528"/>
                <w:sz w:val="24"/>
                <w:szCs w:val="24"/>
                <w:shd w:val="clear" w:color="auto" w:fill="FFFFFF"/>
              </w:rPr>
              <w:t>1999 р</w:t>
            </w:r>
          </w:p>
        </w:tc>
      </w:tr>
      <w:tr w:rsidR="000F04FD" w:rsidRPr="000F04FD" w:rsidTr="0028228A">
        <w:trPr>
          <w:trHeight w:val="7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383838"/>
                <w:sz w:val="24"/>
                <w:szCs w:val="24"/>
                <w:lang w:val="en-US"/>
              </w:rPr>
            </w:pPr>
            <w:r w:rsidRPr="000F04FD">
              <w:rPr>
                <w:sz w:val="24"/>
                <w:szCs w:val="24"/>
              </w:rPr>
              <w:t>Розетка</w:t>
            </w:r>
            <w:r w:rsidRPr="000F04FD">
              <w:rPr>
                <w:sz w:val="24"/>
                <w:szCs w:val="24"/>
                <w:lang w:val="en-US"/>
              </w:rPr>
              <w:t xml:space="preserve"> </w:t>
            </w:r>
            <w:r w:rsidRPr="000F04FD">
              <w:rPr>
                <w:sz w:val="24"/>
                <w:szCs w:val="24"/>
              </w:rPr>
              <w:t>наст</w:t>
            </w:r>
            <w:r w:rsidRPr="000F04FD">
              <w:rPr>
                <w:sz w:val="24"/>
                <w:szCs w:val="24"/>
                <w:lang w:val="en-US"/>
              </w:rPr>
              <w:t xml:space="preserve">. </w:t>
            </w:r>
            <w:r w:rsidRPr="000F04FD">
              <w:rPr>
                <w:b w:val="0"/>
                <w:bCs w:val="0"/>
                <w:color w:val="383838"/>
                <w:sz w:val="24"/>
                <w:szCs w:val="24"/>
                <w:lang w:val="en-US"/>
              </w:rPr>
              <w:t>UTP 4PR 23AWG CAT6 305</w:t>
            </w:r>
            <w:r w:rsidRPr="000F04FD">
              <w:rPr>
                <w:b w:val="0"/>
                <w:bCs w:val="0"/>
                <w:color w:val="383838"/>
                <w:sz w:val="24"/>
                <w:szCs w:val="24"/>
              </w:rPr>
              <w:t>м</w:t>
            </w:r>
            <w:r w:rsidRPr="000F04FD">
              <w:rPr>
                <w:b w:val="0"/>
                <w:bCs w:val="0"/>
                <w:color w:val="383838"/>
                <w:sz w:val="24"/>
                <w:szCs w:val="24"/>
                <w:lang w:val="en-US"/>
              </w:rPr>
              <w:t xml:space="preserve"> CCA PROCONNECT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Style w:val="pricevalue"/>
                <w:rFonts w:ascii="Times New Roman" w:hAnsi="Times New Roman" w:cs="Times New Roman"/>
                <w:b/>
                <w:bCs/>
                <w:color w:val="1D2029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</w:tr>
      <w:tr w:rsidR="000F04FD" w:rsidRPr="000F04FD" w:rsidTr="002822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F0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RJ 45 (GL4701) Cat.5e 8p8c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60р</w:t>
            </w:r>
          </w:p>
        </w:tc>
      </w:tr>
      <w:tr w:rsidR="000F04FD" w:rsidRPr="000F04FD" w:rsidTr="002822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Кабель «витая пара» Cat.5eUTP м.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8000р</w:t>
            </w:r>
          </w:p>
        </w:tc>
      </w:tr>
      <w:tr w:rsidR="000F04FD" w:rsidRPr="000F04FD" w:rsidTr="0028228A">
        <w:tc>
          <w:tcPr>
            <w:tcW w:w="79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ind w:firstLine="70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0F04FD" w:rsidRPr="000F04FD" w:rsidRDefault="000F04FD" w:rsidP="0028228A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04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22144р</w:t>
            </w:r>
          </w:p>
        </w:tc>
      </w:tr>
    </w:tbl>
    <w:p w:rsidR="00F138FF" w:rsidRDefault="00F138FF"/>
    <w:p w:rsidR="00B672CA" w:rsidRDefault="00B672CA"/>
    <w:p w:rsidR="00ED603E" w:rsidRDefault="00ED603E"/>
    <w:p w:rsidR="00ED603E" w:rsidRDefault="00ED603E">
      <w:bookmarkStart w:id="7" w:name="_GoBack"/>
      <w:bookmarkEnd w:id="7"/>
    </w:p>
    <w:p w:rsidR="00BF18C8" w:rsidRDefault="00BF18C8"/>
    <w:p w:rsidR="00BF18C8" w:rsidRDefault="00BF18C8"/>
    <w:sectPr w:rsidR="00BF1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3147"/>
    <w:multiLevelType w:val="hybridMultilevel"/>
    <w:tmpl w:val="5A8AF1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E1006"/>
    <w:multiLevelType w:val="multilevel"/>
    <w:tmpl w:val="B5B0B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62BDD"/>
    <w:multiLevelType w:val="hybridMultilevel"/>
    <w:tmpl w:val="090E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16AF"/>
    <w:multiLevelType w:val="multilevel"/>
    <w:tmpl w:val="2D8A74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59C470B0"/>
    <w:multiLevelType w:val="multilevel"/>
    <w:tmpl w:val="9BD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F3A6F"/>
    <w:multiLevelType w:val="hybridMultilevel"/>
    <w:tmpl w:val="29945AA4"/>
    <w:lvl w:ilvl="0" w:tplc="EBC21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4959B2"/>
    <w:multiLevelType w:val="multilevel"/>
    <w:tmpl w:val="849CF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C6C2B6A"/>
    <w:multiLevelType w:val="multilevel"/>
    <w:tmpl w:val="9C04D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FF"/>
    <w:rsid w:val="000C7ACD"/>
    <w:rsid w:val="000F04FD"/>
    <w:rsid w:val="00334025"/>
    <w:rsid w:val="00472F2A"/>
    <w:rsid w:val="00481D21"/>
    <w:rsid w:val="005242EF"/>
    <w:rsid w:val="00596C3F"/>
    <w:rsid w:val="005C4D6B"/>
    <w:rsid w:val="00602DB7"/>
    <w:rsid w:val="006C7D0C"/>
    <w:rsid w:val="007A6E60"/>
    <w:rsid w:val="009339B2"/>
    <w:rsid w:val="009428AA"/>
    <w:rsid w:val="009B7D7D"/>
    <w:rsid w:val="00A977A2"/>
    <w:rsid w:val="00B672CA"/>
    <w:rsid w:val="00B877B1"/>
    <w:rsid w:val="00BD07E5"/>
    <w:rsid w:val="00BF18C8"/>
    <w:rsid w:val="00C815A4"/>
    <w:rsid w:val="00D21906"/>
    <w:rsid w:val="00DC1DC7"/>
    <w:rsid w:val="00E859A1"/>
    <w:rsid w:val="00ED603E"/>
    <w:rsid w:val="00F11E8B"/>
    <w:rsid w:val="00F138FF"/>
    <w:rsid w:val="00F2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26E2"/>
  <w15:docId w15:val="{F4487E68-C701-4DD1-8F55-9D7BE2B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0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3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qFormat/>
    <w:rsid w:val="005C4D6B"/>
    <w:pPr>
      <w:tabs>
        <w:tab w:val="right" w:leader="dot" w:pos="9345"/>
      </w:tabs>
      <w:spacing w:after="100"/>
      <w:ind w:left="22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138FF"/>
    <w:pPr>
      <w:tabs>
        <w:tab w:val="right" w:leader="dot" w:pos="9345"/>
      </w:tabs>
      <w:spacing w:after="0" w:line="360" w:lineRule="auto"/>
      <w:jc w:val="both"/>
    </w:pPr>
    <w:rPr>
      <w:rFonts w:ascii="Times New Roman" w:eastAsiaTheme="minorEastAsia" w:hAnsi="Times New Roman" w:cs="Times New Roman"/>
      <w:b/>
      <w:sz w:val="32"/>
    </w:rPr>
  </w:style>
  <w:style w:type="character" w:styleId="a3">
    <w:name w:val="Hyperlink"/>
    <w:basedOn w:val="a0"/>
    <w:uiPriority w:val="99"/>
    <w:unhideWhenUsed/>
    <w:rsid w:val="00F138F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13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2">
    <w:name w:val="ф2"/>
    <w:basedOn w:val="a"/>
    <w:uiPriority w:val="99"/>
    <w:rsid w:val="00F138FF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602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2DB7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472F2A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9B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B7D7D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C815A4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table" w:customStyle="1" w:styleId="12">
    <w:name w:val="Сетка таблицы1"/>
    <w:basedOn w:val="a1"/>
    <w:uiPriority w:val="59"/>
    <w:rsid w:val="00C8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headerprice-defaultcurrent-price">
    <w:name w:val="productheader__price-default_current-price"/>
    <w:basedOn w:val="a0"/>
    <w:rsid w:val="000F04FD"/>
  </w:style>
  <w:style w:type="character" w:customStyle="1" w:styleId="productpricerouble">
    <w:name w:val="productprice__rouble"/>
    <w:basedOn w:val="a0"/>
    <w:rsid w:val="000F04FD"/>
  </w:style>
  <w:style w:type="character" w:customStyle="1" w:styleId="10">
    <w:name w:val="Заголовок 1 Знак"/>
    <w:basedOn w:val="a0"/>
    <w:link w:val="1"/>
    <w:uiPriority w:val="9"/>
    <w:rsid w:val="000F0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ricevalue">
    <w:name w:val="price_value"/>
    <w:basedOn w:val="a0"/>
    <w:rsid w:val="000F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Студент</cp:lastModifiedBy>
  <cp:revision>2</cp:revision>
  <dcterms:created xsi:type="dcterms:W3CDTF">2022-10-21T07:26:00Z</dcterms:created>
  <dcterms:modified xsi:type="dcterms:W3CDTF">2022-10-21T07:26:00Z</dcterms:modified>
</cp:coreProperties>
</file>