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4331" w14:textId="77777777" w:rsidR="00FA5058" w:rsidRDefault="00FA5058" w:rsidP="00FA5058"/>
    <w:p w14:paraId="017E7CBB" w14:textId="77777777" w:rsidR="000853D0" w:rsidRPr="000853D0" w:rsidRDefault="005B7E76" w:rsidP="000853D0">
      <w:pPr>
        <w:rPr>
          <w:b/>
        </w:rPr>
      </w:pPr>
      <w:r w:rsidRPr="00B4094E">
        <w:rPr>
          <w:b/>
        </w:rPr>
        <w:t>Lab 0</w:t>
      </w:r>
      <w:r w:rsidR="0043377E">
        <w:rPr>
          <w:b/>
        </w:rPr>
        <w:t>5</w:t>
      </w:r>
      <w:r w:rsidRPr="00B4094E">
        <w:rPr>
          <w:b/>
        </w:rPr>
        <w:t xml:space="preserve">: </w:t>
      </w:r>
      <w:r w:rsidR="00FA5058" w:rsidRPr="00B4094E">
        <w:rPr>
          <w:b/>
        </w:rPr>
        <w:t xml:space="preserve">Assignment: </w:t>
      </w:r>
      <w:proofErr w:type="spellStart"/>
      <w:r w:rsidR="0043377E">
        <w:rPr>
          <w:b/>
        </w:rPr>
        <w:t>Tracert</w:t>
      </w:r>
      <w:proofErr w:type="spellEnd"/>
      <w:r w:rsidR="0043377E">
        <w:rPr>
          <w:b/>
        </w:rPr>
        <w:t xml:space="preserve"> </w:t>
      </w:r>
      <w:r w:rsidR="00FA5058" w:rsidRPr="00B4094E">
        <w:rPr>
          <w:b/>
        </w:rPr>
        <w:t>Utility Analysis</w:t>
      </w:r>
      <w:r w:rsidR="000853D0">
        <w:rPr>
          <w:b/>
        </w:rPr>
        <w:t xml:space="preserve"> &amp; </w:t>
      </w:r>
      <w:r w:rsidR="000853D0" w:rsidRPr="000853D0">
        <w:rPr>
          <w:b/>
        </w:rPr>
        <w:t xml:space="preserve">Advanced </w:t>
      </w:r>
      <w:proofErr w:type="spellStart"/>
      <w:r w:rsidR="000853D0" w:rsidRPr="000853D0">
        <w:rPr>
          <w:b/>
        </w:rPr>
        <w:t>Scapy</w:t>
      </w:r>
      <w:proofErr w:type="spellEnd"/>
      <w:r w:rsidR="000853D0" w:rsidRPr="000853D0">
        <w:rPr>
          <w:b/>
        </w:rPr>
        <w:t xml:space="preserve"> </w:t>
      </w:r>
      <w:proofErr w:type="spellStart"/>
      <w:r w:rsidR="000853D0" w:rsidRPr="000853D0">
        <w:rPr>
          <w:b/>
        </w:rPr>
        <w:t>Tracert</w:t>
      </w:r>
      <w:proofErr w:type="spellEnd"/>
      <w:r w:rsidR="000853D0" w:rsidRPr="000853D0">
        <w:rPr>
          <w:b/>
        </w:rPr>
        <w:t xml:space="preserve"> Utility</w:t>
      </w:r>
    </w:p>
    <w:p w14:paraId="6C83C1CF" w14:textId="77777777" w:rsidR="000853D0" w:rsidRDefault="000853D0" w:rsidP="0043377E"/>
    <w:p w14:paraId="15AF2507" w14:textId="77777777" w:rsidR="0043377E" w:rsidRDefault="0043377E" w:rsidP="0043377E">
      <w:r>
        <w:t>Objective:</w:t>
      </w:r>
    </w:p>
    <w:p w14:paraId="7B2C4219" w14:textId="77777777" w:rsidR="0043377E" w:rsidRDefault="0043377E" w:rsidP="0043377E">
      <w:r>
        <w:t xml:space="preserve">In this assignment, you will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tracert</w:t>
      </w:r>
      <w:proofErr w:type="spellEnd"/>
      <w:r>
        <w:t xml:space="preserve"> utility, a fundamental network diagnostic tool. You will explore its functionality, usage, and output, and demonstrate your understanding through a series of tasks.</w:t>
      </w:r>
    </w:p>
    <w:p w14:paraId="6BF0C100" w14:textId="77777777" w:rsidR="00564E2F" w:rsidRDefault="00564E2F" w:rsidP="0043377E"/>
    <w:p w14:paraId="0E290A06" w14:textId="77777777" w:rsidR="0043377E" w:rsidRDefault="0043377E" w:rsidP="0043377E">
      <w:r>
        <w:t>Tasks:</w:t>
      </w:r>
    </w:p>
    <w:p w14:paraId="577246BE" w14:textId="77777777" w:rsidR="0043377E" w:rsidRDefault="0043377E" w:rsidP="0043377E"/>
    <w:p w14:paraId="5610DA90" w14:textId="77777777" w:rsidR="0043377E" w:rsidRDefault="0043377E" w:rsidP="0043377E">
      <w:r>
        <w:t xml:space="preserve">1. </w:t>
      </w:r>
      <w:proofErr w:type="spellStart"/>
      <w:r>
        <w:t>Tracert</w:t>
      </w:r>
      <w:proofErr w:type="spellEnd"/>
      <w:r>
        <w:t xml:space="preserve"> Basics </w:t>
      </w:r>
    </w:p>
    <w:p w14:paraId="5F9DA399" w14:textId="77777777" w:rsidR="0043377E" w:rsidRDefault="0043377E" w:rsidP="0043377E">
      <w:r>
        <w:t xml:space="preserve">    - Explain the purpose of the </w:t>
      </w:r>
      <w:proofErr w:type="spellStart"/>
      <w:r>
        <w:t>tracert</w:t>
      </w:r>
      <w:proofErr w:type="spellEnd"/>
      <w:r>
        <w:t xml:space="preserve"> utility and its basic syntax.</w:t>
      </w:r>
    </w:p>
    <w:p w14:paraId="4642B63E" w14:textId="124348C1" w:rsidR="004B45EF" w:rsidRDefault="0043377E" w:rsidP="0043377E">
      <w:r>
        <w:t xml:space="preserve">    - Provide examples of how to use </w:t>
      </w:r>
      <w:proofErr w:type="spellStart"/>
      <w:r>
        <w:t>tracert</w:t>
      </w:r>
      <w:proofErr w:type="spellEnd"/>
      <w:r>
        <w:t xml:space="preserve"> to trace the route to a website and a local host.</w:t>
      </w:r>
    </w:p>
    <w:p w14:paraId="223B85F6" w14:textId="065F42E0" w:rsidR="004B45EF" w:rsidRPr="004B45EF" w:rsidRDefault="004B45EF" w:rsidP="004B45EF">
      <w:pPr>
        <w:rPr>
          <w:b/>
          <w:bCs/>
          <w:color w:val="5B9BD5" w:themeColor="accent1"/>
          <w:lang w:val="en-US"/>
        </w:rPr>
      </w:pPr>
      <w:r w:rsidRPr="004B45EF">
        <w:rPr>
          <w:b/>
          <w:bCs/>
          <w:color w:val="5B9BD5" w:themeColor="accent1"/>
          <w:lang w:val="en-US"/>
        </w:rPr>
        <w:t xml:space="preserve">Purpose of the </w:t>
      </w:r>
      <w:proofErr w:type="spellStart"/>
      <w:r w:rsidRPr="004B45EF">
        <w:rPr>
          <w:b/>
          <w:bCs/>
          <w:color w:val="5B9BD5" w:themeColor="accent1"/>
          <w:lang w:val="en-US"/>
        </w:rPr>
        <w:t>tracert</w:t>
      </w:r>
      <w:proofErr w:type="spellEnd"/>
      <w:r w:rsidRPr="004B45EF">
        <w:rPr>
          <w:b/>
          <w:bCs/>
          <w:color w:val="5B9BD5" w:themeColor="accent1"/>
          <w:lang w:val="en-US"/>
        </w:rPr>
        <w:t xml:space="preserve"> Utility</w:t>
      </w:r>
    </w:p>
    <w:p w14:paraId="608EE464" w14:textId="77777777" w:rsidR="004B45EF" w:rsidRPr="004B45EF" w:rsidRDefault="004B45EF" w:rsidP="004B45EF">
      <w:pPr>
        <w:ind w:left="360"/>
        <w:rPr>
          <w:color w:val="5B9BD5" w:themeColor="accent1"/>
          <w:lang w:val="en-US"/>
        </w:rPr>
      </w:pPr>
      <w:r w:rsidRPr="004B45EF">
        <w:rPr>
          <w:color w:val="5B9BD5" w:themeColor="accent1"/>
          <w:lang w:val="en-US"/>
        </w:rPr>
        <w:t xml:space="preserve">The </w:t>
      </w:r>
      <w:proofErr w:type="spellStart"/>
      <w:r w:rsidRPr="004B45EF">
        <w:rPr>
          <w:color w:val="5B9BD5" w:themeColor="accent1"/>
          <w:lang w:val="en-US"/>
        </w:rPr>
        <w:t>tracert</w:t>
      </w:r>
      <w:proofErr w:type="spellEnd"/>
      <w:r w:rsidRPr="004B45EF">
        <w:rPr>
          <w:color w:val="5B9BD5" w:themeColor="accent1"/>
          <w:lang w:val="en-US"/>
        </w:rPr>
        <w:t xml:space="preserve"> (short for </w:t>
      </w:r>
      <w:r w:rsidRPr="004B45EF">
        <w:rPr>
          <w:b/>
          <w:bCs/>
          <w:color w:val="5B9BD5" w:themeColor="accent1"/>
          <w:lang w:val="en-US"/>
        </w:rPr>
        <w:t>trace route</w:t>
      </w:r>
      <w:r w:rsidRPr="004B45EF">
        <w:rPr>
          <w:color w:val="5B9BD5" w:themeColor="accent1"/>
          <w:lang w:val="en-US"/>
        </w:rPr>
        <w:t>) utility is a network diagnostic tool used to track the path that data packets take from a source (your computer) to a destination (e.g., a website server). It helps identify where network bottlenecks, delays, or failures occur along the route. Each "hop" represents a router or device the packet passes through on its way to the destination.</w:t>
      </w:r>
    </w:p>
    <w:p w14:paraId="4A52BF92" w14:textId="67DD5888" w:rsidR="004B45EF" w:rsidRDefault="004B45EF" w:rsidP="004B45E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5B9BD5" w:themeColor="accent1"/>
          <w:lang w:val="en-US"/>
        </w:rPr>
      </w:pPr>
      <w:r w:rsidRPr="004B45EF">
        <w:rPr>
          <w:b/>
          <w:bCs/>
          <w:color w:val="5B9BD5" w:themeColor="accent1"/>
          <w:lang w:val="en-US"/>
        </w:rPr>
        <w:t>Key Purpose</w:t>
      </w:r>
      <w:r w:rsidRPr="004B45EF">
        <w:rPr>
          <w:color w:val="5B9BD5" w:themeColor="accent1"/>
          <w:lang w:val="en-US"/>
        </w:rPr>
        <w:t>: To identify the intermediate hops or routers between the source and the target destination.</w:t>
      </w:r>
    </w:p>
    <w:p w14:paraId="06AC4708" w14:textId="3B1A9471" w:rsidR="004B45EF" w:rsidRPr="004B45EF" w:rsidRDefault="004B45EF" w:rsidP="004B45EF">
      <w:pPr>
        <w:rPr>
          <w:color w:val="5B9BD5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4343FCA1" wp14:editId="33686E70">
            <wp:extent cx="5731510" cy="4384040"/>
            <wp:effectExtent l="0" t="0" r="2540" b="0"/>
            <wp:docPr id="9608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9A59" w14:textId="0E930BB7" w:rsidR="004B45EF" w:rsidRDefault="004B45EF" w:rsidP="0043377E"/>
    <w:p w14:paraId="58941D77" w14:textId="77777777" w:rsidR="0043377E" w:rsidRDefault="0043377E" w:rsidP="0043377E">
      <w:r>
        <w:t xml:space="preserve">2. </w:t>
      </w:r>
      <w:proofErr w:type="spellStart"/>
      <w:r>
        <w:t>Tracert</w:t>
      </w:r>
      <w:proofErr w:type="spellEnd"/>
      <w:r>
        <w:t xml:space="preserve"> Output Analysis </w:t>
      </w:r>
    </w:p>
    <w:p w14:paraId="453B3DB0" w14:textId="77777777" w:rsidR="0043377E" w:rsidRDefault="0043377E" w:rsidP="0043377E">
      <w:r>
        <w:t xml:space="preserve">    - Run the command </w:t>
      </w:r>
      <w:proofErr w:type="spellStart"/>
      <w:r>
        <w:t>tracert</w:t>
      </w:r>
      <w:proofErr w:type="spellEnd"/>
      <w:r>
        <w:t xml:space="preserve"> (link unavailable) and capture the output.</w:t>
      </w:r>
    </w:p>
    <w:p w14:paraId="0CBA7284" w14:textId="77777777" w:rsidR="0043377E" w:rsidRDefault="0043377E" w:rsidP="0043377E">
      <w:r>
        <w:t xml:space="preserve">    - </w:t>
      </w:r>
      <w:proofErr w:type="spellStart"/>
      <w:r>
        <w:t>Analyze</w:t>
      </w:r>
      <w:proofErr w:type="spellEnd"/>
      <w:r>
        <w:t xml:space="preserve"> the output, explaining each line and its significance (e.g., hop number, IP address, RTT, etc.).</w:t>
      </w:r>
    </w:p>
    <w:p w14:paraId="67C7E2CE" w14:textId="77777777" w:rsidR="0043377E" w:rsidRDefault="0043377E" w:rsidP="0043377E">
      <w:r>
        <w:t xml:space="preserve">    - Repeat the process for a local host (e.g., </w:t>
      </w:r>
      <w:proofErr w:type="spellStart"/>
      <w:r>
        <w:t>tracert</w:t>
      </w:r>
      <w:proofErr w:type="spellEnd"/>
      <w:r>
        <w:t xml:space="preserve"> 127.0.0.1).</w:t>
      </w:r>
    </w:p>
    <w:p w14:paraId="611FDBFE" w14:textId="74B892B2" w:rsidR="004B45EF" w:rsidRPr="004B45EF" w:rsidRDefault="004B45EF" w:rsidP="004B45EF">
      <w:pPr>
        <w:ind w:left="720"/>
        <w:rPr>
          <w:color w:val="5B9BD5" w:themeColor="accent1"/>
        </w:rPr>
      </w:pPr>
      <w:r w:rsidRPr="004B45EF">
        <w:rPr>
          <w:b/>
          <w:bCs/>
          <w:color w:val="5B9BD5" w:themeColor="accent1"/>
        </w:rPr>
        <w:t>Hop Number</w:t>
      </w:r>
      <w:r w:rsidRPr="004B45EF">
        <w:rPr>
          <w:color w:val="5B9BD5" w:themeColor="accent1"/>
        </w:rPr>
        <w:t>: The number on the left (e.g., 1, 2, 3...) shows the order of hops or routers the packet passes through.</w:t>
      </w:r>
    </w:p>
    <w:p w14:paraId="2FA0F954" w14:textId="6BAD048D" w:rsidR="004B45EF" w:rsidRPr="004B45EF" w:rsidRDefault="004B45EF" w:rsidP="004B45EF">
      <w:pPr>
        <w:ind w:left="720"/>
        <w:rPr>
          <w:color w:val="5B9BD5" w:themeColor="accent1"/>
        </w:rPr>
      </w:pPr>
      <w:r w:rsidRPr="004B45EF">
        <w:rPr>
          <w:b/>
          <w:bCs/>
          <w:color w:val="5B9BD5" w:themeColor="accent1"/>
        </w:rPr>
        <w:t>Round-Trip Time (RTT)</w:t>
      </w:r>
      <w:r w:rsidRPr="004B45EF">
        <w:rPr>
          <w:color w:val="5B9BD5" w:themeColor="accent1"/>
        </w:rPr>
        <w:t xml:space="preserve">: The numbers next to each hop show how long it took for the packet to reach the hop and return (in milliseconds, </w:t>
      </w:r>
      <w:proofErr w:type="spellStart"/>
      <w:r w:rsidRPr="004B45EF">
        <w:rPr>
          <w:color w:val="5B9BD5" w:themeColor="accent1"/>
        </w:rPr>
        <w:t>ms</w:t>
      </w:r>
      <w:proofErr w:type="spellEnd"/>
      <w:r w:rsidRPr="004B45EF">
        <w:rPr>
          <w:color w:val="5B9BD5" w:themeColor="accent1"/>
        </w:rPr>
        <w:t>).</w:t>
      </w:r>
    </w:p>
    <w:p w14:paraId="66054701" w14:textId="4B8323CF" w:rsidR="004B45EF" w:rsidRPr="004B45EF" w:rsidRDefault="004B45EF" w:rsidP="004B45EF">
      <w:pPr>
        <w:ind w:left="720"/>
        <w:rPr>
          <w:color w:val="5B9BD5" w:themeColor="accent1"/>
        </w:rPr>
      </w:pPr>
      <w:r w:rsidRPr="004B45EF">
        <w:rPr>
          <w:b/>
          <w:bCs/>
          <w:color w:val="5B9BD5" w:themeColor="accent1"/>
        </w:rPr>
        <w:t>IP Address / Hostname</w:t>
      </w:r>
      <w:r w:rsidRPr="004B45EF">
        <w:rPr>
          <w:color w:val="5B9BD5" w:themeColor="accent1"/>
        </w:rPr>
        <w:t>: Each hop will display either the IP address or hostname (if DNS resolution is enabled) of the router or network device.</w:t>
      </w:r>
    </w:p>
    <w:p w14:paraId="1C29C9CE" w14:textId="12581028" w:rsidR="004B45EF" w:rsidRPr="004B45EF" w:rsidRDefault="004B45EF" w:rsidP="004B45EF">
      <w:pPr>
        <w:ind w:left="720"/>
        <w:rPr>
          <w:color w:val="5B9BD5" w:themeColor="accent1"/>
        </w:rPr>
      </w:pPr>
      <w:r w:rsidRPr="004B45EF">
        <w:rPr>
          <w:b/>
          <w:bCs/>
          <w:color w:val="5B9BD5" w:themeColor="accent1"/>
        </w:rPr>
        <w:t>Timeouts or Unreachable Nodes</w:t>
      </w:r>
      <w:r w:rsidRPr="004B45EF">
        <w:rPr>
          <w:color w:val="5B9BD5" w:themeColor="accent1"/>
        </w:rPr>
        <w:t>: Sometimes a hop will show * * * instead of times, indicating the router did not respond or is blocking ICMP requests.</w:t>
      </w:r>
    </w:p>
    <w:p w14:paraId="38BBC2C7" w14:textId="56812F1C" w:rsidR="004B45EF" w:rsidRPr="004B45EF" w:rsidRDefault="004B45EF" w:rsidP="004B45EF">
      <w:pPr>
        <w:ind w:left="720"/>
        <w:rPr>
          <w:color w:val="5B9BD5" w:themeColor="accent1"/>
        </w:rPr>
      </w:pPr>
      <w:r w:rsidRPr="004B45EF">
        <w:rPr>
          <w:b/>
          <w:bCs/>
          <w:color w:val="5B9BD5" w:themeColor="accent1"/>
        </w:rPr>
        <w:t>Final Destination</w:t>
      </w:r>
      <w:r w:rsidRPr="004B45EF">
        <w:rPr>
          <w:color w:val="5B9BD5" w:themeColor="accent1"/>
        </w:rPr>
        <w:t>: The final line shows the target server's IP address (142.250.182.206 in this case, which is a Google server), and the last RTT measurement indicates the total round-trip time to reach it.</w:t>
      </w:r>
    </w:p>
    <w:p w14:paraId="7A54E328" w14:textId="77777777" w:rsidR="0043377E" w:rsidRDefault="0043377E" w:rsidP="0043377E">
      <w:r>
        <w:t xml:space="preserve">3. </w:t>
      </w:r>
      <w:proofErr w:type="spellStart"/>
      <w:r>
        <w:t>Tracert</w:t>
      </w:r>
      <w:proofErr w:type="spellEnd"/>
      <w:r>
        <w:t xml:space="preserve"> Options </w:t>
      </w:r>
    </w:p>
    <w:p w14:paraId="259B6C12" w14:textId="77777777" w:rsidR="0043377E" w:rsidRDefault="0043377E" w:rsidP="0043377E">
      <w:r>
        <w:lastRenderedPageBreak/>
        <w:t xml:space="preserve">    - Research and explain the following </w:t>
      </w:r>
      <w:proofErr w:type="spellStart"/>
      <w:r>
        <w:t>tracert</w:t>
      </w:r>
      <w:proofErr w:type="spellEnd"/>
      <w:r>
        <w:t xml:space="preserve"> options:</w:t>
      </w:r>
    </w:p>
    <w:p w14:paraId="568DAFCD" w14:textId="77777777" w:rsidR="0043377E" w:rsidRDefault="0043377E" w:rsidP="0043377E">
      <w:r>
        <w:t xml:space="preserve">        --d (do not resolve hostnames)</w:t>
      </w:r>
    </w:p>
    <w:p w14:paraId="149E2D55" w14:textId="77777777" w:rsidR="0043377E" w:rsidRDefault="0043377E" w:rsidP="0043377E">
      <w:r>
        <w:t xml:space="preserve">        --h (maximum number of hops)</w:t>
      </w:r>
    </w:p>
    <w:p w14:paraId="133DD1E6" w14:textId="77777777" w:rsidR="0043377E" w:rsidRDefault="0043377E" w:rsidP="0043377E">
      <w:r>
        <w:t xml:space="preserve">        --w (timeout in milliseconds)</w:t>
      </w:r>
    </w:p>
    <w:p w14:paraId="45AA2AFD" w14:textId="77777777" w:rsidR="0043377E" w:rsidRDefault="0043377E" w:rsidP="0043377E">
      <w:r>
        <w:t xml:space="preserve">    - Provide examples of how to use each option.</w:t>
      </w:r>
    </w:p>
    <w:p w14:paraId="3022080A" w14:textId="77777777" w:rsidR="00F27B3C" w:rsidRPr="00F27B3C" w:rsidRDefault="00F27B3C" w:rsidP="00F27B3C">
      <w:pPr>
        <w:rPr>
          <w:b/>
          <w:bCs/>
          <w:lang w:val="en-US"/>
        </w:rPr>
      </w:pPr>
      <w:r>
        <w:tab/>
      </w:r>
      <w:r w:rsidRPr="00F27B3C">
        <w:rPr>
          <w:b/>
          <w:bCs/>
          <w:lang w:val="en-US"/>
        </w:rPr>
        <w:t>1. -d Option (Do Not Resolve Hostnames)</w:t>
      </w:r>
    </w:p>
    <w:p w14:paraId="249B34F6" w14:textId="77777777" w:rsidR="00F27B3C" w:rsidRDefault="00F27B3C" w:rsidP="00F27B3C">
      <w:pPr>
        <w:ind w:left="720"/>
        <w:rPr>
          <w:lang w:val="en-US"/>
        </w:rPr>
      </w:pPr>
      <w:r w:rsidRPr="00F27B3C">
        <w:rPr>
          <w:lang w:val="en-US"/>
        </w:rPr>
        <w:t xml:space="preserve">The -d option prevents </w:t>
      </w:r>
      <w:proofErr w:type="spellStart"/>
      <w:r w:rsidRPr="00F27B3C">
        <w:rPr>
          <w:lang w:val="en-US"/>
        </w:rPr>
        <w:t>tracert</w:t>
      </w:r>
      <w:proofErr w:type="spellEnd"/>
      <w:r w:rsidRPr="00F27B3C">
        <w:rPr>
          <w:lang w:val="en-US"/>
        </w:rPr>
        <w:t xml:space="preserve"> from attempting to resolve the IP addresses of routers to their corresponding hostnames. This can speed up the trace process because </w:t>
      </w:r>
      <w:proofErr w:type="spellStart"/>
      <w:r w:rsidRPr="00F27B3C">
        <w:rPr>
          <w:lang w:val="en-US"/>
        </w:rPr>
        <w:t>tracert</w:t>
      </w:r>
      <w:proofErr w:type="spellEnd"/>
      <w:r w:rsidRPr="00F27B3C">
        <w:rPr>
          <w:lang w:val="en-US"/>
        </w:rPr>
        <w:t xml:space="preserve"> won’t wait for DNS name resolution for each hop.</w:t>
      </w:r>
    </w:p>
    <w:p w14:paraId="4B7162C1" w14:textId="77777777" w:rsidR="00F27B3C" w:rsidRPr="00F27B3C" w:rsidRDefault="00F27B3C" w:rsidP="00F27B3C">
      <w:pPr>
        <w:ind w:left="720"/>
        <w:rPr>
          <w:b/>
          <w:bCs/>
          <w:lang w:val="en-US"/>
        </w:rPr>
      </w:pPr>
      <w:r w:rsidRPr="00F27B3C">
        <w:rPr>
          <w:b/>
          <w:bCs/>
          <w:lang w:val="en-US"/>
        </w:rPr>
        <w:t>2. -h Option (Maximum Number of Hops)</w:t>
      </w:r>
    </w:p>
    <w:p w14:paraId="57E66DD0" w14:textId="77777777" w:rsidR="00F27B3C" w:rsidRPr="00F27B3C" w:rsidRDefault="00F27B3C" w:rsidP="00F27B3C">
      <w:pPr>
        <w:ind w:left="720"/>
        <w:rPr>
          <w:lang w:val="en-US"/>
        </w:rPr>
      </w:pPr>
      <w:r w:rsidRPr="00F27B3C">
        <w:rPr>
          <w:lang w:val="en-US"/>
        </w:rPr>
        <w:t xml:space="preserve">The -h option allows you to specify the maximum number of hops </w:t>
      </w:r>
      <w:proofErr w:type="spellStart"/>
      <w:r w:rsidRPr="00F27B3C">
        <w:rPr>
          <w:lang w:val="en-US"/>
        </w:rPr>
        <w:t>tracert</w:t>
      </w:r>
      <w:proofErr w:type="spellEnd"/>
      <w:r w:rsidRPr="00F27B3C">
        <w:rPr>
          <w:lang w:val="en-US"/>
        </w:rPr>
        <w:t xml:space="preserve"> should attempt before stopping. By default, </w:t>
      </w:r>
      <w:proofErr w:type="spellStart"/>
      <w:r w:rsidRPr="00F27B3C">
        <w:rPr>
          <w:lang w:val="en-US"/>
        </w:rPr>
        <w:t>tracert</w:t>
      </w:r>
      <w:proofErr w:type="spellEnd"/>
      <w:r w:rsidRPr="00F27B3C">
        <w:rPr>
          <w:lang w:val="en-US"/>
        </w:rPr>
        <w:t xml:space="preserve"> will attempt up to 30 hops, but you can reduce this limit with -h.</w:t>
      </w:r>
    </w:p>
    <w:p w14:paraId="514D66C5" w14:textId="5D7A2EEF" w:rsidR="00F27B3C" w:rsidRPr="00F27B3C" w:rsidRDefault="00F27B3C" w:rsidP="00F27B3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3 </w:t>
      </w:r>
      <w:r w:rsidRPr="00F27B3C">
        <w:rPr>
          <w:b/>
          <w:bCs/>
          <w:lang w:val="en-US"/>
        </w:rPr>
        <w:t>-w Option (Timeout in Milliseconds)</w:t>
      </w:r>
    </w:p>
    <w:p w14:paraId="58CD7385" w14:textId="11CD7F34" w:rsidR="00F27B3C" w:rsidRPr="00F27B3C" w:rsidRDefault="00F27B3C" w:rsidP="00F27B3C">
      <w:pPr>
        <w:ind w:left="720"/>
        <w:rPr>
          <w:lang w:val="en-US"/>
        </w:rPr>
      </w:pPr>
      <w:r w:rsidRPr="00F27B3C">
        <w:rPr>
          <w:lang w:val="en-US"/>
        </w:rPr>
        <w:t xml:space="preserve">The -w option allows you to set a timeout period (in milliseconds) for each hop. If a router does not respond within the specified time, </w:t>
      </w:r>
      <w:proofErr w:type="spellStart"/>
      <w:r w:rsidRPr="00F27B3C">
        <w:rPr>
          <w:lang w:val="en-US"/>
        </w:rPr>
        <w:t>tracert</w:t>
      </w:r>
      <w:proofErr w:type="spellEnd"/>
      <w:r w:rsidRPr="00F27B3C">
        <w:rPr>
          <w:lang w:val="en-US"/>
        </w:rPr>
        <w:t xml:space="preserve"> moves on to the next hop. By default, the timeout is 4000 milliseconds (4 seconds), but this can be adjusted with -w.</w:t>
      </w:r>
    </w:p>
    <w:p w14:paraId="047C735C" w14:textId="1B430A46" w:rsidR="00F27B3C" w:rsidRPr="00F27B3C" w:rsidRDefault="00F27B3C" w:rsidP="00F27B3C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628A8" wp14:editId="2E29A9AF">
            <wp:extent cx="5731510" cy="5228590"/>
            <wp:effectExtent l="0" t="0" r="2540" b="0"/>
            <wp:docPr id="1159872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C678" w14:textId="714B8639" w:rsidR="00F27B3C" w:rsidRDefault="00F27B3C" w:rsidP="0043377E"/>
    <w:p w14:paraId="2C3FFBDC" w14:textId="77777777" w:rsidR="0043377E" w:rsidRDefault="0043377E" w:rsidP="0043377E">
      <w:r>
        <w:t xml:space="preserve">4. Troubleshooting with </w:t>
      </w:r>
      <w:proofErr w:type="spellStart"/>
      <w:r>
        <w:t>Tracert</w:t>
      </w:r>
      <w:proofErr w:type="spellEnd"/>
      <w:r>
        <w:t xml:space="preserve"> </w:t>
      </w:r>
    </w:p>
    <w:p w14:paraId="2DADF97F" w14:textId="77777777" w:rsidR="0043377E" w:rsidRDefault="0043377E" w:rsidP="0043377E">
      <w:r>
        <w:t xml:space="preserve">    - Describe a scenario where </w:t>
      </w:r>
      <w:proofErr w:type="spellStart"/>
      <w:r>
        <w:t>tracert</w:t>
      </w:r>
      <w:proofErr w:type="spellEnd"/>
      <w:r>
        <w:t xml:space="preserve"> would be used for network troubleshooting (e.g., connectivity issues, slow network speeds).</w:t>
      </w:r>
    </w:p>
    <w:p w14:paraId="0649370F" w14:textId="77777777" w:rsidR="0043377E" w:rsidRDefault="0043377E" w:rsidP="0043377E">
      <w:r>
        <w:t xml:space="preserve">    - Explain how to use </w:t>
      </w:r>
      <w:proofErr w:type="spellStart"/>
      <w:r>
        <w:t>tracert</w:t>
      </w:r>
      <w:proofErr w:type="spellEnd"/>
      <w:r>
        <w:t xml:space="preserve"> to diagnose the issue, including which options to use and why.</w:t>
      </w:r>
    </w:p>
    <w:p w14:paraId="579F74AD" w14:textId="77777777" w:rsidR="00712306" w:rsidRDefault="00712306" w:rsidP="0043377E"/>
    <w:p w14:paraId="457DA18A" w14:textId="5AB00319" w:rsidR="00712306" w:rsidRPr="00712306" w:rsidRDefault="00712306" w:rsidP="00712306">
      <w:pPr>
        <w:rPr>
          <w:b/>
          <w:bCs/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Example: Troubleshooting Slow Connectivity</w:t>
      </w:r>
    </w:p>
    <w:p w14:paraId="5F26F369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User Complaint</w:t>
      </w:r>
      <w:r w:rsidRPr="00712306">
        <w:rPr>
          <w:color w:val="5B9BD5" w:themeColor="accent1"/>
          <w:lang w:val="en-US"/>
        </w:rPr>
        <w:t>: You're experiencing slow access to a company server (www.example.com), while other websites load fine.</w:t>
      </w:r>
    </w:p>
    <w:p w14:paraId="7454F927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 xml:space="preserve">Running Basic </w:t>
      </w:r>
      <w:proofErr w:type="spellStart"/>
      <w:r w:rsidRPr="00712306">
        <w:rPr>
          <w:b/>
          <w:bCs/>
          <w:color w:val="5B9BD5" w:themeColor="accent1"/>
          <w:lang w:val="en-US"/>
        </w:rPr>
        <w:t>Tracert</w:t>
      </w:r>
      <w:proofErr w:type="spellEnd"/>
      <w:r w:rsidRPr="00712306">
        <w:rPr>
          <w:color w:val="5B9BD5" w:themeColor="accent1"/>
          <w:lang w:val="en-US"/>
        </w:rPr>
        <w:t>:</w:t>
      </w:r>
    </w:p>
    <w:p w14:paraId="3449F894" w14:textId="77777777" w:rsidR="00712306" w:rsidRPr="00712306" w:rsidRDefault="00712306" w:rsidP="00712306">
      <w:pPr>
        <w:ind w:left="1440"/>
        <w:rPr>
          <w:color w:val="FF0000"/>
          <w:lang w:val="en-US"/>
        </w:rPr>
      </w:pPr>
      <w:proofErr w:type="spellStart"/>
      <w:r w:rsidRPr="00712306">
        <w:rPr>
          <w:color w:val="FF0000"/>
          <w:lang w:val="en-US"/>
        </w:rPr>
        <w:t>tracert</w:t>
      </w:r>
      <w:proofErr w:type="spellEnd"/>
      <w:r w:rsidRPr="00712306">
        <w:rPr>
          <w:color w:val="FF0000"/>
          <w:lang w:val="en-US"/>
        </w:rPr>
        <w:t xml:space="preserve"> www.example.com</w:t>
      </w:r>
    </w:p>
    <w:p w14:paraId="14D222D4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Analyzing Output</w:t>
      </w:r>
      <w:r w:rsidRPr="00712306">
        <w:rPr>
          <w:color w:val="5B9BD5" w:themeColor="accent1"/>
          <w:lang w:val="en-US"/>
        </w:rPr>
        <w:t>:</w:t>
      </w:r>
    </w:p>
    <w:p w14:paraId="5C8EE96B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lastRenderedPageBreak/>
        <w:t>You notice that most hops have reasonable RTTs, but there is a large spike in response time at hop 5.</w:t>
      </w:r>
    </w:p>
    <w:p w14:paraId="719D95DE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 xml:space="preserve">Hop 5 consistently shows RTTs of 500 </w:t>
      </w:r>
      <w:proofErr w:type="spellStart"/>
      <w:r w:rsidRPr="00712306">
        <w:rPr>
          <w:color w:val="5B9BD5" w:themeColor="accent1"/>
          <w:lang w:val="en-US"/>
        </w:rPr>
        <w:t>ms</w:t>
      </w:r>
      <w:proofErr w:type="spellEnd"/>
      <w:r w:rsidRPr="00712306">
        <w:rPr>
          <w:color w:val="5B9BD5" w:themeColor="accent1"/>
          <w:lang w:val="en-US"/>
        </w:rPr>
        <w:t xml:space="preserve"> while other hops show 50 </w:t>
      </w:r>
      <w:proofErr w:type="spellStart"/>
      <w:r w:rsidRPr="00712306">
        <w:rPr>
          <w:color w:val="5B9BD5" w:themeColor="accent1"/>
          <w:lang w:val="en-US"/>
        </w:rPr>
        <w:t>ms.</w:t>
      </w:r>
      <w:proofErr w:type="spellEnd"/>
    </w:p>
    <w:p w14:paraId="458B6A59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Next Step</w:t>
      </w:r>
      <w:r w:rsidRPr="00712306">
        <w:rPr>
          <w:color w:val="5B9BD5" w:themeColor="accent1"/>
          <w:lang w:val="en-US"/>
        </w:rPr>
        <w:t>:</w:t>
      </w:r>
    </w:p>
    <w:p w14:paraId="2217DD12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>Use the -d option for quicker tracing:</w:t>
      </w:r>
    </w:p>
    <w:p w14:paraId="265BF618" w14:textId="4CB3A042" w:rsidR="00712306" w:rsidRPr="00712306" w:rsidRDefault="00712306" w:rsidP="00712306">
      <w:pPr>
        <w:ind w:left="1440" w:firstLine="360"/>
        <w:rPr>
          <w:color w:val="FF0000"/>
          <w:lang w:val="en-US"/>
        </w:rPr>
      </w:pPr>
      <w:proofErr w:type="spellStart"/>
      <w:r w:rsidRPr="00712306">
        <w:rPr>
          <w:color w:val="FF0000"/>
          <w:lang w:val="en-US"/>
        </w:rPr>
        <w:t>tracert</w:t>
      </w:r>
      <w:proofErr w:type="spellEnd"/>
      <w:r w:rsidRPr="00712306">
        <w:rPr>
          <w:color w:val="FF0000"/>
          <w:lang w:val="en-US"/>
        </w:rPr>
        <w:t xml:space="preserve"> -d www.example.com</w:t>
      </w:r>
    </w:p>
    <w:p w14:paraId="30FCBD87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 xml:space="preserve">If the issue is still present at hop 5, </w:t>
      </w:r>
      <w:proofErr w:type="gramStart"/>
      <w:r w:rsidRPr="00712306">
        <w:rPr>
          <w:color w:val="5B9BD5" w:themeColor="accent1"/>
          <w:lang w:val="en-US"/>
        </w:rPr>
        <w:t>it</w:t>
      </w:r>
      <w:proofErr w:type="gramEnd"/>
      <w:r w:rsidRPr="00712306">
        <w:rPr>
          <w:color w:val="5B9BD5" w:themeColor="accent1"/>
          <w:lang w:val="en-US"/>
        </w:rPr>
        <w:t xml:space="preserve"> likely points to a problem with the router or connection at that hop.</w:t>
      </w:r>
    </w:p>
    <w:p w14:paraId="6AFFB078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Use the -h Option</w:t>
      </w:r>
      <w:r w:rsidRPr="00712306">
        <w:rPr>
          <w:color w:val="5B9BD5" w:themeColor="accent1"/>
          <w:lang w:val="en-US"/>
        </w:rPr>
        <w:t>:</w:t>
      </w:r>
    </w:p>
    <w:p w14:paraId="6E21CFEC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>If you suspect the issue is within the first 10 hops, limit the trace:</w:t>
      </w:r>
    </w:p>
    <w:p w14:paraId="0996F4EC" w14:textId="77777777" w:rsidR="00712306" w:rsidRPr="00712306" w:rsidRDefault="00712306" w:rsidP="00712306">
      <w:pPr>
        <w:ind w:left="1080" w:firstLine="720"/>
        <w:rPr>
          <w:color w:val="FF0000"/>
          <w:lang w:val="en-US"/>
        </w:rPr>
      </w:pPr>
      <w:proofErr w:type="spellStart"/>
      <w:r w:rsidRPr="00712306">
        <w:rPr>
          <w:color w:val="FF0000"/>
          <w:lang w:val="en-US"/>
        </w:rPr>
        <w:t>tracert</w:t>
      </w:r>
      <w:proofErr w:type="spellEnd"/>
      <w:r w:rsidRPr="00712306">
        <w:rPr>
          <w:color w:val="FF0000"/>
          <w:lang w:val="en-US"/>
        </w:rPr>
        <w:t xml:space="preserve"> -h 10 www.example.com</w:t>
      </w:r>
    </w:p>
    <w:p w14:paraId="7F3EA911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Use the -w Option</w:t>
      </w:r>
      <w:r w:rsidRPr="00712306">
        <w:rPr>
          <w:color w:val="5B9BD5" w:themeColor="accent1"/>
          <w:lang w:val="en-US"/>
        </w:rPr>
        <w:t>:</w:t>
      </w:r>
    </w:p>
    <w:p w14:paraId="21E8FF3E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>If the network seems to have high latency overall, increase the timeout:</w:t>
      </w:r>
    </w:p>
    <w:p w14:paraId="5D66B002" w14:textId="77777777" w:rsidR="00712306" w:rsidRPr="00712306" w:rsidRDefault="00712306" w:rsidP="00712306">
      <w:pPr>
        <w:ind w:left="1080" w:firstLine="720"/>
        <w:rPr>
          <w:color w:val="FF0000"/>
          <w:lang w:val="en-US"/>
        </w:rPr>
      </w:pPr>
      <w:proofErr w:type="spellStart"/>
      <w:r w:rsidRPr="00712306">
        <w:rPr>
          <w:color w:val="FF0000"/>
          <w:lang w:val="en-US"/>
        </w:rPr>
        <w:t>tracert</w:t>
      </w:r>
      <w:proofErr w:type="spellEnd"/>
      <w:r w:rsidRPr="00712306">
        <w:rPr>
          <w:color w:val="FF0000"/>
          <w:lang w:val="en-US"/>
        </w:rPr>
        <w:t xml:space="preserve"> -w 5000 www.example.com</w:t>
      </w:r>
    </w:p>
    <w:p w14:paraId="477B2028" w14:textId="77777777" w:rsidR="00712306" w:rsidRPr="00712306" w:rsidRDefault="00712306" w:rsidP="00712306">
      <w:pPr>
        <w:numPr>
          <w:ilvl w:val="0"/>
          <w:numId w:val="3"/>
        </w:numPr>
        <w:rPr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Conclusion</w:t>
      </w:r>
      <w:r w:rsidRPr="00712306">
        <w:rPr>
          <w:color w:val="5B9BD5" w:themeColor="accent1"/>
          <w:lang w:val="en-US"/>
        </w:rPr>
        <w:t>:</w:t>
      </w:r>
    </w:p>
    <w:p w14:paraId="598D79CB" w14:textId="77777777" w:rsidR="00712306" w:rsidRPr="00712306" w:rsidRDefault="00712306" w:rsidP="00712306">
      <w:pPr>
        <w:numPr>
          <w:ilvl w:val="1"/>
          <w:numId w:val="3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 xml:space="preserve">After analyzing the output, you find the problem consistently occurs at hop 5, which is a router belonging to your ISP. You can now report the issue to your ISP, providing them with the </w:t>
      </w:r>
      <w:proofErr w:type="spellStart"/>
      <w:r w:rsidRPr="00712306">
        <w:rPr>
          <w:color w:val="5B9BD5" w:themeColor="accent1"/>
          <w:lang w:val="en-US"/>
        </w:rPr>
        <w:t>tracert</w:t>
      </w:r>
      <w:proofErr w:type="spellEnd"/>
      <w:r w:rsidRPr="00712306">
        <w:rPr>
          <w:color w:val="5B9BD5" w:themeColor="accent1"/>
          <w:lang w:val="en-US"/>
        </w:rPr>
        <w:t xml:space="preserve"> output to demonstrate the latency problem.</w:t>
      </w:r>
    </w:p>
    <w:p w14:paraId="4A8872D5" w14:textId="238643BA" w:rsidR="00712306" w:rsidRDefault="00712306" w:rsidP="0043377E"/>
    <w:p w14:paraId="41D1FD96" w14:textId="77777777" w:rsidR="0043377E" w:rsidRDefault="0043377E" w:rsidP="0043377E">
      <w:r>
        <w:t xml:space="preserve">5. Conclusion </w:t>
      </w:r>
    </w:p>
    <w:p w14:paraId="2FFA33BE" w14:textId="77777777" w:rsidR="0043377E" w:rsidRDefault="0043377E" w:rsidP="0043377E">
      <w:r>
        <w:t xml:space="preserve">    - Summarize your understanding of the </w:t>
      </w:r>
      <w:proofErr w:type="spellStart"/>
      <w:r>
        <w:t>tracert</w:t>
      </w:r>
      <w:proofErr w:type="spellEnd"/>
      <w:r>
        <w:t xml:space="preserve"> utility and its applications.</w:t>
      </w:r>
    </w:p>
    <w:p w14:paraId="2C9FC81B" w14:textId="77777777" w:rsidR="0043377E" w:rsidRDefault="0043377E" w:rsidP="0043377E">
      <w:r>
        <w:t xml:space="preserve">    - Discuss any limitations or potential issues with using </w:t>
      </w:r>
      <w:proofErr w:type="spellStart"/>
      <w:r>
        <w:t>tracert</w:t>
      </w:r>
      <w:proofErr w:type="spellEnd"/>
      <w:r>
        <w:t xml:space="preserve"> for network diagnostics.</w:t>
      </w:r>
    </w:p>
    <w:p w14:paraId="3D04058B" w14:textId="77777777" w:rsidR="00712306" w:rsidRPr="00712306" w:rsidRDefault="00712306" w:rsidP="00712306">
      <w:pPr>
        <w:rPr>
          <w:b/>
          <w:bCs/>
          <w:color w:val="5B9BD5" w:themeColor="accent1"/>
          <w:lang w:val="en-US"/>
        </w:rPr>
      </w:pPr>
      <w:r w:rsidRPr="00712306">
        <w:rPr>
          <w:b/>
          <w:bCs/>
          <w:color w:val="5B9BD5" w:themeColor="accent1"/>
          <w:lang w:val="en-US"/>
        </w:rPr>
        <w:t>Summary</w:t>
      </w:r>
    </w:p>
    <w:p w14:paraId="5E558374" w14:textId="77777777" w:rsidR="00712306" w:rsidRPr="00712306" w:rsidRDefault="00712306" w:rsidP="00712306">
      <w:pPr>
        <w:numPr>
          <w:ilvl w:val="0"/>
          <w:numId w:val="4"/>
        </w:numPr>
        <w:rPr>
          <w:color w:val="5B9BD5" w:themeColor="accent1"/>
          <w:lang w:val="en-US"/>
        </w:rPr>
      </w:pPr>
      <w:proofErr w:type="spellStart"/>
      <w:r w:rsidRPr="00712306">
        <w:rPr>
          <w:color w:val="5B9BD5" w:themeColor="accent1"/>
          <w:lang w:val="en-US"/>
        </w:rPr>
        <w:t>tracert</w:t>
      </w:r>
      <w:proofErr w:type="spellEnd"/>
      <w:r w:rsidRPr="00712306">
        <w:rPr>
          <w:color w:val="5B9BD5" w:themeColor="accent1"/>
          <w:lang w:val="en-US"/>
        </w:rPr>
        <w:t xml:space="preserve"> can be a powerful tool for diagnosing network issues such as slow connectivity or routing problems.</w:t>
      </w:r>
    </w:p>
    <w:p w14:paraId="11A0F0CE" w14:textId="77777777" w:rsidR="00712306" w:rsidRPr="00712306" w:rsidRDefault="00712306" w:rsidP="00712306">
      <w:pPr>
        <w:numPr>
          <w:ilvl w:val="0"/>
          <w:numId w:val="4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>By using different options (-d, -h, -w), you can optimize the tracing process and focus on specific aspects of the network route.</w:t>
      </w:r>
    </w:p>
    <w:p w14:paraId="6642C562" w14:textId="77777777" w:rsidR="00712306" w:rsidRPr="00712306" w:rsidRDefault="00712306" w:rsidP="00712306">
      <w:pPr>
        <w:numPr>
          <w:ilvl w:val="0"/>
          <w:numId w:val="4"/>
        </w:numPr>
        <w:rPr>
          <w:color w:val="5B9BD5" w:themeColor="accent1"/>
          <w:lang w:val="en-US"/>
        </w:rPr>
      </w:pPr>
      <w:r w:rsidRPr="00712306">
        <w:rPr>
          <w:color w:val="5B9BD5" w:themeColor="accent1"/>
          <w:lang w:val="en-US"/>
        </w:rPr>
        <w:t>The key to successful troubleshooting is analyzing the output, identifying any latency spikes or timeouts, and narrowing down the problem to a specific hop or network segment.</w:t>
      </w:r>
    </w:p>
    <w:p w14:paraId="672F4DDF" w14:textId="77777777" w:rsidR="00712306" w:rsidRDefault="00712306" w:rsidP="0043377E"/>
    <w:p w14:paraId="08CC839C" w14:textId="77777777" w:rsidR="0043377E" w:rsidRDefault="0043377E" w:rsidP="0043377E"/>
    <w:p w14:paraId="28E1BC4F" w14:textId="77777777" w:rsidR="0043377E" w:rsidRDefault="0043377E" w:rsidP="0043377E">
      <w:r>
        <w:t>Submission:</w:t>
      </w:r>
    </w:p>
    <w:p w14:paraId="7701E4DC" w14:textId="77777777" w:rsidR="0043377E" w:rsidRDefault="0043377E" w:rsidP="0043377E">
      <w:r>
        <w:t xml:space="preserve">Please submit a written report (PDF or Word document) containing your answers to the tasks above. Include screenshots or output captures where relevant. </w:t>
      </w:r>
    </w:p>
    <w:p w14:paraId="1EB5B4AD" w14:textId="77777777" w:rsidR="0043377E" w:rsidRDefault="0043377E" w:rsidP="0043377E"/>
    <w:p w14:paraId="3BE101ED" w14:textId="77777777" w:rsidR="0043377E" w:rsidRPr="004C1C5C" w:rsidRDefault="0043377E" w:rsidP="0043377E">
      <w:pPr>
        <w:rPr>
          <w:b/>
        </w:rPr>
      </w:pPr>
      <w:r w:rsidRPr="004C1C5C">
        <w:rPr>
          <w:b/>
        </w:rPr>
        <w:t xml:space="preserve">Objective </w:t>
      </w:r>
      <w:proofErr w:type="gramStart"/>
      <w:r w:rsidRPr="004C1C5C">
        <w:rPr>
          <w:b/>
        </w:rPr>
        <w:t>2 :</w:t>
      </w:r>
      <w:proofErr w:type="gramEnd"/>
    </w:p>
    <w:p w14:paraId="4213B9F6" w14:textId="77777777" w:rsidR="0043377E" w:rsidRDefault="0043377E" w:rsidP="0043377E"/>
    <w:p w14:paraId="09D1FC8B" w14:textId="77777777" w:rsidR="0043377E" w:rsidRDefault="0043377E" w:rsidP="0043377E">
      <w:r>
        <w:t xml:space="preserve">In this assignment, you will code a </w:t>
      </w:r>
      <w:proofErr w:type="spellStart"/>
      <w:r>
        <w:t>Scapy</w:t>
      </w:r>
      <w:proofErr w:type="spellEnd"/>
      <w:r>
        <w:t xml:space="preserve">-based </w:t>
      </w:r>
      <w:proofErr w:type="spellStart"/>
      <w:r>
        <w:t>tracert</w:t>
      </w:r>
      <w:proofErr w:type="spellEnd"/>
      <w:r>
        <w:t xml:space="preserve"> utility to include additional features and functionality.</w:t>
      </w:r>
    </w:p>
    <w:p w14:paraId="57D222BB" w14:textId="77777777" w:rsidR="0043377E" w:rsidRDefault="0043377E" w:rsidP="0043377E"/>
    <w:p w14:paraId="338B4FA7" w14:textId="77777777" w:rsidR="0043377E" w:rsidRDefault="0043377E" w:rsidP="0043377E">
      <w:r>
        <w:t>Tasks:</w:t>
      </w:r>
    </w:p>
    <w:p w14:paraId="027B8CD8" w14:textId="77777777" w:rsidR="0043377E" w:rsidRDefault="0043377E" w:rsidP="0043377E"/>
    <w:p w14:paraId="58D6DF68" w14:textId="77777777" w:rsidR="0043377E" w:rsidRDefault="0043377E" w:rsidP="0043377E">
      <w:r>
        <w:t xml:space="preserve">1. Basic Functionality </w:t>
      </w:r>
    </w:p>
    <w:p w14:paraId="464587AD" w14:textId="77777777" w:rsidR="0043377E" w:rsidRDefault="0043377E" w:rsidP="0043377E">
      <w:r>
        <w:t xml:space="preserve">    - Ensure the provided code works correctly.</w:t>
      </w:r>
    </w:p>
    <w:p w14:paraId="7472E218" w14:textId="77777777" w:rsidR="0043377E" w:rsidRDefault="0043377E" w:rsidP="0043377E">
      <w:r>
        <w:t xml:space="preserve">    - Test with different destination IPs, max TTL values, packet sizes, timeouts, and source IPs.</w:t>
      </w:r>
    </w:p>
    <w:p w14:paraId="27E25B6B" w14:textId="50C05C68" w:rsidR="00712306" w:rsidRDefault="00712306" w:rsidP="0043377E">
      <w:r>
        <w:tab/>
      </w:r>
      <w:r>
        <w:rPr>
          <w:noProof/>
        </w:rPr>
        <w:drawing>
          <wp:inline distT="0" distB="0" distL="0" distR="0" wp14:anchorId="7FDD7035" wp14:editId="63F0512A">
            <wp:extent cx="5731510" cy="3872865"/>
            <wp:effectExtent l="0" t="0" r="2540" b="0"/>
            <wp:docPr id="2076090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A249" w14:textId="77777777" w:rsidR="0043377E" w:rsidRDefault="0043377E" w:rsidP="0043377E">
      <w:r>
        <w:t xml:space="preserve">2. Additional Features  </w:t>
      </w:r>
    </w:p>
    <w:p w14:paraId="4156B631" w14:textId="77777777" w:rsidR="0043377E" w:rsidRDefault="0043377E" w:rsidP="0043377E">
      <w:r>
        <w:t xml:space="preserve">    - Implement the following features:</w:t>
      </w:r>
    </w:p>
    <w:p w14:paraId="36985064" w14:textId="77777777" w:rsidR="0043377E" w:rsidRDefault="0043377E" w:rsidP="0043377E">
      <w:r>
        <w:t xml:space="preserve">        - Option to specify the number of pings per hop</w:t>
      </w:r>
    </w:p>
    <w:p w14:paraId="0C50D6F6" w14:textId="77777777" w:rsidR="0043377E" w:rsidRDefault="0043377E" w:rsidP="0043377E">
      <w:r>
        <w:t xml:space="preserve">        - Option to specify the delay between pings</w:t>
      </w:r>
    </w:p>
    <w:p w14:paraId="14534B8D" w14:textId="77777777" w:rsidR="0043377E" w:rsidRDefault="0043377E" w:rsidP="0043377E">
      <w:r>
        <w:t xml:space="preserve">        - Option to save the output to a file</w:t>
      </w:r>
    </w:p>
    <w:p w14:paraId="07AA360C" w14:textId="27E81525" w:rsidR="00B65465" w:rsidRDefault="0043377E" w:rsidP="0043377E">
      <w:r>
        <w:t xml:space="preserve">    - Use </w:t>
      </w:r>
      <w:proofErr w:type="spellStart"/>
      <w:r>
        <w:t>Scapy's</w:t>
      </w:r>
      <w:proofErr w:type="spellEnd"/>
      <w:r>
        <w:t xml:space="preserve"> built-in functions to implement these features.</w:t>
      </w:r>
    </w:p>
    <w:p w14:paraId="33CA02BC" w14:textId="10DA76DD" w:rsidR="00B65465" w:rsidRDefault="00B65465" w:rsidP="0043377E">
      <w:r>
        <w:rPr>
          <w:noProof/>
        </w:rPr>
        <w:lastRenderedPageBreak/>
        <w:drawing>
          <wp:inline distT="0" distB="0" distL="0" distR="0" wp14:anchorId="1FDCE7B7" wp14:editId="27517B21">
            <wp:extent cx="5731510" cy="4166870"/>
            <wp:effectExtent l="0" t="0" r="2540" b="5080"/>
            <wp:docPr id="1865483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EB93" w14:textId="77777777" w:rsidR="00712306" w:rsidRPr="00B65465" w:rsidRDefault="00712306" w:rsidP="0043377E"/>
    <w:p w14:paraId="6380B947" w14:textId="77777777" w:rsidR="0043377E" w:rsidRDefault="0043377E" w:rsidP="0043377E">
      <w:r>
        <w:t xml:space="preserve">3. Error Handling  </w:t>
      </w:r>
    </w:p>
    <w:p w14:paraId="5C50BCE5" w14:textId="77777777" w:rsidR="0043377E" w:rsidRDefault="0043377E" w:rsidP="0043377E">
      <w:r>
        <w:t xml:space="preserve">    - Add error handling for cases like:</w:t>
      </w:r>
    </w:p>
    <w:p w14:paraId="206B90CF" w14:textId="77777777" w:rsidR="0043377E" w:rsidRDefault="0043377E" w:rsidP="0043377E">
      <w:r>
        <w:t xml:space="preserve">        - Invalid destination IP</w:t>
      </w:r>
    </w:p>
    <w:p w14:paraId="599F1317" w14:textId="77777777" w:rsidR="0043377E" w:rsidRDefault="0043377E" w:rsidP="0043377E">
      <w:r>
        <w:t xml:space="preserve">        - Invalid max TTL value</w:t>
      </w:r>
    </w:p>
    <w:p w14:paraId="46AC348B" w14:textId="77777777" w:rsidR="0043377E" w:rsidRDefault="0043377E" w:rsidP="0043377E">
      <w:r>
        <w:t xml:space="preserve">        - Invalid packet size or timeout value</w:t>
      </w:r>
    </w:p>
    <w:p w14:paraId="57689482" w14:textId="77777777" w:rsidR="0043377E" w:rsidRDefault="0043377E" w:rsidP="0043377E">
      <w:r>
        <w:t xml:space="preserve">        - Source IP not configured on the system</w:t>
      </w:r>
    </w:p>
    <w:p w14:paraId="62161B29" w14:textId="77777777" w:rsidR="0043377E" w:rsidRDefault="0043377E" w:rsidP="0043377E">
      <w:r>
        <w:t xml:space="preserve">    - Use try-except blocks to catch and handle exceptions.</w:t>
      </w:r>
    </w:p>
    <w:p w14:paraId="01DCFC96" w14:textId="378CE1DE" w:rsidR="00B65465" w:rsidRDefault="00B65465" w:rsidP="0043377E">
      <w:r>
        <w:lastRenderedPageBreak/>
        <w:tab/>
      </w:r>
      <w:r>
        <w:rPr>
          <w:noProof/>
        </w:rPr>
        <w:drawing>
          <wp:inline distT="0" distB="0" distL="0" distR="0" wp14:anchorId="2D864B51" wp14:editId="0296653C">
            <wp:extent cx="5731510" cy="4169410"/>
            <wp:effectExtent l="0" t="0" r="2540" b="2540"/>
            <wp:docPr id="2033696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EF3B" w14:textId="77777777" w:rsidR="0043377E" w:rsidRDefault="0043377E" w:rsidP="0043377E">
      <w:r>
        <w:t xml:space="preserve">4. Output Formatting  </w:t>
      </w:r>
    </w:p>
    <w:p w14:paraId="42125D29" w14:textId="77777777" w:rsidR="0043377E" w:rsidRDefault="0043377E" w:rsidP="0043377E">
      <w:r>
        <w:t xml:space="preserve">    - Improve the output formatting to include:</w:t>
      </w:r>
    </w:p>
    <w:p w14:paraId="558CC69C" w14:textId="77777777" w:rsidR="0043377E" w:rsidRDefault="0043377E" w:rsidP="0043377E">
      <w:r>
        <w:t xml:space="preserve">        - Hop number</w:t>
      </w:r>
    </w:p>
    <w:p w14:paraId="14AC2AE9" w14:textId="77777777" w:rsidR="0043377E" w:rsidRDefault="0043377E" w:rsidP="0043377E">
      <w:r>
        <w:t xml:space="preserve">        - IP address of each hop</w:t>
      </w:r>
    </w:p>
    <w:p w14:paraId="2BF6F720" w14:textId="77777777" w:rsidR="0043377E" w:rsidRDefault="0043377E" w:rsidP="0043377E">
      <w:r>
        <w:t xml:space="preserve">        - RTT (Round-Trip Time) for each hop</w:t>
      </w:r>
    </w:p>
    <w:p w14:paraId="3C734F3B" w14:textId="77777777" w:rsidR="0043377E" w:rsidRPr="00167F05" w:rsidRDefault="0043377E" w:rsidP="0043377E">
      <w:pPr>
        <w:rPr>
          <w:lang w:val="en-US"/>
        </w:rPr>
      </w:pPr>
      <w:r>
        <w:t xml:space="preserve">        - Packet loss percentage for each hop</w:t>
      </w:r>
    </w:p>
    <w:p w14:paraId="2EB364A6" w14:textId="77777777" w:rsidR="0043377E" w:rsidRDefault="0043377E" w:rsidP="0043377E">
      <w:r>
        <w:t xml:space="preserve">    - Use Python's built-in formatting options to create a clean output.</w:t>
      </w:r>
    </w:p>
    <w:p w14:paraId="185A6CC9" w14:textId="07576202" w:rsidR="00B65465" w:rsidRDefault="00B65465" w:rsidP="0043377E">
      <w:r>
        <w:rPr>
          <w:noProof/>
        </w:rPr>
        <w:lastRenderedPageBreak/>
        <w:drawing>
          <wp:inline distT="0" distB="0" distL="0" distR="0" wp14:anchorId="71F3C291" wp14:editId="0A2DE8F1">
            <wp:extent cx="5731510" cy="4624070"/>
            <wp:effectExtent l="0" t="0" r="2540" b="5080"/>
            <wp:docPr id="12704530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0275" w14:textId="77777777" w:rsidR="0043377E" w:rsidRDefault="0043377E" w:rsidP="0043377E"/>
    <w:p w14:paraId="4C0CD93B" w14:textId="779C9B3F" w:rsidR="00B4094E" w:rsidRDefault="00B4094E" w:rsidP="0043377E"/>
    <w:sectPr w:rsidR="00B4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71E1"/>
    <w:multiLevelType w:val="multilevel"/>
    <w:tmpl w:val="3AC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84D72"/>
    <w:multiLevelType w:val="multilevel"/>
    <w:tmpl w:val="8CD43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D5117CC"/>
    <w:multiLevelType w:val="multilevel"/>
    <w:tmpl w:val="6B1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F66FE"/>
    <w:multiLevelType w:val="multilevel"/>
    <w:tmpl w:val="EE3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856551">
    <w:abstractNumId w:val="3"/>
  </w:num>
  <w:num w:numId="2" w16cid:durableId="409158136">
    <w:abstractNumId w:val="2"/>
  </w:num>
  <w:num w:numId="3" w16cid:durableId="1109348623">
    <w:abstractNumId w:val="1"/>
  </w:num>
  <w:num w:numId="4" w16cid:durableId="34714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58"/>
    <w:rsid w:val="000853D0"/>
    <w:rsid w:val="00167F05"/>
    <w:rsid w:val="00284AFB"/>
    <w:rsid w:val="0043377E"/>
    <w:rsid w:val="004B45EF"/>
    <w:rsid w:val="004C1C5C"/>
    <w:rsid w:val="00564E2F"/>
    <w:rsid w:val="005B7E76"/>
    <w:rsid w:val="006C6A26"/>
    <w:rsid w:val="006E60A7"/>
    <w:rsid w:val="00712306"/>
    <w:rsid w:val="00720972"/>
    <w:rsid w:val="007C4162"/>
    <w:rsid w:val="00B4094E"/>
    <w:rsid w:val="00B65465"/>
    <w:rsid w:val="00F27B3C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2A18"/>
  <w15:chartTrackingRefBased/>
  <w15:docId w15:val="{0531920C-3574-4752-918C-99880E6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D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B45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919461373630</cp:lastModifiedBy>
  <cp:revision>10</cp:revision>
  <dcterms:created xsi:type="dcterms:W3CDTF">2024-08-26T07:20:00Z</dcterms:created>
  <dcterms:modified xsi:type="dcterms:W3CDTF">2024-09-09T10:59:00Z</dcterms:modified>
</cp:coreProperties>
</file>