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Kelompok 4 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Dimas Rizqi Guintana (1301184218)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Dendy Hadinata (1301184078)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Muhammad Zaky Aonillah (1301184260)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Rendi Kustiawan (1301183459)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Pertanyaan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180" w:before="180" w:lineRule="auto"/>
        <w:ind w:left="630" w:hanging="360"/>
        <w:rPr/>
      </w:pPr>
      <w:r w:rsidDel="00000000" w:rsidR="00000000" w:rsidRPr="00000000">
        <w:rPr>
          <w:rtl w:val="0"/>
        </w:rPr>
        <w:t xml:space="preserve">Pilih salah satu dokumen requirement di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https://zenodo.org/record/1414117#.YCEhtXmRVPY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yang topiknya paling dekat dengan dokumen SKPL Anda. Sebutkan topiknya? </w:t>
      </w:r>
    </w:p>
    <w:p w:rsidR="00000000" w:rsidDel="00000000" w:rsidP="00000000" w:rsidRDefault="00000000" w:rsidRPr="00000000" w14:paraId="0000000A">
      <w:pPr>
        <w:spacing w:after="180" w:before="180" w:lineRule="auto"/>
        <w:ind w:left="630" w:firstLine="0"/>
        <w:rPr/>
      </w:pPr>
      <w:r w:rsidDel="00000000" w:rsidR="00000000" w:rsidRPr="00000000">
        <w:rPr>
          <w:rtl w:val="0"/>
        </w:rPr>
        <w:t xml:space="preserve">Topik yang paling mendekati dengan dokumen SKPL kelompok kami adalah “Gamma j”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180" w:before="180" w:lineRule="auto"/>
        <w:ind w:left="630" w:hanging="360"/>
        <w:rPr/>
      </w:pPr>
      <w:r w:rsidDel="00000000" w:rsidR="00000000" w:rsidRPr="00000000">
        <w:rPr>
          <w:rtl w:val="0"/>
        </w:rPr>
        <w:t xml:space="preserve">Lebih kompleks mana antara dokumen SKPL Anda dengan dokumen requirement yang Anda pilih?</w:t>
      </w:r>
    </w:p>
    <w:p w:rsidR="00000000" w:rsidDel="00000000" w:rsidP="00000000" w:rsidRDefault="00000000" w:rsidRPr="00000000" w14:paraId="0000000D">
      <w:pPr>
        <w:spacing w:after="180" w:before="180" w:lineRule="auto"/>
        <w:ind w:left="720" w:firstLine="0"/>
        <w:rPr/>
      </w:pPr>
      <w:r w:rsidDel="00000000" w:rsidR="00000000" w:rsidRPr="00000000">
        <w:rPr>
          <w:rtl w:val="0"/>
        </w:rPr>
        <w:t xml:space="preserve">Menurut kami lebih kompleks dokumen SKPL dari “Gamma J” karena usecase yang dibuat sesuai dengan masing - masing kelas nya, sehingga usecase yang ada pada “Gamma J” terlihat lebih banyak dibanding dengan dokumen SKPL Kelompok kami.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Jelaskan dengan membandingkan keduanya dari sisi: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jumlah "use case" dalam Use Case Diagram (Jika Use Case Diagram tidak muncul di dokumen, buatkan </w:t>
      </w:r>
    </w:p>
    <w:p w:rsidR="00000000" w:rsidDel="00000000" w:rsidP="00000000" w:rsidRDefault="00000000" w:rsidRPr="00000000" w14:paraId="00000025">
      <w:pPr>
        <w:spacing w:after="180" w:before="180" w:lineRule="auto"/>
        <w:ind w:left="720" w:firstLine="0"/>
        <w:rPr/>
      </w:pPr>
      <w:r w:rsidDel="00000000" w:rsidR="00000000" w:rsidRPr="00000000">
        <w:rPr>
          <w:rtl w:val="0"/>
        </w:rPr>
        <w:t xml:space="preserve">Total Usecase diagram dari aplikasi Gamma J terdapat 24 usecase diagram sedangkan total usecase diagram dari aplikasi kelompok kami terdapat 13 usecase diagram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(Usecase kelompok kami)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323850</wp:posOffset>
            </wp:positionH>
            <wp:positionV relativeFrom="paragraph">
              <wp:posOffset>4362450</wp:posOffset>
            </wp:positionV>
            <wp:extent cx="3643313" cy="3710367"/>
            <wp:effectExtent b="0" l="0" r="0" t="0"/>
            <wp:wrapSquare wrapText="bothSides" distB="114300" distT="114300" distL="114300" distR="11430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37103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361950</wp:posOffset>
            </wp:positionH>
            <wp:positionV relativeFrom="paragraph">
              <wp:posOffset>600075</wp:posOffset>
            </wp:positionV>
            <wp:extent cx="3567113" cy="3462197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-2226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34621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spacing w:after="180" w:before="1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80" w:before="1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80" w:before="1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80" w:before="180" w:lineRule="auto"/>
        <w:ind w:left="720" w:firstLine="0"/>
        <w:rPr/>
      </w:pPr>
      <w:r w:rsidDel="00000000" w:rsidR="00000000" w:rsidRPr="00000000">
        <w:rPr>
          <w:rtl w:val="0"/>
        </w:rPr>
        <w:t xml:space="preserve">(Usecase Gamma J)</w:t>
      </w:r>
    </w:p>
    <w:p w:rsidR="00000000" w:rsidDel="00000000" w:rsidP="00000000" w:rsidRDefault="00000000" w:rsidRPr="00000000" w14:paraId="0000002A">
      <w:pPr>
        <w:spacing w:after="180" w:before="1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80" w:before="1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80" w:before="1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80" w:before="1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80" w:before="1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80" w:before="1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80" w:before="1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180" w:before="180" w:lineRule="auto"/>
        <w:ind w:left="720" w:hanging="360"/>
        <w:rPr/>
      </w:pPr>
      <w:r w:rsidDel="00000000" w:rsidR="00000000" w:rsidRPr="00000000">
        <w:rPr>
          <w:rtl w:val="0"/>
        </w:rPr>
        <w:t xml:space="preserve">jumlah class yang perlu dibuat (Jika Class Diagram tidak muncul di dokumen, buatkan)</w:t>
        <w:br w:type="textWrapping"/>
      </w:r>
    </w:p>
    <w:p w:rsidR="00000000" w:rsidDel="00000000" w:rsidP="00000000" w:rsidRDefault="00000000" w:rsidRPr="00000000" w14:paraId="00000032">
      <w:pPr>
        <w:spacing w:line="240" w:lineRule="auto"/>
        <w:jc w:val="center"/>
        <w:rPr/>
      </w:pPr>
      <w:bookmarkStart w:colFirst="0" w:colLast="0" w:name="_2xcytpi" w:id="0"/>
      <w:bookmarkEnd w:id="0"/>
      <w:r w:rsidDel="00000000" w:rsidR="00000000" w:rsidRPr="00000000">
        <w:rPr/>
        <w:drawing>
          <wp:inline distB="114300" distT="114300" distL="114300" distR="114300">
            <wp:extent cx="4033838" cy="6967538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6967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center"/>
        <w:rPr/>
      </w:pPr>
      <w:bookmarkStart w:colFirst="0" w:colLast="0" w:name="_qjcfxhgtlvnc" w:id="1"/>
      <w:bookmarkEnd w:id="1"/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/>
      </w:pPr>
      <w:bookmarkStart w:colFirst="0" w:colLast="0" w:name="_f5ojqau6eay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/>
      </w:pPr>
      <w:bookmarkStart w:colFirst="0" w:colLast="0" w:name="_se4g6dirz8o2" w:id="3"/>
      <w:bookmarkEnd w:id="3"/>
      <w:r w:rsidDel="00000000" w:rsidR="00000000" w:rsidRPr="00000000">
        <w:rPr>
          <w:rtl w:val="0"/>
        </w:rPr>
        <w:t xml:space="preserve">Total Class pada class diagram SKPL kelompok kami terdapat 6 kelas utama, sedangkan class pada dokumen “Gamma J” hanya terdapat 3 kelas utama.</w:t>
      </w:r>
    </w:p>
    <w:p w:rsidR="00000000" w:rsidDel="00000000" w:rsidP="00000000" w:rsidRDefault="00000000" w:rsidRPr="00000000" w14:paraId="00000036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63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hyperlink" Target="https://zenodo.org/record/1414117#.YCEhtXmRVPY" TargetMode="External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