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rtl w:val="0"/>
        </w:rPr>
        <w:t xml:space="preserve">Algoritmos Para La Prevención Del Acoso Callejero</w:t>
      </w:r>
      <w:r w:rsidDel="00000000" w:rsidR="00000000" w:rsidRPr="00000000">
        <w:rPr>
          <w:rtl w:val="0"/>
        </w:rPr>
      </w:r>
    </w:p>
    <w:tbl>
      <w:tblPr>
        <w:tblStyle w:val="Table1"/>
        <w:tblW w:w="10094.0" w:type="dxa"/>
        <w:jc w:val="left"/>
        <w:tblInd w:w="0.0" w:type="dxa"/>
        <w:tblLayout w:type="fixed"/>
        <w:tblLook w:val="0400"/>
      </w:tblPr>
      <w:tblGrid>
        <w:gridCol w:w="2520"/>
        <w:gridCol w:w="2521"/>
        <w:gridCol w:w="2522"/>
        <w:gridCol w:w="2531"/>
        <w:tblGridChange w:id="0">
          <w:tblGrid>
            <w:gridCol w:w="2520"/>
            <w:gridCol w:w="2521"/>
            <w:gridCol w:w="2522"/>
            <w:gridCol w:w="2531"/>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Brayan Zuluaga Giraldo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Universidad Eafit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Colombia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bdzuluagag@eafit.edu.co</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Samuel Rendón Trujillo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Universidad Eafit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Colombia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srendont@gmail.com</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Andrea Serna</w:t>
              <w:br w:type="textWrapping"/>
              <w:t xml:space="preserve">Universidad Eafit</w:t>
              <w:br w:type="textWrapping"/>
              <w:t xml:space="preserve">Colombia</w:t>
              <w:br w:type="textWrapping"/>
              <w:t xml:space="preserve">asernac1@eafit.edu.co</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Mauricio Toro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Universidad Eafit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Colombia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mtorobe@eafit.edu.co</w:t>
            </w:r>
          </w:p>
        </w:tc>
      </w:tr>
    </w:tbl>
    <w:p w:rsidR="00000000" w:rsidDel="00000000" w:rsidP="00000000" w:rsidRDefault="00000000" w:rsidRPr="00000000" w14:paraId="00000010">
      <w:pPr>
        <w:rPr/>
        <w:sectPr>
          <w:pgSz w:h="15840" w:w="12240" w:orient="portrait"/>
          <w:pgMar w:bottom="1440" w:top="1224" w:left="1080" w:right="1080" w:header="0" w:footer="0"/>
          <w:pgNumType w:start="1"/>
        </w:sectPr>
      </w:pPr>
      <w:r w:rsidDel="00000000" w:rsidR="00000000" w:rsidRPr="00000000">
        <w:rPr>
          <w:rtl w:val="0"/>
        </w:rPr>
      </w:r>
    </w:p>
    <w:p w:rsidR="00000000" w:rsidDel="00000000" w:rsidP="00000000" w:rsidRDefault="00000000" w:rsidRPr="00000000" w14:paraId="00000011">
      <w:pPr>
        <w:pStyle w:val="Heading1"/>
        <w:spacing w:before="0" w:lineRule="auto"/>
        <w:rPr>
          <w:color w:val="55308d"/>
        </w:rPr>
      </w:pP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 problema a tratar en el presente proyecto es el acoso callejero en la ciudad de Medellín y su periferia, así como las posibles formas de evitar este por medio del uso de software. Esto se debe a que la ciudad cuenta con unos grandes índices de acoso callejero, problema el cual es una clara vulneración a la integridad personal de los individuos afectados. De esto, nos deja constancia la gran cantidad de denuncias realizadas en su amplia mayoría por el colectivo femenino, las cuales expresan su incomodidad frente a esta situación.</w:t>
      </w:r>
    </w:p>
    <w:p w:rsidR="00000000" w:rsidDel="00000000" w:rsidP="00000000" w:rsidRDefault="00000000" w:rsidRPr="00000000" w14:paraId="00000013">
      <w:pPr>
        <w:rPr>
          <w:b w:val="1"/>
          <w:color w:val="000000"/>
        </w:rPr>
      </w:pPr>
      <w:r w:rsidDel="00000000" w:rsidR="00000000" w:rsidRPr="00000000">
        <w:rPr>
          <w:b w:val="1"/>
          <w:color w:val="000000"/>
          <w:rtl w:val="0"/>
        </w:rPr>
        <w:t xml:space="preserve">Palabras clave</w:t>
      </w:r>
    </w:p>
    <w:tbl>
      <w:tblPr>
        <w:tblStyle w:val="Table2"/>
        <w:tblW w:w="10095.0" w:type="dxa"/>
        <w:jc w:val="left"/>
        <w:tblInd w:w="85.0" w:type="dxa"/>
        <w:tblLayout w:type="fixed"/>
        <w:tblLook w:val="0400"/>
      </w:tblPr>
      <w:tblGrid>
        <w:gridCol w:w="10095"/>
        <w:tblGridChange w:id="0">
          <w:tblGrid>
            <w:gridCol w:w="10095"/>
          </w:tblGrid>
        </w:tblGridChange>
      </w:tblGrid>
      <w:tr>
        <w:trPr>
          <w:cantSplit w:val="0"/>
          <w:trHeight w:val="458" w:hRule="atLeast"/>
          <w:tblHeader w:val="0"/>
        </w:trPr>
        <w:tc>
          <w:tcPr>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Camino más corto restringido, acoso sexual callejero, </w:t>
              <w:br w:type="textWrapping"/>
              <w:t xml:space="preserve">identificación de rutas seguras, prevención del crimen.</w:t>
            </w:r>
          </w:p>
        </w:tc>
      </w:tr>
    </w:tbl>
    <w:p w:rsidR="00000000" w:rsidDel="00000000" w:rsidP="00000000" w:rsidRDefault="00000000" w:rsidRPr="00000000" w14:paraId="00000015">
      <w:pPr>
        <w:pStyle w:val="Heading2"/>
        <w:spacing w:before="0" w:lineRule="auto"/>
        <w:rPr>
          <w:color w:val="000000"/>
        </w:rPr>
      </w:pPr>
      <w:r w:rsidDel="00000000" w:rsidR="00000000" w:rsidRPr="00000000">
        <w:rPr>
          <w:rtl w:val="0"/>
        </w:rPr>
      </w:r>
    </w:p>
    <w:p w:rsidR="00000000" w:rsidDel="00000000" w:rsidP="00000000" w:rsidRDefault="00000000" w:rsidRPr="00000000" w14:paraId="00000016">
      <w:pPr>
        <w:pStyle w:val="Heading1"/>
        <w:rPr>
          <w:i w:val="1"/>
        </w:rPr>
      </w:pPr>
      <w:r w:rsidDel="00000000" w:rsidR="00000000" w:rsidRPr="00000000">
        <w:rPr>
          <w:b w:val="1"/>
          <w:rtl w:val="0"/>
        </w:rPr>
        <w:t xml:space="preserve">1. INTRODUCCIÓN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la ciudad de medellín se han evidenciado una gran  cantidad de casos de acoso callejero, lo que ha motivado a la implementación de herramientas de software con el objetivo de reducir el riesgo de acoso bajo ciertas rutas planteadas, así pues, teniendo en cuenta las preferencias del usuario, tanto el riesgo de acoso de un camino propuesto, como la longitud de dicho camino al encontrar un riesgo preferido.</w:t>
      </w:r>
    </w:p>
    <w:p w:rsidR="00000000" w:rsidDel="00000000" w:rsidP="00000000" w:rsidRDefault="00000000" w:rsidRPr="00000000" w14:paraId="00000018">
      <w:pPr>
        <w:pStyle w:val="Heading1"/>
        <w:rPr>
          <w:rFonts w:ascii="Times New Roman" w:cs="Times New Roman" w:eastAsia="Times New Roman" w:hAnsi="Times New Roman"/>
          <w:b w:val="0"/>
          <w:i w:val="1"/>
          <w:smallCaps w:val="0"/>
          <w:strike w:val="0"/>
          <w:color w:val="1e6a39"/>
          <w:sz w:val="20"/>
          <w:szCs w:val="20"/>
          <w:u w:val="none"/>
          <w:shd w:fill="auto" w:val="clear"/>
          <w:vertAlign w:val="baseline"/>
        </w:rPr>
      </w:pPr>
      <w:r w:rsidDel="00000000" w:rsidR="00000000" w:rsidRPr="00000000">
        <w:rPr>
          <w:b w:val="1"/>
          <w:rtl w:val="0"/>
        </w:rPr>
        <w:t xml:space="preserve">1.1. Problema</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El problema base del proyecto se centra en el acoso callejero en la ciudad de Medellín, el impacto de este se encuentra, principalmente, en la gran vulneración de los derechos de las personas, así como la afectación de la salud mental y física de las víctimas, que termina por aumentar el índice de inseguridad en muchos sectores de la ciudad, creando una normalización al acoso, que prolonga de esa forma la problemática.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 Estructura del artículo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2. TRABAJOS RELACIONADOS</w:t>
      </w:r>
    </w:p>
    <w:p w:rsidR="00000000" w:rsidDel="00000000" w:rsidP="00000000" w:rsidRDefault="00000000" w:rsidRPr="00000000" w14:paraId="0000001E">
      <w:pPr>
        <w:pStyle w:val="Heading2"/>
        <w:rPr/>
      </w:pPr>
      <w:r w:rsidDel="00000000" w:rsidR="00000000" w:rsidRPr="00000000">
        <w:rPr>
          <w:color w:val="000000"/>
          <w:rtl w:val="0"/>
        </w:rPr>
        <w:t xml:space="preserve">A continuación, explicamos cuatro trabajos relacionados con la búsqueda de caminos para prevenir el acoso sexual callejero y la delincuencia en general.</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b w:val="1"/>
          <w:rtl w:val="0"/>
        </w:rPr>
        <w:t xml:space="preserve">2</w:t>
      </w:r>
      <w:r w:rsidDel="00000000" w:rsidR="00000000" w:rsidRPr="00000000">
        <w:rPr>
          <w:b w:val="1"/>
          <w:rtl w:val="0"/>
        </w:rPr>
        <w:t xml:space="preserve">.1</w:t>
      </w:r>
      <w:r w:rsidDel="00000000" w:rsidR="00000000" w:rsidRPr="00000000">
        <w:rPr>
          <w:b w:val="1"/>
          <w:color w:val="1e6a39"/>
          <w:rtl w:val="0"/>
        </w:rPr>
        <w:t xml:space="preserve"> </w:t>
      </w:r>
      <w:r w:rsidDel="00000000" w:rsidR="00000000" w:rsidRPr="00000000">
        <w:rPr>
          <w:b w:val="1"/>
          <w:rtl w:val="0"/>
        </w:rPr>
        <w:t xml:space="preserve">Buscador de rutas para prevenir el acoso callejero usando búsqueda cercana</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El problema planteado se basa en cómo prevenir el acoso callejero, por medio de una plataforma que analiza el riesgo de acoso en rutas desde la posición inicial hasta la posición final. Por medio de cuadrículas ubicadas encima del mapa, se sugiere al usuario primero, la ruta con menos acoso, incluso si la distancia a recorrer es muy larga, luego, se sugieren las demás rutas, menos seguras, pero más rápidas.</w:t>
      </w:r>
    </w:p>
    <w:p w:rsidR="00000000" w:rsidDel="00000000" w:rsidP="00000000" w:rsidRDefault="00000000" w:rsidRPr="00000000" w14:paraId="00000022">
      <w:pPr>
        <w:pStyle w:val="Heading2"/>
        <w:rPr/>
      </w:pPr>
      <w:r w:rsidDel="00000000" w:rsidR="00000000" w:rsidRPr="00000000">
        <w:rPr>
          <w:b w:val="1"/>
          <w:rtl w:val="0"/>
        </w:rPr>
        <w:t xml:space="preserve">2</w:t>
      </w:r>
      <w:r w:rsidDel="00000000" w:rsidR="00000000" w:rsidRPr="00000000">
        <w:rPr>
          <w:b w:val="1"/>
          <w:rtl w:val="0"/>
        </w:rPr>
        <w:t xml:space="preserve">.2 Plataforma móvil para prevenir casos de acoso sexual callejero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El problema planteado es el acoso callejero, en el caso ejemplo en la nación de Ecuador. Basándose en casos registrados de acoso a lo largo del tiempo, se reconocen las zonas de riesgo, para proporcionar la información previa a los usuarios que realicen consultas al momento de desplazarse de un lugar a otro. Se implementa además el uso de notificaciones al momento de acercarse a una zona de riesgo.</w:t>
      </w:r>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b w:val="1"/>
          <w:rtl w:val="0"/>
        </w:rPr>
        <w:t xml:space="preserve">2</w:t>
      </w:r>
      <w:r w:rsidDel="00000000" w:rsidR="00000000" w:rsidRPr="00000000">
        <w:rPr>
          <w:b w:val="1"/>
          <w:rtl w:val="0"/>
        </w:rPr>
        <w:t xml:space="preserve">.3</w:t>
      </w:r>
      <w:r w:rsidDel="00000000" w:rsidR="00000000" w:rsidRPr="00000000">
        <w:rPr>
          <w:b w:val="1"/>
          <w:color w:val="1e6a39"/>
          <w:rtl w:val="0"/>
        </w:rPr>
        <w:t xml:space="preserve"> </w:t>
      </w:r>
      <w:r w:rsidDel="00000000" w:rsidR="00000000" w:rsidRPr="00000000">
        <w:rPr>
          <w:b w:val="1"/>
          <w:rtl w:val="0"/>
        </w:rPr>
        <w:t xml:space="preserve">Route-The Safe: Un modelo sólido para la predicción de rutas más seguras utilizando datos sobre delitos y accidentes.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El problema planteado por este modelo de predicción es encontrar  la ruta más segura para el usuario en un recorrido determinado por él mismo, ya que existen otras aplicaciones que simplemente se limitan a encontrar la ruta más corta sin tener en cuenta el nivel de seguridad para el usuario. La aplicación usa datos actualizados de los delitos y crímenes de la ciudad de New York y determina el nivel de riesgo a través de un algoritmo de Machine Learning. Además tiene planteado a futuro que el mismo usuario pueda ingresar ciertos factores de riesgo que él mismo se encuentre y reportarlo a la app. </w:t>
      </w:r>
    </w:p>
    <w:p w:rsidR="00000000" w:rsidDel="00000000" w:rsidP="00000000" w:rsidRDefault="00000000" w:rsidRPr="00000000" w14:paraId="00000026">
      <w:pPr>
        <w:pStyle w:val="Heading2"/>
        <w:rPr/>
      </w:pPr>
      <w:r w:rsidDel="00000000" w:rsidR="00000000" w:rsidRPr="00000000">
        <w:rPr>
          <w:b w:val="1"/>
          <w:rtl w:val="0"/>
        </w:rPr>
        <w:t xml:space="preserve">2.4</w:t>
      </w:r>
      <w:r w:rsidDel="00000000" w:rsidR="00000000" w:rsidRPr="00000000">
        <w:rPr>
          <w:b w:val="1"/>
          <w:color w:val="1e6a39"/>
          <w:rtl w:val="0"/>
        </w:rPr>
        <w:t xml:space="preserve"> </w:t>
      </w:r>
      <w:r w:rsidDel="00000000" w:rsidR="00000000" w:rsidRPr="00000000">
        <w:rPr>
          <w:b w:val="1"/>
          <w:rtl w:val="0"/>
        </w:rPr>
        <w:t xml:space="preserve">Conciencia de seguridad para enrutamiento de turistas motorizados basado en open data y VGI.</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El trabajo se basa en determinar una ruta que evita relativamente áreas peligrosas dentro de una ciudad. Para determinar qué tan peligrosa es cierta región, esto deriva en la utilización de datos geográficos voluntarios (VGI). </w:t>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b w:val="1"/>
          <w:color w:val="000000"/>
          <w:rtl w:val="0"/>
        </w:rPr>
        <w:t xml:space="preserve">3. MATERIALES Y MÉTODOS</w:t>
      </w:r>
      <w:r w:rsidDel="00000000" w:rsidR="00000000" w:rsidRPr="00000000">
        <w:rPr>
          <w:rtl w:val="0"/>
        </w:rPr>
      </w:r>
    </w:p>
    <w:bookmarkStart w:colFirst="0" w:colLast="0" w:name="bookmark=id.gjdgxs" w:id="0"/>
    <w:bookmarkEnd w:id="0"/>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explicamos cómo se recogieron y procesaron los datos y, después, diferentes alternativas de algoritmos del camino más corto restringido para abordar el acoso sexual callejero.</w:t>
      </w:r>
    </w:p>
    <w:p w:rsidR="00000000" w:rsidDel="00000000" w:rsidP="00000000" w:rsidRDefault="00000000" w:rsidRPr="00000000" w14:paraId="0000002A">
      <w:pPr>
        <w:pStyle w:val="Heading2"/>
        <w:spacing w:before="160" w:line="288" w:lineRule="auto"/>
        <w:rPr>
          <w:b w:val="1"/>
          <w:color w:val="000000"/>
        </w:rPr>
      </w:pPr>
      <w:r w:rsidDel="00000000" w:rsidR="00000000" w:rsidRPr="00000000">
        <w:rPr>
          <w:b w:val="1"/>
          <w:color w:val="000000"/>
          <w:rtl w:val="0"/>
        </w:rPr>
        <w:t xml:space="preserve">3.1 Recogida y tratamiento de datos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mapa de Medellín se obtuvo de Open Street Maps (OSM)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se descargó utilizando la API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OSMnx de Python. La (i)</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longitud de cada segmento, en metros; (2) la indicación de si el segmento es de un solo sentido o no, y (3) las representaciones binarias conocidas de las geometrías se obtuvieron de los metadatos proporcionados por OSM.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este proyecto, se calculó la combinación lineal (CL) que captura la máxima varianza entre (i) la fracción de hogares que se sienten inseguros y (ii)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Riesgo de acoso sexual calculado como una combinación lineal de la fracción de hogares que se sienten inseguros y la fracción de hogares con ingresos inferiores a un salario mínimo, obtenida de la Encuesta de Calidad de Vida de Medellín, de 2017.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71755</wp:posOffset>
            </wp:positionV>
            <wp:extent cx="3063240" cy="1969770"/>
            <wp:effectExtent b="0" l="0" r="0" t="0"/>
            <wp:wrapSquare wrapText="bothSides" distB="0" distT="0" distL="0" distR="0"/>
            <wp:docPr id="7" name="image5.png"/>
            <a:graphic>
              <a:graphicData uri="http://schemas.openxmlformats.org/drawingml/2006/picture">
                <pic:pic>
                  <pic:nvPicPr>
                    <pic:cNvPr id="0" name="image5.png"/>
                    <pic:cNvPicPr preferRelativeResize="0"/>
                  </pic:nvPicPr>
                  <pic:blipFill>
                    <a:blip r:embed="rId8"/>
                    <a:srcRect b="0" l="0" r="0" t="3514"/>
                    <a:stretch>
                      <a:fillRect/>
                    </a:stretch>
                  </pic:blipFill>
                  <pic:spPr>
                    <a:xfrm>
                      <a:off x="0" y="0"/>
                      <a:ext cx="3063240" cy="1969770"/>
                    </a:xfrm>
                    <a:prstGeom prst="rect"/>
                    <a:ln/>
                  </pic:spPr>
                </pic:pic>
              </a:graphicData>
            </a:graphic>
          </wp:anchor>
        </w:drawing>
      </w:r>
    </w:p>
    <w:p w:rsidR="00000000" w:rsidDel="00000000" w:rsidP="00000000" w:rsidRDefault="00000000" w:rsidRPr="00000000" w14:paraId="0000002E">
      <w:pPr>
        <w:pStyle w:val="Heading2"/>
        <w:spacing w:before="160" w:line="288" w:lineRule="auto"/>
        <w:rPr>
          <w:b w:val="1"/>
        </w:rPr>
      </w:pPr>
      <w:r w:rsidDel="00000000" w:rsidR="00000000" w:rsidRPr="00000000">
        <w:rPr>
          <w:b w:val="1"/>
          <w:rtl w:val="0"/>
        </w:rPr>
        <w:t xml:space="preserve">3.2 Alternativas de camino más corto con restricciones</w:t>
      </w:r>
    </w:p>
    <w:p w:rsidR="00000000" w:rsidDel="00000000" w:rsidP="00000000" w:rsidRDefault="00000000" w:rsidRPr="00000000" w14:paraId="0000002F">
      <w:pPr>
        <w:pStyle w:val="Heading2"/>
        <w:spacing w:before="160" w:line="288" w:lineRule="auto"/>
        <w:rPr/>
      </w:pPr>
      <w:r w:rsidDel="00000000" w:rsidR="00000000" w:rsidRPr="00000000">
        <w:rPr>
          <w:color w:val="000000"/>
          <w:rtl w:val="0"/>
        </w:rPr>
        <w:t xml:space="preserve">A continuación, presentamos diferentes algoritmos utilizados para el camino más corto restringido. </w:t>
      </w:r>
      <w:r w:rsidDel="00000000" w:rsidR="00000000" w:rsidRPr="00000000">
        <w:rPr>
          <w:rtl w:val="0"/>
        </w:rPr>
      </w:r>
    </w:p>
    <w:p w:rsidR="00000000" w:rsidDel="00000000" w:rsidP="00000000" w:rsidRDefault="00000000" w:rsidRPr="00000000" w14:paraId="00000030">
      <w:pPr>
        <w:spacing w:after="0" w:before="160" w:line="288" w:lineRule="auto"/>
        <w:rPr/>
      </w:pPr>
      <w:r w:rsidDel="00000000" w:rsidR="00000000" w:rsidRPr="00000000">
        <w:rPr>
          <w:b w:val="1"/>
          <w:rtl w:val="0"/>
        </w:rPr>
        <w:t xml:space="preserve">3.2.1 Algoritmo de Dijkstra</w:t>
      </w:r>
      <w:r w:rsidDel="00000000" w:rsidR="00000000" w:rsidRPr="00000000">
        <w:rPr>
          <w:rtl w:val="0"/>
        </w:rPr>
      </w:r>
    </w:p>
    <w:p w:rsidR="00000000" w:rsidDel="00000000" w:rsidP="00000000" w:rsidRDefault="00000000" w:rsidRPr="00000000" w14:paraId="00000031">
      <w:pPr>
        <w:spacing w:after="0" w:before="160" w:line="288" w:lineRule="auto"/>
        <w:rPr/>
      </w:pPr>
      <w:r w:rsidDel="00000000" w:rsidR="00000000" w:rsidRPr="00000000">
        <w:rPr>
          <w:rtl w:val="0"/>
        </w:rPr>
        <w:t xml:space="preserve">El algoritmo se basa en la búsqueda del camino más corto en estructuras de datos como un grafo, partiendo de un nodo base, se recorren los nodos adyacentes, comparando los valores de las aristas, realizando así un recorrido comparando los demás posibles caminos, hasta llegar al nodo objetivo partiendo de decisiones basadas en la suma de las aristas, acabando el algoritmo cuando se alcance el nodo objetivo, habiendo encontrado el camino más corto posible.</w:t>
      </w:r>
    </w:p>
    <w:p w:rsidR="00000000" w:rsidDel="00000000" w:rsidP="00000000" w:rsidRDefault="00000000" w:rsidRPr="00000000" w14:paraId="00000032">
      <w:pPr>
        <w:spacing w:after="0" w:before="160" w:line="288" w:lineRule="auto"/>
        <w:rPr/>
      </w:pPr>
      <w:r w:rsidDel="00000000" w:rsidR="00000000" w:rsidRPr="00000000">
        <w:rPr/>
        <w:drawing>
          <wp:inline distB="114300" distT="114300" distL="114300" distR="114300">
            <wp:extent cx="2790326" cy="2954973"/>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790326" cy="295497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160" w:line="288" w:lineRule="auto"/>
        <w:rPr/>
      </w:pPr>
      <w:r w:rsidDel="00000000" w:rsidR="00000000" w:rsidRPr="00000000">
        <w:rPr>
          <w:b w:val="1"/>
          <w:rtl w:val="0"/>
        </w:rPr>
        <w:t xml:space="preserve">3.2.2 Algoritmo de Floyd-Warshall</w:t>
      </w:r>
      <w:r w:rsidDel="00000000" w:rsidR="00000000" w:rsidRPr="00000000">
        <w:rPr>
          <w:rtl w:val="0"/>
        </w:rPr>
      </w:r>
    </w:p>
    <w:p w:rsidR="00000000" w:rsidDel="00000000" w:rsidP="00000000" w:rsidRDefault="00000000" w:rsidRPr="00000000" w14:paraId="00000034">
      <w:pPr>
        <w:spacing w:after="0" w:before="160" w:line="288" w:lineRule="auto"/>
        <w:rPr/>
      </w:pPr>
      <w:sdt>
        <w:sdtPr>
          <w:tag w:val="goog_rdk_0"/>
        </w:sdtPr>
        <w:sdtContent>
          <w:r w:rsidDel="00000000" w:rsidR="00000000" w:rsidRPr="00000000">
            <w:rPr>
              <w:rFonts w:ascii="Gungsuh" w:cs="Gungsuh" w:eastAsia="Gungsuh" w:hAnsi="Gungsuh"/>
              <w:rtl w:val="0"/>
            </w:rPr>
            <w:t xml:space="preserve">El algoritmo de Floyd-Warshall encuentra el camino más corto, pero no solo entre dos nodos establecidos, sino que crea una tabla de los caminos más cortos entre los dos nodos. Así pues, este crea una matriz del ‘peso’ o la distancia entre los nodos, comparando con cada columna. En cada posición de la matriz se ubican los valores de los pesos entre los nodos, y cuando dos nodos no están conectados (o no poseen una flecha que los conecte en su representación gráfica) se establece que el peso entre estos es infinito (∞).</w:t>
          </w:r>
        </w:sdtContent>
      </w:sdt>
    </w:p>
    <w:p w:rsidR="00000000" w:rsidDel="00000000" w:rsidP="00000000" w:rsidRDefault="00000000" w:rsidRPr="00000000" w14:paraId="00000035">
      <w:pPr>
        <w:spacing w:after="0" w:before="160" w:line="288" w:lineRule="auto"/>
        <w:rPr/>
      </w:pPr>
      <w:r w:rsidDel="00000000" w:rsidR="00000000" w:rsidRPr="00000000">
        <w:rPr/>
        <w:drawing>
          <wp:inline distB="114300" distT="114300" distL="114300" distR="114300">
            <wp:extent cx="3067050" cy="2209800"/>
            <wp:effectExtent b="0" l="0" r="0" t="0"/>
            <wp:docPr id="1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067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160" w:line="288" w:lineRule="auto"/>
        <w:rPr>
          <w:b w:val="1"/>
        </w:rPr>
      </w:pPr>
      <w:r w:rsidDel="00000000" w:rsidR="00000000" w:rsidRPr="00000000">
        <w:rPr>
          <w:rtl w:val="0"/>
        </w:rPr>
      </w:r>
    </w:p>
    <w:p w:rsidR="00000000" w:rsidDel="00000000" w:rsidP="00000000" w:rsidRDefault="00000000" w:rsidRPr="00000000" w14:paraId="00000037">
      <w:pPr>
        <w:spacing w:after="0" w:before="160" w:line="288" w:lineRule="auto"/>
        <w:rPr>
          <w:b w:val="1"/>
        </w:rPr>
      </w:pPr>
      <w:r w:rsidDel="00000000" w:rsidR="00000000" w:rsidRPr="00000000">
        <w:rPr>
          <w:rtl w:val="0"/>
        </w:rPr>
      </w:r>
    </w:p>
    <w:p w:rsidR="00000000" w:rsidDel="00000000" w:rsidP="00000000" w:rsidRDefault="00000000" w:rsidRPr="00000000" w14:paraId="00000038">
      <w:pPr>
        <w:spacing w:after="0" w:before="160" w:line="288" w:lineRule="auto"/>
        <w:rPr/>
      </w:pPr>
      <w:r w:rsidDel="00000000" w:rsidR="00000000" w:rsidRPr="00000000">
        <w:rPr>
          <w:b w:val="1"/>
          <w:rtl w:val="0"/>
        </w:rPr>
        <w:t xml:space="preserve">3.2.3 Algoritmo Breadth-first search (BFS)</w:t>
      </w:r>
      <w:r w:rsidDel="00000000" w:rsidR="00000000" w:rsidRPr="00000000">
        <w:rPr>
          <w:rtl w:val="0"/>
        </w:rPr>
      </w:r>
    </w:p>
    <w:p w:rsidR="00000000" w:rsidDel="00000000" w:rsidP="00000000" w:rsidRDefault="00000000" w:rsidRPr="00000000" w14:paraId="00000039">
      <w:pPr>
        <w:spacing w:after="0" w:before="160" w:line="288" w:lineRule="auto"/>
        <w:rPr/>
      </w:pPr>
      <w:r w:rsidDel="00000000" w:rsidR="00000000" w:rsidRPr="00000000">
        <w:rPr>
          <w:rtl w:val="0"/>
        </w:rPr>
        <w:t xml:space="preserve">Este algoritmo BFS se usa mucho por ejemplo al momento de  hallar la ruta más corta cuando el peso entre todos los nodos es 1, cuando se requiere llegar con un movimiento de caballo de un punto a otro con el menor número de pasos. El algoritmo va creando un árbol a medida que va recorriendo el grafo.</w:t>
      </w:r>
    </w:p>
    <w:p w:rsidR="00000000" w:rsidDel="00000000" w:rsidP="00000000" w:rsidRDefault="00000000" w:rsidRPr="00000000" w14:paraId="0000003A">
      <w:pPr>
        <w:spacing w:after="0" w:before="160" w:line="288" w:lineRule="auto"/>
        <w:rPr/>
      </w:pPr>
      <w:r w:rsidDel="00000000" w:rsidR="00000000" w:rsidRPr="00000000">
        <w:rPr/>
        <w:drawing>
          <wp:inline distB="114300" distT="114300" distL="114300" distR="114300">
            <wp:extent cx="3257508" cy="1992948"/>
            <wp:effectExtent b="0" l="0" r="0" t="0"/>
            <wp:docPr id="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257508" cy="199294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before="160" w:line="288" w:lineRule="auto"/>
        <w:rPr>
          <w:b w:val="1"/>
        </w:rPr>
      </w:pPr>
      <w:r w:rsidDel="00000000" w:rsidR="00000000" w:rsidRPr="00000000">
        <w:rPr>
          <w:b w:val="1"/>
          <w:rtl w:val="0"/>
        </w:rPr>
        <w:t xml:space="preserve">3.2.4 Algoritmo Depth First Search (DFS)</w:t>
      </w:r>
    </w:p>
    <w:p w:rsidR="00000000" w:rsidDel="00000000" w:rsidP="00000000" w:rsidRDefault="00000000" w:rsidRPr="00000000" w14:paraId="0000003C">
      <w:pPr>
        <w:spacing w:after="0" w:before="160" w:line="288" w:lineRule="auto"/>
        <w:rPr/>
      </w:pPr>
      <w:r w:rsidDel="00000000" w:rsidR="00000000" w:rsidRPr="00000000">
        <w:rPr>
          <w:rtl w:val="0"/>
        </w:rPr>
        <w:t xml:space="preserve">Este algoritmo DFS detecta ciclos en un grafo si es conexo, halla el número de componentes conexos, entre otras utilidades. DFS va creando un árbol a medida que va recorriendo el grafo, pero a diferencia de otros como BFS, este lo hace a profundidad. Para esto puede trabajar como Stack o de manera recursiva. </w:t>
      </w:r>
    </w:p>
    <w:p w:rsidR="00000000" w:rsidDel="00000000" w:rsidP="00000000" w:rsidRDefault="00000000" w:rsidRPr="00000000" w14:paraId="0000003D">
      <w:pPr>
        <w:spacing w:after="0" w:before="160" w:line="288" w:lineRule="auto"/>
        <w:rPr/>
      </w:pPr>
      <w:r w:rsidDel="00000000" w:rsidR="00000000" w:rsidRPr="00000000">
        <w:rPr/>
        <w:drawing>
          <wp:inline distB="114300" distT="114300" distL="114300" distR="114300">
            <wp:extent cx="3067050" cy="1866900"/>
            <wp:effectExtent b="0" l="0" r="0" t="0"/>
            <wp:docPr id="8"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067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160" w:line="288" w:lineRule="auto"/>
        <w:rPr/>
      </w:pPr>
      <w:r w:rsidDel="00000000" w:rsidR="00000000" w:rsidRPr="00000000">
        <w:rPr>
          <w:rtl w:val="0"/>
        </w:rPr>
      </w:r>
    </w:p>
    <w:p w:rsidR="00000000" w:rsidDel="00000000" w:rsidP="00000000" w:rsidRDefault="00000000" w:rsidRPr="00000000" w14:paraId="0000003F">
      <w:pPr>
        <w:spacing w:after="0" w:before="160" w:line="288" w:lineRule="auto"/>
        <w:rPr>
          <w:b w:val="1"/>
        </w:rPr>
      </w:pPr>
      <w:r w:rsidDel="00000000" w:rsidR="00000000" w:rsidRPr="00000000">
        <w:rPr>
          <w:rtl w:val="0"/>
        </w:rPr>
      </w:r>
    </w:p>
    <w:p w:rsidR="00000000" w:rsidDel="00000000" w:rsidP="00000000" w:rsidRDefault="00000000" w:rsidRPr="00000000" w14:paraId="00000040">
      <w:pPr>
        <w:rPr>
          <w:color w:val="000000"/>
        </w:rPr>
      </w:pPr>
      <w:r w:rsidDel="00000000" w:rsidR="00000000" w:rsidRPr="00000000">
        <w:rPr>
          <w:b w:val="1"/>
          <w:color w:val="000000"/>
          <w:rtl w:val="0"/>
        </w:rPr>
        <w:t xml:space="preserve">Tabla 3. </w:t>
      </w:r>
      <w:r w:rsidDel="00000000" w:rsidR="00000000" w:rsidRPr="00000000">
        <w:rPr>
          <w:color w:val="000000"/>
          <w:rtl w:val="0"/>
        </w:rPr>
        <w:t xml:space="preserve">Distancias más cortas sin superar un riesgo de acoso medio ponderado </w:t>
      </w:r>
      <w:r w:rsidDel="00000000" w:rsidR="00000000" w:rsidRPr="00000000">
        <w:rPr>
          <w:i w:val="1"/>
          <w:color w:val="000000"/>
          <w:rtl w:val="0"/>
        </w:rPr>
        <w:t xml:space="preserve">r</w:t>
      </w:r>
      <w:r w:rsidDel="00000000" w:rsidR="00000000" w:rsidRPr="00000000">
        <w:rPr>
          <w:color w:val="000000"/>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5.1.2 Resultados de menor riesgo de acoso</w:t>
      </w:r>
      <w:r w:rsidDel="00000000" w:rsidR="00000000" w:rsidRPr="00000000">
        <w:rPr>
          <w:rtl w:val="0"/>
        </w:rPr>
      </w:r>
    </w:p>
    <w:p w:rsidR="00000000" w:rsidDel="00000000" w:rsidP="00000000" w:rsidRDefault="00000000" w:rsidRPr="00000000" w14:paraId="00000043">
      <w:pPr>
        <w:rPr/>
      </w:pPr>
      <w:r w:rsidDel="00000000" w:rsidR="00000000" w:rsidRPr="00000000">
        <w:rPr>
          <w:color w:val="000000"/>
          <w:rtl w:val="0"/>
        </w:rPr>
        <w:t xml:space="preserve">Los autores agradecen al profesor Juan Carlos Duque, de la Universidad EAFIT, por facilitar los datos de la Encuesta de Calidad de Vida de Medellín, de 2017, procesados en un </w:t>
      </w:r>
      <w:r w:rsidDel="00000000" w:rsidR="00000000" w:rsidRPr="00000000">
        <w:rPr>
          <w:i w:val="1"/>
          <w:color w:val="000000"/>
          <w:rtl w:val="0"/>
        </w:rPr>
        <w:t xml:space="preserve">Shapefile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pPr>
      <w:bookmarkStart w:colFirst="0" w:colLast="0" w:name="_heading=h.wakqs33i4jf1" w:id="1"/>
      <w:bookmarkEnd w:id="1"/>
      <w:r w:rsidDel="00000000" w:rsidR="00000000" w:rsidRPr="00000000">
        <w:rPr>
          <w:rtl w:val="0"/>
        </w:rPr>
        <w:t xml:space="preserve">1. Mirino, A. Risald y Suyoto. Best Routes Selection Using Dijkstra And Floyd-Warshall Algorithm. Recuperado el 21 de Febrero de 2022: </w:t>
      </w:r>
      <w:hyperlink r:id="rId13">
        <w:r w:rsidDel="00000000" w:rsidR="00000000" w:rsidRPr="00000000">
          <w:rPr>
            <w:color w:val="1155cc"/>
            <w:u w:val="single"/>
            <w:rtl w:val="0"/>
          </w:rPr>
          <w:t xml:space="preserve">https://ieeexplore.ieee.org/abstract/document/8265662</w:t>
        </w:r>
      </w:hyperlink>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pPr>
      <w:bookmarkStart w:colFirst="0" w:colLast="0" w:name="_heading=h.bqbxcvxqvpfl" w:id="2"/>
      <w:bookmarkEnd w:id="2"/>
      <w:r w:rsidDel="00000000" w:rsidR="00000000" w:rsidRPr="00000000">
        <w:rPr>
          <w:rtl w:val="0"/>
        </w:rPr>
        <w:t xml:space="preserve">2. [1] OMDENA, Preventing Sexual Harassment Through a Path Finding Algorithm Using Nearby Search,</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pPr>
      <w:bookmarkStart w:colFirst="0" w:colLast="0" w:name="_heading=h.jluy4e9v0z0u" w:id="3"/>
      <w:bookmarkEnd w:id="3"/>
      <w:r w:rsidDel="00000000" w:rsidR="00000000" w:rsidRPr="00000000">
        <w:rPr>
          <w:rtl w:val="0"/>
        </w:rPr>
        <w:t xml:space="preserve">Recuperado el 22 de Febrero de 2022 de: https://omdena.com/blog/path-finding-algorithm/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t xml:space="preserve">3. Altamirano, K. PLATAFORMA MOVIL PARA PREVENIR CASOS DE ACOSO SEXUAL CALLEJERO, Recuperado el 22 de Febrero de 2022 de: </w:t>
      </w:r>
      <w:hyperlink r:id="rId14">
        <w:r w:rsidDel="00000000" w:rsidR="00000000" w:rsidRPr="00000000">
          <w:rPr>
            <w:color w:val="1155cc"/>
            <w:u w:val="single"/>
            <w:rtl w:val="0"/>
          </w:rPr>
          <w:t xml:space="preserve">http://www.dspace.espol.edu.ec/xmlui/handle/123456789/36935?show=full</w:t>
        </w:r>
      </w:hyperlink>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t xml:space="preserve">4. Route-The Safe: A Robust Model for Safest Route Prediction Using Crime and Accidental Data, Venkatesh Gauri Shankar and Chaurasia Sandeep. Recuperado el 22 de febrero de 2022 de: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hyperlink r:id="rId15">
        <w:r w:rsidDel="00000000" w:rsidR="00000000" w:rsidRPr="00000000">
          <w:rPr>
            <w:color w:val="1155cc"/>
            <w:u w:val="single"/>
            <w:rtl w:val="0"/>
          </w:rPr>
          <w:t xml:space="preserve">https://github.com/mauriciotoro/ST0245-Eafit/blob/master/proyecto/Trabajos-relacionados/Route-The-Safe.pdf</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t xml:space="preserve">5. Safety-aware routing for motorized tourists based on open data and VGI, Andreas Keler and Jean Damascene Mazimpaka. Recuperado el 22 de febrero de 2022 de: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hyperlink r:id="rId16">
        <w:r w:rsidDel="00000000" w:rsidR="00000000" w:rsidRPr="00000000">
          <w:rPr>
            <w:color w:val="1155cc"/>
            <w:u w:val="single"/>
            <w:rtl w:val="0"/>
          </w:rPr>
          <w:t xml:space="preserve">https://github.com/mauriciotoro/ST0245-Eafit/blob/master/proyecto/Trabajos-relacionados/Safety-aware_routing_for_motorised_tourists_based_.pdf</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t xml:space="preserve">6. ALGORITMO DE BÚSQUEDA: DEPTH FIRST SEARCH (PARTE 1). Algorithms and More. Recuperado el 22 de febrero de 2022 de: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hyperlink r:id="rId17">
        <w:r w:rsidDel="00000000" w:rsidR="00000000" w:rsidRPr="00000000">
          <w:rPr>
            <w:color w:val="1155cc"/>
            <w:u w:val="single"/>
            <w:rtl w:val="0"/>
          </w:rPr>
          <w:t xml:space="preserve">https://jariasf.wordpress.com/2012/03/02/algoritmo-de-busqueda-depth-first-search-parte-1/</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t xml:space="preserve">7. ALGORITMO DE BÚSQUEDA: BREADTH FIRST SEARCH. Algorithms and More. Recuperado el 22 de febrero de 2022 de: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hyperlink r:id="rId18">
        <w:r w:rsidDel="00000000" w:rsidR="00000000" w:rsidRPr="00000000">
          <w:rPr>
            <w:color w:val="1155cc"/>
            <w:u w:val="single"/>
            <w:rtl w:val="0"/>
          </w:rPr>
          <w:t xml:space="preserve">https://jariasf.wordpress.com/2012/02/27/algoritmo-de-busqueda-breadth-first-search/</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pPr>
      <w:r w:rsidDel="00000000" w:rsidR="00000000" w:rsidRPr="00000000">
        <w:rPr>
          <w:rtl w:val="0"/>
        </w:rPr>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https://www.openstreetmap.org/</w:t>
        </w:r>
      </w:hyperlink>
      <w:r w:rsidDel="00000000" w:rsidR="00000000" w:rsidRPr="00000000">
        <w:rPr>
          <w:rtl w:val="0"/>
        </w:rPr>
      </w:r>
    </w:p>
  </w:footnote>
  <w:footnote w:id="1">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https://osmnx.readthedocs.io/</w:t>
      </w:r>
    </w:p>
  </w:footnote>
  <w:footnote w:id="2">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https://github.com/mauriciotoro/ST0245Eafit/tree/master/</w:t>
          <w:br w:type="textWrapping"/>
          <w:t xml:space="preserve">proyecto/Datasets/ </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120" w:lineRule="auto"/>
    </w:pPr>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20"/>
      <w:jc w:val="both"/>
    </w:pPr>
    <w:rPr>
      <w:rFonts w:ascii="Times New Roman" w:cs="Times New Roman" w:eastAsia="Times New Roman" w:hAnsi="Times New Roman"/>
      <w:sz w:val="20"/>
      <w:szCs w:val="20"/>
      <w:lang w:bidi="ar-SA" w:val="es-ES"/>
    </w:rPr>
  </w:style>
  <w:style w:type="paragraph" w:styleId="Heading1">
    <w:name w:val="heading 1"/>
    <w:basedOn w:val="Normal"/>
    <w:next w:val="Normal"/>
    <w:qFormat w:val="1"/>
    <w:pPr>
      <w:keepNext w:val="1"/>
      <w:keepLines w:val="1"/>
      <w:spacing w:after="0" w:before="120"/>
      <w:outlineLvl w:val="0"/>
    </w:pPr>
  </w:style>
  <w:style w:type="paragraph" w:styleId="Heading2">
    <w:name w:val="heading 2"/>
    <w:basedOn w:val="Heading1"/>
    <w:next w:val="Normal"/>
    <w:qFormat w:val="1"/>
    <w:pPr>
      <w:outlineLvl w:val="1"/>
    </w:pPr>
  </w:style>
  <w:style w:type="paragraph" w:styleId="Heading3">
    <w:name w:val="heading 3"/>
    <w:basedOn w:val="Heading2"/>
    <w:next w:val="Normal"/>
    <w:qFormat w:val="1"/>
    <w:pPr>
      <w:outlineLvl w:val="2"/>
    </w:pPr>
  </w:style>
  <w:style w:type="paragraph" w:styleId="Heading4">
    <w:name w:val="heading 4"/>
    <w:basedOn w:val="Normal"/>
    <w:next w:val="Normal"/>
    <w:qFormat w:val="1"/>
    <w:pPr>
      <w:keepNext w:val="1"/>
      <w:numPr>
        <w:ilvl w:val="3"/>
        <w:numId w:val="1"/>
      </w:numPr>
      <w:spacing w:after="60" w:before="240"/>
      <w:outlineLvl w:val="3"/>
    </w:pPr>
  </w:style>
  <w:style w:type="paragraph" w:styleId="Heading5">
    <w:name w:val="heading 5"/>
    <w:basedOn w:val="Normal"/>
    <w:next w:val="Normal"/>
    <w:qFormat w:val="1"/>
    <w:pPr>
      <w:numPr>
        <w:ilvl w:val="4"/>
        <w:numId w:val="1"/>
      </w:numPr>
      <w:spacing w:after="60" w:before="240"/>
      <w:outlineLvl w:val="4"/>
    </w:pPr>
  </w:style>
  <w:style w:type="paragraph" w:styleId="Heading6">
    <w:name w:val="heading 6"/>
    <w:basedOn w:val="Normal"/>
    <w:next w:val="Normal"/>
    <w:qFormat w:val="1"/>
    <w:pPr>
      <w:numPr>
        <w:ilvl w:val="5"/>
        <w:numId w:val="1"/>
      </w:numPr>
      <w:spacing w:after="60" w:before="240"/>
      <w:outlineLvl w:val="5"/>
    </w:p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style>
  <w:style w:type="character" w:styleId="WW8Num3z0" w:customStyle="1">
    <w:name w:val="WW8Num3z0"/>
    <w:qFormat w:val="1"/>
  </w:style>
  <w:style w:type="character" w:styleId="WW8Num4z0" w:customStyle="1">
    <w:name w:val="WW8Num4z0"/>
    <w:qFormat w:val="1"/>
  </w:style>
  <w:style w:type="character" w:styleId="WW8Num5z0" w:customStyle="1">
    <w:name w:val="WW8Num5z0"/>
    <w:qFormat w:val="1"/>
  </w:style>
  <w:style w:type="character" w:styleId="WW8Num6z0" w:customStyle="1">
    <w:name w:val="WW8Num6z0"/>
    <w:qFormat w:val="1"/>
    <w:rPr>
      <w:rFonts w:ascii="Symbol" w:cs="Symbol" w:hAnsi="Symbol"/>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rPr>
      <w:rFonts w:ascii="Symbol" w:cs="Symbol" w:hAnsi="Symbol"/>
    </w:rPr>
  </w:style>
  <w:style w:type="character" w:styleId="WW8Num10z0" w:customStyle="1">
    <w:name w:val="WW8Num10z0"/>
    <w:qFormat w:val="1"/>
  </w:style>
  <w:style w:type="character" w:styleId="WW8Num11z0" w:customStyle="1">
    <w:name w:val="WW8Num11z0"/>
    <w:qFormat w:val="1"/>
    <w:rPr>
      <w:rFonts w:ascii="Symbol" w:cs="Symbol" w:hAnsi="Symbol"/>
    </w:rPr>
  </w:style>
  <w:style w:type="character" w:styleId="WW8Num12z0" w:customStyle="1">
    <w:name w:val="WW8Num12z0"/>
    <w:qFormat w:val="1"/>
    <w:rPr>
      <w:rFonts w:ascii="Symbol" w:cs="Symbol" w:hAnsi="Symbol"/>
    </w:rPr>
  </w:style>
  <w:style w:type="character" w:styleId="WW8Num12z1" w:customStyle="1">
    <w:name w:val="WW8Num12z1"/>
    <w:qFormat w:val="1"/>
    <w:rPr>
      <w:rFonts w:ascii="Courier New" w:cs="Courier New" w:hAnsi="Courier New"/>
    </w:rPr>
  </w:style>
  <w:style w:type="character" w:styleId="WW8Num12z2" w:customStyle="1">
    <w:name w:val="WW8Num12z2"/>
    <w:qFormat w:val="1"/>
    <w:rPr>
      <w:rFonts w:ascii="Wingdings" w:cs="Wingdings" w:hAnsi="Wingdings"/>
    </w:rPr>
  </w:style>
  <w:style w:type="character" w:styleId="WW8Num13z0" w:customStyle="1">
    <w:name w:val="WW8Num13z0"/>
    <w:qFormat w:val="1"/>
  </w:style>
  <w:style w:type="character" w:styleId="WW8Num13z1" w:customStyle="1">
    <w:name w:val="WW8Num13z1"/>
    <w:qFormat w:val="1"/>
  </w:style>
  <w:style w:type="character" w:styleId="WW8Num13z2" w:customStyle="1">
    <w:name w:val="WW8Num13z2"/>
    <w:qFormat w:val="1"/>
  </w:style>
  <w:style w:type="character" w:styleId="WW8Num13z3" w:customStyle="1">
    <w:name w:val="WW8Num13z3"/>
    <w:qFormat w:val="1"/>
  </w:style>
  <w:style w:type="character" w:styleId="WW8Num13z4" w:customStyle="1">
    <w:name w:val="WW8Num13z4"/>
    <w:qFormat w:val="1"/>
  </w:style>
  <w:style w:type="character" w:styleId="WW8Num13z5" w:customStyle="1">
    <w:name w:val="WW8Num13z5"/>
    <w:qFormat w:val="1"/>
  </w:style>
  <w:style w:type="character" w:styleId="WW8Num13z6" w:customStyle="1">
    <w:name w:val="WW8Num13z6"/>
    <w:qFormat w:val="1"/>
  </w:style>
  <w:style w:type="character" w:styleId="WW8Num13z7" w:customStyle="1">
    <w:name w:val="WW8Num13z7"/>
    <w:qFormat w:val="1"/>
  </w:style>
  <w:style w:type="character" w:styleId="WW8Num13z8" w:customStyle="1">
    <w:name w:val="WW8Num13z8"/>
    <w:qFormat w:val="1"/>
  </w:style>
  <w:style w:type="character" w:styleId="WW8Num14z0" w:customStyle="1">
    <w:name w:val="WW8Num14z0"/>
    <w:qFormat w:val="1"/>
  </w:style>
  <w:style w:type="character" w:styleId="WW8Num14z1" w:customStyle="1">
    <w:name w:val="WW8Num14z1"/>
    <w:qFormat w:val="1"/>
  </w:style>
  <w:style w:type="character" w:styleId="WW8Num14z2" w:customStyle="1">
    <w:name w:val="WW8Num14z2"/>
    <w:qFormat w:val="1"/>
  </w:style>
  <w:style w:type="character" w:styleId="WW8Num14z3" w:customStyle="1">
    <w:name w:val="WW8Num14z3"/>
    <w:qFormat w:val="1"/>
  </w:style>
  <w:style w:type="character" w:styleId="WW8Num14z4" w:customStyle="1">
    <w:name w:val="WW8Num14z4"/>
    <w:qFormat w:val="1"/>
  </w:style>
  <w:style w:type="character" w:styleId="WW8Num14z5" w:customStyle="1">
    <w:name w:val="WW8Num14z5"/>
    <w:qFormat w:val="1"/>
  </w:style>
  <w:style w:type="character" w:styleId="WW8Num14z6" w:customStyle="1">
    <w:name w:val="WW8Num14z6"/>
    <w:qFormat w:val="1"/>
  </w:style>
  <w:style w:type="character" w:styleId="WW8Num14z7" w:customStyle="1">
    <w:name w:val="WW8Num14z7"/>
    <w:qFormat w:val="1"/>
  </w:style>
  <w:style w:type="character" w:styleId="WW8Num14z8" w:customStyle="1">
    <w:name w:val="WW8Num14z8"/>
    <w:qFormat w:val="1"/>
  </w:style>
  <w:style w:type="character" w:styleId="WW8Num15z0" w:customStyle="1">
    <w:name w:val="WW8Num15z0"/>
    <w:qFormat w:val="1"/>
    <w:rPr>
      <w:b w:val="1"/>
      <w:bCs w:val="1"/>
      <w:color w:val="000000"/>
    </w:rPr>
  </w:style>
  <w:style w:type="character" w:styleId="Fuentedeprrafopredeter" w:customStyle="1">
    <w:name w:val="Fuente de párrafo predeter."/>
    <w:qFormat w:val="1"/>
  </w:style>
  <w:style w:type="character" w:styleId="WW8Num15z1" w:customStyle="1">
    <w:name w:val="WW8Num15z1"/>
    <w:qFormat w:val="1"/>
  </w:style>
  <w:style w:type="character" w:styleId="WW8Num15z2" w:customStyle="1">
    <w:name w:val="WW8Num15z2"/>
    <w:qFormat w:val="1"/>
  </w:style>
  <w:style w:type="character" w:styleId="WW8Num15z3" w:customStyle="1">
    <w:name w:val="WW8Num15z3"/>
    <w:qFormat w:val="1"/>
  </w:style>
  <w:style w:type="character" w:styleId="WW8Num15z4" w:customStyle="1">
    <w:name w:val="WW8Num15z4"/>
    <w:qFormat w:val="1"/>
  </w:style>
  <w:style w:type="character" w:styleId="WW8Num15z5" w:customStyle="1">
    <w:name w:val="WW8Num15z5"/>
    <w:qFormat w:val="1"/>
  </w:style>
  <w:style w:type="character" w:styleId="WW8Num15z6" w:customStyle="1">
    <w:name w:val="WW8Num15z6"/>
    <w:qFormat w:val="1"/>
  </w:style>
  <w:style w:type="character" w:styleId="WW8Num15z7" w:customStyle="1">
    <w:name w:val="WW8Num15z7"/>
    <w:qFormat w:val="1"/>
  </w:style>
  <w:style w:type="character" w:styleId="WW8Num15z8" w:customStyle="1">
    <w:name w:val="WW8Num15z8"/>
    <w:qFormat w:val="1"/>
  </w:style>
  <w:style w:type="character" w:styleId="Fuentedeprrafopredeter1" w:customStyle="1">
    <w:name w:val="Fuente de párrafo predeter.1"/>
    <w:qFormat w:val="1"/>
  </w:style>
  <w:style w:type="character" w:styleId="WW8Num16z0" w:customStyle="1">
    <w:name w:val="WW8Num16z0"/>
    <w:qFormat w:val="1"/>
  </w:style>
  <w:style w:type="character" w:styleId="WW8Num16z1" w:customStyle="1">
    <w:name w:val="WW8Num16z1"/>
    <w:qFormat w:val="1"/>
  </w:style>
  <w:style w:type="character" w:styleId="WW8Num16z2" w:customStyle="1">
    <w:name w:val="WW8Num16z2"/>
    <w:qFormat w:val="1"/>
  </w:style>
  <w:style w:type="character" w:styleId="WW8Num16z3" w:customStyle="1">
    <w:name w:val="WW8Num16z3"/>
    <w:qFormat w:val="1"/>
  </w:style>
  <w:style w:type="character" w:styleId="WW8Num16z4" w:customStyle="1">
    <w:name w:val="WW8Num16z4"/>
    <w:qFormat w:val="1"/>
  </w:style>
  <w:style w:type="character" w:styleId="WW8Num16z5" w:customStyle="1">
    <w:name w:val="WW8Num16z5"/>
    <w:qFormat w:val="1"/>
  </w:style>
  <w:style w:type="character" w:styleId="WW8Num16z6" w:customStyle="1">
    <w:name w:val="WW8Num16z6"/>
    <w:qFormat w:val="1"/>
  </w:style>
  <w:style w:type="character" w:styleId="WW8Num16z7" w:customStyle="1">
    <w:name w:val="WW8Num16z7"/>
    <w:qFormat w:val="1"/>
  </w:style>
  <w:style w:type="character" w:styleId="WW8Num16z8" w:customStyle="1">
    <w:name w:val="WW8Num16z8"/>
    <w:qFormat w:val="1"/>
  </w:style>
  <w:style w:type="character" w:styleId="WW8Num12z3" w:customStyle="1">
    <w:name w:val="WW8Num12z3"/>
    <w:qFormat w:val="1"/>
  </w:style>
  <w:style w:type="character" w:styleId="WW8Num12z4" w:customStyle="1">
    <w:name w:val="WW8Num12z4"/>
    <w:qFormat w:val="1"/>
  </w:style>
  <w:style w:type="character" w:styleId="WW8Num12z5" w:customStyle="1">
    <w:name w:val="WW8Num12z5"/>
    <w:qFormat w:val="1"/>
  </w:style>
  <w:style w:type="character" w:styleId="WW8Num12z6" w:customStyle="1">
    <w:name w:val="WW8Num12z6"/>
    <w:qFormat w:val="1"/>
  </w:style>
  <w:style w:type="character" w:styleId="WW8Num12z7" w:customStyle="1">
    <w:name w:val="WW8Num12z7"/>
    <w:qFormat w:val="1"/>
  </w:style>
  <w:style w:type="character" w:styleId="WW8Num12z8" w:customStyle="1">
    <w:name w:val="WW8Num12z8"/>
    <w:qFormat w:val="1"/>
  </w:style>
  <w:style w:type="character" w:styleId="WW8Num17z0" w:customStyle="1">
    <w:name w:val="WW8Num17z0"/>
    <w:qFormat w:val="1"/>
  </w:style>
  <w:style w:type="character" w:styleId="WW8Num18z0" w:customStyle="1">
    <w:name w:val="WW8Num18z0"/>
    <w:qFormat w:val="1"/>
  </w:style>
  <w:style w:type="character" w:styleId="WW8Num19z0" w:customStyle="1">
    <w:name w:val="WW8Num19z0"/>
    <w:qFormat w:val="1"/>
  </w:style>
  <w:style w:type="character" w:styleId="WW8Num20z0" w:customStyle="1">
    <w:name w:val="WW8Num20z0"/>
    <w:qFormat w:val="1"/>
  </w:style>
  <w:style w:type="character" w:styleId="WW8Num21z0" w:customStyle="1">
    <w:name w:val="WW8Num21z0"/>
    <w:qFormat w:val="1"/>
  </w:style>
  <w:style w:type="character" w:styleId="WW8Num21z1" w:customStyle="1">
    <w:name w:val="WW8Num21z1"/>
    <w:qFormat w:val="1"/>
    <w:rPr>
      <w:rFonts w:ascii="Courier New" w:cs="Courier New" w:hAnsi="Courier New"/>
    </w:rPr>
  </w:style>
  <w:style w:type="character" w:styleId="WW8Num21z2" w:customStyle="1">
    <w:name w:val="WW8Num21z2"/>
    <w:qFormat w:val="1"/>
    <w:rPr>
      <w:rFonts w:ascii="Wingdings" w:cs="Wingdings" w:hAnsi="Wingdings"/>
    </w:rPr>
  </w:style>
  <w:style w:type="character" w:styleId="WW8Num21z3" w:customStyle="1">
    <w:name w:val="WW8Num21z3"/>
    <w:qFormat w:val="1"/>
    <w:rPr>
      <w:rFonts w:ascii="Symbol" w:cs="Symbol" w:hAnsi="Symbol"/>
    </w:rPr>
  </w:style>
  <w:style w:type="character" w:styleId="WW8Num22z0" w:customStyle="1">
    <w:name w:val="WW8Num22z0"/>
    <w:qFormat w:val="1"/>
  </w:style>
  <w:style w:type="character" w:styleId="WW8Num23z0" w:customStyle="1">
    <w:name w:val="WW8Num23z0"/>
    <w:qFormat w:val="1"/>
  </w:style>
  <w:style w:type="character" w:styleId="WW8Num24z0" w:customStyle="1">
    <w:name w:val="WW8Num24z0"/>
    <w:qFormat w:val="1"/>
    <w:rPr>
      <w:rFonts w:ascii="Symbol" w:cs="Symbol" w:hAnsi="Symbol"/>
    </w:rPr>
  </w:style>
  <w:style w:type="character" w:styleId="WW8Num24z1" w:customStyle="1">
    <w:name w:val="WW8Num24z1"/>
    <w:qFormat w:val="1"/>
    <w:rPr>
      <w:rFonts w:ascii="Courier New" w:cs="Courier New" w:hAnsi="Courier New"/>
    </w:rPr>
  </w:style>
  <w:style w:type="character" w:styleId="WW8Num24z2" w:customStyle="1">
    <w:name w:val="WW8Num24z2"/>
    <w:qFormat w:val="1"/>
    <w:rPr>
      <w:rFonts w:ascii="Wingdings" w:cs="Wingdings" w:hAnsi="Wingdings"/>
    </w:rPr>
  </w:style>
  <w:style w:type="character" w:styleId="WW8NumSt21z0" w:customStyle="1">
    <w:name w:val="WW8NumSt21z0"/>
    <w:qFormat w:val="1"/>
  </w:style>
  <w:style w:type="character" w:styleId="PageNumber">
    <w:name w:val="page number"/>
    <w:basedOn w:val="DefaultParagraphFont"/>
  </w:style>
  <w:style w:type="character" w:styleId="FootnoteCharacters" w:customStyle="1">
    <w:name w:val="Footnote Characters"/>
    <w:qFormat w:val="1"/>
    <w:rPr>
      <w:vertAlign w:val="superscript"/>
    </w:rPr>
  </w:style>
  <w:style w:type="character" w:styleId="CommentReference">
    <w:name w:val="annotation reference"/>
    <w:qFormat w:val="1"/>
    <w:rPr>
      <w:sz w:val="16"/>
    </w:rPr>
  </w:style>
  <w:style w:type="character" w:styleId="Hyperlink">
    <w:name w:val="Hyperlink"/>
  </w:style>
  <w:style w:type="character" w:styleId="v8n000000" w:customStyle="1">
    <w:name w:val="v8n000000"/>
    <w:basedOn w:val="DefaultParagraphFont"/>
    <w:qFormat w:val="1"/>
  </w:style>
  <w:style w:type="character" w:styleId="FollowedHyperlink">
    <w:name w:val="FollowedHyperlink"/>
  </w:style>
  <w:style w:type="character" w:styleId="q" w:customStyle="1">
    <w:name w:val="q"/>
    <w:basedOn w:val="DefaultParagraphFont"/>
    <w:qFormat w:val="1"/>
  </w:style>
  <w:style w:type="character" w:styleId="Refdenotaalpie1" w:customStyle="1">
    <w:name w:val="Ref. de nota al pie1"/>
    <w:qFormat w:val="1"/>
    <w:rPr>
      <w:vertAlign w:val="superscript"/>
    </w:rPr>
  </w:style>
  <w:style w:type="character" w:styleId="EndnoteCharacters" w:customStyle="1">
    <w:name w:val="Endnote Characters"/>
    <w:qFormat w:val="1"/>
    <w:rPr>
      <w:vertAlign w:val="superscript"/>
    </w:rPr>
  </w:style>
  <w:style w:type="character" w:styleId="WW-EndnoteCharacters" w:customStyle="1">
    <w:name w:val="WW-Endnote Characters"/>
    <w:qFormat w:val="1"/>
  </w:style>
  <w:style w:type="character" w:styleId="Refdenotaalfinal1" w:customStyle="1">
    <w:name w:val="Ref. de nota al final1"/>
    <w:qFormat w:val="1"/>
    <w:rPr>
      <w:vertAlign w:val="superscript"/>
    </w:rPr>
  </w:style>
  <w:style w:type="character" w:styleId="SangradetextonormalCar" w:customStyle="1">
    <w:name w:val="Sangría de texto normal Car"/>
    <w:qFormat w:val="1"/>
    <w:rPr>
      <w:lang w:eastAsia="zh-CN" w:val="es-ES"/>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paragraph" w:styleId="Heading" w:customStyle="1">
    <w:name w:val="Heading"/>
    <w:basedOn w:val="Normal"/>
    <w:next w:val="BodyText"/>
    <w:qFormat w:val="1"/>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val="1"/>
    <w:pPr>
      <w:suppressLineNumbers w:val="1"/>
      <w:spacing w:before="120"/>
    </w:pPr>
    <w:rPr>
      <w:rFonts w:cs="FreeSans"/>
      <w:i w:val="1"/>
      <w:iCs w:val="1"/>
      <w:sz w:val="24"/>
      <w:szCs w:val="24"/>
    </w:rPr>
  </w:style>
  <w:style w:type="paragraph" w:styleId="Index" w:customStyle="1">
    <w:name w:val="Index"/>
    <w:basedOn w:val="Normal"/>
    <w:qFormat w:val="1"/>
    <w:pPr>
      <w:suppressLineNumbers w:val="1"/>
    </w:pPr>
    <w:rPr>
      <w:rFonts w:cs="FreeSans;Times New Roman"/>
    </w:rPr>
  </w:style>
  <w:style w:type="paragraph" w:styleId="Descripcin" w:customStyle="1">
    <w:name w:val="Descripción"/>
    <w:basedOn w:val="Normal"/>
    <w:qFormat w:val="1"/>
    <w:pPr>
      <w:suppressLineNumbers w:val="1"/>
      <w:spacing w:before="120"/>
    </w:pPr>
    <w:rPr>
      <w:rFonts w:cs="FreeSans;Times New Roman"/>
      <w:i w:val="1"/>
      <w:iCs w:val="1"/>
      <w:sz w:val="24"/>
      <w:szCs w:val="24"/>
    </w:rPr>
  </w:style>
  <w:style w:type="paragraph" w:styleId="Descripcin1" w:customStyle="1">
    <w:name w:val="Descripción1"/>
    <w:basedOn w:val="Normal"/>
    <w:next w:val="Normal"/>
    <w:qFormat w:val="1"/>
    <w:pPr>
      <w:keepNext w:val="1"/>
      <w:spacing w:before="120"/>
      <w:jc w:val="center"/>
    </w:pPr>
  </w:style>
  <w:style w:type="paragraph" w:styleId="HeaderandFooter" w:customStyle="1">
    <w:name w:val="Header and Footer"/>
    <w:basedOn w:val="Normal"/>
    <w:qFormat w:val="1"/>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cs="Arial" w:hAnsi="Arial"/>
    </w:rPr>
  </w:style>
  <w:style w:type="paragraph" w:styleId="Author" w:customStyle="1">
    <w:name w:val="Author"/>
    <w:basedOn w:val="Normal"/>
    <w:qFormat w:val="1"/>
    <w:pPr>
      <w:spacing w:after="0"/>
      <w:jc w:val="center"/>
    </w:pPr>
  </w:style>
  <w:style w:type="paragraph" w:styleId="BlockText">
    <w:name w:val="Block Text"/>
    <w:basedOn w:val="Normal"/>
    <w:qFormat w:val="1"/>
    <w:pPr>
      <w:ind w:left="1440" w:right="1440"/>
    </w:pPr>
  </w:style>
  <w:style w:type="paragraph" w:styleId="Closing">
    <w:name w:val="Closing"/>
    <w:basedOn w:val="Normal"/>
    <w:qFormat w:val="1"/>
    <w:pPr>
      <w:ind w:left="4320"/>
    </w:pPr>
  </w:style>
  <w:style w:type="paragraph" w:styleId="CommentText">
    <w:name w:val="annotation text"/>
    <w:basedOn w:val="Normal"/>
    <w:qFormat w:val="1"/>
  </w:style>
  <w:style w:type="paragraph" w:styleId="Date">
    <w:name w:val="Date"/>
    <w:basedOn w:val="Normal"/>
    <w:next w:val="Normal"/>
    <w:qFormat w:val="1"/>
  </w:style>
  <w:style w:type="paragraph" w:styleId="DocumentMap">
    <w:name w:val="Document Map"/>
    <w:basedOn w:val="Normal"/>
    <w:qFormat w:val="1"/>
    <w:rPr>
      <w:rFonts w:ascii="Tahoma" w:cs="Tahoma" w:hAnsi="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val="1"/>
    <w:pPr>
      <w:ind w:left="960" w:hanging="240"/>
    </w:pPr>
  </w:style>
  <w:style w:type="paragraph" w:styleId="Index5">
    <w:name w:val="index 5"/>
    <w:basedOn w:val="Normal"/>
    <w:next w:val="Normal"/>
    <w:qFormat w:val="1"/>
    <w:pPr>
      <w:ind w:left="1200" w:hanging="240"/>
    </w:pPr>
  </w:style>
  <w:style w:type="paragraph" w:styleId="Index6">
    <w:name w:val="index 6"/>
    <w:basedOn w:val="Normal"/>
    <w:next w:val="Normal"/>
    <w:qFormat w:val="1"/>
    <w:pPr>
      <w:ind w:left="1440" w:hanging="240"/>
    </w:pPr>
  </w:style>
  <w:style w:type="paragraph" w:styleId="Index7">
    <w:name w:val="index 7"/>
    <w:basedOn w:val="Normal"/>
    <w:next w:val="Normal"/>
    <w:qFormat w:val="1"/>
    <w:pPr>
      <w:ind w:left="1680" w:hanging="240"/>
    </w:pPr>
  </w:style>
  <w:style w:type="paragraph" w:styleId="Index8">
    <w:name w:val="index 8"/>
    <w:basedOn w:val="Normal"/>
    <w:next w:val="Normal"/>
    <w:qFormat w:val="1"/>
    <w:pPr>
      <w:ind w:left="1920" w:hanging="240"/>
    </w:pPr>
  </w:style>
  <w:style w:type="paragraph" w:styleId="Index9">
    <w:name w:val="index 9"/>
    <w:basedOn w:val="Normal"/>
    <w:next w:val="Normal"/>
    <w:qFormat w:val="1"/>
    <w:pPr>
      <w:ind w:left="2160" w:hanging="240"/>
    </w:pPr>
  </w:style>
  <w:style w:type="paragraph" w:styleId="IndexHeading">
    <w:name w:val="index heading"/>
    <w:basedOn w:val="Normal"/>
    <w:next w:val="Index1"/>
  </w:style>
  <w:style w:type="paragraph" w:styleId="Listaconvietas21" w:customStyle="1">
    <w:name w:val="Lista con viñetas 21"/>
    <w:basedOn w:val="Normal"/>
    <w:qFormat w:val="1"/>
    <w:pPr>
      <w:ind w:left="720" w:hanging="360"/>
    </w:pPr>
  </w:style>
  <w:style w:type="paragraph" w:styleId="Listaconvietas31" w:customStyle="1">
    <w:name w:val="Lista con viñetas 31"/>
    <w:basedOn w:val="Normal"/>
    <w:qFormat w:val="1"/>
    <w:pPr>
      <w:ind w:left="1080" w:hanging="360"/>
    </w:pPr>
  </w:style>
  <w:style w:type="paragraph" w:styleId="Listaconvietas41" w:customStyle="1">
    <w:name w:val="Lista con viñetas 41"/>
    <w:basedOn w:val="Normal"/>
    <w:qFormat w:val="1"/>
    <w:pPr>
      <w:ind w:left="1440" w:hanging="360"/>
    </w:pPr>
  </w:style>
  <w:style w:type="paragraph" w:styleId="Listaconvietas51" w:customStyle="1">
    <w:name w:val="Lista con viñetas 51"/>
    <w:basedOn w:val="Normal"/>
    <w:qFormat w:val="1"/>
    <w:pPr>
      <w:ind w:left="1800" w:hanging="360"/>
    </w:pPr>
  </w:style>
  <w:style w:type="paragraph" w:styleId="ListBullet">
    <w:name w:val="List Bullet"/>
    <w:basedOn w:val="Normal"/>
    <w:qFormat w:val="1"/>
  </w:style>
  <w:style w:type="paragraph" w:styleId="ListBullet2">
    <w:name w:val="List Bullet 2"/>
    <w:basedOn w:val="Normal"/>
    <w:qFormat w:val="1"/>
  </w:style>
  <w:style w:type="paragraph" w:styleId="ListBullet3">
    <w:name w:val="List Bullet 3"/>
    <w:basedOn w:val="Normal"/>
    <w:qFormat w:val="1"/>
  </w:style>
  <w:style w:type="paragraph" w:styleId="ListBullet4">
    <w:name w:val="List Bullet 4"/>
    <w:basedOn w:val="Normal"/>
    <w:qFormat w:val="1"/>
  </w:style>
  <w:style w:type="paragraph" w:styleId="ListBullet5">
    <w:name w:val="List Bullet 5"/>
    <w:basedOn w:val="Normal"/>
    <w:qFormat w:val="1"/>
  </w:style>
  <w:style w:type="paragraph" w:styleId="ListContinue">
    <w:name w:val="List Continue"/>
    <w:basedOn w:val="Normal"/>
    <w:qFormat w:val="1"/>
    <w:pPr>
      <w:ind w:left="360"/>
    </w:pPr>
  </w:style>
  <w:style w:type="paragraph" w:styleId="ListContinue2">
    <w:name w:val="List Continue 2"/>
    <w:basedOn w:val="Normal"/>
    <w:qFormat w:val="1"/>
    <w:pPr>
      <w:ind w:left="720"/>
    </w:pPr>
  </w:style>
  <w:style w:type="paragraph" w:styleId="ListContinue3">
    <w:name w:val="List Continue 3"/>
    <w:basedOn w:val="Normal"/>
    <w:qFormat w:val="1"/>
    <w:pPr>
      <w:ind w:left="1080"/>
    </w:pPr>
  </w:style>
  <w:style w:type="paragraph" w:styleId="ListContinue4">
    <w:name w:val="List Continue 4"/>
    <w:basedOn w:val="Normal"/>
    <w:qFormat w:val="1"/>
    <w:pPr>
      <w:ind w:left="1440"/>
    </w:pPr>
  </w:style>
  <w:style w:type="paragraph" w:styleId="ListContinue5">
    <w:name w:val="List Continue 5"/>
    <w:basedOn w:val="Normal"/>
    <w:qFormat w:val="1"/>
    <w:pPr>
      <w:ind w:left="1800"/>
    </w:pPr>
  </w:style>
  <w:style w:type="paragraph" w:styleId="ListNumber">
    <w:name w:val="List Number"/>
    <w:basedOn w:val="Normal"/>
    <w:qFormat w:val="1"/>
  </w:style>
  <w:style w:type="paragraph" w:styleId="ListNumber2">
    <w:name w:val="List Number 2"/>
    <w:basedOn w:val="Normal"/>
    <w:qFormat w:val="1"/>
  </w:style>
  <w:style w:type="paragraph" w:styleId="ListNumber3">
    <w:name w:val="List Number 3"/>
    <w:basedOn w:val="Normal"/>
    <w:qFormat w:val="1"/>
  </w:style>
  <w:style w:type="paragraph" w:styleId="ListNumber4">
    <w:name w:val="List Number 4"/>
    <w:basedOn w:val="Normal"/>
    <w:qFormat w:val="1"/>
  </w:style>
  <w:style w:type="paragraph" w:styleId="ListNumber5">
    <w:name w:val="List Number 5"/>
    <w:basedOn w:val="Normal"/>
    <w:qFormat w:val="1"/>
  </w:style>
  <w:style w:type="paragraph" w:styleId="MacroText">
    <w:name w:val="macro"/>
    <w:qFormat w:val="1"/>
    <w:pPr>
      <w:tabs>
        <w:tab w:val="left" w:pos="480"/>
        <w:tab w:val="left" w:pos="960"/>
        <w:tab w:val="left" w:pos="1440"/>
        <w:tab w:val="left" w:pos="1920"/>
        <w:tab w:val="left" w:pos="2400"/>
        <w:tab w:val="left" w:pos="2880"/>
        <w:tab w:val="left" w:pos="3360"/>
        <w:tab w:val="left" w:pos="3840"/>
        <w:tab w:val="left" w:pos="4320"/>
      </w:tabs>
    </w:pPr>
    <w:rPr>
      <w:rFonts w:ascii="Times New Roman" w:cs="Times New Roman" w:eastAsia="Times New Roman" w:hAnsi="Times New Roman"/>
      <w:sz w:val="20"/>
      <w:szCs w:val="20"/>
      <w:lang w:bidi="ar-SA" w:val="es-ES"/>
    </w:rPr>
  </w:style>
  <w:style w:type="paragraph" w:styleId="MessageHeader">
    <w:name w:val="Message Header"/>
    <w:basedOn w:val="Normal"/>
    <w:qFormat w:val="1"/>
    <w:pPr>
      <w:pBdr>
        <w:top w:color="000000" w:space="1" w:sz="6" w:val="single"/>
        <w:left w:color="000000" w:space="1" w:sz="6" w:val="single"/>
        <w:bottom w:color="000000" w:space="1" w:sz="6" w:val="single"/>
        <w:right w:color="000000" w:space="1" w:sz="6" w:val="single"/>
      </w:pBdr>
      <w:ind w:left="1080" w:hanging="1080"/>
    </w:pPr>
    <w:rPr>
      <w:rFonts w:ascii="Arial" w:cs="Arial" w:hAnsi="Arial"/>
    </w:rPr>
  </w:style>
  <w:style w:type="paragraph" w:styleId="NormalWeb">
    <w:name w:val="Normal (Web)"/>
    <w:basedOn w:val="Normal"/>
    <w:qFormat w:val="1"/>
  </w:style>
  <w:style w:type="paragraph" w:styleId="NormalIndent">
    <w:name w:val="Normal Indent"/>
    <w:basedOn w:val="Normal"/>
    <w:qFormat w:val="1"/>
    <w:pPr>
      <w:ind w:left="720"/>
    </w:pPr>
  </w:style>
  <w:style w:type="paragraph" w:styleId="NoteHeading">
    <w:name w:val="Note Heading"/>
    <w:basedOn w:val="Normal"/>
    <w:next w:val="Normal"/>
    <w:qFormat w:val="1"/>
  </w:style>
  <w:style w:type="paragraph" w:styleId="PlainText">
    <w:name w:val="Plain Text"/>
    <w:basedOn w:val="Normal"/>
    <w:qFormat w:val="1"/>
    <w:rPr>
      <w:rFonts w:ascii="Courier New" w:cs="Courier New" w:hAnsi="Courier New"/>
    </w:rPr>
  </w:style>
  <w:style w:type="paragraph" w:styleId="Salutation">
    <w:name w:val="Salutation"/>
    <w:basedOn w:val="Normal"/>
    <w:next w:val="Normal"/>
    <w:qFormat w:val="1"/>
  </w:style>
  <w:style w:type="paragraph" w:styleId="Signature">
    <w:name w:val="Signature"/>
    <w:basedOn w:val="Normal"/>
    <w:pPr>
      <w:ind w:left="4320"/>
    </w:pPr>
  </w:style>
  <w:style w:type="paragraph" w:styleId="Subtitle">
    <w:name w:val="Subtitle"/>
    <w:basedOn w:val="Normal"/>
    <w:next w:val="BodyText"/>
    <w:qFormat w:val="1"/>
    <w:pPr>
      <w:spacing w:after="60"/>
      <w:jc w:val="center"/>
    </w:pPr>
    <w:rPr>
      <w:rFonts w:ascii="Arial" w:cs="Arial" w:hAnsi="Arial"/>
    </w:rPr>
  </w:style>
  <w:style w:type="paragraph" w:styleId="TableofAuthorities">
    <w:name w:val="table of authorities"/>
    <w:basedOn w:val="Normal"/>
    <w:next w:val="Normal"/>
    <w:qFormat w:val="1"/>
    <w:pPr>
      <w:ind w:left="240" w:hanging="240"/>
    </w:pPr>
  </w:style>
  <w:style w:type="paragraph" w:styleId="TableofFigures">
    <w:name w:val="table of figures"/>
    <w:basedOn w:val="Normal"/>
    <w:next w:val="Normal"/>
    <w:qFormat w:val="1"/>
    <w:pPr>
      <w:ind w:left="480" w:hanging="480"/>
    </w:pPr>
  </w:style>
  <w:style w:type="paragraph" w:styleId="TOAHeading">
    <w:name w:val="toa heading"/>
    <w:basedOn w:val="Normal"/>
    <w:next w:val="Normal"/>
    <w:qFormat w:val="1"/>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Bullet" w:customStyle="1">
    <w:name w:val="Bullet"/>
    <w:basedOn w:val="Normal"/>
    <w:qFormat w:val="1"/>
    <w:pPr>
      <w:tabs>
        <w:tab w:val="left" w:pos="180"/>
      </w:tabs>
      <w:overflowPunct w:val="0"/>
      <w:spacing w:after="80"/>
      <w:ind w:left="180" w:hanging="180"/>
      <w:textAlignment w:val="baseline"/>
    </w:pPr>
  </w:style>
  <w:style w:type="paragraph" w:styleId="Paper-Title" w:customStyle="1">
    <w:name w:val="Paper-Title"/>
    <w:basedOn w:val="Normal"/>
    <w:qFormat w:val="1"/>
    <w:pPr>
      <w:overflowPunct w:val="0"/>
      <w:jc w:val="center"/>
      <w:textAlignment w:val="baseline"/>
    </w:pPr>
  </w:style>
  <w:style w:type="paragraph" w:styleId="References" w:customStyle="1">
    <w:name w:val="References"/>
    <w:basedOn w:val="Normal"/>
    <w:qFormat w:val="1"/>
    <w:pPr>
      <w:overflowPunct w:val="0"/>
      <w:spacing w:after="80"/>
      <w:ind w:left="270" w:hanging="270"/>
      <w:textAlignment w:val="baseline"/>
    </w:pPr>
  </w:style>
  <w:style w:type="paragraph" w:styleId="Abstract" w:customStyle="1">
    <w:name w:val="Abstract"/>
    <w:basedOn w:val="Heading1"/>
    <w:qFormat w:val="1"/>
    <w:pPr>
      <w:spacing w:before="40"/>
      <w:outlineLvl w:val="9"/>
    </w:pPr>
  </w:style>
  <w:style w:type="paragraph" w:styleId="Affiliation" w:customStyle="1">
    <w:name w:val="Affiliation"/>
    <w:basedOn w:val="Author"/>
    <w:qFormat w:val="1"/>
  </w:style>
  <w:style w:type="paragraph" w:styleId="Figure" w:customStyle="1">
    <w:name w:val="Figure"/>
    <w:basedOn w:val="Normal"/>
    <w:qFormat w:val="1"/>
    <w:pPr>
      <w:spacing w:after="0"/>
    </w:pPr>
  </w:style>
  <w:style w:type="paragraph" w:styleId="Copyright" w:customStyle="1">
    <w:name w:val="Copyright"/>
    <w:basedOn w:val="Normal"/>
    <w:qFormat w:val="1"/>
    <w:pPr>
      <w:spacing w:after="0"/>
    </w:pPr>
    <w:rPr>
      <w:sz w:val="16"/>
    </w:rPr>
  </w:style>
  <w:style w:type="paragraph" w:styleId="cell" w:customStyle="1">
    <w:name w:val="cell"/>
    <w:basedOn w:val="Normal"/>
    <w:qFormat w:val="1"/>
    <w:pPr>
      <w:keepNext w:val="1"/>
      <w:keepLines w:val="1"/>
      <w:jc w:val="center"/>
    </w:pPr>
    <w:rPr>
      <w:b w:val="1"/>
    </w:rPr>
  </w:style>
  <w:style w:type="paragraph" w:styleId="TableText" w:customStyle="1">
    <w:name w:val="Table Text"/>
    <w:basedOn w:val="Normal"/>
    <w:qFormat w:val="1"/>
    <w:pPr>
      <w:keepLines w:val="1"/>
      <w:spacing w:after="40" w:before="40"/>
      <w:jc w:val="left"/>
    </w:pPr>
  </w:style>
  <w:style w:type="paragraph" w:styleId="CommentSubject">
    <w:name w:val="annotation subject"/>
    <w:basedOn w:val="CommentText"/>
    <w:next w:val="CommentText"/>
    <w:qFormat w:val="1"/>
    <w:rPr>
      <w:b w:val="1"/>
      <w:bCs w:val="1"/>
    </w:rPr>
  </w:style>
  <w:style w:type="paragraph" w:styleId="BalloonText">
    <w:name w:val="Balloon Text"/>
    <w:basedOn w:val="Normal"/>
    <w:qFormat w:val="1"/>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BodyTextIndent">
    <w:name w:val="Body Text Indent"/>
    <w:basedOn w:val="Normal"/>
    <w:pPr>
      <w:spacing w:after="0"/>
      <w:ind w:firstLine="360"/>
    </w:pPr>
  </w:style>
  <w:style w:type="paragraph" w:styleId="Default" w:customStyle="1">
    <w:name w:val="Default"/>
    <w:qFormat w:val="1"/>
    <w:rPr>
      <w:rFonts w:ascii="Arial" w:cs="Arial" w:eastAsia="Times New Roman" w:hAnsi="Arial"/>
      <w:color w:val="000000"/>
      <w:lang w:bidi="ar-SA" w:val="es-CO"/>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numbering" w:styleId="WW8Num11" w:customStyle="1">
    <w:name w:val="WW8Num11"/>
    <w:qFormat w:val="1"/>
  </w:style>
  <w:style w:type="numbering" w:styleId="WW8Num12" w:customStyle="1">
    <w:name w:val="WW8Num12"/>
    <w:qFormat w:val="1"/>
  </w:style>
  <w:style w:type="numbering" w:styleId="WW8Num13" w:customStyle="1">
    <w:name w:val="WW8Num13"/>
    <w:qFormat w:val="1"/>
  </w:style>
  <w:style w:type="character" w:styleId="FootnoteReference">
    <w:name w:val="footnote reference"/>
    <w:basedOn w:val="DefaultParagraphFont"/>
    <w:uiPriority w:val="99"/>
    <w:semiHidden w:val="1"/>
    <w:unhideWhenUsed w:val="1"/>
    <w:rsid w:val="004E7FA2"/>
    <w:rPr>
      <w:vertAlign w:val="superscript"/>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hyperlink" Target="https://ieeexplore.ieee.org/abstract/document/8265662"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15" Type="http://schemas.openxmlformats.org/officeDocument/2006/relationships/hyperlink" Target="https://github.com/mauriciotoro/ST0245-Eafit/blob/master/proyecto/Trabajos-relacionados/Route-The-Safe.pdf" TargetMode="External"/><Relationship Id="rId14" Type="http://schemas.openxmlformats.org/officeDocument/2006/relationships/hyperlink" Target="http://www.dspace.espol.edu.ec/xmlui/handle/123456789/36935?show=full" TargetMode="External"/><Relationship Id="rId17" Type="http://schemas.openxmlformats.org/officeDocument/2006/relationships/hyperlink" Target="https://jariasf.wordpress.com/2012/03/02/algoritmo-de-busqueda-depth-first-search-parte-1/" TargetMode="External"/><Relationship Id="rId16" Type="http://schemas.openxmlformats.org/officeDocument/2006/relationships/hyperlink" Target="https://github.com/mauriciotoro/ST0245-Eafit/blob/master/proyecto/Trabajos-relacionados/Safety-aware_routing_for_motorised_tourists_based_.pdf"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jariasf.wordpress.com/2012/02/27/algoritmo-de-busqueda-breadth-first-search/" TargetMode="External"/><Relationship Id="rId7" Type="http://schemas.openxmlformats.org/officeDocument/2006/relationships/customXml" Target="../customXML/item1.xml"/><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 Id="rId2" Type="http://schemas.openxmlformats.org/officeDocument/2006/relationships/hyperlink" Target="https://github.com/mauriciotoro/ST0245Eafit/tree/master/proyecto/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s7c0L09kLxD8wA36k0fpept2KA==">AMUW2mXqJLmFf0JdGnYy9JakAXEraeFEH2/uKMTZ9Tx38RUIh7V/Io4RdDDatKGR6cI6wga0lXxDmHca3UmqTXOxlWlOx8gS+l4y4ZnogoeQhPRDaY2oo2LqFOtQYADsXLCWOD6Ayy9b5l0odaK+W2c4T5E5T1XcSH5GL8qVPxWjzAaB14DWSKwjRiAPZEo9Ttz+VNJLFTI+W6MslK8DguRJZ4oV9b3VrA==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2021-12-09T16:51:00Z</dcterms:created>
  <dc:creator>SIGCHI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