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16A48" w14:textId="77777777" w:rsidR="00DC5D7F" w:rsidRDefault="00DC5D7F" w:rsidP="00DC5D7F">
      <w:r>
        <w:t>2a. Parte (5 puntos): Garantía de calidad del software</w:t>
      </w:r>
    </w:p>
    <w:p w14:paraId="4BE709AC" w14:textId="77777777" w:rsidR="00DC5D7F" w:rsidRDefault="00DC5D7F" w:rsidP="00DC5D7F">
      <w:r>
        <w:t>Tomando como base el caso anterior elabore al menos dos casos de prueba para una funcionalidad que fue creada para la aplicación web de inscripciones. Use el formato proporcionado en el curso. (ejemplo caso de prueba). El documento debe tener un nombre descriptivo más un nombre y apellido del estudiante.</w:t>
      </w:r>
    </w:p>
    <w:p w14:paraId="796AEA31" w14:textId="77777777" w:rsidR="00DC5D7F" w:rsidRDefault="00DC5D7F" w:rsidP="00DC5D7F">
      <w:r>
        <w:t>● El documento para la RTF y caso de prueba tiene un nombre descriptivo más un nombre y apellido del estudiante</w:t>
      </w:r>
    </w:p>
    <w:p w14:paraId="15A74A6C" w14:textId="77777777" w:rsidR="00DC5D7F" w:rsidRDefault="00DC5D7F" w:rsidP="00DC5D7F"/>
    <w:p w14:paraId="4DDEC502" w14:textId="77777777" w:rsidR="00DC5D7F" w:rsidRDefault="00DC5D7F" w:rsidP="00DC5D7F">
      <w:r>
        <w:t>Caso de prueba 1: Inscripción exitosa de nuevo estudiante</w:t>
      </w:r>
    </w:p>
    <w:p w14:paraId="7638CB45" w14:textId="77777777" w:rsidR="00DC5D7F" w:rsidRDefault="00DC5D7F" w:rsidP="00DC5D7F">
      <w:r>
        <w:t>Identificación: TC001</w:t>
      </w:r>
    </w:p>
    <w:p w14:paraId="7BDB0555" w14:textId="77777777" w:rsidR="00DC5D7F" w:rsidRDefault="00DC5D7F" w:rsidP="00DC5D7F">
      <w:r>
        <w:t>Descripción: Verificar que un nuevo estudiante pueda completar exitosamente el proceso de registro utilizando la aplicación web.</w:t>
      </w:r>
    </w:p>
    <w:p w14:paraId="1C68840B" w14:textId="77777777" w:rsidR="00DC5D7F" w:rsidRDefault="00DC5D7F" w:rsidP="00DC5D7F">
      <w:r>
        <w:t>Precondiciones:</w:t>
      </w:r>
    </w:p>
    <w:p w14:paraId="709E5EB4" w14:textId="77777777" w:rsidR="00DC5D7F" w:rsidRDefault="00DC5D7F" w:rsidP="00DC5D7F">
      <w:r>
        <w:t>• El sistema está operativo.</w:t>
      </w:r>
    </w:p>
    <w:p w14:paraId="06A40EE3" w14:textId="77777777" w:rsidR="00DC5D7F" w:rsidRDefault="00DC5D7F" w:rsidP="00DC5D7F">
      <w:r>
        <w:t>• El estudiante tiene acceso a la página de registro.</w:t>
      </w:r>
    </w:p>
    <w:p w14:paraId="5EDBD8BB" w14:textId="77777777" w:rsidR="00DC5D7F" w:rsidRDefault="00DC5D7F" w:rsidP="00DC5D7F">
      <w:r>
        <w:t>• El estudiante ha cumplimentado el formulario de datos personales y acepta la normativa universitaria.</w:t>
      </w:r>
    </w:p>
    <w:p w14:paraId="3316559A" w14:textId="77777777" w:rsidR="00DC5D7F" w:rsidRDefault="00DC5D7F" w:rsidP="00DC5D7F">
      <w:r>
        <w:t>Pasos:</w:t>
      </w:r>
    </w:p>
    <w:p w14:paraId="7ADEBC59" w14:textId="77777777" w:rsidR="00DC5D7F" w:rsidRDefault="00DC5D7F" w:rsidP="00DC5D7F">
      <w:r>
        <w:t>1. Vaya a la página de registro de nuevos estudiantes.</w:t>
      </w:r>
    </w:p>
    <w:p w14:paraId="4DECA681" w14:textId="77777777" w:rsidR="00DC5D7F" w:rsidRDefault="00DC5D7F" w:rsidP="00DC5D7F">
      <w:r>
        <w:t>2. Completar el formulario de datos personales con información válida.</w:t>
      </w:r>
    </w:p>
    <w:p w14:paraId="0ABC8C97" w14:textId="77777777" w:rsidR="00DC5D7F" w:rsidRDefault="00DC5D7F" w:rsidP="00DC5D7F">
      <w:r>
        <w:t>3. Leer y aceptar la normativa universitaria.</w:t>
      </w:r>
    </w:p>
    <w:p w14:paraId="7E6A3BA4" w14:textId="77777777" w:rsidR="00DC5D7F" w:rsidRDefault="00DC5D7F" w:rsidP="00DC5D7F">
      <w:r>
        <w:t>4. Selecciona el campus y carrera en la que deseas matricularte.</w:t>
      </w:r>
    </w:p>
    <w:p w14:paraId="4C7F0B06" w14:textId="77777777" w:rsidR="00DC5D7F" w:rsidRDefault="00DC5D7F" w:rsidP="00DC5D7F">
      <w:r>
        <w:t>5. Adjunte los documentos personales requeridos en formato PDF.</w:t>
      </w:r>
    </w:p>
    <w:p w14:paraId="40D6B62D" w14:textId="77777777" w:rsidR="00DC5D7F" w:rsidRDefault="00DC5D7F" w:rsidP="00DC5D7F">
      <w:r>
        <w:t>6. Firmar el compromiso como estudiante.</w:t>
      </w:r>
    </w:p>
    <w:p w14:paraId="0817C3C1" w14:textId="77777777" w:rsidR="00DC5D7F" w:rsidRDefault="00DC5D7F" w:rsidP="00DC5D7F">
      <w:r>
        <w:t>7. Envíe el formulario de registro.</w:t>
      </w:r>
    </w:p>
    <w:p w14:paraId="12BD69B4" w14:textId="77777777" w:rsidR="00DC5D7F" w:rsidRDefault="00DC5D7F" w:rsidP="00DC5D7F">
      <w:r>
        <w:t>Resultado Esperado:</w:t>
      </w:r>
    </w:p>
    <w:p w14:paraId="078CE6C6" w14:textId="77777777" w:rsidR="00DC5D7F" w:rsidRDefault="00DC5D7F" w:rsidP="00DC5D7F">
      <w:r>
        <w:t>• El sistema debe procesar la información y documentos del estudiante.</w:t>
      </w:r>
    </w:p>
    <w:p w14:paraId="437DFF3D" w14:textId="77777777" w:rsidR="00DC5D7F" w:rsidRDefault="00DC5D7F" w:rsidP="00DC5D7F">
      <w:r>
        <w:t>• El estudiante deberá recibir un correo electrónico con sus datos de registro y un PDF del formulario completado.</w:t>
      </w:r>
    </w:p>
    <w:p w14:paraId="53B5A1AC" w14:textId="77777777" w:rsidR="00DC5D7F" w:rsidRDefault="00DC5D7F" w:rsidP="00DC5D7F">
      <w:r>
        <w:t>Resultado real:</w:t>
      </w:r>
    </w:p>
    <w:p w14:paraId="7A082D81" w14:textId="77777777" w:rsidR="00DC5D7F" w:rsidRDefault="00DC5D7F" w:rsidP="00DC5D7F">
      <w:r>
        <w:t>• El sistema muestra un mensaje de confirmación de registro en la pantalla.</w:t>
      </w:r>
    </w:p>
    <w:p w14:paraId="26C6AEE4" w14:textId="77777777" w:rsidR="00DC5D7F" w:rsidRDefault="00DC5D7F" w:rsidP="00DC5D7F">
      <w:r>
        <w:lastRenderedPageBreak/>
        <w:t>• El estudiante recibe un correo electrónico con su información de registro y el formulario PDF adjunto.</w:t>
      </w:r>
    </w:p>
    <w:p w14:paraId="2F303294" w14:textId="77777777" w:rsidR="00DC5D7F" w:rsidRDefault="00DC5D7F" w:rsidP="00DC5D7F">
      <w:r>
        <w:t>Observaciones:</w:t>
      </w:r>
    </w:p>
    <w:p w14:paraId="671111C2" w14:textId="77777777" w:rsidR="00DC5D7F" w:rsidRDefault="00DC5D7F" w:rsidP="00DC5D7F">
      <w:r>
        <w:t xml:space="preserve">• El proceso de inscripción se completó satisfactoriamente y el estudiante recibió la confirmación y los documentos necesarios para la </w:t>
      </w:r>
      <w:proofErr w:type="gramStart"/>
      <w:r>
        <w:t>inscripción._</w:t>
      </w:r>
      <w:proofErr w:type="gramEnd"/>
      <w:r>
        <w:t>_______________________________________</w:t>
      </w:r>
    </w:p>
    <w:p w14:paraId="14E32FF2" w14:textId="77777777" w:rsidR="00DC5D7F" w:rsidRDefault="00DC5D7F" w:rsidP="00DC5D7F">
      <w:r>
        <w:t>Caso de prueba 2: Asignación correcta de cursos de primer ingreso</w:t>
      </w:r>
    </w:p>
    <w:p w14:paraId="6AB3230A" w14:textId="77777777" w:rsidR="00DC5D7F" w:rsidRDefault="00DC5D7F" w:rsidP="00DC5D7F">
      <w:r>
        <w:t>Identificación:TC002</w:t>
      </w:r>
    </w:p>
    <w:p w14:paraId="75542573" w14:textId="77777777" w:rsidR="00DC5D7F" w:rsidRDefault="00DC5D7F" w:rsidP="00DC5D7F">
      <w:r>
        <w:t>Descripción: Verificar que el sistema asigna correctamente cursos de primer ingreso a un estudiante recién matriculado.</w:t>
      </w:r>
    </w:p>
    <w:p w14:paraId="382D9F6B" w14:textId="77777777" w:rsidR="00DC5D7F" w:rsidRDefault="00DC5D7F" w:rsidP="00DC5D7F">
      <w:r>
        <w:t>Precondiciones</w:t>
      </w:r>
    </w:p>
    <w:p w14:paraId="4949A26A" w14:textId="77777777" w:rsidR="00DC5D7F" w:rsidRDefault="00DC5D7F" w:rsidP="00DC5D7F">
      <w:r>
        <w:t>• El estudiante ha completado exitosamente el proceso de registro.</w:t>
      </w:r>
    </w:p>
    <w:p w14:paraId="28E88E7B" w14:textId="77777777" w:rsidR="00DC5D7F" w:rsidRDefault="00DC5D7F" w:rsidP="00DC5D7F">
      <w:r>
        <w:t>• El sistema se configura con los cursos disponibles para el periodo de ingreso correspondiente.</w:t>
      </w:r>
    </w:p>
    <w:p w14:paraId="7CAED394" w14:textId="77777777" w:rsidR="00DC5D7F" w:rsidRDefault="00DC5D7F" w:rsidP="00DC5D7F">
      <w:r>
        <w:t>Pasos:</w:t>
      </w:r>
    </w:p>
    <w:p w14:paraId="59F7DF3B" w14:textId="77777777" w:rsidR="00DC5D7F" w:rsidRDefault="00DC5D7F" w:rsidP="00DC5D7F">
      <w:r>
        <w:t>1. Inicie sesión en el portal del estudiante con las credenciales proporcionadas.</w:t>
      </w:r>
    </w:p>
    <w:p w14:paraId="153BCE0D" w14:textId="77777777" w:rsidR="00DC5D7F" w:rsidRDefault="00DC5D7F" w:rsidP="00DC5D7F">
      <w:r>
        <w:t>2. Vaya a la sección de tareas del curso de primer ingreso.</w:t>
      </w:r>
    </w:p>
    <w:p w14:paraId="325C869D" w14:textId="77777777" w:rsidR="00DC5D7F" w:rsidRDefault="00DC5D7F" w:rsidP="00DC5D7F">
      <w:r>
        <w:t>3. Verificar que los cursos asignados coincidan con la carrera seleccionada durante el registro.</w:t>
      </w:r>
    </w:p>
    <w:p w14:paraId="22A5103A" w14:textId="77777777" w:rsidR="00DC5D7F" w:rsidRDefault="00DC5D7F" w:rsidP="00DC5D7F">
      <w:r>
        <w:t>4. Revisar los horarios y profesores asignados a cada curso.</w:t>
      </w:r>
    </w:p>
    <w:p w14:paraId="316C36B8" w14:textId="77777777" w:rsidR="00DC5D7F" w:rsidRDefault="00DC5D7F" w:rsidP="00DC5D7F">
      <w:r>
        <w:t>Resultado esperado:</w:t>
      </w:r>
    </w:p>
    <w:p w14:paraId="1F7C0CC8" w14:textId="77777777" w:rsidR="00DC5D7F" w:rsidRDefault="00DC5D7F" w:rsidP="00DC5D7F">
      <w:r>
        <w:t>• El sistema debe visualizar correctamente los cursos asignados según la especialidad y el período de admisión.</w:t>
      </w:r>
    </w:p>
    <w:p w14:paraId="7503299F" w14:textId="77777777" w:rsidR="00DC5D7F" w:rsidRDefault="00DC5D7F" w:rsidP="00DC5D7F">
      <w:r>
        <w:t>• Cada curso debe incluir información detallada como horarios, aulas y profesores asignados.</w:t>
      </w:r>
    </w:p>
    <w:p w14:paraId="1560B838" w14:textId="77777777" w:rsidR="00DC5D7F" w:rsidRDefault="00DC5D7F" w:rsidP="00DC5D7F">
      <w:r>
        <w:t>Resultado real:</w:t>
      </w:r>
    </w:p>
    <w:p w14:paraId="3A87EEC5" w14:textId="77777777" w:rsidR="00DC5D7F" w:rsidRDefault="00DC5D7F" w:rsidP="00DC5D7F">
      <w:r>
        <w:t>• Los cursos asignados coinciden con la carrera elegida durante la inscripción.</w:t>
      </w:r>
    </w:p>
    <w:p w14:paraId="0BDFDEC6" w14:textId="77777777" w:rsidR="00DC5D7F" w:rsidRDefault="00DC5D7F" w:rsidP="00DC5D7F">
      <w:r>
        <w:t>• Se muestran todos los detalles de cada curso, incluidos horarios y profesores.</w:t>
      </w:r>
    </w:p>
    <w:p w14:paraId="2672184A" w14:textId="77777777" w:rsidR="00DC5D7F" w:rsidRDefault="00DC5D7F" w:rsidP="00DC5D7F">
      <w:r>
        <w:t>Observaciones:</w:t>
      </w:r>
    </w:p>
    <w:p w14:paraId="4E374F5D" w14:textId="021A97DE" w:rsidR="005741DA" w:rsidRDefault="00DC5D7F" w:rsidP="00DC5D7F">
      <w:r>
        <w:t>• La tarea del curso se ha completado con éxito y todos los detalles necesarios están disponibles para el estudiante.</w:t>
      </w:r>
    </w:p>
    <w:sectPr w:rsidR="005741DA" w:rsidSect="00217F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7F"/>
    <w:rsid w:val="00217F04"/>
    <w:rsid w:val="005741DA"/>
    <w:rsid w:val="00A758D9"/>
    <w:rsid w:val="00AA6CBD"/>
    <w:rsid w:val="00D13AF7"/>
    <w:rsid w:val="00DC5D7F"/>
    <w:rsid w:val="00F46B53"/>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53C6"/>
  <w15:chartTrackingRefBased/>
  <w15:docId w15:val="{D22D6D8A-B8EB-4321-A509-2E9998B1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5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C5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C5D7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C5D7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C5D7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C5D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5D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5D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5D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D7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C5D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C5D7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C5D7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C5D7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C5D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5D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5D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5D7F"/>
    <w:rPr>
      <w:rFonts w:eastAsiaTheme="majorEastAsia" w:cstheme="majorBidi"/>
      <w:color w:val="272727" w:themeColor="text1" w:themeTint="D8"/>
    </w:rPr>
  </w:style>
  <w:style w:type="paragraph" w:styleId="Ttulo">
    <w:name w:val="Title"/>
    <w:basedOn w:val="Normal"/>
    <w:next w:val="Normal"/>
    <w:link w:val="TtuloCar"/>
    <w:uiPriority w:val="10"/>
    <w:qFormat/>
    <w:rsid w:val="00DC5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D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5D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5D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5D7F"/>
    <w:pPr>
      <w:spacing w:before="160"/>
      <w:jc w:val="center"/>
    </w:pPr>
    <w:rPr>
      <w:i/>
      <w:iCs/>
      <w:color w:val="404040" w:themeColor="text1" w:themeTint="BF"/>
    </w:rPr>
  </w:style>
  <w:style w:type="character" w:customStyle="1" w:styleId="CitaCar">
    <w:name w:val="Cita Car"/>
    <w:basedOn w:val="Fuentedeprrafopredeter"/>
    <w:link w:val="Cita"/>
    <w:uiPriority w:val="29"/>
    <w:rsid w:val="00DC5D7F"/>
    <w:rPr>
      <w:i/>
      <w:iCs/>
      <w:color w:val="404040" w:themeColor="text1" w:themeTint="BF"/>
    </w:rPr>
  </w:style>
  <w:style w:type="paragraph" w:styleId="Prrafodelista">
    <w:name w:val="List Paragraph"/>
    <w:basedOn w:val="Normal"/>
    <w:uiPriority w:val="34"/>
    <w:qFormat/>
    <w:rsid w:val="00DC5D7F"/>
    <w:pPr>
      <w:ind w:left="720"/>
      <w:contextualSpacing/>
    </w:pPr>
  </w:style>
  <w:style w:type="character" w:styleId="nfasisintenso">
    <w:name w:val="Intense Emphasis"/>
    <w:basedOn w:val="Fuentedeprrafopredeter"/>
    <w:uiPriority w:val="21"/>
    <w:qFormat/>
    <w:rsid w:val="00DC5D7F"/>
    <w:rPr>
      <w:i/>
      <w:iCs/>
      <w:color w:val="2F5496" w:themeColor="accent1" w:themeShade="BF"/>
    </w:rPr>
  </w:style>
  <w:style w:type="paragraph" w:styleId="Citadestacada">
    <w:name w:val="Intense Quote"/>
    <w:basedOn w:val="Normal"/>
    <w:next w:val="Normal"/>
    <w:link w:val="CitadestacadaCar"/>
    <w:uiPriority w:val="30"/>
    <w:qFormat/>
    <w:rsid w:val="00DC5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C5D7F"/>
    <w:rPr>
      <w:i/>
      <w:iCs/>
      <w:color w:val="2F5496" w:themeColor="accent1" w:themeShade="BF"/>
    </w:rPr>
  </w:style>
  <w:style w:type="character" w:styleId="Referenciaintensa">
    <w:name w:val="Intense Reference"/>
    <w:basedOn w:val="Fuentedeprrafopredeter"/>
    <w:uiPriority w:val="32"/>
    <w:qFormat/>
    <w:rsid w:val="00DC5D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2628</Characters>
  <Application>Microsoft Office Word</Application>
  <DocSecurity>0</DocSecurity>
  <Lines>21</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BARRIENTOS</dc:creator>
  <cp:keywords/>
  <dc:description/>
  <cp:lastModifiedBy>ALEXANDER BARRIENTOS</cp:lastModifiedBy>
  <cp:revision>1</cp:revision>
  <dcterms:created xsi:type="dcterms:W3CDTF">2024-06-15T16:37:00Z</dcterms:created>
  <dcterms:modified xsi:type="dcterms:W3CDTF">2024-06-15T16:40:00Z</dcterms:modified>
</cp:coreProperties>
</file>