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357" w:rsidRDefault="006D7357" w:rsidP="006D7357">
      <w:pPr>
        <w:pStyle w:val="Ttulo"/>
        <w:jc w:val="center"/>
        <w:rPr>
          <w:b/>
          <w:sz w:val="96"/>
          <w:lang w:val="pt-BR"/>
        </w:rPr>
      </w:pPr>
    </w:p>
    <w:p w:rsidR="006D7357" w:rsidRDefault="006D7357" w:rsidP="006D7357">
      <w:pPr>
        <w:pStyle w:val="Ttulo"/>
        <w:jc w:val="center"/>
        <w:rPr>
          <w:b/>
          <w:sz w:val="96"/>
          <w:lang w:val="pt-BR"/>
        </w:rPr>
      </w:pPr>
    </w:p>
    <w:p w:rsidR="006D7357" w:rsidRPr="006D7357" w:rsidRDefault="006D7357" w:rsidP="006D7357">
      <w:pPr>
        <w:rPr>
          <w:lang w:val="pt-BR"/>
        </w:rPr>
      </w:pPr>
    </w:p>
    <w:p w:rsidR="006D7357" w:rsidRDefault="006D7357" w:rsidP="006D7357">
      <w:pPr>
        <w:pStyle w:val="Ttulo"/>
        <w:jc w:val="center"/>
        <w:rPr>
          <w:b/>
          <w:sz w:val="96"/>
          <w:lang w:val="pt-BR"/>
        </w:rPr>
      </w:pPr>
    </w:p>
    <w:p w:rsidR="00934465" w:rsidRPr="006D7357" w:rsidRDefault="00794B69" w:rsidP="006D7357">
      <w:pPr>
        <w:pStyle w:val="Ttulo"/>
        <w:jc w:val="center"/>
        <w:rPr>
          <w:b/>
          <w:sz w:val="96"/>
          <w:lang w:val="pt-BR"/>
        </w:rPr>
      </w:pPr>
      <w:r w:rsidRPr="006D7357">
        <w:rPr>
          <w:b/>
          <w:sz w:val="96"/>
          <w:lang w:val="pt-BR"/>
        </w:rPr>
        <w:t xml:space="preserve">Projeto </w:t>
      </w:r>
      <w:proofErr w:type="spellStart"/>
      <w:r w:rsidRPr="006D7357">
        <w:rPr>
          <w:b/>
          <w:sz w:val="96"/>
          <w:lang w:val="pt-BR"/>
        </w:rPr>
        <w:t>Brapci</w:t>
      </w:r>
      <w:proofErr w:type="spellEnd"/>
    </w:p>
    <w:p w:rsidR="006D7357" w:rsidRPr="006D7357" w:rsidRDefault="006D7357" w:rsidP="006D7357">
      <w:pPr>
        <w:jc w:val="center"/>
        <w:rPr>
          <w:sz w:val="28"/>
          <w:lang w:val="pt-BR"/>
        </w:rPr>
      </w:pPr>
      <w:r w:rsidRPr="006D7357">
        <w:rPr>
          <w:sz w:val="28"/>
          <w:lang w:val="pt-BR"/>
        </w:rPr>
        <w:t>Base de dados colaborativa em Ciência da Informação</w:t>
      </w:r>
    </w:p>
    <w:p w:rsidR="006D7357" w:rsidRDefault="006D7357" w:rsidP="006D7357">
      <w:pPr>
        <w:jc w:val="right"/>
        <w:rPr>
          <w:lang w:val="pt-BR"/>
        </w:rPr>
      </w:pPr>
    </w:p>
    <w:p w:rsidR="006D7357" w:rsidRDefault="006D7357" w:rsidP="006D7357">
      <w:pPr>
        <w:jc w:val="right"/>
        <w:rPr>
          <w:lang w:val="pt-BR"/>
        </w:rPr>
      </w:pPr>
    </w:p>
    <w:p w:rsidR="006D7357" w:rsidRDefault="006D7357" w:rsidP="006D7357">
      <w:pPr>
        <w:jc w:val="right"/>
        <w:rPr>
          <w:lang w:val="pt-BR"/>
        </w:rPr>
      </w:pPr>
    </w:p>
    <w:p w:rsidR="006D7357" w:rsidRDefault="006D7357" w:rsidP="006D7357">
      <w:pPr>
        <w:jc w:val="right"/>
        <w:rPr>
          <w:lang w:val="pt-BR"/>
        </w:rPr>
      </w:pPr>
    </w:p>
    <w:p w:rsidR="006D7357" w:rsidRDefault="006D7357" w:rsidP="006D7357">
      <w:pPr>
        <w:jc w:val="right"/>
        <w:rPr>
          <w:lang w:val="pt-BR"/>
        </w:rPr>
      </w:pPr>
    </w:p>
    <w:p w:rsidR="006D7357" w:rsidRDefault="006D7357" w:rsidP="006D7357">
      <w:pPr>
        <w:jc w:val="right"/>
        <w:rPr>
          <w:lang w:val="pt-BR"/>
        </w:rPr>
      </w:pPr>
    </w:p>
    <w:p w:rsidR="006D7357" w:rsidRDefault="006D7357" w:rsidP="006D7357">
      <w:pPr>
        <w:jc w:val="right"/>
        <w:rPr>
          <w:lang w:val="pt-BR"/>
        </w:rPr>
      </w:pPr>
      <w:r>
        <w:rPr>
          <w:lang w:val="pt-BR"/>
        </w:rPr>
        <w:t>Rene Faustino Gabriel Junior</w:t>
      </w:r>
    </w:p>
    <w:p w:rsidR="006D7357" w:rsidRDefault="006D7357" w:rsidP="006D7357">
      <w:pPr>
        <w:jc w:val="right"/>
        <w:rPr>
          <w:lang w:val="pt-BR"/>
        </w:rPr>
      </w:pPr>
    </w:p>
    <w:p w:rsidR="006D7357" w:rsidRDefault="006D7357" w:rsidP="006D7357">
      <w:pPr>
        <w:jc w:val="right"/>
        <w:rPr>
          <w:lang w:val="pt-BR"/>
        </w:rPr>
      </w:pPr>
    </w:p>
    <w:p w:rsidR="006D7357" w:rsidRDefault="006D7357" w:rsidP="006D7357">
      <w:pPr>
        <w:jc w:val="right"/>
        <w:rPr>
          <w:lang w:val="pt-BR"/>
        </w:rPr>
      </w:pPr>
    </w:p>
    <w:p w:rsidR="006D7357" w:rsidRDefault="006D7357" w:rsidP="006D7357">
      <w:pPr>
        <w:jc w:val="right"/>
        <w:rPr>
          <w:lang w:val="pt-BR"/>
        </w:rPr>
      </w:pPr>
    </w:p>
    <w:p w:rsidR="006D7357" w:rsidRDefault="006D7357" w:rsidP="006D7357">
      <w:pPr>
        <w:jc w:val="right"/>
        <w:rPr>
          <w:lang w:val="pt-BR"/>
        </w:rPr>
      </w:pPr>
    </w:p>
    <w:p w:rsidR="006D7357" w:rsidRDefault="006D7357" w:rsidP="006D7357">
      <w:pPr>
        <w:jc w:val="right"/>
        <w:rPr>
          <w:lang w:val="pt-BR"/>
        </w:rPr>
      </w:pPr>
    </w:p>
    <w:p w:rsidR="006D7357" w:rsidRDefault="006D7357" w:rsidP="006D7357">
      <w:pPr>
        <w:jc w:val="right"/>
        <w:rPr>
          <w:lang w:val="pt-BR"/>
        </w:rPr>
      </w:pPr>
    </w:p>
    <w:p w:rsidR="006D7357" w:rsidRDefault="006D7357" w:rsidP="006D7357">
      <w:pPr>
        <w:jc w:val="right"/>
        <w:rPr>
          <w:lang w:val="pt-BR"/>
        </w:rPr>
      </w:pPr>
    </w:p>
    <w:p w:rsidR="006D7357" w:rsidRDefault="006D7357" w:rsidP="006D7357">
      <w:pPr>
        <w:jc w:val="right"/>
        <w:rPr>
          <w:lang w:val="pt-BR"/>
        </w:rPr>
      </w:pPr>
    </w:p>
    <w:p w:rsidR="006D7357" w:rsidRDefault="006D7357" w:rsidP="006D7357">
      <w:pPr>
        <w:jc w:val="right"/>
        <w:rPr>
          <w:lang w:val="pt-BR"/>
        </w:rPr>
      </w:pPr>
    </w:p>
    <w:p w:rsidR="006D7357" w:rsidRDefault="006D7357" w:rsidP="006D7357">
      <w:pPr>
        <w:jc w:val="center"/>
        <w:rPr>
          <w:lang w:val="pt-BR"/>
        </w:rPr>
      </w:pPr>
      <w:r>
        <w:rPr>
          <w:lang w:val="pt-BR"/>
        </w:rPr>
        <w:t>2014</w:t>
      </w:r>
      <w:r>
        <w:rPr>
          <w:lang w:val="pt-BR"/>
        </w:rPr>
        <w:br/>
        <w:t>Curitiba, PR</w:t>
      </w:r>
    </w:p>
    <w:p w:rsidR="00944A6C" w:rsidRDefault="006D7357" w:rsidP="006D7357">
      <w:pPr>
        <w:rPr>
          <w:noProof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  <w:r>
        <w:rPr>
          <w:lang w:val="pt-BR"/>
        </w:rPr>
        <w:br/>
      </w:r>
      <w:r w:rsidR="00944A6C">
        <w:rPr>
          <w:lang w:val="pt-BR"/>
        </w:rPr>
        <w:fldChar w:fldCharType="begin"/>
      </w:r>
      <w:r w:rsidR="00944A6C">
        <w:rPr>
          <w:lang w:val="pt-BR"/>
        </w:rPr>
        <w:instrText xml:space="preserve"> TOC \o "1-3" \h \z \u </w:instrText>
      </w:r>
      <w:r w:rsidR="00944A6C">
        <w:rPr>
          <w:lang w:val="pt-BR"/>
        </w:rPr>
        <w:fldChar w:fldCharType="separate"/>
      </w:r>
    </w:p>
    <w:p w:rsidR="00944A6C" w:rsidRDefault="00944A6C">
      <w:pPr>
        <w:pStyle w:val="Sumrio1"/>
        <w:tabs>
          <w:tab w:val="left" w:pos="446"/>
          <w:tab w:val="right" w:leader="dot" w:pos="9019"/>
        </w:tabs>
        <w:rPr>
          <w:noProof/>
          <w:lang w:eastAsia="en-US"/>
        </w:rPr>
      </w:pPr>
      <w:hyperlink w:anchor="_Toc386269955" w:history="1">
        <w:r w:rsidRPr="00B038FE">
          <w:rPr>
            <w:rStyle w:val="Hyperlink"/>
            <w:noProof/>
            <w:lang w:val="pt-BR"/>
          </w:rPr>
          <w:t>1</w:t>
        </w:r>
        <w:r>
          <w:rPr>
            <w:noProof/>
            <w:lang w:eastAsia="en-US"/>
          </w:rPr>
          <w:tab/>
        </w:r>
        <w:r w:rsidRPr="00B038FE">
          <w:rPr>
            <w:rStyle w:val="Hyperlink"/>
            <w:noProof/>
            <w:lang w:val="pt-BR"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_Toc386269955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4A6C" w:rsidRDefault="00944A6C">
      <w:pPr>
        <w:pStyle w:val="Sumrio1"/>
        <w:tabs>
          <w:tab w:val="left" w:pos="446"/>
          <w:tab w:val="right" w:leader="dot" w:pos="9019"/>
        </w:tabs>
        <w:rPr>
          <w:noProof/>
          <w:lang w:eastAsia="en-US"/>
        </w:rPr>
      </w:pPr>
      <w:hyperlink w:anchor="_Toc386269956" w:history="1">
        <w:r w:rsidRPr="00B038FE">
          <w:rPr>
            <w:rStyle w:val="Hyperlink"/>
            <w:noProof/>
            <w:lang w:val="pt-BR"/>
          </w:rPr>
          <w:t>2</w:t>
        </w:r>
        <w:r>
          <w:rPr>
            <w:noProof/>
            <w:lang w:eastAsia="en-US"/>
          </w:rPr>
          <w:tab/>
        </w:r>
        <w:r w:rsidRPr="00B038FE">
          <w:rPr>
            <w:rStyle w:val="Hyperlink"/>
            <w:noProof/>
            <w:lang w:val="pt-BR"/>
          </w:rPr>
          <w:t>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_Toc386269956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4A6C" w:rsidRDefault="00944A6C">
      <w:pPr>
        <w:pStyle w:val="Sumrio2"/>
        <w:tabs>
          <w:tab w:val="left" w:pos="880"/>
          <w:tab w:val="right" w:leader="dot" w:pos="9019"/>
        </w:tabs>
        <w:rPr>
          <w:noProof/>
          <w:lang w:eastAsia="en-US"/>
        </w:rPr>
      </w:pPr>
      <w:hyperlink w:anchor="_Toc386269957" w:history="1">
        <w:r w:rsidRPr="00B038FE">
          <w:rPr>
            <w:rStyle w:val="Hyperlink"/>
            <w:noProof/>
            <w:lang w:val="pt-BR"/>
          </w:rPr>
          <w:t>2.1</w:t>
        </w:r>
        <w:r>
          <w:rPr>
            <w:noProof/>
            <w:lang w:eastAsia="en-US"/>
          </w:rPr>
          <w:tab/>
        </w:r>
        <w:r w:rsidRPr="00B038FE">
          <w:rPr>
            <w:rStyle w:val="Hyperlink"/>
            <w:noProof/>
            <w:lang w:val="pt-BR"/>
          </w:rPr>
          <w:t>Monitoramento do repositório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_Toc386269957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4A6C" w:rsidRDefault="00944A6C">
      <w:pPr>
        <w:pStyle w:val="Sumrio3"/>
        <w:tabs>
          <w:tab w:val="left" w:pos="1320"/>
          <w:tab w:val="right" w:leader="dot" w:pos="9019"/>
        </w:tabs>
        <w:rPr>
          <w:noProof/>
          <w:lang w:eastAsia="en-US"/>
        </w:rPr>
      </w:pPr>
      <w:hyperlink w:anchor="_Toc386269958" w:history="1">
        <w:r w:rsidRPr="00B038FE">
          <w:rPr>
            <w:rStyle w:val="Hyperlink"/>
            <w:noProof/>
            <w:lang w:val="pt-BR"/>
          </w:rPr>
          <w:t>2.1.1</w:t>
        </w:r>
        <w:r>
          <w:rPr>
            <w:noProof/>
            <w:lang w:eastAsia="en-US"/>
          </w:rPr>
          <w:tab/>
        </w:r>
        <w:r w:rsidRPr="00B038FE">
          <w:rPr>
            <w:rStyle w:val="Hyperlink"/>
            <w:noProof/>
            <w:lang w:val="pt-BR"/>
          </w:rPr>
          <w:t>Coleta automática (OAI-PHM)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_Toc386269958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4A6C" w:rsidRDefault="00944A6C">
      <w:pPr>
        <w:pStyle w:val="Sumrio3"/>
        <w:tabs>
          <w:tab w:val="left" w:pos="1320"/>
          <w:tab w:val="right" w:leader="dot" w:pos="9019"/>
        </w:tabs>
        <w:rPr>
          <w:noProof/>
          <w:lang w:eastAsia="en-US"/>
        </w:rPr>
      </w:pPr>
      <w:hyperlink w:anchor="_Toc386269959" w:history="1">
        <w:r w:rsidRPr="00B038FE">
          <w:rPr>
            <w:rStyle w:val="Hyperlink"/>
            <w:noProof/>
            <w:lang w:val="pt-BR"/>
          </w:rPr>
          <w:t>2.1.2</w:t>
        </w:r>
        <w:r>
          <w:rPr>
            <w:noProof/>
            <w:lang w:eastAsia="en-US"/>
          </w:rPr>
          <w:tab/>
        </w:r>
        <w:r w:rsidRPr="00B038FE">
          <w:rPr>
            <w:rStyle w:val="Hyperlink"/>
            <w:noProof/>
            <w:lang w:val="pt-BR"/>
          </w:rPr>
          <w:t>Monitoramento manual periódico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_Toc386269959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4A6C" w:rsidRDefault="00944A6C">
      <w:pPr>
        <w:pStyle w:val="Sumrio2"/>
        <w:tabs>
          <w:tab w:val="left" w:pos="880"/>
          <w:tab w:val="right" w:leader="dot" w:pos="9019"/>
        </w:tabs>
        <w:rPr>
          <w:noProof/>
          <w:lang w:eastAsia="en-US"/>
        </w:rPr>
      </w:pPr>
      <w:hyperlink w:anchor="_Toc386269960" w:history="1">
        <w:r w:rsidRPr="00B038FE">
          <w:rPr>
            <w:rStyle w:val="Hyperlink"/>
            <w:noProof/>
            <w:lang w:val="pt-BR"/>
          </w:rPr>
          <w:t>2.2</w:t>
        </w:r>
        <w:r>
          <w:rPr>
            <w:noProof/>
            <w:lang w:eastAsia="en-US"/>
          </w:rPr>
          <w:tab/>
        </w:r>
        <w:r w:rsidRPr="00B038FE">
          <w:rPr>
            <w:rStyle w:val="Hyperlink"/>
            <w:noProof/>
            <w:lang w:val="pt-BR"/>
          </w:rPr>
          <w:t>Governança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_Toc386269960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4A6C" w:rsidRDefault="00944A6C">
      <w:pPr>
        <w:pStyle w:val="Sumrio2"/>
        <w:tabs>
          <w:tab w:val="left" w:pos="880"/>
          <w:tab w:val="right" w:leader="dot" w:pos="9019"/>
        </w:tabs>
        <w:rPr>
          <w:noProof/>
          <w:lang w:eastAsia="en-US"/>
        </w:rPr>
      </w:pPr>
      <w:hyperlink w:anchor="_Toc386269961" w:history="1">
        <w:r w:rsidRPr="00B038FE">
          <w:rPr>
            <w:rStyle w:val="Hyperlink"/>
            <w:noProof/>
            <w:lang w:val="pt-BR"/>
          </w:rPr>
          <w:t>2.3</w:t>
        </w:r>
        <w:r>
          <w:rPr>
            <w:noProof/>
            <w:lang w:eastAsia="en-US"/>
          </w:rPr>
          <w:tab/>
        </w:r>
        <w:r w:rsidRPr="00B038FE">
          <w:rPr>
            <w:rStyle w:val="Hyperlink"/>
            <w:noProof/>
            <w:lang w:val="pt-BR"/>
          </w:rPr>
          <w:t>Comissão Técnica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_Toc386269961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4A6C" w:rsidRDefault="00944A6C">
      <w:pPr>
        <w:pStyle w:val="Sumrio2"/>
        <w:tabs>
          <w:tab w:val="left" w:pos="880"/>
          <w:tab w:val="right" w:leader="dot" w:pos="9019"/>
        </w:tabs>
        <w:rPr>
          <w:noProof/>
          <w:lang w:eastAsia="en-US"/>
        </w:rPr>
      </w:pPr>
      <w:hyperlink w:anchor="_Toc386269962" w:history="1">
        <w:r w:rsidRPr="00B038FE">
          <w:rPr>
            <w:rStyle w:val="Hyperlink"/>
            <w:noProof/>
            <w:lang w:val="pt-BR"/>
          </w:rPr>
          <w:t>2.4</w:t>
        </w:r>
        <w:r>
          <w:rPr>
            <w:noProof/>
            <w:lang w:eastAsia="en-US"/>
          </w:rPr>
          <w:tab/>
        </w:r>
        <w:r w:rsidRPr="00B038FE">
          <w:rPr>
            <w:rStyle w:val="Hyperlink"/>
            <w:noProof/>
            <w:lang w:val="pt-BR"/>
          </w:rPr>
          <w:t>Revisores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_Toc386269962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4A6C" w:rsidRDefault="00944A6C">
      <w:pPr>
        <w:pStyle w:val="Sumrio1"/>
        <w:tabs>
          <w:tab w:val="left" w:pos="446"/>
          <w:tab w:val="right" w:leader="dot" w:pos="9019"/>
        </w:tabs>
        <w:rPr>
          <w:noProof/>
          <w:lang w:eastAsia="en-US"/>
        </w:rPr>
      </w:pPr>
      <w:hyperlink w:anchor="_Toc386269963" w:history="1">
        <w:r w:rsidRPr="00B038FE">
          <w:rPr>
            <w:rStyle w:val="Hyperlink"/>
            <w:noProof/>
            <w:lang w:val="pt-BR"/>
          </w:rPr>
          <w:t>3</w:t>
        </w:r>
        <w:r>
          <w:rPr>
            <w:noProof/>
            <w:lang w:eastAsia="en-US"/>
          </w:rPr>
          <w:tab/>
        </w:r>
        <w:r w:rsidRPr="00B038FE">
          <w:rPr>
            <w:rStyle w:val="Hyperlink"/>
            <w:noProof/>
            <w:lang w:val="pt-BR"/>
          </w:rPr>
          <w:t>Perfis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_Toc386269963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44A6C" w:rsidRDefault="00944A6C">
      <w:pPr>
        <w:pStyle w:val="Sumrio2"/>
        <w:tabs>
          <w:tab w:val="left" w:pos="880"/>
          <w:tab w:val="right" w:leader="dot" w:pos="9019"/>
        </w:tabs>
        <w:rPr>
          <w:noProof/>
          <w:lang w:eastAsia="en-US"/>
        </w:rPr>
      </w:pPr>
      <w:hyperlink w:anchor="_Toc386269964" w:history="1">
        <w:r w:rsidRPr="00B038FE">
          <w:rPr>
            <w:rStyle w:val="Hyperlink"/>
            <w:noProof/>
            <w:lang w:val="pt-BR"/>
          </w:rPr>
          <w:t>3.1</w:t>
        </w:r>
        <w:r>
          <w:rPr>
            <w:noProof/>
            <w:lang w:eastAsia="en-US"/>
          </w:rPr>
          <w:tab/>
        </w:r>
        <w:r w:rsidRPr="00B038FE">
          <w:rPr>
            <w:rStyle w:val="Hyperlink"/>
            <w:noProof/>
            <w:lang w:val="pt-BR"/>
          </w:rPr>
          <w:t>Governança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_Toc386269964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44A6C" w:rsidRDefault="00944A6C">
      <w:pPr>
        <w:pStyle w:val="Sumrio3"/>
        <w:tabs>
          <w:tab w:val="left" w:pos="1320"/>
          <w:tab w:val="right" w:leader="dot" w:pos="9019"/>
        </w:tabs>
        <w:rPr>
          <w:noProof/>
          <w:lang w:eastAsia="en-US"/>
        </w:rPr>
      </w:pPr>
      <w:hyperlink w:anchor="_Toc386269965" w:history="1">
        <w:r w:rsidRPr="00B038FE">
          <w:rPr>
            <w:rStyle w:val="Hyperlink"/>
            <w:noProof/>
            <w:lang w:val="pt-BR"/>
          </w:rPr>
          <w:t>3.1.1</w:t>
        </w:r>
        <w:r>
          <w:rPr>
            <w:noProof/>
            <w:lang w:eastAsia="en-US"/>
          </w:rPr>
          <w:tab/>
        </w:r>
        <w:r w:rsidRPr="00B038FE">
          <w:rPr>
            <w:rStyle w:val="Hyperlink"/>
            <w:noProof/>
            <w:lang w:val="pt-BR"/>
          </w:rPr>
          <w:t>Coordenador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_Toc386269965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44A6C" w:rsidRDefault="00944A6C">
      <w:pPr>
        <w:pStyle w:val="Sumrio2"/>
        <w:tabs>
          <w:tab w:val="left" w:pos="880"/>
          <w:tab w:val="right" w:leader="dot" w:pos="9019"/>
        </w:tabs>
        <w:rPr>
          <w:noProof/>
          <w:lang w:eastAsia="en-US"/>
        </w:rPr>
      </w:pPr>
      <w:hyperlink w:anchor="_Toc386269966" w:history="1">
        <w:r w:rsidRPr="00B038FE">
          <w:rPr>
            <w:rStyle w:val="Hyperlink"/>
            <w:noProof/>
            <w:lang w:val="pt-BR"/>
          </w:rPr>
          <w:t>3.2</w:t>
        </w:r>
        <w:r>
          <w:rPr>
            <w:noProof/>
            <w:lang w:eastAsia="en-US"/>
          </w:rPr>
          <w:tab/>
        </w:r>
        <w:r w:rsidRPr="00B038FE">
          <w:rPr>
            <w:rStyle w:val="Hyperlink"/>
            <w:noProof/>
            <w:lang w:val="pt-BR"/>
          </w:rPr>
          <w:t>Comissão técnica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_Toc386269966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44A6C" w:rsidRDefault="00944A6C">
      <w:pPr>
        <w:pStyle w:val="Sumrio3"/>
        <w:tabs>
          <w:tab w:val="left" w:pos="1320"/>
          <w:tab w:val="right" w:leader="dot" w:pos="9019"/>
        </w:tabs>
        <w:rPr>
          <w:noProof/>
          <w:lang w:eastAsia="en-US"/>
        </w:rPr>
      </w:pPr>
      <w:hyperlink w:anchor="_Toc386269967" w:history="1">
        <w:r w:rsidRPr="00B038FE">
          <w:rPr>
            <w:rStyle w:val="Hyperlink"/>
            <w:noProof/>
            <w:lang w:val="pt-BR"/>
          </w:rPr>
          <w:t>3.2.1</w:t>
        </w:r>
        <w:r>
          <w:rPr>
            <w:noProof/>
            <w:lang w:eastAsia="en-US"/>
          </w:rPr>
          <w:tab/>
        </w:r>
        <w:r w:rsidRPr="00B038FE">
          <w:rPr>
            <w:rStyle w:val="Hyperlink"/>
            <w:noProof/>
            <w:lang w:val="pt-BR"/>
          </w:rPr>
          <w:t>Responsável técnico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_Toc386269967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44A6C" w:rsidRDefault="00944A6C">
      <w:pPr>
        <w:pStyle w:val="Sumrio3"/>
        <w:tabs>
          <w:tab w:val="left" w:pos="1320"/>
          <w:tab w:val="right" w:leader="dot" w:pos="9019"/>
        </w:tabs>
        <w:rPr>
          <w:noProof/>
          <w:lang w:eastAsia="en-US"/>
        </w:rPr>
      </w:pPr>
      <w:hyperlink w:anchor="_Toc386269968" w:history="1">
        <w:r w:rsidRPr="00B038FE">
          <w:rPr>
            <w:rStyle w:val="Hyperlink"/>
            <w:noProof/>
            <w:lang w:val="pt-BR"/>
          </w:rPr>
          <w:t>3.2.2</w:t>
        </w:r>
        <w:r>
          <w:rPr>
            <w:noProof/>
            <w:lang w:eastAsia="en-US"/>
          </w:rPr>
          <w:tab/>
        </w:r>
        <w:r w:rsidRPr="00B038FE">
          <w:rPr>
            <w:rStyle w:val="Hyperlink"/>
            <w:noProof/>
            <w:lang w:val="pt-BR"/>
          </w:rPr>
          <w:t>Revisor Pleno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_Toc386269968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44A6C" w:rsidRDefault="00944A6C">
      <w:pPr>
        <w:pStyle w:val="Sumrio3"/>
        <w:tabs>
          <w:tab w:val="left" w:pos="1320"/>
          <w:tab w:val="right" w:leader="dot" w:pos="9019"/>
        </w:tabs>
        <w:rPr>
          <w:noProof/>
          <w:lang w:eastAsia="en-US"/>
        </w:rPr>
      </w:pPr>
      <w:hyperlink w:anchor="_Toc386269969" w:history="1">
        <w:r w:rsidRPr="00B038FE">
          <w:rPr>
            <w:rStyle w:val="Hyperlink"/>
            <w:noProof/>
            <w:lang w:val="pt-BR"/>
          </w:rPr>
          <w:t>3.2.3</w:t>
        </w:r>
        <w:r>
          <w:rPr>
            <w:noProof/>
            <w:lang w:eastAsia="en-US"/>
          </w:rPr>
          <w:tab/>
        </w:r>
        <w:r w:rsidRPr="00B038FE">
          <w:rPr>
            <w:rStyle w:val="Hyperlink"/>
            <w:noProof/>
            <w:lang w:val="pt-BR"/>
          </w:rPr>
          <w:t>Revisor Júnior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_Toc386269969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44A6C" w:rsidRDefault="00944A6C">
      <w:pPr>
        <w:pStyle w:val="Sumrio3"/>
        <w:tabs>
          <w:tab w:val="left" w:pos="1320"/>
          <w:tab w:val="right" w:leader="dot" w:pos="9019"/>
        </w:tabs>
        <w:rPr>
          <w:noProof/>
          <w:lang w:eastAsia="en-US"/>
        </w:rPr>
      </w:pPr>
      <w:hyperlink w:anchor="_Toc386269970" w:history="1">
        <w:r w:rsidRPr="00B038FE">
          <w:rPr>
            <w:rStyle w:val="Hyperlink"/>
            <w:noProof/>
            <w:lang w:val="pt-BR"/>
          </w:rPr>
          <w:t>3.2.4</w:t>
        </w:r>
        <w:r>
          <w:rPr>
            <w:noProof/>
            <w:lang w:eastAsia="en-US"/>
          </w:rPr>
          <w:tab/>
        </w:r>
        <w:r w:rsidRPr="00B038FE">
          <w:rPr>
            <w:rStyle w:val="Hyperlink"/>
            <w:noProof/>
            <w:lang w:val="pt-BR"/>
          </w:rPr>
          <w:t>Revisor Treine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_Toc386269970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44A6C" w:rsidRDefault="00944A6C">
      <w:pPr>
        <w:pStyle w:val="Sumrio2"/>
        <w:tabs>
          <w:tab w:val="left" w:pos="880"/>
          <w:tab w:val="right" w:leader="dot" w:pos="9019"/>
        </w:tabs>
        <w:rPr>
          <w:noProof/>
          <w:lang w:eastAsia="en-US"/>
        </w:rPr>
      </w:pPr>
      <w:hyperlink w:anchor="_Toc386269971" w:history="1">
        <w:r w:rsidRPr="00B038FE">
          <w:rPr>
            <w:rStyle w:val="Hyperlink"/>
            <w:noProof/>
            <w:lang w:val="pt-BR"/>
          </w:rPr>
          <w:t>3.3</w:t>
        </w:r>
        <w:r>
          <w:rPr>
            <w:noProof/>
            <w:lang w:eastAsia="en-US"/>
          </w:rPr>
          <w:tab/>
        </w:r>
        <w:r w:rsidRPr="00B038FE">
          <w:rPr>
            <w:rStyle w:val="Hyperlink"/>
            <w:noProof/>
            <w:lang w:val="pt-BR"/>
          </w:rPr>
          <w:t>Comunidade externa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_Toc386269971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44A6C" w:rsidRDefault="00944A6C">
      <w:pPr>
        <w:pStyle w:val="Sumrio3"/>
        <w:tabs>
          <w:tab w:val="left" w:pos="1320"/>
          <w:tab w:val="right" w:leader="dot" w:pos="9019"/>
        </w:tabs>
        <w:rPr>
          <w:noProof/>
          <w:lang w:eastAsia="en-US"/>
        </w:rPr>
      </w:pPr>
      <w:hyperlink w:anchor="_Toc386269972" w:history="1">
        <w:r w:rsidRPr="00B038FE">
          <w:rPr>
            <w:rStyle w:val="Hyperlink"/>
            <w:noProof/>
            <w:lang w:val="pt-BR"/>
          </w:rPr>
          <w:t>3.3.1</w:t>
        </w:r>
        <w:r>
          <w:rPr>
            <w:noProof/>
            <w:lang w:eastAsia="en-US"/>
          </w:rPr>
          <w:tab/>
        </w:r>
        <w:r w:rsidRPr="00B038FE">
          <w:rPr>
            <w:rStyle w:val="Hyperlink"/>
            <w:noProof/>
            <w:lang w:val="pt-BR"/>
          </w:rPr>
          <w:t>Estudante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_Toc386269972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44A6C" w:rsidRDefault="00944A6C">
      <w:pPr>
        <w:pStyle w:val="Sumrio3"/>
        <w:tabs>
          <w:tab w:val="left" w:pos="1320"/>
          <w:tab w:val="right" w:leader="dot" w:pos="9019"/>
        </w:tabs>
        <w:rPr>
          <w:noProof/>
          <w:lang w:eastAsia="en-US"/>
        </w:rPr>
      </w:pPr>
      <w:hyperlink w:anchor="_Toc386269973" w:history="1">
        <w:r w:rsidRPr="00B038FE">
          <w:rPr>
            <w:rStyle w:val="Hyperlink"/>
            <w:noProof/>
            <w:lang w:val="pt-BR"/>
          </w:rPr>
          <w:t>3.3.2</w:t>
        </w:r>
        <w:r>
          <w:rPr>
            <w:noProof/>
            <w:lang w:eastAsia="en-US"/>
          </w:rPr>
          <w:tab/>
        </w:r>
        <w:r w:rsidRPr="00B038FE">
          <w:rPr>
            <w:rStyle w:val="Hyperlink"/>
            <w:noProof/>
            <w:lang w:val="pt-BR"/>
          </w:rPr>
          <w:t>Bibliotecário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_Toc386269973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44A6C" w:rsidRDefault="00944A6C">
      <w:pPr>
        <w:pStyle w:val="Sumrio3"/>
        <w:tabs>
          <w:tab w:val="left" w:pos="1320"/>
          <w:tab w:val="right" w:leader="dot" w:pos="9019"/>
        </w:tabs>
        <w:rPr>
          <w:noProof/>
          <w:lang w:eastAsia="en-US"/>
        </w:rPr>
      </w:pPr>
      <w:hyperlink w:anchor="_Toc386269974" w:history="1">
        <w:r w:rsidRPr="00B038FE">
          <w:rPr>
            <w:rStyle w:val="Hyperlink"/>
            <w:noProof/>
            <w:lang w:val="pt-BR"/>
          </w:rPr>
          <w:t>3.3.3</w:t>
        </w:r>
        <w:r>
          <w:rPr>
            <w:noProof/>
            <w:lang w:eastAsia="en-US"/>
          </w:rPr>
          <w:tab/>
        </w:r>
        <w:r w:rsidRPr="00B038FE">
          <w:rPr>
            <w:rStyle w:val="Hyperlink"/>
            <w:noProof/>
            <w:lang w:val="pt-BR"/>
          </w:rPr>
          <w:t>Pesquisador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_Toc386269974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44A6C" w:rsidRDefault="00944A6C">
      <w:pPr>
        <w:pStyle w:val="Sumrio3"/>
        <w:tabs>
          <w:tab w:val="left" w:pos="1320"/>
          <w:tab w:val="right" w:leader="dot" w:pos="9019"/>
        </w:tabs>
        <w:rPr>
          <w:noProof/>
          <w:lang w:eastAsia="en-US"/>
        </w:rPr>
      </w:pPr>
      <w:hyperlink w:anchor="_Toc386269975" w:history="1">
        <w:r w:rsidRPr="00B038FE">
          <w:rPr>
            <w:rStyle w:val="Hyperlink"/>
            <w:noProof/>
            <w:lang w:val="pt-BR"/>
          </w:rPr>
          <w:t>3.3.4</w:t>
        </w:r>
        <w:r>
          <w:rPr>
            <w:noProof/>
            <w:lang w:eastAsia="en-US"/>
          </w:rPr>
          <w:tab/>
        </w:r>
        <w:r w:rsidRPr="00B038FE">
          <w:rPr>
            <w:rStyle w:val="Hyperlink"/>
            <w:noProof/>
            <w:lang w:val="pt-BR"/>
          </w:rPr>
          <w:t>Contribuidor Pleno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_Toc386269975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44A6C" w:rsidRDefault="00944A6C">
      <w:pPr>
        <w:pStyle w:val="Sumrio3"/>
        <w:tabs>
          <w:tab w:val="left" w:pos="1320"/>
          <w:tab w:val="right" w:leader="dot" w:pos="9019"/>
        </w:tabs>
        <w:rPr>
          <w:noProof/>
          <w:lang w:eastAsia="en-US"/>
        </w:rPr>
      </w:pPr>
      <w:hyperlink w:anchor="_Toc386269976" w:history="1">
        <w:r w:rsidRPr="00B038FE">
          <w:rPr>
            <w:rStyle w:val="Hyperlink"/>
            <w:noProof/>
            <w:lang w:val="pt-BR"/>
          </w:rPr>
          <w:t>3.3.5</w:t>
        </w:r>
        <w:r>
          <w:rPr>
            <w:noProof/>
            <w:lang w:eastAsia="en-US"/>
          </w:rPr>
          <w:tab/>
        </w:r>
        <w:r w:rsidRPr="00B038FE">
          <w:rPr>
            <w:rStyle w:val="Hyperlink"/>
            <w:noProof/>
            <w:lang w:val="pt-BR"/>
          </w:rPr>
          <w:t>Contribuidor Júnior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_Toc386269976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44A6C" w:rsidRDefault="00944A6C">
      <w:pPr>
        <w:pStyle w:val="Sumrio3"/>
        <w:tabs>
          <w:tab w:val="left" w:pos="1320"/>
          <w:tab w:val="right" w:leader="dot" w:pos="9019"/>
        </w:tabs>
        <w:rPr>
          <w:noProof/>
          <w:lang w:eastAsia="en-US"/>
        </w:rPr>
      </w:pPr>
      <w:hyperlink w:anchor="_Toc386269977" w:history="1">
        <w:r w:rsidRPr="00B038FE">
          <w:rPr>
            <w:rStyle w:val="Hyperlink"/>
            <w:noProof/>
            <w:lang w:val="pt-BR"/>
          </w:rPr>
          <w:t>3.3.6</w:t>
        </w:r>
        <w:r>
          <w:rPr>
            <w:noProof/>
            <w:lang w:eastAsia="en-US"/>
          </w:rPr>
          <w:tab/>
        </w:r>
        <w:r w:rsidRPr="00B038FE">
          <w:rPr>
            <w:rStyle w:val="Hyperlink"/>
            <w:noProof/>
            <w:lang w:val="pt-BR"/>
          </w:rPr>
          <w:t>Contribuidor Iniciante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_Toc386269977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44A6C" w:rsidRDefault="00944A6C">
      <w:pPr>
        <w:pStyle w:val="Sumrio1"/>
        <w:tabs>
          <w:tab w:val="left" w:pos="446"/>
          <w:tab w:val="right" w:leader="dot" w:pos="9019"/>
        </w:tabs>
        <w:rPr>
          <w:noProof/>
          <w:lang w:eastAsia="en-US"/>
        </w:rPr>
      </w:pPr>
      <w:hyperlink w:anchor="_Toc386269978" w:history="1">
        <w:r w:rsidRPr="00B038FE">
          <w:rPr>
            <w:rStyle w:val="Hyperlink"/>
            <w:noProof/>
            <w:lang w:val="pt-BR"/>
          </w:rPr>
          <w:t>4</w:t>
        </w:r>
        <w:r>
          <w:rPr>
            <w:noProof/>
            <w:lang w:eastAsia="en-US"/>
          </w:rPr>
          <w:tab/>
        </w:r>
        <w:r w:rsidRPr="00B038FE">
          <w:rPr>
            <w:rStyle w:val="Hyperlink"/>
            <w:noProof/>
            <w:lang w:val="pt-BR"/>
          </w:rPr>
          <w:t>Orçamento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_Toc386269978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44A6C" w:rsidRDefault="00944A6C">
      <w:pPr>
        <w:pStyle w:val="Sumrio1"/>
        <w:tabs>
          <w:tab w:val="left" w:pos="446"/>
          <w:tab w:val="right" w:leader="dot" w:pos="9019"/>
        </w:tabs>
        <w:rPr>
          <w:noProof/>
          <w:lang w:eastAsia="en-US"/>
        </w:rPr>
      </w:pPr>
      <w:hyperlink w:anchor="_Toc386269979" w:history="1">
        <w:r w:rsidRPr="00B038FE">
          <w:rPr>
            <w:rStyle w:val="Hyperlink"/>
            <w:noProof/>
            <w:lang w:val="pt-BR"/>
          </w:rPr>
          <w:t>5</w:t>
        </w:r>
        <w:r>
          <w:rPr>
            <w:noProof/>
            <w:lang w:eastAsia="en-US"/>
          </w:rPr>
          <w:tab/>
        </w:r>
        <w:r w:rsidRPr="00B038FE">
          <w:rPr>
            <w:rStyle w:val="Hyperlink"/>
            <w:noProof/>
            <w:lang w:val="pt-BR"/>
          </w:rPr>
          <w:t>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_Toc386269979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7357" w:rsidRDefault="00944A6C" w:rsidP="006D7357">
      <w:pPr>
        <w:rPr>
          <w:lang w:val="pt-BR"/>
        </w:rPr>
      </w:pPr>
      <w:r>
        <w:rPr>
          <w:lang w:val="pt-BR"/>
        </w:rPr>
        <w:fldChar w:fldCharType="end"/>
      </w:r>
      <w:bookmarkStart w:id="0" w:name="_GoBack"/>
      <w:bookmarkEnd w:id="0"/>
    </w:p>
    <w:p w:rsidR="006D7357" w:rsidRDefault="006D7357" w:rsidP="006D7357">
      <w:pPr>
        <w:rPr>
          <w:lang w:val="pt-BR"/>
        </w:rPr>
      </w:pPr>
      <w:r>
        <w:rPr>
          <w:lang w:val="pt-BR"/>
        </w:rPr>
        <w:br w:type="page"/>
      </w:r>
    </w:p>
    <w:p w:rsidR="00934465" w:rsidRDefault="00794B69" w:rsidP="00DD47C7">
      <w:pPr>
        <w:pStyle w:val="Ttulo1"/>
        <w:rPr>
          <w:lang w:val="pt-BR"/>
        </w:rPr>
      </w:pPr>
      <w:bookmarkStart w:id="1" w:name="_Toc386269955"/>
      <w:r>
        <w:rPr>
          <w:lang w:val="pt-BR"/>
        </w:rPr>
        <w:lastRenderedPageBreak/>
        <w:t>INTRODUÇÃO</w:t>
      </w:r>
      <w:bookmarkEnd w:id="1"/>
    </w:p>
    <w:p w:rsidR="006D7357" w:rsidRPr="006D7357" w:rsidRDefault="006D7357" w:rsidP="006D7357">
      <w:pPr>
        <w:rPr>
          <w:lang w:val="pt-BR"/>
        </w:rPr>
      </w:pPr>
    </w:p>
    <w:p w:rsidR="006D7357" w:rsidRDefault="006D7357" w:rsidP="006D7357">
      <w:pPr>
        <w:pStyle w:val="Ttulo1"/>
        <w:rPr>
          <w:lang w:val="pt-BR"/>
        </w:rPr>
      </w:pPr>
      <w:bookmarkStart w:id="2" w:name="_Toc386269956"/>
      <w:r>
        <w:rPr>
          <w:lang w:val="pt-BR"/>
        </w:rPr>
        <w:t>Metodologia</w:t>
      </w:r>
      <w:bookmarkEnd w:id="2"/>
    </w:p>
    <w:p w:rsidR="006D7357" w:rsidRDefault="006D7357" w:rsidP="00794B69">
      <w:pPr>
        <w:rPr>
          <w:lang w:val="pt-BR"/>
        </w:rPr>
      </w:pPr>
    </w:p>
    <w:p w:rsidR="00794B69" w:rsidRDefault="00593587" w:rsidP="00794B69">
      <w:pPr>
        <w:rPr>
          <w:lang w:val="pt-BR"/>
        </w:rPr>
      </w:pPr>
      <w:r>
        <w:rPr>
          <w:lang w:val="pt-BR"/>
        </w:rPr>
        <w:t xml:space="preserve">Base de dados colaborativa, onde a participação dos usuários é colaborativa, com sugestão de novas títulos e </w:t>
      </w:r>
      <w:r w:rsidR="006D7357">
        <w:rPr>
          <w:lang w:val="pt-BR"/>
        </w:rPr>
        <w:t>correção de problemas de consistência da base, podendo sugerir correções a realizar diretamente na base, abrindo “tickets” de correção para análise da equipe técnica.</w:t>
      </w:r>
    </w:p>
    <w:p w:rsidR="0095729E" w:rsidRDefault="0095729E" w:rsidP="0095729E">
      <w:pPr>
        <w:pStyle w:val="Ttulo2"/>
        <w:rPr>
          <w:lang w:val="pt-BR"/>
        </w:rPr>
      </w:pPr>
      <w:bookmarkStart w:id="3" w:name="_Toc386269957"/>
      <w:r>
        <w:rPr>
          <w:lang w:val="pt-BR"/>
        </w:rPr>
        <w:t>Monitoramento do repositório</w:t>
      </w:r>
      <w:bookmarkEnd w:id="3"/>
    </w:p>
    <w:p w:rsidR="0095729E" w:rsidRDefault="0095729E" w:rsidP="0095729E">
      <w:pPr>
        <w:pStyle w:val="Ttulo3"/>
        <w:rPr>
          <w:lang w:val="pt-BR"/>
        </w:rPr>
      </w:pPr>
      <w:bookmarkStart w:id="4" w:name="_Toc386269958"/>
      <w:r>
        <w:rPr>
          <w:lang w:val="pt-BR"/>
        </w:rPr>
        <w:t>Coleta automática (OAI-PHM)</w:t>
      </w:r>
      <w:bookmarkEnd w:id="4"/>
    </w:p>
    <w:p w:rsidR="0095729E" w:rsidRDefault="0095729E" w:rsidP="0095729E">
      <w:pPr>
        <w:pStyle w:val="Ttulo4"/>
        <w:rPr>
          <w:lang w:val="pt-BR"/>
        </w:rPr>
      </w:pPr>
      <w:r>
        <w:rPr>
          <w:lang w:val="pt-BR"/>
        </w:rPr>
        <w:t>Tratamento dos XML coletados</w:t>
      </w:r>
    </w:p>
    <w:p w:rsidR="0095729E" w:rsidRPr="0095729E" w:rsidRDefault="0095729E" w:rsidP="0095729E">
      <w:pPr>
        <w:pStyle w:val="Ttulo4"/>
        <w:rPr>
          <w:lang w:val="pt-BR"/>
        </w:rPr>
      </w:pPr>
      <w:r>
        <w:rPr>
          <w:lang w:val="pt-BR"/>
        </w:rPr>
        <w:t>Definição de um protocolo para coleta automática das revistas</w:t>
      </w:r>
    </w:p>
    <w:p w:rsidR="0095729E" w:rsidRPr="0095729E" w:rsidRDefault="0095729E" w:rsidP="0095729E">
      <w:pPr>
        <w:rPr>
          <w:lang w:val="pt-BR"/>
        </w:rPr>
      </w:pPr>
    </w:p>
    <w:p w:rsidR="0095729E" w:rsidRDefault="0095729E" w:rsidP="0095729E">
      <w:pPr>
        <w:pStyle w:val="Ttulo3"/>
        <w:rPr>
          <w:lang w:val="pt-BR"/>
        </w:rPr>
      </w:pPr>
      <w:bookmarkStart w:id="5" w:name="_Toc386269959"/>
      <w:r>
        <w:rPr>
          <w:lang w:val="pt-BR"/>
        </w:rPr>
        <w:t>Monitoramento manual periódico</w:t>
      </w:r>
      <w:bookmarkEnd w:id="5"/>
    </w:p>
    <w:p w:rsidR="0095729E" w:rsidRPr="0095729E" w:rsidRDefault="0095729E" w:rsidP="0095729E">
      <w:pPr>
        <w:rPr>
          <w:lang w:val="pt-BR"/>
        </w:rPr>
      </w:pPr>
    </w:p>
    <w:p w:rsidR="0095729E" w:rsidRDefault="0095729E" w:rsidP="00794B69">
      <w:pPr>
        <w:rPr>
          <w:lang w:val="pt-BR"/>
        </w:rPr>
      </w:pPr>
    </w:p>
    <w:p w:rsidR="00794B69" w:rsidRDefault="00794B69" w:rsidP="00794B69">
      <w:pPr>
        <w:pStyle w:val="Ttulo2"/>
        <w:rPr>
          <w:lang w:val="pt-BR"/>
        </w:rPr>
      </w:pPr>
      <w:bookmarkStart w:id="6" w:name="_Toc386269960"/>
      <w:r>
        <w:rPr>
          <w:lang w:val="pt-BR"/>
        </w:rPr>
        <w:t>Governança</w:t>
      </w:r>
      <w:bookmarkEnd w:id="6"/>
    </w:p>
    <w:p w:rsidR="00DE4C49" w:rsidRDefault="00794B69" w:rsidP="00794B69">
      <w:pPr>
        <w:jc w:val="both"/>
        <w:rPr>
          <w:lang w:val="pt-BR"/>
        </w:rPr>
      </w:pPr>
      <w:r w:rsidRPr="00794B69">
        <w:rPr>
          <w:lang w:val="pt-BR"/>
        </w:rPr>
        <w:t xml:space="preserve">Governança </w:t>
      </w:r>
      <w:r w:rsidR="00DE4C49">
        <w:rPr>
          <w:lang w:val="pt-BR"/>
        </w:rPr>
        <w:t xml:space="preserve">é a equipe que define o </w:t>
      </w:r>
      <w:r w:rsidR="00DE4C49" w:rsidRPr="00DE4C49">
        <w:rPr>
          <w:i/>
          <w:lang w:val="pt-BR"/>
        </w:rPr>
        <w:t>modus operandi</w:t>
      </w:r>
      <w:r w:rsidR="00DE4C49">
        <w:rPr>
          <w:i/>
          <w:lang w:val="pt-BR"/>
        </w:rPr>
        <w:t xml:space="preserve"> </w:t>
      </w:r>
      <w:r w:rsidR="00DE4C49" w:rsidRPr="00DE4C49">
        <w:rPr>
          <w:lang w:val="pt-BR"/>
        </w:rPr>
        <w:t>do sistema</w:t>
      </w:r>
      <w:r w:rsidR="00DE4C49">
        <w:rPr>
          <w:lang w:val="pt-BR"/>
        </w:rPr>
        <w:t>, com definição das políticas, estratégias e metas. Sua composição e de membros que deliberam sobre o direcionamento, financiamento e gestão da base.</w:t>
      </w:r>
    </w:p>
    <w:p w:rsidR="00EC0BB6" w:rsidRDefault="00EC0BB6" w:rsidP="00794B69">
      <w:pPr>
        <w:jc w:val="both"/>
        <w:rPr>
          <w:lang w:val="pt-BR"/>
        </w:rPr>
      </w:pPr>
      <w:r>
        <w:rPr>
          <w:lang w:val="pt-BR"/>
        </w:rPr>
        <w:t>Das atividades</w:t>
      </w:r>
    </w:p>
    <w:p w:rsidR="00EC0BB6" w:rsidRDefault="00EC0BB6" w:rsidP="00EC0BB6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r>
        <w:rPr>
          <w:lang w:val="pt-BR"/>
        </w:rPr>
        <w:t>Definição da política da base de dados</w:t>
      </w:r>
    </w:p>
    <w:p w:rsidR="00EC0BB6" w:rsidRDefault="00EC0BB6" w:rsidP="00EC0BB6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r>
        <w:rPr>
          <w:lang w:val="pt-BR"/>
        </w:rPr>
        <w:t>Deliberação sobre a incorporação de novos títulos no repositório</w:t>
      </w:r>
    </w:p>
    <w:p w:rsidR="00EC0BB6" w:rsidRPr="00EC0BB6" w:rsidRDefault="004E06F8" w:rsidP="00EC0BB6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r>
        <w:rPr>
          <w:lang w:val="pt-BR"/>
        </w:rPr>
        <w:t>Captação de recursos de agencias de fomentos, patrocinadores e apoiadores</w:t>
      </w:r>
    </w:p>
    <w:p w:rsidR="00EC0BB6" w:rsidRDefault="00EC0BB6" w:rsidP="00EC0BB6">
      <w:pPr>
        <w:pStyle w:val="Ttulo2"/>
        <w:rPr>
          <w:lang w:val="pt-BR"/>
        </w:rPr>
      </w:pPr>
      <w:bookmarkStart w:id="7" w:name="_Toc386269961"/>
      <w:r>
        <w:rPr>
          <w:lang w:val="pt-BR"/>
        </w:rPr>
        <w:t>Comissão Técnica</w:t>
      </w:r>
      <w:bookmarkEnd w:id="7"/>
    </w:p>
    <w:p w:rsidR="00EC0BB6" w:rsidRDefault="00EC0BB6" w:rsidP="00794B69">
      <w:pPr>
        <w:jc w:val="both"/>
        <w:rPr>
          <w:lang w:val="pt-BR"/>
        </w:rPr>
      </w:pPr>
      <w:r>
        <w:rPr>
          <w:lang w:val="pt-BR"/>
        </w:rPr>
        <w:t>Com base na governança, a comissão técnica define os documentos e gestão da base de dados, bem como a qualidade das informações</w:t>
      </w:r>
    </w:p>
    <w:p w:rsidR="00EC0BB6" w:rsidRDefault="00EC0BB6" w:rsidP="00EC0BB6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Construção de documentos de qualidade</w:t>
      </w:r>
      <w:r w:rsidR="004E06F8">
        <w:rPr>
          <w:lang w:val="pt-BR"/>
        </w:rPr>
        <w:t xml:space="preserve"> da base de dados</w:t>
      </w:r>
    </w:p>
    <w:p w:rsidR="004E06F8" w:rsidRDefault="004E06F8" w:rsidP="00EC0BB6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Gestão da qualidade dos dados, com definição de documentos de controle</w:t>
      </w:r>
    </w:p>
    <w:p w:rsidR="007A4F35" w:rsidRDefault="007A4F35" w:rsidP="00EC0BB6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Produção de dados informativo, indicadores e relatórios anuais</w:t>
      </w:r>
    </w:p>
    <w:p w:rsidR="004E06F8" w:rsidRDefault="004E06F8" w:rsidP="004E06F8">
      <w:pPr>
        <w:pStyle w:val="Ttulo2"/>
        <w:rPr>
          <w:lang w:val="pt-BR"/>
        </w:rPr>
      </w:pPr>
      <w:bookmarkStart w:id="8" w:name="_Toc386269962"/>
      <w:r>
        <w:rPr>
          <w:lang w:val="pt-BR"/>
        </w:rPr>
        <w:t>Revisores</w:t>
      </w:r>
      <w:bookmarkEnd w:id="8"/>
    </w:p>
    <w:p w:rsidR="004E06F8" w:rsidRDefault="004E06F8" w:rsidP="004E06F8">
      <w:pPr>
        <w:jc w:val="both"/>
        <w:rPr>
          <w:lang w:val="pt-BR"/>
        </w:rPr>
      </w:pPr>
      <w:r>
        <w:rPr>
          <w:lang w:val="pt-BR"/>
        </w:rPr>
        <w:t>Equipe técnica responsável pela incorporação de novos fascículos, trabalhos e revisão dos dados.</w:t>
      </w:r>
    </w:p>
    <w:p w:rsidR="004E06F8" w:rsidRDefault="004E06F8" w:rsidP="004E06F8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>Incorporação de novos eventos / títulos de periódicos</w:t>
      </w:r>
    </w:p>
    <w:p w:rsidR="004E06F8" w:rsidRDefault="004E06F8" w:rsidP="004E06F8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lastRenderedPageBreak/>
        <w:t>Incorporação de novos fascículos /edições</w:t>
      </w:r>
    </w:p>
    <w:p w:rsidR="004E06F8" w:rsidRDefault="004E06F8" w:rsidP="004E06F8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>Incorporação de novos artigos / trabalhos</w:t>
      </w:r>
    </w:p>
    <w:p w:rsidR="004E06F8" w:rsidRDefault="004E06F8" w:rsidP="004E06F8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>Revisão dos dados inseridos</w:t>
      </w:r>
    </w:p>
    <w:p w:rsidR="004E06F8" w:rsidRDefault="004E06F8" w:rsidP="004E06F8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>Validação dos dados inseridos pela comunidade</w:t>
      </w:r>
    </w:p>
    <w:p w:rsidR="004E06F8" w:rsidRDefault="004E06F8" w:rsidP="004E06F8">
      <w:pPr>
        <w:jc w:val="both"/>
        <w:rPr>
          <w:lang w:val="pt-BR"/>
        </w:rPr>
      </w:pPr>
    </w:p>
    <w:p w:rsidR="004E06F8" w:rsidRDefault="004E06F8" w:rsidP="004E06F8">
      <w:pPr>
        <w:pStyle w:val="Ttulo1"/>
        <w:rPr>
          <w:lang w:val="pt-BR"/>
        </w:rPr>
      </w:pPr>
      <w:bookmarkStart w:id="9" w:name="_Toc386269963"/>
      <w:r>
        <w:rPr>
          <w:lang w:val="pt-BR"/>
        </w:rPr>
        <w:t>Perfis</w:t>
      </w:r>
      <w:bookmarkEnd w:id="9"/>
    </w:p>
    <w:p w:rsidR="007A4F35" w:rsidRDefault="007A4F35" w:rsidP="004E06F8">
      <w:pPr>
        <w:pStyle w:val="Ttulo2"/>
        <w:rPr>
          <w:lang w:val="pt-BR"/>
        </w:rPr>
      </w:pPr>
      <w:bookmarkStart w:id="10" w:name="_Toc386269964"/>
      <w:r>
        <w:rPr>
          <w:lang w:val="pt-BR"/>
        </w:rPr>
        <w:t>Governança</w:t>
      </w:r>
      <w:bookmarkEnd w:id="10"/>
    </w:p>
    <w:p w:rsidR="004E06F8" w:rsidRDefault="004E06F8" w:rsidP="007A4F35">
      <w:pPr>
        <w:pStyle w:val="Ttulo3"/>
        <w:rPr>
          <w:lang w:val="pt-BR"/>
        </w:rPr>
      </w:pPr>
      <w:bookmarkStart w:id="11" w:name="_Toc386269965"/>
      <w:r>
        <w:rPr>
          <w:lang w:val="pt-BR"/>
        </w:rPr>
        <w:t>Coordenador</w:t>
      </w:r>
      <w:bookmarkEnd w:id="11"/>
    </w:p>
    <w:p w:rsidR="007A4F35" w:rsidRDefault="007A4F35" w:rsidP="007A4F35">
      <w:pPr>
        <w:pStyle w:val="Ttulo2"/>
        <w:rPr>
          <w:lang w:val="pt-BR"/>
        </w:rPr>
      </w:pPr>
      <w:bookmarkStart w:id="12" w:name="_Toc386269966"/>
      <w:r>
        <w:rPr>
          <w:lang w:val="pt-BR"/>
        </w:rPr>
        <w:t>Comissão técnica</w:t>
      </w:r>
      <w:bookmarkEnd w:id="12"/>
    </w:p>
    <w:p w:rsidR="004E06F8" w:rsidRDefault="007A4F35" w:rsidP="007A4F35">
      <w:pPr>
        <w:pStyle w:val="Ttulo3"/>
        <w:rPr>
          <w:lang w:val="pt-BR"/>
        </w:rPr>
      </w:pPr>
      <w:bookmarkStart w:id="13" w:name="_Toc386269967"/>
      <w:r>
        <w:rPr>
          <w:lang w:val="pt-BR"/>
        </w:rPr>
        <w:t>Responsável técnico</w:t>
      </w:r>
      <w:bookmarkEnd w:id="13"/>
    </w:p>
    <w:p w:rsidR="007A4F35" w:rsidRDefault="007A4F35" w:rsidP="007A4F35">
      <w:pPr>
        <w:pStyle w:val="Ttulo3"/>
        <w:rPr>
          <w:lang w:val="pt-BR"/>
        </w:rPr>
      </w:pPr>
      <w:bookmarkStart w:id="14" w:name="_Toc386269968"/>
      <w:r>
        <w:rPr>
          <w:lang w:val="pt-BR"/>
        </w:rPr>
        <w:t>Revisor Pleno</w:t>
      </w:r>
      <w:bookmarkEnd w:id="14"/>
    </w:p>
    <w:p w:rsidR="007A4F35" w:rsidRDefault="007A4F35" w:rsidP="007A4F35">
      <w:pPr>
        <w:pStyle w:val="Ttulo3"/>
        <w:rPr>
          <w:lang w:val="pt-BR"/>
        </w:rPr>
      </w:pPr>
      <w:bookmarkStart w:id="15" w:name="_Toc386269969"/>
      <w:r>
        <w:rPr>
          <w:lang w:val="pt-BR"/>
        </w:rPr>
        <w:t>Revisor Júnior</w:t>
      </w:r>
      <w:bookmarkEnd w:id="15"/>
    </w:p>
    <w:p w:rsidR="007A4F35" w:rsidRDefault="007A4F35" w:rsidP="007A4F35">
      <w:pPr>
        <w:pStyle w:val="Ttulo3"/>
        <w:rPr>
          <w:lang w:val="pt-BR"/>
        </w:rPr>
      </w:pPr>
      <w:bookmarkStart w:id="16" w:name="_Toc386269970"/>
      <w:r>
        <w:rPr>
          <w:lang w:val="pt-BR"/>
        </w:rPr>
        <w:t>Revisor Treine</w:t>
      </w:r>
      <w:bookmarkEnd w:id="16"/>
    </w:p>
    <w:p w:rsidR="007A4F35" w:rsidRDefault="007A4F35" w:rsidP="007A4F35">
      <w:pPr>
        <w:pStyle w:val="Ttulo2"/>
        <w:rPr>
          <w:lang w:val="pt-BR"/>
        </w:rPr>
      </w:pPr>
      <w:bookmarkStart w:id="17" w:name="_Toc386269971"/>
      <w:r>
        <w:rPr>
          <w:lang w:val="pt-BR"/>
        </w:rPr>
        <w:t>Comunidade externa</w:t>
      </w:r>
      <w:bookmarkEnd w:id="17"/>
    </w:p>
    <w:p w:rsidR="007A4F35" w:rsidRDefault="007A4F35" w:rsidP="007A4F35">
      <w:pPr>
        <w:pStyle w:val="Ttulo3"/>
        <w:rPr>
          <w:lang w:val="pt-BR"/>
        </w:rPr>
      </w:pPr>
      <w:bookmarkStart w:id="18" w:name="_Toc386269972"/>
      <w:r>
        <w:rPr>
          <w:lang w:val="pt-BR"/>
        </w:rPr>
        <w:t>Estudante</w:t>
      </w:r>
      <w:bookmarkEnd w:id="18"/>
    </w:p>
    <w:p w:rsidR="007A4F35" w:rsidRDefault="007A4F35" w:rsidP="007A4F35">
      <w:pPr>
        <w:pStyle w:val="Ttulo3"/>
        <w:rPr>
          <w:lang w:val="pt-BR"/>
        </w:rPr>
      </w:pPr>
      <w:bookmarkStart w:id="19" w:name="_Toc386269973"/>
      <w:r>
        <w:rPr>
          <w:lang w:val="pt-BR"/>
        </w:rPr>
        <w:t>Bibliotecário</w:t>
      </w:r>
      <w:bookmarkEnd w:id="19"/>
    </w:p>
    <w:p w:rsidR="007A4F35" w:rsidRDefault="007A4F35" w:rsidP="007A4F35">
      <w:pPr>
        <w:pStyle w:val="Ttulo3"/>
        <w:rPr>
          <w:lang w:val="pt-BR"/>
        </w:rPr>
      </w:pPr>
      <w:bookmarkStart w:id="20" w:name="_Toc386269974"/>
      <w:r>
        <w:rPr>
          <w:lang w:val="pt-BR"/>
        </w:rPr>
        <w:t>Pesquisador</w:t>
      </w:r>
      <w:bookmarkEnd w:id="20"/>
    </w:p>
    <w:p w:rsidR="007A4F35" w:rsidRDefault="007A4F35" w:rsidP="007A4F35">
      <w:pPr>
        <w:pStyle w:val="Ttulo3"/>
        <w:rPr>
          <w:lang w:val="pt-BR"/>
        </w:rPr>
      </w:pPr>
      <w:bookmarkStart w:id="21" w:name="_Toc386269975"/>
      <w:r>
        <w:rPr>
          <w:lang w:val="pt-BR"/>
        </w:rPr>
        <w:t>Contribuidor Pleno</w:t>
      </w:r>
      <w:bookmarkEnd w:id="21"/>
    </w:p>
    <w:p w:rsidR="007A4F35" w:rsidRDefault="007A4F35" w:rsidP="007A4F35">
      <w:pPr>
        <w:pStyle w:val="Ttulo3"/>
        <w:rPr>
          <w:lang w:val="pt-BR"/>
        </w:rPr>
      </w:pPr>
      <w:bookmarkStart w:id="22" w:name="_Toc386269976"/>
      <w:r>
        <w:rPr>
          <w:lang w:val="pt-BR"/>
        </w:rPr>
        <w:t xml:space="preserve">Contribuidor </w:t>
      </w:r>
      <w:r>
        <w:rPr>
          <w:lang w:val="pt-BR"/>
        </w:rPr>
        <w:t>Júnior</w:t>
      </w:r>
      <w:bookmarkEnd w:id="22"/>
    </w:p>
    <w:p w:rsidR="007A4F35" w:rsidRDefault="007A4F35" w:rsidP="007A4F35">
      <w:pPr>
        <w:pStyle w:val="Ttulo3"/>
        <w:rPr>
          <w:lang w:val="pt-BR"/>
        </w:rPr>
      </w:pPr>
      <w:bookmarkStart w:id="23" w:name="_Toc386269977"/>
      <w:r>
        <w:rPr>
          <w:lang w:val="pt-BR"/>
        </w:rPr>
        <w:t>Contribuidor Iniciante</w:t>
      </w:r>
      <w:bookmarkEnd w:id="23"/>
    </w:p>
    <w:p w:rsidR="007A4F35" w:rsidRPr="007A4F35" w:rsidRDefault="007A4F35" w:rsidP="007A4F35">
      <w:pPr>
        <w:rPr>
          <w:lang w:val="pt-BR"/>
        </w:rPr>
      </w:pPr>
    </w:p>
    <w:p w:rsidR="007A4F35" w:rsidRPr="004E06F8" w:rsidRDefault="007A4F35" w:rsidP="004E06F8">
      <w:pPr>
        <w:rPr>
          <w:lang w:val="pt-BR"/>
        </w:rPr>
      </w:pPr>
    </w:p>
    <w:p w:rsidR="00794B69" w:rsidRDefault="00794B69" w:rsidP="00794B69">
      <w:pPr>
        <w:jc w:val="both"/>
        <w:rPr>
          <w:lang w:val="pt-BR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5909094" cy="320040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7A4F35" w:rsidRDefault="007A4F35" w:rsidP="00794B69">
      <w:pPr>
        <w:jc w:val="both"/>
        <w:rPr>
          <w:lang w:val="pt-BR"/>
        </w:rPr>
      </w:pPr>
    </w:p>
    <w:p w:rsidR="007A4F35" w:rsidRDefault="007A4F35" w:rsidP="00794B69">
      <w:pPr>
        <w:jc w:val="both"/>
        <w:rPr>
          <w:lang w:val="pt-BR"/>
        </w:rPr>
      </w:pPr>
    </w:p>
    <w:p w:rsidR="006D7357" w:rsidRDefault="006D7357" w:rsidP="006D7357">
      <w:pPr>
        <w:pStyle w:val="Ttulo1"/>
        <w:rPr>
          <w:lang w:val="pt-BR"/>
        </w:rPr>
      </w:pPr>
      <w:bookmarkStart w:id="24" w:name="_Toc386269978"/>
      <w:r>
        <w:rPr>
          <w:lang w:val="pt-BR"/>
        </w:rPr>
        <w:t>Orçamento</w:t>
      </w:r>
      <w:bookmarkEnd w:id="24"/>
    </w:p>
    <w:p w:rsidR="006D7357" w:rsidRDefault="006D7357" w:rsidP="006D7357">
      <w:pPr>
        <w:spacing w:after="0"/>
        <w:rPr>
          <w:lang w:val="pt-BR"/>
        </w:rPr>
      </w:pPr>
      <w:r>
        <w:rPr>
          <w:lang w:val="pt-BR"/>
        </w:rPr>
        <w:t>Rubrica: Capital</w:t>
      </w:r>
    </w:p>
    <w:tbl>
      <w:tblPr>
        <w:tblStyle w:val="Tabelacomgrade"/>
        <w:tblW w:w="9085" w:type="dxa"/>
        <w:tblLook w:val="04A0" w:firstRow="1" w:lastRow="0" w:firstColumn="1" w:lastColumn="0" w:noHBand="0" w:noVBand="1"/>
      </w:tblPr>
      <w:tblGrid>
        <w:gridCol w:w="641"/>
        <w:gridCol w:w="4186"/>
        <w:gridCol w:w="847"/>
        <w:gridCol w:w="1616"/>
        <w:gridCol w:w="1795"/>
      </w:tblGrid>
      <w:tr w:rsidR="006D7357" w:rsidRPr="006D7357" w:rsidTr="006D7357">
        <w:tc>
          <w:tcPr>
            <w:tcW w:w="631" w:type="dxa"/>
          </w:tcPr>
          <w:p w:rsidR="006D7357" w:rsidRPr="006D7357" w:rsidRDefault="006D7357" w:rsidP="006D7357">
            <w:pPr>
              <w:jc w:val="center"/>
              <w:rPr>
                <w:b/>
                <w:lang w:val="pt-BR"/>
              </w:rPr>
            </w:pPr>
            <w:r w:rsidRPr="006D7357">
              <w:rPr>
                <w:b/>
                <w:lang w:val="pt-BR"/>
              </w:rPr>
              <w:t>Item</w:t>
            </w:r>
          </w:p>
        </w:tc>
        <w:tc>
          <w:tcPr>
            <w:tcW w:w="4204" w:type="dxa"/>
          </w:tcPr>
          <w:p w:rsidR="006D7357" w:rsidRPr="006D7357" w:rsidRDefault="006D7357" w:rsidP="006D7357">
            <w:pPr>
              <w:jc w:val="center"/>
              <w:rPr>
                <w:b/>
                <w:lang w:val="pt-BR"/>
              </w:rPr>
            </w:pPr>
            <w:r w:rsidRPr="006D7357">
              <w:rPr>
                <w:b/>
                <w:lang w:val="pt-BR"/>
              </w:rPr>
              <w:t>Descrição</w:t>
            </w:r>
          </w:p>
        </w:tc>
        <w:tc>
          <w:tcPr>
            <w:tcW w:w="830" w:type="dxa"/>
          </w:tcPr>
          <w:p w:rsidR="006D7357" w:rsidRPr="006D7357" w:rsidRDefault="006D7357" w:rsidP="006D7357">
            <w:pPr>
              <w:jc w:val="center"/>
              <w:rPr>
                <w:b/>
                <w:lang w:val="pt-BR"/>
              </w:rPr>
            </w:pPr>
            <w:r w:rsidRPr="006D7357">
              <w:rPr>
                <w:b/>
                <w:lang w:val="pt-BR"/>
              </w:rPr>
              <w:t>Quant.</w:t>
            </w:r>
          </w:p>
        </w:tc>
        <w:tc>
          <w:tcPr>
            <w:tcW w:w="1620" w:type="dxa"/>
          </w:tcPr>
          <w:p w:rsidR="006D7357" w:rsidRPr="006D7357" w:rsidRDefault="006D7357" w:rsidP="006D7357">
            <w:pPr>
              <w:jc w:val="center"/>
              <w:rPr>
                <w:b/>
                <w:lang w:val="pt-BR"/>
              </w:rPr>
            </w:pPr>
            <w:proofErr w:type="spellStart"/>
            <w:r w:rsidRPr="006D7357">
              <w:rPr>
                <w:b/>
                <w:lang w:val="pt-BR"/>
              </w:rPr>
              <w:t>Vlr</w:t>
            </w:r>
            <w:proofErr w:type="spellEnd"/>
            <w:r w:rsidRPr="006D7357">
              <w:rPr>
                <w:b/>
                <w:lang w:val="pt-BR"/>
              </w:rPr>
              <w:t>. Unitário</w:t>
            </w:r>
          </w:p>
        </w:tc>
        <w:tc>
          <w:tcPr>
            <w:tcW w:w="1800" w:type="dxa"/>
          </w:tcPr>
          <w:p w:rsidR="006D7357" w:rsidRPr="006D7357" w:rsidRDefault="006D7357" w:rsidP="006D7357">
            <w:pPr>
              <w:jc w:val="center"/>
              <w:rPr>
                <w:b/>
                <w:lang w:val="pt-BR"/>
              </w:rPr>
            </w:pPr>
            <w:proofErr w:type="spellStart"/>
            <w:r w:rsidRPr="006D7357">
              <w:rPr>
                <w:b/>
                <w:lang w:val="pt-BR"/>
              </w:rPr>
              <w:t>Vlr</w:t>
            </w:r>
            <w:proofErr w:type="spellEnd"/>
            <w:r w:rsidRPr="006D7357">
              <w:rPr>
                <w:b/>
                <w:lang w:val="pt-BR"/>
              </w:rPr>
              <w:t>. Total</w:t>
            </w:r>
          </w:p>
        </w:tc>
      </w:tr>
      <w:tr w:rsidR="006D7357" w:rsidTr="006D7357">
        <w:tc>
          <w:tcPr>
            <w:tcW w:w="631" w:type="dxa"/>
          </w:tcPr>
          <w:p w:rsidR="006D7357" w:rsidRDefault="006D7357" w:rsidP="006D735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4204" w:type="dxa"/>
          </w:tcPr>
          <w:p w:rsidR="006D7357" w:rsidRDefault="006D7357" w:rsidP="006D7357">
            <w:pPr>
              <w:rPr>
                <w:lang w:val="pt-BR"/>
              </w:rPr>
            </w:pPr>
            <w:r>
              <w:rPr>
                <w:lang w:val="pt-BR"/>
              </w:rPr>
              <w:t xml:space="preserve">Servidor de hospedagem Web </w:t>
            </w:r>
          </w:p>
        </w:tc>
        <w:tc>
          <w:tcPr>
            <w:tcW w:w="830" w:type="dxa"/>
          </w:tcPr>
          <w:p w:rsidR="006D7357" w:rsidRDefault="006D7357" w:rsidP="006D735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620" w:type="dxa"/>
          </w:tcPr>
          <w:p w:rsidR="006D7357" w:rsidRDefault="006D7357" w:rsidP="006D7357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5.000,00</w:t>
            </w:r>
          </w:p>
        </w:tc>
        <w:tc>
          <w:tcPr>
            <w:tcW w:w="1800" w:type="dxa"/>
          </w:tcPr>
          <w:p w:rsidR="006D7357" w:rsidRDefault="006D7357" w:rsidP="006D7357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5.000,00</w:t>
            </w:r>
          </w:p>
        </w:tc>
      </w:tr>
      <w:tr w:rsidR="006D7357" w:rsidTr="006D7357">
        <w:tc>
          <w:tcPr>
            <w:tcW w:w="631" w:type="dxa"/>
          </w:tcPr>
          <w:p w:rsidR="006D7357" w:rsidRDefault="006D7357" w:rsidP="006D735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4204" w:type="dxa"/>
          </w:tcPr>
          <w:p w:rsidR="006D7357" w:rsidRDefault="006D7357" w:rsidP="006D7357">
            <w:pPr>
              <w:rPr>
                <w:lang w:val="pt-BR"/>
              </w:rPr>
            </w:pPr>
            <w:r>
              <w:rPr>
                <w:lang w:val="pt-BR"/>
              </w:rPr>
              <w:t>Infraestrutura Internet (anual)</w:t>
            </w:r>
          </w:p>
        </w:tc>
        <w:tc>
          <w:tcPr>
            <w:tcW w:w="830" w:type="dxa"/>
          </w:tcPr>
          <w:p w:rsidR="006D7357" w:rsidRDefault="006D7357" w:rsidP="006D735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620" w:type="dxa"/>
          </w:tcPr>
          <w:p w:rsidR="006D7357" w:rsidRDefault="006D7357" w:rsidP="006D7357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2.000,00</w:t>
            </w:r>
          </w:p>
        </w:tc>
        <w:tc>
          <w:tcPr>
            <w:tcW w:w="1800" w:type="dxa"/>
          </w:tcPr>
          <w:p w:rsidR="006D7357" w:rsidRDefault="006D7357" w:rsidP="006D7357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2.000,00</w:t>
            </w:r>
          </w:p>
        </w:tc>
      </w:tr>
    </w:tbl>
    <w:p w:rsidR="006D7357" w:rsidRDefault="006D7357" w:rsidP="006D7357">
      <w:pPr>
        <w:rPr>
          <w:lang w:val="pt-BR"/>
        </w:rPr>
      </w:pPr>
    </w:p>
    <w:p w:rsidR="006D7357" w:rsidRDefault="006D7357" w:rsidP="006D7357">
      <w:pPr>
        <w:spacing w:after="0"/>
        <w:rPr>
          <w:lang w:val="pt-BR"/>
        </w:rPr>
      </w:pPr>
      <w:r>
        <w:rPr>
          <w:lang w:val="pt-BR"/>
        </w:rPr>
        <w:t>Rubrica</w:t>
      </w:r>
      <w:r w:rsidR="00A45CC1">
        <w:rPr>
          <w:lang w:val="pt-BR"/>
        </w:rPr>
        <w:t>: Bolsas</w:t>
      </w:r>
    </w:p>
    <w:tbl>
      <w:tblPr>
        <w:tblStyle w:val="Tabelacomgrade"/>
        <w:tblW w:w="9085" w:type="dxa"/>
        <w:tblLook w:val="04A0" w:firstRow="1" w:lastRow="0" w:firstColumn="1" w:lastColumn="0" w:noHBand="0" w:noVBand="1"/>
      </w:tblPr>
      <w:tblGrid>
        <w:gridCol w:w="642"/>
        <w:gridCol w:w="4187"/>
        <w:gridCol w:w="847"/>
        <w:gridCol w:w="1616"/>
        <w:gridCol w:w="1793"/>
      </w:tblGrid>
      <w:tr w:rsidR="006D7357" w:rsidRPr="006D7357" w:rsidTr="00AB04A3">
        <w:tc>
          <w:tcPr>
            <w:tcW w:w="631" w:type="dxa"/>
          </w:tcPr>
          <w:p w:rsidR="006D7357" w:rsidRPr="006D7357" w:rsidRDefault="006D7357" w:rsidP="00AB04A3">
            <w:pPr>
              <w:jc w:val="center"/>
              <w:rPr>
                <w:b/>
                <w:lang w:val="pt-BR"/>
              </w:rPr>
            </w:pPr>
            <w:r w:rsidRPr="006D7357">
              <w:rPr>
                <w:b/>
                <w:lang w:val="pt-BR"/>
              </w:rPr>
              <w:t>Item</w:t>
            </w:r>
          </w:p>
        </w:tc>
        <w:tc>
          <w:tcPr>
            <w:tcW w:w="4204" w:type="dxa"/>
          </w:tcPr>
          <w:p w:rsidR="006D7357" w:rsidRPr="006D7357" w:rsidRDefault="006D7357" w:rsidP="00AB04A3">
            <w:pPr>
              <w:jc w:val="center"/>
              <w:rPr>
                <w:b/>
                <w:lang w:val="pt-BR"/>
              </w:rPr>
            </w:pPr>
            <w:r w:rsidRPr="006D7357">
              <w:rPr>
                <w:b/>
                <w:lang w:val="pt-BR"/>
              </w:rPr>
              <w:t>Descrição</w:t>
            </w:r>
          </w:p>
        </w:tc>
        <w:tc>
          <w:tcPr>
            <w:tcW w:w="830" w:type="dxa"/>
          </w:tcPr>
          <w:p w:rsidR="006D7357" w:rsidRPr="006D7357" w:rsidRDefault="006D7357" w:rsidP="00AB04A3">
            <w:pPr>
              <w:jc w:val="center"/>
              <w:rPr>
                <w:b/>
                <w:lang w:val="pt-BR"/>
              </w:rPr>
            </w:pPr>
            <w:r w:rsidRPr="006D7357">
              <w:rPr>
                <w:b/>
                <w:lang w:val="pt-BR"/>
              </w:rPr>
              <w:t>Quant.</w:t>
            </w:r>
          </w:p>
        </w:tc>
        <w:tc>
          <w:tcPr>
            <w:tcW w:w="1620" w:type="dxa"/>
          </w:tcPr>
          <w:p w:rsidR="006D7357" w:rsidRPr="006D7357" w:rsidRDefault="006D7357" w:rsidP="00AB04A3">
            <w:pPr>
              <w:jc w:val="center"/>
              <w:rPr>
                <w:b/>
                <w:lang w:val="pt-BR"/>
              </w:rPr>
            </w:pPr>
            <w:proofErr w:type="spellStart"/>
            <w:r w:rsidRPr="006D7357">
              <w:rPr>
                <w:b/>
                <w:lang w:val="pt-BR"/>
              </w:rPr>
              <w:t>Vlr</w:t>
            </w:r>
            <w:proofErr w:type="spellEnd"/>
            <w:r w:rsidRPr="006D7357">
              <w:rPr>
                <w:b/>
                <w:lang w:val="pt-BR"/>
              </w:rPr>
              <w:t>. Unitário</w:t>
            </w:r>
          </w:p>
        </w:tc>
        <w:tc>
          <w:tcPr>
            <w:tcW w:w="1800" w:type="dxa"/>
          </w:tcPr>
          <w:p w:rsidR="006D7357" w:rsidRPr="006D7357" w:rsidRDefault="006D7357" w:rsidP="00AB04A3">
            <w:pPr>
              <w:jc w:val="center"/>
              <w:rPr>
                <w:b/>
                <w:lang w:val="pt-BR"/>
              </w:rPr>
            </w:pPr>
            <w:proofErr w:type="spellStart"/>
            <w:r w:rsidRPr="006D7357">
              <w:rPr>
                <w:b/>
                <w:lang w:val="pt-BR"/>
              </w:rPr>
              <w:t>Vlr</w:t>
            </w:r>
            <w:proofErr w:type="spellEnd"/>
            <w:r w:rsidRPr="006D7357">
              <w:rPr>
                <w:b/>
                <w:lang w:val="pt-BR"/>
              </w:rPr>
              <w:t>. Total</w:t>
            </w:r>
          </w:p>
        </w:tc>
      </w:tr>
      <w:tr w:rsidR="006D7357" w:rsidTr="00AB04A3">
        <w:tc>
          <w:tcPr>
            <w:tcW w:w="631" w:type="dxa"/>
          </w:tcPr>
          <w:p w:rsidR="006D7357" w:rsidRDefault="006D7357" w:rsidP="00AB04A3">
            <w:pPr>
              <w:jc w:val="center"/>
              <w:rPr>
                <w:lang w:val="pt-BR"/>
              </w:rPr>
            </w:pPr>
          </w:p>
        </w:tc>
        <w:tc>
          <w:tcPr>
            <w:tcW w:w="4204" w:type="dxa"/>
          </w:tcPr>
          <w:p w:rsidR="006D7357" w:rsidRDefault="00A45CC1" w:rsidP="00AB04A3">
            <w:pPr>
              <w:rPr>
                <w:lang w:val="pt-BR"/>
              </w:rPr>
            </w:pPr>
            <w:r>
              <w:rPr>
                <w:lang w:val="pt-BR"/>
              </w:rPr>
              <w:t>Coordenador técnico</w:t>
            </w:r>
          </w:p>
        </w:tc>
        <w:tc>
          <w:tcPr>
            <w:tcW w:w="830" w:type="dxa"/>
          </w:tcPr>
          <w:p w:rsidR="006D7357" w:rsidRDefault="00A45CC1" w:rsidP="00AB04A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620" w:type="dxa"/>
          </w:tcPr>
          <w:p w:rsidR="006D7357" w:rsidRDefault="006D7357" w:rsidP="00AB04A3">
            <w:pPr>
              <w:jc w:val="right"/>
              <w:rPr>
                <w:lang w:val="pt-BR"/>
              </w:rPr>
            </w:pPr>
          </w:p>
        </w:tc>
        <w:tc>
          <w:tcPr>
            <w:tcW w:w="1800" w:type="dxa"/>
          </w:tcPr>
          <w:p w:rsidR="006D7357" w:rsidRDefault="006D7357" w:rsidP="00AB04A3">
            <w:pPr>
              <w:jc w:val="right"/>
              <w:rPr>
                <w:lang w:val="pt-BR"/>
              </w:rPr>
            </w:pPr>
          </w:p>
        </w:tc>
      </w:tr>
      <w:tr w:rsidR="006D7357" w:rsidTr="00AB04A3">
        <w:tc>
          <w:tcPr>
            <w:tcW w:w="631" w:type="dxa"/>
          </w:tcPr>
          <w:p w:rsidR="006D7357" w:rsidRDefault="006D7357" w:rsidP="00AB04A3">
            <w:pPr>
              <w:jc w:val="center"/>
              <w:rPr>
                <w:lang w:val="pt-BR"/>
              </w:rPr>
            </w:pPr>
          </w:p>
        </w:tc>
        <w:tc>
          <w:tcPr>
            <w:tcW w:w="4204" w:type="dxa"/>
          </w:tcPr>
          <w:p w:rsidR="006D7357" w:rsidRDefault="00A45CC1" w:rsidP="00AB04A3">
            <w:pPr>
              <w:rPr>
                <w:lang w:val="pt-BR"/>
              </w:rPr>
            </w:pPr>
            <w:r>
              <w:rPr>
                <w:lang w:val="pt-BR"/>
              </w:rPr>
              <w:t>Revisor</w:t>
            </w:r>
          </w:p>
        </w:tc>
        <w:tc>
          <w:tcPr>
            <w:tcW w:w="830" w:type="dxa"/>
          </w:tcPr>
          <w:p w:rsidR="006D7357" w:rsidRDefault="00A45CC1" w:rsidP="00AB04A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620" w:type="dxa"/>
          </w:tcPr>
          <w:p w:rsidR="006D7357" w:rsidRDefault="006D7357" w:rsidP="00AB04A3">
            <w:pPr>
              <w:jc w:val="right"/>
              <w:rPr>
                <w:lang w:val="pt-BR"/>
              </w:rPr>
            </w:pPr>
          </w:p>
        </w:tc>
        <w:tc>
          <w:tcPr>
            <w:tcW w:w="1800" w:type="dxa"/>
          </w:tcPr>
          <w:p w:rsidR="006D7357" w:rsidRDefault="006D7357" w:rsidP="00AB04A3">
            <w:pPr>
              <w:jc w:val="right"/>
              <w:rPr>
                <w:lang w:val="pt-BR"/>
              </w:rPr>
            </w:pPr>
          </w:p>
        </w:tc>
      </w:tr>
      <w:tr w:rsidR="00A45CC1" w:rsidTr="00AB04A3">
        <w:tc>
          <w:tcPr>
            <w:tcW w:w="631" w:type="dxa"/>
          </w:tcPr>
          <w:p w:rsidR="00A45CC1" w:rsidRDefault="00A45CC1" w:rsidP="00AB04A3">
            <w:pPr>
              <w:jc w:val="center"/>
              <w:rPr>
                <w:lang w:val="pt-BR"/>
              </w:rPr>
            </w:pPr>
          </w:p>
        </w:tc>
        <w:tc>
          <w:tcPr>
            <w:tcW w:w="4204" w:type="dxa"/>
          </w:tcPr>
          <w:p w:rsidR="00A45CC1" w:rsidRDefault="00A45CC1" w:rsidP="00AB04A3">
            <w:pPr>
              <w:rPr>
                <w:lang w:val="pt-BR"/>
              </w:rPr>
            </w:pPr>
            <w:r>
              <w:rPr>
                <w:lang w:val="pt-BR"/>
              </w:rPr>
              <w:t>Estagiários</w:t>
            </w:r>
          </w:p>
        </w:tc>
        <w:tc>
          <w:tcPr>
            <w:tcW w:w="830" w:type="dxa"/>
          </w:tcPr>
          <w:p w:rsidR="00A45CC1" w:rsidRDefault="00A45CC1" w:rsidP="00AB04A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620" w:type="dxa"/>
          </w:tcPr>
          <w:p w:rsidR="00A45CC1" w:rsidRDefault="00A45CC1" w:rsidP="00AB04A3">
            <w:pPr>
              <w:jc w:val="right"/>
              <w:rPr>
                <w:lang w:val="pt-BR"/>
              </w:rPr>
            </w:pPr>
          </w:p>
        </w:tc>
        <w:tc>
          <w:tcPr>
            <w:tcW w:w="1800" w:type="dxa"/>
          </w:tcPr>
          <w:p w:rsidR="00A45CC1" w:rsidRDefault="00A45CC1" w:rsidP="00AB04A3">
            <w:pPr>
              <w:jc w:val="right"/>
              <w:rPr>
                <w:lang w:val="pt-BR"/>
              </w:rPr>
            </w:pPr>
          </w:p>
        </w:tc>
      </w:tr>
    </w:tbl>
    <w:p w:rsidR="006D7357" w:rsidRPr="006D7357" w:rsidRDefault="006D7357" w:rsidP="006D7357">
      <w:pPr>
        <w:rPr>
          <w:lang w:val="pt-BR"/>
        </w:rPr>
      </w:pPr>
    </w:p>
    <w:p w:rsidR="006D7357" w:rsidRDefault="006D7357" w:rsidP="006D7357">
      <w:pPr>
        <w:pStyle w:val="Ttulo1"/>
        <w:rPr>
          <w:lang w:val="pt-BR"/>
        </w:rPr>
      </w:pPr>
      <w:bookmarkStart w:id="25" w:name="_Toc386269979"/>
      <w:r>
        <w:rPr>
          <w:lang w:val="pt-BR"/>
        </w:rPr>
        <w:t>Cronograma</w:t>
      </w:r>
      <w:bookmarkEnd w:id="25"/>
    </w:p>
    <w:p w:rsidR="00947B81" w:rsidRPr="00947B81" w:rsidRDefault="00947B81" w:rsidP="00947B81">
      <w:pPr>
        <w:rPr>
          <w:lang w:val="pt-BR"/>
        </w:rPr>
      </w:pPr>
      <w:r>
        <w:rPr>
          <w:lang w:val="pt-BR"/>
        </w:rPr>
        <w:t xml:space="preserve">Cronograma de </w:t>
      </w:r>
      <w:proofErr w:type="spellStart"/>
      <w:r>
        <w:rPr>
          <w:lang w:val="pt-BR"/>
        </w:rPr>
        <w:t>implentação</w:t>
      </w:r>
      <w:proofErr w:type="spellEnd"/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450"/>
        <w:gridCol w:w="450"/>
        <w:gridCol w:w="450"/>
        <w:gridCol w:w="54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74"/>
      </w:tblGrid>
      <w:tr w:rsidR="005912BF" w:rsidTr="00947B81">
        <w:tc>
          <w:tcPr>
            <w:tcW w:w="2605" w:type="dxa"/>
            <w:vMerge w:val="restart"/>
          </w:tcPr>
          <w:p w:rsidR="005912BF" w:rsidRDefault="005912BF" w:rsidP="0095729E">
            <w:pPr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6414" w:type="dxa"/>
            <w:gridSpan w:val="14"/>
          </w:tcPr>
          <w:p w:rsidR="005912BF" w:rsidRDefault="005912BF" w:rsidP="005912B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Mês</w:t>
            </w:r>
          </w:p>
        </w:tc>
      </w:tr>
      <w:tr w:rsidR="005912BF" w:rsidTr="00947B81">
        <w:tc>
          <w:tcPr>
            <w:tcW w:w="2605" w:type="dxa"/>
            <w:vMerge/>
          </w:tcPr>
          <w:p w:rsidR="005912BF" w:rsidRDefault="005912BF" w:rsidP="0095729E">
            <w:pPr>
              <w:rPr>
                <w:lang w:val="pt-BR"/>
              </w:rPr>
            </w:pPr>
          </w:p>
        </w:tc>
        <w:tc>
          <w:tcPr>
            <w:tcW w:w="450" w:type="dxa"/>
          </w:tcPr>
          <w:p w:rsidR="005912BF" w:rsidRPr="005912BF" w:rsidRDefault="005912BF" w:rsidP="005912BF">
            <w:pPr>
              <w:jc w:val="center"/>
              <w:rPr>
                <w:sz w:val="16"/>
                <w:lang w:val="pt-BR"/>
              </w:rPr>
            </w:pPr>
            <w:r w:rsidRPr="005912BF">
              <w:rPr>
                <w:sz w:val="16"/>
                <w:lang w:val="pt-BR"/>
              </w:rPr>
              <w:t>1º</w:t>
            </w:r>
          </w:p>
        </w:tc>
        <w:tc>
          <w:tcPr>
            <w:tcW w:w="450" w:type="dxa"/>
          </w:tcPr>
          <w:p w:rsidR="005912BF" w:rsidRPr="005912BF" w:rsidRDefault="005912BF" w:rsidP="005912BF">
            <w:pPr>
              <w:jc w:val="center"/>
              <w:rPr>
                <w:sz w:val="16"/>
                <w:lang w:val="pt-BR"/>
              </w:rPr>
            </w:pPr>
            <w:r w:rsidRPr="005912BF">
              <w:rPr>
                <w:sz w:val="16"/>
                <w:lang w:val="pt-BR"/>
              </w:rPr>
              <w:t>2º</w:t>
            </w:r>
          </w:p>
        </w:tc>
        <w:tc>
          <w:tcPr>
            <w:tcW w:w="450" w:type="dxa"/>
          </w:tcPr>
          <w:p w:rsidR="005912BF" w:rsidRPr="005912BF" w:rsidRDefault="005912BF" w:rsidP="005912BF">
            <w:pPr>
              <w:jc w:val="center"/>
              <w:rPr>
                <w:sz w:val="16"/>
                <w:lang w:val="pt-BR"/>
              </w:rPr>
            </w:pPr>
            <w:r w:rsidRPr="005912BF">
              <w:rPr>
                <w:sz w:val="16"/>
                <w:lang w:val="pt-BR"/>
              </w:rPr>
              <w:t>3º</w:t>
            </w:r>
          </w:p>
        </w:tc>
        <w:tc>
          <w:tcPr>
            <w:tcW w:w="540" w:type="dxa"/>
          </w:tcPr>
          <w:p w:rsidR="005912BF" w:rsidRPr="005912BF" w:rsidRDefault="005912BF" w:rsidP="005912BF">
            <w:pPr>
              <w:jc w:val="center"/>
              <w:rPr>
                <w:sz w:val="16"/>
                <w:lang w:val="pt-BR"/>
              </w:rPr>
            </w:pPr>
            <w:r w:rsidRPr="005912BF">
              <w:rPr>
                <w:sz w:val="16"/>
                <w:lang w:val="pt-BR"/>
              </w:rPr>
              <w:t>4º</w:t>
            </w:r>
          </w:p>
        </w:tc>
        <w:tc>
          <w:tcPr>
            <w:tcW w:w="450" w:type="dxa"/>
          </w:tcPr>
          <w:p w:rsidR="005912BF" w:rsidRPr="005912BF" w:rsidRDefault="005912BF" w:rsidP="005912BF">
            <w:pPr>
              <w:jc w:val="center"/>
              <w:rPr>
                <w:sz w:val="16"/>
                <w:lang w:val="pt-BR"/>
              </w:rPr>
            </w:pPr>
            <w:r w:rsidRPr="005912BF">
              <w:rPr>
                <w:sz w:val="16"/>
                <w:lang w:val="pt-BR"/>
              </w:rPr>
              <w:t>5º</w:t>
            </w:r>
          </w:p>
        </w:tc>
        <w:tc>
          <w:tcPr>
            <w:tcW w:w="450" w:type="dxa"/>
          </w:tcPr>
          <w:p w:rsidR="005912BF" w:rsidRPr="005912BF" w:rsidRDefault="005912BF" w:rsidP="005912BF">
            <w:pPr>
              <w:jc w:val="center"/>
              <w:rPr>
                <w:sz w:val="16"/>
                <w:lang w:val="pt-BR"/>
              </w:rPr>
            </w:pPr>
            <w:r w:rsidRPr="005912BF">
              <w:rPr>
                <w:sz w:val="16"/>
                <w:lang w:val="pt-BR"/>
              </w:rPr>
              <w:t>6º</w:t>
            </w:r>
          </w:p>
        </w:tc>
        <w:tc>
          <w:tcPr>
            <w:tcW w:w="450" w:type="dxa"/>
          </w:tcPr>
          <w:p w:rsidR="005912BF" w:rsidRPr="005912BF" w:rsidRDefault="005912BF" w:rsidP="005912BF">
            <w:pPr>
              <w:jc w:val="center"/>
              <w:rPr>
                <w:sz w:val="16"/>
                <w:lang w:val="pt-BR"/>
              </w:rPr>
            </w:pPr>
            <w:r w:rsidRPr="005912BF">
              <w:rPr>
                <w:sz w:val="16"/>
                <w:lang w:val="pt-BR"/>
              </w:rPr>
              <w:t>7º</w:t>
            </w:r>
          </w:p>
        </w:tc>
        <w:tc>
          <w:tcPr>
            <w:tcW w:w="450" w:type="dxa"/>
          </w:tcPr>
          <w:p w:rsidR="005912BF" w:rsidRPr="005912BF" w:rsidRDefault="005912BF" w:rsidP="005912BF">
            <w:pPr>
              <w:jc w:val="center"/>
              <w:rPr>
                <w:sz w:val="16"/>
                <w:lang w:val="pt-BR"/>
              </w:rPr>
            </w:pPr>
            <w:r w:rsidRPr="005912BF">
              <w:rPr>
                <w:sz w:val="16"/>
                <w:lang w:val="pt-BR"/>
              </w:rPr>
              <w:t>8º</w:t>
            </w:r>
          </w:p>
        </w:tc>
        <w:tc>
          <w:tcPr>
            <w:tcW w:w="450" w:type="dxa"/>
          </w:tcPr>
          <w:p w:rsidR="005912BF" w:rsidRPr="005912BF" w:rsidRDefault="005912BF" w:rsidP="005912BF">
            <w:pPr>
              <w:jc w:val="center"/>
              <w:rPr>
                <w:sz w:val="16"/>
                <w:lang w:val="pt-BR"/>
              </w:rPr>
            </w:pPr>
            <w:r w:rsidRPr="005912BF">
              <w:rPr>
                <w:sz w:val="16"/>
                <w:lang w:val="pt-BR"/>
              </w:rPr>
              <w:t>9º</w:t>
            </w:r>
          </w:p>
        </w:tc>
        <w:tc>
          <w:tcPr>
            <w:tcW w:w="450" w:type="dxa"/>
          </w:tcPr>
          <w:p w:rsidR="005912BF" w:rsidRPr="005912BF" w:rsidRDefault="005912BF" w:rsidP="005912BF">
            <w:pPr>
              <w:jc w:val="center"/>
              <w:rPr>
                <w:sz w:val="16"/>
                <w:lang w:val="pt-BR"/>
              </w:rPr>
            </w:pPr>
            <w:r w:rsidRPr="005912BF">
              <w:rPr>
                <w:sz w:val="16"/>
                <w:lang w:val="pt-BR"/>
              </w:rPr>
              <w:t>10º</w:t>
            </w:r>
          </w:p>
        </w:tc>
        <w:tc>
          <w:tcPr>
            <w:tcW w:w="450" w:type="dxa"/>
          </w:tcPr>
          <w:p w:rsidR="005912BF" w:rsidRPr="005912BF" w:rsidRDefault="005912BF" w:rsidP="005912BF">
            <w:pPr>
              <w:jc w:val="center"/>
              <w:rPr>
                <w:sz w:val="16"/>
                <w:lang w:val="pt-BR"/>
              </w:rPr>
            </w:pPr>
            <w:r w:rsidRPr="005912BF">
              <w:rPr>
                <w:sz w:val="16"/>
                <w:lang w:val="pt-BR"/>
              </w:rPr>
              <w:t>11º</w:t>
            </w:r>
          </w:p>
        </w:tc>
        <w:tc>
          <w:tcPr>
            <w:tcW w:w="450" w:type="dxa"/>
          </w:tcPr>
          <w:p w:rsidR="005912BF" w:rsidRPr="005912BF" w:rsidRDefault="005912BF" w:rsidP="005912BF">
            <w:pPr>
              <w:jc w:val="center"/>
              <w:rPr>
                <w:sz w:val="16"/>
                <w:lang w:val="pt-BR"/>
              </w:rPr>
            </w:pPr>
            <w:r w:rsidRPr="005912BF">
              <w:rPr>
                <w:sz w:val="16"/>
                <w:lang w:val="pt-BR"/>
              </w:rPr>
              <w:t>12º</w:t>
            </w:r>
          </w:p>
        </w:tc>
        <w:tc>
          <w:tcPr>
            <w:tcW w:w="450" w:type="dxa"/>
          </w:tcPr>
          <w:p w:rsidR="005912BF" w:rsidRPr="005912BF" w:rsidRDefault="005912BF" w:rsidP="005912BF">
            <w:pPr>
              <w:jc w:val="center"/>
              <w:rPr>
                <w:sz w:val="16"/>
                <w:lang w:val="pt-BR"/>
              </w:rPr>
            </w:pPr>
            <w:r w:rsidRPr="005912BF">
              <w:rPr>
                <w:sz w:val="16"/>
                <w:lang w:val="pt-BR"/>
              </w:rPr>
              <w:t>13º</w:t>
            </w:r>
          </w:p>
        </w:tc>
        <w:tc>
          <w:tcPr>
            <w:tcW w:w="474" w:type="dxa"/>
          </w:tcPr>
          <w:p w:rsidR="005912BF" w:rsidRPr="005912BF" w:rsidRDefault="005912BF" w:rsidP="005912BF">
            <w:pPr>
              <w:jc w:val="center"/>
              <w:rPr>
                <w:sz w:val="16"/>
                <w:lang w:val="pt-BR"/>
              </w:rPr>
            </w:pPr>
            <w:r w:rsidRPr="005912BF">
              <w:rPr>
                <w:sz w:val="16"/>
                <w:lang w:val="pt-BR"/>
              </w:rPr>
              <w:t>14º</w:t>
            </w:r>
          </w:p>
        </w:tc>
      </w:tr>
      <w:tr w:rsidR="00947B81" w:rsidTr="00947B81">
        <w:tc>
          <w:tcPr>
            <w:tcW w:w="2605" w:type="dxa"/>
          </w:tcPr>
          <w:p w:rsidR="0095729E" w:rsidRDefault="00947B81" w:rsidP="0095729E">
            <w:pPr>
              <w:rPr>
                <w:lang w:val="pt-BR"/>
              </w:rPr>
            </w:pPr>
            <w:r>
              <w:rPr>
                <w:lang w:val="pt-BR"/>
              </w:rPr>
              <w:t>Implementação do repositório</w:t>
            </w:r>
          </w:p>
        </w:tc>
        <w:tc>
          <w:tcPr>
            <w:tcW w:w="450" w:type="dxa"/>
            <w:shd w:val="clear" w:color="auto" w:fill="BFBFBF" w:themeFill="background1" w:themeFillShade="BF"/>
          </w:tcPr>
          <w:p w:rsidR="0095729E" w:rsidRDefault="0095729E" w:rsidP="0095729E">
            <w:pPr>
              <w:rPr>
                <w:lang w:val="pt-BR"/>
              </w:rPr>
            </w:pPr>
          </w:p>
        </w:tc>
        <w:tc>
          <w:tcPr>
            <w:tcW w:w="450" w:type="dxa"/>
          </w:tcPr>
          <w:p w:rsidR="0095729E" w:rsidRDefault="0095729E" w:rsidP="0095729E">
            <w:pPr>
              <w:rPr>
                <w:lang w:val="pt-BR"/>
              </w:rPr>
            </w:pPr>
          </w:p>
        </w:tc>
        <w:tc>
          <w:tcPr>
            <w:tcW w:w="450" w:type="dxa"/>
          </w:tcPr>
          <w:p w:rsidR="0095729E" w:rsidRDefault="0095729E" w:rsidP="0095729E">
            <w:pPr>
              <w:rPr>
                <w:lang w:val="pt-BR"/>
              </w:rPr>
            </w:pPr>
          </w:p>
        </w:tc>
        <w:tc>
          <w:tcPr>
            <w:tcW w:w="540" w:type="dxa"/>
          </w:tcPr>
          <w:p w:rsidR="0095729E" w:rsidRDefault="0095729E" w:rsidP="0095729E">
            <w:pPr>
              <w:rPr>
                <w:lang w:val="pt-BR"/>
              </w:rPr>
            </w:pPr>
          </w:p>
        </w:tc>
        <w:tc>
          <w:tcPr>
            <w:tcW w:w="450" w:type="dxa"/>
          </w:tcPr>
          <w:p w:rsidR="0095729E" w:rsidRDefault="0095729E" w:rsidP="0095729E">
            <w:pPr>
              <w:rPr>
                <w:lang w:val="pt-BR"/>
              </w:rPr>
            </w:pPr>
          </w:p>
        </w:tc>
        <w:tc>
          <w:tcPr>
            <w:tcW w:w="450" w:type="dxa"/>
          </w:tcPr>
          <w:p w:rsidR="0095729E" w:rsidRDefault="0095729E" w:rsidP="0095729E">
            <w:pPr>
              <w:rPr>
                <w:lang w:val="pt-BR"/>
              </w:rPr>
            </w:pPr>
          </w:p>
        </w:tc>
        <w:tc>
          <w:tcPr>
            <w:tcW w:w="450" w:type="dxa"/>
          </w:tcPr>
          <w:p w:rsidR="0095729E" w:rsidRDefault="0095729E" w:rsidP="0095729E">
            <w:pPr>
              <w:rPr>
                <w:lang w:val="pt-BR"/>
              </w:rPr>
            </w:pPr>
          </w:p>
        </w:tc>
        <w:tc>
          <w:tcPr>
            <w:tcW w:w="450" w:type="dxa"/>
          </w:tcPr>
          <w:p w:rsidR="0095729E" w:rsidRDefault="0095729E" w:rsidP="0095729E">
            <w:pPr>
              <w:rPr>
                <w:lang w:val="pt-BR"/>
              </w:rPr>
            </w:pPr>
          </w:p>
        </w:tc>
        <w:tc>
          <w:tcPr>
            <w:tcW w:w="450" w:type="dxa"/>
          </w:tcPr>
          <w:p w:rsidR="0095729E" w:rsidRDefault="0095729E" w:rsidP="0095729E">
            <w:pPr>
              <w:rPr>
                <w:lang w:val="pt-BR"/>
              </w:rPr>
            </w:pPr>
          </w:p>
        </w:tc>
        <w:tc>
          <w:tcPr>
            <w:tcW w:w="450" w:type="dxa"/>
          </w:tcPr>
          <w:p w:rsidR="0095729E" w:rsidRDefault="0095729E" w:rsidP="0095729E">
            <w:pPr>
              <w:rPr>
                <w:lang w:val="pt-BR"/>
              </w:rPr>
            </w:pPr>
          </w:p>
        </w:tc>
        <w:tc>
          <w:tcPr>
            <w:tcW w:w="450" w:type="dxa"/>
          </w:tcPr>
          <w:p w:rsidR="0095729E" w:rsidRDefault="0095729E" w:rsidP="0095729E">
            <w:pPr>
              <w:rPr>
                <w:lang w:val="pt-BR"/>
              </w:rPr>
            </w:pPr>
          </w:p>
        </w:tc>
        <w:tc>
          <w:tcPr>
            <w:tcW w:w="450" w:type="dxa"/>
          </w:tcPr>
          <w:p w:rsidR="0095729E" w:rsidRDefault="0095729E" w:rsidP="0095729E">
            <w:pPr>
              <w:rPr>
                <w:lang w:val="pt-BR"/>
              </w:rPr>
            </w:pPr>
          </w:p>
        </w:tc>
        <w:tc>
          <w:tcPr>
            <w:tcW w:w="450" w:type="dxa"/>
          </w:tcPr>
          <w:p w:rsidR="0095729E" w:rsidRDefault="0095729E" w:rsidP="0095729E">
            <w:pPr>
              <w:rPr>
                <w:lang w:val="pt-BR"/>
              </w:rPr>
            </w:pPr>
          </w:p>
        </w:tc>
        <w:tc>
          <w:tcPr>
            <w:tcW w:w="474" w:type="dxa"/>
          </w:tcPr>
          <w:p w:rsidR="0095729E" w:rsidRDefault="0095729E" w:rsidP="0095729E">
            <w:pPr>
              <w:rPr>
                <w:lang w:val="pt-BR"/>
              </w:rPr>
            </w:pPr>
          </w:p>
        </w:tc>
      </w:tr>
      <w:tr w:rsidR="00947B81" w:rsidTr="00947B81">
        <w:tc>
          <w:tcPr>
            <w:tcW w:w="2605" w:type="dxa"/>
          </w:tcPr>
          <w:p w:rsidR="00947B81" w:rsidRDefault="00947B81" w:rsidP="0095729E">
            <w:pPr>
              <w:rPr>
                <w:lang w:val="pt-BR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:rsidR="00947B81" w:rsidRDefault="00947B81" w:rsidP="0095729E">
            <w:pPr>
              <w:rPr>
                <w:lang w:val="pt-BR"/>
              </w:rPr>
            </w:pPr>
          </w:p>
        </w:tc>
        <w:tc>
          <w:tcPr>
            <w:tcW w:w="450" w:type="dxa"/>
          </w:tcPr>
          <w:p w:rsidR="00947B81" w:rsidRDefault="00947B81" w:rsidP="0095729E">
            <w:pPr>
              <w:rPr>
                <w:lang w:val="pt-BR"/>
              </w:rPr>
            </w:pPr>
          </w:p>
        </w:tc>
        <w:tc>
          <w:tcPr>
            <w:tcW w:w="450" w:type="dxa"/>
          </w:tcPr>
          <w:p w:rsidR="00947B81" w:rsidRDefault="00947B81" w:rsidP="0095729E">
            <w:pPr>
              <w:rPr>
                <w:lang w:val="pt-BR"/>
              </w:rPr>
            </w:pPr>
          </w:p>
        </w:tc>
        <w:tc>
          <w:tcPr>
            <w:tcW w:w="540" w:type="dxa"/>
          </w:tcPr>
          <w:p w:rsidR="00947B81" w:rsidRDefault="00947B81" w:rsidP="0095729E">
            <w:pPr>
              <w:rPr>
                <w:lang w:val="pt-BR"/>
              </w:rPr>
            </w:pPr>
          </w:p>
        </w:tc>
        <w:tc>
          <w:tcPr>
            <w:tcW w:w="450" w:type="dxa"/>
          </w:tcPr>
          <w:p w:rsidR="00947B81" w:rsidRDefault="00947B81" w:rsidP="0095729E">
            <w:pPr>
              <w:rPr>
                <w:lang w:val="pt-BR"/>
              </w:rPr>
            </w:pPr>
          </w:p>
        </w:tc>
        <w:tc>
          <w:tcPr>
            <w:tcW w:w="450" w:type="dxa"/>
          </w:tcPr>
          <w:p w:rsidR="00947B81" w:rsidRDefault="00947B81" w:rsidP="0095729E">
            <w:pPr>
              <w:rPr>
                <w:lang w:val="pt-BR"/>
              </w:rPr>
            </w:pPr>
          </w:p>
        </w:tc>
        <w:tc>
          <w:tcPr>
            <w:tcW w:w="450" w:type="dxa"/>
          </w:tcPr>
          <w:p w:rsidR="00947B81" w:rsidRDefault="00947B81" w:rsidP="0095729E">
            <w:pPr>
              <w:rPr>
                <w:lang w:val="pt-BR"/>
              </w:rPr>
            </w:pPr>
          </w:p>
        </w:tc>
        <w:tc>
          <w:tcPr>
            <w:tcW w:w="450" w:type="dxa"/>
          </w:tcPr>
          <w:p w:rsidR="00947B81" w:rsidRDefault="00947B81" w:rsidP="0095729E">
            <w:pPr>
              <w:rPr>
                <w:lang w:val="pt-BR"/>
              </w:rPr>
            </w:pPr>
          </w:p>
        </w:tc>
        <w:tc>
          <w:tcPr>
            <w:tcW w:w="450" w:type="dxa"/>
          </w:tcPr>
          <w:p w:rsidR="00947B81" w:rsidRDefault="00947B81" w:rsidP="0095729E">
            <w:pPr>
              <w:rPr>
                <w:lang w:val="pt-BR"/>
              </w:rPr>
            </w:pPr>
          </w:p>
        </w:tc>
        <w:tc>
          <w:tcPr>
            <w:tcW w:w="450" w:type="dxa"/>
          </w:tcPr>
          <w:p w:rsidR="00947B81" w:rsidRDefault="00947B81" w:rsidP="0095729E">
            <w:pPr>
              <w:rPr>
                <w:lang w:val="pt-BR"/>
              </w:rPr>
            </w:pPr>
          </w:p>
        </w:tc>
        <w:tc>
          <w:tcPr>
            <w:tcW w:w="450" w:type="dxa"/>
          </w:tcPr>
          <w:p w:rsidR="00947B81" w:rsidRDefault="00947B81" w:rsidP="0095729E">
            <w:pPr>
              <w:rPr>
                <w:lang w:val="pt-BR"/>
              </w:rPr>
            </w:pPr>
          </w:p>
        </w:tc>
        <w:tc>
          <w:tcPr>
            <w:tcW w:w="450" w:type="dxa"/>
          </w:tcPr>
          <w:p w:rsidR="00947B81" w:rsidRDefault="00947B81" w:rsidP="0095729E">
            <w:pPr>
              <w:rPr>
                <w:lang w:val="pt-BR"/>
              </w:rPr>
            </w:pPr>
          </w:p>
        </w:tc>
        <w:tc>
          <w:tcPr>
            <w:tcW w:w="450" w:type="dxa"/>
          </w:tcPr>
          <w:p w:rsidR="00947B81" w:rsidRDefault="00947B81" w:rsidP="0095729E">
            <w:pPr>
              <w:rPr>
                <w:lang w:val="pt-BR"/>
              </w:rPr>
            </w:pPr>
          </w:p>
        </w:tc>
        <w:tc>
          <w:tcPr>
            <w:tcW w:w="474" w:type="dxa"/>
          </w:tcPr>
          <w:p w:rsidR="00947B81" w:rsidRDefault="00947B81" w:rsidP="0095729E">
            <w:pPr>
              <w:rPr>
                <w:lang w:val="pt-BR"/>
              </w:rPr>
            </w:pPr>
          </w:p>
        </w:tc>
      </w:tr>
    </w:tbl>
    <w:p w:rsidR="0095729E" w:rsidRPr="0095729E" w:rsidRDefault="0095729E" w:rsidP="0095729E">
      <w:pPr>
        <w:rPr>
          <w:lang w:val="pt-BR"/>
        </w:rPr>
      </w:pPr>
    </w:p>
    <w:sectPr w:rsidR="0095729E" w:rsidRPr="0095729E" w:rsidSect="006D7357">
      <w:pgSz w:w="11909" w:h="16834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3C781A1D"/>
    <w:multiLevelType w:val="hybridMultilevel"/>
    <w:tmpl w:val="42D40DF8"/>
    <w:lvl w:ilvl="0" w:tplc="A05EA2E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5AE96E7E"/>
    <w:multiLevelType w:val="hybridMultilevel"/>
    <w:tmpl w:val="AA646208"/>
    <w:lvl w:ilvl="0" w:tplc="58426CA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6ADC451E"/>
    <w:multiLevelType w:val="hybridMultilevel"/>
    <w:tmpl w:val="E378F9F8"/>
    <w:lvl w:ilvl="0" w:tplc="912493B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B69"/>
    <w:rsid w:val="004E06F8"/>
    <w:rsid w:val="005912BF"/>
    <w:rsid w:val="00593587"/>
    <w:rsid w:val="006D7357"/>
    <w:rsid w:val="00794B69"/>
    <w:rsid w:val="007A4F35"/>
    <w:rsid w:val="00934465"/>
    <w:rsid w:val="00944A6C"/>
    <w:rsid w:val="00947B81"/>
    <w:rsid w:val="0095729E"/>
    <w:rsid w:val="00A45CC1"/>
    <w:rsid w:val="00C3525E"/>
    <w:rsid w:val="00DD47C7"/>
    <w:rsid w:val="00DE4C49"/>
    <w:rsid w:val="00EC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1FDF3-A386-4D27-BD75-F0724C28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aps/>
    </w:rPr>
  </w:style>
  <w:style w:type="character" w:styleId="Forte">
    <w:name w:val="Strong"/>
    <w:basedOn w:val="Fontepargpadro"/>
    <w:uiPriority w:val="22"/>
    <w:qFormat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39"/>
    <w:rsid w:val="006D73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944A6C"/>
    <w:pPr>
      <w:spacing w:after="0"/>
    </w:pPr>
  </w:style>
  <w:style w:type="paragraph" w:styleId="Sumrio2">
    <w:name w:val="toc 2"/>
    <w:basedOn w:val="Normal"/>
    <w:next w:val="Normal"/>
    <w:autoRedefine/>
    <w:uiPriority w:val="39"/>
    <w:unhideWhenUsed/>
    <w:rsid w:val="00944A6C"/>
    <w:pPr>
      <w:spacing w:after="0"/>
      <w:ind w:left="216"/>
    </w:pPr>
  </w:style>
  <w:style w:type="paragraph" w:styleId="Sumrio3">
    <w:name w:val="toc 3"/>
    <w:basedOn w:val="Normal"/>
    <w:next w:val="Normal"/>
    <w:autoRedefine/>
    <w:uiPriority w:val="39"/>
    <w:unhideWhenUsed/>
    <w:rsid w:val="00944A6C"/>
    <w:pPr>
      <w:spacing w:after="0"/>
      <w:ind w:left="446"/>
    </w:pPr>
  </w:style>
  <w:style w:type="character" w:styleId="Hyperlink">
    <w:name w:val="Hyperlink"/>
    <w:basedOn w:val="Fontepargpadro"/>
    <w:uiPriority w:val="99"/>
    <w:unhideWhenUsed/>
    <w:rsid w:val="00944A6C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openxmlformats.org/officeDocument/2006/relationships/styles" Target="styles.xml"/><Relationship Id="rId9" Type="http://schemas.openxmlformats.org/officeDocument/2006/relationships/diagramQuickStyle" Target="diagrams/quickStyl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eFaustino\AppData\Roaming\Microsoft\Templates\Design%20Relat&#243;rio%20(em%20branco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748A27-08E4-4FF4-8411-305EC2050435}" type="doc">
      <dgm:prSet loTypeId="urn:microsoft.com/office/officeart/2005/8/layout/hierarchy4" loCatId="hierarchy" qsTypeId="urn:microsoft.com/office/officeart/2005/8/quickstyle/3d6" qsCatId="3D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4A9CCFAA-54D7-446C-B969-04CB3F5EC753}">
      <dgm:prSet phldrT="[Texto]"/>
      <dgm:spPr/>
      <dgm:t>
        <a:bodyPr/>
        <a:lstStyle/>
        <a:p>
          <a:r>
            <a:rPr lang="en-US"/>
            <a:t>Governança</a:t>
          </a:r>
        </a:p>
      </dgm:t>
    </dgm:pt>
    <dgm:pt modelId="{E7DCA50F-EB95-4F11-BE43-D1F413BBAE93}" type="parTrans" cxnId="{1BD5D09E-DA45-466E-9615-E5700646BFBA}">
      <dgm:prSet/>
      <dgm:spPr/>
      <dgm:t>
        <a:bodyPr/>
        <a:lstStyle/>
        <a:p>
          <a:endParaRPr lang="en-US"/>
        </a:p>
      </dgm:t>
    </dgm:pt>
    <dgm:pt modelId="{B0BCCB50-34D4-45CE-ACAE-28A29889F5E6}" type="sibTrans" cxnId="{1BD5D09E-DA45-466E-9615-E5700646BFBA}">
      <dgm:prSet/>
      <dgm:spPr/>
      <dgm:t>
        <a:bodyPr/>
        <a:lstStyle/>
        <a:p>
          <a:endParaRPr lang="en-US"/>
        </a:p>
      </dgm:t>
    </dgm:pt>
    <dgm:pt modelId="{FC31071E-8713-4BF2-A1CB-430E8F89AA61}">
      <dgm:prSet phldrT="[Texto]"/>
      <dgm:spPr/>
      <dgm:t>
        <a:bodyPr/>
        <a:lstStyle/>
        <a:p>
          <a:r>
            <a:rPr lang="en-US"/>
            <a:t>Comissão Técnica</a:t>
          </a:r>
        </a:p>
      </dgm:t>
    </dgm:pt>
    <dgm:pt modelId="{E44CC68A-9F0E-40B6-B6E5-BF515EC50F98}" type="parTrans" cxnId="{A676C298-B235-4748-B9A4-59DB6FC093CE}">
      <dgm:prSet/>
      <dgm:spPr/>
      <dgm:t>
        <a:bodyPr/>
        <a:lstStyle/>
        <a:p>
          <a:endParaRPr lang="en-US"/>
        </a:p>
      </dgm:t>
    </dgm:pt>
    <dgm:pt modelId="{0786FA1E-3FCA-49EE-A4C7-68A76AF6E523}" type="sibTrans" cxnId="{A676C298-B235-4748-B9A4-59DB6FC093CE}">
      <dgm:prSet/>
      <dgm:spPr/>
      <dgm:t>
        <a:bodyPr/>
        <a:lstStyle/>
        <a:p>
          <a:endParaRPr lang="en-US"/>
        </a:p>
      </dgm:t>
    </dgm:pt>
    <dgm:pt modelId="{308AD7CD-250C-45BD-804E-857E13F90853}">
      <dgm:prSet phldrT="[Texto]"/>
      <dgm:spPr/>
      <dgm:t>
        <a:bodyPr/>
        <a:lstStyle/>
        <a:p>
          <a:r>
            <a:rPr lang="en-US"/>
            <a:t>Estudantes</a:t>
          </a:r>
        </a:p>
      </dgm:t>
    </dgm:pt>
    <dgm:pt modelId="{E23B8E87-59A4-4307-A8F9-55E167FBB121}" type="parTrans" cxnId="{E5FE8C62-D4E1-4449-BEF8-56CEC70CCB43}">
      <dgm:prSet/>
      <dgm:spPr/>
      <dgm:t>
        <a:bodyPr/>
        <a:lstStyle/>
        <a:p>
          <a:endParaRPr lang="en-US"/>
        </a:p>
      </dgm:t>
    </dgm:pt>
    <dgm:pt modelId="{3EE12741-C9CE-4F89-8B00-D553751CCB65}" type="sibTrans" cxnId="{E5FE8C62-D4E1-4449-BEF8-56CEC70CCB43}">
      <dgm:prSet/>
      <dgm:spPr/>
      <dgm:t>
        <a:bodyPr/>
        <a:lstStyle/>
        <a:p>
          <a:endParaRPr lang="en-US"/>
        </a:p>
      </dgm:t>
    </dgm:pt>
    <dgm:pt modelId="{A73A1FFB-A9C4-4330-9B8E-1EFE3D0BCC23}">
      <dgm:prSet phldrT="[Texto]"/>
      <dgm:spPr/>
      <dgm:t>
        <a:bodyPr/>
        <a:lstStyle/>
        <a:p>
          <a:r>
            <a:rPr lang="en-US"/>
            <a:t>Bibliotecários</a:t>
          </a:r>
        </a:p>
      </dgm:t>
    </dgm:pt>
    <dgm:pt modelId="{C255AE63-9882-464D-8A88-14449BFDD021}" type="parTrans" cxnId="{32A70A74-C00C-47D0-90A3-90E09A6E0A2A}">
      <dgm:prSet/>
      <dgm:spPr/>
      <dgm:t>
        <a:bodyPr/>
        <a:lstStyle/>
        <a:p>
          <a:endParaRPr lang="en-US"/>
        </a:p>
      </dgm:t>
    </dgm:pt>
    <dgm:pt modelId="{7B992E02-47F8-460D-9C90-FD29199ED3EA}" type="sibTrans" cxnId="{32A70A74-C00C-47D0-90A3-90E09A6E0A2A}">
      <dgm:prSet/>
      <dgm:spPr/>
      <dgm:t>
        <a:bodyPr/>
        <a:lstStyle/>
        <a:p>
          <a:endParaRPr lang="en-US"/>
        </a:p>
      </dgm:t>
    </dgm:pt>
    <dgm:pt modelId="{1A9FC8BB-7A05-4C6E-850B-AD0DBFC4B95B}">
      <dgm:prSet phldrT="[Texto]"/>
      <dgm:spPr/>
      <dgm:t>
        <a:bodyPr/>
        <a:lstStyle/>
        <a:p>
          <a:r>
            <a:rPr lang="en-US"/>
            <a:t>Revisores</a:t>
          </a:r>
        </a:p>
      </dgm:t>
    </dgm:pt>
    <dgm:pt modelId="{D9EF7544-2DF2-4ABE-B5EC-FAD0695D3911}" type="parTrans" cxnId="{FA019C36-6974-4AE2-A3BE-D523D5E871DE}">
      <dgm:prSet/>
      <dgm:spPr/>
      <dgm:t>
        <a:bodyPr/>
        <a:lstStyle/>
        <a:p>
          <a:endParaRPr lang="en-US"/>
        </a:p>
      </dgm:t>
    </dgm:pt>
    <dgm:pt modelId="{30E73BD0-D159-427D-9DD3-404B3FBE06FA}" type="sibTrans" cxnId="{FA019C36-6974-4AE2-A3BE-D523D5E871DE}">
      <dgm:prSet/>
      <dgm:spPr/>
      <dgm:t>
        <a:bodyPr/>
        <a:lstStyle/>
        <a:p>
          <a:endParaRPr lang="en-US"/>
        </a:p>
      </dgm:t>
    </dgm:pt>
    <dgm:pt modelId="{FDA5BE14-E60A-4C44-BA1F-B896373F61DA}">
      <dgm:prSet phldrT="[Texto]"/>
      <dgm:spPr/>
      <dgm:t>
        <a:bodyPr/>
        <a:lstStyle/>
        <a:p>
          <a:r>
            <a:rPr lang="en-US"/>
            <a:t>Pesquisadores</a:t>
          </a:r>
        </a:p>
      </dgm:t>
    </dgm:pt>
    <dgm:pt modelId="{0A2102B9-3B82-4BD1-99F3-7F01FF92C6D8}" type="parTrans" cxnId="{ADE000D8-A0E1-4424-83DC-D59C68258D29}">
      <dgm:prSet/>
      <dgm:spPr/>
      <dgm:t>
        <a:bodyPr/>
        <a:lstStyle/>
        <a:p>
          <a:endParaRPr lang="en-US"/>
        </a:p>
      </dgm:t>
    </dgm:pt>
    <dgm:pt modelId="{80C90ADE-8240-48A1-98A8-24B31954F295}" type="sibTrans" cxnId="{ADE000D8-A0E1-4424-83DC-D59C68258D29}">
      <dgm:prSet/>
      <dgm:spPr/>
      <dgm:t>
        <a:bodyPr/>
        <a:lstStyle/>
        <a:p>
          <a:endParaRPr lang="en-US"/>
        </a:p>
      </dgm:t>
    </dgm:pt>
    <dgm:pt modelId="{9A390AB6-0F2C-4D57-B079-94D78B67AA98}">
      <dgm:prSet phldrT="[Texto]"/>
      <dgm:spPr/>
      <dgm:t>
        <a:bodyPr/>
        <a:lstStyle/>
        <a:p>
          <a:r>
            <a:rPr lang="en-US"/>
            <a:t>Contribuidores</a:t>
          </a:r>
        </a:p>
      </dgm:t>
    </dgm:pt>
    <dgm:pt modelId="{64432415-2C17-4929-8EAA-5B53B74A68C4}" type="parTrans" cxnId="{1721A39C-6FEC-49E8-A30C-D7B335C2946C}">
      <dgm:prSet/>
      <dgm:spPr/>
      <dgm:t>
        <a:bodyPr/>
        <a:lstStyle/>
        <a:p>
          <a:endParaRPr lang="en-US"/>
        </a:p>
      </dgm:t>
    </dgm:pt>
    <dgm:pt modelId="{0D920BEE-612F-4B16-8D23-C45F20F18D70}" type="sibTrans" cxnId="{1721A39C-6FEC-49E8-A30C-D7B335C2946C}">
      <dgm:prSet/>
      <dgm:spPr/>
      <dgm:t>
        <a:bodyPr/>
        <a:lstStyle/>
        <a:p>
          <a:endParaRPr lang="en-US"/>
        </a:p>
      </dgm:t>
    </dgm:pt>
    <dgm:pt modelId="{E8FED7B1-65E8-49A8-AF86-2F1F79E79A36}" type="pres">
      <dgm:prSet presAssocID="{E2748A27-08E4-4FF4-8411-305EC2050435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737429E-DF70-4710-AAE7-F292314938AD}" type="pres">
      <dgm:prSet presAssocID="{4A9CCFAA-54D7-446C-B969-04CB3F5EC753}" presName="vertOne" presStyleCnt="0"/>
      <dgm:spPr/>
    </dgm:pt>
    <dgm:pt modelId="{AF3B3AF8-AC97-4B44-A6FA-64FA5DB05A07}" type="pres">
      <dgm:prSet presAssocID="{4A9CCFAA-54D7-446C-B969-04CB3F5EC753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0B1854-4D2C-424C-BF43-23728F07F3BF}" type="pres">
      <dgm:prSet presAssocID="{4A9CCFAA-54D7-446C-B969-04CB3F5EC753}" presName="parTransOne" presStyleCnt="0"/>
      <dgm:spPr/>
    </dgm:pt>
    <dgm:pt modelId="{89BF08CF-D853-4F4E-AEE0-0A5FEFBEE106}" type="pres">
      <dgm:prSet presAssocID="{4A9CCFAA-54D7-446C-B969-04CB3F5EC753}" presName="horzOne" presStyleCnt="0"/>
      <dgm:spPr/>
    </dgm:pt>
    <dgm:pt modelId="{653BFE64-AED6-46A0-BBF7-C0CC9C8988D2}" type="pres">
      <dgm:prSet presAssocID="{FC31071E-8713-4BF2-A1CB-430E8F89AA61}" presName="vertTwo" presStyleCnt="0"/>
      <dgm:spPr/>
    </dgm:pt>
    <dgm:pt modelId="{A0FD7CAC-0759-470A-9420-D56FF44FE417}" type="pres">
      <dgm:prSet presAssocID="{FC31071E-8713-4BF2-A1CB-430E8F89AA61}" presName="txTwo" presStyleLbl="node2" presStyleIdx="0" presStyleCnt="2">
        <dgm:presLayoutVars>
          <dgm:chPref val="3"/>
        </dgm:presLayoutVars>
      </dgm:prSet>
      <dgm:spPr/>
    </dgm:pt>
    <dgm:pt modelId="{E00DDDB5-F376-4688-9148-8A0AD7ECE8BC}" type="pres">
      <dgm:prSet presAssocID="{FC31071E-8713-4BF2-A1CB-430E8F89AA61}" presName="parTransTwo" presStyleCnt="0"/>
      <dgm:spPr/>
    </dgm:pt>
    <dgm:pt modelId="{6F74D16C-6FB4-4D9C-A2B5-3B7C78CFE895}" type="pres">
      <dgm:prSet presAssocID="{FC31071E-8713-4BF2-A1CB-430E8F89AA61}" presName="horzTwo" presStyleCnt="0"/>
      <dgm:spPr/>
    </dgm:pt>
    <dgm:pt modelId="{D4D6B762-048D-41AF-9F54-C11D1FEAC96A}" type="pres">
      <dgm:prSet presAssocID="{308AD7CD-250C-45BD-804E-857E13F90853}" presName="vertThree" presStyleCnt="0"/>
      <dgm:spPr/>
    </dgm:pt>
    <dgm:pt modelId="{052498E2-60D2-4807-8BF5-1DBE2F185C3A}" type="pres">
      <dgm:prSet presAssocID="{308AD7CD-250C-45BD-804E-857E13F90853}" presName="txThree" presStyleLbl="node3" presStyleIdx="0" presStyleCnt="4">
        <dgm:presLayoutVars>
          <dgm:chPref val="3"/>
        </dgm:presLayoutVars>
      </dgm:prSet>
      <dgm:spPr/>
    </dgm:pt>
    <dgm:pt modelId="{951CF868-B032-48B3-9F1A-77E2A766D156}" type="pres">
      <dgm:prSet presAssocID="{308AD7CD-250C-45BD-804E-857E13F90853}" presName="horzThree" presStyleCnt="0"/>
      <dgm:spPr/>
    </dgm:pt>
    <dgm:pt modelId="{205F489E-8CFB-429F-BE94-4B6D59AB31B0}" type="pres">
      <dgm:prSet presAssocID="{3EE12741-C9CE-4F89-8B00-D553751CCB65}" presName="sibSpaceThree" presStyleCnt="0"/>
      <dgm:spPr/>
    </dgm:pt>
    <dgm:pt modelId="{E4DCA9A2-1759-4A14-B74E-BEBD6A2167B4}" type="pres">
      <dgm:prSet presAssocID="{A73A1FFB-A9C4-4330-9B8E-1EFE3D0BCC23}" presName="vertThree" presStyleCnt="0"/>
      <dgm:spPr/>
    </dgm:pt>
    <dgm:pt modelId="{AB84588F-B644-4312-AE96-3BC8E8F79E10}" type="pres">
      <dgm:prSet presAssocID="{A73A1FFB-A9C4-4330-9B8E-1EFE3D0BCC23}" presName="txThree" presStyleLbl="node3" presStyleIdx="1" presStyleCnt="4">
        <dgm:presLayoutVars>
          <dgm:chPref val="3"/>
        </dgm:presLayoutVars>
      </dgm:prSet>
      <dgm:spPr/>
    </dgm:pt>
    <dgm:pt modelId="{3F7EB728-BC3D-4B3B-8776-9F8AAB18C61D}" type="pres">
      <dgm:prSet presAssocID="{A73A1FFB-A9C4-4330-9B8E-1EFE3D0BCC23}" presName="horzThree" presStyleCnt="0"/>
      <dgm:spPr/>
    </dgm:pt>
    <dgm:pt modelId="{C1B4FB11-65A9-42AD-AA36-5541F4416AD4}" type="pres">
      <dgm:prSet presAssocID="{0786FA1E-3FCA-49EE-A4C7-68A76AF6E523}" presName="sibSpaceTwo" presStyleCnt="0"/>
      <dgm:spPr/>
    </dgm:pt>
    <dgm:pt modelId="{BC9CC2F7-3B5D-4BF3-82BD-BDCD608B5874}" type="pres">
      <dgm:prSet presAssocID="{1A9FC8BB-7A05-4C6E-850B-AD0DBFC4B95B}" presName="vertTwo" presStyleCnt="0"/>
      <dgm:spPr/>
    </dgm:pt>
    <dgm:pt modelId="{AF117D6A-0611-455F-8A56-D003A3CB1DF0}" type="pres">
      <dgm:prSet presAssocID="{1A9FC8BB-7A05-4C6E-850B-AD0DBFC4B95B}" presName="txTwo" presStyleLbl="node2" presStyleIdx="1" presStyleCnt="2">
        <dgm:presLayoutVars>
          <dgm:chPref val="3"/>
        </dgm:presLayoutVars>
      </dgm:prSet>
      <dgm:spPr/>
    </dgm:pt>
    <dgm:pt modelId="{326D3762-45EB-4547-8EDF-2C81A7F219F2}" type="pres">
      <dgm:prSet presAssocID="{1A9FC8BB-7A05-4C6E-850B-AD0DBFC4B95B}" presName="parTransTwo" presStyleCnt="0"/>
      <dgm:spPr/>
    </dgm:pt>
    <dgm:pt modelId="{83BF08DC-CAB0-4320-95D1-1D75E3440B12}" type="pres">
      <dgm:prSet presAssocID="{1A9FC8BB-7A05-4C6E-850B-AD0DBFC4B95B}" presName="horzTwo" presStyleCnt="0"/>
      <dgm:spPr/>
    </dgm:pt>
    <dgm:pt modelId="{8C5C6950-D068-4E1D-9118-314B9775133E}" type="pres">
      <dgm:prSet presAssocID="{FDA5BE14-E60A-4C44-BA1F-B896373F61DA}" presName="vertThree" presStyleCnt="0"/>
      <dgm:spPr/>
    </dgm:pt>
    <dgm:pt modelId="{5F457131-4896-47F7-B66E-39245CDCF334}" type="pres">
      <dgm:prSet presAssocID="{FDA5BE14-E60A-4C44-BA1F-B896373F61DA}" presName="txThree" presStyleLbl="node3" presStyleIdx="2" presStyleCnt="4">
        <dgm:presLayoutVars>
          <dgm:chPref val="3"/>
        </dgm:presLayoutVars>
      </dgm:prSet>
      <dgm:spPr/>
    </dgm:pt>
    <dgm:pt modelId="{38A022FC-D79B-4487-99F0-621D25CDA97B}" type="pres">
      <dgm:prSet presAssocID="{FDA5BE14-E60A-4C44-BA1F-B896373F61DA}" presName="horzThree" presStyleCnt="0"/>
      <dgm:spPr/>
    </dgm:pt>
    <dgm:pt modelId="{44C7C459-CF2B-4145-8949-3C29459AE8DA}" type="pres">
      <dgm:prSet presAssocID="{80C90ADE-8240-48A1-98A8-24B31954F295}" presName="sibSpaceThree" presStyleCnt="0"/>
      <dgm:spPr/>
    </dgm:pt>
    <dgm:pt modelId="{287C8DB1-F2EB-41E4-A618-F8B3461C4A5B}" type="pres">
      <dgm:prSet presAssocID="{9A390AB6-0F2C-4D57-B079-94D78B67AA98}" presName="vertThree" presStyleCnt="0"/>
      <dgm:spPr/>
    </dgm:pt>
    <dgm:pt modelId="{1962A5E3-F674-4B47-A314-91AA4FD6DAD4}" type="pres">
      <dgm:prSet presAssocID="{9A390AB6-0F2C-4D57-B079-94D78B67AA98}" presName="txThree" presStyleLbl="node3" presStyleIdx="3" presStyleCnt="4">
        <dgm:presLayoutVars>
          <dgm:chPref val="3"/>
        </dgm:presLayoutVars>
      </dgm:prSet>
      <dgm:spPr/>
    </dgm:pt>
    <dgm:pt modelId="{ADEBC69D-DB96-4698-8750-862CB80B7DC4}" type="pres">
      <dgm:prSet presAssocID="{9A390AB6-0F2C-4D57-B079-94D78B67AA98}" presName="horzThree" presStyleCnt="0"/>
      <dgm:spPr/>
    </dgm:pt>
  </dgm:ptLst>
  <dgm:cxnLst>
    <dgm:cxn modelId="{0C41B277-CB27-434D-B00A-6E80ABF3D944}" type="presOf" srcId="{4A9CCFAA-54D7-446C-B969-04CB3F5EC753}" destId="{AF3B3AF8-AC97-4B44-A6FA-64FA5DB05A07}" srcOrd="0" destOrd="0" presId="urn:microsoft.com/office/officeart/2005/8/layout/hierarchy4"/>
    <dgm:cxn modelId="{1721A39C-6FEC-49E8-A30C-D7B335C2946C}" srcId="{1A9FC8BB-7A05-4C6E-850B-AD0DBFC4B95B}" destId="{9A390AB6-0F2C-4D57-B079-94D78B67AA98}" srcOrd="1" destOrd="0" parTransId="{64432415-2C17-4929-8EAA-5B53B74A68C4}" sibTransId="{0D920BEE-612F-4B16-8D23-C45F20F18D70}"/>
    <dgm:cxn modelId="{B0168584-09C2-4219-AFB6-C7E178990A0F}" type="presOf" srcId="{9A390AB6-0F2C-4D57-B079-94D78B67AA98}" destId="{1962A5E3-F674-4B47-A314-91AA4FD6DAD4}" srcOrd="0" destOrd="0" presId="urn:microsoft.com/office/officeart/2005/8/layout/hierarchy4"/>
    <dgm:cxn modelId="{A676C298-B235-4748-B9A4-59DB6FC093CE}" srcId="{4A9CCFAA-54D7-446C-B969-04CB3F5EC753}" destId="{FC31071E-8713-4BF2-A1CB-430E8F89AA61}" srcOrd="0" destOrd="0" parTransId="{E44CC68A-9F0E-40B6-B6E5-BF515EC50F98}" sibTransId="{0786FA1E-3FCA-49EE-A4C7-68A76AF6E523}"/>
    <dgm:cxn modelId="{1BD5D09E-DA45-466E-9615-E5700646BFBA}" srcId="{E2748A27-08E4-4FF4-8411-305EC2050435}" destId="{4A9CCFAA-54D7-446C-B969-04CB3F5EC753}" srcOrd="0" destOrd="0" parTransId="{E7DCA50F-EB95-4F11-BE43-D1F413BBAE93}" sibTransId="{B0BCCB50-34D4-45CE-ACAE-28A29889F5E6}"/>
    <dgm:cxn modelId="{61C54EFB-A72A-4512-BD68-D63885FDAFF9}" type="presOf" srcId="{E2748A27-08E4-4FF4-8411-305EC2050435}" destId="{E8FED7B1-65E8-49A8-AF86-2F1F79E79A36}" srcOrd="0" destOrd="0" presId="urn:microsoft.com/office/officeart/2005/8/layout/hierarchy4"/>
    <dgm:cxn modelId="{1299A86A-04A6-4619-8F3C-427B40C6CA56}" type="presOf" srcId="{FC31071E-8713-4BF2-A1CB-430E8F89AA61}" destId="{A0FD7CAC-0759-470A-9420-D56FF44FE417}" srcOrd="0" destOrd="0" presId="urn:microsoft.com/office/officeart/2005/8/layout/hierarchy4"/>
    <dgm:cxn modelId="{FA019C36-6974-4AE2-A3BE-D523D5E871DE}" srcId="{4A9CCFAA-54D7-446C-B969-04CB3F5EC753}" destId="{1A9FC8BB-7A05-4C6E-850B-AD0DBFC4B95B}" srcOrd="1" destOrd="0" parTransId="{D9EF7544-2DF2-4ABE-B5EC-FAD0695D3911}" sibTransId="{30E73BD0-D159-427D-9DD3-404B3FBE06FA}"/>
    <dgm:cxn modelId="{32A70A74-C00C-47D0-90A3-90E09A6E0A2A}" srcId="{FC31071E-8713-4BF2-A1CB-430E8F89AA61}" destId="{A73A1FFB-A9C4-4330-9B8E-1EFE3D0BCC23}" srcOrd="1" destOrd="0" parTransId="{C255AE63-9882-464D-8A88-14449BFDD021}" sibTransId="{7B992E02-47F8-460D-9C90-FD29199ED3EA}"/>
    <dgm:cxn modelId="{411C49EC-AF99-4AD2-AAAB-210630ED15DF}" type="presOf" srcId="{A73A1FFB-A9C4-4330-9B8E-1EFE3D0BCC23}" destId="{AB84588F-B644-4312-AE96-3BC8E8F79E10}" srcOrd="0" destOrd="0" presId="urn:microsoft.com/office/officeart/2005/8/layout/hierarchy4"/>
    <dgm:cxn modelId="{ADE000D8-A0E1-4424-83DC-D59C68258D29}" srcId="{1A9FC8BB-7A05-4C6E-850B-AD0DBFC4B95B}" destId="{FDA5BE14-E60A-4C44-BA1F-B896373F61DA}" srcOrd="0" destOrd="0" parTransId="{0A2102B9-3B82-4BD1-99F3-7F01FF92C6D8}" sibTransId="{80C90ADE-8240-48A1-98A8-24B31954F295}"/>
    <dgm:cxn modelId="{3BC80553-5329-4758-AB42-31B258D1845A}" type="presOf" srcId="{308AD7CD-250C-45BD-804E-857E13F90853}" destId="{052498E2-60D2-4807-8BF5-1DBE2F185C3A}" srcOrd="0" destOrd="0" presId="urn:microsoft.com/office/officeart/2005/8/layout/hierarchy4"/>
    <dgm:cxn modelId="{44DA1180-6BAA-4895-92D1-051CD693B02C}" type="presOf" srcId="{FDA5BE14-E60A-4C44-BA1F-B896373F61DA}" destId="{5F457131-4896-47F7-B66E-39245CDCF334}" srcOrd="0" destOrd="0" presId="urn:microsoft.com/office/officeart/2005/8/layout/hierarchy4"/>
    <dgm:cxn modelId="{4D08D607-8DD5-439D-BA85-F9993052108E}" type="presOf" srcId="{1A9FC8BB-7A05-4C6E-850B-AD0DBFC4B95B}" destId="{AF117D6A-0611-455F-8A56-D003A3CB1DF0}" srcOrd="0" destOrd="0" presId="urn:microsoft.com/office/officeart/2005/8/layout/hierarchy4"/>
    <dgm:cxn modelId="{E5FE8C62-D4E1-4449-BEF8-56CEC70CCB43}" srcId="{FC31071E-8713-4BF2-A1CB-430E8F89AA61}" destId="{308AD7CD-250C-45BD-804E-857E13F90853}" srcOrd="0" destOrd="0" parTransId="{E23B8E87-59A4-4307-A8F9-55E167FBB121}" sibTransId="{3EE12741-C9CE-4F89-8B00-D553751CCB65}"/>
    <dgm:cxn modelId="{75BF181D-1E0D-43F7-AC31-13AA0AFD930B}" type="presParOf" srcId="{E8FED7B1-65E8-49A8-AF86-2F1F79E79A36}" destId="{8737429E-DF70-4710-AAE7-F292314938AD}" srcOrd="0" destOrd="0" presId="urn:microsoft.com/office/officeart/2005/8/layout/hierarchy4"/>
    <dgm:cxn modelId="{E0590E37-03A3-42B5-A0BF-548ADAAD73B5}" type="presParOf" srcId="{8737429E-DF70-4710-AAE7-F292314938AD}" destId="{AF3B3AF8-AC97-4B44-A6FA-64FA5DB05A07}" srcOrd="0" destOrd="0" presId="urn:microsoft.com/office/officeart/2005/8/layout/hierarchy4"/>
    <dgm:cxn modelId="{0F8E440F-ED81-467D-A5F8-74B20755C45F}" type="presParOf" srcId="{8737429E-DF70-4710-AAE7-F292314938AD}" destId="{660B1854-4D2C-424C-BF43-23728F07F3BF}" srcOrd="1" destOrd="0" presId="urn:microsoft.com/office/officeart/2005/8/layout/hierarchy4"/>
    <dgm:cxn modelId="{C67830AF-4BBA-457B-A8AD-AB15A01826F9}" type="presParOf" srcId="{8737429E-DF70-4710-AAE7-F292314938AD}" destId="{89BF08CF-D853-4F4E-AEE0-0A5FEFBEE106}" srcOrd="2" destOrd="0" presId="urn:microsoft.com/office/officeart/2005/8/layout/hierarchy4"/>
    <dgm:cxn modelId="{4A470E0D-989D-428E-BAF2-251AFCC83F15}" type="presParOf" srcId="{89BF08CF-D853-4F4E-AEE0-0A5FEFBEE106}" destId="{653BFE64-AED6-46A0-BBF7-C0CC9C8988D2}" srcOrd="0" destOrd="0" presId="urn:microsoft.com/office/officeart/2005/8/layout/hierarchy4"/>
    <dgm:cxn modelId="{D18FDF35-1738-4863-A69E-F3AEEDDBFE7C}" type="presParOf" srcId="{653BFE64-AED6-46A0-BBF7-C0CC9C8988D2}" destId="{A0FD7CAC-0759-470A-9420-D56FF44FE417}" srcOrd="0" destOrd="0" presId="urn:microsoft.com/office/officeart/2005/8/layout/hierarchy4"/>
    <dgm:cxn modelId="{CDBA9917-F9B2-4BC9-BA0D-66188810D135}" type="presParOf" srcId="{653BFE64-AED6-46A0-BBF7-C0CC9C8988D2}" destId="{E00DDDB5-F376-4688-9148-8A0AD7ECE8BC}" srcOrd="1" destOrd="0" presId="urn:microsoft.com/office/officeart/2005/8/layout/hierarchy4"/>
    <dgm:cxn modelId="{BE4252B7-E695-4F77-9C24-14BBFBB5A039}" type="presParOf" srcId="{653BFE64-AED6-46A0-BBF7-C0CC9C8988D2}" destId="{6F74D16C-6FB4-4D9C-A2B5-3B7C78CFE895}" srcOrd="2" destOrd="0" presId="urn:microsoft.com/office/officeart/2005/8/layout/hierarchy4"/>
    <dgm:cxn modelId="{EAE081EA-4785-49FD-A9EE-FCCD1EC47EA2}" type="presParOf" srcId="{6F74D16C-6FB4-4D9C-A2B5-3B7C78CFE895}" destId="{D4D6B762-048D-41AF-9F54-C11D1FEAC96A}" srcOrd="0" destOrd="0" presId="urn:microsoft.com/office/officeart/2005/8/layout/hierarchy4"/>
    <dgm:cxn modelId="{BF13145C-40A0-43C2-9D2E-6C11144D7968}" type="presParOf" srcId="{D4D6B762-048D-41AF-9F54-C11D1FEAC96A}" destId="{052498E2-60D2-4807-8BF5-1DBE2F185C3A}" srcOrd="0" destOrd="0" presId="urn:microsoft.com/office/officeart/2005/8/layout/hierarchy4"/>
    <dgm:cxn modelId="{F4CD789C-F5B8-412E-A9E6-D85A7D5E7EEB}" type="presParOf" srcId="{D4D6B762-048D-41AF-9F54-C11D1FEAC96A}" destId="{951CF868-B032-48B3-9F1A-77E2A766D156}" srcOrd="1" destOrd="0" presId="urn:microsoft.com/office/officeart/2005/8/layout/hierarchy4"/>
    <dgm:cxn modelId="{56259488-5C11-4DC9-9428-40A977A98DB3}" type="presParOf" srcId="{6F74D16C-6FB4-4D9C-A2B5-3B7C78CFE895}" destId="{205F489E-8CFB-429F-BE94-4B6D59AB31B0}" srcOrd="1" destOrd="0" presId="urn:microsoft.com/office/officeart/2005/8/layout/hierarchy4"/>
    <dgm:cxn modelId="{00B94B4C-BED5-43E2-AE48-0A744D0ACAB5}" type="presParOf" srcId="{6F74D16C-6FB4-4D9C-A2B5-3B7C78CFE895}" destId="{E4DCA9A2-1759-4A14-B74E-BEBD6A2167B4}" srcOrd="2" destOrd="0" presId="urn:microsoft.com/office/officeart/2005/8/layout/hierarchy4"/>
    <dgm:cxn modelId="{29ECEDED-233E-441B-90D0-56D765A9177D}" type="presParOf" srcId="{E4DCA9A2-1759-4A14-B74E-BEBD6A2167B4}" destId="{AB84588F-B644-4312-AE96-3BC8E8F79E10}" srcOrd="0" destOrd="0" presId="urn:microsoft.com/office/officeart/2005/8/layout/hierarchy4"/>
    <dgm:cxn modelId="{0357416C-AFBB-4BB1-91A4-6C8B3234BB79}" type="presParOf" srcId="{E4DCA9A2-1759-4A14-B74E-BEBD6A2167B4}" destId="{3F7EB728-BC3D-4B3B-8776-9F8AAB18C61D}" srcOrd="1" destOrd="0" presId="urn:microsoft.com/office/officeart/2005/8/layout/hierarchy4"/>
    <dgm:cxn modelId="{DBDC61A6-19DB-45E7-868C-AD3D43478C8D}" type="presParOf" srcId="{89BF08CF-D853-4F4E-AEE0-0A5FEFBEE106}" destId="{C1B4FB11-65A9-42AD-AA36-5541F4416AD4}" srcOrd="1" destOrd="0" presId="urn:microsoft.com/office/officeart/2005/8/layout/hierarchy4"/>
    <dgm:cxn modelId="{6A9ABD4D-3F92-467F-AA41-BC83BF3CFDAE}" type="presParOf" srcId="{89BF08CF-D853-4F4E-AEE0-0A5FEFBEE106}" destId="{BC9CC2F7-3B5D-4BF3-82BD-BDCD608B5874}" srcOrd="2" destOrd="0" presId="urn:microsoft.com/office/officeart/2005/8/layout/hierarchy4"/>
    <dgm:cxn modelId="{0F53E890-9C3C-4316-BED8-F5569FC24F67}" type="presParOf" srcId="{BC9CC2F7-3B5D-4BF3-82BD-BDCD608B5874}" destId="{AF117D6A-0611-455F-8A56-D003A3CB1DF0}" srcOrd="0" destOrd="0" presId="urn:microsoft.com/office/officeart/2005/8/layout/hierarchy4"/>
    <dgm:cxn modelId="{3368C2FD-F6DF-464F-9D2E-DA1B03BEAA08}" type="presParOf" srcId="{BC9CC2F7-3B5D-4BF3-82BD-BDCD608B5874}" destId="{326D3762-45EB-4547-8EDF-2C81A7F219F2}" srcOrd="1" destOrd="0" presId="urn:microsoft.com/office/officeart/2005/8/layout/hierarchy4"/>
    <dgm:cxn modelId="{DFD8DEB6-CF75-4C85-BCC8-670CAA2A1A4D}" type="presParOf" srcId="{BC9CC2F7-3B5D-4BF3-82BD-BDCD608B5874}" destId="{83BF08DC-CAB0-4320-95D1-1D75E3440B12}" srcOrd="2" destOrd="0" presId="urn:microsoft.com/office/officeart/2005/8/layout/hierarchy4"/>
    <dgm:cxn modelId="{E925F137-C251-481E-911C-0E473B53AA2E}" type="presParOf" srcId="{83BF08DC-CAB0-4320-95D1-1D75E3440B12}" destId="{8C5C6950-D068-4E1D-9118-314B9775133E}" srcOrd="0" destOrd="0" presId="urn:microsoft.com/office/officeart/2005/8/layout/hierarchy4"/>
    <dgm:cxn modelId="{17CD8FB4-25DD-420D-8035-3F0E5226B21A}" type="presParOf" srcId="{8C5C6950-D068-4E1D-9118-314B9775133E}" destId="{5F457131-4896-47F7-B66E-39245CDCF334}" srcOrd="0" destOrd="0" presId="urn:microsoft.com/office/officeart/2005/8/layout/hierarchy4"/>
    <dgm:cxn modelId="{0C43F857-9D95-4C33-AAFD-C405D405AA5A}" type="presParOf" srcId="{8C5C6950-D068-4E1D-9118-314B9775133E}" destId="{38A022FC-D79B-4487-99F0-621D25CDA97B}" srcOrd="1" destOrd="0" presId="urn:microsoft.com/office/officeart/2005/8/layout/hierarchy4"/>
    <dgm:cxn modelId="{F424B680-5B39-4142-BA97-62C980C20C93}" type="presParOf" srcId="{83BF08DC-CAB0-4320-95D1-1D75E3440B12}" destId="{44C7C459-CF2B-4145-8949-3C29459AE8DA}" srcOrd="1" destOrd="0" presId="urn:microsoft.com/office/officeart/2005/8/layout/hierarchy4"/>
    <dgm:cxn modelId="{0A39BAE9-10B3-47D2-999D-888B7BED18BB}" type="presParOf" srcId="{83BF08DC-CAB0-4320-95D1-1D75E3440B12}" destId="{287C8DB1-F2EB-41E4-A618-F8B3461C4A5B}" srcOrd="2" destOrd="0" presId="urn:microsoft.com/office/officeart/2005/8/layout/hierarchy4"/>
    <dgm:cxn modelId="{80587DEA-DFEC-461B-8615-1C4C5D686CFA}" type="presParOf" srcId="{287C8DB1-F2EB-41E4-A618-F8B3461C4A5B}" destId="{1962A5E3-F674-4B47-A314-91AA4FD6DAD4}" srcOrd="0" destOrd="0" presId="urn:microsoft.com/office/officeart/2005/8/layout/hierarchy4"/>
    <dgm:cxn modelId="{42BDA864-5C26-4FBE-B96C-F06D282A5143}" type="presParOf" srcId="{287C8DB1-F2EB-41E4-A618-F8B3461C4A5B}" destId="{ADEBC69D-DB96-4698-8750-862CB80B7DC4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3B3AF8-AC97-4B44-A6FA-64FA5DB05A07}">
      <dsp:nvSpPr>
        <dsp:cNvPr id="0" name=""/>
        <dsp:cNvSpPr/>
      </dsp:nvSpPr>
      <dsp:spPr>
        <a:xfrm>
          <a:off x="2181" y="1614"/>
          <a:ext cx="5904731" cy="9969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63830" tIns="163830" rIns="163830" bIns="163830" numCol="1" spcCol="1270" anchor="ctr" anchorCtr="0">
          <a:noAutofit/>
        </a:bodyPr>
        <a:lstStyle/>
        <a:p>
          <a:pPr lvl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300" kern="1200"/>
            <a:t>Governança</a:t>
          </a:r>
        </a:p>
      </dsp:txBody>
      <dsp:txXfrm>
        <a:off x="31382" y="30815"/>
        <a:ext cx="5846329" cy="938597"/>
      </dsp:txXfrm>
    </dsp:sp>
    <dsp:sp modelId="{A0FD7CAC-0759-470A-9420-D56FF44FE417}">
      <dsp:nvSpPr>
        <dsp:cNvPr id="0" name=""/>
        <dsp:cNvSpPr/>
      </dsp:nvSpPr>
      <dsp:spPr>
        <a:xfrm>
          <a:off x="2181" y="1101700"/>
          <a:ext cx="2892865" cy="99699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kern="1200"/>
            <a:t>Comissão Técnica</a:t>
          </a:r>
        </a:p>
      </dsp:txBody>
      <dsp:txXfrm>
        <a:off x="31382" y="1130901"/>
        <a:ext cx="2834463" cy="938597"/>
      </dsp:txXfrm>
    </dsp:sp>
    <dsp:sp modelId="{052498E2-60D2-4807-8BF5-1DBE2F185C3A}">
      <dsp:nvSpPr>
        <dsp:cNvPr id="0" name=""/>
        <dsp:cNvSpPr/>
      </dsp:nvSpPr>
      <dsp:spPr>
        <a:xfrm>
          <a:off x="2181" y="2201785"/>
          <a:ext cx="1416682" cy="99699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Estudantes</a:t>
          </a:r>
        </a:p>
      </dsp:txBody>
      <dsp:txXfrm>
        <a:off x="31382" y="2230986"/>
        <a:ext cx="1358280" cy="938597"/>
      </dsp:txXfrm>
    </dsp:sp>
    <dsp:sp modelId="{AB84588F-B644-4312-AE96-3BC8E8F79E10}">
      <dsp:nvSpPr>
        <dsp:cNvPr id="0" name=""/>
        <dsp:cNvSpPr/>
      </dsp:nvSpPr>
      <dsp:spPr>
        <a:xfrm>
          <a:off x="1478364" y="2201785"/>
          <a:ext cx="1416682" cy="99699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Bibliotecários</a:t>
          </a:r>
        </a:p>
      </dsp:txBody>
      <dsp:txXfrm>
        <a:off x="1507565" y="2230986"/>
        <a:ext cx="1358280" cy="938597"/>
      </dsp:txXfrm>
    </dsp:sp>
    <dsp:sp modelId="{AF117D6A-0611-455F-8A56-D003A3CB1DF0}">
      <dsp:nvSpPr>
        <dsp:cNvPr id="0" name=""/>
        <dsp:cNvSpPr/>
      </dsp:nvSpPr>
      <dsp:spPr>
        <a:xfrm>
          <a:off x="3014047" y="1101700"/>
          <a:ext cx="2892865" cy="99699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kern="1200"/>
            <a:t>Revisores</a:t>
          </a:r>
        </a:p>
      </dsp:txBody>
      <dsp:txXfrm>
        <a:off x="3043248" y="1130901"/>
        <a:ext cx="2834463" cy="938597"/>
      </dsp:txXfrm>
    </dsp:sp>
    <dsp:sp modelId="{5F457131-4896-47F7-B66E-39245CDCF334}">
      <dsp:nvSpPr>
        <dsp:cNvPr id="0" name=""/>
        <dsp:cNvSpPr/>
      </dsp:nvSpPr>
      <dsp:spPr>
        <a:xfrm>
          <a:off x="3014047" y="2201785"/>
          <a:ext cx="1416682" cy="99699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Pesquisadores</a:t>
          </a:r>
        </a:p>
      </dsp:txBody>
      <dsp:txXfrm>
        <a:off x="3043248" y="2230986"/>
        <a:ext cx="1358280" cy="938597"/>
      </dsp:txXfrm>
    </dsp:sp>
    <dsp:sp modelId="{1962A5E3-F674-4B47-A314-91AA4FD6DAD4}">
      <dsp:nvSpPr>
        <dsp:cNvPr id="0" name=""/>
        <dsp:cNvSpPr/>
      </dsp:nvSpPr>
      <dsp:spPr>
        <a:xfrm>
          <a:off x="4490230" y="2201785"/>
          <a:ext cx="1416682" cy="99699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Contribuidores</a:t>
          </a:r>
        </a:p>
      </dsp:txBody>
      <dsp:txXfrm>
        <a:off x="4519431" y="2230986"/>
        <a:ext cx="1358280" cy="9385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6">
  <dgm:title val=""/>
  <dgm:desc val=""/>
  <dgm:catLst>
    <dgm:cat type="3D" pri="11600"/>
  </dgm:catLst>
  <dgm:scene3d>
    <a:camera prst="perspectiveRelaxedModerately" zoom="92000"/>
    <a:lightRig rig="balanced" dir="t">
      <a:rot lat="0" lon="0" rev="12700000"/>
    </a:lightRig>
  </dgm:scene3d>
  <dgm:styleLbl name="node0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008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5400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54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5400" prstMaterial="plastic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75000" prstMaterial="plastic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2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3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4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fgAcc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0400" extrusionH="12700" prstMaterial="plastic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008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595427-92F2-4712-94A5-436587364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Relatório (em branco)</Template>
  <TotalTime>89</TotalTime>
  <Pages>5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Rene Faustino Gabriel Junior</dc:creator>
  <cp:keywords/>
  <cp:lastModifiedBy>Rene Faustino Gabriel Junior</cp:lastModifiedBy>
  <cp:revision>5</cp:revision>
  <dcterms:created xsi:type="dcterms:W3CDTF">2014-04-26T11:35:00Z</dcterms:created>
  <dcterms:modified xsi:type="dcterms:W3CDTF">2014-04-26T13:04:00Z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