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F5" w:rsidRPr="00C0454D" w:rsidRDefault="003F13F5" w:rsidP="003F13F5">
      <w:pPr>
        <w:pStyle w:val="Ttulo"/>
        <w:rPr>
          <w:b/>
          <w:sz w:val="22"/>
          <w:szCs w:val="22"/>
          <w:lang w:val="pt-BR"/>
        </w:rPr>
      </w:pPr>
      <w:r w:rsidRPr="00C0454D">
        <w:rPr>
          <w:b/>
          <w:sz w:val="22"/>
          <w:szCs w:val="22"/>
          <w:lang w:val="pt-BR"/>
        </w:rPr>
        <w:t>PROGRAMAÇÃO</w:t>
      </w:r>
      <w:proofErr w:type="gramStart"/>
      <w:r>
        <w:rPr>
          <w:b/>
          <w:sz w:val="22"/>
          <w:szCs w:val="22"/>
          <w:lang w:val="pt-BR"/>
        </w:rPr>
        <w:t xml:space="preserve">  </w:t>
      </w:r>
      <w:proofErr w:type="gramEnd"/>
      <w:r w:rsidRPr="00C0454D">
        <w:rPr>
          <w:b/>
          <w:sz w:val="22"/>
          <w:szCs w:val="22"/>
          <w:lang w:val="pt-BR"/>
        </w:rPr>
        <w:t>PUCPR CULTURAL</w:t>
      </w:r>
    </w:p>
    <w:p w:rsidR="003F13F5" w:rsidRDefault="003F13F5" w:rsidP="003F13F5">
      <w:pPr>
        <w:rPr>
          <w:rFonts w:asciiTheme="majorHAnsi" w:hAnsiTheme="majorHAnsi"/>
          <w:b/>
          <w:sz w:val="22"/>
          <w:szCs w:val="22"/>
        </w:rPr>
      </w:pPr>
    </w:p>
    <w:p w:rsidR="003F13F5" w:rsidRDefault="003F13F5" w:rsidP="003F13F5">
      <w:pPr>
        <w:rPr>
          <w:rFonts w:asciiTheme="majorHAnsi" w:hAnsiTheme="majorHAnsi"/>
          <w:b/>
          <w:sz w:val="22"/>
          <w:szCs w:val="22"/>
        </w:rPr>
      </w:pPr>
    </w:p>
    <w:p w:rsidR="003F13F5" w:rsidRPr="00C0454D" w:rsidRDefault="003F13F5" w:rsidP="003F13F5">
      <w:pPr>
        <w:pStyle w:val="Ttulo1"/>
        <w:spacing w:before="0" w:after="0"/>
        <w:rPr>
          <w:b/>
          <w:sz w:val="22"/>
          <w:szCs w:val="22"/>
          <w:u w:val="single"/>
          <w:lang w:val="pt-BR"/>
        </w:rPr>
      </w:pPr>
      <w:r w:rsidRPr="00C0454D">
        <w:rPr>
          <w:b/>
          <w:sz w:val="22"/>
          <w:szCs w:val="22"/>
          <w:u w:val="single"/>
          <w:lang w:val="pt-BR"/>
        </w:rPr>
        <w:t>Abertura</w:t>
      </w:r>
      <w:r>
        <w:rPr>
          <w:b/>
          <w:sz w:val="22"/>
          <w:szCs w:val="22"/>
          <w:u w:val="single"/>
          <w:lang w:val="pt-BR"/>
        </w:rPr>
        <w:t xml:space="preserve"> </w:t>
      </w:r>
    </w:p>
    <w:p w:rsidR="003F13F5" w:rsidRPr="00C0454D" w:rsidRDefault="003F13F5" w:rsidP="003F13F5">
      <w:pPr>
        <w:pStyle w:val="Ttulo1"/>
        <w:spacing w:before="0" w:after="0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Participação performática do Co</w:t>
      </w:r>
      <w:r w:rsidRPr="00C0454D">
        <w:rPr>
          <w:b/>
          <w:sz w:val="22"/>
          <w:szCs w:val="22"/>
          <w:lang w:val="pt-BR"/>
        </w:rPr>
        <w:t xml:space="preserve">ral </w:t>
      </w:r>
      <w:r>
        <w:rPr>
          <w:b/>
          <w:sz w:val="22"/>
          <w:szCs w:val="22"/>
          <w:lang w:val="pt-BR"/>
        </w:rPr>
        <w:t>C</w:t>
      </w:r>
      <w:r w:rsidRPr="00C0454D">
        <w:rPr>
          <w:b/>
          <w:sz w:val="22"/>
          <w:szCs w:val="22"/>
          <w:lang w:val="pt-BR"/>
        </w:rPr>
        <w:t>hampagnat da PUCPR</w:t>
      </w:r>
    </w:p>
    <w:p w:rsidR="003F13F5" w:rsidRPr="00C0454D" w:rsidRDefault="003F13F5" w:rsidP="003F13F5">
      <w:pPr>
        <w:rPr>
          <w:rFonts w:asciiTheme="majorHAnsi" w:hAnsiTheme="majorHAnsi"/>
          <w:b/>
          <w:sz w:val="22"/>
          <w:szCs w:val="22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>c</w:t>
      </w:r>
      <w:r w:rsidRPr="00C0454D">
        <w:rPr>
          <w:rFonts w:asciiTheme="majorHAnsi" w:hAnsiTheme="majorHAnsi"/>
          <w:b/>
          <w:sz w:val="22"/>
          <w:szCs w:val="22"/>
        </w:rPr>
        <w:t>om</w:t>
      </w:r>
      <w:proofErr w:type="gramEnd"/>
      <w:r w:rsidRPr="00C0454D">
        <w:rPr>
          <w:rFonts w:asciiTheme="majorHAnsi" w:hAnsiTheme="majorHAnsi"/>
          <w:b/>
          <w:sz w:val="22"/>
          <w:szCs w:val="22"/>
        </w:rPr>
        <w:t xml:space="preserve"> o grupo musical de pesquisadores-artistas da PUCPR</w:t>
      </w:r>
    </w:p>
    <w:p w:rsidR="003F13F5" w:rsidRDefault="003F13F5" w:rsidP="003F13F5">
      <w:pPr>
        <w:rPr>
          <w:rFonts w:asciiTheme="majorHAnsi" w:hAnsiTheme="majorHAnsi"/>
          <w:b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 xml:space="preserve">Atuações da Maestrina </w:t>
      </w:r>
      <w:r w:rsidRPr="00C0454D">
        <w:rPr>
          <w:rFonts w:asciiTheme="majorHAnsi" w:hAnsiTheme="majorHAnsi"/>
          <w:b/>
          <w:sz w:val="22"/>
          <w:szCs w:val="22"/>
        </w:rPr>
        <w:t xml:space="preserve">ROSEMERI PAESE </w:t>
      </w:r>
      <w:r w:rsidRPr="00C0454D">
        <w:rPr>
          <w:rFonts w:asciiTheme="majorHAnsi" w:hAnsiTheme="majorHAnsi"/>
          <w:sz w:val="22"/>
          <w:szCs w:val="22"/>
        </w:rPr>
        <w:t>e dos Músicos</w:t>
      </w:r>
      <w:r w:rsidRPr="00C0454D">
        <w:rPr>
          <w:rFonts w:asciiTheme="majorHAnsi" w:hAnsiTheme="majorHAnsi"/>
          <w:b/>
          <w:sz w:val="22"/>
          <w:szCs w:val="22"/>
        </w:rPr>
        <w:t xml:space="preserve"> MARCELO MIRA, RODRIGO REIS, ADRIANO AKIRA </w:t>
      </w:r>
      <w:r w:rsidRPr="00C0454D">
        <w:rPr>
          <w:rFonts w:asciiTheme="majorHAnsi" w:hAnsiTheme="majorHAnsi"/>
          <w:sz w:val="22"/>
          <w:szCs w:val="22"/>
        </w:rPr>
        <w:t>e</w:t>
      </w:r>
      <w:r w:rsidRPr="00C0454D">
        <w:rPr>
          <w:rFonts w:asciiTheme="majorHAnsi" w:hAnsiTheme="majorHAnsi"/>
          <w:b/>
          <w:sz w:val="22"/>
          <w:szCs w:val="22"/>
        </w:rPr>
        <w:t xml:space="preserve"> EDUARDO SCHEEREN.</w:t>
      </w:r>
    </w:p>
    <w:p w:rsidR="003F13F5" w:rsidRPr="00C0454D" w:rsidRDefault="003F13F5" w:rsidP="003F13F5">
      <w:pPr>
        <w:rPr>
          <w:rFonts w:asciiTheme="majorHAnsi" w:hAnsiTheme="majorHAnsi"/>
          <w:b/>
          <w:sz w:val="22"/>
          <w:szCs w:val="22"/>
        </w:rPr>
      </w:pP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 xml:space="preserve">Apresentação na Abertura do SEMIC no TUCA- Teatro da PUCPR: 06/10 – </w:t>
      </w:r>
      <w:r>
        <w:rPr>
          <w:rFonts w:asciiTheme="majorHAnsi" w:hAnsiTheme="majorHAnsi"/>
          <w:sz w:val="22"/>
          <w:szCs w:val="22"/>
        </w:rPr>
        <w:t>3af</w:t>
      </w:r>
      <w:r w:rsidRPr="00C0454D">
        <w:rPr>
          <w:rFonts w:asciiTheme="majorHAnsi" w:hAnsiTheme="majorHAnsi"/>
          <w:sz w:val="22"/>
          <w:szCs w:val="22"/>
        </w:rPr>
        <w:t>-feira – 8h30</w:t>
      </w:r>
    </w:p>
    <w:p w:rsidR="003F13F5" w:rsidRPr="00C0454D" w:rsidRDefault="003F13F5" w:rsidP="003F13F5">
      <w:pPr>
        <w:rPr>
          <w:rFonts w:asciiTheme="majorHAnsi" w:hAnsiTheme="majorHAnsi"/>
          <w:b/>
          <w:sz w:val="22"/>
          <w:szCs w:val="22"/>
        </w:rPr>
      </w:pPr>
    </w:p>
    <w:p w:rsidR="003F13F5" w:rsidRPr="00C0454D" w:rsidRDefault="003F13F5" w:rsidP="003F13F5">
      <w:pPr>
        <w:pStyle w:val="Ttulo1"/>
        <w:rPr>
          <w:b/>
          <w:sz w:val="22"/>
          <w:szCs w:val="22"/>
          <w:lang w:val="pt-BR"/>
        </w:rPr>
      </w:pPr>
      <w:r w:rsidRPr="00C0454D">
        <w:rPr>
          <w:b/>
          <w:sz w:val="22"/>
          <w:szCs w:val="22"/>
          <w:lang w:val="pt-BR"/>
        </w:rPr>
        <w:t>TRANSCENDENDO NA ESTRELA - CONSTELAÇÕES SISTÊMICAS</w:t>
      </w: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 xml:space="preserve">Vivência grupal conduzida pelas </w:t>
      </w:r>
      <w:proofErr w:type="spellStart"/>
      <w:r w:rsidRPr="00C0454D">
        <w:rPr>
          <w:rFonts w:asciiTheme="majorHAnsi" w:hAnsiTheme="majorHAnsi"/>
          <w:sz w:val="22"/>
          <w:szCs w:val="22"/>
        </w:rPr>
        <w:t>consteladoras</w:t>
      </w:r>
      <w:proofErr w:type="spellEnd"/>
      <w:r w:rsidRPr="00C0454D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0454D">
        <w:rPr>
          <w:rFonts w:asciiTheme="majorHAnsi" w:hAnsiTheme="majorHAnsi"/>
          <w:b/>
          <w:sz w:val="22"/>
          <w:szCs w:val="22"/>
        </w:rPr>
        <w:t>Marusa</w:t>
      </w:r>
      <w:proofErr w:type="spellEnd"/>
      <w:r w:rsidRPr="00C0454D">
        <w:rPr>
          <w:rFonts w:asciiTheme="majorHAnsi" w:hAnsiTheme="majorHAnsi"/>
          <w:b/>
          <w:sz w:val="22"/>
          <w:szCs w:val="22"/>
        </w:rPr>
        <w:t xml:space="preserve"> </w:t>
      </w:r>
      <w:r w:rsidR="0022396E">
        <w:rPr>
          <w:rFonts w:asciiTheme="majorHAnsi" w:hAnsiTheme="majorHAnsi"/>
          <w:b/>
          <w:sz w:val="22"/>
          <w:szCs w:val="22"/>
        </w:rPr>
        <w:t>Helen</w:t>
      </w:r>
      <w:r w:rsidR="00B46326">
        <w:rPr>
          <w:rFonts w:asciiTheme="majorHAnsi" w:hAnsiTheme="majorHAnsi"/>
          <w:b/>
          <w:sz w:val="22"/>
          <w:szCs w:val="22"/>
        </w:rPr>
        <w:t>n</w:t>
      </w:r>
      <w:bookmarkStart w:id="0" w:name="_GoBack"/>
      <w:bookmarkEnd w:id="0"/>
      <w:r w:rsidR="0022396E">
        <w:rPr>
          <w:rFonts w:asciiTheme="majorHAnsi" w:hAnsiTheme="majorHAnsi"/>
          <w:b/>
          <w:sz w:val="22"/>
          <w:szCs w:val="22"/>
        </w:rPr>
        <w:t xml:space="preserve">a da Graça </w:t>
      </w:r>
      <w:r w:rsidRPr="00C0454D">
        <w:rPr>
          <w:rFonts w:asciiTheme="majorHAnsi" w:hAnsiTheme="majorHAnsi"/>
          <w:sz w:val="22"/>
          <w:szCs w:val="22"/>
        </w:rPr>
        <w:t xml:space="preserve">e </w:t>
      </w:r>
      <w:r w:rsidRPr="00C0454D">
        <w:rPr>
          <w:rFonts w:asciiTheme="majorHAnsi" w:hAnsiTheme="majorHAnsi"/>
          <w:b/>
          <w:sz w:val="22"/>
          <w:szCs w:val="22"/>
        </w:rPr>
        <w:t>Vera Boeing</w:t>
      </w:r>
      <w:r w:rsidRPr="00C0454D">
        <w:rPr>
          <w:rFonts w:asciiTheme="majorHAnsi" w:hAnsiTheme="majorHAnsi"/>
          <w:sz w:val="22"/>
          <w:szCs w:val="22"/>
        </w:rPr>
        <w:t xml:space="preserve"> na </w:t>
      </w:r>
      <w:r w:rsidRPr="00C0454D">
        <w:rPr>
          <w:rFonts w:asciiTheme="majorHAnsi" w:hAnsiTheme="majorHAnsi"/>
          <w:b/>
          <w:sz w:val="22"/>
          <w:szCs w:val="22"/>
        </w:rPr>
        <w:t>Casa Estrela</w:t>
      </w:r>
      <w:r w:rsidRPr="00C0454D">
        <w:rPr>
          <w:rFonts w:asciiTheme="majorHAnsi" w:hAnsiTheme="majorHAnsi"/>
          <w:sz w:val="22"/>
          <w:szCs w:val="22"/>
        </w:rPr>
        <w:t>, o local mágico no marco zero do campus da PUCPR.</w:t>
      </w:r>
    </w:p>
    <w:p w:rsidR="003F13F5" w:rsidRDefault="003F13F5" w:rsidP="003F13F5">
      <w:pPr>
        <w:jc w:val="both"/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 xml:space="preserve">Com o tema “Um Lugar para os Excluídos – Somos </w:t>
      </w:r>
      <w:proofErr w:type="gramStart"/>
      <w:r w:rsidRPr="00C0454D">
        <w:rPr>
          <w:rFonts w:asciiTheme="majorHAnsi" w:hAnsiTheme="majorHAnsi"/>
          <w:sz w:val="22"/>
          <w:szCs w:val="22"/>
        </w:rPr>
        <w:t>Todos Um</w:t>
      </w:r>
      <w:proofErr w:type="gramEnd"/>
      <w:r w:rsidRPr="00C0454D">
        <w:rPr>
          <w:rFonts w:asciiTheme="majorHAnsi" w:hAnsiTheme="majorHAnsi"/>
          <w:sz w:val="22"/>
          <w:szCs w:val="22"/>
        </w:rPr>
        <w:t xml:space="preserve">”, a Vivência é baseada nos conceitos e na técnica de Bert </w:t>
      </w:r>
      <w:proofErr w:type="spellStart"/>
      <w:r w:rsidRPr="00C0454D">
        <w:rPr>
          <w:rFonts w:asciiTheme="majorHAnsi" w:hAnsiTheme="majorHAnsi"/>
          <w:sz w:val="22"/>
          <w:szCs w:val="22"/>
        </w:rPr>
        <w:t>Hellinger</w:t>
      </w:r>
      <w:proofErr w:type="spellEnd"/>
      <w:r w:rsidRPr="00C0454D">
        <w:rPr>
          <w:rFonts w:asciiTheme="majorHAnsi" w:hAnsiTheme="majorHAnsi"/>
          <w:sz w:val="22"/>
          <w:szCs w:val="22"/>
        </w:rPr>
        <w:t xml:space="preserve">, o criador das Constelações Familiares. </w:t>
      </w:r>
      <w:proofErr w:type="spellStart"/>
      <w:r w:rsidRPr="00C0454D">
        <w:rPr>
          <w:rFonts w:asciiTheme="majorHAnsi" w:hAnsiTheme="majorHAnsi"/>
          <w:b/>
          <w:sz w:val="22"/>
          <w:szCs w:val="22"/>
        </w:rPr>
        <w:t>Marusa</w:t>
      </w:r>
      <w:proofErr w:type="spellEnd"/>
      <w:r w:rsidRPr="00C0454D">
        <w:rPr>
          <w:rFonts w:asciiTheme="majorHAnsi" w:hAnsiTheme="majorHAnsi"/>
          <w:b/>
          <w:sz w:val="22"/>
          <w:szCs w:val="22"/>
        </w:rPr>
        <w:t xml:space="preserve"> Gonçalves</w:t>
      </w:r>
      <w:r w:rsidRPr="00C0454D">
        <w:rPr>
          <w:rFonts w:asciiTheme="majorHAnsi" w:hAnsiTheme="majorHAnsi"/>
          <w:sz w:val="22"/>
          <w:szCs w:val="22"/>
        </w:rPr>
        <w:t xml:space="preserve"> e </w:t>
      </w:r>
      <w:r w:rsidRPr="00C0454D">
        <w:rPr>
          <w:rFonts w:asciiTheme="majorHAnsi" w:hAnsiTheme="majorHAnsi"/>
          <w:b/>
          <w:sz w:val="22"/>
          <w:szCs w:val="22"/>
        </w:rPr>
        <w:t>Vera Boeing</w:t>
      </w:r>
      <w:r w:rsidRPr="00C0454D">
        <w:rPr>
          <w:rFonts w:asciiTheme="majorHAnsi" w:hAnsiTheme="majorHAnsi"/>
          <w:sz w:val="22"/>
          <w:szCs w:val="22"/>
        </w:rPr>
        <w:t xml:space="preserve"> são nomes locais de referência no Brasil em Constelações Sistêmicas. </w:t>
      </w:r>
    </w:p>
    <w:p w:rsidR="003F13F5" w:rsidRPr="00C0454D" w:rsidRDefault="003F13F5" w:rsidP="003F13F5">
      <w:pPr>
        <w:jc w:val="both"/>
        <w:rPr>
          <w:rFonts w:asciiTheme="majorHAnsi" w:hAnsiTheme="majorHAnsi"/>
          <w:sz w:val="22"/>
          <w:szCs w:val="22"/>
        </w:rPr>
      </w:pPr>
    </w:p>
    <w:p w:rsidR="003F13F5" w:rsidRDefault="003F13F5" w:rsidP="003F13F5">
      <w:pPr>
        <w:jc w:val="both"/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 xml:space="preserve">A </w:t>
      </w:r>
      <w:r w:rsidRPr="00C0454D">
        <w:rPr>
          <w:rFonts w:asciiTheme="majorHAnsi" w:hAnsiTheme="majorHAnsi"/>
          <w:b/>
          <w:sz w:val="22"/>
          <w:szCs w:val="22"/>
        </w:rPr>
        <w:t>Casa Estrela</w:t>
      </w:r>
      <w:r w:rsidRPr="00C0454D">
        <w:rPr>
          <w:rFonts w:asciiTheme="majorHAnsi" w:hAnsiTheme="majorHAnsi"/>
          <w:sz w:val="22"/>
          <w:szCs w:val="22"/>
        </w:rPr>
        <w:t xml:space="preserve">, patrimônio da Arquitetura local, restaurada e reedificada pela PUCPR, única no mundo por sua peculiaridade na intenção da forma, foi construída manualmente em madeira por Augusto Gonçalves de Castro (perito contador) e sua esposa </w:t>
      </w:r>
      <w:proofErr w:type="spellStart"/>
      <w:r w:rsidRPr="00C0454D">
        <w:rPr>
          <w:rFonts w:asciiTheme="majorHAnsi" w:hAnsiTheme="majorHAnsi"/>
          <w:sz w:val="22"/>
          <w:szCs w:val="22"/>
        </w:rPr>
        <w:t>Dionízia</w:t>
      </w:r>
      <w:proofErr w:type="spellEnd"/>
      <w:r w:rsidRPr="00C0454D">
        <w:rPr>
          <w:rFonts w:asciiTheme="majorHAnsi" w:hAnsiTheme="majorHAnsi"/>
          <w:sz w:val="22"/>
          <w:szCs w:val="22"/>
        </w:rPr>
        <w:t xml:space="preserve"> Azulay no início da década de 30. A família Castro era Esperantista, Teosofista e adepta da Fraternidade Universal.</w:t>
      </w:r>
    </w:p>
    <w:p w:rsidR="003F13F5" w:rsidRPr="00C0454D" w:rsidRDefault="003F13F5" w:rsidP="003F13F5">
      <w:pPr>
        <w:jc w:val="both"/>
        <w:rPr>
          <w:rFonts w:asciiTheme="majorHAnsi" w:hAnsiTheme="majorHAnsi"/>
          <w:sz w:val="22"/>
          <w:szCs w:val="22"/>
        </w:rPr>
      </w:pPr>
    </w:p>
    <w:p w:rsidR="003F13F5" w:rsidRPr="00C0454D" w:rsidRDefault="003F13F5" w:rsidP="003F13F5">
      <w:pPr>
        <w:jc w:val="both"/>
        <w:rPr>
          <w:rFonts w:asciiTheme="majorHAnsi" w:hAnsiTheme="majorHAnsi"/>
          <w:sz w:val="22"/>
          <w:szCs w:val="22"/>
          <w:u w:val="single"/>
        </w:rPr>
      </w:pPr>
      <w:r w:rsidRPr="00C0454D">
        <w:rPr>
          <w:rFonts w:asciiTheme="majorHAnsi" w:hAnsiTheme="majorHAnsi"/>
          <w:sz w:val="22"/>
          <w:szCs w:val="22"/>
          <w:u w:val="single"/>
        </w:rPr>
        <w:t xml:space="preserve">Sessões </w:t>
      </w:r>
      <w:r w:rsidRPr="00C0454D">
        <w:rPr>
          <w:rFonts w:asciiTheme="majorHAnsi" w:hAnsiTheme="majorHAnsi"/>
          <w:sz w:val="22"/>
          <w:szCs w:val="22"/>
        </w:rPr>
        <w:t>(com duração de 90 minutos):</w:t>
      </w:r>
      <w:r w:rsidRPr="00C0454D">
        <w:rPr>
          <w:rFonts w:asciiTheme="majorHAnsi" w:hAnsiTheme="majorHAnsi"/>
          <w:sz w:val="22"/>
          <w:szCs w:val="22"/>
          <w:u w:val="single"/>
        </w:rPr>
        <w:t xml:space="preserve"> </w:t>
      </w: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>06/10 – terça-feira – 14h</w:t>
      </w: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>07/10 – quarta-feira – 9h</w:t>
      </w:r>
    </w:p>
    <w:p w:rsidR="003F13F5" w:rsidRDefault="003F13F5" w:rsidP="003F13F5">
      <w:pPr>
        <w:rPr>
          <w:rFonts w:asciiTheme="majorHAnsi" w:hAnsiTheme="majorHAnsi"/>
          <w:sz w:val="22"/>
          <w:szCs w:val="22"/>
          <w:u w:val="single"/>
        </w:rPr>
      </w:pP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  <w:u w:val="single"/>
        </w:rPr>
      </w:pPr>
      <w:r w:rsidRPr="00C0454D">
        <w:rPr>
          <w:rFonts w:asciiTheme="majorHAnsi" w:hAnsiTheme="majorHAnsi"/>
          <w:sz w:val="22"/>
          <w:szCs w:val="22"/>
          <w:u w:val="single"/>
        </w:rPr>
        <w:t xml:space="preserve">Inscrições e retirada de ingressos </w:t>
      </w:r>
      <w:r w:rsidRPr="00C0454D">
        <w:rPr>
          <w:rFonts w:asciiTheme="majorHAnsi" w:hAnsiTheme="majorHAnsi"/>
          <w:sz w:val="22"/>
          <w:szCs w:val="22"/>
        </w:rPr>
        <w:t>(40 vagas por sessão):</w:t>
      </w:r>
    </w:p>
    <w:p w:rsidR="003F13F5" w:rsidRPr="00C0454D" w:rsidRDefault="003F13F5" w:rsidP="003F13F5">
      <w:pPr>
        <w:pStyle w:val="Ttulo1"/>
        <w:rPr>
          <w:b/>
          <w:sz w:val="22"/>
          <w:szCs w:val="22"/>
          <w:lang w:val="pt-BR"/>
        </w:rPr>
      </w:pPr>
    </w:p>
    <w:p w:rsidR="003F13F5" w:rsidRPr="00C0454D" w:rsidRDefault="003F13F5" w:rsidP="003F13F5">
      <w:pPr>
        <w:pStyle w:val="Ttulo1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 xml:space="preserve">CONCERTO DIDÁTICO - </w:t>
      </w:r>
      <w:r w:rsidRPr="00C0454D">
        <w:rPr>
          <w:b/>
          <w:sz w:val="22"/>
          <w:szCs w:val="22"/>
          <w:lang w:val="pt-BR"/>
        </w:rPr>
        <w:t xml:space="preserve">DO </w:t>
      </w:r>
      <w:r>
        <w:rPr>
          <w:b/>
          <w:sz w:val="22"/>
          <w:szCs w:val="22"/>
          <w:lang w:val="pt-BR"/>
        </w:rPr>
        <w:t>BARROCO AO CONTEMPORÂNEO</w:t>
      </w:r>
      <w:r w:rsidRPr="00C0454D">
        <w:rPr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  <w:lang w:val="pt-BR"/>
        </w:rPr>
        <w:t>–</w:t>
      </w:r>
      <w:r w:rsidRPr="00C0454D">
        <w:rPr>
          <w:b/>
          <w:sz w:val="22"/>
          <w:szCs w:val="22"/>
          <w:lang w:val="pt-BR"/>
        </w:rPr>
        <w:t xml:space="preserve"> </w:t>
      </w:r>
      <w:r>
        <w:rPr>
          <w:b/>
          <w:sz w:val="22"/>
          <w:szCs w:val="22"/>
          <w:lang w:val="pt-BR"/>
        </w:rPr>
        <w:t>Orquestra da PUCPR sob a direção do Maestro Paulo Torres</w:t>
      </w:r>
    </w:p>
    <w:p w:rsidR="003F13F5" w:rsidRDefault="003F13F5" w:rsidP="003F13F5">
      <w:pPr>
        <w:jc w:val="both"/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</w:rPr>
        <w:t>A apresentação didática vai mostrar o desenvolvimento ao longo da História de uma grande orquestra sinfônica e os grandes compositores dos períodos Barroco, Clássico, Romântico e Moderno em ordem cronológica.</w:t>
      </w:r>
    </w:p>
    <w:p w:rsidR="003F13F5" w:rsidRPr="00C0454D" w:rsidRDefault="003F13F5" w:rsidP="003F13F5">
      <w:pPr>
        <w:jc w:val="both"/>
        <w:rPr>
          <w:rFonts w:asciiTheme="majorHAnsi" w:hAnsiTheme="majorHAnsi"/>
          <w:sz w:val="22"/>
          <w:szCs w:val="22"/>
        </w:rPr>
      </w:pP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</w:rPr>
      </w:pPr>
      <w:r w:rsidRPr="00C0454D">
        <w:rPr>
          <w:rFonts w:asciiTheme="majorHAnsi" w:hAnsiTheme="majorHAnsi"/>
          <w:sz w:val="22"/>
          <w:szCs w:val="22"/>
          <w:u w:val="single"/>
        </w:rPr>
        <w:t xml:space="preserve">Apresentação no TUCA- Teatro da PUCPR </w:t>
      </w:r>
      <w:r w:rsidRPr="00C0454D">
        <w:rPr>
          <w:rFonts w:asciiTheme="majorHAnsi" w:hAnsiTheme="majorHAnsi"/>
          <w:sz w:val="22"/>
          <w:szCs w:val="22"/>
        </w:rPr>
        <w:t>(com duração aproximada de 60 minutos):</w:t>
      </w:r>
      <w:proofErr w:type="gramStart"/>
      <w:r>
        <w:rPr>
          <w:rFonts w:asciiTheme="majorHAnsi" w:hAnsiTheme="majorHAnsi"/>
          <w:sz w:val="22"/>
          <w:szCs w:val="22"/>
        </w:rPr>
        <w:t xml:space="preserve"> </w:t>
      </w:r>
      <w:r w:rsidRPr="00C0454D">
        <w:rPr>
          <w:rFonts w:asciiTheme="majorHAnsi" w:hAnsiTheme="majorHAnsi"/>
          <w:sz w:val="22"/>
          <w:szCs w:val="22"/>
        </w:rPr>
        <w:t> </w:t>
      </w:r>
      <w:proofErr w:type="gramEnd"/>
      <w:r w:rsidRPr="00C0454D">
        <w:rPr>
          <w:rFonts w:asciiTheme="majorHAnsi" w:hAnsiTheme="majorHAnsi"/>
          <w:sz w:val="22"/>
          <w:szCs w:val="22"/>
        </w:rPr>
        <w:t xml:space="preserve">06/10 – </w:t>
      </w:r>
      <w:r>
        <w:rPr>
          <w:rFonts w:asciiTheme="majorHAnsi" w:hAnsiTheme="majorHAnsi"/>
          <w:sz w:val="22"/>
          <w:szCs w:val="22"/>
        </w:rPr>
        <w:t>3ª.</w:t>
      </w:r>
      <w:r w:rsidRPr="00C0454D">
        <w:rPr>
          <w:rFonts w:asciiTheme="majorHAnsi" w:hAnsiTheme="majorHAnsi"/>
          <w:sz w:val="22"/>
          <w:szCs w:val="22"/>
        </w:rPr>
        <w:t>feira – 15h</w:t>
      </w:r>
    </w:p>
    <w:p w:rsidR="003F13F5" w:rsidRDefault="003F13F5" w:rsidP="003F13F5">
      <w:pPr>
        <w:rPr>
          <w:rFonts w:asciiTheme="majorHAnsi" w:hAnsiTheme="majorHAnsi"/>
          <w:sz w:val="22"/>
          <w:szCs w:val="22"/>
          <w:u w:val="single"/>
        </w:rPr>
      </w:pP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  <w:u w:val="single"/>
        </w:rPr>
      </w:pPr>
      <w:r w:rsidRPr="00C0454D">
        <w:rPr>
          <w:rFonts w:asciiTheme="majorHAnsi" w:hAnsiTheme="majorHAnsi"/>
          <w:sz w:val="22"/>
          <w:szCs w:val="22"/>
          <w:u w:val="single"/>
        </w:rPr>
        <w:t>Não é necessário retirar ingresso</w:t>
      </w:r>
      <w:r w:rsidRPr="00C0454D">
        <w:rPr>
          <w:rFonts w:asciiTheme="majorHAnsi" w:hAnsiTheme="majorHAnsi"/>
          <w:sz w:val="22"/>
          <w:szCs w:val="22"/>
        </w:rPr>
        <w:t xml:space="preserve"> (lotação do TUCA: 500 lugares)</w:t>
      </w: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  <w:u w:val="single"/>
        </w:rPr>
      </w:pPr>
    </w:p>
    <w:p w:rsidR="003F13F5" w:rsidRPr="00C0454D" w:rsidRDefault="003F13F5" w:rsidP="003F13F5">
      <w:pPr>
        <w:rPr>
          <w:rFonts w:asciiTheme="majorHAnsi" w:hAnsiTheme="majorHAnsi"/>
          <w:sz w:val="22"/>
          <w:szCs w:val="22"/>
          <w:u w:val="single"/>
        </w:rPr>
      </w:pPr>
      <w:r w:rsidRPr="00C0454D">
        <w:rPr>
          <w:rFonts w:asciiTheme="majorHAnsi" w:hAnsiTheme="majorHAnsi"/>
          <w:noProof/>
          <w:sz w:val="22"/>
          <w:szCs w:val="22"/>
          <w:u w:val="single"/>
          <w:lang w:eastAsia="pt-BR"/>
        </w:rPr>
        <w:lastRenderedPageBreak/>
        <w:drawing>
          <wp:inline distT="0" distB="0" distL="0" distR="0" wp14:anchorId="3C7631C7" wp14:editId="1D606D85">
            <wp:extent cx="5715000" cy="2228850"/>
            <wp:effectExtent l="19050" t="0" r="0" b="0"/>
            <wp:docPr id="2" name="Imagem 2" descr="C:\Users\Microsoft\Pictures\casaestr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rosoft\Pictures\casaestrel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269" w:rsidRDefault="00094269"/>
    <w:sectPr w:rsidR="00094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F5"/>
    <w:rsid w:val="00094269"/>
    <w:rsid w:val="0022396E"/>
    <w:rsid w:val="003F13F5"/>
    <w:rsid w:val="00B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F5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F13F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3F5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3F13F5"/>
    <w:pPr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val="en-US" w:eastAsia="ja-JP"/>
    </w:rPr>
  </w:style>
  <w:style w:type="character" w:customStyle="1" w:styleId="TtuloChar">
    <w:name w:val="Título Char"/>
    <w:basedOn w:val="Fontepargpadro"/>
    <w:link w:val="Ttulo"/>
    <w:uiPriority w:val="10"/>
    <w:rsid w:val="003F13F5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3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3F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3F5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F13F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3F5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3F13F5"/>
    <w:pPr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val="en-US" w:eastAsia="ja-JP"/>
    </w:rPr>
  </w:style>
  <w:style w:type="character" w:customStyle="1" w:styleId="TtuloChar">
    <w:name w:val="Título Char"/>
    <w:basedOn w:val="Fontepargpadro"/>
    <w:link w:val="Ttulo"/>
    <w:uiPriority w:val="10"/>
    <w:rsid w:val="003F13F5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3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3F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Cleybe Hiole Vieira</dc:creator>
  <cp:lastModifiedBy>Rene Faustino Gabriel Junior</cp:lastModifiedBy>
  <cp:revision>3</cp:revision>
  <dcterms:created xsi:type="dcterms:W3CDTF">2015-09-09T20:32:00Z</dcterms:created>
  <dcterms:modified xsi:type="dcterms:W3CDTF">2015-09-11T16:38:00Z</dcterms:modified>
</cp:coreProperties>
</file>