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7FE" w:rsidRDefault="00D22A4E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ANO/SEMESTRE: 2018</w:t>
      </w:r>
      <w:r w:rsidR="00FB565F">
        <w:rPr>
          <w:rFonts w:ascii="Arial" w:hAnsi="Arial" w:cs="Arial"/>
          <w:b/>
        </w:rPr>
        <w:t>/2</w:t>
      </w:r>
    </w:p>
    <w:tbl>
      <w:tblPr>
        <w:tblpPr w:leftFromText="141" w:rightFromText="141" w:vertAnchor="text" w:tblpX="608" w:tblpY="1"/>
        <w:tblW w:w="15303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/>
      </w:tblPr>
      <w:tblGrid>
        <w:gridCol w:w="722"/>
        <w:gridCol w:w="630"/>
        <w:gridCol w:w="1497"/>
        <w:gridCol w:w="722"/>
        <w:gridCol w:w="1811"/>
        <w:gridCol w:w="9921"/>
      </w:tblGrid>
      <w:tr w:rsidR="009627FE" w:rsidTr="00254AED">
        <w:trPr>
          <w:trHeight w:val="113"/>
        </w:trPr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AQL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BIB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JOR/PP/RP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MSL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9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Atividade TCC, ITCC,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Estágio</w:t>
            </w:r>
            <w:proofErr w:type="gramEnd"/>
          </w:p>
        </w:tc>
      </w:tr>
      <w:tr w:rsidR="009627FE" w:rsidTr="00254AED">
        <w:trPr>
          <w:trHeight w:val="993"/>
        </w:trPr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B565F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B565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B565F" w:rsidRDefault="00E67B5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07</w:t>
            </w:r>
            <w:r w:rsidR="00FB565F" w:rsidRPr="00FB565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/08</w:t>
            </w:r>
          </w:p>
        </w:tc>
        <w:tc>
          <w:tcPr>
            <w:tcW w:w="9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B565F" w:rsidRDefault="00FB565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B565F">
              <w:rPr>
                <w:rFonts w:ascii="Arial" w:hAnsi="Arial" w:cs="Arial"/>
                <w:color w:val="000000" w:themeColor="text1"/>
                <w:sz w:val="24"/>
                <w:szCs w:val="24"/>
              </w:rPr>
              <w:t>Início do semestre</w:t>
            </w:r>
          </w:p>
        </w:tc>
      </w:tr>
      <w:tr w:rsidR="009627FE" w:rsidTr="00254AED">
        <w:trPr>
          <w:trHeight w:val="1121"/>
        </w:trPr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037BB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037BB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B565F" w:rsidRDefault="00037B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X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B565F" w:rsidRDefault="007724B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13</w:t>
            </w:r>
            <w:r w:rsidR="00FB565F" w:rsidRPr="00FB565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9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B565F" w:rsidRDefault="00FB565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B565F">
              <w:rPr>
                <w:rFonts w:ascii="Arial" w:hAnsi="Arial" w:cs="Arial"/>
                <w:color w:val="000000" w:themeColor="text1"/>
                <w:sz w:val="24"/>
                <w:szCs w:val="24"/>
              </w:rPr>
              <w:t>18h30min - Reunião Geral com os alunos para instruções sobre o procedimento de vinculação das atividades de TCC, ITCC, Estágio I e II.</w:t>
            </w:r>
          </w:p>
        </w:tc>
      </w:tr>
      <w:tr w:rsidR="009627FE" w:rsidTr="00254AED">
        <w:trPr>
          <w:trHeight w:val="1121"/>
        </w:trPr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96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96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B565F" w:rsidRDefault="009627F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B565F" w:rsidRDefault="007724B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24</w:t>
            </w:r>
            <w:r w:rsidR="00FB565F" w:rsidRPr="00FB565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9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B565F" w:rsidRDefault="00FB565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B565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Prazo Final para entrega do </w:t>
            </w:r>
            <w:r w:rsidRPr="00FB565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“Formulário de Inscrição do TCC”</w:t>
            </w:r>
            <w:r w:rsidRPr="00FB565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(matrícula) na secretaria da FABICO devidamente assinado pelo orientador e </w:t>
            </w:r>
            <w:proofErr w:type="gramStart"/>
            <w:r w:rsidRPr="00FB565F">
              <w:rPr>
                <w:rFonts w:ascii="Arial" w:hAnsi="Arial" w:cs="Arial"/>
                <w:color w:val="000000" w:themeColor="text1"/>
                <w:sz w:val="24"/>
                <w:szCs w:val="24"/>
              </w:rPr>
              <w:t>co-orientador</w:t>
            </w:r>
            <w:proofErr w:type="gramEnd"/>
            <w:r w:rsidRPr="00FB565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(se houver)</w:t>
            </w:r>
          </w:p>
        </w:tc>
      </w:tr>
      <w:tr w:rsidR="009627FE" w:rsidTr="00254AED">
        <w:trPr>
          <w:trHeight w:val="853"/>
        </w:trPr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96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96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B565F" w:rsidRDefault="009627F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B565F" w:rsidRDefault="007724B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24</w:t>
            </w:r>
            <w:r w:rsidR="00FB565F" w:rsidRPr="00FB565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9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B565F" w:rsidRDefault="00FB565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B565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Prazo Final para entrega do </w:t>
            </w:r>
            <w:r w:rsidRPr="00FB565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“Formulário de Inscrição ITCC”</w:t>
            </w:r>
            <w:r w:rsidRPr="00FB565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na secretaria da FABICO devidamente assinado pelo orientador e </w:t>
            </w:r>
            <w:proofErr w:type="gramStart"/>
            <w:r w:rsidRPr="00FB565F">
              <w:rPr>
                <w:rFonts w:ascii="Arial" w:hAnsi="Arial" w:cs="Arial"/>
                <w:color w:val="000000" w:themeColor="text1"/>
                <w:sz w:val="24"/>
                <w:szCs w:val="24"/>
              </w:rPr>
              <w:t>co-orientador</w:t>
            </w:r>
            <w:proofErr w:type="gramEnd"/>
            <w:r w:rsidRPr="00FB565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(se houver)</w:t>
            </w:r>
          </w:p>
        </w:tc>
      </w:tr>
      <w:tr w:rsidR="009627FE" w:rsidTr="00254AED">
        <w:trPr>
          <w:trHeight w:val="853"/>
        </w:trPr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96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96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96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B565F" w:rsidRDefault="009627F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B565F" w:rsidRDefault="00254AE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15 a 19</w:t>
            </w:r>
            <w:r w:rsidR="00FB565F" w:rsidRPr="00FB565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9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B565F" w:rsidRDefault="00FB565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B565F">
              <w:rPr>
                <w:rFonts w:ascii="Arial" w:hAnsi="Arial" w:cs="Arial"/>
                <w:color w:val="000000" w:themeColor="text1"/>
                <w:sz w:val="24"/>
                <w:szCs w:val="24"/>
              </w:rPr>
              <w:t>Semana Acadêmica</w:t>
            </w:r>
          </w:p>
        </w:tc>
      </w:tr>
      <w:tr w:rsidR="009627FE" w:rsidTr="00254AED">
        <w:trPr>
          <w:trHeight w:val="853"/>
        </w:trPr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6B445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05</w:t>
            </w:r>
            <w:r w:rsidR="00FB565F">
              <w:rPr>
                <w:rFonts w:ascii="Arial" w:hAnsi="Arial" w:cs="Arial"/>
                <w:b/>
                <w:sz w:val="24"/>
                <w:szCs w:val="24"/>
              </w:rPr>
              <w:t>/1</w:t>
            </w:r>
            <w:r w:rsidR="00254AED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9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Prazo final para entrega da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“Solicitação de Cancelamento da Matrícula em TCC” </w:t>
            </w:r>
            <w:r>
              <w:rPr>
                <w:rFonts w:ascii="Arial" w:hAnsi="Arial" w:cs="Arial"/>
                <w:sz w:val="24"/>
                <w:szCs w:val="24"/>
              </w:rPr>
              <w:t>na Secretaria da FABICO</w:t>
            </w:r>
          </w:p>
        </w:tc>
      </w:tr>
      <w:tr w:rsidR="009627FE" w:rsidTr="00254AED">
        <w:trPr>
          <w:trHeight w:val="853"/>
        </w:trPr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2613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16</w:t>
            </w:r>
            <w:r w:rsidR="00FB565F">
              <w:rPr>
                <w:rFonts w:ascii="Arial" w:hAnsi="Arial" w:cs="Arial"/>
                <w:b/>
                <w:sz w:val="24"/>
                <w:szCs w:val="24"/>
              </w:rPr>
              <w:t>/1</w:t>
            </w:r>
            <w:r w:rsidR="00254AED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9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Prazo Final para entrega do “</w:t>
            </w:r>
            <w:r>
              <w:rPr>
                <w:rFonts w:ascii="Arial" w:hAnsi="Arial" w:cs="Arial"/>
                <w:b/>
                <w:sz w:val="24"/>
                <w:szCs w:val="24"/>
              </w:rPr>
              <w:t>Formulário de Indicação de Banca do TCC”</w:t>
            </w:r>
            <w:r>
              <w:rPr>
                <w:rFonts w:ascii="Arial" w:hAnsi="Arial" w:cs="Arial"/>
                <w:sz w:val="24"/>
                <w:szCs w:val="24"/>
              </w:rPr>
              <w:t xml:space="preserve"> na secretaria da FABICO.</w:t>
            </w:r>
          </w:p>
        </w:tc>
      </w:tr>
      <w:tr w:rsidR="009627FE" w:rsidTr="00254AED">
        <w:trPr>
          <w:trHeight w:val="851"/>
        </w:trPr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254AE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  <w:r w:rsidR="00FB565F">
              <w:rPr>
                <w:rFonts w:ascii="Arial" w:hAnsi="Arial" w:cs="Arial"/>
                <w:b/>
                <w:sz w:val="24"/>
                <w:szCs w:val="24"/>
              </w:rPr>
              <w:t>/1</w:t>
            </w:r>
            <w:r w:rsidR="00037BBD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9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Prazo final para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Entrega das Cópias do TCC </w:t>
            </w:r>
            <w:r>
              <w:rPr>
                <w:rFonts w:ascii="Arial" w:hAnsi="Arial" w:cs="Arial"/>
                <w:sz w:val="24"/>
                <w:szCs w:val="24"/>
              </w:rPr>
              <w:t>na Secretaria da FABICO</w:t>
            </w:r>
          </w:p>
        </w:tc>
      </w:tr>
      <w:tr w:rsidR="009627FE" w:rsidTr="00254AED">
        <w:trPr>
          <w:trHeight w:val="851"/>
        </w:trPr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D3FAB" w:rsidRDefault="00254AED" w:rsidP="00654C1E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</w:t>
            </w:r>
            <w:r w:rsidR="00654C1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 a 19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9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Defesa dos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TCCs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(todos os cursos)</w:t>
            </w:r>
          </w:p>
        </w:tc>
      </w:tr>
      <w:tr w:rsidR="009627FE" w:rsidTr="00254AED">
        <w:trPr>
          <w:trHeight w:val="851"/>
        </w:trPr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X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D3FAB" w:rsidRDefault="00654C1E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21</w:t>
            </w:r>
            <w:r w:rsidR="00FD3FAB" w:rsidRPr="00FD3FA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</w:t>
            </w:r>
            <w:r w:rsidR="00254AE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9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FB565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Prazo Final para entrega da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versão final do TCC em </w:t>
            </w:r>
            <w:proofErr w:type="gramStart"/>
            <w:r>
              <w:rPr>
                <w:rFonts w:ascii="Arial" w:hAnsi="Arial" w:cs="Arial"/>
                <w:sz w:val="24"/>
                <w:szCs w:val="24"/>
                <w:u w:val="single"/>
              </w:rPr>
              <w:t>CD</w:t>
            </w:r>
            <w:r>
              <w:rPr>
                <w:rFonts w:ascii="Arial" w:hAnsi="Arial" w:cs="Arial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Termo de Autorização para Disponibilidade no LUME </w:t>
            </w:r>
            <w:r>
              <w:rPr>
                <w:rFonts w:ascii="Arial" w:hAnsi="Arial" w:cs="Arial"/>
                <w:sz w:val="24"/>
                <w:szCs w:val="24"/>
              </w:rPr>
              <w:t>na Secretaria da FABICO</w:t>
            </w:r>
          </w:p>
        </w:tc>
      </w:tr>
      <w:tr w:rsidR="009627FE" w:rsidTr="00254AED">
        <w:trPr>
          <w:trHeight w:val="851"/>
        </w:trPr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96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96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96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96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B565F" w:rsidRDefault="00254AE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22</w:t>
            </w:r>
            <w:r w:rsidR="00FB565F" w:rsidRPr="00FB565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9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B565F" w:rsidRDefault="00FB565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B565F">
              <w:rPr>
                <w:rFonts w:ascii="Arial" w:hAnsi="Arial" w:cs="Arial"/>
                <w:color w:val="000000" w:themeColor="text1"/>
                <w:sz w:val="24"/>
                <w:szCs w:val="24"/>
              </w:rPr>
              <w:t>Término semestre</w:t>
            </w:r>
          </w:p>
        </w:tc>
      </w:tr>
      <w:tr w:rsidR="009627FE" w:rsidTr="00254AED">
        <w:trPr>
          <w:trHeight w:val="851"/>
        </w:trPr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96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96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96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96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B565F" w:rsidRDefault="00254AE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28</w:t>
            </w:r>
            <w:r w:rsidR="00FB565F" w:rsidRPr="00FB565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/01</w:t>
            </w:r>
          </w:p>
        </w:tc>
        <w:tc>
          <w:tcPr>
            <w:tcW w:w="9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B565F" w:rsidRDefault="00FB565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B565F">
              <w:rPr>
                <w:rFonts w:ascii="Arial" w:hAnsi="Arial" w:cs="Arial"/>
                <w:color w:val="000000" w:themeColor="text1"/>
                <w:sz w:val="24"/>
                <w:szCs w:val="24"/>
              </w:rPr>
              <w:t>Apropriação dos conceitos</w:t>
            </w:r>
          </w:p>
        </w:tc>
      </w:tr>
      <w:tr w:rsidR="009627FE" w:rsidTr="00254AED">
        <w:trPr>
          <w:trHeight w:val="851"/>
        </w:trPr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96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96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96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Default="0096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B565F" w:rsidRDefault="00FB565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B565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31/01</w:t>
            </w:r>
          </w:p>
        </w:tc>
        <w:tc>
          <w:tcPr>
            <w:tcW w:w="9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627FE" w:rsidRPr="00FB565F" w:rsidRDefault="00FB565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B565F">
              <w:rPr>
                <w:rFonts w:ascii="Arial" w:hAnsi="Arial" w:cs="Arial"/>
                <w:color w:val="000000" w:themeColor="text1"/>
                <w:sz w:val="24"/>
                <w:szCs w:val="24"/>
              </w:rPr>
              <w:t>Prazo final para Diplomação</w:t>
            </w:r>
          </w:p>
        </w:tc>
      </w:tr>
    </w:tbl>
    <w:p w:rsidR="009627FE" w:rsidRDefault="009627FE">
      <w:pPr>
        <w:spacing w:line="240" w:lineRule="auto"/>
        <w:rPr>
          <w:rFonts w:ascii="Arial" w:hAnsi="Arial" w:cs="Arial"/>
          <w:b/>
        </w:rPr>
      </w:pPr>
    </w:p>
    <w:p w:rsidR="009627FE" w:rsidRDefault="00FB565F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Formulários disponíveis no site da FABICO; </w:t>
      </w:r>
    </w:p>
    <w:p w:rsidR="009627FE" w:rsidRDefault="00FB565F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O aluno que estiver matriculado somente na atividade de TCC não pode cancelar a matrícula sob o risco de perder o vínculo com a UFRGS.</w:t>
      </w:r>
    </w:p>
    <w:p w:rsidR="009627FE" w:rsidRDefault="00FB565F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O formulário do LUME deve ser </w:t>
      </w:r>
      <w:r>
        <w:rPr>
          <w:rFonts w:ascii="Arial" w:hAnsi="Arial" w:cs="Arial"/>
          <w:b/>
        </w:rPr>
        <w:t>assinado pelo orientador</w:t>
      </w:r>
      <w:r>
        <w:rPr>
          <w:rFonts w:ascii="Arial" w:hAnsi="Arial" w:cs="Arial"/>
        </w:rPr>
        <w:t xml:space="preserve"> caso o candidato opte em </w:t>
      </w:r>
      <w:r>
        <w:rPr>
          <w:rFonts w:ascii="Arial" w:hAnsi="Arial" w:cs="Arial"/>
          <w:b/>
        </w:rPr>
        <w:t>não disponibilizar</w:t>
      </w:r>
      <w:r>
        <w:rPr>
          <w:rFonts w:ascii="Arial" w:hAnsi="Arial" w:cs="Arial"/>
        </w:rPr>
        <w:t xml:space="preserve"> o TCC. Após, entregar à Secretaria o formulário acompanhado do CD com a versão final do TCC (PDF), já revisada pelo orientador.</w:t>
      </w:r>
    </w:p>
    <w:p w:rsidR="009627FE" w:rsidRDefault="009627FE">
      <w:pPr>
        <w:spacing w:after="0"/>
      </w:pPr>
    </w:p>
    <w:sectPr w:rsidR="009627FE" w:rsidSect="009627FE">
      <w:headerReference w:type="default" r:id="rId8"/>
      <w:pgSz w:w="16838" w:h="11906" w:orient="landscape"/>
      <w:pgMar w:top="1701" w:right="1042" w:bottom="849" w:left="709" w:header="1134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7FE" w:rsidRDefault="009627FE" w:rsidP="009627FE">
      <w:pPr>
        <w:spacing w:after="0" w:line="240" w:lineRule="auto"/>
      </w:pPr>
      <w:r>
        <w:separator/>
      </w:r>
    </w:p>
  </w:endnote>
  <w:endnote w:type="continuationSeparator" w:id="0">
    <w:p w:rsidR="009627FE" w:rsidRDefault="009627FE" w:rsidP="0096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7FE" w:rsidRDefault="009627FE" w:rsidP="009627FE">
      <w:pPr>
        <w:spacing w:after="0" w:line="240" w:lineRule="auto"/>
      </w:pPr>
      <w:r>
        <w:separator/>
      </w:r>
    </w:p>
  </w:footnote>
  <w:footnote w:type="continuationSeparator" w:id="0">
    <w:p w:rsidR="009627FE" w:rsidRDefault="009627FE" w:rsidP="00962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7FE" w:rsidRDefault="00FB565F">
    <w:pPr>
      <w:spacing w:line="240" w:lineRule="auto"/>
      <w:jc w:val="center"/>
    </w:pPr>
    <w:r>
      <w:rPr>
        <w:b/>
        <w:sz w:val="28"/>
        <w:szCs w:val="28"/>
      </w:rPr>
      <w:t xml:space="preserve">CRONOGRAMA DE TCC, ITCC, Estágio I e II.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B5729"/>
    <w:multiLevelType w:val="multilevel"/>
    <w:tmpl w:val="C42C7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970CC"/>
    <w:multiLevelType w:val="multilevel"/>
    <w:tmpl w:val="0F42C3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27FE"/>
    <w:rsid w:val="00037BBD"/>
    <w:rsid w:val="00254AED"/>
    <w:rsid w:val="0026136B"/>
    <w:rsid w:val="00524275"/>
    <w:rsid w:val="00635501"/>
    <w:rsid w:val="00654C1E"/>
    <w:rsid w:val="006B445B"/>
    <w:rsid w:val="007724B3"/>
    <w:rsid w:val="008677E8"/>
    <w:rsid w:val="009627FE"/>
    <w:rsid w:val="00AA0633"/>
    <w:rsid w:val="00C5280E"/>
    <w:rsid w:val="00D22A4E"/>
    <w:rsid w:val="00DE1101"/>
    <w:rsid w:val="00E67B51"/>
    <w:rsid w:val="00FB565F"/>
    <w:rsid w:val="00FD3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6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Header"/>
    <w:uiPriority w:val="99"/>
    <w:semiHidden/>
    <w:qFormat/>
    <w:rsid w:val="00C7347D"/>
  </w:style>
  <w:style w:type="character" w:customStyle="1" w:styleId="RodapChar">
    <w:name w:val="Rodapé Char"/>
    <w:basedOn w:val="Fontepargpadro"/>
    <w:link w:val="Footer"/>
    <w:uiPriority w:val="99"/>
    <w:semiHidden/>
    <w:qFormat/>
    <w:rsid w:val="00C7347D"/>
  </w:style>
  <w:style w:type="paragraph" w:styleId="Ttulo">
    <w:name w:val="Title"/>
    <w:basedOn w:val="Normal"/>
    <w:next w:val="Corpodetexto"/>
    <w:qFormat/>
    <w:rsid w:val="009627F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9627FE"/>
    <w:pPr>
      <w:spacing w:after="140" w:line="288" w:lineRule="auto"/>
    </w:pPr>
  </w:style>
  <w:style w:type="paragraph" w:styleId="Lista">
    <w:name w:val="List"/>
    <w:basedOn w:val="Corpodetexto"/>
    <w:rsid w:val="009627FE"/>
    <w:rPr>
      <w:rFonts w:cs="Mangal"/>
    </w:rPr>
  </w:style>
  <w:style w:type="paragraph" w:customStyle="1" w:styleId="Caption">
    <w:name w:val="Caption"/>
    <w:basedOn w:val="Normal"/>
    <w:qFormat/>
    <w:rsid w:val="009627F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9627FE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C069B8"/>
    <w:pPr>
      <w:ind w:left="720"/>
      <w:contextualSpacing/>
    </w:pPr>
  </w:style>
  <w:style w:type="paragraph" w:customStyle="1" w:styleId="Header">
    <w:name w:val="Header"/>
    <w:basedOn w:val="Normal"/>
    <w:link w:val="CabealhoChar"/>
    <w:uiPriority w:val="99"/>
    <w:semiHidden/>
    <w:unhideWhenUsed/>
    <w:rsid w:val="00C7347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Normal"/>
    <w:link w:val="RodapChar"/>
    <w:uiPriority w:val="99"/>
    <w:semiHidden/>
    <w:unhideWhenUsed/>
    <w:rsid w:val="00C7347D"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014D7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1"/>
    <w:uiPriority w:val="99"/>
    <w:semiHidden/>
    <w:unhideWhenUsed/>
    <w:rsid w:val="00FB56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FB565F"/>
    <w:rPr>
      <w:sz w:val="22"/>
      <w:szCs w:val="22"/>
      <w:lang w:eastAsia="en-US"/>
    </w:rPr>
  </w:style>
  <w:style w:type="paragraph" w:styleId="Rodap">
    <w:name w:val="footer"/>
    <w:basedOn w:val="Normal"/>
    <w:link w:val="RodapChar1"/>
    <w:uiPriority w:val="99"/>
    <w:semiHidden/>
    <w:unhideWhenUsed/>
    <w:rsid w:val="00FB56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semiHidden/>
    <w:rsid w:val="00FB565F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2981B-0079-497C-BB6B-9209FDBC9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258</Words>
  <Characters>1394</Characters>
  <Application>Microsoft Office Word</Application>
  <DocSecurity>0</DocSecurity>
  <Lines>11</Lines>
  <Paragraphs>3</Paragraphs>
  <ScaleCrop>false</ScaleCrop>
  <Company>UFRGS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Faculdade de Biblioteconomia e Comunicação - UFRGS</dc:creator>
  <cp:lastModifiedBy>Usuario</cp:lastModifiedBy>
  <cp:revision>14</cp:revision>
  <cp:lastPrinted>2015-07-10T14:18:00Z</cp:lastPrinted>
  <dcterms:created xsi:type="dcterms:W3CDTF">2018-06-11T13:36:00Z</dcterms:created>
  <dcterms:modified xsi:type="dcterms:W3CDTF">2018-07-03T16:56:00Z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UFRGS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