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Godot side: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AudioManager to play sounds. Can be child of scripts in game_tree and have singleton instance access pattern (class_name AudioManager + static var instance: AudioManager &amp; ready(): instance = self) making use of it like this: AudioManager.instance.play_sound_foo().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audio assets.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graphical assets. They can be child of CanvasLayer in game_tree. Accompanying script is probably good to make as well to control visibilities and tween single assets.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all texts and choices to dialogue script from story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Style the dialogue with RichTextLabel BBCode styling. 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https://raw.githubusercontent.com/godotengine/godot-demo-projects/4.2-31d1c0c/gui/rich_text_bbcode/screenshots/rich_text_bbcode.webp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finished typewriting sounds to DialogueUiManager (look for comment # todo audio manager should/could play a randomized typewriter sound). Playing text sounds follow audio pattern for example “0101” where every other character plays a sound (var play_sound_pattern exists and is “1010” by default).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Limit typewriting sounds to certain situations: maybe just the email, or change sound afterwards to different one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continuing text on screen instead of clearing the text and starting writing new one. Not top priority.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near playable build tomorrow change text skip style to speed up instead of skip instantly (now at skip to make testing fast).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(inbe)tweens to values in game to make it juicy.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game builds (maybe feedback build + final build)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some font that is used.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text is not scrollable and no scroll bars appear.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option to go back to main menu and restart game. Low priority.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More?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Other category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More?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Game Design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when to use quantum scramble text effect (see also if it works with bbcode tags)</w:t>
        <w:br w:type="textWrapping"/>
        <w:t xml:space="preserve">Maybe in the memories that are unlocked through the quantum echoes?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whether to use fade to blacks or not and where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how the echo based visual effects and basic visual effects work and put it to GDD, to be implemented by programmers.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Some branch finishable to end? (Showcase branch)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branches finishable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there’s no major bugs when playing, report bugs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godotengine/godot-demo-projects/4.2-31d1c0c/gui/rich_text_bbcode/screenshots/rich_text_bbcode.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