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27" w:rsidRDefault="00511FE1">
      <w:pPr>
        <w:pStyle w:val="ContentsHeading"/>
      </w:pPr>
      <w:bookmarkStart w:id="0" w:name="_GoBack"/>
      <w:bookmarkEnd w:id="0"/>
      <w:r>
        <w:t>Table of Contents</w:t>
      </w:r>
    </w:p>
    <w:p w:rsidR="00511FE1" w:rsidRDefault="00511FE1">
      <w:pPr>
        <w:pStyle w:val="TOC1"/>
        <w:tabs>
          <w:tab w:val="left" w:pos="480"/>
          <w:tab w:val="right" w:leader="dot" w:pos="9962"/>
        </w:tabs>
        <w:rPr>
          <w:rFonts w:asciiTheme="minorHAnsi" w:eastAsiaTheme="minorEastAsia" w:hAnsiTheme="minorHAnsi" w:cstheme="minorBidi"/>
          <w:noProof/>
          <w:sz w:val="22"/>
          <w:szCs w:val="22"/>
          <w:lang w:val="fr-CA" w:eastAsia="fr-CA" w:bidi="ar-SA"/>
        </w:rPr>
      </w:pPr>
      <w:r>
        <w:fldChar w:fldCharType="begin"/>
      </w:r>
      <w:r>
        <w:instrText>TOC \f \o "1-9" \h</w:instrText>
      </w:r>
      <w:r>
        <w:fldChar w:fldCharType="separate"/>
      </w:r>
      <w:hyperlink w:anchor="_Toc436938466" w:history="1">
        <w:r w:rsidRPr="00962FAB">
          <w:rPr>
            <w:rStyle w:val="Hyperlink"/>
            <w:noProof/>
            <w:lang w:val="fr-CA"/>
          </w:rPr>
          <w:t>1</w:t>
        </w:r>
        <w:r>
          <w:rPr>
            <w:rFonts w:asciiTheme="minorHAnsi" w:eastAsiaTheme="minorEastAsia" w:hAnsiTheme="minorHAnsi" w:cstheme="minorBidi"/>
            <w:noProof/>
            <w:sz w:val="22"/>
            <w:szCs w:val="22"/>
            <w:lang w:val="fr-CA" w:eastAsia="fr-CA" w:bidi="ar-SA"/>
          </w:rPr>
          <w:tab/>
        </w:r>
        <w:r w:rsidRPr="00962FAB">
          <w:rPr>
            <w:rStyle w:val="Hyperlink"/>
            <w:noProof/>
            <w:lang w:val="fr-CA"/>
          </w:rPr>
          <w:t>Du site toadword.com-(MySQL)</w:t>
        </w:r>
        <w:r>
          <w:rPr>
            <w:noProof/>
          </w:rPr>
          <w:tab/>
        </w:r>
        <w:r>
          <w:rPr>
            <w:noProof/>
          </w:rPr>
          <w:fldChar w:fldCharType="begin"/>
        </w:r>
        <w:r>
          <w:rPr>
            <w:noProof/>
          </w:rPr>
          <w:instrText xml:space="preserve"> PAGEREF _Toc436938466 \h </w:instrText>
        </w:r>
        <w:r>
          <w:rPr>
            <w:noProof/>
          </w:rPr>
        </w:r>
        <w:r>
          <w:rPr>
            <w:noProof/>
          </w:rPr>
          <w:fldChar w:fldCharType="separate"/>
        </w:r>
        <w:r>
          <w:rPr>
            <w:noProof/>
          </w:rPr>
          <w:t>2</w:t>
        </w:r>
        <w:r>
          <w:rPr>
            <w:noProof/>
          </w:rPr>
          <w:fldChar w:fldCharType="end"/>
        </w:r>
      </w:hyperlink>
    </w:p>
    <w:p w:rsidR="00511FE1" w:rsidRDefault="00511FE1">
      <w:pPr>
        <w:pStyle w:val="TOC2"/>
        <w:tabs>
          <w:tab w:val="left" w:pos="880"/>
          <w:tab w:val="right" w:leader="dot" w:pos="9962"/>
        </w:tabs>
        <w:rPr>
          <w:rFonts w:asciiTheme="minorHAnsi" w:eastAsiaTheme="minorEastAsia" w:hAnsiTheme="minorHAnsi" w:cstheme="minorBidi"/>
          <w:noProof/>
          <w:sz w:val="22"/>
          <w:szCs w:val="22"/>
          <w:lang w:val="fr-CA" w:eastAsia="fr-CA" w:bidi="ar-SA"/>
        </w:rPr>
      </w:pPr>
      <w:hyperlink w:anchor="_Toc436938467" w:history="1">
        <w:r w:rsidRPr="00962FAB">
          <w:rPr>
            <w:rStyle w:val="Hyperlink"/>
            <w:noProof/>
          </w:rPr>
          <w:t>1.1</w:t>
        </w:r>
        <w:r>
          <w:rPr>
            <w:rFonts w:asciiTheme="minorHAnsi" w:eastAsiaTheme="minorEastAsia" w:hAnsiTheme="minorHAnsi" w:cstheme="minorBidi"/>
            <w:noProof/>
            <w:sz w:val="22"/>
            <w:szCs w:val="22"/>
            <w:lang w:val="fr-CA" w:eastAsia="fr-CA" w:bidi="ar-SA"/>
          </w:rPr>
          <w:tab/>
        </w:r>
        <w:r w:rsidRPr="00962FAB">
          <w:rPr>
            <w:rStyle w:val="Hyperlink"/>
            <w:noProof/>
          </w:rPr>
          <w:t>Domains</w:t>
        </w:r>
        <w:r>
          <w:rPr>
            <w:noProof/>
          </w:rPr>
          <w:tab/>
        </w:r>
        <w:r>
          <w:rPr>
            <w:noProof/>
          </w:rPr>
          <w:fldChar w:fldCharType="begin"/>
        </w:r>
        <w:r>
          <w:rPr>
            <w:noProof/>
          </w:rPr>
          <w:instrText xml:space="preserve"> PAGEREF _Toc436938467 \h </w:instrText>
        </w:r>
        <w:r>
          <w:rPr>
            <w:noProof/>
          </w:rPr>
        </w:r>
        <w:r>
          <w:rPr>
            <w:noProof/>
          </w:rPr>
          <w:fldChar w:fldCharType="separate"/>
        </w:r>
        <w:r>
          <w:rPr>
            <w:noProof/>
          </w:rPr>
          <w:t>2</w:t>
        </w:r>
        <w:r>
          <w:rPr>
            <w:noProof/>
          </w:rPr>
          <w:fldChar w:fldCharType="end"/>
        </w:r>
      </w:hyperlink>
    </w:p>
    <w:p w:rsidR="00511FE1" w:rsidRDefault="00511FE1">
      <w:pPr>
        <w:pStyle w:val="TOC4"/>
        <w:tabs>
          <w:tab w:val="right" w:leader="dot" w:pos="9962"/>
        </w:tabs>
        <w:rPr>
          <w:rFonts w:asciiTheme="minorHAnsi" w:eastAsiaTheme="minorEastAsia" w:hAnsiTheme="minorHAnsi" w:cstheme="minorBidi"/>
          <w:noProof/>
          <w:sz w:val="22"/>
          <w:szCs w:val="22"/>
          <w:lang w:val="fr-CA" w:eastAsia="fr-CA" w:bidi="ar-SA"/>
        </w:rPr>
      </w:pPr>
      <w:hyperlink w:anchor="_Toc436938468" w:history="1">
        <w:r w:rsidRPr="00962FAB">
          <w:rPr>
            <w:rStyle w:val="Hyperlink"/>
            <w:noProof/>
          </w:rPr>
          <w:t>Column Domains</w:t>
        </w:r>
        <w:r>
          <w:rPr>
            <w:noProof/>
          </w:rPr>
          <w:tab/>
        </w:r>
        <w:r>
          <w:rPr>
            <w:noProof/>
          </w:rPr>
          <w:fldChar w:fldCharType="begin"/>
        </w:r>
        <w:r>
          <w:rPr>
            <w:noProof/>
          </w:rPr>
          <w:instrText xml:space="preserve"> PAGEREF _Toc436938468 \h </w:instrText>
        </w:r>
        <w:r>
          <w:rPr>
            <w:noProof/>
          </w:rPr>
        </w:r>
        <w:r>
          <w:rPr>
            <w:noProof/>
          </w:rPr>
          <w:fldChar w:fldCharType="separate"/>
        </w:r>
        <w:r>
          <w:rPr>
            <w:noProof/>
          </w:rPr>
          <w:t>2</w:t>
        </w:r>
        <w:r>
          <w:rPr>
            <w:noProof/>
          </w:rPr>
          <w:fldChar w:fldCharType="end"/>
        </w:r>
      </w:hyperlink>
    </w:p>
    <w:p w:rsidR="00511FE1" w:rsidRDefault="00511FE1">
      <w:pPr>
        <w:pStyle w:val="TOC2"/>
        <w:tabs>
          <w:tab w:val="left" w:pos="880"/>
          <w:tab w:val="right" w:leader="dot" w:pos="9962"/>
        </w:tabs>
        <w:rPr>
          <w:rFonts w:asciiTheme="minorHAnsi" w:eastAsiaTheme="minorEastAsia" w:hAnsiTheme="minorHAnsi" w:cstheme="minorBidi"/>
          <w:noProof/>
          <w:sz w:val="22"/>
          <w:szCs w:val="22"/>
          <w:lang w:val="fr-CA" w:eastAsia="fr-CA" w:bidi="ar-SA"/>
        </w:rPr>
      </w:pPr>
      <w:hyperlink w:anchor="_Toc436938469" w:history="1">
        <w:r w:rsidRPr="00962FAB">
          <w:rPr>
            <w:rStyle w:val="Hyperlink"/>
            <w:noProof/>
          </w:rPr>
          <w:t>1.2</w:t>
        </w:r>
        <w:r>
          <w:rPr>
            <w:rFonts w:asciiTheme="minorHAnsi" w:eastAsiaTheme="minorEastAsia" w:hAnsiTheme="minorHAnsi" w:cstheme="minorBidi"/>
            <w:noProof/>
            <w:sz w:val="22"/>
            <w:szCs w:val="22"/>
            <w:lang w:val="fr-CA" w:eastAsia="fr-CA" w:bidi="ar-SA"/>
          </w:rPr>
          <w:tab/>
        </w:r>
        <w:r w:rsidRPr="00962FAB">
          <w:rPr>
            <w:rStyle w:val="Hyperlink"/>
            <w:noProof/>
          </w:rPr>
          <w:t>Naming Foreign Key Constraints</w:t>
        </w:r>
        <w:r>
          <w:rPr>
            <w:noProof/>
          </w:rPr>
          <w:tab/>
        </w:r>
        <w:r>
          <w:rPr>
            <w:noProof/>
          </w:rPr>
          <w:fldChar w:fldCharType="begin"/>
        </w:r>
        <w:r>
          <w:rPr>
            <w:noProof/>
          </w:rPr>
          <w:instrText xml:space="preserve"> PAGEREF _Toc436938469 \h </w:instrText>
        </w:r>
        <w:r>
          <w:rPr>
            <w:noProof/>
          </w:rPr>
        </w:r>
        <w:r>
          <w:rPr>
            <w:noProof/>
          </w:rPr>
          <w:fldChar w:fldCharType="separate"/>
        </w:r>
        <w:r>
          <w:rPr>
            <w:noProof/>
          </w:rPr>
          <w:t>3</w:t>
        </w:r>
        <w:r>
          <w:rPr>
            <w:noProof/>
          </w:rPr>
          <w:fldChar w:fldCharType="end"/>
        </w:r>
      </w:hyperlink>
    </w:p>
    <w:p w:rsidR="00511FE1" w:rsidRDefault="00511FE1">
      <w:pPr>
        <w:pStyle w:val="TOC2"/>
        <w:tabs>
          <w:tab w:val="left" w:pos="880"/>
          <w:tab w:val="right" w:leader="dot" w:pos="9962"/>
        </w:tabs>
        <w:rPr>
          <w:rFonts w:asciiTheme="minorHAnsi" w:eastAsiaTheme="minorEastAsia" w:hAnsiTheme="minorHAnsi" w:cstheme="minorBidi"/>
          <w:noProof/>
          <w:sz w:val="22"/>
          <w:szCs w:val="22"/>
          <w:lang w:val="fr-CA" w:eastAsia="fr-CA" w:bidi="ar-SA"/>
        </w:rPr>
      </w:pPr>
      <w:hyperlink w:anchor="_Toc436938470" w:history="1">
        <w:r w:rsidRPr="00962FAB">
          <w:rPr>
            <w:rStyle w:val="Hyperlink"/>
            <w:noProof/>
          </w:rPr>
          <w:t>1.3</w:t>
        </w:r>
        <w:r>
          <w:rPr>
            <w:rFonts w:asciiTheme="minorHAnsi" w:eastAsiaTheme="minorEastAsia" w:hAnsiTheme="minorHAnsi" w:cstheme="minorBidi"/>
            <w:noProof/>
            <w:sz w:val="22"/>
            <w:szCs w:val="22"/>
            <w:lang w:val="fr-CA" w:eastAsia="fr-CA" w:bidi="ar-SA"/>
          </w:rPr>
          <w:tab/>
        </w:r>
        <w:r w:rsidRPr="00962FAB">
          <w:rPr>
            <w:rStyle w:val="Hyperlink"/>
            <w:noProof/>
          </w:rPr>
          <w:t>Naming Indexes</w:t>
        </w:r>
        <w:r>
          <w:rPr>
            <w:noProof/>
          </w:rPr>
          <w:tab/>
        </w:r>
        <w:r>
          <w:rPr>
            <w:noProof/>
          </w:rPr>
          <w:fldChar w:fldCharType="begin"/>
        </w:r>
        <w:r>
          <w:rPr>
            <w:noProof/>
          </w:rPr>
          <w:instrText xml:space="preserve"> PAGEREF _Toc436938470 \h </w:instrText>
        </w:r>
        <w:r>
          <w:rPr>
            <w:noProof/>
          </w:rPr>
        </w:r>
        <w:r>
          <w:rPr>
            <w:noProof/>
          </w:rPr>
          <w:fldChar w:fldCharType="separate"/>
        </w:r>
        <w:r>
          <w:rPr>
            <w:noProof/>
          </w:rPr>
          <w:t>4</w:t>
        </w:r>
        <w:r>
          <w:rPr>
            <w:noProof/>
          </w:rPr>
          <w:fldChar w:fldCharType="end"/>
        </w:r>
      </w:hyperlink>
    </w:p>
    <w:p w:rsidR="00511FE1" w:rsidRDefault="00511FE1">
      <w:pPr>
        <w:pStyle w:val="TOC3"/>
        <w:tabs>
          <w:tab w:val="left" w:pos="1320"/>
          <w:tab w:val="right" w:leader="dot" w:pos="9962"/>
        </w:tabs>
        <w:rPr>
          <w:rFonts w:asciiTheme="minorHAnsi" w:eastAsiaTheme="minorEastAsia" w:hAnsiTheme="minorHAnsi" w:cstheme="minorBidi"/>
          <w:noProof/>
          <w:sz w:val="22"/>
          <w:szCs w:val="22"/>
          <w:lang w:val="fr-CA" w:eastAsia="fr-CA" w:bidi="ar-SA"/>
        </w:rPr>
      </w:pPr>
      <w:hyperlink w:anchor="_Toc436938471" w:history="1">
        <w:r w:rsidRPr="00962FAB">
          <w:rPr>
            <w:rStyle w:val="Hyperlink"/>
            <w:noProof/>
          </w:rPr>
          <w:t>1.3.1</w:t>
        </w:r>
        <w:r>
          <w:rPr>
            <w:rFonts w:asciiTheme="minorHAnsi" w:eastAsiaTheme="minorEastAsia" w:hAnsiTheme="minorHAnsi" w:cstheme="minorBidi"/>
            <w:noProof/>
            <w:sz w:val="22"/>
            <w:szCs w:val="22"/>
            <w:lang w:val="fr-CA" w:eastAsia="fr-CA" w:bidi="ar-SA"/>
          </w:rPr>
          <w:tab/>
        </w:r>
        <w:r w:rsidRPr="00962FAB">
          <w:rPr>
            <w:rStyle w:val="Hyperlink"/>
            <w:noProof/>
          </w:rPr>
          <w:t>Example Index Naming Convention</w:t>
        </w:r>
        <w:r>
          <w:rPr>
            <w:noProof/>
          </w:rPr>
          <w:tab/>
        </w:r>
        <w:r>
          <w:rPr>
            <w:noProof/>
          </w:rPr>
          <w:fldChar w:fldCharType="begin"/>
        </w:r>
        <w:r>
          <w:rPr>
            <w:noProof/>
          </w:rPr>
          <w:instrText xml:space="preserve"> PAGEREF _Toc436938471 \h </w:instrText>
        </w:r>
        <w:r>
          <w:rPr>
            <w:noProof/>
          </w:rPr>
        </w:r>
        <w:r>
          <w:rPr>
            <w:noProof/>
          </w:rPr>
          <w:fldChar w:fldCharType="separate"/>
        </w:r>
        <w:r>
          <w:rPr>
            <w:noProof/>
          </w:rPr>
          <w:t>4</w:t>
        </w:r>
        <w:r>
          <w:rPr>
            <w:noProof/>
          </w:rPr>
          <w:fldChar w:fldCharType="end"/>
        </w:r>
      </w:hyperlink>
    </w:p>
    <w:p w:rsidR="00511FE1" w:rsidRDefault="00511FE1">
      <w:pPr>
        <w:pStyle w:val="TOC3"/>
        <w:tabs>
          <w:tab w:val="left" w:pos="1320"/>
          <w:tab w:val="right" w:leader="dot" w:pos="9962"/>
        </w:tabs>
        <w:rPr>
          <w:rFonts w:asciiTheme="minorHAnsi" w:eastAsiaTheme="minorEastAsia" w:hAnsiTheme="minorHAnsi" w:cstheme="minorBidi"/>
          <w:noProof/>
          <w:sz w:val="22"/>
          <w:szCs w:val="22"/>
          <w:lang w:val="fr-CA" w:eastAsia="fr-CA" w:bidi="ar-SA"/>
        </w:rPr>
      </w:pPr>
      <w:hyperlink w:anchor="_Toc436938472" w:history="1">
        <w:r w:rsidRPr="00962FAB">
          <w:rPr>
            <w:rStyle w:val="Hyperlink"/>
            <w:noProof/>
          </w:rPr>
          <w:t>1.3.2</w:t>
        </w:r>
        <w:r>
          <w:rPr>
            <w:rFonts w:asciiTheme="minorHAnsi" w:eastAsiaTheme="minorEastAsia" w:hAnsiTheme="minorHAnsi" w:cstheme="minorBidi"/>
            <w:noProof/>
            <w:sz w:val="22"/>
            <w:szCs w:val="22"/>
            <w:lang w:val="fr-CA" w:eastAsia="fr-CA" w:bidi="ar-SA"/>
          </w:rPr>
          <w:tab/>
        </w:r>
        <w:r w:rsidRPr="00962FAB">
          <w:rPr>
            <w:rStyle w:val="Hyperlink"/>
            <w:noProof/>
          </w:rPr>
          <w:t>Natural or Alternate Keys</w:t>
        </w:r>
        <w:r>
          <w:rPr>
            <w:noProof/>
          </w:rPr>
          <w:tab/>
        </w:r>
        <w:r>
          <w:rPr>
            <w:noProof/>
          </w:rPr>
          <w:fldChar w:fldCharType="begin"/>
        </w:r>
        <w:r>
          <w:rPr>
            <w:noProof/>
          </w:rPr>
          <w:instrText xml:space="preserve"> PAGEREF _Toc436938472 \h </w:instrText>
        </w:r>
        <w:r>
          <w:rPr>
            <w:noProof/>
          </w:rPr>
        </w:r>
        <w:r>
          <w:rPr>
            <w:noProof/>
          </w:rPr>
          <w:fldChar w:fldCharType="separate"/>
        </w:r>
        <w:r>
          <w:rPr>
            <w:noProof/>
          </w:rPr>
          <w:t>4</w:t>
        </w:r>
        <w:r>
          <w:rPr>
            <w:noProof/>
          </w:rPr>
          <w:fldChar w:fldCharType="end"/>
        </w:r>
      </w:hyperlink>
    </w:p>
    <w:p w:rsidR="00511FE1" w:rsidRDefault="00511FE1">
      <w:pPr>
        <w:pStyle w:val="TOC2"/>
        <w:tabs>
          <w:tab w:val="left" w:pos="880"/>
          <w:tab w:val="right" w:leader="dot" w:pos="9962"/>
        </w:tabs>
        <w:rPr>
          <w:rFonts w:asciiTheme="minorHAnsi" w:eastAsiaTheme="minorEastAsia" w:hAnsiTheme="minorHAnsi" w:cstheme="minorBidi"/>
          <w:noProof/>
          <w:sz w:val="22"/>
          <w:szCs w:val="22"/>
          <w:lang w:val="fr-CA" w:eastAsia="fr-CA" w:bidi="ar-SA"/>
        </w:rPr>
      </w:pPr>
      <w:hyperlink w:anchor="_Toc436938473" w:history="1">
        <w:r w:rsidRPr="00962FAB">
          <w:rPr>
            <w:rStyle w:val="Hyperlink"/>
            <w:noProof/>
          </w:rPr>
          <w:t>1.4</w:t>
        </w:r>
        <w:r>
          <w:rPr>
            <w:rFonts w:asciiTheme="minorHAnsi" w:eastAsiaTheme="minorEastAsia" w:hAnsiTheme="minorHAnsi" w:cstheme="minorBidi"/>
            <w:noProof/>
            <w:sz w:val="22"/>
            <w:szCs w:val="22"/>
            <w:lang w:val="fr-CA" w:eastAsia="fr-CA" w:bidi="ar-SA"/>
          </w:rPr>
          <w:tab/>
        </w:r>
        <w:r w:rsidRPr="00962FAB">
          <w:rPr>
            <w:rStyle w:val="Hyperlink"/>
            <w:noProof/>
          </w:rPr>
          <w:t>Primary Keys</w:t>
        </w:r>
        <w:r>
          <w:rPr>
            <w:noProof/>
          </w:rPr>
          <w:tab/>
        </w:r>
        <w:r>
          <w:rPr>
            <w:noProof/>
          </w:rPr>
          <w:fldChar w:fldCharType="begin"/>
        </w:r>
        <w:r>
          <w:rPr>
            <w:noProof/>
          </w:rPr>
          <w:instrText xml:space="preserve"> PAGEREF _Toc436938473 \h </w:instrText>
        </w:r>
        <w:r>
          <w:rPr>
            <w:noProof/>
          </w:rPr>
        </w:r>
        <w:r>
          <w:rPr>
            <w:noProof/>
          </w:rPr>
          <w:fldChar w:fldCharType="separate"/>
        </w:r>
        <w:r>
          <w:rPr>
            <w:noProof/>
          </w:rPr>
          <w:t>5</w:t>
        </w:r>
        <w:r>
          <w:rPr>
            <w:noProof/>
          </w:rPr>
          <w:fldChar w:fldCharType="end"/>
        </w:r>
      </w:hyperlink>
    </w:p>
    <w:p w:rsidR="00511FE1" w:rsidRDefault="00511FE1">
      <w:pPr>
        <w:pStyle w:val="TOC3"/>
        <w:tabs>
          <w:tab w:val="left" w:pos="1320"/>
          <w:tab w:val="right" w:leader="dot" w:pos="9962"/>
        </w:tabs>
        <w:rPr>
          <w:rFonts w:asciiTheme="minorHAnsi" w:eastAsiaTheme="minorEastAsia" w:hAnsiTheme="minorHAnsi" w:cstheme="minorBidi"/>
          <w:noProof/>
          <w:sz w:val="22"/>
          <w:szCs w:val="22"/>
          <w:lang w:val="fr-CA" w:eastAsia="fr-CA" w:bidi="ar-SA"/>
        </w:rPr>
      </w:pPr>
      <w:hyperlink w:anchor="_Toc436938474" w:history="1">
        <w:r w:rsidRPr="00962FAB">
          <w:rPr>
            <w:rStyle w:val="Hyperlink"/>
            <w:noProof/>
          </w:rPr>
          <w:t>1.4.1</w:t>
        </w:r>
        <w:r>
          <w:rPr>
            <w:rFonts w:asciiTheme="minorHAnsi" w:eastAsiaTheme="minorEastAsia" w:hAnsiTheme="minorHAnsi" w:cstheme="minorBidi"/>
            <w:noProof/>
            <w:sz w:val="22"/>
            <w:szCs w:val="22"/>
            <w:lang w:val="fr-CA" w:eastAsia="fr-CA" w:bidi="ar-SA"/>
          </w:rPr>
          <w:tab/>
        </w:r>
        <w:r w:rsidRPr="00962FAB">
          <w:rPr>
            <w:rStyle w:val="Hyperlink"/>
            <w:noProof/>
          </w:rPr>
          <w:t>Non-Unique Keys</w:t>
        </w:r>
        <w:r>
          <w:rPr>
            <w:noProof/>
          </w:rPr>
          <w:tab/>
        </w:r>
        <w:r>
          <w:rPr>
            <w:noProof/>
          </w:rPr>
          <w:fldChar w:fldCharType="begin"/>
        </w:r>
        <w:r>
          <w:rPr>
            <w:noProof/>
          </w:rPr>
          <w:instrText xml:space="preserve"> PAGEREF _Toc436938474 \h </w:instrText>
        </w:r>
        <w:r>
          <w:rPr>
            <w:noProof/>
          </w:rPr>
        </w:r>
        <w:r>
          <w:rPr>
            <w:noProof/>
          </w:rPr>
          <w:fldChar w:fldCharType="separate"/>
        </w:r>
        <w:r>
          <w:rPr>
            <w:noProof/>
          </w:rPr>
          <w:t>5</w:t>
        </w:r>
        <w:r>
          <w:rPr>
            <w:noProof/>
          </w:rPr>
          <w:fldChar w:fldCharType="end"/>
        </w:r>
      </w:hyperlink>
    </w:p>
    <w:p w:rsidR="00511FE1" w:rsidRDefault="00511FE1">
      <w:pPr>
        <w:pStyle w:val="TOC3"/>
        <w:tabs>
          <w:tab w:val="left" w:pos="1320"/>
          <w:tab w:val="right" w:leader="dot" w:pos="9962"/>
        </w:tabs>
        <w:rPr>
          <w:rFonts w:asciiTheme="minorHAnsi" w:eastAsiaTheme="minorEastAsia" w:hAnsiTheme="minorHAnsi" w:cstheme="minorBidi"/>
          <w:noProof/>
          <w:sz w:val="22"/>
          <w:szCs w:val="22"/>
          <w:lang w:val="fr-CA" w:eastAsia="fr-CA" w:bidi="ar-SA"/>
        </w:rPr>
      </w:pPr>
      <w:hyperlink w:anchor="_Toc436938475" w:history="1">
        <w:r w:rsidRPr="00962FAB">
          <w:rPr>
            <w:rStyle w:val="Hyperlink"/>
            <w:noProof/>
          </w:rPr>
          <w:t>1.4.2</w:t>
        </w:r>
        <w:r>
          <w:rPr>
            <w:rFonts w:asciiTheme="minorHAnsi" w:eastAsiaTheme="minorEastAsia" w:hAnsiTheme="minorHAnsi" w:cstheme="minorBidi"/>
            <w:noProof/>
            <w:sz w:val="22"/>
            <w:szCs w:val="22"/>
            <w:lang w:val="fr-CA" w:eastAsia="fr-CA" w:bidi="ar-SA"/>
          </w:rPr>
          <w:tab/>
        </w:r>
        <w:r w:rsidRPr="00962FAB">
          <w:rPr>
            <w:rStyle w:val="Hyperlink"/>
            <w:noProof/>
          </w:rPr>
          <w:t>Indexes for Foreign Keys</w:t>
        </w:r>
        <w:r>
          <w:rPr>
            <w:noProof/>
          </w:rPr>
          <w:tab/>
        </w:r>
        <w:r>
          <w:rPr>
            <w:noProof/>
          </w:rPr>
          <w:fldChar w:fldCharType="begin"/>
        </w:r>
        <w:r>
          <w:rPr>
            <w:noProof/>
          </w:rPr>
          <w:instrText xml:space="preserve"> PAGEREF _Toc436938475 \h </w:instrText>
        </w:r>
        <w:r>
          <w:rPr>
            <w:noProof/>
          </w:rPr>
        </w:r>
        <w:r>
          <w:rPr>
            <w:noProof/>
          </w:rPr>
          <w:fldChar w:fldCharType="separate"/>
        </w:r>
        <w:r>
          <w:rPr>
            <w:noProof/>
          </w:rPr>
          <w:t>5</w:t>
        </w:r>
        <w:r>
          <w:rPr>
            <w:noProof/>
          </w:rPr>
          <w:fldChar w:fldCharType="end"/>
        </w:r>
      </w:hyperlink>
    </w:p>
    <w:p w:rsidR="00511FE1" w:rsidRDefault="00511FE1">
      <w:pPr>
        <w:pStyle w:val="TOC2"/>
        <w:tabs>
          <w:tab w:val="left" w:pos="880"/>
          <w:tab w:val="right" w:leader="dot" w:pos="9962"/>
        </w:tabs>
        <w:rPr>
          <w:rFonts w:asciiTheme="minorHAnsi" w:eastAsiaTheme="minorEastAsia" w:hAnsiTheme="minorHAnsi" w:cstheme="minorBidi"/>
          <w:noProof/>
          <w:sz w:val="22"/>
          <w:szCs w:val="22"/>
          <w:lang w:val="fr-CA" w:eastAsia="fr-CA" w:bidi="ar-SA"/>
        </w:rPr>
      </w:pPr>
      <w:hyperlink w:anchor="_Toc436938476" w:history="1">
        <w:r w:rsidRPr="00962FAB">
          <w:rPr>
            <w:rStyle w:val="Hyperlink"/>
            <w:noProof/>
          </w:rPr>
          <w:t>1.5</w:t>
        </w:r>
        <w:r>
          <w:rPr>
            <w:rFonts w:asciiTheme="minorHAnsi" w:eastAsiaTheme="minorEastAsia" w:hAnsiTheme="minorHAnsi" w:cstheme="minorBidi"/>
            <w:noProof/>
            <w:sz w:val="22"/>
            <w:szCs w:val="22"/>
            <w:lang w:val="fr-CA" w:eastAsia="fr-CA" w:bidi="ar-SA"/>
          </w:rPr>
          <w:tab/>
        </w:r>
        <w:r w:rsidRPr="00962FAB">
          <w:rPr>
            <w:rStyle w:val="Hyperlink"/>
            <w:noProof/>
          </w:rPr>
          <w:t>Smart Columns</w:t>
        </w:r>
        <w:r>
          <w:rPr>
            <w:noProof/>
          </w:rPr>
          <w:tab/>
        </w:r>
        <w:r>
          <w:rPr>
            <w:noProof/>
          </w:rPr>
          <w:fldChar w:fldCharType="begin"/>
        </w:r>
        <w:r>
          <w:rPr>
            <w:noProof/>
          </w:rPr>
          <w:instrText xml:space="preserve"> PAGEREF _Toc436938476 \h </w:instrText>
        </w:r>
        <w:r>
          <w:rPr>
            <w:noProof/>
          </w:rPr>
        </w:r>
        <w:r>
          <w:rPr>
            <w:noProof/>
          </w:rPr>
          <w:fldChar w:fldCharType="separate"/>
        </w:r>
        <w:r>
          <w:rPr>
            <w:noProof/>
          </w:rPr>
          <w:t>6</w:t>
        </w:r>
        <w:r>
          <w:rPr>
            <w:noProof/>
          </w:rPr>
          <w:fldChar w:fldCharType="end"/>
        </w:r>
      </w:hyperlink>
    </w:p>
    <w:p w:rsidR="00511FE1" w:rsidRDefault="00511FE1">
      <w:pPr>
        <w:pStyle w:val="TOC2"/>
        <w:tabs>
          <w:tab w:val="left" w:pos="880"/>
          <w:tab w:val="right" w:leader="dot" w:pos="9962"/>
        </w:tabs>
        <w:rPr>
          <w:rFonts w:asciiTheme="minorHAnsi" w:eastAsiaTheme="minorEastAsia" w:hAnsiTheme="minorHAnsi" w:cstheme="minorBidi"/>
          <w:noProof/>
          <w:sz w:val="22"/>
          <w:szCs w:val="22"/>
          <w:lang w:val="fr-CA" w:eastAsia="fr-CA" w:bidi="ar-SA"/>
        </w:rPr>
      </w:pPr>
      <w:hyperlink w:anchor="_Toc436938477" w:history="1">
        <w:r w:rsidRPr="00962FAB">
          <w:rPr>
            <w:rStyle w:val="Hyperlink"/>
            <w:noProof/>
          </w:rPr>
          <w:t>1.6</w:t>
        </w:r>
        <w:r>
          <w:rPr>
            <w:rFonts w:asciiTheme="minorHAnsi" w:eastAsiaTheme="minorEastAsia" w:hAnsiTheme="minorHAnsi" w:cstheme="minorBidi"/>
            <w:noProof/>
            <w:sz w:val="22"/>
            <w:szCs w:val="22"/>
            <w:lang w:val="fr-CA" w:eastAsia="fr-CA" w:bidi="ar-SA"/>
          </w:rPr>
          <w:tab/>
        </w:r>
        <w:r w:rsidRPr="00962FAB">
          <w:rPr>
            <w:rStyle w:val="Hyperlink"/>
            <w:noProof/>
          </w:rPr>
          <w:t>Tables</w:t>
        </w:r>
        <w:r>
          <w:rPr>
            <w:noProof/>
          </w:rPr>
          <w:tab/>
        </w:r>
        <w:r>
          <w:rPr>
            <w:noProof/>
          </w:rPr>
          <w:fldChar w:fldCharType="begin"/>
        </w:r>
        <w:r>
          <w:rPr>
            <w:noProof/>
          </w:rPr>
          <w:instrText xml:space="preserve"> PAGEREF _Toc436938477 \h </w:instrText>
        </w:r>
        <w:r>
          <w:rPr>
            <w:noProof/>
          </w:rPr>
        </w:r>
        <w:r>
          <w:rPr>
            <w:noProof/>
          </w:rPr>
          <w:fldChar w:fldCharType="separate"/>
        </w:r>
        <w:r>
          <w:rPr>
            <w:noProof/>
          </w:rPr>
          <w:t>7</w:t>
        </w:r>
        <w:r>
          <w:rPr>
            <w:noProof/>
          </w:rPr>
          <w:fldChar w:fldCharType="end"/>
        </w:r>
      </w:hyperlink>
    </w:p>
    <w:p w:rsidR="00511FE1" w:rsidRDefault="00511FE1">
      <w:pPr>
        <w:pStyle w:val="TOC1"/>
        <w:tabs>
          <w:tab w:val="left" w:pos="480"/>
          <w:tab w:val="right" w:leader="dot" w:pos="9962"/>
        </w:tabs>
        <w:rPr>
          <w:rFonts w:asciiTheme="minorHAnsi" w:eastAsiaTheme="minorEastAsia" w:hAnsiTheme="minorHAnsi" w:cstheme="minorBidi"/>
          <w:noProof/>
          <w:sz w:val="22"/>
          <w:szCs w:val="22"/>
          <w:lang w:val="fr-CA" w:eastAsia="fr-CA" w:bidi="ar-SA"/>
        </w:rPr>
      </w:pPr>
      <w:hyperlink w:anchor="_Toc436938478" w:history="1">
        <w:r w:rsidRPr="00962FAB">
          <w:rPr>
            <w:rStyle w:val="Hyperlink"/>
            <w:noProof/>
          </w:rPr>
          <w:t>2</w:t>
        </w:r>
        <w:r>
          <w:rPr>
            <w:rFonts w:asciiTheme="minorHAnsi" w:eastAsiaTheme="minorEastAsia" w:hAnsiTheme="minorHAnsi" w:cstheme="minorBidi"/>
            <w:noProof/>
            <w:sz w:val="22"/>
            <w:szCs w:val="22"/>
            <w:lang w:val="fr-CA" w:eastAsia="fr-CA" w:bidi="ar-SA"/>
          </w:rPr>
          <w:tab/>
        </w:r>
        <w:r w:rsidRPr="00962FAB">
          <w:rPr>
            <w:rStyle w:val="Hyperlink"/>
            <w:noProof/>
          </w:rPr>
          <w:t>MySQL Coding Standards and Naming Conventions</w:t>
        </w:r>
        <w:r>
          <w:rPr>
            <w:noProof/>
          </w:rPr>
          <w:tab/>
        </w:r>
        <w:r>
          <w:rPr>
            <w:noProof/>
          </w:rPr>
          <w:fldChar w:fldCharType="begin"/>
        </w:r>
        <w:r>
          <w:rPr>
            <w:noProof/>
          </w:rPr>
          <w:instrText xml:space="preserve"> PAGEREF _Toc436938478 \h </w:instrText>
        </w:r>
        <w:r>
          <w:rPr>
            <w:noProof/>
          </w:rPr>
        </w:r>
        <w:r>
          <w:rPr>
            <w:noProof/>
          </w:rPr>
          <w:fldChar w:fldCharType="separate"/>
        </w:r>
        <w:r>
          <w:rPr>
            <w:noProof/>
          </w:rPr>
          <w:t>8</w:t>
        </w:r>
        <w:r>
          <w:rPr>
            <w:noProof/>
          </w:rPr>
          <w:fldChar w:fldCharType="end"/>
        </w:r>
      </w:hyperlink>
    </w:p>
    <w:p w:rsidR="00511FE1" w:rsidRDefault="00511FE1">
      <w:pPr>
        <w:pStyle w:val="TOC1"/>
        <w:tabs>
          <w:tab w:val="left" w:pos="480"/>
          <w:tab w:val="right" w:leader="dot" w:pos="9962"/>
        </w:tabs>
        <w:rPr>
          <w:rFonts w:asciiTheme="minorHAnsi" w:eastAsiaTheme="minorEastAsia" w:hAnsiTheme="minorHAnsi" w:cstheme="minorBidi"/>
          <w:noProof/>
          <w:sz w:val="22"/>
          <w:szCs w:val="22"/>
          <w:lang w:val="fr-CA" w:eastAsia="fr-CA" w:bidi="ar-SA"/>
        </w:rPr>
      </w:pPr>
      <w:hyperlink w:anchor="_Toc436938479" w:history="1">
        <w:r w:rsidRPr="00962FAB">
          <w:rPr>
            <w:rStyle w:val="Hyperlink"/>
            <w:noProof/>
            <w:lang w:val="fr-CA"/>
          </w:rPr>
          <w:t>3</w:t>
        </w:r>
        <w:r>
          <w:rPr>
            <w:rFonts w:asciiTheme="minorHAnsi" w:eastAsiaTheme="minorEastAsia" w:hAnsiTheme="minorHAnsi" w:cstheme="minorBidi"/>
            <w:noProof/>
            <w:sz w:val="22"/>
            <w:szCs w:val="22"/>
            <w:lang w:val="fr-CA" w:eastAsia="fr-CA" w:bidi="ar-SA"/>
          </w:rPr>
          <w:tab/>
        </w:r>
        <w:r w:rsidRPr="00962FAB">
          <w:rPr>
            <w:rStyle w:val="Hyperlink"/>
            <w:noProof/>
            <w:lang w:val="fr-CA"/>
          </w:rPr>
          <w:t>Oracle – code conventions (Java-pdf)</w:t>
        </w:r>
        <w:r>
          <w:rPr>
            <w:noProof/>
          </w:rPr>
          <w:tab/>
        </w:r>
        <w:r>
          <w:rPr>
            <w:noProof/>
          </w:rPr>
          <w:fldChar w:fldCharType="begin"/>
        </w:r>
        <w:r>
          <w:rPr>
            <w:noProof/>
          </w:rPr>
          <w:instrText xml:space="preserve"> PAGEREF _Toc436938479 \h </w:instrText>
        </w:r>
        <w:r>
          <w:rPr>
            <w:noProof/>
          </w:rPr>
        </w:r>
        <w:r>
          <w:rPr>
            <w:noProof/>
          </w:rPr>
          <w:fldChar w:fldCharType="separate"/>
        </w:r>
        <w:r>
          <w:rPr>
            <w:noProof/>
          </w:rPr>
          <w:t>8</w:t>
        </w:r>
        <w:r>
          <w:rPr>
            <w:noProof/>
          </w:rPr>
          <w:fldChar w:fldCharType="end"/>
        </w:r>
      </w:hyperlink>
    </w:p>
    <w:p w:rsidR="00511FE1" w:rsidRDefault="00511FE1">
      <w:pPr>
        <w:pStyle w:val="TOC1"/>
        <w:tabs>
          <w:tab w:val="left" w:pos="480"/>
          <w:tab w:val="right" w:leader="dot" w:pos="9962"/>
        </w:tabs>
        <w:rPr>
          <w:rFonts w:asciiTheme="minorHAnsi" w:eastAsiaTheme="minorEastAsia" w:hAnsiTheme="minorHAnsi" w:cstheme="minorBidi"/>
          <w:noProof/>
          <w:sz w:val="22"/>
          <w:szCs w:val="22"/>
          <w:lang w:val="fr-CA" w:eastAsia="fr-CA" w:bidi="ar-SA"/>
        </w:rPr>
      </w:pPr>
      <w:hyperlink w:anchor="_Toc436938480" w:history="1">
        <w:r w:rsidRPr="00962FAB">
          <w:rPr>
            <w:rStyle w:val="Hyperlink"/>
            <w:noProof/>
          </w:rPr>
          <w:t>4</w:t>
        </w:r>
        <w:r>
          <w:rPr>
            <w:rFonts w:asciiTheme="minorHAnsi" w:eastAsiaTheme="minorEastAsia" w:hAnsiTheme="minorHAnsi" w:cstheme="minorBidi"/>
            <w:noProof/>
            <w:sz w:val="22"/>
            <w:szCs w:val="22"/>
            <w:lang w:val="fr-CA" w:eastAsia="fr-CA" w:bidi="ar-SA"/>
          </w:rPr>
          <w:tab/>
        </w:r>
        <w:r w:rsidRPr="00962FAB">
          <w:rPr>
            <w:rStyle w:val="Hyperlink"/>
            <w:noProof/>
          </w:rPr>
          <w:t>Code</w:t>
        </w:r>
        <w:r>
          <w:rPr>
            <w:noProof/>
          </w:rPr>
          <w:tab/>
        </w:r>
        <w:r>
          <w:rPr>
            <w:noProof/>
          </w:rPr>
          <w:fldChar w:fldCharType="begin"/>
        </w:r>
        <w:r>
          <w:rPr>
            <w:noProof/>
          </w:rPr>
          <w:instrText xml:space="preserve"> PAGEREF _Toc436938480 \h </w:instrText>
        </w:r>
        <w:r>
          <w:rPr>
            <w:noProof/>
          </w:rPr>
        </w:r>
        <w:r>
          <w:rPr>
            <w:noProof/>
          </w:rPr>
          <w:fldChar w:fldCharType="separate"/>
        </w:r>
        <w:r>
          <w:rPr>
            <w:noProof/>
          </w:rPr>
          <w:t>9</w:t>
        </w:r>
        <w:r>
          <w:rPr>
            <w:noProof/>
          </w:rPr>
          <w:fldChar w:fldCharType="end"/>
        </w:r>
      </w:hyperlink>
    </w:p>
    <w:p w:rsidR="00511FE1" w:rsidRDefault="00511FE1">
      <w:pPr>
        <w:pStyle w:val="TOC1"/>
        <w:tabs>
          <w:tab w:val="left" w:pos="480"/>
          <w:tab w:val="right" w:leader="dot" w:pos="9962"/>
        </w:tabs>
        <w:rPr>
          <w:rFonts w:asciiTheme="minorHAnsi" w:eastAsiaTheme="minorEastAsia" w:hAnsiTheme="minorHAnsi" w:cstheme="minorBidi"/>
          <w:noProof/>
          <w:sz w:val="22"/>
          <w:szCs w:val="22"/>
          <w:lang w:val="fr-CA" w:eastAsia="fr-CA" w:bidi="ar-SA"/>
        </w:rPr>
      </w:pPr>
      <w:hyperlink w:anchor="_Toc436938481" w:history="1">
        <w:r w:rsidRPr="00962FAB">
          <w:rPr>
            <w:rStyle w:val="Hyperlink"/>
            <w:noProof/>
          </w:rPr>
          <w:t>5</w:t>
        </w:r>
        <w:r>
          <w:rPr>
            <w:rFonts w:asciiTheme="minorHAnsi" w:eastAsiaTheme="minorEastAsia" w:hAnsiTheme="minorHAnsi" w:cstheme="minorBidi"/>
            <w:noProof/>
            <w:sz w:val="22"/>
            <w:szCs w:val="22"/>
            <w:lang w:val="fr-CA" w:eastAsia="fr-CA" w:bidi="ar-SA"/>
          </w:rPr>
          <w:tab/>
        </w:r>
        <w:r w:rsidRPr="00962FAB">
          <w:rPr>
            <w:rStyle w:val="Hyperlink"/>
            <w:noProof/>
          </w:rPr>
          <w:t>Android</w:t>
        </w:r>
        <w:r>
          <w:rPr>
            <w:noProof/>
          </w:rPr>
          <w:tab/>
        </w:r>
        <w:r>
          <w:rPr>
            <w:noProof/>
          </w:rPr>
          <w:fldChar w:fldCharType="begin"/>
        </w:r>
        <w:r>
          <w:rPr>
            <w:noProof/>
          </w:rPr>
          <w:instrText xml:space="preserve"> PAGEREF _Toc436938481 \h </w:instrText>
        </w:r>
        <w:r>
          <w:rPr>
            <w:noProof/>
          </w:rPr>
        </w:r>
        <w:r>
          <w:rPr>
            <w:noProof/>
          </w:rPr>
          <w:fldChar w:fldCharType="separate"/>
        </w:r>
        <w:r>
          <w:rPr>
            <w:noProof/>
          </w:rPr>
          <w:t>10</w:t>
        </w:r>
        <w:r>
          <w:rPr>
            <w:noProof/>
          </w:rPr>
          <w:fldChar w:fldCharType="end"/>
        </w:r>
      </w:hyperlink>
    </w:p>
    <w:p w:rsidR="009A0527" w:rsidRDefault="00511FE1">
      <w:pPr>
        <w:pStyle w:val="Contents2"/>
      </w:pPr>
      <w:r>
        <w:fldChar w:fldCharType="end"/>
      </w:r>
    </w:p>
    <w:p w:rsidR="009A0527" w:rsidRDefault="00511FE1">
      <w:r>
        <w:br w:type="page"/>
      </w:r>
    </w:p>
    <w:p w:rsidR="009A0527" w:rsidRDefault="00511FE1">
      <w:pPr>
        <w:pStyle w:val="Title"/>
      </w:pPr>
      <w:r>
        <w:lastRenderedPageBreak/>
        <w:t>Naming Conventions</w:t>
      </w:r>
    </w:p>
    <w:p w:rsidR="009A0527" w:rsidRPr="00827509" w:rsidRDefault="00511FE1">
      <w:pPr>
        <w:pStyle w:val="Heading1"/>
        <w:rPr>
          <w:lang w:val="fr-CA"/>
        </w:rPr>
      </w:pPr>
      <w:bookmarkStart w:id="1" w:name="_Toc436938466"/>
      <w:r w:rsidRPr="00827509">
        <w:rPr>
          <w:lang w:val="fr-CA"/>
        </w:rPr>
        <w:t>Du site toadword.com-(MySQL)</w:t>
      </w:r>
      <w:bookmarkEnd w:id="1"/>
    </w:p>
    <w:p w:rsidR="009A0527" w:rsidRPr="00827509" w:rsidRDefault="00511FE1">
      <w:pPr>
        <w:pStyle w:val="TextBody"/>
        <w:rPr>
          <w:lang w:val="fr-CA"/>
        </w:rPr>
      </w:pPr>
      <w:hyperlink r:id="rId5">
        <w:r w:rsidRPr="00827509">
          <w:rPr>
            <w:rStyle w:val="InternetLink"/>
            <w:lang w:val="fr-CA"/>
          </w:rPr>
          <w:t>http://www.toadworld.com/platforms/mysql/w/wiki/6103.naming-conventions</w:t>
        </w:r>
      </w:hyperlink>
      <w:r w:rsidRPr="00827509">
        <w:rPr>
          <w:lang w:val="fr-CA"/>
        </w:rPr>
        <w:t xml:space="preserve"> </w:t>
      </w:r>
    </w:p>
    <w:p w:rsidR="009A0527" w:rsidRDefault="00511FE1">
      <w:pPr>
        <w:pStyle w:val="Heading2"/>
      </w:pPr>
      <w:bookmarkStart w:id="2" w:name="_Toc436938467"/>
      <w:r>
        <w:t>Domains</w:t>
      </w:r>
      <w:bookmarkEnd w:id="2"/>
    </w:p>
    <w:p w:rsidR="009A0527" w:rsidRDefault="00511FE1">
      <w:pPr>
        <w:pStyle w:val="TextBody"/>
      </w:pPr>
      <w:hyperlink r:id="rId6">
        <w:r>
          <w:rPr>
            <w:rStyle w:val="InternetLink"/>
          </w:rPr>
          <w:t>http://www.toadworld.com/platforms/mysql/w/wiki/6106.column-domains</w:t>
        </w:r>
      </w:hyperlink>
      <w:r>
        <w:t xml:space="preserve"> </w:t>
      </w:r>
    </w:p>
    <w:p w:rsidR="009A0527" w:rsidRDefault="00511FE1">
      <w:pPr>
        <w:pStyle w:val="Heading4"/>
      </w:pPr>
      <w:bookmarkStart w:id="3" w:name="_Toc436938468"/>
      <w:r>
        <w:t>Column Domains</w:t>
      </w:r>
      <w:bookmarkEnd w:id="3"/>
    </w:p>
    <w:p w:rsidR="009A0527" w:rsidRPr="00827509" w:rsidRDefault="00511FE1" w:rsidP="00114F33">
      <w:pPr>
        <w:pStyle w:val="TextBody"/>
        <w:jc w:val="both"/>
      </w:pPr>
      <w:r w:rsidRPr="00827509">
        <w:t>Column naming follows table naming standards very closely except for the addi</w:t>
      </w:r>
      <w:r w:rsidRPr="00827509">
        <w:t>tion of domain names at the end of the column name. Column names should</w:t>
      </w:r>
    </w:p>
    <w:p w:rsidR="009A0527" w:rsidRPr="00827509" w:rsidRDefault="00511FE1" w:rsidP="00114F33">
      <w:pPr>
        <w:pStyle w:val="TextBody"/>
        <w:numPr>
          <w:ilvl w:val="0"/>
          <w:numId w:val="2"/>
        </w:numPr>
        <w:tabs>
          <w:tab w:val="left" w:pos="0"/>
        </w:tabs>
        <w:spacing w:after="0"/>
        <w:jc w:val="both"/>
      </w:pPr>
      <w:r w:rsidRPr="00827509">
        <w:t>reflect the data that is stored in the column</w:t>
      </w:r>
      <w:r w:rsidRPr="00827509">
        <w:t xml:space="preserve">, </w:t>
      </w:r>
    </w:p>
    <w:p w:rsidR="009A0527" w:rsidRPr="00827509" w:rsidRDefault="00511FE1" w:rsidP="00114F33">
      <w:pPr>
        <w:pStyle w:val="TextBody"/>
        <w:numPr>
          <w:ilvl w:val="0"/>
          <w:numId w:val="2"/>
        </w:numPr>
        <w:tabs>
          <w:tab w:val="left" w:pos="0"/>
        </w:tabs>
        <w:spacing w:after="0"/>
        <w:jc w:val="both"/>
      </w:pPr>
      <w:r w:rsidRPr="00827509">
        <w:t>should</w:t>
      </w:r>
      <w:r w:rsidRPr="00827509">
        <w:t xml:space="preserve">, optionally, </w:t>
      </w:r>
      <w:r w:rsidRPr="00827509">
        <w:t>be suffixed by a domain</w:t>
      </w:r>
      <w:r w:rsidRPr="00827509">
        <w:t xml:space="preserve"> </w:t>
      </w:r>
    </w:p>
    <w:p w:rsidR="009A0527" w:rsidRPr="00827509" w:rsidRDefault="00511FE1" w:rsidP="00114F33">
      <w:pPr>
        <w:pStyle w:val="TextBody"/>
        <w:numPr>
          <w:ilvl w:val="0"/>
          <w:numId w:val="2"/>
        </w:numPr>
        <w:tabs>
          <w:tab w:val="left" w:pos="0"/>
        </w:tabs>
        <w:spacing w:after="0"/>
        <w:jc w:val="both"/>
      </w:pPr>
      <w:r w:rsidRPr="00827509">
        <w:t>should not be overloaded</w:t>
      </w:r>
      <w:r w:rsidRPr="00827509">
        <w:t xml:space="preserve"> (used for different data elements depending on the circumstances) </w:t>
      </w:r>
    </w:p>
    <w:p w:rsidR="009A0527" w:rsidRPr="00827509" w:rsidRDefault="00511FE1" w:rsidP="00114F33">
      <w:pPr>
        <w:pStyle w:val="TextBody"/>
        <w:numPr>
          <w:ilvl w:val="0"/>
          <w:numId w:val="2"/>
        </w:numPr>
        <w:tabs>
          <w:tab w:val="left" w:pos="0"/>
        </w:tabs>
        <w:spacing w:after="0"/>
        <w:jc w:val="both"/>
      </w:pPr>
      <w:proofErr w:type="gramStart"/>
      <w:r w:rsidRPr="00827509">
        <w:t>should</w:t>
      </w:r>
      <w:proofErr w:type="gramEnd"/>
      <w:r w:rsidRPr="00827509">
        <w:t xml:space="preserve"> not contain abbreviations unless necessary</w:t>
      </w:r>
      <w:r w:rsidRPr="00827509">
        <w:t xml:space="preserve">. </w:t>
      </w:r>
    </w:p>
    <w:p w:rsidR="009A0527" w:rsidRPr="00827509" w:rsidRDefault="00511FE1" w:rsidP="00114F33">
      <w:pPr>
        <w:pStyle w:val="TextBody"/>
        <w:numPr>
          <w:ilvl w:val="0"/>
          <w:numId w:val="2"/>
        </w:numPr>
        <w:tabs>
          <w:tab w:val="left" w:pos="0"/>
        </w:tabs>
        <w:jc w:val="both"/>
      </w:pPr>
      <w:r w:rsidRPr="00827509">
        <w:t>should not contain smart codes or columns</w:t>
      </w:r>
      <w:r w:rsidRPr="00827509">
        <w:t xml:space="preserve"> </w:t>
      </w:r>
    </w:p>
    <w:p w:rsidR="009A0527" w:rsidRPr="00827509" w:rsidRDefault="00511FE1" w:rsidP="00114F33">
      <w:pPr>
        <w:pStyle w:val="TextBody"/>
        <w:jc w:val="both"/>
      </w:pPr>
      <w:r w:rsidRPr="00827509">
        <w:t>I</w:t>
      </w:r>
      <w:r w:rsidRPr="00827509">
        <w:t>t is possible to include a comment for each column in the definition of each table</w:t>
      </w:r>
      <w:r w:rsidRPr="00827509">
        <w:rPr>
          <w:u w:val="single"/>
        </w:rPr>
        <w:t>.</w:t>
      </w:r>
      <w:r w:rsidRPr="00827509">
        <w:t xml:space="preserve"> For a large database model this can be a very large overhead to create and maintain. However, </w:t>
      </w:r>
      <w:r w:rsidRPr="00827509">
        <w:t>if columns are named meaningfully and the column type can be deduced from the column name</w:t>
      </w:r>
      <w:r w:rsidRPr="00827509">
        <w:t xml:space="preserve">, </w:t>
      </w:r>
      <w:r w:rsidRPr="00827509">
        <w:t>then there is no need to maintain a data dictionary</w:t>
      </w:r>
      <w:r w:rsidRPr="00827509">
        <w:t xml:space="preserve">. </w:t>
      </w:r>
      <w:r w:rsidRPr="00827509">
        <w:t>Strong naming con</w:t>
      </w:r>
      <w:r w:rsidRPr="00827509">
        <w:t>ventions in the database also lead to more readable code in the application layer.</w:t>
      </w:r>
    </w:p>
    <w:p w:rsidR="009A0527" w:rsidRPr="00827509" w:rsidRDefault="00511FE1" w:rsidP="00114F33">
      <w:pPr>
        <w:pStyle w:val="TextBody"/>
        <w:jc w:val="both"/>
      </w:pPr>
      <w:r w:rsidRPr="00827509">
        <w:t>I</w:t>
      </w:r>
      <w:r w:rsidRPr="00827509">
        <w:t>f you choose to implement a domain system the following guidelines are very useful</w:t>
      </w:r>
      <w:r w:rsidRPr="00827509">
        <w:t>.</w:t>
      </w:r>
    </w:p>
    <w:p w:rsidR="009A0527" w:rsidRPr="00827509" w:rsidRDefault="00511FE1" w:rsidP="00114F33">
      <w:pPr>
        <w:pStyle w:val="TextBody"/>
        <w:jc w:val="both"/>
      </w:pPr>
      <w:r w:rsidRPr="00827509">
        <w:t xml:space="preserve">All columns should contain a domain representation that specifies the type of data that </w:t>
      </w:r>
      <w:r w:rsidRPr="00827509">
        <w:t xml:space="preserve">the column contains. </w:t>
      </w:r>
      <w:r w:rsidRPr="00827509">
        <w:t>This domain representation is overloaded somewhat because it specifies not only the database type and length</w:t>
      </w:r>
      <w:r w:rsidRPr="00827509">
        <w:t>, but also what kind of data is being stored and its general use in the application. For example, the _SN domain could represen</w:t>
      </w:r>
      <w:r w:rsidRPr="00827509">
        <w:t xml:space="preserve">t a MySQL data type of VARCHAR with a length of 50, but also tells us that the data stored in the column is short name kind of data. </w:t>
      </w:r>
    </w:p>
    <w:p w:rsidR="009A0527" w:rsidRPr="00827509" w:rsidRDefault="00511FE1" w:rsidP="00114F33">
      <w:pPr>
        <w:pStyle w:val="TextBody"/>
        <w:jc w:val="both"/>
      </w:pPr>
      <w:r w:rsidRPr="00827509">
        <w:t>If none of these domain specifications fit for the type or kind of data that needs to be captured</w:t>
      </w:r>
      <w:r w:rsidRPr="00827509">
        <w:t xml:space="preserve">, </w:t>
      </w:r>
      <w:r w:rsidRPr="00827509">
        <w:t>the application develop</w:t>
      </w:r>
      <w:r w:rsidRPr="00827509">
        <w:t>ers and DBA need to establish a new domain name to fit the data</w:t>
      </w:r>
      <w:r w:rsidRPr="00827509">
        <w:t>. This also gives time to review the data to make sure that it is being stored properly.</w:t>
      </w:r>
    </w:p>
    <w:p w:rsidR="009A0527" w:rsidRPr="00827509" w:rsidRDefault="00511FE1">
      <w:pPr>
        <w:pStyle w:val="TextBody"/>
        <w:rPr>
          <w:b/>
          <w:i/>
        </w:rPr>
      </w:pPr>
      <w:r w:rsidRPr="00827509">
        <w:br w:type="page"/>
      </w:r>
    </w:p>
    <w:p w:rsidR="009A0527" w:rsidRPr="00827509" w:rsidRDefault="00511FE1">
      <w:pPr>
        <w:pStyle w:val="TextBody"/>
        <w:rPr>
          <w:b/>
          <w:i/>
        </w:rPr>
      </w:pPr>
      <w:r w:rsidRPr="00827509">
        <w:rPr>
          <w:b/>
          <w:i/>
        </w:rPr>
        <w:lastRenderedPageBreak/>
        <w:t>Table 1: Example Domains</w:t>
      </w:r>
    </w:p>
    <w:tbl>
      <w:tblPr>
        <w:tblW w:w="9811" w:type="dxa"/>
        <w:tblInd w:w="45" w:type="dxa"/>
        <w:tblCellMar>
          <w:top w:w="45" w:type="dxa"/>
          <w:left w:w="45" w:type="dxa"/>
          <w:bottom w:w="45" w:type="dxa"/>
          <w:right w:w="45" w:type="dxa"/>
        </w:tblCellMar>
        <w:tblLook w:val="0000" w:firstRow="0" w:lastRow="0" w:firstColumn="0" w:lastColumn="0" w:noHBand="0" w:noVBand="0"/>
      </w:tblPr>
      <w:tblGrid>
        <w:gridCol w:w="929"/>
        <w:gridCol w:w="1481"/>
        <w:gridCol w:w="5701"/>
        <w:gridCol w:w="1700"/>
      </w:tblGrid>
      <w:tr w:rsidR="009A0527" w:rsidRPr="00827509">
        <w:tc>
          <w:tcPr>
            <w:tcW w:w="929" w:type="dxa"/>
            <w:shd w:val="clear" w:color="auto" w:fill="auto"/>
            <w:vAlign w:val="center"/>
          </w:tcPr>
          <w:p w:rsidR="009A0527" w:rsidRPr="00827509" w:rsidRDefault="00511FE1">
            <w:pPr>
              <w:pStyle w:val="TableHeading"/>
            </w:pPr>
            <w:r w:rsidRPr="00827509">
              <w:t>Domain</w:t>
            </w:r>
          </w:p>
        </w:tc>
        <w:tc>
          <w:tcPr>
            <w:tcW w:w="1481" w:type="dxa"/>
            <w:shd w:val="clear" w:color="auto" w:fill="auto"/>
            <w:vAlign w:val="center"/>
          </w:tcPr>
          <w:p w:rsidR="009A0527" w:rsidRPr="00827509" w:rsidRDefault="00511FE1">
            <w:pPr>
              <w:pStyle w:val="TableHeading"/>
            </w:pPr>
            <w:r w:rsidRPr="00827509">
              <w:t>MySQL Type</w:t>
            </w:r>
          </w:p>
        </w:tc>
        <w:tc>
          <w:tcPr>
            <w:tcW w:w="5701" w:type="dxa"/>
            <w:shd w:val="clear" w:color="auto" w:fill="auto"/>
            <w:vAlign w:val="center"/>
          </w:tcPr>
          <w:p w:rsidR="009A0527" w:rsidRPr="00827509" w:rsidRDefault="00511FE1">
            <w:pPr>
              <w:pStyle w:val="TableHeading"/>
            </w:pPr>
            <w:r w:rsidRPr="00827509">
              <w:t>Description</w:t>
            </w:r>
          </w:p>
        </w:tc>
        <w:tc>
          <w:tcPr>
            <w:tcW w:w="1700" w:type="dxa"/>
            <w:shd w:val="clear" w:color="auto" w:fill="auto"/>
            <w:vAlign w:val="center"/>
          </w:tcPr>
          <w:p w:rsidR="009A0527" w:rsidRPr="00827509" w:rsidRDefault="00511FE1">
            <w:pPr>
              <w:pStyle w:val="TableHeading"/>
            </w:pPr>
            <w:r w:rsidRPr="00827509">
              <w:t>Example</w:t>
            </w:r>
          </w:p>
        </w:tc>
      </w:tr>
      <w:tr w:rsidR="009A0527" w:rsidRPr="00827509">
        <w:tc>
          <w:tcPr>
            <w:tcW w:w="929" w:type="dxa"/>
            <w:shd w:val="clear" w:color="auto" w:fill="auto"/>
            <w:vAlign w:val="center"/>
          </w:tcPr>
          <w:p w:rsidR="009A0527" w:rsidRPr="00827509" w:rsidRDefault="00511FE1">
            <w:pPr>
              <w:pStyle w:val="TableContents"/>
            </w:pPr>
            <w:r w:rsidRPr="00827509">
              <w:t>_ID</w:t>
            </w:r>
          </w:p>
        </w:tc>
        <w:tc>
          <w:tcPr>
            <w:tcW w:w="1481" w:type="dxa"/>
            <w:shd w:val="clear" w:color="auto" w:fill="auto"/>
            <w:vAlign w:val="center"/>
          </w:tcPr>
          <w:p w:rsidR="009A0527" w:rsidRPr="00827509" w:rsidRDefault="00511FE1">
            <w:pPr>
              <w:pStyle w:val="TableContents"/>
            </w:pPr>
            <w:r w:rsidRPr="00827509">
              <w:t xml:space="preserve">unsigned </w:t>
            </w:r>
            <w:proofErr w:type="spellStart"/>
            <w:r w:rsidRPr="00827509">
              <w:t>int</w:t>
            </w:r>
            <w:proofErr w:type="spellEnd"/>
          </w:p>
        </w:tc>
        <w:tc>
          <w:tcPr>
            <w:tcW w:w="5701" w:type="dxa"/>
            <w:shd w:val="clear" w:color="auto" w:fill="auto"/>
            <w:vAlign w:val="center"/>
          </w:tcPr>
          <w:p w:rsidR="009A0527" w:rsidRPr="00827509" w:rsidRDefault="00511FE1">
            <w:pPr>
              <w:pStyle w:val="TableContents"/>
            </w:pPr>
            <w:r w:rsidRPr="00827509">
              <w:t xml:space="preserve">primary or foreign </w:t>
            </w:r>
            <w:r w:rsidRPr="00827509">
              <w:t>key</w:t>
            </w:r>
          </w:p>
        </w:tc>
        <w:tc>
          <w:tcPr>
            <w:tcW w:w="1700" w:type="dxa"/>
            <w:shd w:val="clear" w:color="auto" w:fill="auto"/>
            <w:vAlign w:val="center"/>
          </w:tcPr>
          <w:p w:rsidR="009A0527" w:rsidRPr="00827509" w:rsidRDefault="00511FE1">
            <w:pPr>
              <w:pStyle w:val="TableContents"/>
            </w:pPr>
            <w:proofErr w:type="spellStart"/>
            <w:r w:rsidRPr="00827509">
              <w:t>student_id</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_AMT</w:t>
            </w:r>
          </w:p>
        </w:tc>
        <w:tc>
          <w:tcPr>
            <w:tcW w:w="1481" w:type="dxa"/>
            <w:shd w:val="clear" w:color="auto" w:fill="auto"/>
            <w:vAlign w:val="center"/>
          </w:tcPr>
          <w:p w:rsidR="009A0527" w:rsidRPr="00827509" w:rsidRDefault="00511FE1">
            <w:pPr>
              <w:pStyle w:val="TableContents"/>
            </w:pPr>
            <w:r w:rsidRPr="00827509">
              <w:t>decimal(7,2)</w:t>
            </w:r>
          </w:p>
        </w:tc>
        <w:tc>
          <w:tcPr>
            <w:tcW w:w="5701" w:type="dxa"/>
            <w:shd w:val="clear" w:color="auto" w:fill="auto"/>
            <w:vAlign w:val="center"/>
          </w:tcPr>
          <w:p w:rsidR="009A0527" w:rsidRPr="00827509" w:rsidRDefault="00511FE1">
            <w:pPr>
              <w:pStyle w:val="TableContents"/>
            </w:pPr>
            <w:r w:rsidRPr="00827509">
              <w:t>dollar amounts for money</w:t>
            </w:r>
          </w:p>
        </w:tc>
        <w:tc>
          <w:tcPr>
            <w:tcW w:w="1700" w:type="dxa"/>
            <w:shd w:val="clear" w:color="auto" w:fill="auto"/>
            <w:vAlign w:val="center"/>
          </w:tcPr>
          <w:p w:rsidR="009A0527" w:rsidRPr="00827509" w:rsidRDefault="00511FE1">
            <w:pPr>
              <w:pStyle w:val="TableContents"/>
            </w:pPr>
            <w:proofErr w:type="spellStart"/>
            <w:r w:rsidRPr="00827509">
              <w:t>outstanding_amt</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_DT</w:t>
            </w:r>
          </w:p>
        </w:tc>
        <w:tc>
          <w:tcPr>
            <w:tcW w:w="1481" w:type="dxa"/>
            <w:shd w:val="clear" w:color="auto" w:fill="auto"/>
            <w:vAlign w:val="center"/>
          </w:tcPr>
          <w:p w:rsidR="009A0527" w:rsidRPr="00827509" w:rsidRDefault="00511FE1">
            <w:pPr>
              <w:pStyle w:val="TableContents"/>
            </w:pPr>
            <w:r w:rsidRPr="00827509">
              <w:t>date</w:t>
            </w:r>
          </w:p>
        </w:tc>
        <w:tc>
          <w:tcPr>
            <w:tcW w:w="5701" w:type="dxa"/>
            <w:shd w:val="clear" w:color="auto" w:fill="auto"/>
            <w:vAlign w:val="center"/>
          </w:tcPr>
          <w:p w:rsidR="009A0527" w:rsidRPr="00827509" w:rsidRDefault="00511FE1">
            <w:pPr>
              <w:pStyle w:val="TableContents"/>
            </w:pPr>
            <w:r w:rsidRPr="00827509">
              <w:t xml:space="preserve">date with no time </w:t>
            </w:r>
          </w:p>
        </w:tc>
        <w:tc>
          <w:tcPr>
            <w:tcW w:w="1700" w:type="dxa"/>
            <w:shd w:val="clear" w:color="auto" w:fill="auto"/>
            <w:vAlign w:val="center"/>
          </w:tcPr>
          <w:p w:rsidR="009A0527" w:rsidRPr="00827509" w:rsidRDefault="00511FE1">
            <w:pPr>
              <w:pStyle w:val="TableContents"/>
            </w:pPr>
            <w:proofErr w:type="spellStart"/>
            <w:r w:rsidRPr="00827509">
              <w:t>birth_dt</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_DTM</w:t>
            </w:r>
          </w:p>
        </w:tc>
        <w:tc>
          <w:tcPr>
            <w:tcW w:w="1481" w:type="dxa"/>
            <w:shd w:val="clear" w:color="auto" w:fill="auto"/>
            <w:vAlign w:val="center"/>
          </w:tcPr>
          <w:p w:rsidR="009A0527" w:rsidRPr="00827509" w:rsidRDefault="00511FE1">
            <w:pPr>
              <w:pStyle w:val="TableContents"/>
            </w:pPr>
            <w:proofErr w:type="spellStart"/>
            <w:r w:rsidRPr="00827509">
              <w:t>datetime</w:t>
            </w:r>
            <w:proofErr w:type="spellEnd"/>
          </w:p>
        </w:tc>
        <w:tc>
          <w:tcPr>
            <w:tcW w:w="5701" w:type="dxa"/>
            <w:shd w:val="clear" w:color="auto" w:fill="auto"/>
            <w:vAlign w:val="center"/>
          </w:tcPr>
          <w:p w:rsidR="009A0527" w:rsidRPr="00827509" w:rsidRDefault="00511FE1">
            <w:pPr>
              <w:pStyle w:val="TableContents"/>
            </w:pPr>
            <w:r w:rsidRPr="00827509">
              <w:t>date with time</w:t>
            </w:r>
          </w:p>
        </w:tc>
        <w:tc>
          <w:tcPr>
            <w:tcW w:w="1700" w:type="dxa"/>
            <w:shd w:val="clear" w:color="auto" w:fill="auto"/>
            <w:vAlign w:val="center"/>
          </w:tcPr>
          <w:p w:rsidR="009A0527" w:rsidRPr="00827509" w:rsidRDefault="00511FE1">
            <w:pPr>
              <w:pStyle w:val="TableContents"/>
            </w:pPr>
            <w:proofErr w:type="spellStart"/>
            <w:r w:rsidRPr="00827509">
              <w:t>submission_dtm</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_TM</w:t>
            </w:r>
          </w:p>
        </w:tc>
        <w:tc>
          <w:tcPr>
            <w:tcW w:w="1481" w:type="dxa"/>
            <w:shd w:val="clear" w:color="auto" w:fill="auto"/>
            <w:vAlign w:val="center"/>
          </w:tcPr>
          <w:p w:rsidR="009A0527" w:rsidRPr="00827509" w:rsidRDefault="00511FE1">
            <w:pPr>
              <w:pStyle w:val="TableContents"/>
            </w:pPr>
            <w:proofErr w:type="spellStart"/>
            <w:r w:rsidRPr="00827509">
              <w:t>datetime</w:t>
            </w:r>
            <w:proofErr w:type="spellEnd"/>
          </w:p>
        </w:tc>
        <w:tc>
          <w:tcPr>
            <w:tcW w:w="5701" w:type="dxa"/>
            <w:shd w:val="clear" w:color="auto" w:fill="auto"/>
            <w:vAlign w:val="center"/>
          </w:tcPr>
          <w:p w:rsidR="009A0527" w:rsidRPr="00827509" w:rsidRDefault="00511FE1">
            <w:pPr>
              <w:pStyle w:val="TableContents"/>
            </w:pPr>
            <w:r w:rsidRPr="00827509">
              <w:t>Time only (Date is always 12/31/1899)</w:t>
            </w:r>
          </w:p>
        </w:tc>
        <w:tc>
          <w:tcPr>
            <w:tcW w:w="1700" w:type="dxa"/>
            <w:shd w:val="clear" w:color="auto" w:fill="auto"/>
            <w:vAlign w:val="center"/>
          </w:tcPr>
          <w:p w:rsidR="009A0527" w:rsidRPr="00827509" w:rsidRDefault="00511FE1">
            <w:pPr>
              <w:pStyle w:val="TableContents"/>
            </w:pPr>
            <w:proofErr w:type="spellStart"/>
            <w:r w:rsidRPr="00827509">
              <w:t>start_tm</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_SN</w:t>
            </w:r>
          </w:p>
        </w:tc>
        <w:tc>
          <w:tcPr>
            <w:tcW w:w="1481" w:type="dxa"/>
            <w:shd w:val="clear" w:color="auto" w:fill="auto"/>
            <w:vAlign w:val="center"/>
          </w:tcPr>
          <w:p w:rsidR="009A0527" w:rsidRPr="00827509" w:rsidRDefault="00511FE1">
            <w:pPr>
              <w:pStyle w:val="TableContents"/>
            </w:pPr>
            <w:r w:rsidRPr="00827509">
              <w:t>varchar(20)</w:t>
            </w:r>
          </w:p>
        </w:tc>
        <w:tc>
          <w:tcPr>
            <w:tcW w:w="5701" w:type="dxa"/>
            <w:shd w:val="clear" w:color="auto" w:fill="auto"/>
            <w:vAlign w:val="center"/>
          </w:tcPr>
          <w:p w:rsidR="009A0527" w:rsidRPr="00827509" w:rsidRDefault="00511FE1">
            <w:pPr>
              <w:pStyle w:val="TableContents"/>
            </w:pPr>
            <w:r w:rsidRPr="00827509">
              <w:t xml:space="preserve">short name </w:t>
            </w:r>
            <w:r w:rsidRPr="00827509">
              <w:t>(typically a user abbreviation of the long name)</w:t>
            </w:r>
          </w:p>
        </w:tc>
        <w:tc>
          <w:tcPr>
            <w:tcW w:w="1700" w:type="dxa"/>
            <w:shd w:val="clear" w:color="auto" w:fill="auto"/>
            <w:vAlign w:val="center"/>
          </w:tcPr>
          <w:p w:rsidR="009A0527" w:rsidRPr="00827509" w:rsidRDefault="00511FE1">
            <w:pPr>
              <w:pStyle w:val="TableContents"/>
            </w:pPr>
            <w:proofErr w:type="spellStart"/>
            <w:r w:rsidRPr="00827509">
              <w:t>company_sn</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_LN</w:t>
            </w:r>
          </w:p>
        </w:tc>
        <w:tc>
          <w:tcPr>
            <w:tcW w:w="1481" w:type="dxa"/>
            <w:shd w:val="clear" w:color="auto" w:fill="auto"/>
            <w:vAlign w:val="center"/>
          </w:tcPr>
          <w:p w:rsidR="009A0527" w:rsidRPr="00827509" w:rsidRDefault="00511FE1">
            <w:pPr>
              <w:pStyle w:val="TableContents"/>
            </w:pPr>
            <w:r w:rsidRPr="00827509">
              <w:t>varchar(50)</w:t>
            </w:r>
          </w:p>
        </w:tc>
        <w:tc>
          <w:tcPr>
            <w:tcW w:w="5701" w:type="dxa"/>
            <w:shd w:val="clear" w:color="auto" w:fill="auto"/>
            <w:vAlign w:val="center"/>
          </w:tcPr>
          <w:p w:rsidR="009A0527" w:rsidRPr="00827509" w:rsidRDefault="00511FE1">
            <w:pPr>
              <w:pStyle w:val="TableContents"/>
            </w:pPr>
            <w:r w:rsidRPr="00827509">
              <w:t>long name (full name of something)</w:t>
            </w:r>
          </w:p>
        </w:tc>
        <w:tc>
          <w:tcPr>
            <w:tcW w:w="1700" w:type="dxa"/>
            <w:shd w:val="clear" w:color="auto" w:fill="auto"/>
            <w:vAlign w:val="center"/>
          </w:tcPr>
          <w:p w:rsidR="009A0527" w:rsidRPr="00827509" w:rsidRDefault="00511FE1">
            <w:pPr>
              <w:pStyle w:val="TableContents"/>
            </w:pPr>
            <w:proofErr w:type="spellStart"/>
            <w:r w:rsidRPr="00827509">
              <w:t>company_ln</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_TXT</w:t>
            </w:r>
          </w:p>
        </w:tc>
        <w:tc>
          <w:tcPr>
            <w:tcW w:w="1481" w:type="dxa"/>
            <w:shd w:val="clear" w:color="auto" w:fill="auto"/>
            <w:vAlign w:val="center"/>
          </w:tcPr>
          <w:p w:rsidR="009A0527" w:rsidRPr="00827509" w:rsidRDefault="00511FE1">
            <w:pPr>
              <w:pStyle w:val="TableContents"/>
            </w:pPr>
            <w:r w:rsidRPr="00827509">
              <w:t>text</w:t>
            </w:r>
          </w:p>
        </w:tc>
        <w:tc>
          <w:tcPr>
            <w:tcW w:w="5701" w:type="dxa"/>
            <w:shd w:val="clear" w:color="auto" w:fill="auto"/>
            <w:vAlign w:val="center"/>
          </w:tcPr>
          <w:p w:rsidR="009A0527" w:rsidRPr="00827509" w:rsidRDefault="00511FE1">
            <w:pPr>
              <w:pStyle w:val="TableContents"/>
            </w:pPr>
            <w:r w:rsidRPr="00827509">
              <w:t xml:space="preserve">used for long text </w:t>
            </w:r>
          </w:p>
        </w:tc>
        <w:tc>
          <w:tcPr>
            <w:tcW w:w="1700" w:type="dxa"/>
            <w:shd w:val="clear" w:color="auto" w:fill="auto"/>
            <w:vAlign w:val="center"/>
          </w:tcPr>
          <w:p w:rsidR="009A0527" w:rsidRPr="00827509" w:rsidRDefault="00511FE1">
            <w:pPr>
              <w:pStyle w:val="TableContents"/>
            </w:pPr>
            <w:proofErr w:type="spellStart"/>
            <w:r w:rsidRPr="00827509">
              <w:t>curriculum_txt</w:t>
            </w:r>
            <w:proofErr w:type="spellEnd"/>
          </w:p>
        </w:tc>
      </w:tr>
      <w:tr w:rsidR="009A0527" w:rsidRPr="00827509">
        <w:tc>
          <w:tcPr>
            <w:tcW w:w="929" w:type="dxa"/>
            <w:shd w:val="clear" w:color="auto" w:fill="auto"/>
            <w:vAlign w:val="center"/>
          </w:tcPr>
          <w:p w:rsidR="009A0527" w:rsidRPr="00827509" w:rsidRDefault="00511FE1">
            <w:pPr>
              <w:pStyle w:val="TableContents"/>
            </w:pPr>
            <w:r w:rsidRPr="00827509">
              <w:t>_IND</w:t>
            </w:r>
          </w:p>
        </w:tc>
        <w:tc>
          <w:tcPr>
            <w:tcW w:w="1481" w:type="dxa"/>
            <w:shd w:val="clear" w:color="auto" w:fill="auto"/>
            <w:vAlign w:val="center"/>
          </w:tcPr>
          <w:p w:rsidR="009A0527" w:rsidRPr="00827509" w:rsidRDefault="00511FE1">
            <w:pPr>
              <w:pStyle w:val="TableContents"/>
            </w:pPr>
            <w:proofErr w:type="spellStart"/>
            <w:r w:rsidRPr="00827509">
              <w:t>enum</w:t>
            </w:r>
            <w:proofErr w:type="spellEnd"/>
            <w:r w:rsidRPr="00827509">
              <w:t>('Y','N')</w:t>
            </w:r>
          </w:p>
        </w:tc>
        <w:tc>
          <w:tcPr>
            <w:tcW w:w="5701" w:type="dxa"/>
            <w:shd w:val="clear" w:color="auto" w:fill="auto"/>
            <w:vAlign w:val="center"/>
          </w:tcPr>
          <w:p w:rsidR="009A0527" w:rsidRPr="00827509" w:rsidRDefault="00511FE1">
            <w:pPr>
              <w:pStyle w:val="TableContents"/>
            </w:pPr>
            <w:r w:rsidRPr="00827509">
              <w:t xml:space="preserve">indicator </w:t>
            </w:r>
          </w:p>
        </w:tc>
        <w:tc>
          <w:tcPr>
            <w:tcW w:w="1700" w:type="dxa"/>
            <w:shd w:val="clear" w:color="auto" w:fill="auto"/>
            <w:vAlign w:val="center"/>
          </w:tcPr>
          <w:p w:rsidR="009A0527" w:rsidRPr="00827509" w:rsidRDefault="00511FE1">
            <w:pPr>
              <w:pStyle w:val="TableContents"/>
            </w:pPr>
            <w:proofErr w:type="spellStart"/>
            <w:r w:rsidRPr="00827509">
              <w:t>active_ind</w:t>
            </w:r>
            <w:proofErr w:type="spellEnd"/>
          </w:p>
        </w:tc>
      </w:tr>
    </w:tbl>
    <w:p w:rsidR="009A0527" w:rsidRPr="00827509" w:rsidRDefault="00511FE1" w:rsidP="00114F33">
      <w:pPr>
        <w:pStyle w:val="TextBody"/>
        <w:jc w:val="both"/>
      </w:pPr>
      <w:r w:rsidRPr="00827509">
        <w:t xml:space="preserve">Implementation of a domain system is a </w:t>
      </w:r>
      <w:r w:rsidRPr="00827509">
        <w:t>difficult up-front task</w:t>
      </w:r>
      <w:r w:rsidRPr="00827509">
        <w:t xml:space="preserve">. However, </w:t>
      </w:r>
      <w:r w:rsidRPr="00827509">
        <w:t>it pays large dividends during development and maintenance of the application</w:t>
      </w:r>
      <w:r w:rsidRPr="00827509">
        <w:t>. Consider the use of domains for the following:</w:t>
      </w:r>
    </w:p>
    <w:p w:rsidR="009A0527" w:rsidRPr="00827509" w:rsidRDefault="00511FE1" w:rsidP="00114F33">
      <w:pPr>
        <w:pStyle w:val="TextBody"/>
        <w:numPr>
          <w:ilvl w:val="0"/>
          <w:numId w:val="3"/>
        </w:numPr>
        <w:tabs>
          <w:tab w:val="left" w:pos="0"/>
        </w:tabs>
        <w:spacing w:after="0"/>
        <w:jc w:val="both"/>
      </w:pPr>
      <w:r w:rsidRPr="00827509">
        <w:t>An entity relationship diagram serves the purpose of the data dictionary as well</w:t>
      </w:r>
      <w:r w:rsidRPr="00827509">
        <w:t xml:space="preserve">. </w:t>
      </w:r>
    </w:p>
    <w:p w:rsidR="009A0527" w:rsidRPr="00827509" w:rsidRDefault="00511FE1" w:rsidP="00114F33">
      <w:pPr>
        <w:pStyle w:val="TextBody"/>
        <w:numPr>
          <w:ilvl w:val="0"/>
          <w:numId w:val="3"/>
        </w:numPr>
        <w:tabs>
          <w:tab w:val="left" w:pos="0"/>
        </w:tabs>
        <w:spacing w:after="0"/>
        <w:jc w:val="both"/>
      </w:pPr>
      <w:r w:rsidRPr="00827509">
        <w:t>Automatically</w:t>
      </w:r>
      <w:r w:rsidRPr="00827509">
        <w:t xml:space="preserve"> generate validation code at the application and browser level for forms</w:t>
      </w:r>
      <w:r w:rsidRPr="00827509">
        <w:t xml:space="preserve">. </w:t>
      </w:r>
    </w:p>
    <w:p w:rsidR="009A0527" w:rsidRPr="00827509" w:rsidRDefault="00511FE1" w:rsidP="00114F33">
      <w:pPr>
        <w:pStyle w:val="TextBody"/>
        <w:numPr>
          <w:ilvl w:val="0"/>
          <w:numId w:val="3"/>
        </w:numPr>
        <w:tabs>
          <w:tab w:val="left" w:pos="0"/>
        </w:tabs>
        <w:jc w:val="both"/>
      </w:pPr>
      <w:r w:rsidRPr="00827509">
        <w:t>Each domain needs only one validation function</w:t>
      </w:r>
      <w:r w:rsidRPr="00827509">
        <w:t xml:space="preserve">. </w:t>
      </w:r>
    </w:p>
    <w:p w:rsidR="009A0527" w:rsidRPr="00827509" w:rsidRDefault="00511FE1" w:rsidP="00114F33">
      <w:pPr>
        <w:pStyle w:val="Heading2"/>
        <w:jc w:val="both"/>
      </w:pPr>
      <w:bookmarkStart w:id="4" w:name="_Toc436938469"/>
      <w:r w:rsidRPr="00827509">
        <w:t>Naming Foreign Key Constraints</w:t>
      </w:r>
      <w:bookmarkEnd w:id="4"/>
    </w:p>
    <w:p w:rsidR="009A0527" w:rsidRPr="00827509" w:rsidRDefault="00511FE1" w:rsidP="00114F33">
      <w:pPr>
        <w:pStyle w:val="TextBody"/>
        <w:jc w:val="both"/>
      </w:pPr>
      <w:hyperlink r:id="rId7">
        <w:r w:rsidRPr="00827509">
          <w:rPr>
            <w:rStyle w:val="InternetLink"/>
            <w:u w:val="none"/>
          </w:rPr>
          <w:t>http://www.toadworld.com/platforms/mysql/w/wiki/6109.naming-foreign-key-constraints</w:t>
        </w:r>
      </w:hyperlink>
      <w:r w:rsidRPr="00827509">
        <w:t xml:space="preserve"> </w:t>
      </w:r>
    </w:p>
    <w:p w:rsidR="009A0527" w:rsidRPr="00827509" w:rsidRDefault="00511FE1" w:rsidP="00114F33">
      <w:pPr>
        <w:pStyle w:val="TextBody"/>
        <w:jc w:val="both"/>
      </w:pPr>
      <w:r w:rsidRPr="00827509">
        <w:t>Foreign key constraint names should always begin with FK_ followed by the parent table name</w:t>
      </w:r>
      <w:r w:rsidRPr="00827509">
        <w:t xml:space="preserve">, </w:t>
      </w:r>
      <w:r w:rsidRPr="00827509">
        <w:t>followed by a dollar sign</w:t>
      </w:r>
      <w:r w:rsidRPr="00827509">
        <w:t xml:space="preserve">, </w:t>
      </w:r>
      <w:r w:rsidRPr="00827509">
        <w:t>followed by the name of the child table</w:t>
      </w:r>
      <w:r w:rsidRPr="00827509">
        <w:t xml:space="preserve">. As with indexes, </w:t>
      </w:r>
      <w:r w:rsidRPr="00827509">
        <w:t>if more than one relation exists between the same two tables</w:t>
      </w:r>
      <w:r w:rsidRPr="00827509">
        <w:t xml:space="preserve">, </w:t>
      </w:r>
      <w:r w:rsidRPr="00827509">
        <w:t>the name of the constraint will be followed by a number</w:t>
      </w:r>
      <w:r w:rsidRPr="00827509">
        <w:rPr>
          <w:u w:val="single"/>
        </w:rPr>
        <w:t>.</w:t>
      </w:r>
    </w:p>
    <w:p w:rsidR="009A0527" w:rsidRPr="00827509" w:rsidRDefault="00511FE1" w:rsidP="00114F33">
      <w:pPr>
        <w:pStyle w:val="Quotations"/>
        <w:jc w:val="both"/>
      </w:pPr>
      <w:proofErr w:type="spellStart"/>
      <w:r w:rsidRPr="00827509">
        <w:t>fk_teacher$student</w:t>
      </w:r>
      <w:proofErr w:type="spellEnd"/>
    </w:p>
    <w:p w:rsidR="009A0527" w:rsidRPr="00827509" w:rsidRDefault="00511FE1" w:rsidP="00114F33">
      <w:pPr>
        <w:pStyle w:val="TextBody"/>
        <w:jc w:val="both"/>
      </w:pPr>
      <w:r w:rsidRPr="00827509">
        <w:t>This naming scheme can produce constraint names that exceed MySQL's size</w:t>
      </w:r>
      <w:r w:rsidRPr="00827509">
        <w:t xml:space="preserve">, </w:t>
      </w:r>
      <w:r w:rsidRPr="00827509">
        <w:t>so abbreviations are acce</w:t>
      </w:r>
      <w:r w:rsidRPr="00827509">
        <w:t>ptable</w:t>
      </w:r>
      <w:r w:rsidRPr="00827509">
        <w:t xml:space="preserve">. </w:t>
      </w:r>
      <w:r w:rsidRPr="00827509">
        <w:t>Try to be consistent with the abbreviation of a table name</w:t>
      </w:r>
      <w:r w:rsidRPr="00827509">
        <w:t xml:space="preserve">. For instance, </w:t>
      </w:r>
      <w:r w:rsidRPr="00827509">
        <w:t>if you abbreviate STUDENT as STU in a constraint name try to do this each time it is necessary to use an abbreviation for that table</w:t>
      </w:r>
      <w:r w:rsidRPr="00827509">
        <w:t xml:space="preserve">. Look for examples in the existing model </w:t>
      </w:r>
      <w:r w:rsidRPr="00827509">
        <w:t>before using your own.</w:t>
      </w:r>
    </w:p>
    <w:p w:rsidR="009A0527" w:rsidRPr="00827509" w:rsidRDefault="00511FE1">
      <w:pPr>
        <w:pStyle w:val="Heading2"/>
        <w:numPr>
          <w:ilvl w:val="0"/>
          <w:numId w:val="0"/>
        </w:numPr>
      </w:pPr>
      <w:r w:rsidRPr="00827509">
        <w:br w:type="page"/>
      </w:r>
    </w:p>
    <w:p w:rsidR="009A0527" w:rsidRPr="00827509" w:rsidRDefault="00511FE1">
      <w:pPr>
        <w:pStyle w:val="Heading2"/>
      </w:pPr>
      <w:bookmarkStart w:id="5" w:name="_Toc436938470"/>
      <w:r w:rsidRPr="00827509">
        <w:lastRenderedPageBreak/>
        <w:t>Naming Indexes</w:t>
      </w:r>
      <w:bookmarkEnd w:id="5"/>
    </w:p>
    <w:p w:rsidR="009A0527" w:rsidRPr="00827509" w:rsidRDefault="00511FE1">
      <w:pPr>
        <w:pStyle w:val="TextBody"/>
      </w:pPr>
      <w:hyperlink r:id="rId8" w:anchor="example-index-naming-convention" w:history="1">
        <w:r w:rsidRPr="00827509">
          <w:rPr>
            <w:rStyle w:val="InternetLink"/>
          </w:rPr>
          <w:t>http://www.toadworld.com/platforms/mysql/w/wiki/6108.naming-indexes#example-index-naming-convention</w:t>
        </w:r>
      </w:hyperlink>
      <w:r w:rsidRPr="00827509">
        <w:t xml:space="preserve"> </w:t>
      </w:r>
    </w:p>
    <w:p w:rsidR="009A0527" w:rsidRPr="00827509" w:rsidRDefault="00511FE1">
      <w:pPr>
        <w:pStyle w:val="TextBody"/>
        <w:numPr>
          <w:ilvl w:val="0"/>
          <w:numId w:val="4"/>
        </w:numPr>
        <w:tabs>
          <w:tab w:val="left" w:pos="0"/>
        </w:tabs>
        <w:spacing w:after="0"/>
      </w:pPr>
      <w:hyperlink r:id="rId9" w:anchor="example-index-naming-convention" w:history="1">
        <w:bookmarkStart w:id="6" w:name="wiki-page-toc"/>
        <w:bookmarkEnd w:id="6"/>
        <w:r w:rsidRPr="00827509">
          <w:rPr>
            <w:rStyle w:val="InternetLink"/>
          </w:rPr>
          <w:t>Example Index Naming Convention</w:t>
        </w:r>
      </w:hyperlink>
    </w:p>
    <w:p w:rsidR="009A0527" w:rsidRPr="00827509" w:rsidRDefault="00511FE1">
      <w:pPr>
        <w:pStyle w:val="TextBody"/>
        <w:numPr>
          <w:ilvl w:val="0"/>
          <w:numId w:val="4"/>
        </w:numPr>
        <w:tabs>
          <w:tab w:val="left" w:pos="0"/>
        </w:tabs>
        <w:spacing w:after="0"/>
      </w:pPr>
      <w:hyperlink r:id="rId10" w:anchor="natural-or-alternate-keys" w:history="1">
        <w:r w:rsidRPr="00827509">
          <w:rPr>
            <w:rStyle w:val="InternetLink"/>
          </w:rPr>
          <w:t>Natural or Alternate Keys</w:t>
        </w:r>
      </w:hyperlink>
    </w:p>
    <w:p w:rsidR="009A0527" w:rsidRPr="00827509" w:rsidRDefault="00511FE1">
      <w:pPr>
        <w:pStyle w:val="TextBody"/>
        <w:numPr>
          <w:ilvl w:val="0"/>
          <w:numId w:val="4"/>
        </w:numPr>
        <w:tabs>
          <w:tab w:val="left" w:pos="0"/>
        </w:tabs>
        <w:spacing w:after="0"/>
      </w:pPr>
      <w:hyperlink r:id="rId11" w:anchor="non__002dunique-keys" w:history="1">
        <w:r w:rsidRPr="00827509">
          <w:rPr>
            <w:rStyle w:val="InternetLink"/>
          </w:rPr>
          <w:t>Non-Unique Keys</w:t>
        </w:r>
      </w:hyperlink>
    </w:p>
    <w:p w:rsidR="009A0527" w:rsidRPr="00827509" w:rsidRDefault="00511FE1">
      <w:pPr>
        <w:pStyle w:val="TextBody"/>
        <w:numPr>
          <w:ilvl w:val="0"/>
          <w:numId w:val="4"/>
        </w:numPr>
        <w:tabs>
          <w:tab w:val="left" w:pos="0"/>
        </w:tabs>
      </w:pPr>
      <w:hyperlink r:id="rId12" w:anchor="indexes-for-foreign-keys" w:history="1">
        <w:r w:rsidRPr="00827509">
          <w:rPr>
            <w:rStyle w:val="InternetLink"/>
          </w:rPr>
          <w:t>Indexes for Foreign Keys</w:t>
        </w:r>
      </w:hyperlink>
    </w:p>
    <w:p w:rsidR="009A0527" w:rsidRPr="00827509" w:rsidRDefault="00511FE1" w:rsidP="00114F33">
      <w:pPr>
        <w:pStyle w:val="TextBody"/>
        <w:jc w:val="both"/>
      </w:pPr>
      <w:r w:rsidRPr="00827509">
        <w:t>MySQL does not require the naming of indexes or constraints</w:t>
      </w:r>
      <w:r w:rsidRPr="00827509">
        <w:t xml:space="preserve">. </w:t>
      </w:r>
      <w:r w:rsidRPr="00827509">
        <w:t>When such an object is created</w:t>
      </w:r>
      <w:r w:rsidRPr="00827509">
        <w:t xml:space="preserve">, </w:t>
      </w:r>
      <w:r w:rsidRPr="00827509">
        <w:t>it is assigned a default system name</w:t>
      </w:r>
      <w:r w:rsidRPr="00827509">
        <w:t xml:space="preserve">. </w:t>
      </w:r>
      <w:r w:rsidRPr="00827509">
        <w:t>Unfortunately</w:t>
      </w:r>
      <w:r w:rsidRPr="00827509">
        <w:t xml:space="preserve">, </w:t>
      </w:r>
      <w:r w:rsidRPr="00827509">
        <w:t>system specified names are not usually useful to the huma</w:t>
      </w:r>
      <w:r w:rsidRPr="00827509">
        <w:t>n user for tuning and debugging</w:t>
      </w:r>
      <w:r w:rsidRPr="00827509">
        <w:t>.</w:t>
      </w:r>
    </w:p>
    <w:p w:rsidR="009A0527" w:rsidRPr="00827509" w:rsidRDefault="00511FE1" w:rsidP="00114F33">
      <w:pPr>
        <w:pStyle w:val="Heading3"/>
        <w:jc w:val="both"/>
      </w:pPr>
      <w:bookmarkStart w:id="7" w:name="example-index-naming-convention"/>
      <w:bookmarkStart w:id="8" w:name="_Toc436938471"/>
      <w:bookmarkEnd w:id="7"/>
      <w:r w:rsidRPr="00827509">
        <w:t>Example Index Naming Convention</w:t>
      </w:r>
      <w:bookmarkEnd w:id="8"/>
    </w:p>
    <w:p w:rsidR="009A0527" w:rsidRPr="00827509" w:rsidRDefault="00511FE1" w:rsidP="00114F33">
      <w:pPr>
        <w:pStyle w:val="TextBody"/>
        <w:jc w:val="both"/>
      </w:pPr>
      <w:r w:rsidRPr="00827509">
        <w:t>MySQL has two basic index types - unique and non-unique</w:t>
      </w:r>
      <w:r w:rsidRPr="00827509">
        <w:t xml:space="preserve">. In addition, </w:t>
      </w:r>
      <w:r w:rsidRPr="00827509">
        <w:t>sometimes an index is put in place to support a foreign key constraint</w:t>
      </w:r>
      <w:r w:rsidRPr="00827509">
        <w:t xml:space="preserve">. </w:t>
      </w:r>
      <w:r w:rsidRPr="00827509">
        <w:t>Consistent naming conventions make the creation o</w:t>
      </w:r>
      <w:r w:rsidRPr="00827509">
        <w:t>f large migration scripts useful because it is easy to locate similar objects by commonalities in their names</w:t>
      </w:r>
      <w:r w:rsidRPr="00827509">
        <w:t>.</w:t>
      </w:r>
    </w:p>
    <w:p w:rsidR="009A0527" w:rsidRPr="00827509" w:rsidRDefault="00511FE1" w:rsidP="00114F33">
      <w:pPr>
        <w:pStyle w:val="Heading3"/>
        <w:jc w:val="both"/>
      </w:pPr>
      <w:bookmarkStart w:id="9" w:name="natural-or-alternate-keys"/>
      <w:bookmarkStart w:id="10" w:name="_Toc436938472"/>
      <w:bookmarkEnd w:id="9"/>
      <w:r w:rsidRPr="00827509">
        <w:t>Natural or Alternate Keys</w:t>
      </w:r>
      <w:bookmarkEnd w:id="10"/>
    </w:p>
    <w:p w:rsidR="009A0527" w:rsidRPr="00827509" w:rsidRDefault="00511FE1" w:rsidP="00114F33">
      <w:pPr>
        <w:pStyle w:val="TextBody"/>
        <w:jc w:val="both"/>
      </w:pPr>
      <w:r w:rsidRPr="00827509">
        <w:t>In a model that uses surrogate keys unique indexes are often enforced on natural keys</w:t>
      </w:r>
      <w:r w:rsidRPr="00827509">
        <w:t>. A basic example would be in a ta</w:t>
      </w:r>
      <w:r w:rsidRPr="00827509">
        <w:t xml:space="preserve">ble of current United States citizens, </w:t>
      </w:r>
      <w:r w:rsidRPr="00827509">
        <w:t>the social security number (SSN) should be unique</w:t>
      </w:r>
      <w:r w:rsidRPr="00827509">
        <w:t>. Data modelers will often not use this as a primary key however because there a</w:t>
      </w:r>
      <w:r>
        <w:t>re rare instances when a person</w:t>
      </w:r>
      <w:r w:rsidRPr="00827509">
        <w:t xml:space="preserve"> SSN can change (e.g. identity theft) or when an SSN is </w:t>
      </w:r>
      <w:r w:rsidRPr="00827509">
        <w:t>duplicated (e.g. administrative error, or recycling old numbers). Instead, the modeler will use a surrogate key that has no meaning and enforce a unique index on SSN and date of birth (DOB). Since SSN and DOB are attributes of a person that occur naturally</w:t>
      </w:r>
      <w:r w:rsidRPr="00827509">
        <w:t xml:space="preserve">, </w:t>
      </w:r>
      <w:r w:rsidRPr="00827509">
        <w:t>this is known as a natural or alternate key</w:t>
      </w:r>
      <w:r w:rsidRPr="00827509">
        <w:t>.</w:t>
      </w:r>
    </w:p>
    <w:p w:rsidR="009A0527" w:rsidRPr="00827509" w:rsidRDefault="00511FE1" w:rsidP="00114F33">
      <w:pPr>
        <w:pStyle w:val="TextBody"/>
        <w:jc w:val="both"/>
      </w:pPr>
      <w:r w:rsidRPr="00827509">
        <w:t>Alternate keys in this convention will be named by prefixing AK_ to the table name</w:t>
      </w:r>
      <w:r w:rsidRPr="00827509">
        <w:t xml:space="preserve">. </w:t>
      </w:r>
      <w:r w:rsidRPr="00827509">
        <w:t>If there is more than one natural key in an entity,</w:t>
      </w:r>
      <w:r w:rsidRPr="00827509">
        <w:t xml:space="preserve"> t</w:t>
      </w:r>
      <w:r w:rsidRPr="00827509">
        <w:t>he name will be followed by a number</w:t>
      </w:r>
      <w:r w:rsidRPr="00827509">
        <w:t>. For example in the table PERSON, t</w:t>
      </w:r>
      <w:r w:rsidRPr="00827509">
        <w:t>he alternate keys would be named:</w:t>
      </w:r>
    </w:p>
    <w:p w:rsidR="009A0527" w:rsidRPr="00827509" w:rsidRDefault="00511FE1" w:rsidP="00114F33">
      <w:pPr>
        <w:pStyle w:val="TextBody"/>
        <w:numPr>
          <w:ilvl w:val="0"/>
          <w:numId w:val="5"/>
        </w:numPr>
        <w:tabs>
          <w:tab w:val="left" w:pos="0"/>
        </w:tabs>
        <w:spacing w:after="0"/>
        <w:jc w:val="both"/>
      </w:pPr>
      <w:proofErr w:type="spellStart"/>
      <w:r w:rsidRPr="00827509">
        <w:t>ak_person</w:t>
      </w:r>
      <w:proofErr w:type="spellEnd"/>
      <w:r w:rsidRPr="00827509">
        <w:t xml:space="preserve"> </w:t>
      </w:r>
    </w:p>
    <w:p w:rsidR="009A0527" w:rsidRPr="00827509" w:rsidRDefault="00511FE1" w:rsidP="00114F33">
      <w:pPr>
        <w:pStyle w:val="TextBody"/>
        <w:numPr>
          <w:ilvl w:val="0"/>
          <w:numId w:val="5"/>
        </w:numPr>
        <w:tabs>
          <w:tab w:val="left" w:pos="0"/>
        </w:tabs>
        <w:jc w:val="both"/>
      </w:pPr>
      <w:r w:rsidRPr="00827509">
        <w:t>ak_person2</w:t>
      </w:r>
      <w:r w:rsidRPr="00827509">
        <w:t xml:space="preserve"> </w:t>
      </w:r>
    </w:p>
    <w:p w:rsidR="009A0527" w:rsidRPr="00827509" w:rsidRDefault="00511FE1" w:rsidP="00114F33">
      <w:pPr>
        <w:pStyle w:val="TextBody"/>
        <w:jc w:val="both"/>
      </w:pPr>
      <w:r w:rsidRPr="00827509">
        <w:t>Abbreviations of the table name are unacceptable unless the index name is longer than the server allows</w:t>
      </w:r>
      <w:r w:rsidRPr="00827509">
        <w:t xml:space="preserve">. </w:t>
      </w:r>
      <w:r w:rsidRPr="00827509">
        <w:t>In this case a sensible abbreviation should be used</w:t>
      </w:r>
      <w:r w:rsidRPr="00827509">
        <w:t>.</w:t>
      </w:r>
    </w:p>
    <w:p w:rsidR="009A0527" w:rsidRPr="00827509" w:rsidRDefault="00511FE1" w:rsidP="00114F33">
      <w:pPr>
        <w:pStyle w:val="TextBody"/>
        <w:jc w:val="both"/>
      </w:pPr>
      <w:r w:rsidRPr="00827509">
        <w:t>Notice that the column(s) of the index do</w:t>
      </w:r>
      <w:r w:rsidRPr="00827509">
        <w:t xml:space="preserve"> not play a part in its name</w:t>
      </w:r>
      <w:r w:rsidRPr="00827509">
        <w:t xml:space="preserve">. </w:t>
      </w:r>
      <w:r w:rsidRPr="00827509">
        <w:t>Such a name would be quite long</w:t>
      </w:r>
      <w:r w:rsidRPr="00827509">
        <w:t xml:space="preserve">, </w:t>
      </w:r>
      <w:r w:rsidRPr="00827509">
        <w:t>especially for a composite key</w:t>
      </w:r>
      <w:r w:rsidRPr="00827509">
        <w:t>. If more information about an index is necessary, the table definition can be consulted with the SHOW CREATE TABLE PERSON statement.</w:t>
      </w:r>
    </w:p>
    <w:p w:rsidR="009A0527" w:rsidRPr="00827509" w:rsidRDefault="00511FE1" w:rsidP="00114F33">
      <w:pPr>
        <w:pStyle w:val="Heading2"/>
        <w:numPr>
          <w:ilvl w:val="0"/>
          <w:numId w:val="0"/>
        </w:numPr>
        <w:jc w:val="both"/>
      </w:pPr>
      <w:r w:rsidRPr="00827509">
        <w:br w:type="page"/>
      </w:r>
    </w:p>
    <w:p w:rsidR="009A0527" w:rsidRPr="00827509" w:rsidRDefault="00511FE1" w:rsidP="00114F33">
      <w:pPr>
        <w:pStyle w:val="Heading2"/>
        <w:jc w:val="both"/>
      </w:pPr>
      <w:bookmarkStart w:id="11" w:name="_Toc436938473"/>
      <w:r w:rsidRPr="00827509">
        <w:lastRenderedPageBreak/>
        <w:t>Primary Keys</w:t>
      </w:r>
      <w:bookmarkEnd w:id="11"/>
    </w:p>
    <w:p w:rsidR="009A0527" w:rsidRPr="00827509" w:rsidRDefault="00511FE1" w:rsidP="00114F33">
      <w:pPr>
        <w:pStyle w:val="TextBody"/>
        <w:jc w:val="both"/>
      </w:pPr>
      <w:hyperlink r:id="rId13">
        <w:r w:rsidRPr="00827509">
          <w:rPr>
            <w:rStyle w:val="InternetLink"/>
          </w:rPr>
          <w:t>http://www.toadworld.com/platforms/mysql/w/wiki/6105.primary-keys</w:t>
        </w:r>
      </w:hyperlink>
      <w:hyperlink>
        <w:r w:rsidRPr="00827509">
          <w:t xml:space="preserve"> </w:t>
        </w:r>
      </w:hyperlink>
    </w:p>
    <w:p w:rsidR="009A0527" w:rsidRPr="00827509" w:rsidRDefault="00511FE1" w:rsidP="00114F33">
      <w:pPr>
        <w:pStyle w:val="TextBody"/>
        <w:jc w:val="both"/>
      </w:pPr>
      <w:r w:rsidRPr="00827509">
        <w:t>Every table should have a primary key</w:t>
      </w:r>
      <w:r w:rsidRPr="00827509">
        <w:t xml:space="preserve">. When using surrogate keys (a good idea), </w:t>
      </w:r>
      <w:r w:rsidRPr="00827509">
        <w:t>they should all be of</w:t>
      </w:r>
      <w:r w:rsidRPr="00827509">
        <w:t xml:space="preserve"> exactly the same type.</w:t>
      </w:r>
      <w:r w:rsidRPr="00827509">
        <w:t xml:space="preserve"> </w:t>
      </w:r>
      <w:r w:rsidRPr="00827509">
        <w:t xml:space="preserve">A good type to use is </w:t>
      </w:r>
      <w:r w:rsidRPr="00827509">
        <w:t>unsigned integer</w:t>
      </w:r>
      <w:r w:rsidRPr="00827509">
        <w:t xml:space="preserve"> because it allows for over 4 billion rows before a migration must occur.</w:t>
      </w:r>
      <w:r w:rsidRPr="00827509">
        <w:t xml:space="preserve"> </w:t>
      </w:r>
    </w:p>
    <w:p w:rsidR="009A0527" w:rsidRPr="00827509" w:rsidRDefault="00511FE1" w:rsidP="00114F33">
      <w:pPr>
        <w:pStyle w:val="TextBody"/>
        <w:jc w:val="both"/>
      </w:pPr>
      <w:r w:rsidRPr="00827509">
        <w:t xml:space="preserve">The name of the primary key column </w:t>
      </w:r>
      <w:r w:rsidRPr="00827509">
        <w:t>should reflect the table name and the domain _ID</w:t>
      </w:r>
      <w:r w:rsidRPr="00827509">
        <w:t xml:space="preserve">. </w:t>
      </w:r>
      <w:r w:rsidRPr="00827509">
        <w:t xml:space="preserve">This provides an effective way to </w:t>
      </w:r>
      <w:r w:rsidRPr="00827509">
        <w:t>keep the primary key of each table unique and meaningless</w:t>
      </w:r>
      <w:r w:rsidRPr="00827509">
        <w:t xml:space="preserve">. Using this method instead of allowing the primary key to be data allows the users to change the data without needing to cascade data changes to all the affected tables. As an example, </w:t>
      </w:r>
      <w:r w:rsidRPr="00827509">
        <w:t>the primary k</w:t>
      </w:r>
      <w:r w:rsidRPr="00827509">
        <w:t xml:space="preserve">ey for the STUDENT table is </w:t>
      </w:r>
      <w:proofErr w:type="spellStart"/>
      <w:r w:rsidRPr="00827509">
        <w:t>student_id</w:t>
      </w:r>
      <w:proofErr w:type="spellEnd"/>
      <w:r w:rsidRPr="00827509">
        <w:t xml:space="preserve">. </w:t>
      </w:r>
    </w:p>
    <w:p w:rsidR="009A0527" w:rsidRDefault="00511FE1" w:rsidP="00114F33">
      <w:pPr>
        <w:pStyle w:val="TextBody"/>
        <w:jc w:val="both"/>
      </w:pPr>
      <w:r w:rsidRPr="00827509">
        <w:t>The primary key constraint and index names in MySQL are system generated and cannot be overridden</w:t>
      </w:r>
      <w:r w:rsidRPr="00827509">
        <w:t xml:space="preserve">. </w:t>
      </w:r>
      <w:r w:rsidRPr="00827509">
        <w:t>The primary key of each table in MySQL has the name PRIMARY</w:t>
      </w:r>
      <w:r w:rsidRPr="00827509">
        <w:t>.</w:t>
      </w:r>
    </w:p>
    <w:p w:rsidR="00114F33" w:rsidRDefault="00114F33" w:rsidP="00114F33">
      <w:pPr>
        <w:pStyle w:val="Heading3"/>
        <w:jc w:val="both"/>
      </w:pPr>
      <w:bookmarkStart w:id="12" w:name="_Toc436938474"/>
      <w:r>
        <w:t>Non-Unique Keys</w:t>
      </w:r>
      <w:bookmarkEnd w:id="12"/>
    </w:p>
    <w:p w:rsidR="00114F33" w:rsidRPr="00827509" w:rsidRDefault="00114F33" w:rsidP="00114F33">
      <w:pPr>
        <w:pStyle w:val="TextBody"/>
        <w:jc w:val="both"/>
      </w:pPr>
      <w:r w:rsidRPr="00827509">
        <w:t>Typically non-unique keys are used for performance reasons. If a column often appears in a WHERE clause it generally needs an index or to be part of a composite index for performance reasons.</w:t>
      </w:r>
    </w:p>
    <w:p w:rsidR="00114F33" w:rsidRPr="00827509" w:rsidRDefault="00114F33" w:rsidP="00114F33">
      <w:pPr>
        <w:pStyle w:val="TextBody"/>
        <w:jc w:val="both"/>
      </w:pPr>
      <w:r w:rsidRPr="00827509">
        <w:t>Non-unique keys in this convention are named by prefixing IX_ to the table name. If there is more than one non-unique key in an entity, the name will be followed by a number. For example, in the table PERSON, the alternate keys would be named:</w:t>
      </w:r>
    </w:p>
    <w:p w:rsidR="00114F33" w:rsidRPr="00827509" w:rsidRDefault="00114F33" w:rsidP="00114F33">
      <w:pPr>
        <w:pStyle w:val="TextBody"/>
        <w:numPr>
          <w:ilvl w:val="0"/>
          <w:numId w:val="6"/>
        </w:numPr>
        <w:tabs>
          <w:tab w:val="left" w:pos="0"/>
        </w:tabs>
        <w:spacing w:after="0"/>
        <w:jc w:val="both"/>
      </w:pPr>
      <w:proofErr w:type="spellStart"/>
      <w:r w:rsidRPr="00827509">
        <w:t>ix_person</w:t>
      </w:r>
      <w:proofErr w:type="spellEnd"/>
      <w:r w:rsidRPr="00827509">
        <w:t xml:space="preserve"> </w:t>
      </w:r>
    </w:p>
    <w:p w:rsidR="00114F33" w:rsidRPr="00827509" w:rsidRDefault="00114F33" w:rsidP="00114F33">
      <w:pPr>
        <w:pStyle w:val="TextBody"/>
        <w:numPr>
          <w:ilvl w:val="0"/>
          <w:numId w:val="6"/>
        </w:numPr>
        <w:tabs>
          <w:tab w:val="left" w:pos="0"/>
        </w:tabs>
        <w:jc w:val="both"/>
      </w:pPr>
      <w:r w:rsidRPr="00827509">
        <w:t xml:space="preserve">ix_person2 </w:t>
      </w:r>
    </w:p>
    <w:p w:rsidR="00114F33" w:rsidRPr="00827509" w:rsidRDefault="00114F33" w:rsidP="00114F33">
      <w:pPr>
        <w:pStyle w:val="TextBody"/>
        <w:jc w:val="both"/>
      </w:pPr>
      <w:r w:rsidRPr="00827509">
        <w:t>Abbreviations of the table name are unacceptable unless the index name is longer than the server allows. In this case a sensible abbreviation should be used.</w:t>
      </w:r>
    </w:p>
    <w:p w:rsidR="00114F33" w:rsidRPr="00827509" w:rsidRDefault="00114F33" w:rsidP="00114F33">
      <w:pPr>
        <w:pStyle w:val="Heading3"/>
        <w:jc w:val="both"/>
      </w:pPr>
      <w:bookmarkStart w:id="13" w:name="indexes-for-foreign-keys"/>
      <w:bookmarkStart w:id="14" w:name="_Toc436938475"/>
      <w:bookmarkEnd w:id="13"/>
      <w:r w:rsidRPr="00827509">
        <w:t>Indexes for Foreign Keys</w:t>
      </w:r>
      <w:bookmarkEnd w:id="14"/>
    </w:p>
    <w:p w:rsidR="00114F33" w:rsidRPr="00827509" w:rsidRDefault="00114F33" w:rsidP="00114F33">
      <w:pPr>
        <w:pStyle w:val="TextBody"/>
        <w:jc w:val="both"/>
      </w:pPr>
      <w:r w:rsidRPr="00827509">
        <w:t>In highly normalized models employing foreign key constraints, it is useful to get a message back that names the problem. By providing special naming to the indexes that support foreign keys, it is possible to trap and handle errors involving referential integrity at the application level.</w:t>
      </w:r>
    </w:p>
    <w:p w:rsidR="00114F33" w:rsidRPr="00827509" w:rsidRDefault="00114F33" w:rsidP="00114F33">
      <w:pPr>
        <w:pStyle w:val="TextBody"/>
        <w:jc w:val="both"/>
      </w:pPr>
      <w:r w:rsidRPr="00827509">
        <w:t>Since an index supporting a foreign key can be either unique or non-unique it makes sense to name simply append FK_ to the index name. For unique indexes that support foreign keys on a table call PERSON the names look like</w:t>
      </w:r>
    </w:p>
    <w:p w:rsidR="00114F33" w:rsidRPr="00827509" w:rsidRDefault="00114F33" w:rsidP="00114F33">
      <w:pPr>
        <w:pStyle w:val="TextBody"/>
        <w:numPr>
          <w:ilvl w:val="0"/>
          <w:numId w:val="7"/>
        </w:numPr>
        <w:tabs>
          <w:tab w:val="left" w:pos="0"/>
        </w:tabs>
        <w:spacing w:after="0"/>
        <w:jc w:val="both"/>
      </w:pPr>
      <w:proofErr w:type="spellStart"/>
      <w:r w:rsidRPr="00827509">
        <w:t>ak_fk_teacher$student</w:t>
      </w:r>
      <w:proofErr w:type="spellEnd"/>
      <w:r w:rsidRPr="00827509">
        <w:t xml:space="preserve"> </w:t>
      </w:r>
    </w:p>
    <w:p w:rsidR="00114F33" w:rsidRPr="00827509" w:rsidRDefault="00114F33" w:rsidP="00114F33">
      <w:pPr>
        <w:pStyle w:val="TextBody"/>
        <w:numPr>
          <w:ilvl w:val="0"/>
          <w:numId w:val="7"/>
        </w:numPr>
        <w:tabs>
          <w:tab w:val="left" w:pos="0"/>
        </w:tabs>
        <w:jc w:val="both"/>
      </w:pPr>
      <w:proofErr w:type="spellStart"/>
      <w:r w:rsidRPr="00827509">
        <w:t>fk_ak_teacher$student</w:t>
      </w:r>
      <w:proofErr w:type="spellEnd"/>
      <w:r w:rsidRPr="00827509">
        <w:t xml:space="preserve"> </w:t>
      </w:r>
    </w:p>
    <w:p w:rsidR="00114F33" w:rsidRPr="00827509" w:rsidRDefault="00114F33" w:rsidP="00114F33">
      <w:pPr>
        <w:pStyle w:val="TextBody"/>
        <w:jc w:val="both"/>
      </w:pPr>
      <w:r w:rsidRPr="00827509">
        <w:t>For a non-unique index that supports foreign keys on a table named PERSON the names look like</w:t>
      </w:r>
    </w:p>
    <w:p w:rsidR="00114F33" w:rsidRPr="00827509" w:rsidRDefault="00114F33" w:rsidP="00114F33">
      <w:pPr>
        <w:pStyle w:val="TextBody"/>
        <w:numPr>
          <w:ilvl w:val="0"/>
          <w:numId w:val="8"/>
        </w:numPr>
        <w:tabs>
          <w:tab w:val="left" w:pos="0"/>
        </w:tabs>
        <w:spacing w:after="0"/>
        <w:jc w:val="both"/>
      </w:pPr>
      <w:proofErr w:type="spellStart"/>
      <w:r w:rsidRPr="00827509">
        <w:t>ix_fk_teacher$student</w:t>
      </w:r>
      <w:proofErr w:type="spellEnd"/>
      <w:r w:rsidRPr="00827509">
        <w:t xml:space="preserve"> </w:t>
      </w:r>
    </w:p>
    <w:p w:rsidR="00114F33" w:rsidRPr="00827509" w:rsidRDefault="00114F33" w:rsidP="00114F33">
      <w:pPr>
        <w:pStyle w:val="TextBody"/>
        <w:numPr>
          <w:ilvl w:val="0"/>
          <w:numId w:val="8"/>
        </w:numPr>
        <w:tabs>
          <w:tab w:val="left" w:pos="0"/>
        </w:tabs>
        <w:jc w:val="both"/>
      </w:pPr>
      <w:proofErr w:type="spellStart"/>
      <w:r w:rsidRPr="00827509">
        <w:t>fk_ix_teacher$student</w:t>
      </w:r>
      <w:proofErr w:type="spellEnd"/>
      <w:r w:rsidRPr="00827509">
        <w:t xml:space="preserve"> </w:t>
      </w:r>
    </w:p>
    <w:p w:rsidR="00114F33" w:rsidRPr="00827509" w:rsidRDefault="00114F33" w:rsidP="00114F33">
      <w:pPr>
        <w:pStyle w:val="TextBody"/>
        <w:jc w:val="both"/>
      </w:pPr>
      <w:r w:rsidRPr="00827509">
        <w:t>Whether the FK_ is first or second in the name, consistency is the key so that users of the database can depend on the names to give them the information they need.</w:t>
      </w:r>
    </w:p>
    <w:p w:rsidR="00114F33" w:rsidRDefault="00114F33">
      <w:pPr>
        <w:widowControl/>
        <w:rPr>
          <w:rFonts w:ascii="Arial" w:hAnsi="Arial"/>
          <w:b/>
          <w:bCs/>
          <w:sz w:val="32"/>
          <w:szCs w:val="32"/>
        </w:rPr>
      </w:pPr>
      <w:r>
        <w:br w:type="page"/>
      </w:r>
    </w:p>
    <w:p w:rsidR="00114F33" w:rsidRPr="00827509" w:rsidRDefault="00114F33" w:rsidP="00114F33">
      <w:pPr>
        <w:pStyle w:val="Heading2"/>
        <w:jc w:val="both"/>
      </w:pPr>
      <w:bookmarkStart w:id="15" w:name="_Toc436938476"/>
      <w:r w:rsidRPr="00827509">
        <w:lastRenderedPageBreak/>
        <w:t>Smart Columns</w:t>
      </w:r>
      <w:bookmarkEnd w:id="15"/>
    </w:p>
    <w:p w:rsidR="00114F33" w:rsidRPr="00827509" w:rsidRDefault="00114F33" w:rsidP="00114F33">
      <w:pPr>
        <w:pStyle w:val="TextBody"/>
        <w:jc w:val="both"/>
      </w:pPr>
      <w:hyperlink r:id="rId14">
        <w:r w:rsidRPr="00827509">
          <w:rPr>
            <w:rStyle w:val="InternetLink"/>
          </w:rPr>
          <w:t>http://www.toadworld.com/platforms/mysql/w/wiki/6107.smart-columns</w:t>
        </w:r>
      </w:hyperlink>
      <w:hyperlink>
        <w:r w:rsidRPr="00827509">
          <w:t xml:space="preserve"> </w:t>
        </w:r>
      </w:hyperlink>
    </w:p>
    <w:p w:rsidR="00114F33" w:rsidRPr="00827509" w:rsidRDefault="00114F33" w:rsidP="00114F33">
      <w:pPr>
        <w:pStyle w:val="TextBody"/>
        <w:jc w:val="both"/>
      </w:pPr>
      <w:r w:rsidRPr="00827509">
        <w:t>In the state of Texas a school is identified by its nine digit county district code number (CDCN). The first six digits of the number represent the district's code and the last three digits represent the campus number. Furthermore, in the last three digits, numbers lower than ten are high schools, numbers above 40 are intermediate schools and numbers above 100 are elementary schools.</w:t>
      </w:r>
    </w:p>
    <w:p w:rsidR="00114F33" w:rsidRPr="00827509" w:rsidRDefault="00114F33" w:rsidP="00114F33">
      <w:pPr>
        <w:pStyle w:val="TextBody"/>
        <w:jc w:val="both"/>
      </w:pPr>
      <w:r w:rsidRPr="00827509">
        <w:t xml:space="preserve">So, for Washington High School in the Ranch School district the CDCN is 101902004. It would seem that this number should go into a column nicely, however this is not the case. Any time it would be necessary to look up the building by its building number or too look up the district by its number this column would have to be parsed by the database. Any inconsistency in the number could wreak havoc on an application. A strong case can be made for splitting such a "smart code" into two columns that represent the </w:t>
      </w:r>
      <w:proofErr w:type="spellStart"/>
      <w:r w:rsidRPr="00827509">
        <w:t>district_number</w:t>
      </w:r>
      <w:proofErr w:type="spellEnd"/>
      <w:r w:rsidRPr="00827509">
        <w:t xml:space="preserve"> and the </w:t>
      </w:r>
      <w:proofErr w:type="spellStart"/>
      <w:r w:rsidRPr="00827509">
        <w:t>building_number</w:t>
      </w:r>
      <w:proofErr w:type="spellEnd"/>
      <w:r w:rsidRPr="00827509">
        <w:t>.</w:t>
      </w:r>
    </w:p>
    <w:p w:rsidR="00114F33" w:rsidRPr="00827509" w:rsidRDefault="00114F33" w:rsidP="00114F33">
      <w:pPr>
        <w:pStyle w:val="TextBody"/>
        <w:jc w:val="both"/>
      </w:pPr>
      <w:r w:rsidRPr="00827509">
        <w:t>The above example is common in dealing with governmental organizations. Each case should be considered individually when determining how to store such information, but you should always be wary of such "smart codes." Laws and policies have a way of changing over time.</w:t>
      </w:r>
    </w:p>
    <w:p w:rsidR="00114F33" w:rsidRPr="00827509" w:rsidRDefault="00114F33" w:rsidP="00114F33">
      <w:pPr>
        <w:pStyle w:val="TextBody"/>
        <w:jc w:val="both"/>
      </w:pPr>
      <w:r w:rsidRPr="00827509">
        <w:t>A more dangerous use of "smart columns" comes from application developers who would wish to solve a short term problem. If, in the case of the CDCN above, a district gets large enough to have more than 10 high schools, the definition would have to change and a migration would need to take place. Such short term convenience is very often outweighed by harsh long term consequences.</w:t>
      </w:r>
    </w:p>
    <w:p w:rsidR="00114F33" w:rsidRPr="00827509" w:rsidRDefault="00114F33" w:rsidP="00114F33">
      <w:pPr>
        <w:pStyle w:val="TextBody"/>
        <w:jc w:val="both"/>
      </w:pPr>
      <w:r w:rsidRPr="00827509">
        <w:t>A common exception to this thinking can be demonstrated in considering the idea of storing test keys in a system where thousands of tests made up of hundreds of questions are written to the database every marking period in a school year.</w:t>
      </w:r>
    </w:p>
    <w:p w:rsidR="00114F33" w:rsidRPr="00827509" w:rsidRDefault="00114F33" w:rsidP="00114F33">
      <w:pPr>
        <w:pStyle w:val="Quotations"/>
        <w:jc w:val="both"/>
      </w:pPr>
      <w:r w:rsidRPr="00827509">
        <w:rPr>
          <w:noProof/>
          <w:lang w:val="fr-CA" w:eastAsia="fr-CA" w:bidi="ar-SA"/>
        </w:rPr>
        <w:drawing>
          <wp:inline distT="0" distB="0" distL="0" distR="0" wp14:anchorId="035AD276" wp14:editId="4E48A7EC">
            <wp:extent cx="4876800" cy="29051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4876800" cy="2905125"/>
                    </a:xfrm>
                    <a:prstGeom prst="rect">
                      <a:avLst/>
                    </a:prstGeom>
                    <a:ln w="9525">
                      <a:solidFill>
                        <a:srgbClr val="000080"/>
                      </a:solidFill>
                    </a:ln>
                  </pic:spPr>
                </pic:pic>
              </a:graphicData>
            </a:graphic>
          </wp:inline>
        </w:drawing>
      </w:r>
    </w:p>
    <w:p w:rsidR="00114F33" w:rsidRPr="00827509" w:rsidRDefault="00114F33" w:rsidP="00114F33">
      <w:pPr>
        <w:pStyle w:val="TextBody"/>
        <w:jc w:val="both"/>
      </w:pPr>
      <w:r w:rsidRPr="00827509">
        <w:t>The model above is normalized and provides referential integrity. The problem is that as the tests come in, the associative table grows very quickly. The above model also demonstrates another exception. By the coding standards described above the table ANSWER_KEY should be named TEST_QUESTION, however the common name for the table that represents this functionality is so frequently used by the business that the business name was used instead.</w:t>
      </w:r>
    </w:p>
    <w:p w:rsidR="00114F33" w:rsidRPr="00827509" w:rsidRDefault="00114F33" w:rsidP="00114F33">
      <w:pPr>
        <w:pStyle w:val="TextBody"/>
        <w:jc w:val="both"/>
      </w:pPr>
      <w:r w:rsidRPr="00827509">
        <w:lastRenderedPageBreak/>
        <w:t>The way to eliminate this problem is by storing the entire test key in a single column. A good technology for this is XML because the DTD or schema can be stored with it for the purpose of validation that would normally be performed by the database.</w:t>
      </w:r>
    </w:p>
    <w:p w:rsidR="00114F33" w:rsidRPr="00827509" w:rsidRDefault="00114F33" w:rsidP="00114F33">
      <w:pPr>
        <w:pStyle w:val="Quotations"/>
        <w:jc w:val="both"/>
      </w:pPr>
      <w:r w:rsidRPr="00827509">
        <w:rPr>
          <w:noProof/>
          <w:lang w:val="fr-CA" w:eastAsia="fr-CA" w:bidi="ar-SA"/>
        </w:rPr>
        <w:drawing>
          <wp:inline distT="0" distB="0" distL="0" distR="0" wp14:anchorId="545EE545" wp14:editId="578E6E6B">
            <wp:extent cx="5257800" cy="18859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5257800" cy="1885950"/>
                    </a:xfrm>
                    <a:prstGeom prst="rect">
                      <a:avLst/>
                    </a:prstGeom>
                    <a:ln w="9525">
                      <a:solidFill>
                        <a:srgbClr val="000080"/>
                      </a:solidFill>
                    </a:ln>
                  </pic:spPr>
                </pic:pic>
              </a:graphicData>
            </a:graphic>
          </wp:inline>
        </w:drawing>
      </w:r>
    </w:p>
    <w:p w:rsidR="00114F33" w:rsidRPr="00827509" w:rsidRDefault="00114F33" w:rsidP="00114F33">
      <w:pPr>
        <w:pStyle w:val="TextBody"/>
        <w:jc w:val="both"/>
      </w:pPr>
      <w:r w:rsidRPr="00827509">
        <w:t xml:space="preserve">In the diagram above there is no constraint between the questions and the test. The application must take care of this. In this case the DTD from the test will insure the answer document is correct. This is the </w:t>
      </w:r>
      <w:proofErr w:type="spellStart"/>
      <w:r w:rsidRPr="00827509">
        <w:t>trade off</w:t>
      </w:r>
      <w:proofErr w:type="spellEnd"/>
      <w:r w:rsidRPr="00827509">
        <w:t xml:space="preserve"> for speed.</w:t>
      </w:r>
    </w:p>
    <w:p w:rsidR="00114F33" w:rsidRPr="00827509" w:rsidRDefault="00114F33" w:rsidP="00114F33">
      <w:pPr>
        <w:pStyle w:val="TextBody"/>
        <w:jc w:val="both"/>
      </w:pPr>
      <w:r w:rsidRPr="00827509">
        <w:t xml:space="preserve">Comparisons can now be made between the </w:t>
      </w:r>
      <w:proofErr w:type="spellStart"/>
      <w:r w:rsidRPr="00827509">
        <w:t>answer_key_xml</w:t>
      </w:r>
      <w:proofErr w:type="spellEnd"/>
      <w:r w:rsidRPr="00827509">
        <w:t xml:space="preserve"> column and the </w:t>
      </w:r>
      <w:proofErr w:type="spellStart"/>
      <w:r w:rsidRPr="00827509">
        <w:t>answer_xml</w:t>
      </w:r>
      <w:proofErr w:type="spellEnd"/>
      <w:r w:rsidRPr="00827509">
        <w:t xml:space="preserve"> column to score an exam while validation of the </w:t>
      </w:r>
      <w:proofErr w:type="spellStart"/>
      <w:r w:rsidRPr="00827509">
        <w:t>answer_key</w:t>
      </w:r>
      <w:proofErr w:type="spellEnd"/>
      <w:r w:rsidRPr="00827509">
        <w:t>, questions and answers can be taken care of by the DTDs stored in the TEST table.</w:t>
      </w:r>
    </w:p>
    <w:p w:rsidR="00114F33" w:rsidRPr="00827509" w:rsidRDefault="00114F33" w:rsidP="00114F33">
      <w:pPr>
        <w:pStyle w:val="Heading2"/>
        <w:jc w:val="both"/>
      </w:pPr>
      <w:bookmarkStart w:id="16" w:name="_Toc436938477"/>
      <w:r w:rsidRPr="00827509">
        <w:t>Tables</w:t>
      </w:r>
      <w:bookmarkEnd w:id="16"/>
    </w:p>
    <w:p w:rsidR="00114F33" w:rsidRPr="00827509" w:rsidRDefault="00114F33" w:rsidP="00114F33">
      <w:pPr>
        <w:pStyle w:val="TextBody"/>
        <w:jc w:val="both"/>
      </w:pPr>
      <w:r w:rsidRPr="00827509">
        <w:t>Table names should reflect the use of the table with no abbreviations unless necessary to fit the name size limitations of MySQL. When multiple words are needed to specify the table name, the words should be separated by underscores</w:t>
      </w:r>
      <w:r w:rsidRPr="00827509">
        <w:rPr>
          <w:u w:val="single"/>
        </w:rPr>
        <w:t>.</w:t>
      </w:r>
      <w:r w:rsidRPr="00827509">
        <w:t xml:space="preserve"> </w:t>
      </w:r>
    </w:p>
    <w:p w:rsidR="00114F33" w:rsidRPr="00827509" w:rsidRDefault="00114F33" w:rsidP="00114F33">
      <w:pPr>
        <w:pStyle w:val="TextBody"/>
        <w:jc w:val="both"/>
      </w:pPr>
      <w:r w:rsidRPr="00827509">
        <w:t xml:space="preserve">It is very important to understand that when MySQL is implemented on an operating system that is case sensitive, its table names are case sensitive unless the </w:t>
      </w:r>
      <w:proofErr w:type="spellStart"/>
      <w:r w:rsidRPr="00827509">
        <w:t>lower_case_table_names</w:t>
      </w:r>
      <w:proofErr w:type="spellEnd"/>
      <w:r w:rsidRPr="00827509">
        <w:t xml:space="preserve"> variable is set in the </w:t>
      </w:r>
      <w:proofErr w:type="spellStart"/>
      <w:r w:rsidRPr="00827509">
        <w:t>my.cnf</w:t>
      </w:r>
      <w:proofErr w:type="spellEnd"/>
      <w:r w:rsidRPr="00827509">
        <w:t xml:space="preserve"> file. For a database using the </w:t>
      </w:r>
      <w:proofErr w:type="spellStart"/>
      <w:r w:rsidRPr="00827509">
        <w:t>InnoDB</w:t>
      </w:r>
      <w:proofErr w:type="spellEnd"/>
      <w:r w:rsidRPr="00827509">
        <w:t xml:space="preserve"> storage engine to be portable across all operating systems, it is necessary for all the tables to have lower case names. So, all table names should be lower case.</w:t>
      </w:r>
    </w:p>
    <w:p w:rsidR="00114F33" w:rsidRPr="00827509" w:rsidRDefault="00114F33" w:rsidP="00114F33">
      <w:pPr>
        <w:pStyle w:val="TextBody"/>
        <w:jc w:val="both"/>
      </w:pPr>
      <w:r w:rsidRPr="00827509">
        <w:t xml:space="preserve">Here are some examples of appropriate table names: </w:t>
      </w:r>
    </w:p>
    <w:p w:rsidR="00114F33" w:rsidRPr="00827509" w:rsidRDefault="00114F33" w:rsidP="00114F33">
      <w:pPr>
        <w:pStyle w:val="TextBody"/>
        <w:numPr>
          <w:ilvl w:val="0"/>
          <w:numId w:val="9"/>
        </w:numPr>
        <w:tabs>
          <w:tab w:val="left" w:pos="0"/>
        </w:tabs>
        <w:spacing w:after="0"/>
        <w:jc w:val="both"/>
      </w:pPr>
      <w:r w:rsidRPr="00827509">
        <w:t xml:space="preserve">student </w:t>
      </w:r>
    </w:p>
    <w:p w:rsidR="00114F33" w:rsidRPr="00827509" w:rsidRDefault="00114F33" w:rsidP="00114F33">
      <w:pPr>
        <w:pStyle w:val="TextBody"/>
        <w:numPr>
          <w:ilvl w:val="0"/>
          <w:numId w:val="9"/>
        </w:numPr>
        <w:tabs>
          <w:tab w:val="left" w:pos="0"/>
        </w:tabs>
        <w:spacing w:after="0"/>
        <w:jc w:val="both"/>
      </w:pPr>
      <w:proofErr w:type="spellStart"/>
      <w:r w:rsidRPr="00827509">
        <w:t>master_schedule</w:t>
      </w:r>
      <w:proofErr w:type="spellEnd"/>
      <w:r w:rsidRPr="00827509">
        <w:t xml:space="preserve"> </w:t>
      </w:r>
    </w:p>
    <w:p w:rsidR="00114F33" w:rsidRPr="00827509" w:rsidRDefault="00114F33" w:rsidP="00114F33">
      <w:pPr>
        <w:pStyle w:val="TextBody"/>
        <w:numPr>
          <w:ilvl w:val="0"/>
          <w:numId w:val="9"/>
        </w:numPr>
        <w:tabs>
          <w:tab w:val="left" w:pos="0"/>
        </w:tabs>
        <w:jc w:val="both"/>
      </w:pPr>
      <w:proofErr w:type="spellStart"/>
      <w:r w:rsidRPr="00827509">
        <w:t>security_user_persmission</w:t>
      </w:r>
      <w:proofErr w:type="spellEnd"/>
      <w:r w:rsidRPr="00827509">
        <w:t xml:space="preserve"> </w:t>
      </w:r>
    </w:p>
    <w:p w:rsidR="00114F33" w:rsidRPr="00827509" w:rsidRDefault="00114F33" w:rsidP="00114F33">
      <w:pPr>
        <w:pStyle w:val="TextBody"/>
        <w:jc w:val="both"/>
      </w:pPr>
      <w:r w:rsidRPr="00827509">
        <w:t>If a table is used to create a many-to-many relationship between two tables, both source table names should be used in the associative table name. For example:</w:t>
      </w:r>
    </w:p>
    <w:p w:rsidR="00114F33" w:rsidRPr="00827509" w:rsidRDefault="00114F33" w:rsidP="00114F33">
      <w:pPr>
        <w:pStyle w:val="TextBody"/>
        <w:numPr>
          <w:ilvl w:val="0"/>
          <w:numId w:val="10"/>
        </w:numPr>
        <w:tabs>
          <w:tab w:val="left" w:pos="0"/>
        </w:tabs>
        <w:spacing w:after="0"/>
        <w:jc w:val="both"/>
      </w:pPr>
      <w:proofErr w:type="spellStart"/>
      <w:r w:rsidRPr="00827509">
        <w:t>student_homework</w:t>
      </w:r>
      <w:proofErr w:type="spellEnd"/>
      <w:r w:rsidRPr="00827509">
        <w:t xml:space="preserve"> </w:t>
      </w:r>
    </w:p>
    <w:p w:rsidR="00114F33" w:rsidRPr="00827509" w:rsidRDefault="00114F33" w:rsidP="00114F33">
      <w:pPr>
        <w:pStyle w:val="TextBody"/>
        <w:numPr>
          <w:ilvl w:val="0"/>
          <w:numId w:val="10"/>
        </w:numPr>
        <w:tabs>
          <w:tab w:val="left" w:pos="0"/>
        </w:tabs>
        <w:jc w:val="both"/>
      </w:pPr>
      <w:proofErr w:type="spellStart"/>
      <w:r w:rsidRPr="00827509">
        <w:t>lesson_resource</w:t>
      </w:r>
      <w:proofErr w:type="spellEnd"/>
      <w:r w:rsidRPr="00827509">
        <w:t xml:space="preserve"> </w:t>
      </w:r>
    </w:p>
    <w:p w:rsidR="00114F33" w:rsidRPr="00827509" w:rsidRDefault="00114F33" w:rsidP="00114F33">
      <w:pPr>
        <w:pStyle w:val="TextBody"/>
        <w:jc w:val="both"/>
      </w:pPr>
      <w:r w:rsidRPr="00827509">
        <w:t>Again, abbreviated names should be avoided unless necessary to fulfill MySQL table naming size limits.</w:t>
      </w:r>
    </w:p>
    <w:p w:rsidR="00114F33" w:rsidRPr="00827509" w:rsidRDefault="00114F33" w:rsidP="00114F33">
      <w:pPr>
        <w:pStyle w:val="TextBody"/>
        <w:jc w:val="both"/>
      </w:pPr>
      <w:r w:rsidRPr="00827509">
        <w:t xml:space="preserve">Tables that are part of a specific subsystem of an application may have an abbreviation of the sub system prefixed to the table name. For example, tables the audit subsystem might be prefixed with AUD_ (ex: </w:t>
      </w:r>
      <w:proofErr w:type="spellStart"/>
      <w:r w:rsidRPr="00827509">
        <w:t>aud_row</w:t>
      </w:r>
      <w:proofErr w:type="spellEnd"/>
      <w:r w:rsidRPr="00827509">
        <w:t xml:space="preserve"> or </w:t>
      </w:r>
      <w:proofErr w:type="spellStart"/>
      <w:r w:rsidRPr="00827509">
        <w:t>aud_column</w:t>
      </w:r>
      <w:proofErr w:type="spellEnd"/>
      <w:r w:rsidRPr="00827509">
        <w:t>).</w:t>
      </w:r>
    </w:p>
    <w:p w:rsidR="00114F33" w:rsidRPr="00827509" w:rsidRDefault="00114F33" w:rsidP="00114F33">
      <w:pPr>
        <w:pStyle w:val="TextBody"/>
        <w:jc w:val="both"/>
      </w:pPr>
      <w:r w:rsidRPr="00827509">
        <w:lastRenderedPageBreak/>
        <w:t>Some examples of inappropriate table names are:</w:t>
      </w:r>
    </w:p>
    <w:p w:rsidR="00114F33" w:rsidRPr="00827509" w:rsidRDefault="00114F33" w:rsidP="00114F33">
      <w:pPr>
        <w:pStyle w:val="TextBody"/>
        <w:numPr>
          <w:ilvl w:val="0"/>
          <w:numId w:val="11"/>
        </w:numPr>
        <w:tabs>
          <w:tab w:val="left" w:pos="0"/>
        </w:tabs>
        <w:spacing w:after="0"/>
        <w:jc w:val="both"/>
      </w:pPr>
      <w:proofErr w:type="spellStart"/>
      <w:r w:rsidRPr="00827509">
        <w:t>stu</w:t>
      </w:r>
      <w:proofErr w:type="spellEnd"/>
      <w:r w:rsidRPr="00827509">
        <w:t xml:space="preserve"> - (unnecessary abbreviation) </w:t>
      </w:r>
    </w:p>
    <w:p w:rsidR="00114F33" w:rsidRPr="00827509" w:rsidRDefault="00114F33" w:rsidP="00114F33">
      <w:pPr>
        <w:pStyle w:val="TextBody"/>
        <w:numPr>
          <w:ilvl w:val="0"/>
          <w:numId w:val="11"/>
        </w:numPr>
        <w:tabs>
          <w:tab w:val="left" w:pos="0"/>
        </w:tabs>
        <w:spacing w:after="0"/>
        <w:jc w:val="both"/>
      </w:pPr>
      <w:proofErr w:type="spellStart"/>
      <w:r w:rsidRPr="00827509">
        <w:t>ms_sched</w:t>
      </w:r>
      <w:proofErr w:type="spellEnd"/>
      <w:r w:rsidRPr="00827509">
        <w:t xml:space="preserve"> - (unnecessary abbreviation) </w:t>
      </w:r>
    </w:p>
    <w:p w:rsidR="00114F33" w:rsidRPr="00827509" w:rsidRDefault="00114F33" w:rsidP="00114F33">
      <w:pPr>
        <w:pStyle w:val="TextBody"/>
        <w:numPr>
          <w:ilvl w:val="0"/>
          <w:numId w:val="11"/>
        </w:numPr>
        <w:tabs>
          <w:tab w:val="left" w:pos="0"/>
        </w:tabs>
        <w:spacing w:after="0"/>
        <w:jc w:val="both"/>
      </w:pPr>
      <w:r w:rsidRPr="00827509">
        <w:t xml:space="preserve">MASTER_SCHEDULE - (upper case) </w:t>
      </w:r>
    </w:p>
    <w:p w:rsidR="00114F33" w:rsidRPr="00827509" w:rsidRDefault="00114F33" w:rsidP="00114F33">
      <w:pPr>
        <w:pStyle w:val="TextBody"/>
        <w:numPr>
          <w:ilvl w:val="0"/>
          <w:numId w:val="11"/>
        </w:numPr>
        <w:tabs>
          <w:tab w:val="left" w:pos="0"/>
        </w:tabs>
        <w:jc w:val="both"/>
      </w:pPr>
      <w:proofErr w:type="spellStart"/>
      <w:r w:rsidRPr="00827509">
        <w:t>MasterSchedue</w:t>
      </w:r>
      <w:proofErr w:type="spellEnd"/>
      <w:r w:rsidRPr="00827509">
        <w:t xml:space="preserve"> - (camel</w:t>
      </w:r>
      <w:r>
        <w:t xml:space="preserve"> case and no underscore between words) </w:t>
      </w:r>
    </w:p>
    <w:p w:rsidR="009A0527" w:rsidRPr="00827509" w:rsidRDefault="00511FE1" w:rsidP="00114F33">
      <w:pPr>
        <w:pStyle w:val="Heading1"/>
        <w:jc w:val="both"/>
      </w:pPr>
      <w:bookmarkStart w:id="17" w:name="_Toc436938478"/>
      <w:r w:rsidRPr="00827509">
        <w:t>MySQL Coding Standards and Naming Conventions</w:t>
      </w:r>
      <w:bookmarkEnd w:id="17"/>
    </w:p>
    <w:p w:rsidR="009A0527" w:rsidRPr="00827509" w:rsidRDefault="00511FE1" w:rsidP="00114F33">
      <w:pPr>
        <w:pStyle w:val="TextBody"/>
        <w:jc w:val="both"/>
      </w:pPr>
      <w:hyperlink r:id="rId17">
        <w:r w:rsidRPr="00827509">
          <w:rPr>
            <w:rStyle w:val="InternetLink"/>
          </w:rPr>
          <w:t>http://www.realdealmarketing.net/docs/mysql-coding-standards.php</w:t>
        </w:r>
      </w:hyperlink>
      <w:hyperlink>
        <w:r w:rsidRPr="00827509">
          <w:t xml:space="preserve"> </w:t>
        </w:r>
      </w:hyperlink>
    </w:p>
    <w:p w:rsidR="009A0527" w:rsidRPr="00827509" w:rsidRDefault="00511FE1" w:rsidP="00114F33">
      <w:pPr>
        <w:pStyle w:val="TextBody"/>
        <w:jc w:val="both"/>
      </w:pPr>
      <w:hyperlink r:id="rId18">
        <w:r w:rsidRPr="00827509">
          <w:rPr>
            <w:rStyle w:val="InternetLink"/>
          </w:rPr>
          <w:t>http://anandarajpandey.com/2015/05/10/mysql-naming-coding-conventions-tips-on-mysql-database/</w:t>
        </w:r>
      </w:hyperlink>
      <w:hyperlink>
        <w:r w:rsidRPr="00827509">
          <w:t xml:space="preserve"> </w:t>
        </w:r>
      </w:hyperlink>
    </w:p>
    <w:p w:rsidR="009A0527" w:rsidRPr="00827509" w:rsidRDefault="00511FE1" w:rsidP="00114F33">
      <w:pPr>
        <w:pStyle w:val="Heading1"/>
        <w:jc w:val="both"/>
        <w:rPr>
          <w:lang w:val="fr-CA"/>
        </w:rPr>
      </w:pPr>
      <w:bookmarkStart w:id="18" w:name="_Toc436938479"/>
      <w:r w:rsidRPr="00827509">
        <w:rPr>
          <w:lang w:val="fr-CA"/>
        </w:rPr>
        <w:t>Oracle – code conventions (Java-</w:t>
      </w:r>
      <w:proofErr w:type="spellStart"/>
      <w:r w:rsidRPr="00827509">
        <w:rPr>
          <w:lang w:val="fr-CA"/>
        </w:rPr>
        <w:t>pdf</w:t>
      </w:r>
      <w:proofErr w:type="spellEnd"/>
      <w:r w:rsidRPr="00827509">
        <w:rPr>
          <w:lang w:val="fr-CA"/>
        </w:rPr>
        <w:t>)</w:t>
      </w:r>
      <w:bookmarkEnd w:id="18"/>
    </w:p>
    <w:p w:rsidR="009A0527" w:rsidRDefault="00511FE1" w:rsidP="00114F33">
      <w:pPr>
        <w:pStyle w:val="TextBody"/>
        <w:jc w:val="both"/>
      </w:pPr>
      <w:hyperlink r:id="rId19">
        <w:r w:rsidRPr="00827509">
          <w:rPr>
            <w:rStyle w:val="InternetLink"/>
            <w:lang w:val="fr-CA"/>
          </w:rPr>
          <w:t>http://www.oracle.com/technetwork/java/codeconventions-150003.pdf</w:t>
        </w:r>
      </w:hyperlink>
      <w:hyperlink>
        <w:r w:rsidRPr="00827509">
          <w:rPr>
            <w:lang w:val="fr-CA"/>
          </w:rPr>
          <w:t xml:space="preserve"> </w:t>
        </w:r>
      </w:hyperlink>
    </w:p>
    <w:p w:rsidR="00827509" w:rsidRPr="00827509" w:rsidRDefault="00511FE1" w:rsidP="00114F33">
      <w:pPr>
        <w:pStyle w:val="TextBody"/>
        <w:jc w:val="both"/>
        <w:rPr>
          <w:lang w:val="fr-CA"/>
        </w:rPr>
      </w:pPr>
      <w:r>
        <w:t>Les points</w:t>
      </w:r>
      <w:r w:rsidR="00827509">
        <w:t>:</w:t>
      </w:r>
    </w:p>
    <w:p w:rsidR="009A0527" w:rsidRPr="00827509" w:rsidRDefault="00511FE1" w:rsidP="00114F33">
      <w:pPr>
        <w:pStyle w:val="TextBody"/>
        <w:jc w:val="both"/>
        <w:rPr>
          <w:lang w:val="fr-CA"/>
        </w:rPr>
      </w:pPr>
      <w:r w:rsidRPr="00827509">
        <w:rPr>
          <w:lang w:val="fr-CA"/>
        </w:rPr>
        <w:t>-Éviter les fichiers plus long</w:t>
      </w:r>
      <w:r w:rsidR="00827509">
        <w:rPr>
          <w:lang w:val="fr-CA"/>
        </w:rPr>
        <w:t>s</w:t>
      </w:r>
      <w:r w:rsidRPr="00827509">
        <w:rPr>
          <w:lang w:val="fr-CA"/>
        </w:rPr>
        <w:t xml:space="preserve"> que 2000 lignes</w:t>
      </w:r>
    </w:p>
    <w:p w:rsidR="009A0527" w:rsidRPr="00827509" w:rsidRDefault="00511FE1" w:rsidP="00114F33">
      <w:pPr>
        <w:pStyle w:val="TextBody"/>
        <w:jc w:val="both"/>
        <w:rPr>
          <w:lang w:val="fr-CA"/>
        </w:rPr>
      </w:pPr>
      <w:r w:rsidRPr="00827509">
        <w:rPr>
          <w:lang w:val="fr-CA"/>
        </w:rPr>
        <w:t xml:space="preserve">-La classe </w:t>
      </w:r>
      <w:r w:rsidR="00827509">
        <w:rPr>
          <w:lang w:val="fr-CA"/>
        </w:rPr>
        <w:t>‘</w:t>
      </w:r>
      <w:r w:rsidRPr="00827509">
        <w:rPr>
          <w:lang w:val="fr-CA"/>
        </w:rPr>
        <w:t>public</w:t>
      </w:r>
      <w:r w:rsidR="00827509">
        <w:rPr>
          <w:lang w:val="fr-CA"/>
        </w:rPr>
        <w:t>’</w:t>
      </w:r>
      <w:r w:rsidRPr="00827509">
        <w:rPr>
          <w:lang w:val="fr-CA"/>
        </w:rPr>
        <w:t xml:space="preserve"> devrait être la première</w:t>
      </w:r>
    </w:p>
    <w:p w:rsidR="009A0527" w:rsidRPr="00827509" w:rsidRDefault="00511FE1" w:rsidP="00114F33">
      <w:pPr>
        <w:pStyle w:val="TextBody"/>
        <w:jc w:val="both"/>
        <w:rPr>
          <w:lang w:val="fr-CA"/>
        </w:rPr>
      </w:pPr>
      <w:r w:rsidRPr="00827509">
        <w:rPr>
          <w:lang w:val="fr-CA"/>
        </w:rPr>
        <w:t>-Avant chaque classe, fonction, fournir la d</w:t>
      </w:r>
      <w:r w:rsidRPr="00827509">
        <w:rPr>
          <w:lang w:val="fr-CA"/>
        </w:rPr>
        <w:t>ate, copyright notice, brève description du programme. '</w:t>
      </w:r>
      <w:proofErr w:type="gramStart"/>
      <w:r w:rsidRPr="00827509">
        <w:rPr>
          <w:lang w:val="fr-CA"/>
        </w:rPr>
        <w:t>bloc</w:t>
      </w:r>
      <w:proofErr w:type="gramEnd"/>
      <w:r w:rsidRPr="00827509">
        <w:rPr>
          <w:lang w:val="fr-CA"/>
        </w:rPr>
        <w:t xml:space="preserve"> comment</w:t>
      </w:r>
    </w:p>
    <w:p w:rsidR="009A0527" w:rsidRPr="00827509" w:rsidRDefault="00511FE1" w:rsidP="00114F33">
      <w:pPr>
        <w:jc w:val="both"/>
        <w:rPr>
          <w:rFonts w:ascii="monospace" w:hAnsi="monospace"/>
          <w:sz w:val="23"/>
          <w:lang w:val="fr-CA"/>
        </w:rPr>
      </w:pPr>
      <w:r w:rsidRPr="00827509">
        <w:rPr>
          <w:rFonts w:ascii="monospace" w:hAnsi="monospace"/>
          <w:sz w:val="23"/>
          <w:lang w:val="fr-CA"/>
        </w:rPr>
        <w:t>/*</w:t>
      </w:r>
    </w:p>
    <w:p w:rsidR="009A0527" w:rsidRPr="00827509" w:rsidRDefault="00511FE1" w:rsidP="00114F33">
      <w:pPr>
        <w:jc w:val="both"/>
        <w:rPr>
          <w:rFonts w:ascii="monospace" w:hAnsi="monospace"/>
          <w:sz w:val="23"/>
          <w:lang w:val="fr-CA"/>
        </w:rPr>
      </w:pPr>
      <w:r w:rsidRPr="00827509">
        <w:rPr>
          <w:rFonts w:ascii="monospace" w:hAnsi="monospace"/>
          <w:sz w:val="23"/>
          <w:lang w:val="fr-CA"/>
        </w:rPr>
        <w:t xml:space="preserve"> * </w:t>
      </w:r>
      <w:proofErr w:type="spellStart"/>
      <w:r w:rsidRPr="00827509">
        <w:rPr>
          <w:rFonts w:ascii="monospace" w:hAnsi="monospace"/>
          <w:sz w:val="23"/>
          <w:lang w:val="fr-CA"/>
        </w:rPr>
        <w:t>Classname</w:t>
      </w:r>
      <w:proofErr w:type="spellEnd"/>
    </w:p>
    <w:p w:rsidR="009A0527" w:rsidRPr="00827509" w:rsidRDefault="00511FE1" w:rsidP="00114F33">
      <w:pPr>
        <w:jc w:val="both"/>
        <w:rPr>
          <w:rFonts w:ascii="monospace" w:hAnsi="monospace"/>
          <w:sz w:val="23"/>
          <w:lang w:val="fr-CA"/>
        </w:rPr>
      </w:pPr>
      <w:r w:rsidRPr="00827509">
        <w:rPr>
          <w:rFonts w:ascii="monospace" w:hAnsi="monospace"/>
          <w:sz w:val="23"/>
          <w:lang w:val="fr-CA"/>
        </w:rPr>
        <w:t xml:space="preserve"> *</w:t>
      </w:r>
    </w:p>
    <w:p w:rsidR="009A0527" w:rsidRPr="00827509" w:rsidRDefault="00511FE1" w:rsidP="00114F33">
      <w:pPr>
        <w:jc w:val="both"/>
        <w:rPr>
          <w:rFonts w:ascii="monospace" w:hAnsi="monospace"/>
          <w:sz w:val="23"/>
          <w:lang w:val="fr-CA"/>
        </w:rPr>
      </w:pPr>
      <w:r w:rsidRPr="00827509">
        <w:rPr>
          <w:rFonts w:ascii="monospace" w:hAnsi="monospace"/>
          <w:sz w:val="23"/>
          <w:lang w:val="fr-CA"/>
        </w:rPr>
        <w:t xml:space="preserve"> * Version info</w:t>
      </w:r>
    </w:p>
    <w:p w:rsidR="009A0527" w:rsidRPr="00827509" w:rsidRDefault="00511FE1" w:rsidP="00114F33">
      <w:pPr>
        <w:jc w:val="both"/>
        <w:rPr>
          <w:rFonts w:ascii="monospace" w:hAnsi="monospace"/>
          <w:sz w:val="23"/>
          <w:lang w:val="fr-CA"/>
        </w:rPr>
      </w:pPr>
      <w:r w:rsidRPr="00827509">
        <w:rPr>
          <w:rFonts w:ascii="monospace" w:hAnsi="monospace"/>
          <w:sz w:val="23"/>
          <w:lang w:val="fr-CA"/>
        </w:rPr>
        <w:t xml:space="preserve"> *</w:t>
      </w:r>
    </w:p>
    <w:p w:rsidR="009A0527" w:rsidRPr="00827509" w:rsidRDefault="00511FE1" w:rsidP="00114F33">
      <w:pPr>
        <w:jc w:val="both"/>
        <w:rPr>
          <w:rFonts w:ascii="monospace" w:hAnsi="monospace"/>
          <w:sz w:val="23"/>
          <w:lang w:val="fr-CA"/>
        </w:rPr>
      </w:pPr>
      <w:r w:rsidRPr="00827509">
        <w:rPr>
          <w:rFonts w:ascii="monospace" w:hAnsi="monospace"/>
          <w:sz w:val="23"/>
          <w:lang w:val="fr-CA"/>
        </w:rPr>
        <w:t xml:space="preserve"> * Copyright notice</w:t>
      </w:r>
    </w:p>
    <w:p w:rsidR="009A0527" w:rsidRPr="00827509" w:rsidRDefault="00511FE1" w:rsidP="00114F33">
      <w:pPr>
        <w:jc w:val="both"/>
        <w:rPr>
          <w:rFonts w:ascii="monospace" w:hAnsi="monospace"/>
          <w:sz w:val="23"/>
          <w:lang w:val="fr-CA"/>
        </w:rPr>
      </w:pPr>
      <w:r w:rsidRPr="00827509">
        <w:rPr>
          <w:rFonts w:ascii="monospace" w:hAnsi="monospace"/>
          <w:sz w:val="23"/>
          <w:lang w:val="fr-CA"/>
        </w:rPr>
        <w:t>*/</w:t>
      </w:r>
    </w:p>
    <w:p w:rsidR="009A0527" w:rsidRPr="00827509" w:rsidRDefault="00511FE1" w:rsidP="00114F33">
      <w:pPr>
        <w:pStyle w:val="TextBody"/>
        <w:jc w:val="both"/>
        <w:rPr>
          <w:lang w:val="fr-CA"/>
        </w:rPr>
      </w:pPr>
      <w:r w:rsidRPr="00827509">
        <w:rPr>
          <w:lang w:val="fr-CA"/>
        </w:rPr>
        <w:t>-Indentation (4 espaces), tab sont de 8 espaces</w:t>
      </w:r>
    </w:p>
    <w:p w:rsidR="009A0527" w:rsidRPr="00827509" w:rsidRDefault="00511FE1" w:rsidP="00114F33">
      <w:pPr>
        <w:pStyle w:val="TextBody"/>
        <w:jc w:val="both"/>
        <w:rPr>
          <w:lang w:val="fr-CA"/>
        </w:rPr>
      </w:pPr>
      <w:r w:rsidRPr="00827509">
        <w:rPr>
          <w:lang w:val="fr-CA"/>
        </w:rPr>
        <w:t>-Max 70 caractères sur une ligne</w:t>
      </w:r>
    </w:p>
    <w:p w:rsidR="009A0527" w:rsidRPr="00827509" w:rsidRDefault="00511FE1" w:rsidP="00114F33">
      <w:pPr>
        <w:pStyle w:val="TextBody"/>
        <w:jc w:val="both"/>
        <w:rPr>
          <w:lang w:val="fr-CA"/>
        </w:rPr>
      </w:pPr>
      <w:r w:rsidRPr="00827509">
        <w:rPr>
          <w:lang w:val="fr-CA"/>
        </w:rPr>
        <w:t xml:space="preserve">-Mette plusieurs sur plusieurs lignes qui en </w:t>
      </w:r>
      <w:r w:rsidRPr="00827509">
        <w:rPr>
          <w:lang w:val="fr-CA"/>
        </w:rPr>
        <w:t xml:space="preserve">avait juste une, </w:t>
      </w:r>
      <w:proofErr w:type="gramStart"/>
      <w:r w:rsidRPr="00827509">
        <w:rPr>
          <w:lang w:val="fr-CA"/>
        </w:rPr>
        <w:t>couper</w:t>
      </w:r>
      <w:proofErr w:type="gramEnd"/>
      <w:r w:rsidRPr="00827509">
        <w:rPr>
          <w:lang w:val="fr-CA"/>
        </w:rPr>
        <w:t xml:space="preserve"> après une virgule, un opérateur.</w:t>
      </w:r>
    </w:p>
    <w:p w:rsidR="009A0527" w:rsidRPr="00827509" w:rsidRDefault="00511FE1" w:rsidP="00114F33">
      <w:pPr>
        <w:pStyle w:val="TextBody"/>
        <w:numPr>
          <w:ilvl w:val="0"/>
          <w:numId w:val="14"/>
        </w:numPr>
        <w:jc w:val="both"/>
      </w:pPr>
      <w:r w:rsidRPr="00827509">
        <w:t>-</w:t>
      </w:r>
      <w:proofErr w:type="spellStart"/>
      <w:r w:rsidRPr="00827509">
        <w:t>Éviter</w:t>
      </w:r>
      <w:proofErr w:type="spellEnd"/>
      <w:r w:rsidRPr="00827509">
        <w:t xml:space="preserve"> de </w:t>
      </w:r>
      <w:proofErr w:type="spellStart"/>
      <w:r w:rsidRPr="00827509">
        <w:t>dupliquer</w:t>
      </w:r>
      <w:proofErr w:type="spellEnd"/>
      <w:r w:rsidRPr="00827509">
        <w:t xml:space="preserve"> les </w:t>
      </w:r>
      <w:proofErr w:type="spellStart"/>
      <w:r w:rsidRPr="00827509">
        <w:t>commentaire</w:t>
      </w:r>
      <w:proofErr w:type="spellEnd"/>
    </w:p>
    <w:p w:rsidR="009A0527" w:rsidRPr="00827509" w:rsidRDefault="00511FE1" w:rsidP="00114F33">
      <w:pPr>
        <w:pStyle w:val="TextBody"/>
        <w:numPr>
          <w:ilvl w:val="0"/>
          <w:numId w:val="14"/>
        </w:numPr>
        <w:jc w:val="both"/>
        <w:rPr>
          <w:lang w:val="fr-CA"/>
        </w:rPr>
      </w:pPr>
      <w:r w:rsidRPr="00827509">
        <w:rPr>
          <w:lang w:val="fr-CA"/>
        </w:rPr>
        <w:t xml:space="preserve">Bloc/single line comment, </w:t>
      </w:r>
      <w:proofErr w:type="spellStart"/>
      <w:r w:rsidRPr="00827509">
        <w:rPr>
          <w:lang w:val="fr-CA"/>
        </w:rPr>
        <w:t>trailing</w:t>
      </w:r>
      <w:proofErr w:type="spellEnd"/>
      <w:r w:rsidRPr="00827509">
        <w:rPr>
          <w:lang w:val="fr-CA"/>
        </w:rPr>
        <w:t xml:space="preserve"> comment /*   */, end of line comment // pour mettre du code en commentaire pas des commentaires avec //</w:t>
      </w:r>
    </w:p>
    <w:p w:rsidR="009A0527" w:rsidRPr="00827509" w:rsidRDefault="00511FE1" w:rsidP="00114F33">
      <w:pPr>
        <w:pStyle w:val="TextBody"/>
        <w:jc w:val="both"/>
        <w:rPr>
          <w:lang w:val="fr-CA"/>
        </w:rPr>
      </w:pPr>
      <w:r w:rsidRPr="00827509">
        <w:rPr>
          <w:lang w:val="fr-CA"/>
        </w:rPr>
        <w:t>-Documentation (Docume</w:t>
      </w:r>
      <w:r w:rsidRPr="00827509">
        <w:rPr>
          <w:lang w:val="fr-CA"/>
        </w:rPr>
        <w:t xml:space="preserve">ntation </w:t>
      </w:r>
      <w:proofErr w:type="spellStart"/>
      <w:r w:rsidRPr="00827509">
        <w:rPr>
          <w:lang w:val="fr-CA"/>
        </w:rPr>
        <w:t>comments</w:t>
      </w:r>
      <w:proofErr w:type="spellEnd"/>
      <w:r w:rsidRPr="00827509">
        <w:rPr>
          <w:lang w:val="fr-CA"/>
        </w:rPr>
        <w:t xml:space="preserve"> – fichier HTML)</w:t>
      </w:r>
    </w:p>
    <w:p w:rsidR="00827509" w:rsidRDefault="00827509" w:rsidP="00114F33">
      <w:pPr>
        <w:widowControl/>
        <w:jc w:val="both"/>
      </w:pPr>
    </w:p>
    <w:p w:rsidR="009A0527" w:rsidRPr="00827509" w:rsidRDefault="00511FE1" w:rsidP="00114F33">
      <w:pPr>
        <w:pStyle w:val="TextBody"/>
        <w:jc w:val="both"/>
      </w:pPr>
      <w:r w:rsidRPr="00827509">
        <w:t xml:space="preserve">-CODE </w:t>
      </w:r>
    </w:p>
    <w:p w:rsidR="009A0527" w:rsidRPr="00827509" w:rsidRDefault="00511FE1" w:rsidP="00114F33">
      <w:pPr>
        <w:pStyle w:val="TextBody"/>
        <w:numPr>
          <w:ilvl w:val="0"/>
          <w:numId w:val="15"/>
        </w:numPr>
        <w:jc w:val="both"/>
        <w:rPr>
          <w:lang w:val="fr-CA"/>
        </w:rPr>
      </w:pPr>
      <w:r w:rsidRPr="00827509">
        <w:rPr>
          <w:lang w:val="fr-CA"/>
        </w:rPr>
        <w:t xml:space="preserve">une déclaration de variable ou constante par ligne (section 6 : </w:t>
      </w:r>
      <w:proofErr w:type="spellStart"/>
      <w:r w:rsidRPr="00827509">
        <w:rPr>
          <w:lang w:val="fr-CA"/>
        </w:rPr>
        <w:t>Declaration</w:t>
      </w:r>
      <w:proofErr w:type="spellEnd"/>
      <w:r w:rsidRPr="00827509">
        <w:rPr>
          <w:lang w:val="fr-CA"/>
        </w:rPr>
        <w:t>)</w:t>
      </w:r>
    </w:p>
    <w:p w:rsidR="009A0527" w:rsidRPr="00827509" w:rsidRDefault="00511FE1" w:rsidP="00114F33">
      <w:pPr>
        <w:pStyle w:val="TextBody"/>
        <w:numPr>
          <w:ilvl w:val="0"/>
          <w:numId w:val="15"/>
        </w:numPr>
        <w:jc w:val="both"/>
        <w:rPr>
          <w:lang w:val="fr-CA"/>
        </w:rPr>
      </w:pPr>
      <w:r w:rsidRPr="00827509">
        <w:rPr>
          <w:lang w:val="fr-CA"/>
        </w:rPr>
        <w:t xml:space="preserve">Section 7 : </w:t>
      </w:r>
      <w:proofErr w:type="spellStart"/>
      <w:r w:rsidRPr="00827509">
        <w:rPr>
          <w:lang w:val="fr-CA"/>
        </w:rPr>
        <w:t>Statements</w:t>
      </w:r>
      <w:proofErr w:type="spellEnd"/>
      <w:r w:rsidRPr="00827509">
        <w:rPr>
          <w:lang w:val="fr-CA"/>
        </w:rPr>
        <w:t xml:space="preserve"> (les mots réservés en MAJUSCULE)</w:t>
      </w:r>
    </w:p>
    <w:p w:rsidR="009A0527" w:rsidRPr="00827509" w:rsidRDefault="00511FE1" w:rsidP="00114F33">
      <w:pPr>
        <w:pStyle w:val="TextBody"/>
        <w:numPr>
          <w:ilvl w:val="0"/>
          <w:numId w:val="15"/>
        </w:numPr>
        <w:jc w:val="both"/>
      </w:pPr>
      <w:r w:rsidRPr="00827509">
        <w:t>Section 8 : White Space</w:t>
      </w:r>
    </w:p>
    <w:p w:rsidR="009A0527" w:rsidRPr="00827509" w:rsidRDefault="00511FE1" w:rsidP="00114F33">
      <w:pPr>
        <w:pStyle w:val="TextBody"/>
        <w:numPr>
          <w:ilvl w:val="0"/>
          <w:numId w:val="15"/>
        </w:numPr>
        <w:jc w:val="both"/>
      </w:pPr>
      <w:r w:rsidRPr="00827509">
        <w:t>Section 9 : Naming Conventions</w:t>
      </w:r>
    </w:p>
    <w:p w:rsidR="009A0527" w:rsidRPr="00827509" w:rsidRDefault="00511FE1" w:rsidP="00114F33">
      <w:pPr>
        <w:pStyle w:val="TextBody"/>
        <w:numPr>
          <w:ilvl w:val="0"/>
          <w:numId w:val="15"/>
        </w:numPr>
        <w:jc w:val="both"/>
      </w:pPr>
      <w:r w:rsidRPr="00827509">
        <w:t xml:space="preserve">Section 10 : Programming </w:t>
      </w:r>
      <w:r w:rsidRPr="00827509">
        <w:t>Practices</w:t>
      </w:r>
    </w:p>
    <w:p w:rsidR="00827509" w:rsidRPr="00827509" w:rsidRDefault="00827509" w:rsidP="00114F33">
      <w:pPr>
        <w:pStyle w:val="Heading1"/>
      </w:pPr>
      <w:bookmarkStart w:id="19" w:name="non__002dunique-keys"/>
      <w:bookmarkStart w:id="20" w:name="_Toc436938480"/>
      <w:bookmarkEnd w:id="19"/>
      <w:r w:rsidRPr="00827509">
        <w:lastRenderedPageBreak/>
        <w:t>Code</w:t>
      </w:r>
      <w:bookmarkEnd w:id="20"/>
    </w:p>
    <w:p w:rsidR="00827509" w:rsidRPr="00827509" w:rsidRDefault="00827509" w:rsidP="00114F33">
      <w:pPr>
        <w:pStyle w:val="TextBody"/>
        <w:jc w:val="both"/>
      </w:pPr>
      <w:hyperlink r:id="rId20">
        <w:r w:rsidRPr="00827509">
          <w:rPr>
            <w:rStyle w:val="InternetLink"/>
          </w:rPr>
          <w:t>http://www.williamrobertson.net/documents/plsqlcodingstandards.html</w:t>
        </w:r>
      </w:hyperlink>
      <w:hyperlink>
        <w:r w:rsidRPr="00827509">
          <w:t xml:space="preserve"> </w:t>
        </w:r>
      </w:hyperlink>
    </w:p>
    <w:p w:rsidR="00827509" w:rsidRPr="00827509" w:rsidRDefault="00827509" w:rsidP="00114F33">
      <w:pPr>
        <w:pStyle w:val="TextBody"/>
        <w:jc w:val="both"/>
        <w:rPr>
          <w:lang w:val="fr-CA"/>
        </w:rPr>
      </w:pPr>
      <w:r w:rsidRPr="00827509">
        <w:rPr>
          <w:lang w:val="fr-CA"/>
        </w:rPr>
        <w:t>-Documenter en français</w:t>
      </w:r>
    </w:p>
    <w:p w:rsidR="00827509" w:rsidRPr="00827509" w:rsidRDefault="00827509" w:rsidP="00114F33">
      <w:pPr>
        <w:pStyle w:val="TextBody"/>
        <w:jc w:val="both"/>
        <w:rPr>
          <w:lang w:val="fr-CA"/>
        </w:rPr>
      </w:pPr>
      <w:r w:rsidRPr="00827509">
        <w:rPr>
          <w:lang w:val="fr-CA"/>
        </w:rPr>
        <w:t>-Les mots réserver MAJUSCULE, le reste en minuscule</w:t>
      </w:r>
    </w:p>
    <w:p w:rsidR="00827509" w:rsidRPr="00827509" w:rsidRDefault="00827509" w:rsidP="00114F33">
      <w:pPr>
        <w:pStyle w:val="TextBody"/>
        <w:jc w:val="both"/>
        <w:rPr>
          <w:lang w:val="fr-CA"/>
        </w:rPr>
      </w:pPr>
      <w:r w:rsidRPr="00827509">
        <w:rPr>
          <w:lang w:val="fr-CA"/>
        </w:rPr>
        <w:t>-Indentation</w:t>
      </w:r>
    </w:p>
    <w:p w:rsidR="00827509" w:rsidRPr="00827509" w:rsidRDefault="00827509" w:rsidP="00114F33">
      <w:pPr>
        <w:pStyle w:val="TextBody"/>
        <w:jc w:val="both"/>
        <w:rPr>
          <w:lang w:val="fr-CA"/>
        </w:rPr>
      </w:pPr>
      <w:r w:rsidRPr="00827509">
        <w:rPr>
          <w:lang w:val="fr-CA"/>
        </w:rPr>
        <w:t xml:space="preserve">-dans les commentaires éviter de faire du fla </w:t>
      </w:r>
      <w:proofErr w:type="spellStart"/>
      <w:r w:rsidRPr="00827509">
        <w:rPr>
          <w:lang w:val="fr-CA"/>
        </w:rPr>
        <w:t>fla</w:t>
      </w:r>
      <w:proofErr w:type="spellEnd"/>
      <w:r w:rsidRPr="00827509">
        <w:rPr>
          <w:lang w:val="fr-CA"/>
        </w:rPr>
        <w:t>, facile à faire et à maintenir</w:t>
      </w:r>
    </w:p>
    <w:p w:rsidR="00827509" w:rsidRPr="00827509" w:rsidRDefault="00827509" w:rsidP="00114F33">
      <w:pPr>
        <w:pStyle w:val="TextBody"/>
        <w:jc w:val="both"/>
        <w:rPr>
          <w:lang w:val="fr-CA"/>
        </w:rPr>
      </w:pPr>
      <w:r w:rsidRPr="00827509">
        <w:rPr>
          <w:lang w:val="fr-CA"/>
        </w:rPr>
        <w:t>-Éviter de recycler les variables</w:t>
      </w:r>
    </w:p>
    <w:p w:rsidR="00827509" w:rsidRPr="00827509" w:rsidRDefault="00827509" w:rsidP="00114F33">
      <w:pPr>
        <w:pStyle w:val="TextBody"/>
        <w:jc w:val="both"/>
        <w:rPr>
          <w:lang w:val="fr-CA"/>
        </w:rPr>
      </w:pPr>
      <w:r w:rsidRPr="00827509">
        <w:rPr>
          <w:lang w:val="fr-CA"/>
        </w:rPr>
        <w:t>-Enlever les variables non utilisée des programmes</w:t>
      </w:r>
    </w:p>
    <w:p w:rsidR="00827509" w:rsidRPr="00827509" w:rsidRDefault="00827509" w:rsidP="00114F33">
      <w:pPr>
        <w:pStyle w:val="TextBody"/>
        <w:jc w:val="both"/>
        <w:rPr>
          <w:lang w:val="fr-CA"/>
        </w:rPr>
      </w:pPr>
      <w:r w:rsidRPr="00827509">
        <w:rPr>
          <w:lang w:val="fr-CA"/>
        </w:rPr>
        <w:t>-En PL/SQL utiliser %TYPE</w:t>
      </w:r>
    </w:p>
    <w:p w:rsidR="00827509" w:rsidRPr="00827509" w:rsidRDefault="00827509" w:rsidP="00114F33">
      <w:pPr>
        <w:pStyle w:val="TextBody"/>
        <w:jc w:val="both"/>
        <w:rPr>
          <w:lang w:val="fr-CA"/>
        </w:rPr>
      </w:pPr>
      <w:r w:rsidRPr="00827509">
        <w:rPr>
          <w:lang w:val="fr-CA"/>
        </w:rPr>
        <w:t xml:space="preserve">-Ne pas utiliser PL/SQL </w:t>
      </w:r>
      <w:proofErr w:type="spellStart"/>
      <w:r w:rsidRPr="00827509">
        <w:rPr>
          <w:lang w:val="fr-CA"/>
        </w:rPr>
        <w:t>auqn</w:t>
      </w:r>
      <w:proofErr w:type="spellEnd"/>
      <w:r w:rsidRPr="00827509">
        <w:rPr>
          <w:lang w:val="fr-CA"/>
        </w:rPr>
        <w:t xml:space="preserve"> je peux utiliser des commandes SQL </w:t>
      </w:r>
    </w:p>
    <w:p w:rsidR="00827509" w:rsidRPr="00827509" w:rsidRDefault="00827509" w:rsidP="00114F33">
      <w:pPr>
        <w:pStyle w:val="TextBody"/>
        <w:jc w:val="both"/>
        <w:rPr>
          <w:lang w:val="fr-CA"/>
        </w:rPr>
      </w:pPr>
      <w:r w:rsidRPr="00827509">
        <w:rPr>
          <w:lang w:val="fr-CA"/>
        </w:rPr>
        <w:t>-Si des constantes changent en variable (avoir un nom différent pour chaque)</w:t>
      </w:r>
    </w:p>
    <w:p w:rsidR="00827509" w:rsidRPr="00827509" w:rsidRDefault="00827509" w:rsidP="00114F33">
      <w:pPr>
        <w:pStyle w:val="TextBody"/>
        <w:jc w:val="both"/>
        <w:rPr>
          <w:lang w:val="fr-CA"/>
        </w:rPr>
      </w:pPr>
      <w:r w:rsidRPr="00827509">
        <w:rPr>
          <w:lang w:val="fr-CA"/>
        </w:rPr>
        <w:t xml:space="preserve">-Dans le SQL (ALIGNER à gauche au lieu d'aligner à droite: </w:t>
      </w:r>
    </w:p>
    <w:p w:rsidR="00827509" w:rsidRPr="00827509" w:rsidRDefault="00827509" w:rsidP="00114F33">
      <w:pPr>
        <w:pStyle w:val="PreformattedText"/>
        <w:jc w:val="both"/>
      </w:pPr>
      <w:proofErr w:type="gramStart"/>
      <w:r w:rsidRPr="00827509">
        <w:t>update</w:t>
      </w:r>
      <w:proofErr w:type="gramEnd"/>
      <w:r w:rsidRPr="00827509">
        <w:t xml:space="preserve"> employees</w:t>
      </w:r>
    </w:p>
    <w:p w:rsidR="00827509" w:rsidRPr="00827509" w:rsidRDefault="00827509" w:rsidP="00114F33">
      <w:pPr>
        <w:pStyle w:val="PreformattedText"/>
        <w:ind w:left="707"/>
        <w:jc w:val="both"/>
      </w:pPr>
      <w:r w:rsidRPr="00827509">
        <w:t xml:space="preserve">   </w:t>
      </w:r>
      <w:proofErr w:type="gramStart"/>
      <w:r w:rsidRPr="00827509">
        <w:t>set</w:t>
      </w:r>
      <w:proofErr w:type="gramEnd"/>
      <w:r w:rsidRPr="00827509">
        <w:t xml:space="preserve"> </w:t>
      </w:r>
      <w:proofErr w:type="spellStart"/>
      <w:r w:rsidRPr="00827509">
        <w:t>hire_date</w:t>
      </w:r>
      <w:proofErr w:type="spellEnd"/>
      <w:r w:rsidRPr="00827509">
        <w:t xml:space="preserve"> = </w:t>
      </w:r>
      <w:proofErr w:type="spellStart"/>
      <w:r w:rsidRPr="00827509">
        <w:t>sysdate</w:t>
      </w:r>
      <w:proofErr w:type="spellEnd"/>
    </w:p>
    <w:p w:rsidR="00827509" w:rsidRPr="00827509" w:rsidRDefault="00827509" w:rsidP="00114F33">
      <w:pPr>
        <w:pStyle w:val="PreformattedText"/>
        <w:ind w:left="707"/>
        <w:jc w:val="both"/>
      </w:pPr>
      <w:r w:rsidRPr="00827509">
        <w:t xml:space="preserve"> </w:t>
      </w:r>
      <w:proofErr w:type="gramStart"/>
      <w:r w:rsidRPr="00827509">
        <w:t>where</w:t>
      </w:r>
      <w:proofErr w:type="gramEnd"/>
      <w:r w:rsidRPr="00827509">
        <w:t xml:space="preserve"> </w:t>
      </w:r>
      <w:proofErr w:type="spellStart"/>
      <w:r w:rsidRPr="00827509">
        <w:t>hire_date</w:t>
      </w:r>
      <w:proofErr w:type="spellEnd"/>
      <w:r w:rsidRPr="00827509">
        <w:t xml:space="preserve"> is null</w:t>
      </w:r>
    </w:p>
    <w:p w:rsidR="00827509" w:rsidRPr="00827509" w:rsidRDefault="00827509" w:rsidP="00114F33">
      <w:pPr>
        <w:pStyle w:val="PreformattedText"/>
        <w:spacing w:after="283"/>
        <w:ind w:left="707"/>
        <w:jc w:val="both"/>
      </w:pPr>
      <w:r w:rsidRPr="00827509">
        <w:t xml:space="preserve">   </w:t>
      </w:r>
      <w:proofErr w:type="gramStart"/>
      <w:r w:rsidRPr="00827509">
        <w:t>and</w:t>
      </w:r>
      <w:proofErr w:type="gramEnd"/>
      <w:r w:rsidRPr="00827509">
        <w:t xml:space="preserve"> </w:t>
      </w:r>
      <w:proofErr w:type="spellStart"/>
      <w:r w:rsidRPr="00827509">
        <w:t>termination_date</w:t>
      </w:r>
      <w:proofErr w:type="spellEnd"/>
      <w:r w:rsidRPr="00827509">
        <w:t xml:space="preserve"> is null;</w:t>
      </w:r>
    </w:p>
    <w:p w:rsidR="00827509" w:rsidRPr="00827509" w:rsidRDefault="00827509" w:rsidP="00114F33">
      <w:pPr>
        <w:pStyle w:val="TextBody"/>
        <w:jc w:val="both"/>
      </w:pPr>
      <w:r w:rsidRPr="00827509">
        <w:t>Instead, use:</w:t>
      </w:r>
    </w:p>
    <w:p w:rsidR="00827509" w:rsidRPr="00827509" w:rsidRDefault="00827509" w:rsidP="00114F33">
      <w:pPr>
        <w:pStyle w:val="PreformattedText"/>
        <w:numPr>
          <w:ilvl w:val="0"/>
          <w:numId w:val="13"/>
        </w:numPr>
        <w:tabs>
          <w:tab w:val="left" w:pos="0"/>
        </w:tabs>
        <w:jc w:val="both"/>
      </w:pPr>
      <w:r w:rsidRPr="00827509">
        <w:t xml:space="preserve">select </w:t>
      </w:r>
      <w:proofErr w:type="spellStart"/>
      <w:r w:rsidRPr="00827509">
        <w:t>last_name</w:t>
      </w:r>
      <w:proofErr w:type="spellEnd"/>
      <w:r w:rsidRPr="00827509">
        <w:t xml:space="preserve">, </w:t>
      </w:r>
      <w:proofErr w:type="spellStart"/>
      <w:r w:rsidRPr="00827509">
        <w:t>first_name</w:t>
      </w:r>
      <w:proofErr w:type="spellEnd"/>
    </w:p>
    <w:p w:rsidR="00827509" w:rsidRPr="00827509" w:rsidRDefault="00827509" w:rsidP="00114F33">
      <w:pPr>
        <w:pStyle w:val="PreformattedText"/>
        <w:ind w:left="707"/>
        <w:jc w:val="both"/>
      </w:pPr>
      <w:proofErr w:type="gramStart"/>
      <w:r w:rsidRPr="00827509">
        <w:t>from</w:t>
      </w:r>
      <w:proofErr w:type="gramEnd"/>
      <w:r w:rsidRPr="00827509">
        <w:t xml:space="preserve">   employees</w:t>
      </w:r>
    </w:p>
    <w:p w:rsidR="00827509" w:rsidRPr="00827509" w:rsidRDefault="00827509" w:rsidP="00114F33">
      <w:pPr>
        <w:pStyle w:val="PreformattedText"/>
        <w:ind w:left="707"/>
        <w:jc w:val="both"/>
      </w:pPr>
      <w:proofErr w:type="gramStart"/>
      <w:r w:rsidRPr="00827509">
        <w:t xml:space="preserve">where  </w:t>
      </w:r>
      <w:proofErr w:type="spellStart"/>
      <w:r w:rsidRPr="00827509">
        <w:t>department</w:t>
      </w:r>
      <w:proofErr w:type="gramEnd"/>
      <w:r w:rsidRPr="00827509">
        <w:t>_id</w:t>
      </w:r>
      <w:proofErr w:type="spellEnd"/>
      <w:r w:rsidRPr="00827509">
        <w:t xml:space="preserve"> = 15</w:t>
      </w:r>
    </w:p>
    <w:p w:rsidR="00827509" w:rsidRPr="00827509" w:rsidRDefault="00827509" w:rsidP="00114F33">
      <w:pPr>
        <w:pStyle w:val="PreformattedText"/>
        <w:spacing w:after="283"/>
        <w:ind w:left="707"/>
        <w:jc w:val="both"/>
      </w:pPr>
      <w:proofErr w:type="gramStart"/>
      <w:r w:rsidRPr="00827509">
        <w:t>and</w:t>
      </w:r>
      <w:proofErr w:type="gramEnd"/>
      <w:r w:rsidRPr="00827509">
        <w:t xml:space="preserve">    </w:t>
      </w:r>
      <w:proofErr w:type="spellStart"/>
      <w:r w:rsidRPr="00827509">
        <w:t>hire_date</w:t>
      </w:r>
      <w:proofErr w:type="spellEnd"/>
      <w:r w:rsidRPr="00827509">
        <w:t xml:space="preserve"> &lt; </w:t>
      </w:r>
      <w:proofErr w:type="spellStart"/>
      <w:r w:rsidRPr="00827509">
        <w:t>sysdate</w:t>
      </w:r>
      <w:proofErr w:type="spellEnd"/>
      <w:r w:rsidRPr="00827509">
        <w:t>;</w:t>
      </w:r>
    </w:p>
    <w:p w:rsidR="00827509" w:rsidRPr="00827509" w:rsidRDefault="00827509" w:rsidP="00114F33">
      <w:pPr>
        <w:pStyle w:val="TextBody"/>
        <w:jc w:val="both"/>
        <w:rPr>
          <w:lang w:val="fr-CA"/>
        </w:rPr>
      </w:pPr>
      <w:r w:rsidRPr="00827509">
        <w:rPr>
          <w:lang w:val="fr-CA"/>
        </w:rPr>
        <w:t xml:space="preserve">-Dans le </w:t>
      </w:r>
      <w:proofErr w:type="spellStart"/>
      <w:r w:rsidRPr="00827509">
        <w:rPr>
          <w:lang w:val="fr-CA"/>
        </w:rPr>
        <w:t>Where</w:t>
      </w:r>
      <w:proofErr w:type="spellEnd"/>
      <w:r w:rsidRPr="00827509">
        <w:rPr>
          <w:lang w:val="fr-CA"/>
        </w:rPr>
        <w:t xml:space="preserve"> clause, mettre une opération par ligne</w:t>
      </w:r>
    </w:p>
    <w:p w:rsidR="00827509" w:rsidRPr="00827509" w:rsidRDefault="00827509" w:rsidP="00114F33">
      <w:pPr>
        <w:pStyle w:val="TextBody"/>
        <w:jc w:val="both"/>
        <w:rPr>
          <w:lang w:val="fr-CA"/>
        </w:rPr>
      </w:pPr>
      <w:r w:rsidRPr="00827509">
        <w:rPr>
          <w:lang w:val="fr-CA"/>
        </w:rPr>
        <w:t>-Ne pas trop ajouter de ligne vide dans le SQL</w:t>
      </w:r>
    </w:p>
    <w:p w:rsidR="009A0527" w:rsidRDefault="00827509" w:rsidP="00114F33">
      <w:pPr>
        <w:pStyle w:val="TextBody"/>
        <w:jc w:val="both"/>
        <w:rPr>
          <w:lang w:val="fr-CA"/>
        </w:rPr>
      </w:pPr>
      <w:r w:rsidRPr="00827509">
        <w:rPr>
          <w:lang w:val="fr-CA"/>
        </w:rPr>
        <w:t xml:space="preserve">-Ajouter des </w:t>
      </w:r>
      <w:proofErr w:type="spellStart"/>
      <w:r w:rsidRPr="00827509">
        <w:rPr>
          <w:lang w:val="fr-CA"/>
        </w:rPr>
        <w:t>abbréviations</w:t>
      </w:r>
      <w:proofErr w:type="spellEnd"/>
      <w:r w:rsidRPr="00827509">
        <w:rPr>
          <w:lang w:val="fr-CA"/>
        </w:rPr>
        <w:t xml:space="preserve"> signifiantes comme alias dans les SQL</w:t>
      </w:r>
    </w:p>
    <w:p w:rsidR="00114F33" w:rsidRDefault="00114F33">
      <w:pPr>
        <w:widowControl/>
        <w:rPr>
          <w:rFonts w:ascii="Arial" w:hAnsi="Arial"/>
          <w:b/>
          <w:bCs/>
          <w:sz w:val="36"/>
          <w:szCs w:val="36"/>
        </w:rPr>
      </w:pPr>
      <w:r>
        <w:br w:type="page"/>
      </w:r>
    </w:p>
    <w:p w:rsidR="00114F33" w:rsidRPr="00827509" w:rsidRDefault="00114F33" w:rsidP="00114F33">
      <w:pPr>
        <w:pStyle w:val="Heading1"/>
        <w:jc w:val="both"/>
      </w:pPr>
      <w:bookmarkStart w:id="21" w:name="_Toc436938481"/>
      <w:r w:rsidRPr="00827509">
        <w:lastRenderedPageBreak/>
        <w:t>Android</w:t>
      </w:r>
      <w:bookmarkEnd w:id="21"/>
    </w:p>
    <w:p w:rsidR="00114F33" w:rsidRPr="00827509" w:rsidRDefault="00114F33" w:rsidP="00114F33">
      <w:pPr>
        <w:pStyle w:val="TextBody"/>
        <w:jc w:val="both"/>
      </w:pPr>
      <w:hyperlink r:id="rId21">
        <w:r w:rsidRPr="00827509">
          <w:rPr>
            <w:rStyle w:val="InternetLink"/>
          </w:rPr>
          <w:t>http://source.android.com/source/code-style.html</w:t>
        </w:r>
      </w:hyperlink>
      <w:hyperlink>
        <w:r w:rsidRPr="00827509">
          <w:t xml:space="preserve"> </w:t>
        </w:r>
      </w:hyperlink>
    </w:p>
    <w:p w:rsidR="00114F33" w:rsidRPr="00827509" w:rsidRDefault="00114F33" w:rsidP="00114F33">
      <w:pPr>
        <w:pStyle w:val="TextBody"/>
        <w:jc w:val="both"/>
      </w:pPr>
      <w:proofErr w:type="spellStart"/>
      <w:r>
        <w:t>Sommaire</w:t>
      </w:r>
      <w:proofErr w:type="spellEnd"/>
      <w:r w:rsidRPr="00827509">
        <w:t>:</w:t>
      </w:r>
    </w:p>
    <w:p w:rsidR="00114F33" w:rsidRPr="00827509" w:rsidRDefault="00114F33" w:rsidP="00114F33">
      <w:pPr>
        <w:pStyle w:val="TextBody"/>
        <w:numPr>
          <w:ilvl w:val="0"/>
          <w:numId w:val="16"/>
        </w:numPr>
        <w:jc w:val="both"/>
      </w:pPr>
      <w:r w:rsidRPr="00827509">
        <w:t>Les exceptions</w:t>
      </w:r>
    </w:p>
    <w:p w:rsidR="00114F33" w:rsidRPr="00827509" w:rsidRDefault="00114F33" w:rsidP="00114F33">
      <w:pPr>
        <w:pStyle w:val="TextBody"/>
        <w:numPr>
          <w:ilvl w:val="0"/>
          <w:numId w:val="16"/>
        </w:numPr>
        <w:jc w:val="both"/>
      </w:pPr>
      <w:r w:rsidRPr="00827509">
        <w:t>'Finalizers'</w:t>
      </w:r>
    </w:p>
    <w:p w:rsidR="00114F33" w:rsidRPr="00827509" w:rsidRDefault="00114F33" w:rsidP="00114F33">
      <w:pPr>
        <w:pStyle w:val="TextBody"/>
        <w:numPr>
          <w:ilvl w:val="0"/>
          <w:numId w:val="16"/>
        </w:numPr>
        <w:jc w:val="both"/>
        <w:rPr>
          <w:lang w:val="fr-CA"/>
        </w:rPr>
      </w:pPr>
      <w:r>
        <w:rPr>
          <w:lang w:val="fr-CA"/>
        </w:rPr>
        <w:t>Ne pas utiliser</w:t>
      </w:r>
      <w:r w:rsidRPr="00827509">
        <w:rPr>
          <w:b/>
          <w:bCs/>
          <w:lang w:val="fr-CA"/>
        </w:rPr>
        <w:t xml:space="preserve">, import </w:t>
      </w:r>
      <w:proofErr w:type="spellStart"/>
      <w:r w:rsidRPr="00827509">
        <w:rPr>
          <w:b/>
          <w:bCs/>
          <w:lang w:val="fr-CA"/>
        </w:rPr>
        <w:t>foo</w:t>
      </w:r>
      <w:proofErr w:type="spellEnd"/>
      <w:r w:rsidRPr="00827509">
        <w:rPr>
          <w:b/>
          <w:bCs/>
          <w:lang w:val="fr-CA"/>
        </w:rPr>
        <w:t>.</w:t>
      </w:r>
      <w:r w:rsidRPr="00827509">
        <w:rPr>
          <w:lang w:val="fr-CA"/>
        </w:rPr>
        <w:t>*, les compléter</w:t>
      </w:r>
    </w:p>
    <w:p w:rsidR="00114F33" w:rsidRPr="00827509" w:rsidRDefault="00114F33" w:rsidP="00114F33">
      <w:pPr>
        <w:pStyle w:val="TextBody"/>
        <w:numPr>
          <w:ilvl w:val="0"/>
          <w:numId w:val="16"/>
        </w:numPr>
        <w:jc w:val="both"/>
        <w:rPr>
          <w:lang w:val="fr-CA"/>
        </w:rPr>
      </w:pPr>
      <w:r w:rsidRPr="00827509">
        <w:rPr>
          <w:lang w:val="fr-CA"/>
        </w:rPr>
        <w:t>Pour le nouveau code, ne jamais utili</w:t>
      </w:r>
      <w:r w:rsidR="00511FE1">
        <w:rPr>
          <w:lang w:val="fr-CA"/>
        </w:rPr>
        <w:t>ser les librairies dépassées (</w:t>
      </w:r>
      <w:proofErr w:type="spellStart"/>
      <w:r w:rsidR="00511FE1">
        <w:rPr>
          <w:lang w:val="fr-CA"/>
        </w:rPr>
        <w:t>de</w:t>
      </w:r>
      <w:r w:rsidRPr="00827509">
        <w:rPr>
          <w:lang w:val="fr-CA"/>
        </w:rPr>
        <w:t>preciated</w:t>
      </w:r>
      <w:proofErr w:type="spellEnd"/>
      <w:r w:rsidRPr="00827509">
        <w:rPr>
          <w:lang w:val="fr-CA"/>
        </w:rPr>
        <w:t>)</w:t>
      </w:r>
    </w:p>
    <w:p w:rsidR="00114F33" w:rsidRPr="00827509" w:rsidRDefault="00114F33" w:rsidP="00114F33">
      <w:pPr>
        <w:pStyle w:val="TextBody"/>
        <w:numPr>
          <w:ilvl w:val="0"/>
          <w:numId w:val="16"/>
        </w:numPr>
        <w:jc w:val="both"/>
        <w:rPr>
          <w:lang w:val="fr-CA"/>
        </w:rPr>
      </w:pPr>
      <w:proofErr w:type="spellStart"/>
      <w:r w:rsidRPr="00827509">
        <w:rPr>
          <w:lang w:val="fr-CA"/>
        </w:rPr>
        <w:t>Javadoc</w:t>
      </w:r>
      <w:proofErr w:type="spellEnd"/>
      <w:r w:rsidRPr="00827509">
        <w:rPr>
          <w:lang w:val="fr-CA"/>
        </w:rPr>
        <w:t xml:space="preserve"> (Copyright, décrire les classes et interfaces)</w:t>
      </w:r>
    </w:p>
    <w:p w:rsidR="00114F33" w:rsidRPr="00827509" w:rsidRDefault="00114F33" w:rsidP="00114F33">
      <w:pPr>
        <w:pStyle w:val="TextBody"/>
        <w:numPr>
          <w:ilvl w:val="0"/>
          <w:numId w:val="16"/>
        </w:numPr>
        <w:jc w:val="both"/>
      </w:pPr>
      <w:proofErr w:type="spellStart"/>
      <w:r w:rsidRPr="00827509">
        <w:t>Écrire</w:t>
      </w:r>
      <w:proofErr w:type="spellEnd"/>
      <w:r w:rsidRPr="00827509">
        <w:t xml:space="preserve"> des </w:t>
      </w:r>
      <w:proofErr w:type="spellStart"/>
      <w:r w:rsidRPr="00827509">
        <w:t>méthodes</w:t>
      </w:r>
      <w:proofErr w:type="spellEnd"/>
      <w:r w:rsidRPr="00827509">
        <w:t xml:space="preserve"> </w:t>
      </w:r>
      <w:proofErr w:type="spellStart"/>
      <w:r w:rsidRPr="00827509">
        <w:t>courtes</w:t>
      </w:r>
      <w:proofErr w:type="spellEnd"/>
    </w:p>
    <w:p w:rsidR="00114F33" w:rsidRPr="00827509" w:rsidRDefault="00114F33" w:rsidP="00114F33">
      <w:pPr>
        <w:pStyle w:val="TextBody"/>
        <w:numPr>
          <w:ilvl w:val="0"/>
          <w:numId w:val="16"/>
        </w:numPr>
        <w:jc w:val="both"/>
        <w:rPr>
          <w:lang w:val="fr-CA"/>
        </w:rPr>
      </w:pPr>
      <w:r w:rsidRPr="00827509">
        <w:rPr>
          <w:lang w:val="fr-CA"/>
        </w:rPr>
        <w:t>Limiter l'utilisation des variables locales et déclarer là où elles sont utilisées</w:t>
      </w:r>
    </w:p>
    <w:p w:rsidR="00114F33" w:rsidRPr="00827509" w:rsidRDefault="00114F33" w:rsidP="00114F33">
      <w:pPr>
        <w:pStyle w:val="TextBody"/>
        <w:numPr>
          <w:ilvl w:val="0"/>
          <w:numId w:val="16"/>
        </w:numPr>
        <w:jc w:val="both"/>
        <w:rPr>
          <w:lang w:val="fr-CA"/>
        </w:rPr>
      </w:pPr>
      <w:r w:rsidRPr="00827509">
        <w:rPr>
          <w:lang w:val="fr-CA"/>
        </w:rPr>
        <w:t xml:space="preserve">L'ordre des Import: 1) Android, 2) </w:t>
      </w:r>
      <w:r w:rsidR="00511FE1" w:rsidRPr="00827509">
        <w:rPr>
          <w:lang w:val="fr-CA"/>
        </w:rPr>
        <w:t>troisième</w:t>
      </w:r>
      <w:r w:rsidRPr="00827509">
        <w:rPr>
          <w:lang w:val="fr-CA"/>
        </w:rPr>
        <w:t xml:space="preserve"> partie, 3) java et </w:t>
      </w:r>
      <w:proofErr w:type="spellStart"/>
      <w:r w:rsidRPr="00827509">
        <w:rPr>
          <w:lang w:val="fr-CA"/>
        </w:rPr>
        <w:t>javax</w:t>
      </w:r>
      <w:proofErr w:type="spellEnd"/>
    </w:p>
    <w:p w:rsidR="00114F33" w:rsidRPr="00827509" w:rsidRDefault="00114F33" w:rsidP="00114F33">
      <w:pPr>
        <w:pStyle w:val="TextBody"/>
        <w:numPr>
          <w:ilvl w:val="0"/>
          <w:numId w:val="16"/>
        </w:numPr>
        <w:jc w:val="both"/>
      </w:pPr>
      <w:r w:rsidRPr="00827509">
        <w:t xml:space="preserve">Convention des </w:t>
      </w:r>
      <w:proofErr w:type="spellStart"/>
      <w:r w:rsidRPr="00827509">
        <w:t>noms</w:t>
      </w:r>
      <w:proofErr w:type="spellEnd"/>
      <w:r w:rsidRPr="00827509">
        <w:t xml:space="preserve"> : </w:t>
      </w:r>
    </w:p>
    <w:p w:rsidR="00114F33" w:rsidRPr="00827509" w:rsidRDefault="00114F33" w:rsidP="00114F33">
      <w:pPr>
        <w:pStyle w:val="TextBody"/>
        <w:numPr>
          <w:ilvl w:val="1"/>
          <w:numId w:val="16"/>
        </w:numPr>
        <w:jc w:val="both"/>
      </w:pPr>
      <w:r w:rsidRPr="00827509">
        <w:t>Non-public, non-static field names start with m.</w:t>
      </w:r>
    </w:p>
    <w:p w:rsidR="00114F33" w:rsidRPr="00827509" w:rsidRDefault="00114F33" w:rsidP="00114F33">
      <w:pPr>
        <w:pStyle w:val="TextBody"/>
        <w:numPr>
          <w:ilvl w:val="1"/>
          <w:numId w:val="16"/>
        </w:numPr>
        <w:jc w:val="both"/>
      </w:pPr>
      <w:r w:rsidRPr="00827509">
        <w:t>Static field names start with s.</w:t>
      </w:r>
    </w:p>
    <w:p w:rsidR="00114F33" w:rsidRPr="00827509" w:rsidRDefault="00114F33" w:rsidP="00114F33">
      <w:pPr>
        <w:pStyle w:val="TextBody"/>
        <w:numPr>
          <w:ilvl w:val="1"/>
          <w:numId w:val="16"/>
        </w:numPr>
        <w:jc w:val="both"/>
      </w:pPr>
      <w:r w:rsidRPr="00827509">
        <w:t>Other fields start with a lower case letter.</w:t>
      </w:r>
    </w:p>
    <w:p w:rsidR="00114F33" w:rsidRPr="00827509" w:rsidRDefault="00114F33" w:rsidP="00114F33">
      <w:pPr>
        <w:pStyle w:val="TextBody"/>
        <w:numPr>
          <w:ilvl w:val="1"/>
          <w:numId w:val="16"/>
        </w:numPr>
        <w:jc w:val="both"/>
      </w:pPr>
      <w:r w:rsidRPr="00827509">
        <w:t>Public static final fields (constants) are ALL_CAPS_WITH_UNDERSCORES.</w:t>
      </w:r>
    </w:p>
    <w:p w:rsidR="00114F33" w:rsidRPr="00827509" w:rsidRDefault="00114F33" w:rsidP="00114F33">
      <w:pPr>
        <w:pStyle w:val="TextBody"/>
        <w:numPr>
          <w:ilvl w:val="1"/>
          <w:numId w:val="16"/>
        </w:numPr>
        <w:jc w:val="both"/>
        <w:rPr>
          <w:lang w:val="fr-CA"/>
        </w:rPr>
      </w:pPr>
      <w:r w:rsidRPr="00827509">
        <w:rPr>
          <w:lang w:val="fr-CA"/>
        </w:rPr>
        <w:t xml:space="preserve">Limiter les longueurs de </w:t>
      </w:r>
      <w:r w:rsidR="00511FE1" w:rsidRPr="00827509">
        <w:rPr>
          <w:lang w:val="fr-CA"/>
        </w:rPr>
        <w:t>caractères</w:t>
      </w:r>
      <w:r w:rsidRPr="00827509">
        <w:rPr>
          <w:lang w:val="fr-CA"/>
        </w:rPr>
        <w:t xml:space="preserve"> (100), dans un autre site 70 max</w:t>
      </w:r>
    </w:p>
    <w:p w:rsidR="00114F33" w:rsidRPr="00827509" w:rsidRDefault="00114F33" w:rsidP="00114F33">
      <w:pPr>
        <w:pStyle w:val="TextBody"/>
        <w:numPr>
          <w:ilvl w:val="1"/>
          <w:numId w:val="16"/>
        </w:numPr>
        <w:jc w:val="both"/>
        <w:rPr>
          <w:lang w:val="fr-CA"/>
        </w:rPr>
      </w:pPr>
      <w:r w:rsidRPr="00827509">
        <w:rPr>
          <w:lang w:val="fr-CA"/>
        </w:rPr>
        <w:t>Traiter les acronymes comme des noms ex : class Html, non : class HTML</w:t>
      </w:r>
    </w:p>
    <w:p w:rsidR="00114F33" w:rsidRPr="00827509" w:rsidRDefault="00114F33" w:rsidP="00114F33">
      <w:pPr>
        <w:pStyle w:val="TextBody"/>
        <w:numPr>
          <w:ilvl w:val="1"/>
          <w:numId w:val="16"/>
        </w:numPr>
        <w:jc w:val="both"/>
      </w:pPr>
      <w:proofErr w:type="spellStart"/>
      <w:r w:rsidRPr="00827509">
        <w:t>Utiliser</w:t>
      </w:r>
      <w:proofErr w:type="spellEnd"/>
      <w:r w:rsidRPr="00827509">
        <w:t xml:space="preserve"> les TODO comments</w:t>
      </w:r>
    </w:p>
    <w:p w:rsidR="00114F33" w:rsidRPr="00827509" w:rsidRDefault="00114F33" w:rsidP="00114F33">
      <w:pPr>
        <w:pStyle w:val="TextBody"/>
        <w:numPr>
          <w:ilvl w:val="1"/>
          <w:numId w:val="16"/>
        </w:numPr>
        <w:jc w:val="both"/>
        <w:rPr>
          <w:lang w:val="fr-CA"/>
        </w:rPr>
      </w:pPr>
      <w:r w:rsidRPr="00827509">
        <w:rPr>
          <w:lang w:val="fr-CA"/>
        </w:rPr>
        <w:t>Utiliser le Log très peu souvent</w:t>
      </w:r>
    </w:p>
    <w:p w:rsidR="00114F33" w:rsidRPr="00114F33" w:rsidRDefault="00114F33" w:rsidP="00114F33">
      <w:pPr>
        <w:pStyle w:val="TextBody"/>
        <w:numPr>
          <w:ilvl w:val="1"/>
          <w:numId w:val="16"/>
        </w:numPr>
        <w:jc w:val="both"/>
      </w:pPr>
      <w:proofErr w:type="spellStart"/>
      <w:r w:rsidRPr="00827509">
        <w:t>Être</w:t>
      </w:r>
      <w:proofErr w:type="spellEnd"/>
      <w:r w:rsidRPr="00827509">
        <w:t xml:space="preserve"> consistent</w:t>
      </w:r>
    </w:p>
    <w:sectPr w:rsidR="00114F33" w:rsidRPr="00114F3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02FF" w:usb1="4000ACFF" w:usb2="00000001" w:usb3="00000000" w:csb0="0000019F" w:csb1="00000000"/>
  </w:font>
  <w:font w:name="monospac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1522F"/>
    <w:multiLevelType w:val="multilevel"/>
    <w:tmpl w:val="34B696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E5628F3"/>
    <w:multiLevelType w:val="multilevel"/>
    <w:tmpl w:val="610200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22391A50"/>
    <w:multiLevelType w:val="multilevel"/>
    <w:tmpl w:val="6A886E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351A5E"/>
    <w:multiLevelType w:val="multilevel"/>
    <w:tmpl w:val="60EA72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26D03937"/>
    <w:multiLevelType w:val="multilevel"/>
    <w:tmpl w:val="89F86D4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C612576"/>
    <w:multiLevelType w:val="multilevel"/>
    <w:tmpl w:val="A906D4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40D20704"/>
    <w:multiLevelType w:val="multilevel"/>
    <w:tmpl w:val="99A021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483F553B"/>
    <w:multiLevelType w:val="multilevel"/>
    <w:tmpl w:val="24D092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89B1909"/>
    <w:multiLevelType w:val="multilevel"/>
    <w:tmpl w:val="59D48A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48C14771"/>
    <w:multiLevelType w:val="multilevel"/>
    <w:tmpl w:val="F7365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6ED0372"/>
    <w:multiLevelType w:val="multilevel"/>
    <w:tmpl w:val="A4E2E8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D6D7770"/>
    <w:multiLevelType w:val="multilevel"/>
    <w:tmpl w:val="CC5220A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60D04671"/>
    <w:multiLevelType w:val="multilevel"/>
    <w:tmpl w:val="2058526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62646541"/>
    <w:multiLevelType w:val="multilevel"/>
    <w:tmpl w:val="889E7B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790E5673"/>
    <w:multiLevelType w:val="multilevel"/>
    <w:tmpl w:val="6E28796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7968659B"/>
    <w:multiLevelType w:val="multilevel"/>
    <w:tmpl w:val="5EF662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9"/>
  </w:num>
  <w:num w:numId="2">
    <w:abstractNumId w:val="11"/>
  </w:num>
  <w:num w:numId="3">
    <w:abstractNumId w:val="14"/>
  </w:num>
  <w:num w:numId="4">
    <w:abstractNumId w:val="15"/>
  </w:num>
  <w:num w:numId="5">
    <w:abstractNumId w:val="0"/>
  </w:num>
  <w:num w:numId="6">
    <w:abstractNumId w:val="3"/>
  </w:num>
  <w:num w:numId="7">
    <w:abstractNumId w:val="1"/>
  </w:num>
  <w:num w:numId="8">
    <w:abstractNumId w:val="8"/>
  </w:num>
  <w:num w:numId="9">
    <w:abstractNumId w:val="13"/>
  </w:num>
  <w:num w:numId="10">
    <w:abstractNumId w:val="6"/>
  </w:num>
  <w:num w:numId="11">
    <w:abstractNumId w:val="5"/>
  </w:num>
  <w:num w:numId="12">
    <w:abstractNumId w:val="4"/>
  </w:num>
  <w:num w:numId="13">
    <w:abstractNumId w:val="12"/>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6"/>
  <w:hyphenationZone w:val="425"/>
  <w:characterSpacingControl w:val="doNotCompress"/>
  <w:compat>
    <w:compatSetting w:name="compatibilityMode" w:uri="http://schemas.microsoft.com/office/word" w:val="12"/>
  </w:compat>
  <w:rsids>
    <w:rsidRoot w:val="009A0527"/>
    <w:rsid w:val="00114F33"/>
    <w:rsid w:val="00511FE1"/>
    <w:rsid w:val="00563737"/>
    <w:rsid w:val="00827509"/>
    <w:rsid w:val="009A0527"/>
    <w:rsid w:val="00DA00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56C4D-EA67-4E9B-820C-7EBE8F96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paragraph" w:styleId="Heading4">
    <w:name w:val="heading 4"/>
    <w:basedOn w:val="Heading"/>
    <w:next w:val="TextBody"/>
    <w:qFormat/>
    <w:pPr>
      <w:spacing w:before="120"/>
      <w:outlineLvl w:val="3"/>
    </w:pPr>
    <w:rPr>
      <w:rFonts w:ascii="Liberation Serif" w:eastAsia="Segoe UI"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689"/>
      </w:tabs>
      <w:ind w:left="283"/>
    </w:pPr>
  </w:style>
  <w:style w:type="paragraph" w:customStyle="1" w:styleId="Contents4">
    <w:name w:val="Contents 4"/>
    <w:basedOn w:val="Index"/>
    <w:pPr>
      <w:tabs>
        <w:tab w:val="right" w:leader="dot" w:pos="9123"/>
      </w:tabs>
      <w:ind w:left="849"/>
    </w:pPr>
  </w:style>
  <w:style w:type="paragraph" w:customStyle="1" w:styleId="Contents3">
    <w:name w:val="Contents 3"/>
    <w:basedOn w:val="Index"/>
    <w:pPr>
      <w:tabs>
        <w:tab w:val="right" w:leader="dot" w:pos="9406"/>
      </w:tabs>
      <w:ind w:left="566"/>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TOC1">
    <w:name w:val="toc 1"/>
    <w:basedOn w:val="Normal"/>
    <w:next w:val="Normal"/>
    <w:autoRedefine/>
    <w:uiPriority w:val="39"/>
    <w:unhideWhenUsed/>
    <w:rsid w:val="00827509"/>
    <w:pPr>
      <w:spacing w:after="100"/>
    </w:pPr>
  </w:style>
  <w:style w:type="paragraph" w:styleId="TOC2">
    <w:name w:val="toc 2"/>
    <w:basedOn w:val="Normal"/>
    <w:next w:val="Normal"/>
    <w:autoRedefine/>
    <w:uiPriority w:val="39"/>
    <w:unhideWhenUsed/>
    <w:rsid w:val="00827509"/>
    <w:pPr>
      <w:spacing w:after="100"/>
      <w:ind w:left="240"/>
    </w:pPr>
  </w:style>
  <w:style w:type="paragraph" w:styleId="TOC4">
    <w:name w:val="toc 4"/>
    <w:basedOn w:val="Normal"/>
    <w:next w:val="Normal"/>
    <w:autoRedefine/>
    <w:uiPriority w:val="39"/>
    <w:unhideWhenUsed/>
    <w:rsid w:val="00827509"/>
    <w:pPr>
      <w:spacing w:after="100"/>
      <w:ind w:left="720"/>
    </w:pPr>
  </w:style>
  <w:style w:type="paragraph" w:styleId="TOC3">
    <w:name w:val="toc 3"/>
    <w:basedOn w:val="Normal"/>
    <w:next w:val="Normal"/>
    <w:autoRedefine/>
    <w:uiPriority w:val="39"/>
    <w:unhideWhenUsed/>
    <w:rsid w:val="00827509"/>
    <w:pPr>
      <w:spacing w:after="100"/>
      <w:ind w:left="480"/>
    </w:pPr>
  </w:style>
  <w:style w:type="character" w:styleId="Hyperlink">
    <w:name w:val="Hyperlink"/>
    <w:basedOn w:val="DefaultParagraphFont"/>
    <w:uiPriority w:val="99"/>
    <w:unhideWhenUsed/>
    <w:rsid w:val="008275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oadworld.com/platforms/mysql/w/wiki/6108.naming-indexes" TargetMode="External"/><Relationship Id="rId13" Type="http://schemas.openxmlformats.org/officeDocument/2006/relationships/hyperlink" Target="http://www.toadworld.com/platforms/mysql/w/wiki/6105.primary-keys" TargetMode="External"/><Relationship Id="rId18" Type="http://schemas.openxmlformats.org/officeDocument/2006/relationships/hyperlink" Target="http://anandarajpandey.com/2015/05/10/mysql-naming-coding-conventions-tips-on-mysql-database/" TargetMode="External"/><Relationship Id="rId3" Type="http://schemas.openxmlformats.org/officeDocument/2006/relationships/settings" Target="settings.xml"/><Relationship Id="rId21" Type="http://schemas.openxmlformats.org/officeDocument/2006/relationships/hyperlink" Target="http://source.android.com/source/code-style.html" TargetMode="External"/><Relationship Id="rId7" Type="http://schemas.openxmlformats.org/officeDocument/2006/relationships/hyperlink" Target="http://www.toadworld.com/platforms/mysql/w/wiki/6109.naming-foreign-key-constraints" TargetMode="External"/><Relationship Id="rId12" Type="http://schemas.openxmlformats.org/officeDocument/2006/relationships/hyperlink" Target="http://www.toadworld.com/platforms/mysql/w/wiki/6108.naming-indexes" TargetMode="External"/><Relationship Id="rId17" Type="http://schemas.openxmlformats.org/officeDocument/2006/relationships/hyperlink" Target="http://www.realdealmarketing.net/docs/mysql-coding-standards.ph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williamrobertson.net/documents/plsqlcodingstandards.html" TargetMode="External"/><Relationship Id="rId1" Type="http://schemas.openxmlformats.org/officeDocument/2006/relationships/numbering" Target="numbering.xml"/><Relationship Id="rId6" Type="http://schemas.openxmlformats.org/officeDocument/2006/relationships/hyperlink" Target="http://www.toadworld.com/platforms/mysql/w/wiki/6106.column-domains" TargetMode="External"/><Relationship Id="rId11" Type="http://schemas.openxmlformats.org/officeDocument/2006/relationships/hyperlink" Target="http://www.toadworld.com/platforms/mysql/w/wiki/6108.naming-indexes" TargetMode="External"/><Relationship Id="rId5" Type="http://schemas.openxmlformats.org/officeDocument/2006/relationships/hyperlink" Target="http://www.toadworld.com/platforms/mysql/w/wiki/6103.naming-conventions"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www.toadworld.com/platforms/mysql/w/wiki/6108.naming-indexes" TargetMode="External"/><Relationship Id="rId19" Type="http://schemas.openxmlformats.org/officeDocument/2006/relationships/hyperlink" Target="http://www.oracle.com/technetwork/java/codeconventions-150003.pdf" TargetMode="External"/><Relationship Id="rId4" Type="http://schemas.openxmlformats.org/officeDocument/2006/relationships/webSettings" Target="webSettings.xml"/><Relationship Id="rId9" Type="http://schemas.openxmlformats.org/officeDocument/2006/relationships/hyperlink" Target="http://www.toadworld.com/platforms/mysql/w/wiki/6108.naming-indexes" TargetMode="External"/><Relationship Id="rId14" Type="http://schemas.openxmlformats.org/officeDocument/2006/relationships/hyperlink" Target="http://www.toadworld.com/platforms/mysql/w/wiki/6107.smart-colum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2923</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cp:lastModifiedBy>
  <cp:revision>16</cp:revision>
  <dcterms:created xsi:type="dcterms:W3CDTF">2009-04-16T11:32:00Z</dcterms:created>
  <dcterms:modified xsi:type="dcterms:W3CDTF">2015-12-04T01:40:00Z</dcterms:modified>
  <dc:language>en-CA</dc:language>
</cp:coreProperties>
</file>