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en el lenguaje de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 Obtener el listado de todas las membresías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SELECT*FROM membresía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643252" cy="174723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252" cy="174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#2.-Obtener membresías con precio menor de 100 pesos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SELECT*FROM membresía WHERE precio &lt;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78921" cy="201524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921" cy="201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#3.- Obtener listado del NOMBRE de los generos que existen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ejp6apjbdem5" w:id="1"/>
      <w:bookmarkEnd w:id="1"/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generos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34753" cy="38936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753" cy="389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#4.-Obtener el listado de todas las canciones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canciones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20353" cy="21978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353" cy="2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#5.-Obtener el listado de todas las canciones que empiecen por “s”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canciones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nombre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"S%"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  <w:drawing>
          <wp:inline distB="114300" distT="114300" distL="114300" distR="114300">
            <wp:extent cx="3229928" cy="15468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928" cy="154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#6.-Obtener el numero total de canciones registradas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canciones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2064471" cy="171652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471" cy="171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#7.-Obtener el listado de todos los usuarios de la plataforma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usuarios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334828" cy="18914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828" cy="189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#8.-Obtener el listado de los usuarios que tienen la membresía individual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membresia_id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"2"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  <w:drawing>
          <wp:inline distB="114300" distT="114300" distL="114300" distR="114300">
            <wp:extent cx="4468178" cy="170685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1706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#9.-Mostrar el total de usuarios que tiene la plataforma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usuarios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1953578" cy="165826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578" cy="165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#10.-Obtener el nombre y el correo de los usuarios que su nombre termina con la letra “L”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nombre, correo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nombre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"%l"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  <w:drawing>
          <wp:inline distB="114300" distT="114300" distL="114300" distR="114300">
            <wp:extent cx="3591878" cy="222209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878" cy="2222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://localhost/phpmyadmin/url.php?url=https://dev.mysql.com/doc/refman/8.0/en/string-comparison-functions.html%23operator_like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1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XuNAKPwepezOA3RStmewoSmuOA==">AMUW2mUSdvTcyKF14RgvqXI3UBiA74HgrFKruXnOI8lm3oIg5M6iF8lwBtKUphm726U1oDMCMNMJyCGBX3LV9oWthgjsrP9p9udx6GAhyBQ/GF815OLgtmPWiyt4ugeJgb3aCGupCTUupZPDcVfgoiYv4uwREsVtIA==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2023-04-27T00:43:00Z</dcterms:created>
  <dc:creator>CC1</dc:creator>
</cp:coreProperties>
</file>