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23EB" w14:textId="77777777" w:rsidR="00204E75" w:rsidRDefault="0068271E" w:rsidP="00CA440E">
      <w:pPr>
        <w:ind w:firstLineChars="100" w:firstLine="240"/>
        <w:rPr>
          <w:sz w:val="24"/>
        </w:rPr>
      </w:pPr>
      <w:r>
        <w:rPr>
          <w:rFonts w:eastAsia="黑体" w:hint="eastAsia"/>
          <w:sz w:val="24"/>
        </w:rPr>
        <w:t>基本思路：</w:t>
      </w:r>
    </w:p>
    <w:p w14:paraId="2C2FD70C" w14:textId="77777777" w:rsidR="00204E75" w:rsidRDefault="0068271E">
      <w:pPr>
        <w:spacing w:line="360" w:lineRule="auto"/>
        <w:ind w:firstLineChars="200" w:firstLine="48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研究内容和拟解决的关键问题：</w:t>
      </w:r>
      <w:r>
        <w:rPr>
          <w:rFonts w:hAnsi="宋体"/>
          <w:bCs/>
          <w:sz w:val="24"/>
        </w:rPr>
        <w:t xml:space="preserve"> </w:t>
      </w:r>
    </w:p>
    <w:p w14:paraId="4259B7AF" w14:textId="77777777" w:rsidR="00204E75" w:rsidRDefault="0068271E">
      <w:pPr>
        <w:numPr>
          <w:ilvl w:val="0"/>
          <w:numId w:val="1"/>
        </w:numPr>
        <w:spacing w:line="360" w:lineRule="auto"/>
        <w:ind w:left="36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注册、登录</w:t>
      </w:r>
    </w:p>
    <w:p w14:paraId="06E883A1" w14:textId="77777777" w:rsidR="00204E75" w:rsidRDefault="0068271E">
      <w:pPr>
        <w:spacing w:line="360" w:lineRule="auto"/>
        <w:ind w:left="36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①</w:t>
      </w:r>
      <w:r>
        <w:rPr>
          <w:rFonts w:hAnsi="宋体" w:hint="eastAsia"/>
          <w:bCs/>
          <w:sz w:val="24"/>
        </w:rPr>
        <w:t xml:space="preserve"> </w:t>
      </w:r>
      <w:r>
        <w:rPr>
          <w:rFonts w:hAnsi="宋体" w:hint="eastAsia"/>
          <w:bCs/>
          <w:sz w:val="24"/>
        </w:rPr>
        <w:t>手机号</w:t>
      </w:r>
    </w:p>
    <w:p w14:paraId="210E5CCE" w14:textId="77777777" w:rsidR="00204E75" w:rsidRDefault="0068271E">
      <w:pPr>
        <w:spacing w:line="360" w:lineRule="auto"/>
        <w:ind w:left="36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②</w:t>
      </w:r>
      <w:r>
        <w:rPr>
          <w:rFonts w:hAnsi="宋体" w:hint="eastAsia"/>
          <w:bCs/>
          <w:sz w:val="24"/>
        </w:rPr>
        <w:t xml:space="preserve"> </w:t>
      </w:r>
      <w:r>
        <w:rPr>
          <w:rFonts w:hAnsi="宋体" w:hint="eastAsia"/>
          <w:bCs/>
          <w:sz w:val="24"/>
        </w:rPr>
        <w:t>密码</w:t>
      </w:r>
    </w:p>
    <w:p w14:paraId="3F0B0FD8" w14:textId="77777777" w:rsidR="00204E75" w:rsidRDefault="0068271E">
      <w:pPr>
        <w:spacing w:line="360" w:lineRule="auto"/>
        <w:ind w:left="36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③</w:t>
      </w:r>
      <w:r>
        <w:rPr>
          <w:rFonts w:hAnsi="宋体" w:hint="eastAsia"/>
          <w:bCs/>
          <w:sz w:val="24"/>
        </w:rPr>
        <w:t xml:space="preserve"> </w:t>
      </w:r>
      <w:r>
        <w:rPr>
          <w:rFonts w:hAnsi="宋体" w:hint="eastAsia"/>
          <w:bCs/>
          <w:sz w:val="24"/>
        </w:rPr>
        <w:t>确认密码</w:t>
      </w:r>
    </w:p>
    <w:p w14:paraId="266BB679" w14:textId="77777777" w:rsidR="00204E75" w:rsidRDefault="0068271E">
      <w:pPr>
        <w:spacing w:line="360" w:lineRule="auto"/>
        <w:ind w:left="36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④</w:t>
      </w:r>
      <w:r>
        <w:rPr>
          <w:rFonts w:hAnsi="宋体" w:hint="eastAsia"/>
          <w:bCs/>
          <w:sz w:val="24"/>
        </w:rPr>
        <w:t xml:space="preserve"> </w:t>
      </w:r>
      <w:r>
        <w:rPr>
          <w:rFonts w:hAnsi="宋体" w:hint="eastAsia"/>
          <w:bCs/>
          <w:sz w:val="24"/>
        </w:rPr>
        <w:t>真实姓名</w:t>
      </w:r>
    </w:p>
    <w:p w14:paraId="0D44141B" w14:textId="77777777" w:rsidR="00204E75" w:rsidRDefault="0068271E">
      <w:pPr>
        <w:spacing w:line="360" w:lineRule="auto"/>
        <w:ind w:left="36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⑤</w:t>
      </w:r>
      <w:r>
        <w:rPr>
          <w:rFonts w:hAnsi="宋体" w:hint="eastAsia"/>
          <w:bCs/>
          <w:sz w:val="24"/>
        </w:rPr>
        <w:t xml:space="preserve"> </w:t>
      </w:r>
      <w:r>
        <w:rPr>
          <w:rFonts w:hAnsi="宋体" w:hint="eastAsia"/>
          <w:bCs/>
          <w:sz w:val="24"/>
        </w:rPr>
        <w:t>身份证号</w:t>
      </w:r>
    </w:p>
    <w:p w14:paraId="07C4029D" w14:textId="77777777" w:rsidR="00204E75" w:rsidRDefault="0068271E">
      <w:pPr>
        <w:spacing w:line="360" w:lineRule="auto"/>
        <w:ind w:left="36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⑥</w:t>
      </w:r>
      <w:r>
        <w:rPr>
          <w:rFonts w:hAnsi="宋体" w:hint="eastAsia"/>
          <w:bCs/>
          <w:sz w:val="24"/>
        </w:rPr>
        <w:t xml:space="preserve"> </w:t>
      </w:r>
      <w:r>
        <w:rPr>
          <w:rFonts w:hAnsi="宋体" w:hint="eastAsia"/>
          <w:bCs/>
          <w:sz w:val="24"/>
        </w:rPr>
        <w:t>家庭住址</w:t>
      </w:r>
    </w:p>
    <w:p w14:paraId="05A4FA5C" w14:textId="77777777" w:rsidR="00204E75" w:rsidRDefault="0068271E">
      <w:pPr>
        <w:spacing w:line="360" w:lineRule="auto"/>
        <w:ind w:left="36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⑦</w:t>
      </w:r>
      <w:r>
        <w:rPr>
          <w:rFonts w:hAnsi="宋体" w:hint="eastAsia"/>
          <w:bCs/>
          <w:sz w:val="24"/>
        </w:rPr>
        <w:t xml:space="preserve"> </w:t>
      </w:r>
      <w:r>
        <w:rPr>
          <w:rFonts w:hAnsi="宋体" w:hint="eastAsia"/>
          <w:bCs/>
          <w:sz w:val="24"/>
        </w:rPr>
        <w:t>过敏史</w:t>
      </w:r>
    </w:p>
    <w:p w14:paraId="25254D2D" w14:textId="77777777" w:rsidR="00204E75" w:rsidRDefault="0068271E">
      <w:pPr>
        <w:spacing w:line="360" w:lineRule="auto"/>
        <w:ind w:firstLineChars="200" w:firstLine="48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用户输入身份证号后传到后台验证身份证号的格式是否正确，并查找数据库该身份证号是否已经注册过，验证通过后根据身份证号判断其性别、年龄，并将其账号信息保存到</w:t>
      </w:r>
      <w:r>
        <w:rPr>
          <w:rFonts w:hAnsi="宋体" w:hint="eastAsia"/>
          <w:bCs/>
          <w:sz w:val="24"/>
        </w:rPr>
        <w:t>User</w:t>
      </w:r>
      <w:r>
        <w:rPr>
          <w:rFonts w:hAnsi="宋体" w:hint="eastAsia"/>
          <w:bCs/>
          <w:sz w:val="24"/>
        </w:rPr>
        <w:t>表中，个人信息保存到</w:t>
      </w:r>
      <w:r>
        <w:rPr>
          <w:rFonts w:hAnsi="宋体" w:hint="eastAsia"/>
          <w:bCs/>
          <w:sz w:val="24"/>
        </w:rPr>
        <w:t>Patient</w:t>
      </w:r>
      <w:r>
        <w:rPr>
          <w:rFonts w:hAnsi="宋体" w:hint="eastAsia"/>
          <w:bCs/>
          <w:sz w:val="24"/>
        </w:rPr>
        <w:t>表。</w:t>
      </w:r>
    </w:p>
    <w:p w14:paraId="230E8234" w14:textId="77777777" w:rsidR="00204E75" w:rsidRDefault="0068271E">
      <w:pPr>
        <w:spacing w:line="360" w:lineRule="auto"/>
        <w:ind w:left="36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注册成功的用户可以通过手机号、密码登录。</w:t>
      </w:r>
      <w:r>
        <w:rPr>
          <w:rFonts w:hAnsi="宋体" w:hint="eastAsia"/>
          <w:bCs/>
          <w:sz w:val="24"/>
        </w:rPr>
        <w:t xml:space="preserve"> </w:t>
      </w:r>
    </w:p>
    <w:p w14:paraId="7EA5C9F9" w14:textId="77777777" w:rsidR="00204E75" w:rsidRDefault="0068271E">
      <w:pPr>
        <w:numPr>
          <w:ilvl w:val="0"/>
          <w:numId w:val="1"/>
        </w:numPr>
        <w:spacing w:line="360" w:lineRule="auto"/>
        <w:ind w:left="360"/>
        <w:rPr>
          <w:rFonts w:hAnsi="宋体"/>
          <w:bCs/>
          <w:sz w:val="24"/>
        </w:rPr>
      </w:pPr>
      <w:bookmarkStart w:id="0" w:name="_Hlk96448602"/>
      <w:r>
        <w:rPr>
          <w:rFonts w:hAnsi="宋体" w:hint="eastAsia"/>
          <w:bCs/>
          <w:sz w:val="24"/>
        </w:rPr>
        <w:t>预约就诊</w:t>
      </w:r>
    </w:p>
    <w:p w14:paraId="3942416E" w14:textId="77777777" w:rsidR="00204E75" w:rsidRDefault="0068271E">
      <w:pPr>
        <w:spacing w:line="360" w:lineRule="auto"/>
        <w:ind w:firstLineChars="200" w:firstLine="48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患者在预约就诊模块中首先选择科室，后台根据前端的选择刷新相应科室的医生列表。患者继续选择医生挂号并选择就诊日期，后台判断日期是否合法，要求预约至少提前一天，最后选择就诊时间段（每个时间段为一时间），前端会显示该医生每个时间段所剩余的预约名额，如果名额等于</w:t>
      </w:r>
      <w:r>
        <w:rPr>
          <w:rFonts w:hAnsi="宋体" w:hint="eastAsia"/>
          <w:bCs/>
          <w:sz w:val="24"/>
        </w:rPr>
        <w:t>0</w:t>
      </w:r>
      <w:r>
        <w:rPr>
          <w:rFonts w:hAnsi="宋体" w:hint="eastAsia"/>
          <w:bCs/>
          <w:sz w:val="24"/>
        </w:rPr>
        <w:t>会</w:t>
      </w:r>
      <w:r>
        <w:rPr>
          <w:rFonts w:hAnsi="宋体" w:hint="eastAsia"/>
          <w:bCs/>
          <w:sz w:val="24"/>
        </w:rPr>
        <w:t>显示预约人数已满，否则预约成功。用户可以在我的预约中查看自己的预约情况。</w:t>
      </w:r>
    </w:p>
    <w:bookmarkEnd w:id="0"/>
    <w:p w14:paraId="3DD4E90F" w14:textId="77777777" w:rsidR="00204E75" w:rsidRDefault="0068271E">
      <w:pPr>
        <w:numPr>
          <w:ilvl w:val="0"/>
          <w:numId w:val="1"/>
        </w:numPr>
        <w:spacing w:line="360" w:lineRule="auto"/>
        <w:ind w:left="36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线上药房</w:t>
      </w:r>
    </w:p>
    <w:p w14:paraId="2BFDC4F5" w14:textId="77777777" w:rsidR="00204E75" w:rsidRDefault="0068271E">
      <w:pPr>
        <w:spacing w:line="360" w:lineRule="auto"/>
        <w:ind w:firstLineChars="200" w:firstLine="48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患者和医生用户可以在线上药房功能中查看药品的信息，但不支持线上购买。根据药品的作用功能划分为多个类型，如：呼吸系统、清热解毒等。用户可以点击药品类型，便可以显示该类型下的药品列表，药品信息包含：药名、剩余数量、价格、照片、适用症、禁忌、用量等。</w:t>
      </w:r>
    </w:p>
    <w:p w14:paraId="4179C30B" w14:textId="77777777" w:rsidR="00204E75" w:rsidRDefault="0068271E">
      <w:pPr>
        <w:numPr>
          <w:ilvl w:val="0"/>
          <w:numId w:val="1"/>
        </w:numPr>
        <w:spacing w:line="360" w:lineRule="auto"/>
        <w:ind w:left="36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就诊记录</w:t>
      </w:r>
    </w:p>
    <w:p w14:paraId="773C673E" w14:textId="77777777" w:rsidR="00204E75" w:rsidRDefault="0068271E">
      <w:pPr>
        <w:spacing w:line="360" w:lineRule="auto"/>
        <w:ind w:firstLineChars="200" w:firstLine="48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患者在就诊记录中可以查看自己在社区医院中的历次就诊记录，包括科室、医生姓名、诊断结果等。</w:t>
      </w:r>
    </w:p>
    <w:p w14:paraId="6351A517" w14:textId="77777777" w:rsidR="00204E75" w:rsidRDefault="0068271E">
      <w:pPr>
        <w:numPr>
          <w:ilvl w:val="0"/>
          <w:numId w:val="1"/>
        </w:numPr>
        <w:spacing w:line="360" w:lineRule="auto"/>
        <w:ind w:left="36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医院简介</w:t>
      </w:r>
    </w:p>
    <w:p w14:paraId="4E374F07" w14:textId="77777777" w:rsidR="00204E75" w:rsidRDefault="0068271E">
      <w:pPr>
        <w:spacing w:line="360" w:lineRule="auto"/>
        <w:ind w:left="36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医院简介包含社区医院的详细介绍、线上功能的使用说明、医院所发布的公</w:t>
      </w:r>
      <w:r>
        <w:rPr>
          <w:rFonts w:hAnsi="宋体" w:hint="eastAsia"/>
          <w:bCs/>
          <w:sz w:val="24"/>
        </w:rPr>
        <w:lastRenderedPageBreak/>
        <w:t>告。</w:t>
      </w:r>
    </w:p>
    <w:p w14:paraId="3ADF9A0F" w14:textId="77777777" w:rsidR="00204E75" w:rsidRDefault="0068271E">
      <w:pPr>
        <w:numPr>
          <w:ilvl w:val="0"/>
          <w:numId w:val="1"/>
        </w:numPr>
        <w:spacing w:line="360" w:lineRule="auto"/>
        <w:ind w:left="36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大病特例、家庭病床</w:t>
      </w:r>
    </w:p>
    <w:p w14:paraId="2F25F51C" w14:textId="77777777" w:rsidR="00204E75" w:rsidRDefault="0068271E">
      <w:pPr>
        <w:spacing w:line="360" w:lineRule="auto"/>
        <w:ind w:firstLineChars="200" w:firstLine="48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特殊患者在社区医院中申请并通过后，在数据库中会被标记为特殊类型患者，在该功能中患者可以查看社区医院的相关记录信息。</w:t>
      </w:r>
    </w:p>
    <w:p w14:paraId="5E390DD5" w14:textId="77777777" w:rsidR="00204E75" w:rsidRDefault="0068271E">
      <w:pPr>
        <w:numPr>
          <w:ilvl w:val="0"/>
          <w:numId w:val="1"/>
        </w:numPr>
        <w:spacing w:line="360" w:lineRule="auto"/>
        <w:ind w:left="36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个人界面</w:t>
      </w:r>
    </w:p>
    <w:p w14:paraId="4DD49C57" w14:textId="77777777" w:rsidR="00204E75" w:rsidRDefault="0068271E">
      <w:pPr>
        <w:spacing w:line="360" w:lineRule="auto"/>
        <w:ind w:left="36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用户可以在该界面选择修改密码、退出登录，并可以调整字体大小。</w:t>
      </w:r>
    </w:p>
    <w:p w14:paraId="707E8806" w14:textId="77777777" w:rsidR="00204E75" w:rsidRDefault="0068271E">
      <w:pPr>
        <w:numPr>
          <w:ilvl w:val="0"/>
          <w:numId w:val="1"/>
        </w:numPr>
        <w:spacing w:line="360" w:lineRule="auto"/>
        <w:ind w:left="360"/>
        <w:rPr>
          <w:rFonts w:hAnsi="宋体"/>
          <w:bCs/>
          <w:sz w:val="24"/>
        </w:rPr>
      </w:pPr>
      <w:bookmarkStart w:id="1" w:name="_Hlk96450123"/>
      <w:r>
        <w:rPr>
          <w:rFonts w:hAnsi="宋体" w:hint="eastAsia"/>
          <w:bCs/>
          <w:sz w:val="24"/>
        </w:rPr>
        <w:t>医生</w:t>
      </w:r>
    </w:p>
    <w:p w14:paraId="413546E4" w14:textId="77777777" w:rsidR="00204E75" w:rsidRDefault="0068271E">
      <w:pPr>
        <w:spacing w:line="360" w:lineRule="auto"/>
        <w:ind w:leftChars="200" w:left="420"/>
        <w:jc w:val="left"/>
        <w:rPr>
          <w:sz w:val="24"/>
        </w:rPr>
      </w:pPr>
      <w:r>
        <w:rPr>
          <w:rFonts w:hAnsi="宋体" w:hint="eastAsia"/>
          <w:bCs/>
          <w:sz w:val="24"/>
        </w:rPr>
        <w:t>①问诊：</w:t>
      </w:r>
      <w:r>
        <w:rPr>
          <w:rFonts w:hint="eastAsia"/>
          <w:sz w:val="24"/>
        </w:rPr>
        <w:t>问诊界面显示该医生当天预约的</w:t>
      </w:r>
      <w:r>
        <w:rPr>
          <w:rFonts w:hint="eastAsia"/>
          <w:sz w:val="24"/>
        </w:rPr>
        <w:t>患者</w:t>
      </w:r>
      <w:r>
        <w:rPr>
          <w:rFonts w:hint="eastAsia"/>
          <w:sz w:val="24"/>
        </w:rPr>
        <w:t>，主要包括</w:t>
      </w:r>
      <w:r>
        <w:rPr>
          <w:rFonts w:hint="eastAsia"/>
          <w:sz w:val="24"/>
        </w:rPr>
        <w:t>开具药方、</w:t>
      </w:r>
      <w:r>
        <w:rPr>
          <w:rFonts w:hint="eastAsia"/>
          <w:sz w:val="24"/>
        </w:rPr>
        <w:t>就诊结果两个功能，通过</w:t>
      </w:r>
      <w:r>
        <w:rPr>
          <w:rFonts w:hint="eastAsia"/>
          <w:sz w:val="24"/>
        </w:rPr>
        <w:t>开具药方医生可以为患者开药</w:t>
      </w:r>
      <w:r>
        <w:rPr>
          <w:rFonts w:hint="eastAsia"/>
          <w:sz w:val="24"/>
        </w:rPr>
        <w:t>，通过就诊结果医生可以给出本次问诊的治疗意见。</w:t>
      </w:r>
    </w:p>
    <w:p w14:paraId="33ED6448" w14:textId="77777777" w:rsidR="00204E75" w:rsidRDefault="0068271E">
      <w:pPr>
        <w:spacing w:line="360" w:lineRule="auto"/>
        <w:ind w:leftChars="200" w:left="420"/>
        <w:jc w:val="left"/>
        <w:rPr>
          <w:sz w:val="24"/>
        </w:rPr>
      </w:pPr>
      <w:r>
        <w:rPr>
          <w:rFonts w:hint="eastAsia"/>
          <w:sz w:val="24"/>
        </w:rPr>
        <w:t>②健康档案：医生可以查看并修改患者的健康档案，并将患者标记为普通患者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大病特例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家庭病床患者。在历史病历中，医生可以查看患者的过往就诊记录。</w:t>
      </w:r>
    </w:p>
    <w:p w14:paraId="352CF4A0" w14:textId="77777777" w:rsidR="00204E75" w:rsidRDefault="0068271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③线上药房：</w:t>
      </w:r>
      <w:r>
        <w:rPr>
          <w:rFonts w:hint="eastAsia"/>
          <w:sz w:val="24"/>
        </w:rPr>
        <w:t>医生可以在线上药房查看到药品的信息，但没有修改的权限。</w:t>
      </w:r>
    </w:p>
    <w:p w14:paraId="18B16922" w14:textId="77777777" w:rsidR="00204E75" w:rsidRDefault="0068271E">
      <w:pPr>
        <w:numPr>
          <w:ilvl w:val="0"/>
          <w:numId w:val="1"/>
        </w:numPr>
        <w:spacing w:line="360" w:lineRule="auto"/>
        <w:ind w:left="36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护士</w:t>
      </w:r>
    </w:p>
    <w:p w14:paraId="691AEA02" w14:textId="77777777" w:rsidR="00204E75" w:rsidRDefault="0068271E">
      <w:pPr>
        <w:spacing w:line="360" w:lineRule="auto"/>
        <w:ind w:left="36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①健康档案：护士可以查看患者的健康档案但没有修改的权限，通过查看开具药方记录，为患者开取药品，并相应的减少药房中药品的数量。</w:t>
      </w:r>
    </w:p>
    <w:p w14:paraId="48903275" w14:textId="77777777" w:rsidR="00204E75" w:rsidRDefault="0068271E">
      <w:pPr>
        <w:spacing w:line="360" w:lineRule="auto"/>
        <w:ind w:left="36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②线上药房：护士具有新增、修改、删除药品的权限。新增药品时必须填写药品的名称、数量、价格信息。</w:t>
      </w:r>
    </w:p>
    <w:p w14:paraId="5EEC8346" w14:textId="77777777" w:rsidR="00204E75" w:rsidRDefault="0068271E">
      <w:pPr>
        <w:numPr>
          <w:ilvl w:val="0"/>
          <w:numId w:val="1"/>
        </w:numPr>
        <w:spacing w:line="360" w:lineRule="auto"/>
        <w:ind w:left="36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管理员</w:t>
      </w:r>
    </w:p>
    <w:p w14:paraId="32750D4A" w14:textId="77777777" w:rsidR="00204E75" w:rsidRDefault="0068271E">
      <w:pPr>
        <w:spacing w:line="360" w:lineRule="auto"/>
        <w:ind w:left="36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①管理用户：管理员具有新增、修改、删除医生、护士和患者的权限。</w:t>
      </w:r>
    </w:p>
    <w:p w14:paraId="4F8BA932" w14:textId="77777777" w:rsidR="00204E75" w:rsidRDefault="0068271E">
      <w:pPr>
        <w:spacing w:line="360" w:lineRule="auto"/>
        <w:ind w:left="36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②药品管理：管理员具有新增、修改、删除药品的权限。</w:t>
      </w:r>
    </w:p>
    <w:p w14:paraId="3BE6D0C9" w14:textId="77777777" w:rsidR="00204E75" w:rsidRDefault="0068271E">
      <w:pPr>
        <w:spacing w:line="360" w:lineRule="auto"/>
        <w:ind w:left="36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③信息统计：可以在该页面显示药品、特殊患者的统计图表。</w:t>
      </w:r>
    </w:p>
    <w:bookmarkEnd w:id="1"/>
    <w:p w14:paraId="20E47EE5" w14:textId="77777777" w:rsidR="00204E75" w:rsidRDefault="0068271E">
      <w:pPr>
        <w:spacing w:line="360" w:lineRule="auto"/>
        <w:ind w:left="36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系统用例图如下图所示：</w:t>
      </w:r>
    </w:p>
    <w:p w14:paraId="78E4E2CA" w14:textId="77777777" w:rsidR="00204E75" w:rsidRDefault="0068271E">
      <w:pPr>
        <w:spacing w:line="360" w:lineRule="auto"/>
        <w:jc w:val="center"/>
        <w:rPr>
          <w:rFonts w:eastAsia="黑体"/>
          <w:bCs/>
          <w:sz w:val="28"/>
        </w:rPr>
      </w:pPr>
      <w:r>
        <w:rPr>
          <w:rFonts w:eastAsia="黑体" w:hint="eastAsia"/>
          <w:bCs/>
          <w:noProof/>
          <w:sz w:val="28"/>
        </w:rPr>
        <w:lastRenderedPageBreak/>
        <w:drawing>
          <wp:inline distT="0" distB="0" distL="114300" distR="114300" wp14:anchorId="22FC7035" wp14:editId="49696D3B">
            <wp:extent cx="5946775" cy="4065905"/>
            <wp:effectExtent l="0" t="0" r="12065" b="3175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D6A25" w14:textId="77777777" w:rsidR="00204E75" w:rsidRDefault="0068271E">
      <w:pPr>
        <w:spacing w:line="360" w:lineRule="auto"/>
        <w:jc w:val="center"/>
        <w:rPr>
          <w:rFonts w:hAnsi="宋体" w:cs="宋体"/>
          <w:bCs/>
          <w:szCs w:val="21"/>
        </w:rPr>
      </w:pPr>
      <w:r>
        <w:rPr>
          <w:rFonts w:hAnsi="宋体" w:cs="宋体" w:hint="eastAsia"/>
          <w:bCs/>
          <w:szCs w:val="21"/>
        </w:rPr>
        <w:t>图一</w:t>
      </w:r>
      <w:r>
        <w:rPr>
          <w:rFonts w:hAnsi="宋体" w:cs="宋体" w:hint="eastAsia"/>
          <w:bCs/>
          <w:szCs w:val="21"/>
        </w:rPr>
        <w:t>.</w:t>
      </w:r>
      <w:r>
        <w:rPr>
          <w:rFonts w:hAnsi="宋体" w:cs="宋体" w:hint="eastAsia"/>
          <w:bCs/>
          <w:szCs w:val="21"/>
        </w:rPr>
        <w:t>用例图</w:t>
      </w:r>
    </w:p>
    <w:p w14:paraId="6C3E1CED" w14:textId="77777777" w:rsidR="00204E75" w:rsidRDefault="00204E75">
      <w:pPr>
        <w:spacing w:line="360" w:lineRule="auto"/>
        <w:jc w:val="center"/>
        <w:rPr>
          <w:rFonts w:hAnsi="宋体" w:cs="宋体"/>
          <w:bCs/>
          <w:szCs w:val="21"/>
        </w:rPr>
      </w:pPr>
    </w:p>
    <w:p w14:paraId="25E8AA4F" w14:textId="77777777" w:rsidR="00204E75" w:rsidRDefault="0068271E">
      <w:pPr>
        <w:spacing w:line="36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拟采取的研究方法：</w:t>
      </w:r>
    </w:p>
    <w:p w14:paraId="69DA5610" w14:textId="77777777" w:rsidR="00204E75" w:rsidRDefault="0068271E">
      <w:pPr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项目中</w:t>
      </w:r>
      <w:r>
        <w:rPr>
          <w:rFonts w:hAnsi="宋体" w:hint="eastAsia"/>
          <w:sz w:val="24"/>
        </w:rPr>
        <w:t>，患者</w:t>
      </w:r>
      <w:r>
        <w:rPr>
          <w:rFonts w:hAnsi="宋体" w:hint="eastAsia"/>
          <w:sz w:val="24"/>
        </w:rPr>
        <w:t>所使用的</w:t>
      </w:r>
      <w:r>
        <w:rPr>
          <w:rFonts w:hAnsi="宋体" w:hint="eastAsia"/>
          <w:sz w:val="24"/>
        </w:rPr>
        <w:t>APP</w:t>
      </w:r>
      <w:r>
        <w:rPr>
          <w:rFonts w:hAnsi="宋体" w:hint="eastAsia"/>
          <w:sz w:val="24"/>
        </w:rPr>
        <w:t>前端使用</w:t>
      </w:r>
      <w:r>
        <w:rPr>
          <w:rFonts w:hAnsi="宋体" w:hint="eastAsia"/>
          <w:sz w:val="24"/>
        </w:rPr>
        <w:t>Android Studio</w:t>
      </w:r>
      <w:r>
        <w:rPr>
          <w:rFonts w:hAnsi="宋体" w:hint="eastAsia"/>
          <w:sz w:val="24"/>
        </w:rPr>
        <w:t>开发，医生、护士、管理员所使用的网页前端使用</w:t>
      </w:r>
      <w:r>
        <w:rPr>
          <w:rFonts w:hAnsi="宋体" w:hint="eastAsia"/>
          <w:sz w:val="24"/>
        </w:rPr>
        <w:t>Html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css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javascript</w:t>
      </w:r>
      <w:r>
        <w:rPr>
          <w:rFonts w:hAnsi="宋体" w:hint="eastAsia"/>
          <w:sz w:val="24"/>
        </w:rPr>
        <w:t>进行界面设计，用到了</w:t>
      </w:r>
      <w:r>
        <w:rPr>
          <w:rFonts w:hAnsi="宋体" w:hint="eastAsia"/>
          <w:sz w:val="24"/>
        </w:rPr>
        <w:t>laye</w:t>
      </w:r>
      <w:r>
        <w:rPr>
          <w:rFonts w:hAnsi="宋体" w:hint="eastAsia"/>
          <w:sz w:val="24"/>
        </w:rPr>
        <w:t>r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bootstrap</w:t>
      </w:r>
      <w:r>
        <w:rPr>
          <w:rFonts w:hAnsi="宋体" w:hint="eastAsia"/>
          <w:sz w:val="24"/>
        </w:rPr>
        <w:t>等框架。后台框架使用</w:t>
      </w:r>
      <w:r>
        <w:rPr>
          <w:rFonts w:hAnsi="宋体" w:hint="eastAsia"/>
          <w:sz w:val="24"/>
        </w:rPr>
        <w:t>JFinal4.8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Maven3.6.3</w:t>
      </w:r>
      <w:r>
        <w:rPr>
          <w:rFonts w:hAnsi="宋体" w:hint="eastAsia"/>
          <w:sz w:val="24"/>
        </w:rPr>
        <w:t>，通过</w:t>
      </w:r>
      <w:r>
        <w:rPr>
          <w:rFonts w:hAnsi="宋体" w:hint="eastAsia"/>
          <w:sz w:val="24"/>
        </w:rPr>
        <w:t>Intellij Idea</w:t>
      </w:r>
      <w:r>
        <w:rPr>
          <w:rFonts w:hAnsi="宋体" w:hint="eastAsia"/>
          <w:sz w:val="24"/>
        </w:rPr>
        <w:t>开发。系统开发平台使用</w:t>
      </w:r>
      <w:r>
        <w:rPr>
          <w:rFonts w:hAnsi="宋体" w:hint="eastAsia"/>
          <w:sz w:val="24"/>
        </w:rPr>
        <w:t>JDK1.8.</w:t>
      </w:r>
      <w:r>
        <w:rPr>
          <w:rFonts w:hAnsi="宋体" w:hint="eastAsia"/>
          <w:sz w:val="24"/>
        </w:rPr>
        <w:t>数据库使用</w:t>
      </w:r>
      <w:r>
        <w:rPr>
          <w:rFonts w:hAnsi="宋体" w:hint="eastAsia"/>
          <w:sz w:val="24"/>
        </w:rPr>
        <w:t>Mysql5.7.34</w:t>
      </w:r>
      <w:r>
        <w:rPr>
          <w:rFonts w:hAnsi="宋体" w:hint="eastAsia"/>
          <w:sz w:val="24"/>
        </w:rPr>
        <w:t>，并保存在阿里云服务器。</w:t>
      </w:r>
    </w:p>
    <w:p w14:paraId="78249AF2" w14:textId="77777777" w:rsidR="00204E75" w:rsidRDefault="00204E75">
      <w:pPr>
        <w:widowControl/>
        <w:spacing w:line="360" w:lineRule="auto"/>
        <w:jc w:val="left"/>
        <w:rPr>
          <w:rFonts w:hAnsi="宋体" w:cs="宋体"/>
          <w:bCs/>
          <w:szCs w:val="21"/>
        </w:rPr>
      </w:pPr>
    </w:p>
    <w:p w14:paraId="2F592EC6" w14:textId="77777777" w:rsidR="00204E75" w:rsidRDefault="0068271E">
      <w:pPr>
        <w:spacing w:line="36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主要观点：</w:t>
      </w:r>
    </w:p>
    <w:p w14:paraId="0B643B53" w14:textId="77777777" w:rsidR="00204E75" w:rsidRDefault="0068271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开发社区医院移动平台首先是为了方便患者就医，帮助患者得到需要的医疗条件；其次加强社区医院与居民的了解，社区医院通过收集健康档案更好的了解区域内居民的健康状况，对于特殊的患者可以给予更多的照顾，从而加强民众对于社区医院的信任，促进医疗资源的合理分配；对于社区医院而言，我们发现</w:t>
      </w:r>
      <w:bookmarkStart w:id="2" w:name="_Hlk96449527"/>
      <w:r>
        <w:rPr>
          <w:rFonts w:hint="eastAsia"/>
          <w:sz w:val="24"/>
        </w:rPr>
        <w:t>医院中有些时段人</w:t>
      </w:r>
      <w:r>
        <w:rPr>
          <w:rFonts w:hint="eastAsia"/>
          <w:sz w:val="24"/>
        </w:rPr>
        <w:t>满为患，有时无人就诊，</w:t>
      </w:r>
      <w:bookmarkEnd w:id="2"/>
      <w:r>
        <w:rPr>
          <w:rFonts w:hint="eastAsia"/>
          <w:sz w:val="24"/>
        </w:rPr>
        <w:t>人流量大主要是因为等待就医、排队取</w:t>
      </w:r>
      <w:r>
        <w:rPr>
          <w:rFonts w:hint="eastAsia"/>
          <w:sz w:val="24"/>
        </w:rPr>
        <w:lastRenderedPageBreak/>
        <w:t>药造成的，通过预约挂号、线上药房可以提高医院的工作效率，从而缓解就诊压力。</w:t>
      </w:r>
    </w:p>
    <w:p w14:paraId="1F448704" w14:textId="77777777" w:rsidR="00204E75" w:rsidRDefault="00204E75"/>
    <w:sectPr w:rsidR="0020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5BC9C" w14:textId="77777777" w:rsidR="0068271E" w:rsidRDefault="0068271E" w:rsidP="00CA440E">
      <w:r>
        <w:separator/>
      </w:r>
    </w:p>
  </w:endnote>
  <w:endnote w:type="continuationSeparator" w:id="0">
    <w:p w14:paraId="53D38BFF" w14:textId="77777777" w:rsidR="0068271E" w:rsidRDefault="0068271E" w:rsidP="00CA4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B6BC5" w14:textId="77777777" w:rsidR="0068271E" w:rsidRDefault="0068271E" w:rsidP="00CA440E">
      <w:r>
        <w:separator/>
      </w:r>
    </w:p>
  </w:footnote>
  <w:footnote w:type="continuationSeparator" w:id="0">
    <w:p w14:paraId="45E8A91D" w14:textId="77777777" w:rsidR="0068271E" w:rsidRDefault="0068271E" w:rsidP="00CA4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96073A"/>
    <w:multiLevelType w:val="singleLevel"/>
    <w:tmpl w:val="8396073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E1028C0"/>
    <w:rsid w:val="00204E75"/>
    <w:rsid w:val="0068271E"/>
    <w:rsid w:val="008C3E50"/>
    <w:rsid w:val="00CA440E"/>
    <w:rsid w:val="7E10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CC8F20"/>
  <w15:docId w15:val="{2AB0C785-4032-400B-BE69-D9FBDD76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header"/>
    <w:basedOn w:val="a"/>
    <w:link w:val="a5"/>
    <w:rsid w:val="00CA4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A440E"/>
    <w:rPr>
      <w:rFonts w:ascii="宋体"/>
      <w:kern w:val="2"/>
      <w:sz w:val="18"/>
      <w:szCs w:val="18"/>
    </w:rPr>
  </w:style>
  <w:style w:type="paragraph" w:styleId="a6">
    <w:name w:val="footer"/>
    <w:basedOn w:val="a"/>
    <w:link w:val="a7"/>
    <w:rsid w:val="00CA4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A440E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太子哥的潇洒</dc:creator>
  <cp:lastModifiedBy>闫 澍辰</cp:lastModifiedBy>
  <cp:revision>3</cp:revision>
  <dcterms:created xsi:type="dcterms:W3CDTF">2022-02-17T03:42:00Z</dcterms:created>
  <dcterms:modified xsi:type="dcterms:W3CDTF">2022-02-22T11:22:00Z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