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A33E1" w14:textId="0FF9FAD4" w:rsidR="00436F2C" w:rsidRDefault="00436F2C" w:rsidP="00B5562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REACT PART 5: THINKING IN REACT</w:t>
      </w:r>
    </w:p>
    <w:p w14:paraId="04183E82" w14:textId="108CB304" w:rsidR="00436F2C" w:rsidRPr="00436F2C" w:rsidRDefault="00436F2C" w:rsidP="00B5562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React library helps </w:t>
      </w:r>
      <w:r w:rsidR="00C61470">
        <w:rPr>
          <w:rFonts w:ascii="Times New Roman" w:hAnsi="Times New Roman" w:cs="Times New Roman"/>
          <w:sz w:val="24"/>
          <w:szCs w:val="24"/>
        </w:rPr>
        <w:t>ou</w:t>
      </w:r>
      <w:r>
        <w:rPr>
          <w:rFonts w:ascii="Times New Roman" w:hAnsi="Times New Roman" w:cs="Times New Roman"/>
          <w:sz w:val="24"/>
          <w:szCs w:val="24"/>
        </w:rPr>
        <w:t>r UI looks very presentable to the user and also helps the developer to have reusable components which also helps</w:t>
      </w:r>
      <w:r w:rsidR="00A95B49">
        <w:rPr>
          <w:rFonts w:ascii="Times New Roman" w:hAnsi="Times New Roman" w:cs="Times New Roman"/>
          <w:sz w:val="24"/>
          <w:szCs w:val="24"/>
        </w:rPr>
        <w:t xml:space="preserve"> to work in a hierarchical frame. Once you are done with placing components and subcomponents in a hierarchy, you can then build a static version of what you would want your </w:t>
      </w:r>
      <w:r w:rsidR="00E04180">
        <w:rPr>
          <w:rFonts w:ascii="Times New Roman" w:hAnsi="Times New Roman" w:cs="Times New Roman"/>
          <w:sz w:val="24"/>
          <w:szCs w:val="24"/>
        </w:rPr>
        <w:t xml:space="preserve">UI to look like. In building your static version, ensure you use props in your work instead of states since states are </w:t>
      </w:r>
      <w:r w:rsidR="00C61470">
        <w:rPr>
          <w:rFonts w:ascii="Times New Roman" w:hAnsi="Times New Roman" w:cs="Times New Roman"/>
          <w:sz w:val="24"/>
          <w:szCs w:val="24"/>
        </w:rPr>
        <w:t>used</w:t>
      </w:r>
      <w:r w:rsidR="00E04180">
        <w:rPr>
          <w:rFonts w:ascii="Times New Roman" w:hAnsi="Times New Roman" w:cs="Times New Roman"/>
          <w:sz w:val="24"/>
          <w:szCs w:val="24"/>
        </w:rPr>
        <w:t xml:space="preserve"> when you are</w:t>
      </w:r>
      <w:r w:rsidR="00C61470">
        <w:rPr>
          <w:rFonts w:ascii="Times New Roman" w:hAnsi="Times New Roman" w:cs="Times New Roman"/>
          <w:sz w:val="24"/>
          <w:szCs w:val="24"/>
        </w:rPr>
        <w:t xml:space="preserve"> introducing interactivity to your work.</w:t>
      </w:r>
      <w:r w:rsidR="00E04180">
        <w:rPr>
          <w:rFonts w:ascii="Times New Roman" w:hAnsi="Times New Roman" w:cs="Times New Roman"/>
          <w:sz w:val="24"/>
          <w:szCs w:val="24"/>
        </w:rPr>
        <w:t xml:space="preserve">  This helps to complement the ideas you would want to introduce in the interactivity of your UI when you are done. </w:t>
      </w:r>
      <w:r w:rsidR="00C61470">
        <w:rPr>
          <w:rFonts w:ascii="Times New Roman" w:hAnsi="Times New Roman" w:cs="Times New Roman"/>
          <w:sz w:val="24"/>
          <w:szCs w:val="24"/>
        </w:rPr>
        <w:t>When introducing states in your interactivity stage of your app, it is advisable to consider the minimal set of state you need and gradually work up when demanded.</w:t>
      </w:r>
      <w:r w:rsidR="0052485D">
        <w:rPr>
          <w:rFonts w:ascii="Times New Roman" w:hAnsi="Times New Roman" w:cs="Times New Roman"/>
          <w:sz w:val="24"/>
          <w:szCs w:val="24"/>
        </w:rPr>
        <w:t xml:space="preserve"> It is very important to identify which component your state should be in. Once you have properly used your props and states in your static and interactive apps respectfully, you would now have to </w:t>
      </w:r>
      <w:r w:rsidR="00B55622">
        <w:rPr>
          <w:rFonts w:ascii="Times New Roman" w:hAnsi="Times New Roman" w:cs="Times New Roman"/>
          <w:sz w:val="24"/>
          <w:szCs w:val="24"/>
        </w:rPr>
        <w:t>add inverse data flow to make you understand how your program works using react.</w:t>
      </w:r>
    </w:p>
    <w:sectPr w:rsidR="00436F2C" w:rsidRPr="0043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2C"/>
    <w:rsid w:val="00436F2C"/>
    <w:rsid w:val="0052485D"/>
    <w:rsid w:val="00A95B49"/>
    <w:rsid w:val="00B55622"/>
    <w:rsid w:val="00C61470"/>
    <w:rsid w:val="00E0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5808"/>
  <w15:chartTrackingRefBased/>
  <w15:docId w15:val="{16058F42-E11C-478A-8D36-0F5953EB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Ockrah-Anyim</dc:creator>
  <cp:keywords/>
  <dc:description/>
  <cp:lastModifiedBy>Irene Ockrah-Anyim</cp:lastModifiedBy>
  <cp:revision>1</cp:revision>
  <dcterms:created xsi:type="dcterms:W3CDTF">2022-08-11T06:22:00Z</dcterms:created>
  <dcterms:modified xsi:type="dcterms:W3CDTF">2022-08-11T07:13:00Z</dcterms:modified>
</cp:coreProperties>
</file>