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AD38" w14:textId="0EBE307F" w:rsidR="007577E2" w:rsidRDefault="003975F5" w:rsidP="00ED1EB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75F5">
        <w:rPr>
          <w:rFonts w:ascii="Times New Roman" w:hAnsi="Times New Roman" w:cs="Times New Roman"/>
          <w:b/>
          <w:bCs/>
          <w:sz w:val="24"/>
          <w:szCs w:val="24"/>
          <w:u w:val="single"/>
        </w:rPr>
        <w:t>REDUX ASYNC LOGIC AND DATA FETCHING</w:t>
      </w:r>
    </w:p>
    <w:p w14:paraId="2EBADDA1" w14:textId="77777777" w:rsidR="00ED1EB8" w:rsidRDefault="003975F5" w:rsidP="00ED1E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application need to work with data from a server hence a developer must make HTTP API calls to fetch and save this data.</w:t>
      </w:r>
      <w:r w:rsidR="004D775F">
        <w:rPr>
          <w:rFonts w:ascii="Times New Roman" w:hAnsi="Times New Roman" w:cs="Times New Roman"/>
          <w:sz w:val="24"/>
          <w:szCs w:val="24"/>
        </w:rPr>
        <w:t xml:space="preserve"> Because Redux only deals with dispatching actions with synchronous logic, </w:t>
      </w:r>
      <w:r w:rsidR="00CC70AA">
        <w:rPr>
          <w:rFonts w:ascii="Times New Roman" w:hAnsi="Times New Roman" w:cs="Times New Roman"/>
          <w:sz w:val="24"/>
          <w:szCs w:val="24"/>
        </w:rPr>
        <w:t>hence any</w:t>
      </w:r>
      <w:r w:rsidR="004D775F">
        <w:rPr>
          <w:rFonts w:ascii="Times New Roman" w:hAnsi="Times New Roman" w:cs="Times New Roman"/>
          <w:sz w:val="24"/>
          <w:szCs w:val="24"/>
        </w:rPr>
        <w:t xml:space="preserve"> asynchrono</w:t>
      </w:r>
      <w:r w:rsidR="00CC70AA">
        <w:rPr>
          <w:rFonts w:ascii="Times New Roman" w:hAnsi="Times New Roman" w:cs="Times New Roman"/>
          <w:sz w:val="24"/>
          <w:szCs w:val="24"/>
        </w:rPr>
        <w:t>us</w:t>
      </w:r>
      <w:r w:rsidR="004D775F">
        <w:rPr>
          <w:rFonts w:ascii="Times New Roman" w:hAnsi="Times New Roman" w:cs="Times New Roman"/>
          <w:sz w:val="24"/>
          <w:szCs w:val="24"/>
        </w:rPr>
        <w:t xml:space="preserve"> logic </w:t>
      </w:r>
      <w:r w:rsidR="00CC70AA">
        <w:rPr>
          <w:rFonts w:ascii="Times New Roman" w:hAnsi="Times New Roman" w:cs="Times New Roman"/>
          <w:sz w:val="24"/>
          <w:szCs w:val="24"/>
        </w:rPr>
        <w:t>would happen outside the store. In order to execute actions with asynchronous logic, redux middleware has to be introduced.</w:t>
      </w:r>
      <w:r w:rsidR="00425472">
        <w:rPr>
          <w:rFonts w:ascii="Times New Roman" w:hAnsi="Times New Roman" w:cs="Times New Roman"/>
          <w:sz w:val="24"/>
          <w:szCs w:val="24"/>
        </w:rPr>
        <w:t xml:space="preserve"> Asynchronous logic can be deemed as</w:t>
      </w:r>
      <w:r w:rsidR="00A77647">
        <w:rPr>
          <w:rFonts w:ascii="Times New Roman" w:hAnsi="Times New Roman" w:cs="Times New Roman"/>
          <w:sz w:val="24"/>
          <w:szCs w:val="24"/>
        </w:rPr>
        <w:t xml:space="preserve"> logics with</w:t>
      </w:r>
      <w:r w:rsidR="00425472">
        <w:rPr>
          <w:rFonts w:ascii="Times New Roman" w:hAnsi="Times New Roman" w:cs="Times New Roman"/>
          <w:sz w:val="24"/>
          <w:szCs w:val="24"/>
        </w:rPr>
        <w:t xml:space="preserve"> side effects and this includes logging a value to the console, making an AJAX HTTP request, etc.</w:t>
      </w:r>
      <w:r w:rsidR="00A77647">
        <w:rPr>
          <w:rFonts w:ascii="Times New Roman" w:hAnsi="Times New Roman" w:cs="Times New Roman"/>
          <w:sz w:val="24"/>
          <w:szCs w:val="24"/>
        </w:rPr>
        <w:t xml:space="preserve"> Redux Middleware has the ability to render any dispatched action including async calls because it forms a pipeline around the </w:t>
      </w:r>
      <w:proofErr w:type="spellStart"/>
      <w:proofErr w:type="gramStart"/>
      <w:r w:rsidR="00A77647">
        <w:rPr>
          <w:rFonts w:ascii="Times New Roman" w:hAnsi="Times New Roman" w:cs="Times New Roman"/>
          <w:sz w:val="24"/>
          <w:szCs w:val="24"/>
        </w:rPr>
        <w:t>store.dispatch</w:t>
      </w:r>
      <w:proofErr w:type="spellEnd"/>
      <w:proofErr w:type="gramEnd"/>
      <w:r w:rsidR="00A7764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57368E" w14:textId="03109899" w:rsidR="003975F5" w:rsidRPr="003975F5" w:rsidRDefault="00A77647" w:rsidP="00ED1E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Besides dispatch, middleware has access to getState.</w:t>
      </w:r>
      <w:r w:rsidR="003C6326">
        <w:rPr>
          <w:rFonts w:ascii="Times New Roman" w:hAnsi="Times New Roman" w:cs="Times New Roman"/>
          <w:sz w:val="24"/>
          <w:szCs w:val="24"/>
        </w:rPr>
        <w:t xml:space="preserve"> Middleware can write async functions by either being very specific by looking for specific action types or by passing a function to dispatch. Async data flows by using an event handler to </w:t>
      </w:r>
      <w:r w:rsidR="0093016D">
        <w:rPr>
          <w:rFonts w:ascii="Times New Roman" w:hAnsi="Times New Roman" w:cs="Times New Roman"/>
          <w:sz w:val="24"/>
          <w:szCs w:val="24"/>
        </w:rPr>
        <w:t>pass in an action or function via dispatch. Once the dispatched value reaches the middleware, an async call is made and a real action object is dispatched when the call completes. Redux Thunk Middleware is the official middleware redux uses to handle async calls. Async logic are written as thunk functions</w:t>
      </w:r>
      <w:r w:rsidR="00ED1EB8">
        <w:rPr>
          <w:rFonts w:ascii="Times New Roman" w:hAnsi="Times New Roman" w:cs="Times New Roman"/>
          <w:sz w:val="24"/>
          <w:szCs w:val="24"/>
        </w:rPr>
        <w:t xml:space="preserve"> which makes this logic reusable. Redux Thunk has to be installed to be able to use redux thunk middleware in your project.</w:t>
      </w:r>
    </w:p>
    <w:sectPr w:rsidR="003975F5" w:rsidRPr="00397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E2"/>
    <w:rsid w:val="003975F5"/>
    <w:rsid w:val="003C6326"/>
    <w:rsid w:val="00425472"/>
    <w:rsid w:val="004D775F"/>
    <w:rsid w:val="007577E2"/>
    <w:rsid w:val="0093016D"/>
    <w:rsid w:val="00A77647"/>
    <w:rsid w:val="00CC70AA"/>
    <w:rsid w:val="00ED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A27B"/>
  <w15:chartTrackingRefBased/>
  <w15:docId w15:val="{32AE1B90-9FCA-4D97-9399-FFAC97F4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Ockrah-Anyim</dc:creator>
  <cp:keywords/>
  <dc:description/>
  <cp:lastModifiedBy>Irene Ockrah-Anyim</cp:lastModifiedBy>
  <cp:revision>3</cp:revision>
  <dcterms:created xsi:type="dcterms:W3CDTF">2022-09-29T10:36:00Z</dcterms:created>
  <dcterms:modified xsi:type="dcterms:W3CDTF">2022-09-29T11:21:00Z</dcterms:modified>
</cp:coreProperties>
</file>