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7jminhvxo26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algoutjx1lu" w:id="1"/>
      <w:bookmarkEnd w:id="1"/>
      <w:r w:rsidDel="00000000" w:rsidR="00000000" w:rsidRPr="00000000">
        <w:rPr>
          <w:rtl w:val="0"/>
        </w:rPr>
        <w:t xml:space="preserve">lexer.l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"//".*  {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/* Ignore single line command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"int"|"float"|"char"|"if"|"else"|"while"|"return"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printf("Keyword: %s\n", yytext);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[0-9]+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printf("Number: %s\n", yytext);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[a-zA-Z_][a-zA-Z0-9_]*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printf("Identifier: %s\n", yytext);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[0-9]+[a-zA-Z_][a-zA-Z0-9_]*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printf("Invalid Identifier: %s\n", yytext);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"+"|"-"|"*"|"/"|"="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printf("Operator: %s\n", yytext);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\t\n]+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/* Ignore spaces and new lines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";" {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printf("Delimiter: %s \n", yytext);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printf("Invalid token : %s\n", yytext);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yywrap()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n8igfaoy6p3" w:id="2"/>
      <w:bookmarkEnd w:id="2"/>
      <w:r w:rsidDel="00000000" w:rsidR="00000000" w:rsidRPr="00000000">
        <w:rPr>
          <w:rtl w:val="0"/>
        </w:rPr>
        <w:t xml:space="preserve">input.c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a = 10;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b = 20;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1282" cy="150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282" cy="150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