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1E5F42" w14:textId="77777777" w:rsidR="00B70032" w:rsidRDefault="00B70032">
      <w:pPr>
        <w:spacing w:before="1400"/>
      </w:pPr>
    </w:p>
    <w:p w14:paraId="3D39374D" w14:textId="77777777" w:rsidR="00B70032" w:rsidRDefault="00000000">
      <w:pPr>
        <w:spacing w:after="120"/>
        <w:jc w:val="center"/>
      </w:pPr>
      <w:r>
        <w:rPr>
          <w:color w:val="555555"/>
          <w:sz w:val="28"/>
          <w:szCs w:val="28"/>
        </w:rPr>
        <w:t>BITS Pilani</w:t>
      </w:r>
    </w:p>
    <w:p w14:paraId="570B5405" w14:textId="77777777" w:rsidR="00B70032" w:rsidRDefault="00000000">
      <w:pPr>
        <w:spacing w:after="60"/>
        <w:jc w:val="center"/>
      </w:pPr>
      <w:proofErr w:type="spellStart"/>
      <w:r>
        <w:rPr>
          <w:color w:val="555555"/>
          <w:sz w:val="22"/>
          <w:szCs w:val="22"/>
        </w:rPr>
        <w:t>M.Tech</w:t>
      </w:r>
      <w:proofErr w:type="spellEnd"/>
      <w:r>
        <w:rPr>
          <w:color w:val="555555"/>
          <w:sz w:val="22"/>
          <w:szCs w:val="22"/>
        </w:rPr>
        <w:t xml:space="preserve"> AIML (WILP)</w:t>
      </w:r>
    </w:p>
    <w:p w14:paraId="68A335DB" w14:textId="77777777" w:rsidR="00B70032" w:rsidRDefault="00000000">
      <w:pPr>
        <w:spacing w:after="560"/>
        <w:jc w:val="center"/>
      </w:pPr>
      <w:r>
        <w:rPr>
          <w:color w:val="555555"/>
          <w:sz w:val="22"/>
          <w:szCs w:val="22"/>
        </w:rPr>
        <w:t>Machine Learning Operations (</w:t>
      </w:r>
      <w:proofErr w:type="spellStart"/>
      <w:r>
        <w:rPr>
          <w:color w:val="555555"/>
          <w:sz w:val="22"/>
          <w:szCs w:val="22"/>
        </w:rPr>
        <w:t>MLOps</w:t>
      </w:r>
      <w:proofErr w:type="spellEnd"/>
      <w:r>
        <w:rPr>
          <w:color w:val="555555"/>
          <w:sz w:val="22"/>
          <w:szCs w:val="22"/>
        </w:rPr>
        <w:t>) AIMLCZG523  |  Assignment 01</w:t>
      </w:r>
    </w:p>
    <w:p w14:paraId="5855FDEE" w14:textId="77777777" w:rsidR="00B70032" w:rsidRDefault="00000000">
      <w:pPr>
        <w:spacing w:after="160"/>
        <w:jc w:val="center"/>
      </w:pPr>
      <w:r>
        <w:rPr>
          <w:b/>
          <w:bCs/>
          <w:color w:val="0F6E56"/>
          <w:sz w:val="44"/>
          <w:szCs w:val="44"/>
        </w:rPr>
        <w:t xml:space="preserve">End-to-End </w:t>
      </w:r>
      <w:proofErr w:type="spellStart"/>
      <w:r>
        <w:rPr>
          <w:b/>
          <w:bCs/>
          <w:color w:val="0F6E56"/>
          <w:sz w:val="44"/>
          <w:szCs w:val="44"/>
        </w:rPr>
        <w:t>MLOps</w:t>
      </w:r>
      <w:proofErr w:type="spellEnd"/>
      <w:r>
        <w:rPr>
          <w:b/>
          <w:bCs/>
          <w:color w:val="0F6E56"/>
          <w:sz w:val="44"/>
          <w:szCs w:val="44"/>
        </w:rPr>
        <w:t xml:space="preserve"> Pipeline for Heart Disease Risk Prediction</w:t>
      </w:r>
    </w:p>
    <w:p w14:paraId="75FB7876" w14:textId="77777777" w:rsidR="00B70032" w:rsidRDefault="00000000">
      <w:pPr>
        <w:spacing w:after="700"/>
        <w:jc w:val="center"/>
      </w:pPr>
      <w:r>
        <w:rPr>
          <w:color w:val="444444"/>
          <w:sz w:val="24"/>
          <w:szCs w:val="24"/>
        </w:rPr>
        <w:t>Model development, experiment tracking, CI/CD, containerisation, Kubernetes deployment and monitoring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000"/>
      </w:tblGrid>
      <w:tr w:rsidR="00B70032" w14:paraId="2F5F1430"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DCEFE8"/>
            <w:tcMar>
              <w:top w:w="50" w:type="dxa"/>
              <w:left w:w="90" w:type="dxa"/>
              <w:bottom w:w="50" w:type="dxa"/>
              <w:right w:w="90" w:type="dxa"/>
            </w:tcMar>
          </w:tcPr>
          <w:p w14:paraId="4B494160" w14:textId="77777777" w:rsidR="00B70032" w:rsidRDefault="00000000">
            <w:pPr>
              <w:keepNext/>
              <w:keepLines/>
            </w:pPr>
            <w:r>
              <w:rPr>
                <w:b/>
                <w:bCs/>
                <w:sz w:val="18"/>
                <w:szCs w:val="18"/>
              </w:rPr>
              <w:t>Item</w:t>
            </w:r>
          </w:p>
        </w:tc>
        <w:tc>
          <w:tcPr>
            <w:tcW w:w="7000" w:type="dxa"/>
            <w:tcBorders>
              <w:top w:val="single" w:sz="4" w:space="0" w:color="BFBFBF"/>
              <w:left w:val="single" w:sz="4" w:space="0" w:color="BFBFBF"/>
              <w:bottom w:val="single" w:sz="4" w:space="0" w:color="BFBFBF"/>
              <w:right w:val="single" w:sz="4" w:space="0" w:color="BFBFBF"/>
            </w:tcBorders>
            <w:shd w:val="clear" w:color="auto" w:fill="DCEFE8"/>
            <w:tcMar>
              <w:top w:w="50" w:type="dxa"/>
              <w:left w:w="90" w:type="dxa"/>
              <w:bottom w:w="50" w:type="dxa"/>
              <w:right w:w="90" w:type="dxa"/>
            </w:tcMar>
          </w:tcPr>
          <w:p w14:paraId="545DD91D" w14:textId="77777777" w:rsidR="00B70032" w:rsidRDefault="00000000">
            <w:pPr>
              <w:keepNext/>
              <w:keepLines/>
            </w:pPr>
            <w:r>
              <w:rPr>
                <w:b/>
                <w:bCs/>
                <w:sz w:val="18"/>
                <w:szCs w:val="18"/>
              </w:rPr>
              <w:t>Details</w:t>
            </w:r>
          </w:p>
        </w:tc>
      </w:tr>
      <w:tr w:rsidR="00B70032" w14:paraId="48E4F32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96496E" w14:textId="77777777" w:rsidR="00B70032" w:rsidRDefault="00000000">
            <w:pPr>
              <w:keepNext/>
              <w:keepLines/>
            </w:pPr>
            <w:r>
              <w:rPr>
                <w:sz w:val="18"/>
                <w:szCs w:val="18"/>
              </w:rPr>
              <w:t>Student name</w:t>
            </w:r>
          </w:p>
        </w:tc>
        <w:tc>
          <w:tcPr>
            <w:tcW w:w="7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8BF28E" w14:textId="77777777" w:rsidR="00B70032" w:rsidRDefault="00000000">
            <w:pPr>
              <w:keepNext/>
              <w:keepLines/>
            </w:pPr>
            <w:r>
              <w:rPr>
                <w:sz w:val="18"/>
                <w:szCs w:val="18"/>
              </w:rPr>
              <w:t>Rengaprakash S</w:t>
            </w:r>
          </w:p>
        </w:tc>
      </w:tr>
      <w:tr w:rsidR="00B70032" w14:paraId="0DD51B09"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250D02D" w14:textId="77777777" w:rsidR="00B70032" w:rsidRDefault="00000000">
            <w:pPr>
              <w:keepNext/>
              <w:keepLines/>
            </w:pPr>
            <w:r>
              <w:rPr>
                <w:sz w:val="18"/>
                <w:szCs w:val="18"/>
              </w:rPr>
              <w:t>BITS ID</w:t>
            </w:r>
          </w:p>
        </w:tc>
        <w:tc>
          <w:tcPr>
            <w:tcW w:w="7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4EF9E2" w14:textId="77777777" w:rsidR="00B70032" w:rsidRDefault="00000000">
            <w:pPr>
              <w:keepNext/>
              <w:keepLines/>
            </w:pPr>
            <w:r>
              <w:rPr>
                <w:sz w:val="18"/>
                <w:szCs w:val="18"/>
              </w:rPr>
              <w:t>2025AE05107</w:t>
            </w:r>
          </w:p>
        </w:tc>
      </w:tr>
      <w:tr w:rsidR="00B70032" w14:paraId="68D783D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7AEA22" w14:textId="77777777" w:rsidR="00B70032" w:rsidRDefault="00000000">
            <w:pPr>
              <w:keepNext/>
              <w:keepLines/>
            </w:pPr>
            <w:r>
              <w:rPr>
                <w:sz w:val="18"/>
                <w:szCs w:val="18"/>
              </w:rPr>
              <w:t>Code repository</w:t>
            </w:r>
          </w:p>
        </w:tc>
        <w:tc>
          <w:tcPr>
            <w:tcW w:w="7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74E73A" w14:textId="77777777" w:rsidR="00B70032" w:rsidRDefault="00000000">
            <w:pPr>
              <w:keepNext/>
              <w:keepLines/>
            </w:pPr>
            <w:r>
              <w:rPr>
                <w:sz w:val="18"/>
                <w:szCs w:val="18"/>
              </w:rPr>
              <w:t>https://github.com/Rengaprakash4440/AIMLCZG523_Assignment_01</w:t>
            </w:r>
          </w:p>
        </w:tc>
      </w:tr>
      <w:tr w:rsidR="00B70032" w14:paraId="36FDD6D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EE9E543" w14:textId="77777777" w:rsidR="00B70032" w:rsidRDefault="00000000">
            <w:pPr>
              <w:keepNext/>
              <w:keepLines/>
            </w:pPr>
            <w:r>
              <w:rPr>
                <w:sz w:val="18"/>
                <w:szCs w:val="18"/>
              </w:rPr>
              <w:t>Deployed API</w:t>
            </w:r>
          </w:p>
        </w:tc>
        <w:tc>
          <w:tcPr>
            <w:tcW w:w="7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0D157A" w14:textId="77777777" w:rsidR="00B70032" w:rsidRDefault="00000000">
            <w:pPr>
              <w:keepNext/>
              <w:keepLines/>
            </w:pPr>
            <w:r>
              <w:rPr>
                <w:sz w:val="18"/>
                <w:szCs w:val="18"/>
              </w:rPr>
              <w:t>http://a2fd3c035818e4cee912d8bb8f47f7d8-1536463618.ap-south-1.elb.amazonaws.com  (temporary: the cluster is deleted after the evidence is captured to avoid cost)</w:t>
            </w:r>
          </w:p>
        </w:tc>
      </w:tr>
      <w:tr w:rsidR="00B70032" w14:paraId="53CB78B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328CB8E" w14:textId="77777777" w:rsidR="00B70032" w:rsidRDefault="00000000">
            <w:pPr>
              <w:keepNext/>
              <w:keepLines/>
            </w:pPr>
            <w:r>
              <w:rPr>
                <w:sz w:val="18"/>
                <w:szCs w:val="18"/>
              </w:rPr>
              <w:t>Pipeline video</w:t>
            </w:r>
          </w:p>
        </w:tc>
        <w:tc>
          <w:tcPr>
            <w:tcW w:w="7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15D650" w14:textId="77777777" w:rsidR="00B70032" w:rsidRDefault="00000000">
            <w:pPr>
              <w:keepNext/>
              <w:keepLines/>
            </w:pPr>
            <w:r>
              <w:rPr>
                <w:sz w:val="18"/>
                <w:szCs w:val="18"/>
                <w:shd w:val="clear" w:color="auto" w:fill="FFFF00"/>
              </w:rPr>
              <w:t>[Paste the video link]</w:t>
            </w:r>
          </w:p>
        </w:tc>
      </w:tr>
      <w:tr w:rsidR="00B70032" w14:paraId="3BCACFDF"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FE36437" w14:textId="77777777" w:rsidR="00B70032" w:rsidRDefault="00000000">
            <w:pPr>
              <w:keepLines/>
            </w:pPr>
            <w:r>
              <w:rPr>
                <w:sz w:val="18"/>
                <w:szCs w:val="18"/>
              </w:rPr>
              <w:t>Submission date</w:t>
            </w:r>
          </w:p>
        </w:tc>
        <w:tc>
          <w:tcPr>
            <w:tcW w:w="7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887A5C" w14:textId="77777777" w:rsidR="00B70032" w:rsidRDefault="00000000">
            <w:pPr>
              <w:keepLines/>
            </w:pPr>
            <w:r>
              <w:rPr>
                <w:sz w:val="18"/>
                <w:szCs w:val="18"/>
              </w:rPr>
              <w:t>20/10/2026</w:t>
            </w:r>
          </w:p>
        </w:tc>
      </w:tr>
    </w:tbl>
    <w:p w14:paraId="6E957D8B" w14:textId="77777777" w:rsidR="00B70032" w:rsidRDefault="00000000">
      <w:r>
        <w:br w:type="page"/>
      </w:r>
    </w:p>
    <w:p w14:paraId="77FE2E09" w14:textId="77777777" w:rsidR="00B70032" w:rsidRDefault="00000000">
      <w:pPr>
        <w:pStyle w:val="Heading1"/>
        <w:keepNext/>
      </w:pPr>
      <w:r>
        <w:lastRenderedPageBreak/>
        <w:t>1. Introduction and objectives</w:t>
      </w:r>
    </w:p>
    <w:p w14:paraId="6D3908BA" w14:textId="77777777" w:rsidR="00B70032" w:rsidRDefault="00000000">
      <w:pPr>
        <w:spacing w:after="110" w:line="270" w:lineRule="auto"/>
      </w:pPr>
      <w:r>
        <w:t>The goal of this assignment is to build a heart disease classifier on the UCI Heart Disease dataset and to ship it the way a production ML system is shipped: reproducible training, tracked experiments, automated tests and security checks, a container image, a Kubernetes deployment and live monitoring. The model matters less than the engineering around it, so the project is organised around the nine tasks in the brief.</w:t>
      </w:r>
    </w:p>
    <w:p w14:paraId="4010B258" w14:textId="77777777" w:rsidR="00B70032" w:rsidRDefault="00000000">
      <w:pPr>
        <w:spacing w:after="110" w:line="270" w:lineRule="auto"/>
      </w:pPr>
      <w:r>
        <w:t xml:space="preserve">The result is a scikit-learn pipeline served by a </w:t>
      </w:r>
      <w:proofErr w:type="spellStart"/>
      <w:r>
        <w:t>FastAPI</w:t>
      </w:r>
      <w:proofErr w:type="spellEnd"/>
      <w:r>
        <w:t xml:space="preserve"> application. It is built and tested by a five-stage GitHub Actions pipeline, stored in Amazon ECR, deployed to Amazon EKS behind a load balancer after a manual approval, and observed with Prometheus and Grafana.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800"/>
      </w:tblGrid>
      <w:tr w:rsidR="00B70032" w14:paraId="61CAA25D"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DCEFE8"/>
            <w:tcMar>
              <w:top w:w="50" w:type="dxa"/>
              <w:left w:w="90" w:type="dxa"/>
              <w:bottom w:w="50" w:type="dxa"/>
              <w:right w:w="90" w:type="dxa"/>
            </w:tcMar>
          </w:tcPr>
          <w:p w14:paraId="5B96ADAA" w14:textId="77777777" w:rsidR="00B70032" w:rsidRDefault="00000000">
            <w:pPr>
              <w:keepNext/>
              <w:keepLines/>
            </w:pPr>
            <w:r>
              <w:rPr>
                <w:b/>
                <w:bCs/>
                <w:sz w:val="18"/>
                <w:szCs w:val="18"/>
              </w:rPr>
              <w:t>Brief task</w:t>
            </w:r>
          </w:p>
        </w:tc>
        <w:tc>
          <w:tcPr>
            <w:tcW w:w="6800" w:type="dxa"/>
            <w:tcBorders>
              <w:top w:val="single" w:sz="4" w:space="0" w:color="BFBFBF"/>
              <w:left w:val="single" w:sz="4" w:space="0" w:color="BFBFBF"/>
              <w:bottom w:val="single" w:sz="4" w:space="0" w:color="BFBFBF"/>
              <w:right w:val="single" w:sz="4" w:space="0" w:color="BFBFBF"/>
            </w:tcBorders>
            <w:shd w:val="clear" w:color="auto" w:fill="DCEFE8"/>
            <w:tcMar>
              <w:top w:w="50" w:type="dxa"/>
              <w:left w:w="90" w:type="dxa"/>
              <w:bottom w:w="50" w:type="dxa"/>
              <w:right w:w="90" w:type="dxa"/>
            </w:tcMar>
          </w:tcPr>
          <w:p w14:paraId="3E91287A" w14:textId="77777777" w:rsidR="00B70032" w:rsidRDefault="00000000">
            <w:pPr>
              <w:keepNext/>
              <w:keepLines/>
            </w:pPr>
            <w:r>
              <w:rPr>
                <w:b/>
                <w:bCs/>
                <w:sz w:val="18"/>
                <w:szCs w:val="18"/>
              </w:rPr>
              <w:t>Where it lives in the repository</w:t>
            </w:r>
          </w:p>
        </w:tc>
      </w:tr>
      <w:tr w:rsidR="00B70032" w14:paraId="68DD0150"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C3C604" w14:textId="77777777" w:rsidR="00B70032" w:rsidRDefault="00000000">
            <w:pPr>
              <w:keepNext/>
              <w:keepLines/>
            </w:pPr>
            <w:r>
              <w:rPr>
                <w:sz w:val="18"/>
                <w:szCs w:val="18"/>
              </w:rPr>
              <w:t>1 Data and EDA</w:t>
            </w:r>
          </w:p>
        </w:tc>
        <w:tc>
          <w:tcPr>
            <w:tcW w:w="6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906770" w14:textId="77777777" w:rsidR="00B70032" w:rsidRDefault="00000000">
            <w:pPr>
              <w:keepNext/>
              <w:keepLines/>
            </w:pPr>
            <w:proofErr w:type="spellStart"/>
            <w:r>
              <w:rPr>
                <w:rFonts w:ascii="Consolas" w:eastAsia="Consolas" w:hAnsi="Consolas" w:cs="Consolas"/>
                <w:sz w:val="18"/>
                <w:szCs w:val="18"/>
              </w:rPr>
              <w:t>src</w:t>
            </w:r>
            <w:proofErr w:type="spellEnd"/>
            <w:r>
              <w:rPr>
                <w:rFonts w:ascii="Consolas" w:eastAsia="Consolas" w:hAnsi="Consolas" w:cs="Consolas"/>
                <w:sz w:val="18"/>
                <w:szCs w:val="18"/>
              </w:rPr>
              <w:t>/download_data.py</w:t>
            </w:r>
            <w:r>
              <w:rPr>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/data.py</w:t>
            </w:r>
            <w:r>
              <w:rPr>
                <w:sz w:val="18"/>
                <w:szCs w:val="18"/>
              </w:rPr>
              <w:t xml:space="preserve">, </w:t>
            </w:r>
            <w:r>
              <w:rPr>
                <w:rFonts w:ascii="Consolas" w:eastAsia="Consolas" w:hAnsi="Consolas" w:cs="Consolas"/>
                <w:sz w:val="18"/>
                <w:szCs w:val="18"/>
              </w:rPr>
              <w:t>report/notebooks/01_eda.ipynb</w:t>
            </w:r>
            <w:r>
              <w:rPr>
                <w:sz w:val="18"/>
                <w:szCs w:val="18"/>
              </w:rPr>
              <w:t xml:space="preserve">, </w:t>
            </w:r>
            <w:r>
              <w:rPr>
                <w:rFonts w:ascii="Consolas" w:eastAsia="Consolas" w:hAnsi="Consolas" w:cs="Consolas"/>
                <w:sz w:val="18"/>
                <w:szCs w:val="18"/>
              </w:rPr>
              <w:t>data/</w:t>
            </w:r>
          </w:p>
        </w:tc>
      </w:tr>
      <w:tr w:rsidR="00B70032" w14:paraId="75BDE62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883ACD" w14:textId="77777777" w:rsidR="00B70032" w:rsidRDefault="00000000">
            <w:pPr>
              <w:keepNext/>
              <w:keepLines/>
            </w:pPr>
            <w:r>
              <w:rPr>
                <w:sz w:val="18"/>
                <w:szCs w:val="18"/>
              </w:rPr>
              <w:t>2 Features and models</w:t>
            </w:r>
          </w:p>
        </w:tc>
        <w:tc>
          <w:tcPr>
            <w:tcW w:w="6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446AB1" w14:textId="77777777" w:rsidR="00B70032" w:rsidRDefault="00000000">
            <w:pPr>
              <w:keepNext/>
              <w:keepLines/>
            </w:pPr>
            <w:proofErr w:type="spellStart"/>
            <w:r>
              <w:rPr>
                <w:rFonts w:ascii="Consolas" w:eastAsia="Consolas" w:hAnsi="Consolas" w:cs="Consolas"/>
                <w:sz w:val="18"/>
                <w:szCs w:val="18"/>
              </w:rPr>
              <w:t>src</w:t>
            </w:r>
            <w:proofErr w:type="spellEnd"/>
            <w:r>
              <w:rPr>
                <w:rFonts w:ascii="Consolas" w:eastAsia="Consolas" w:hAnsi="Consolas" w:cs="Consolas"/>
                <w:sz w:val="18"/>
                <w:szCs w:val="18"/>
              </w:rPr>
              <w:t>/features.py</w:t>
            </w:r>
            <w:r>
              <w:rPr>
                <w:sz w:val="18"/>
                <w:szCs w:val="18"/>
              </w:rPr>
              <w:t xml:space="preserve">, </w:t>
            </w:r>
            <w:r>
              <w:rPr>
                <w:rFonts w:ascii="Consolas" w:eastAsia="Consolas" w:hAnsi="Consolas" w:cs="Consolas"/>
                <w:sz w:val="18"/>
                <w:szCs w:val="18"/>
              </w:rPr>
              <w:t>src/train.py</w:t>
            </w:r>
          </w:p>
        </w:tc>
      </w:tr>
      <w:tr w:rsidR="00B70032" w14:paraId="296BDA6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134953C" w14:textId="77777777" w:rsidR="00B70032" w:rsidRDefault="00000000">
            <w:pPr>
              <w:keepNext/>
              <w:keepLines/>
            </w:pPr>
            <w:r>
              <w:rPr>
                <w:sz w:val="18"/>
                <w:szCs w:val="18"/>
              </w:rPr>
              <w:t>3 Experiment tracking</w:t>
            </w:r>
          </w:p>
        </w:tc>
        <w:tc>
          <w:tcPr>
            <w:tcW w:w="6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4DD186" w14:textId="77777777" w:rsidR="00B70032" w:rsidRDefault="00000000">
            <w:pPr>
              <w:keepNext/>
              <w:keepLines/>
            </w:pPr>
            <w:proofErr w:type="spellStart"/>
            <w:r>
              <w:rPr>
                <w:sz w:val="18"/>
                <w:szCs w:val="18"/>
              </w:rPr>
              <w:t>MLflow</w:t>
            </w:r>
            <w:proofErr w:type="spellEnd"/>
            <w:r>
              <w:rPr>
                <w:sz w:val="18"/>
                <w:szCs w:val="18"/>
              </w:rPr>
              <w:t xml:space="preserve"> calls in </w:t>
            </w:r>
            <w:r>
              <w:rPr>
                <w:rFonts w:ascii="Consolas" w:eastAsia="Consolas" w:hAnsi="Consolas" w:cs="Consolas"/>
                <w:sz w:val="18"/>
                <w:szCs w:val="18"/>
              </w:rPr>
              <w:t>src/train.py</w:t>
            </w:r>
            <w:r>
              <w:rPr>
                <w:sz w:val="18"/>
                <w:szCs w:val="18"/>
              </w:rPr>
              <w:t xml:space="preserve"> (</w:t>
            </w:r>
            <w:proofErr w:type="spellStart"/>
            <w:r>
              <w:rPr>
                <w:rFonts w:ascii="Consolas" w:eastAsia="Consolas" w:hAnsi="Consolas" w:cs="Consolas"/>
                <w:sz w:val="18"/>
                <w:szCs w:val="18"/>
              </w:rPr>
              <w:t>mlflow.db</w:t>
            </w:r>
            <w:proofErr w:type="spellEnd"/>
            <w:r>
              <w:rPr>
                <w:sz w:val="18"/>
                <w:szCs w:val="18"/>
              </w:rPr>
              <w:t xml:space="preserve"> created at run time)</w:t>
            </w:r>
          </w:p>
        </w:tc>
      </w:tr>
      <w:tr w:rsidR="00B70032" w14:paraId="61EEBA2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A630EE" w14:textId="77777777" w:rsidR="00B70032" w:rsidRDefault="00000000">
            <w:pPr>
              <w:keepNext/>
              <w:keepLines/>
            </w:pPr>
            <w:r>
              <w:rPr>
                <w:sz w:val="18"/>
                <w:szCs w:val="18"/>
              </w:rPr>
              <w:t>4 Packaging</w:t>
            </w:r>
          </w:p>
        </w:tc>
        <w:tc>
          <w:tcPr>
            <w:tcW w:w="6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AFE4F0" w14:textId="77777777" w:rsidR="00B70032" w:rsidRDefault="00000000">
            <w:pPr>
              <w:keepNext/>
              <w:keepLines/>
            </w:pPr>
            <w:r>
              <w:rPr>
                <w:rFonts w:ascii="Consolas" w:eastAsia="Consolas" w:hAnsi="Consolas" w:cs="Consolas"/>
                <w:sz w:val="18"/>
                <w:szCs w:val="18"/>
              </w:rPr>
              <w:t>models/</w:t>
            </w:r>
            <w:proofErr w:type="spellStart"/>
            <w:r>
              <w:rPr>
                <w:rFonts w:ascii="Consolas" w:eastAsia="Consolas" w:hAnsi="Consolas" w:cs="Consolas"/>
                <w:sz w:val="18"/>
                <w:szCs w:val="18"/>
              </w:rPr>
              <w:t>model.joblib</w:t>
            </w:r>
            <w:proofErr w:type="spellEnd"/>
            <w:r>
              <w:rPr>
                <w:sz w:val="18"/>
                <w:szCs w:val="18"/>
              </w:rPr>
              <w:t xml:space="preserve">, </w:t>
            </w:r>
            <w:r>
              <w:rPr>
                <w:rFonts w:ascii="Consolas" w:eastAsia="Consolas" w:hAnsi="Consolas" w:cs="Consolas"/>
                <w:sz w:val="18"/>
                <w:szCs w:val="18"/>
              </w:rPr>
              <w:t>models/</w:t>
            </w:r>
            <w:proofErr w:type="spellStart"/>
            <w:r>
              <w:rPr>
                <w:rFonts w:ascii="Consolas" w:eastAsia="Consolas" w:hAnsi="Consolas" w:cs="Consolas"/>
                <w:sz w:val="18"/>
                <w:szCs w:val="18"/>
              </w:rPr>
              <w:t>metadata.json</w:t>
            </w:r>
            <w:proofErr w:type="spellEnd"/>
            <w:r>
              <w:rPr>
                <w:sz w:val="18"/>
                <w:szCs w:val="18"/>
              </w:rPr>
              <w:t xml:space="preserve">, </w:t>
            </w:r>
            <w:r>
              <w:rPr>
                <w:rFonts w:ascii="Consolas" w:eastAsia="Consolas" w:hAnsi="Consolas" w:cs="Consolas"/>
                <w:sz w:val="18"/>
                <w:szCs w:val="18"/>
              </w:rPr>
              <w:t>requirements*.txt</w:t>
            </w:r>
          </w:p>
        </w:tc>
      </w:tr>
      <w:tr w:rsidR="00B70032" w14:paraId="2B9945E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E686ABF" w14:textId="77777777" w:rsidR="00B70032" w:rsidRDefault="00000000">
            <w:pPr>
              <w:keepNext/>
              <w:keepLines/>
            </w:pPr>
            <w:r>
              <w:rPr>
                <w:sz w:val="18"/>
                <w:szCs w:val="18"/>
              </w:rPr>
              <w:t>5 CI/CD and tests</w:t>
            </w:r>
          </w:p>
        </w:tc>
        <w:tc>
          <w:tcPr>
            <w:tcW w:w="6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D3EF8A" w14:textId="77777777" w:rsidR="00B70032" w:rsidRDefault="00000000">
            <w:pPr>
              <w:keepNext/>
              <w:keepLines/>
            </w:pPr>
            <w:r>
              <w:rPr>
                <w:rFonts w:ascii="Consolas" w:eastAsia="Consolas" w:hAnsi="Consolas" w:cs="Consolas"/>
                <w:sz w:val="18"/>
                <w:szCs w:val="18"/>
              </w:rPr>
              <w:t>.</w:t>
            </w:r>
            <w:proofErr w:type="spellStart"/>
            <w:r>
              <w:rPr>
                <w:rFonts w:ascii="Consolas" w:eastAsia="Consolas" w:hAnsi="Consolas" w:cs="Consolas"/>
                <w:sz w:val="18"/>
                <w:szCs w:val="18"/>
              </w:rPr>
              <w:t>github</w:t>
            </w:r>
            <w:proofErr w:type="spellEnd"/>
            <w:r>
              <w:rPr>
                <w:rFonts w:ascii="Consolas" w:eastAsia="Consolas" w:hAnsi="Consolas" w:cs="Consolas"/>
                <w:sz w:val="18"/>
                <w:szCs w:val="18"/>
              </w:rPr>
              <w:t>/workflows/*.</w:t>
            </w:r>
            <w:proofErr w:type="spellStart"/>
            <w:r>
              <w:rPr>
                <w:rFonts w:ascii="Consolas" w:eastAsia="Consolas" w:hAnsi="Consolas" w:cs="Consolas"/>
                <w:sz w:val="18"/>
                <w:szCs w:val="18"/>
              </w:rPr>
              <w:t>yml</w:t>
            </w:r>
            <w:proofErr w:type="spellEnd"/>
            <w:r>
              <w:rPr>
                <w:sz w:val="18"/>
                <w:szCs w:val="18"/>
              </w:rPr>
              <w:t xml:space="preserve">, </w:t>
            </w:r>
            <w:r>
              <w:rPr>
                <w:rFonts w:ascii="Consolas" w:eastAsia="Consolas" w:hAnsi="Consolas" w:cs="Consolas"/>
                <w:sz w:val="18"/>
                <w:szCs w:val="18"/>
              </w:rPr>
              <w:t>tests/</w:t>
            </w:r>
            <w:r>
              <w:rPr>
                <w:sz w:val="18"/>
                <w:szCs w:val="18"/>
              </w:rPr>
              <w:t xml:space="preserve"> (22 tests), </w:t>
            </w:r>
            <w:r>
              <w:rPr>
                <w:rFonts w:ascii="Consolas" w:eastAsia="Consolas" w:hAnsi="Consolas" w:cs="Consolas"/>
                <w:sz w:val="18"/>
                <w:szCs w:val="18"/>
              </w:rPr>
              <w:t>.flake8</w:t>
            </w:r>
          </w:p>
        </w:tc>
      </w:tr>
      <w:tr w:rsidR="00B70032" w14:paraId="07B5817D"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1C1878" w14:textId="77777777" w:rsidR="00B70032" w:rsidRDefault="00000000">
            <w:pPr>
              <w:keepNext/>
              <w:keepLines/>
            </w:pPr>
            <w:r>
              <w:rPr>
                <w:sz w:val="18"/>
                <w:szCs w:val="18"/>
              </w:rPr>
              <w:t>6 Containerisation</w:t>
            </w:r>
          </w:p>
        </w:tc>
        <w:tc>
          <w:tcPr>
            <w:tcW w:w="6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E39419" w14:textId="77777777" w:rsidR="00B70032" w:rsidRDefault="00000000">
            <w:pPr>
              <w:keepNext/>
              <w:keepLines/>
            </w:pPr>
            <w:proofErr w:type="spellStart"/>
            <w:r>
              <w:rPr>
                <w:rFonts w:ascii="Consolas" w:eastAsia="Consolas" w:hAnsi="Consolas" w:cs="Consolas"/>
                <w:sz w:val="18"/>
                <w:szCs w:val="18"/>
              </w:rPr>
              <w:t>dockerfiles</w:t>
            </w:r>
            <w:proofErr w:type="spellEnd"/>
            <w:r>
              <w:rPr>
                <w:rFonts w:ascii="Consolas" w:eastAsia="Consolas" w:hAnsi="Consolas" w:cs="Consolas"/>
                <w:sz w:val="18"/>
                <w:szCs w:val="18"/>
              </w:rPr>
              <w:t>/</w:t>
            </w:r>
            <w:proofErr w:type="spellStart"/>
            <w:r>
              <w:rPr>
                <w:rFonts w:ascii="Consolas" w:eastAsia="Consolas" w:hAnsi="Consolas" w:cs="Consolas"/>
                <w:sz w:val="18"/>
                <w:szCs w:val="18"/>
              </w:rPr>
              <w:t>Dockerfile</w:t>
            </w:r>
            <w:proofErr w:type="spellEnd"/>
            <w:r>
              <w:rPr>
                <w:sz w:val="18"/>
                <w:szCs w:val="18"/>
              </w:rPr>
              <w:t xml:space="preserve">, </w:t>
            </w:r>
            <w:r>
              <w:rPr>
                <w:rFonts w:ascii="Consolas" w:eastAsia="Consolas" w:hAnsi="Consolas" w:cs="Consolas"/>
                <w:sz w:val="18"/>
                <w:szCs w:val="18"/>
              </w:rPr>
              <w:t>src/app.py</w:t>
            </w:r>
          </w:p>
        </w:tc>
      </w:tr>
      <w:tr w:rsidR="00B70032" w14:paraId="0B93B90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355C5E" w14:textId="77777777" w:rsidR="00B70032" w:rsidRDefault="00000000">
            <w:pPr>
              <w:keepNext/>
              <w:keepLines/>
            </w:pPr>
            <w:r>
              <w:rPr>
                <w:sz w:val="18"/>
                <w:szCs w:val="18"/>
              </w:rPr>
              <w:t>7 Deployment</w:t>
            </w:r>
          </w:p>
        </w:tc>
        <w:tc>
          <w:tcPr>
            <w:tcW w:w="6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2578AF" w14:textId="77777777" w:rsidR="00B70032" w:rsidRDefault="00000000">
            <w:pPr>
              <w:keepNext/>
              <w:keepLines/>
            </w:pPr>
            <w:proofErr w:type="spellStart"/>
            <w:r>
              <w:rPr>
                <w:rFonts w:ascii="Consolas" w:eastAsia="Consolas" w:hAnsi="Consolas" w:cs="Consolas"/>
                <w:sz w:val="18"/>
                <w:szCs w:val="18"/>
              </w:rPr>
              <w:t>kubernetes</w:t>
            </w:r>
            <w:proofErr w:type="spellEnd"/>
            <w:r>
              <w:rPr>
                <w:rFonts w:ascii="Consolas" w:eastAsia="Consolas" w:hAnsi="Consolas" w:cs="Consolas"/>
                <w:sz w:val="18"/>
                <w:szCs w:val="18"/>
              </w:rPr>
              <w:t>/</w:t>
            </w:r>
            <w:r>
              <w:rPr>
                <w:sz w:val="18"/>
                <w:szCs w:val="18"/>
              </w:rPr>
              <w:t xml:space="preserve"> (namespace, deployment, service, network policy)</w:t>
            </w:r>
          </w:p>
        </w:tc>
      </w:tr>
      <w:tr w:rsidR="00B70032" w14:paraId="74DFD37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2EFBB8" w14:textId="77777777" w:rsidR="00B70032" w:rsidRDefault="00000000">
            <w:pPr>
              <w:keepNext/>
              <w:keepLines/>
            </w:pPr>
            <w:r>
              <w:rPr>
                <w:sz w:val="18"/>
                <w:szCs w:val="18"/>
              </w:rPr>
              <w:t>8 Monitoring</w:t>
            </w:r>
          </w:p>
        </w:tc>
        <w:tc>
          <w:tcPr>
            <w:tcW w:w="6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7B8D12" w14:textId="77777777" w:rsidR="00B70032" w:rsidRDefault="00000000">
            <w:pPr>
              <w:keepNext/>
              <w:keepLines/>
            </w:pPr>
            <w:r>
              <w:rPr>
                <w:rFonts w:ascii="Consolas" w:eastAsia="Consolas" w:hAnsi="Consolas" w:cs="Consolas"/>
                <w:sz w:val="18"/>
                <w:szCs w:val="18"/>
              </w:rPr>
              <w:t>src/app.py</w:t>
            </w:r>
            <w:r>
              <w:rPr>
                <w:sz w:val="18"/>
                <w:szCs w:val="18"/>
              </w:rPr>
              <w:t xml:space="preserve"> metrics, </w:t>
            </w:r>
            <w:r>
              <w:rPr>
                <w:rFonts w:ascii="Consolas" w:eastAsia="Consolas" w:hAnsi="Consolas" w:cs="Consolas"/>
                <w:sz w:val="18"/>
                <w:szCs w:val="18"/>
              </w:rPr>
              <w:t>monitoring/</w:t>
            </w:r>
            <w:r>
              <w:rPr>
                <w:sz w:val="18"/>
                <w:szCs w:val="18"/>
              </w:rPr>
              <w:t xml:space="preserve"> (dashboard JSON, Helm values)</w:t>
            </w:r>
          </w:p>
        </w:tc>
      </w:tr>
      <w:tr w:rsidR="00B70032" w14:paraId="17BDC49E"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C05399" w14:textId="77777777" w:rsidR="00B70032" w:rsidRDefault="00000000">
            <w:pPr>
              <w:keepLines/>
            </w:pPr>
            <w:r>
              <w:rPr>
                <w:sz w:val="18"/>
                <w:szCs w:val="18"/>
              </w:rPr>
              <w:t>9 Documentation</w:t>
            </w:r>
          </w:p>
        </w:tc>
        <w:tc>
          <w:tcPr>
            <w:tcW w:w="6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53E67A" w14:textId="77777777" w:rsidR="00B70032" w:rsidRDefault="00000000">
            <w:pPr>
              <w:keepLines/>
            </w:pPr>
            <w:r>
              <w:rPr>
                <w:sz w:val="18"/>
                <w:szCs w:val="18"/>
              </w:rPr>
              <w:t xml:space="preserve">This report, </w:t>
            </w:r>
            <w:r>
              <w:rPr>
                <w:rFonts w:ascii="Consolas" w:eastAsia="Consolas" w:hAnsi="Consolas" w:cs="Consolas"/>
                <w:sz w:val="18"/>
                <w:szCs w:val="18"/>
              </w:rPr>
              <w:t>README.md</w:t>
            </w:r>
            <w:r>
              <w:rPr>
                <w:sz w:val="18"/>
                <w:szCs w:val="18"/>
              </w:rPr>
              <w:t xml:space="preserve">, </w:t>
            </w:r>
            <w:r>
              <w:rPr>
                <w:rFonts w:ascii="Consolas" w:eastAsia="Consolas" w:hAnsi="Consolas" w:cs="Consolas"/>
                <w:sz w:val="18"/>
                <w:szCs w:val="18"/>
              </w:rPr>
              <w:t>screenshots/</w:t>
            </w:r>
          </w:p>
        </w:tc>
      </w:tr>
    </w:tbl>
    <w:p w14:paraId="662CA342" w14:textId="77777777" w:rsidR="00B70032" w:rsidRDefault="00000000">
      <w:pPr>
        <w:pStyle w:val="Heading1"/>
        <w:keepNext/>
      </w:pPr>
      <w:r>
        <w:t>2. Setup and installation</w:t>
      </w:r>
    </w:p>
    <w:p w14:paraId="59800E37" w14:textId="77777777" w:rsidR="00B70032" w:rsidRDefault="00000000">
      <w:pPr>
        <w:spacing w:after="110" w:line="270" w:lineRule="auto"/>
      </w:pPr>
      <w:r>
        <w:rPr>
          <w:b/>
          <w:bCs/>
        </w:rPr>
        <w:t>Prerequisites:</w:t>
      </w:r>
      <w:r>
        <w:t xml:space="preserve"> Python 3.14 (the same minor version as the container image, so the pickled model loads identically), Docker, Git, and for the cloud steps the AWS CLI, </w:t>
      </w:r>
      <w:proofErr w:type="spellStart"/>
      <w:r>
        <w:rPr>
          <w:rFonts w:ascii="Consolas" w:eastAsia="Consolas" w:hAnsi="Consolas" w:cs="Consolas"/>
          <w:sz w:val="18"/>
          <w:szCs w:val="18"/>
        </w:rPr>
        <w:t>kubectl</w:t>
      </w:r>
      <w:proofErr w:type="spellEnd"/>
      <w:r>
        <w:t xml:space="preserve"> and an AWS account.</w:t>
      </w:r>
    </w:p>
    <w:p w14:paraId="20AE3BC2" w14:textId="77777777" w:rsidR="00B70032" w:rsidRDefault="00000000">
      <w:pPr>
        <w:keepNext/>
        <w:keepLines/>
        <w:shd w:val="clear" w:color="auto" w:fill="F3F4F6"/>
        <w:ind w:left="120" w:right="120"/>
      </w:pPr>
      <w:r>
        <w:rPr>
          <w:rFonts w:ascii="Consolas" w:eastAsia="Consolas" w:hAnsi="Consolas" w:cs="Consolas"/>
          <w:sz w:val="17"/>
          <w:szCs w:val="17"/>
        </w:rPr>
        <w:t>git clone https://github.com/Rengaprakash4440/AIMLCZG523_Assignment_01.git</w:t>
      </w:r>
    </w:p>
    <w:p w14:paraId="57374AE8" w14:textId="77777777" w:rsidR="00B70032" w:rsidRDefault="00000000">
      <w:pPr>
        <w:keepNext/>
        <w:keepLines/>
        <w:shd w:val="clear" w:color="auto" w:fill="F3F4F6"/>
        <w:ind w:left="120" w:right="120"/>
      </w:pPr>
      <w:r>
        <w:rPr>
          <w:rFonts w:ascii="Consolas" w:eastAsia="Consolas" w:hAnsi="Consolas" w:cs="Consolas"/>
          <w:sz w:val="17"/>
          <w:szCs w:val="17"/>
        </w:rPr>
        <w:t>cd AIMLCZG523_Assignment_01</w:t>
      </w:r>
    </w:p>
    <w:p w14:paraId="7F41806B" w14:textId="77777777" w:rsidR="00B70032" w:rsidRDefault="00000000">
      <w:pPr>
        <w:keepNext/>
        <w:keepLines/>
        <w:shd w:val="clear" w:color="auto" w:fill="F3F4F6"/>
        <w:ind w:left="120" w:right="120"/>
      </w:pPr>
      <w:r>
        <w:rPr>
          <w:rFonts w:ascii="Consolas" w:eastAsia="Consolas" w:hAnsi="Consolas" w:cs="Consolas"/>
          <w:sz w:val="17"/>
          <w:szCs w:val="17"/>
        </w:rPr>
        <w:t xml:space="preserve">python3 -m </w:t>
      </w:r>
      <w:proofErr w:type="spellStart"/>
      <w:r>
        <w:rPr>
          <w:rFonts w:ascii="Consolas" w:eastAsia="Consolas" w:hAnsi="Consolas" w:cs="Consolas"/>
          <w:sz w:val="17"/>
          <w:szCs w:val="17"/>
        </w:rPr>
        <w:t>venv</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venv</w:t>
      </w:r>
      <w:proofErr w:type="spellEnd"/>
      <w:r>
        <w:rPr>
          <w:rFonts w:ascii="Consolas" w:eastAsia="Consolas" w:hAnsi="Consolas" w:cs="Consolas"/>
          <w:sz w:val="17"/>
          <w:szCs w:val="17"/>
        </w:rPr>
        <w:t xml:space="preserve"> &amp;&amp; source .</w:t>
      </w:r>
      <w:proofErr w:type="spellStart"/>
      <w:r>
        <w:rPr>
          <w:rFonts w:ascii="Consolas" w:eastAsia="Consolas" w:hAnsi="Consolas" w:cs="Consolas"/>
          <w:sz w:val="17"/>
          <w:szCs w:val="17"/>
        </w:rPr>
        <w:t>venv</w:t>
      </w:r>
      <w:proofErr w:type="spellEnd"/>
      <w:r>
        <w:rPr>
          <w:rFonts w:ascii="Consolas" w:eastAsia="Consolas" w:hAnsi="Consolas" w:cs="Consolas"/>
          <w:sz w:val="17"/>
          <w:szCs w:val="17"/>
        </w:rPr>
        <w:t>/bin/activate</w:t>
      </w:r>
    </w:p>
    <w:p w14:paraId="0EE8766B" w14:textId="77777777" w:rsidR="00B70032" w:rsidRDefault="00000000">
      <w:pPr>
        <w:keepNext/>
        <w:keepLines/>
        <w:shd w:val="clear" w:color="auto" w:fill="F3F4F6"/>
        <w:ind w:left="120" w:right="120"/>
      </w:pPr>
      <w:r>
        <w:rPr>
          <w:rFonts w:ascii="Consolas" w:eastAsia="Consolas" w:hAnsi="Consolas" w:cs="Consolas"/>
          <w:sz w:val="17"/>
          <w:szCs w:val="17"/>
        </w:rPr>
        <w:t>pip install -r requirements.txt</w:t>
      </w:r>
    </w:p>
    <w:p w14:paraId="0713AFC8" w14:textId="77777777" w:rsidR="00B70032" w:rsidRDefault="00000000">
      <w:pPr>
        <w:keepNext/>
        <w:keepLines/>
        <w:shd w:val="clear" w:color="auto" w:fill="F3F4F6"/>
        <w:ind w:left="120" w:right="120"/>
      </w:pPr>
      <w:r>
        <w:rPr>
          <w:rFonts w:ascii="Consolas" w:eastAsia="Consolas" w:hAnsi="Consolas" w:cs="Consolas"/>
          <w:sz w:val="17"/>
          <w:szCs w:val="17"/>
        </w:rPr>
        <w:t xml:space="preserve"> </w:t>
      </w:r>
    </w:p>
    <w:p w14:paraId="194B3505" w14:textId="77777777" w:rsidR="00B70032" w:rsidRDefault="00000000">
      <w:pPr>
        <w:keepNext/>
        <w:keepLines/>
        <w:shd w:val="clear" w:color="auto" w:fill="F3F4F6"/>
        <w:ind w:left="120" w:right="120"/>
      </w:pPr>
      <w:r>
        <w:rPr>
          <w:rFonts w:ascii="Consolas" w:eastAsia="Consolas" w:hAnsi="Consolas" w:cs="Consolas"/>
          <w:sz w:val="17"/>
          <w:szCs w:val="17"/>
        </w:rPr>
        <w:t xml:space="preserve">python -m </w:t>
      </w:r>
      <w:proofErr w:type="spellStart"/>
      <w:r>
        <w:rPr>
          <w:rFonts w:ascii="Consolas" w:eastAsia="Consolas" w:hAnsi="Consolas" w:cs="Consolas"/>
          <w:sz w:val="17"/>
          <w:szCs w:val="17"/>
        </w:rPr>
        <w:t>src.download_data</w:t>
      </w:r>
      <w:proofErr w:type="spellEnd"/>
      <w:r>
        <w:rPr>
          <w:rFonts w:ascii="Consolas" w:eastAsia="Consolas" w:hAnsi="Consolas" w:cs="Consolas"/>
          <w:sz w:val="17"/>
          <w:szCs w:val="17"/>
        </w:rPr>
        <w:t xml:space="preserve">      # UCI dataset id 45 -&gt; data/heart_raw.csv</w:t>
      </w:r>
    </w:p>
    <w:p w14:paraId="753DBE7B" w14:textId="77777777" w:rsidR="00B70032" w:rsidRDefault="00000000">
      <w:pPr>
        <w:keepNext/>
        <w:keepLines/>
        <w:shd w:val="clear" w:color="auto" w:fill="F3F4F6"/>
        <w:ind w:left="120" w:right="120"/>
      </w:pPr>
      <w:r>
        <w:rPr>
          <w:rFonts w:ascii="Consolas" w:eastAsia="Consolas" w:hAnsi="Consolas" w:cs="Consolas"/>
          <w:sz w:val="17"/>
          <w:szCs w:val="17"/>
        </w:rPr>
        <w:t xml:space="preserve">python -c "from </w:t>
      </w:r>
      <w:proofErr w:type="spellStart"/>
      <w:r>
        <w:rPr>
          <w:rFonts w:ascii="Consolas" w:eastAsia="Consolas" w:hAnsi="Consolas" w:cs="Consolas"/>
          <w:sz w:val="17"/>
          <w:szCs w:val="17"/>
        </w:rPr>
        <w:t>src.data</w:t>
      </w:r>
      <w:proofErr w:type="spellEnd"/>
      <w:r>
        <w:rPr>
          <w:rFonts w:ascii="Consolas" w:eastAsia="Consolas" w:hAnsi="Consolas" w:cs="Consolas"/>
          <w:sz w:val="17"/>
          <w:szCs w:val="17"/>
        </w:rPr>
        <w:t xml:space="preserve"> import </w:t>
      </w:r>
      <w:proofErr w:type="spellStart"/>
      <w:r>
        <w:rPr>
          <w:rFonts w:ascii="Consolas" w:eastAsia="Consolas" w:hAnsi="Consolas" w:cs="Consolas"/>
          <w:sz w:val="17"/>
          <w:szCs w:val="17"/>
        </w:rPr>
        <w:t>load_clean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load_clean</w:t>
      </w:r>
      <w:proofErr w:type="spellEnd"/>
      <w:r>
        <w:rPr>
          <w:rFonts w:ascii="Consolas" w:eastAsia="Consolas" w:hAnsi="Consolas" w:cs="Consolas"/>
          <w:sz w:val="17"/>
          <w:szCs w:val="17"/>
        </w:rPr>
        <w:t>().</w:t>
      </w:r>
      <w:proofErr w:type="spellStart"/>
      <w:r>
        <w:rPr>
          <w:rFonts w:ascii="Consolas" w:eastAsia="Consolas" w:hAnsi="Consolas" w:cs="Consolas"/>
          <w:sz w:val="17"/>
          <w:szCs w:val="17"/>
        </w:rPr>
        <w:t>to_csv</w:t>
      </w:r>
      <w:proofErr w:type="spellEnd"/>
      <w:r>
        <w:rPr>
          <w:rFonts w:ascii="Consolas" w:eastAsia="Consolas" w:hAnsi="Consolas" w:cs="Consolas"/>
          <w:sz w:val="17"/>
          <w:szCs w:val="17"/>
        </w:rPr>
        <w:t>('data/heart_clean.csv', index=False)"</w:t>
      </w:r>
    </w:p>
    <w:p w14:paraId="5CC16154" w14:textId="77777777" w:rsidR="00B70032" w:rsidRDefault="00000000">
      <w:pPr>
        <w:keepNext/>
        <w:keepLines/>
        <w:shd w:val="clear" w:color="auto" w:fill="F3F4F6"/>
        <w:ind w:left="120" w:right="120"/>
      </w:pPr>
      <w:proofErr w:type="spellStart"/>
      <w:r>
        <w:rPr>
          <w:rFonts w:ascii="Consolas" w:eastAsia="Consolas" w:hAnsi="Consolas" w:cs="Consolas"/>
          <w:sz w:val="17"/>
          <w:szCs w:val="17"/>
        </w:rPr>
        <w:t>pytest</w:t>
      </w:r>
      <w:proofErr w:type="spellEnd"/>
      <w:r>
        <w:rPr>
          <w:rFonts w:ascii="Consolas" w:eastAsia="Consolas" w:hAnsi="Consolas" w:cs="Consolas"/>
          <w:sz w:val="17"/>
          <w:szCs w:val="17"/>
        </w:rPr>
        <w:t xml:space="preserve"> -v                        # 22 tests, with coverage</w:t>
      </w:r>
    </w:p>
    <w:p w14:paraId="01BFBBE5" w14:textId="77777777" w:rsidR="00B70032" w:rsidRDefault="00000000">
      <w:pPr>
        <w:keepNext/>
        <w:keepLines/>
        <w:shd w:val="clear" w:color="auto" w:fill="F3F4F6"/>
        <w:ind w:left="120" w:right="120"/>
      </w:pPr>
      <w:r>
        <w:rPr>
          <w:rFonts w:ascii="Consolas" w:eastAsia="Consolas" w:hAnsi="Consolas" w:cs="Consolas"/>
          <w:sz w:val="17"/>
          <w:szCs w:val="17"/>
        </w:rPr>
        <w:t xml:space="preserve">flake8 </w:t>
      </w:r>
      <w:proofErr w:type="spellStart"/>
      <w:r>
        <w:rPr>
          <w:rFonts w:ascii="Consolas" w:eastAsia="Consolas" w:hAnsi="Consolas" w:cs="Consolas"/>
          <w:sz w:val="17"/>
          <w:szCs w:val="17"/>
        </w:rPr>
        <w:t>src</w:t>
      </w:r>
      <w:proofErr w:type="spellEnd"/>
      <w:r>
        <w:rPr>
          <w:rFonts w:ascii="Consolas" w:eastAsia="Consolas" w:hAnsi="Consolas" w:cs="Consolas"/>
          <w:sz w:val="17"/>
          <w:szCs w:val="17"/>
        </w:rPr>
        <w:t xml:space="preserve"> tests                 # style check</w:t>
      </w:r>
    </w:p>
    <w:p w14:paraId="3397F4A4" w14:textId="77777777" w:rsidR="00B70032" w:rsidRDefault="00000000">
      <w:pPr>
        <w:keepNext/>
        <w:keepLines/>
        <w:shd w:val="clear" w:color="auto" w:fill="F3F4F6"/>
        <w:ind w:left="120" w:right="120"/>
      </w:pPr>
      <w:r>
        <w:rPr>
          <w:rFonts w:ascii="Consolas" w:eastAsia="Consolas" w:hAnsi="Consolas" w:cs="Consolas"/>
          <w:sz w:val="17"/>
          <w:szCs w:val="17"/>
        </w:rPr>
        <w:t xml:space="preserve">python -m </w:t>
      </w:r>
      <w:proofErr w:type="spellStart"/>
      <w:r>
        <w:rPr>
          <w:rFonts w:ascii="Consolas" w:eastAsia="Consolas" w:hAnsi="Consolas" w:cs="Consolas"/>
          <w:sz w:val="17"/>
          <w:szCs w:val="17"/>
        </w:rPr>
        <w:t>src.train</w:t>
      </w:r>
      <w:proofErr w:type="spellEnd"/>
      <w:r>
        <w:rPr>
          <w:rFonts w:ascii="Consolas" w:eastAsia="Consolas" w:hAnsi="Consolas" w:cs="Consolas"/>
          <w:sz w:val="17"/>
          <w:szCs w:val="17"/>
        </w:rPr>
        <w:t xml:space="preserve">              # trains both models, logs to </w:t>
      </w:r>
      <w:proofErr w:type="spellStart"/>
      <w:r>
        <w:rPr>
          <w:rFonts w:ascii="Consolas" w:eastAsia="Consolas" w:hAnsi="Consolas" w:cs="Consolas"/>
          <w:sz w:val="17"/>
          <w:szCs w:val="17"/>
        </w:rPr>
        <w:t>MLflow</w:t>
      </w:r>
      <w:proofErr w:type="spellEnd"/>
      <w:r>
        <w:rPr>
          <w:rFonts w:ascii="Consolas" w:eastAsia="Consolas" w:hAnsi="Consolas" w:cs="Consolas"/>
          <w:sz w:val="17"/>
          <w:szCs w:val="17"/>
        </w:rPr>
        <w:t>, writes models/</w:t>
      </w:r>
    </w:p>
    <w:p w14:paraId="6791171D" w14:textId="77777777" w:rsidR="00B70032" w:rsidRDefault="00000000">
      <w:pPr>
        <w:keepNext/>
        <w:keepLines/>
        <w:shd w:val="clear" w:color="auto" w:fill="F3F4F6"/>
        <w:ind w:left="120" w:right="120"/>
      </w:pPr>
      <w:proofErr w:type="spellStart"/>
      <w:r>
        <w:rPr>
          <w:rFonts w:ascii="Consolas" w:eastAsia="Consolas" w:hAnsi="Consolas" w:cs="Consolas"/>
          <w:sz w:val="17"/>
          <w:szCs w:val="17"/>
        </w:rPr>
        <w:t>mlflow</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ui</w:t>
      </w:r>
      <w:proofErr w:type="spellEnd"/>
      <w:r>
        <w:rPr>
          <w:rFonts w:ascii="Consolas" w:eastAsia="Consolas" w:hAnsi="Consolas" w:cs="Consolas"/>
          <w:sz w:val="17"/>
          <w:szCs w:val="17"/>
        </w:rPr>
        <w:t xml:space="preserve"> --backend-store-</w:t>
      </w:r>
      <w:proofErr w:type="spellStart"/>
      <w:r>
        <w:rPr>
          <w:rFonts w:ascii="Consolas" w:eastAsia="Consolas" w:hAnsi="Consolas" w:cs="Consolas"/>
          <w:sz w:val="17"/>
          <w:szCs w:val="17"/>
        </w:rPr>
        <w:t>uri</w:t>
      </w:r>
      <w:proofErr w:type="spellEnd"/>
      <w:r>
        <w:rPr>
          <w:rFonts w:ascii="Consolas" w:eastAsia="Consolas" w:hAnsi="Consolas" w:cs="Consolas"/>
          <w:sz w:val="17"/>
          <w:szCs w:val="17"/>
        </w:rPr>
        <w:t xml:space="preserve"> sqlite:///mlflow.db</w:t>
      </w:r>
    </w:p>
    <w:p w14:paraId="443094B8" w14:textId="77777777" w:rsidR="00B70032" w:rsidRDefault="00000000">
      <w:pPr>
        <w:keepNext/>
        <w:keepLines/>
        <w:shd w:val="clear" w:color="auto" w:fill="F3F4F6"/>
        <w:ind w:left="120" w:right="120"/>
      </w:pPr>
      <w:r>
        <w:rPr>
          <w:rFonts w:ascii="Consolas" w:eastAsia="Consolas" w:hAnsi="Consolas" w:cs="Consolas"/>
          <w:sz w:val="17"/>
          <w:szCs w:val="17"/>
        </w:rPr>
        <w:t xml:space="preserve"> </w:t>
      </w:r>
    </w:p>
    <w:p w14:paraId="16C620E0" w14:textId="77777777" w:rsidR="00B70032" w:rsidRDefault="00000000">
      <w:pPr>
        <w:keepNext/>
        <w:keepLines/>
        <w:shd w:val="clear" w:color="auto" w:fill="F3F4F6"/>
        <w:ind w:left="120" w:right="120"/>
      </w:pPr>
      <w:proofErr w:type="spellStart"/>
      <w:r>
        <w:rPr>
          <w:rFonts w:ascii="Consolas" w:eastAsia="Consolas" w:hAnsi="Consolas" w:cs="Consolas"/>
          <w:sz w:val="17"/>
          <w:szCs w:val="17"/>
        </w:rPr>
        <w:t>uvicorn</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src.app:app</w:t>
      </w:r>
      <w:proofErr w:type="spellEnd"/>
      <w:r>
        <w:rPr>
          <w:rFonts w:ascii="Consolas" w:eastAsia="Consolas" w:hAnsi="Consolas" w:cs="Consolas"/>
          <w:sz w:val="17"/>
          <w:szCs w:val="17"/>
        </w:rPr>
        <w:t xml:space="preserve"> --port 8000                       # run the API locally</w:t>
      </w:r>
    </w:p>
    <w:p w14:paraId="49E7F689" w14:textId="77777777" w:rsidR="00B70032" w:rsidRDefault="00000000">
      <w:pPr>
        <w:keepNext/>
        <w:keepLines/>
        <w:shd w:val="clear" w:color="auto" w:fill="F3F4F6"/>
        <w:ind w:left="120" w:right="120"/>
      </w:pPr>
      <w:r>
        <w:rPr>
          <w:rFonts w:ascii="Consolas" w:eastAsia="Consolas" w:hAnsi="Consolas" w:cs="Consolas"/>
          <w:sz w:val="17"/>
          <w:szCs w:val="17"/>
        </w:rPr>
        <w:t xml:space="preserve">docker build -f </w:t>
      </w:r>
      <w:proofErr w:type="spellStart"/>
      <w:r>
        <w:rPr>
          <w:rFonts w:ascii="Consolas" w:eastAsia="Consolas" w:hAnsi="Consolas" w:cs="Consolas"/>
          <w:sz w:val="17"/>
          <w:szCs w:val="17"/>
        </w:rPr>
        <w:t>dockerfiles</w:t>
      </w:r>
      <w:proofErr w:type="spellEnd"/>
      <w:r>
        <w:rPr>
          <w:rFonts w:ascii="Consolas" w:eastAsia="Consolas" w:hAnsi="Consolas" w:cs="Consolas"/>
          <w:sz w:val="17"/>
          <w:szCs w:val="17"/>
        </w:rPr>
        <w:t>/</w:t>
      </w:r>
      <w:proofErr w:type="spellStart"/>
      <w:r>
        <w:rPr>
          <w:rFonts w:ascii="Consolas" w:eastAsia="Consolas" w:hAnsi="Consolas" w:cs="Consolas"/>
          <w:sz w:val="17"/>
          <w:szCs w:val="17"/>
        </w:rPr>
        <w:t>Dockerfile</w:t>
      </w:r>
      <w:proofErr w:type="spellEnd"/>
      <w:r>
        <w:rPr>
          <w:rFonts w:ascii="Consolas" w:eastAsia="Consolas" w:hAnsi="Consolas" w:cs="Consolas"/>
          <w:sz w:val="17"/>
          <w:szCs w:val="17"/>
        </w:rPr>
        <w:t xml:space="preserve"> -t heart-api:1.0 .</w:t>
      </w:r>
    </w:p>
    <w:p w14:paraId="62E9B258" w14:textId="77777777" w:rsidR="00B70032" w:rsidRDefault="00000000">
      <w:pPr>
        <w:keepLines/>
        <w:shd w:val="clear" w:color="auto" w:fill="F3F4F6"/>
        <w:spacing w:after="140"/>
        <w:ind w:left="120" w:right="120"/>
      </w:pPr>
      <w:r>
        <w:rPr>
          <w:rFonts w:ascii="Consolas" w:eastAsia="Consolas" w:hAnsi="Consolas" w:cs="Consolas"/>
          <w:sz w:val="17"/>
          <w:szCs w:val="17"/>
        </w:rPr>
        <w:t>docker run -d -p 8000:8000 heart-api:1.0              # containerised API</w:t>
      </w:r>
    </w:p>
    <w:p w14:paraId="3A6BCC3C" w14:textId="77777777" w:rsidR="00B70032" w:rsidRDefault="00000000">
      <w:pPr>
        <w:pStyle w:val="Heading1"/>
        <w:keepNext/>
      </w:pPr>
      <w:r>
        <w:t>3. Data acquisition and exploratory analysis</w:t>
      </w:r>
    </w:p>
    <w:p w14:paraId="5486F3B6" w14:textId="77777777" w:rsidR="00B70032" w:rsidRDefault="00000000">
      <w:pPr>
        <w:spacing w:after="110" w:line="270" w:lineRule="auto"/>
      </w:pPr>
      <w:r>
        <w:rPr>
          <w:b/>
          <w:bCs/>
        </w:rPr>
        <w:t>Source and cleaning.</w:t>
      </w:r>
      <w:r>
        <w:t xml:space="preserve"> The data comes from the UCI Machine Learning Repository (Heart Disease, id 45) and is downloaded by a script rather than committed by hand, so the step is repeatable. The original target </w:t>
      </w:r>
      <w:proofErr w:type="spellStart"/>
      <w:r>
        <w:rPr>
          <w:rFonts w:ascii="Consolas" w:eastAsia="Consolas" w:hAnsi="Consolas" w:cs="Consolas"/>
          <w:sz w:val="18"/>
          <w:szCs w:val="18"/>
        </w:rPr>
        <w:t>num</w:t>
      </w:r>
      <w:proofErr w:type="spellEnd"/>
      <w:r>
        <w:t xml:space="preserve"> takes values 0 to 4; it is </w:t>
      </w:r>
      <w:proofErr w:type="spellStart"/>
      <w:r>
        <w:t>binarised</w:t>
      </w:r>
      <w:proofErr w:type="spellEnd"/>
      <w:r>
        <w:t xml:space="preserve"> to 0 (no disease) and 1 (disease present, values 1 to 4). Duplicates are dropped. The cleaned file has 303 patients, 13 predictors (5 numeric, 8 categorical) and a binary target. Only </w:t>
      </w:r>
      <w:r>
        <w:rPr>
          <w:rFonts w:ascii="Consolas" w:eastAsia="Consolas" w:hAnsi="Consolas" w:cs="Consolas"/>
          <w:sz w:val="18"/>
          <w:szCs w:val="18"/>
        </w:rPr>
        <w:t>ca</w:t>
      </w:r>
      <w:r>
        <w:t xml:space="preserve"> (4 rows) and </w:t>
      </w:r>
      <w:proofErr w:type="spellStart"/>
      <w:r>
        <w:rPr>
          <w:rFonts w:ascii="Consolas" w:eastAsia="Consolas" w:hAnsi="Consolas" w:cs="Consolas"/>
          <w:sz w:val="18"/>
          <w:szCs w:val="18"/>
        </w:rPr>
        <w:t>thal</w:t>
      </w:r>
      <w:proofErr w:type="spellEnd"/>
      <w:r>
        <w:t xml:space="preserve"> (2 rows) have missing values; they are deliberately left in the CSV and imputed inside the model pipeline so that no statistic is learned from validation data.</w:t>
      </w:r>
    </w:p>
    <w:p w14:paraId="584065C2" w14:textId="77777777" w:rsidR="00B70032" w:rsidRDefault="00000000">
      <w:pPr>
        <w:keepNext/>
        <w:spacing w:after="110" w:line="270" w:lineRule="auto"/>
      </w:pPr>
      <w:r>
        <w:rPr>
          <w:b/>
          <w:bCs/>
        </w:rPr>
        <w:lastRenderedPageBreak/>
        <w:t>Findings.</w:t>
      </w:r>
    </w:p>
    <w:p w14:paraId="398C98BF" w14:textId="77777777" w:rsidR="00B70032" w:rsidRDefault="00000000">
      <w:pPr>
        <w:pStyle w:val="ListParagraph"/>
        <w:numPr>
          <w:ilvl w:val="0"/>
          <w:numId w:val="2"/>
        </w:numPr>
        <w:spacing w:after="60" w:line="264" w:lineRule="auto"/>
      </w:pPr>
      <w:r>
        <w:rPr>
          <w:b/>
          <w:bCs/>
        </w:rPr>
        <w:t>Balanced classes.</w:t>
      </w:r>
      <w:r>
        <w:t xml:space="preserve"> About 54% of patients have no disease and 46% have it (164 against 139), so no resampling is needed and accuracy is a meaningful metric, although recall is still tracked because a missed case is the costly error in screening.</w:t>
      </w:r>
    </w:p>
    <w:p w14:paraId="61CCA5FC" w14:textId="77777777" w:rsidR="00B70032" w:rsidRDefault="00000000">
      <w:pPr>
        <w:pStyle w:val="ListParagraph"/>
        <w:numPr>
          <w:ilvl w:val="0"/>
          <w:numId w:val="2"/>
        </w:numPr>
        <w:spacing w:after="60" w:line="264" w:lineRule="auto"/>
      </w:pPr>
      <w:r>
        <w:rPr>
          <w:b/>
          <w:bCs/>
        </w:rPr>
        <w:t>Strongest signals.</w:t>
      </w:r>
      <w:r>
        <w:t xml:space="preserve"> </w:t>
      </w:r>
      <w:proofErr w:type="spellStart"/>
      <w:r>
        <w:rPr>
          <w:rFonts w:ascii="Consolas" w:eastAsia="Consolas" w:hAnsi="Consolas" w:cs="Consolas"/>
          <w:sz w:val="18"/>
          <w:szCs w:val="18"/>
        </w:rPr>
        <w:t>thal</w:t>
      </w:r>
      <w:proofErr w:type="spellEnd"/>
      <w:r>
        <w:t xml:space="preserve"> (r = 0.53), </w:t>
      </w:r>
      <w:r>
        <w:rPr>
          <w:rFonts w:ascii="Consolas" w:eastAsia="Consolas" w:hAnsi="Consolas" w:cs="Consolas"/>
          <w:sz w:val="18"/>
          <w:szCs w:val="18"/>
        </w:rPr>
        <w:t>ca</w:t>
      </w:r>
      <w:r>
        <w:t xml:space="preserve"> (0.46), </w:t>
      </w:r>
      <w:proofErr w:type="spellStart"/>
      <w:r>
        <w:rPr>
          <w:rFonts w:ascii="Consolas" w:eastAsia="Consolas" w:hAnsi="Consolas" w:cs="Consolas"/>
          <w:sz w:val="18"/>
          <w:szCs w:val="18"/>
        </w:rPr>
        <w:t>exang</w:t>
      </w:r>
      <w:proofErr w:type="spellEnd"/>
      <w:r>
        <w:t xml:space="preserve"> (0.43), </w:t>
      </w:r>
      <w:proofErr w:type="spellStart"/>
      <w:r>
        <w:rPr>
          <w:rFonts w:ascii="Consolas" w:eastAsia="Consolas" w:hAnsi="Consolas" w:cs="Consolas"/>
          <w:sz w:val="18"/>
          <w:szCs w:val="18"/>
        </w:rPr>
        <w:t>oldpeak</w:t>
      </w:r>
      <w:proofErr w:type="spellEnd"/>
      <w:r>
        <w:t xml:space="preserve"> (0.42), </w:t>
      </w:r>
      <w:proofErr w:type="spellStart"/>
      <w:r>
        <w:rPr>
          <w:rFonts w:ascii="Consolas" w:eastAsia="Consolas" w:hAnsi="Consolas" w:cs="Consolas"/>
          <w:sz w:val="18"/>
          <w:szCs w:val="18"/>
        </w:rPr>
        <w:t>thalach</w:t>
      </w:r>
      <w:proofErr w:type="spellEnd"/>
      <w:r>
        <w:t xml:space="preserve"> (-0.42) and </w:t>
      </w:r>
      <w:r>
        <w:rPr>
          <w:rFonts w:ascii="Consolas" w:eastAsia="Consolas" w:hAnsi="Consolas" w:cs="Consolas"/>
          <w:sz w:val="18"/>
          <w:szCs w:val="18"/>
        </w:rPr>
        <w:t>cp</w:t>
      </w:r>
      <w:r>
        <w:t xml:space="preserve"> (0.41) correlate most with the target. Patients with disease have a lower mean maximum heart rate (139 vs 158) and a higher ST depression (</w:t>
      </w:r>
      <w:proofErr w:type="spellStart"/>
      <w:r>
        <w:rPr>
          <w:rFonts w:ascii="Consolas" w:eastAsia="Consolas" w:hAnsi="Consolas" w:cs="Consolas"/>
          <w:sz w:val="18"/>
          <w:szCs w:val="18"/>
        </w:rPr>
        <w:t>oldpeak</w:t>
      </w:r>
      <w:proofErr w:type="spellEnd"/>
      <w:r>
        <w:t xml:space="preserve"> 1.6 vs 0.6).</w:t>
      </w:r>
    </w:p>
    <w:p w14:paraId="0308A325" w14:textId="77777777" w:rsidR="00B70032" w:rsidRDefault="00000000">
      <w:pPr>
        <w:pStyle w:val="ListParagraph"/>
        <w:numPr>
          <w:ilvl w:val="0"/>
          <w:numId w:val="2"/>
        </w:numPr>
        <w:spacing w:after="60" w:line="264" w:lineRule="auto"/>
      </w:pPr>
      <w:r>
        <w:rPr>
          <w:b/>
          <w:bCs/>
        </w:rPr>
        <w:t>Chest pain type.</w:t>
      </w:r>
      <w:r>
        <w:t xml:space="preserve"> Asymptomatic chest pain (</w:t>
      </w:r>
      <w:r>
        <w:rPr>
          <w:rFonts w:ascii="Consolas" w:eastAsia="Consolas" w:hAnsi="Consolas" w:cs="Consolas"/>
          <w:sz w:val="18"/>
          <w:szCs w:val="18"/>
        </w:rPr>
        <w:t>cp</w:t>
      </w:r>
      <w:r>
        <w:t xml:space="preserve"> = 4) has a disease rate of 73%, against 18% to 30% for the other three types, which is counter-intuitive but well documented for this dataset. The disease rate is also higher for males (55%) than for females (26%).</w:t>
      </w:r>
    </w:p>
    <w:p w14:paraId="7D6779CF" w14:textId="77777777" w:rsidR="00B70032" w:rsidRDefault="00000000">
      <w:pPr>
        <w:pStyle w:val="ListParagraph"/>
        <w:numPr>
          <w:ilvl w:val="0"/>
          <w:numId w:val="2"/>
        </w:numPr>
        <w:spacing w:after="60" w:line="264" w:lineRule="auto"/>
      </w:pPr>
      <w:r>
        <w:rPr>
          <w:b/>
          <w:bCs/>
        </w:rPr>
        <w:t>Weak features.</w:t>
      </w:r>
      <w:r>
        <w:t xml:space="preserve"> </w:t>
      </w:r>
      <w:proofErr w:type="spellStart"/>
      <w:r>
        <w:rPr>
          <w:rFonts w:ascii="Consolas" w:eastAsia="Consolas" w:hAnsi="Consolas" w:cs="Consolas"/>
          <w:sz w:val="18"/>
          <w:szCs w:val="18"/>
        </w:rPr>
        <w:t>fbs</w:t>
      </w:r>
      <w:proofErr w:type="spellEnd"/>
      <w:r>
        <w:t xml:space="preserve"> (0.03) and </w:t>
      </w:r>
      <w:proofErr w:type="spellStart"/>
      <w:r>
        <w:rPr>
          <w:rFonts w:ascii="Consolas" w:eastAsia="Consolas" w:hAnsi="Consolas" w:cs="Consolas"/>
          <w:sz w:val="18"/>
          <w:szCs w:val="18"/>
        </w:rPr>
        <w:t>chol</w:t>
      </w:r>
      <w:proofErr w:type="spellEnd"/>
      <w:r>
        <w:t xml:space="preserve"> (0.09) carry little linear signal. Cholesterol has four values above 400 mg/dl (maximum 564); they were kept, since standard scaling and a regularised model tolerate them and removing 1% of a small dataset would cost more than it gains.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700"/>
      </w:tblGrid>
      <w:tr w:rsidR="00B70032" w14:paraId="677428BE" w14:textId="77777777">
        <w:tblPrEx>
          <w:tblCellMar>
            <w:top w:w="0" w:type="dxa"/>
            <w:bottom w:w="0" w:type="dxa"/>
          </w:tblCellMar>
        </w:tblPrEx>
        <w:trPr>
          <w:cantSplit/>
        </w:trPr>
        <w:tc>
          <w:tcPr>
            <w:tcW w:w="4700" w:type="dxa"/>
            <w:tcBorders>
              <w:top w:val="none" w:sz="0" w:space="0" w:color="FFFFFF"/>
              <w:left w:val="none" w:sz="0" w:space="0" w:color="FFFFFF"/>
              <w:bottom w:val="none" w:sz="0" w:space="0" w:color="FFFFFF"/>
              <w:right w:val="none" w:sz="0" w:space="0" w:color="FFFFFF"/>
            </w:tcBorders>
          </w:tcPr>
          <w:p w14:paraId="05B90353" w14:textId="77777777" w:rsidR="00B70032" w:rsidRDefault="00000000">
            <w:pPr>
              <w:keepNext/>
              <w:spacing w:after="30"/>
              <w:jc w:val="center"/>
            </w:pPr>
            <w:r>
              <w:rPr>
                <w:noProof/>
              </w:rPr>
              <w:drawing>
                <wp:inline distT="0" distB="0" distL="0" distR="0" wp14:anchorId="566616B6" wp14:editId="25821F15">
                  <wp:extent cx="1943100" cy="1543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43100" cy="1543050"/>
                          </a:xfrm>
                          <a:prstGeom prst="rect">
                            <a:avLst/>
                          </a:prstGeom>
                        </pic:spPr>
                      </pic:pic>
                    </a:graphicData>
                  </a:graphic>
                </wp:inline>
              </w:drawing>
            </w:r>
          </w:p>
          <w:p w14:paraId="25C13AA1" w14:textId="77777777" w:rsidR="00B70032" w:rsidRDefault="00000000">
            <w:pPr>
              <w:spacing w:after="60"/>
              <w:jc w:val="center"/>
            </w:pPr>
            <w:r>
              <w:rPr>
                <w:i/>
                <w:iCs/>
                <w:color w:val="555555"/>
                <w:sz w:val="18"/>
                <w:szCs w:val="18"/>
              </w:rPr>
              <w:t>Figure 1: class balance (164 without disease, 139 with disease)</w:t>
            </w:r>
          </w:p>
        </w:tc>
        <w:tc>
          <w:tcPr>
            <w:tcW w:w="4700" w:type="dxa"/>
            <w:tcBorders>
              <w:top w:val="none" w:sz="0" w:space="0" w:color="FFFFFF"/>
              <w:left w:val="none" w:sz="0" w:space="0" w:color="FFFFFF"/>
              <w:bottom w:val="none" w:sz="0" w:space="0" w:color="FFFFFF"/>
              <w:right w:val="none" w:sz="0" w:space="0" w:color="FFFFFF"/>
            </w:tcBorders>
          </w:tcPr>
          <w:p w14:paraId="00F3042A" w14:textId="77777777" w:rsidR="00B70032" w:rsidRDefault="00000000">
            <w:pPr>
              <w:keepNext/>
              <w:spacing w:after="30"/>
              <w:jc w:val="center"/>
            </w:pPr>
            <w:r>
              <w:rPr>
                <w:noProof/>
              </w:rPr>
              <w:drawing>
                <wp:inline distT="0" distB="0" distL="0" distR="0" wp14:anchorId="0BEF2FBD" wp14:editId="72072798">
                  <wp:extent cx="1943100" cy="1714500"/>
                  <wp:effectExtent l="0" t="0" r="0" b="0"/>
                  <wp:docPr id="52635054" name="Picture 52635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943100" cy="1714500"/>
                          </a:xfrm>
                          <a:prstGeom prst="rect">
                            <a:avLst/>
                          </a:prstGeom>
                        </pic:spPr>
                      </pic:pic>
                    </a:graphicData>
                  </a:graphic>
                </wp:inline>
              </w:drawing>
            </w:r>
          </w:p>
          <w:p w14:paraId="05F3724A" w14:textId="77777777" w:rsidR="00B70032" w:rsidRDefault="00000000">
            <w:pPr>
              <w:spacing w:after="60"/>
              <w:jc w:val="center"/>
            </w:pPr>
            <w:r>
              <w:rPr>
                <w:i/>
                <w:iCs/>
                <w:color w:val="555555"/>
                <w:sz w:val="18"/>
                <w:szCs w:val="18"/>
              </w:rPr>
              <w:t>Figure 2: correlation heatmap</w:t>
            </w:r>
          </w:p>
        </w:tc>
      </w:tr>
    </w:tbl>
    <w:p w14:paraId="6E4BFEA3" w14:textId="77777777" w:rsidR="00B70032" w:rsidRDefault="00B70032">
      <w:pPr>
        <w:spacing w:after="80"/>
      </w:pPr>
    </w:p>
    <w:p w14:paraId="7474B43D" w14:textId="77777777" w:rsidR="00B70032" w:rsidRDefault="00000000">
      <w:pPr>
        <w:keepNext/>
        <w:spacing w:before="100" w:after="40"/>
        <w:jc w:val="center"/>
      </w:pPr>
      <w:r>
        <w:rPr>
          <w:noProof/>
        </w:rPr>
        <w:drawing>
          <wp:inline distT="0" distB="0" distL="0" distR="0" wp14:anchorId="1786EC6E" wp14:editId="2E28F554">
            <wp:extent cx="4324350" cy="2305050"/>
            <wp:effectExtent l="0" t="0" r="0" b="0"/>
            <wp:docPr id="1825233923" name="Picture 1825233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24350" cy="2305050"/>
                    </a:xfrm>
                    <a:prstGeom prst="rect">
                      <a:avLst/>
                    </a:prstGeom>
                  </pic:spPr>
                </pic:pic>
              </a:graphicData>
            </a:graphic>
          </wp:inline>
        </w:drawing>
      </w:r>
    </w:p>
    <w:p w14:paraId="3C33801F" w14:textId="77777777" w:rsidR="00B70032" w:rsidRDefault="00000000">
      <w:pPr>
        <w:spacing w:after="150"/>
        <w:jc w:val="center"/>
      </w:pPr>
      <w:r>
        <w:rPr>
          <w:i/>
          <w:iCs/>
          <w:color w:val="555555"/>
          <w:sz w:val="18"/>
          <w:szCs w:val="18"/>
        </w:rPr>
        <w:t>Figure 3: distributions of the numeric features, split by target</w:t>
      </w:r>
    </w:p>
    <w:p w14:paraId="1EC6F7C3" w14:textId="77777777" w:rsidR="00B70032" w:rsidRDefault="00000000">
      <w:pPr>
        <w:keepNext/>
        <w:spacing w:before="100" w:after="40"/>
        <w:jc w:val="center"/>
      </w:pPr>
      <w:r>
        <w:rPr>
          <w:noProof/>
        </w:rPr>
        <w:lastRenderedPageBreak/>
        <w:drawing>
          <wp:inline distT="0" distB="0" distL="0" distR="0" wp14:anchorId="74586849" wp14:editId="7EA5B160">
            <wp:extent cx="4324350" cy="1924050"/>
            <wp:effectExtent l="0" t="0" r="0" b="0"/>
            <wp:docPr id="1632264827" name="Picture 1632264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24350" cy="1924050"/>
                    </a:xfrm>
                    <a:prstGeom prst="rect">
                      <a:avLst/>
                    </a:prstGeom>
                  </pic:spPr>
                </pic:pic>
              </a:graphicData>
            </a:graphic>
          </wp:inline>
        </w:drawing>
      </w:r>
    </w:p>
    <w:p w14:paraId="521BA6CA" w14:textId="77777777" w:rsidR="00B70032" w:rsidRDefault="00000000">
      <w:pPr>
        <w:spacing w:after="150"/>
        <w:jc w:val="center"/>
      </w:pPr>
      <w:r>
        <w:rPr>
          <w:i/>
          <w:iCs/>
          <w:color w:val="555555"/>
          <w:sz w:val="18"/>
          <w:szCs w:val="18"/>
        </w:rPr>
        <w:t>Figure 4: categorical features against the target</w:t>
      </w:r>
    </w:p>
    <w:p w14:paraId="09DA8102" w14:textId="77777777" w:rsidR="00B70032" w:rsidRDefault="00000000">
      <w:pPr>
        <w:pStyle w:val="Heading1"/>
        <w:keepNext/>
      </w:pPr>
      <w:r>
        <w:t>4. Feature engineering and model development</w:t>
      </w:r>
    </w:p>
    <w:p w14:paraId="1E93D33D" w14:textId="77777777" w:rsidR="00B70032" w:rsidRDefault="00000000">
      <w:pPr>
        <w:spacing w:after="110" w:line="270" w:lineRule="auto"/>
      </w:pPr>
      <w:r>
        <w:rPr>
          <w:b/>
          <w:bCs/>
        </w:rPr>
        <w:t>Preprocessing pipeline.</w:t>
      </w:r>
      <w:r>
        <w:t xml:space="preserve"> A </w:t>
      </w:r>
      <w:proofErr w:type="spellStart"/>
      <w:r>
        <w:rPr>
          <w:rFonts w:ascii="Consolas" w:eastAsia="Consolas" w:hAnsi="Consolas" w:cs="Consolas"/>
          <w:sz w:val="18"/>
          <w:szCs w:val="18"/>
        </w:rPr>
        <w:t>ColumnTransformer</w:t>
      </w:r>
      <w:proofErr w:type="spellEnd"/>
      <w:r>
        <w:t xml:space="preserve"> handles the two column types: numeric columns get median imputation followed by standard scaling; categorical columns get most-frequent imputation followed by one-hot encoding with </w:t>
      </w:r>
      <w:proofErr w:type="spellStart"/>
      <w:r>
        <w:rPr>
          <w:rFonts w:ascii="Consolas" w:eastAsia="Consolas" w:hAnsi="Consolas" w:cs="Consolas"/>
          <w:sz w:val="18"/>
          <w:szCs w:val="18"/>
        </w:rPr>
        <w:t>handle_unknown</w:t>
      </w:r>
      <w:proofErr w:type="spellEnd"/>
      <w:r>
        <w:rPr>
          <w:rFonts w:ascii="Consolas" w:eastAsia="Consolas" w:hAnsi="Consolas" w:cs="Consolas"/>
          <w:sz w:val="18"/>
          <w:szCs w:val="18"/>
        </w:rPr>
        <w:t>="ignore"</w:t>
      </w:r>
      <w:r>
        <w:t xml:space="preserve">, so an unseen category at inference cannot crash the API. The transformer and the estimator are fitted as one scikit-learn </w:t>
      </w:r>
      <w:r>
        <w:rPr>
          <w:rFonts w:ascii="Consolas" w:eastAsia="Consolas" w:hAnsi="Consolas" w:cs="Consolas"/>
          <w:sz w:val="18"/>
          <w:szCs w:val="18"/>
        </w:rPr>
        <w:t>Pipeline</w:t>
      </w:r>
      <w:r>
        <w:t>, which means training, cross-validation and serving all apply exactly the same transformations.</w:t>
      </w:r>
    </w:p>
    <w:p w14:paraId="281B96C4" w14:textId="77777777" w:rsidR="00B70032" w:rsidRDefault="00000000">
      <w:pPr>
        <w:spacing w:after="110" w:line="270" w:lineRule="auto"/>
      </w:pPr>
      <w:r>
        <w:rPr>
          <w:b/>
          <w:bCs/>
        </w:rPr>
        <w:t>Training protocol.</w:t>
      </w:r>
      <w:r>
        <w:t xml:space="preserve"> The data is split 80/20 with stratification (242 training and 61 test patients, seed 42). Each model is tuned with </w:t>
      </w:r>
      <w:proofErr w:type="spellStart"/>
      <w:r>
        <w:rPr>
          <w:rFonts w:ascii="Consolas" w:eastAsia="Consolas" w:hAnsi="Consolas" w:cs="Consolas"/>
          <w:sz w:val="18"/>
          <w:szCs w:val="18"/>
        </w:rPr>
        <w:t>GridSearchCV</w:t>
      </w:r>
      <w:proofErr w:type="spellEnd"/>
      <w:r>
        <w:t xml:space="preserve"> using 5-fold stratified cross-validation on the training split, refitting on the best ROC-AUC. The test split is touched only once, for the final report.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400"/>
        <w:gridCol w:w="3000"/>
      </w:tblGrid>
      <w:tr w:rsidR="00B70032" w14:paraId="32E92B97"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DCEFE8"/>
            <w:tcMar>
              <w:top w:w="50" w:type="dxa"/>
              <w:left w:w="90" w:type="dxa"/>
              <w:bottom w:w="50" w:type="dxa"/>
              <w:right w:w="90" w:type="dxa"/>
            </w:tcMar>
          </w:tcPr>
          <w:p w14:paraId="45739B3E" w14:textId="77777777" w:rsidR="00B70032" w:rsidRDefault="00000000">
            <w:pPr>
              <w:keepNext/>
              <w:keepLines/>
            </w:pPr>
            <w:r>
              <w:rPr>
                <w:b/>
                <w:bCs/>
                <w:sz w:val="18"/>
                <w:szCs w:val="18"/>
              </w:rPr>
              <w:t>Model</w:t>
            </w:r>
          </w:p>
        </w:tc>
        <w:tc>
          <w:tcPr>
            <w:tcW w:w="4400" w:type="dxa"/>
            <w:tcBorders>
              <w:top w:val="single" w:sz="4" w:space="0" w:color="BFBFBF"/>
              <w:left w:val="single" w:sz="4" w:space="0" w:color="BFBFBF"/>
              <w:bottom w:val="single" w:sz="4" w:space="0" w:color="BFBFBF"/>
              <w:right w:val="single" w:sz="4" w:space="0" w:color="BFBFBF"/>
            </w:tcBorders>
            <w:shd w:val="clear" w:color="auto" w:fill="DCEFE8"/>
            <w:tcMar>
              <w:top w:w="50" w:type="dxa"/>
              <w:left w:w="90" w:type="dxa"/>
              <w:bottom w:w="50" w:type="dxa"/>
              <w:right w:w="90" w:type="dxa"/>
            </w:tcMar>
          </w:tcPr>
          <w:p w14:paraId="7F1782A5" w14:textId="77777777" w:rsidR="00B70032" w:rsidRDefault="00000000">
            <w:pPr>
              <w:keepNext/>
              <w:keepLines/>
            </w:pPr>
            <w:r>
              <w:rPr>
                <w:b/>
                <w:bCs/>
                <w:sz w:val="18"/>
                <w:szCs w:val="18"/>
              </w:rPr>
              <w:t>Search space</w:t>
            </w:r>
          </w:p>
        </w:tc>
        <w:tc>
          <w:tcPr>
            <w:tcW w:w="3000" w:type="dxa"/>
            <w:tcBorders>
              <w:top w:val="single" w:sz="4" w:space="0" w:color="BFBFBF"/>
              <w:left w:val="single" w:sz="4" w:space="0" w:color="BFBFBF"/>
              <w:bottom w:val="single" w:sz="4" w:space="0" w:color="BFBFBF"/>
              <w:right w:val="single" w:sz="4" w:space="0" w:color="BFBFBF"/>
            </w:tcBorders>
            <w:shd w:val="clear" w:color="auto" w:fill="DCEFE8"/>
            <w:tcMar>
              <w:top w:w="50" w:type="dxa"/>
              <w:left w:w="90" w:type="dxa"/>
              <w:bottom w:w="50" w:type="dxa"/>
              <w:right w:w="90" w:type="dxa"/>
            </w:tcMar>
          </w:tcPr>
          <w:p w14:paraId="43FBEE13" w14:textId="77777777" w:rsidR="00B70032" w:rsidRDefault="00000000">
            <w:pPr>
              <w:keepNext/>
              <w:keepLines/>
            </w:pPr>
            <w:r>
              <w:rPr>
                <w:b/>
                <w:bCs/>
                <w:sz w:val="18"/>
                <w:szCs w:val="18"/>
              </w:rPr>
              <w:t>Best parameters</w:t>
            </w:r>
          </w:p>
        </w:tc>
      </w:tr>
      <w:tr w:rsidR="00B70032" w14:paraId="42B2FBD6"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3A0DC8" w14:textId="77777777" w:rsidR="00B70032" w:rsidRDefault="00000000">
            <w:pPr>
              <w:keepNext/>
              <w:keepLines/>
            </w:pPr>
            <w:r>
              <w:rPr>
                <w:sz w:val="18"/>
                <w:szCs w:val="18"/>
              </w:rPr>
              <w:t>Logistic Regression</w:t>
            </w:r>
          </w:p>
        </w:tc>
        <w:tc>
          <w:tcPr>
            <w:tcW w:w="4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2F87E5" w14:textId="77777777" w:rsidR="00B70032" w:rsidRDefault="00000000">
            <w:pPr>
              <w:keepNext/>
              <w:keepLines/>
            </w:pPr>
            <w:r>
              <w:rPr>
                <w:sz w:val="18"/>
                <w:szCs w:val="18"/>
              </w:rPr>
              <w:t>C in {0.01, 0.1, 1, 10} (4 candidates)</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7D5F03" w14:textId="77777777" w:rsidR="00B70032" w:rsidRDefault="00000000">
            <w:pPr>
              <w:keepNext/>
              <w:keepLines/>
            </w:pPr>
            <w:r>
              <w:rPr>
                <w:sz w:val="18"/>
                <w:szCs w:val="18"/>
              </w:rPr>
              <w:t>C = 1</w:t>
            </w:r>
          </w:p>
        </w:tc>
      </w:tr>
      <w:tr w:rsidR="00B70032" w14:paraId="7A32208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74236C" w14:textId="77777777" w:rsidR="00B70032" w:rsidRDefault="00000000">
            <w:pPr>
              <w:keepLines/>
            </w:pPr>
            <w:r>
              <w:rPr>
                <w:sz w:val="18"/>
                <w:szCs w:val="18"/>
              </w:rPr>
              <w:t>Random Forest</w:t>
            </w:r>
          </w:p>
        </w:tc>
        <w:tc>
          <w:tcPr>
            <w:tcW w:w="4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D7FC88A" w14:textId="77777777" w:rsidR="00B70032" w:rsidRDefault="00000000">
            <w:pPr>
              <w:keepLines/>
            </w:pPr>
            <w:proofErr w:type="spellStart"/>
            <w:r>
              <w:rPr>
                <w:sz w:val="18"/>
                <w:szCs w:val="18"/>
              </w:rPr>
              <w:t>n_estimators</w:t>
            </w:r>
            <w:proofErr w:type="spellEnd"/>
            <w:r>
              <w:rPr>
                <w:sz w:val="18"/>
                <w:szCs w:val="18"/>
              </w:rPr>
              <w:t xml:space="preserve"> {100, 300} x </w:t>
            </w:r>
            <w:proofErr w:type="spellStart"/>
            <w:r>
              <w:rPr>
                <w:sz w:val="18"/>
                <w:szCs w:val="18"/>
              </w:rPr>
              <w:t>max_depth</w:t>
            </w:r>
            <w:proofErr w:type="spellEnd"/>
            <w:r>
              <w:rPr>
                <w:sz w:val="18"/>
                <w:szCs w:val="18"/>
              </w:rPr>
              <w:t xml:space="preserve"> {None, 5, 10} x </w:t>
            </w:r>
            <w:proofErr w:type="spellStart"/>
            <w:r>
              <w:rPr>
                <w:sz w:val="18"/>
                <w:szCs w:val="18"/>
              </w:rPr>
              <w:t>min_samples_leaf</w:t>
            </w:r>
            <w:proofErr w:type="spellEnd"/>
            <w:r>
              <w:rPr>
                <w:sz w:val="18"/>
                <w:szCs w:val="18"/>
              </w:rPr>
              <w:t xml:space="preserve"> {1, 3} (12 candidates)</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3D3BF6" w14:textId="77777777" w:rsidR="00B70032" w:rsidRDefault="00000000">
            <w:pPr>
              <w:keepLines/>
            </w:pPr>
            <w:proofErr w:type="spellStart"/>
            <w:r>
              <w:rPr>
                <w:sz w:val="18"/>
                <w:szCs w:val="18"/>
              </w:rPr>
              <w:t>n_estimators</w:t>
            </w:r>
            <w:proofErr w:type="spellEnd"/>
            <w:r>
              <w:rPr>
                <w:sz w:val="18"/>
                <w:szCs w:val="18"/>
              </w:rPr>
              <w:t xml:space="preserve"> = 100, </w:t>
            </w:r>
            <w:proofErr w:type="spellStart"/>
            <w:r>
              <w:rPr>
                <w:sz w:val="18"/>
                <w:szCs w:val="18"/>
              </w:rPr>
              <w:t>max_depth</w:t>
            </w:r>
            <w:proofErr w:type="spellEnd"/>
            <w:r>
              <w:rPr>
                <w:sz w:val="18"/>
                <w:szCs w:val="18"/>
              </w:rPr>
              <w:t xml:space="preserve"> = 5, </w:t>
            </w:r>
            <w:proofErr w:type="spellStart"/>
            <w:r>
              <w:rPr>
                <w:sz w:val="18"/>
                <w:szCs w:val="18"/>
              </w:rPr>
              <w:t>min_samples_leaf</w:t>
            </w:r>
            <w:proofErr w:type="spellEnd"/>
            <w:r>
              <w:rPr>
                <w:sz w:val="18"/>
                <w:szCs w:val="18"/>
              </w:rPr>
              <w:t xml:space="preserve"> = 3</w:t>
            </w:r>
          </w:p>
        </w:tc>
      </w:tr>
    </w:tbl>
    <w:p w14:paraId="70161AC0" w14:textId="77777777" w:rsidR="00B70032" w:rsidRDefault="00B70032">
      <w:pPr>
        <w:spacing w:after="9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000"/>
        <w:gridCol w:w="3000"/>
      </w:tblGrid>
      <w:tr w:rsidR="00B70032" w14:paraId="2EC8CD13" w14:textId="77777777">
        <w:tblPrEx>
          <w:tblCellMar>
            <w:top w:w="0" w:type="dxa"/>
            <w:bottom w:w="0" w:type="dxa"/>
          </w:tblCellMar>
        </w:tblPrEx>
        <w:trPr>
          <w:cantSplit/>
          <w:tblHeader/>
        </w:trPr>
        <w:tc>
          <w:tcPr>
            <w:tcW w:w="3400" w:type="dxa"/>
            <w:tcBorders>
              <w:top w:val="single" w:sz="4" w:space="0" w:color="BFBFBF"/>
              <w:left w:val="single" w:sz="4" w:space="0" w:color="BFBFBF"/>
              <w:bottom w:val="single" w:sz="4" w:space="0" w:color="BFBFBF"/>
              <w:right w:val="single" w:sz="4" w:space="0" w:color="BFBFBF"/>
            </w:tcBorders>
            <w:shd w:val="clear" w:color="auto" w:fill="DCEFE8"/>
            <w:tcMar>
              <w:top w:w="50" w:type="dxa"/>
              <w:left w:w="90" w:type="dxa"/>
              <w:bottom w:w="50" w:type="dxa"/>
              <w:right w:w="90" w:type="dxa"/>
            </w:tcMar>
          </w:tcPr>
          <w:p w14:paraId="1B0D3DCD" w14:textId="77777777" w:rsidR="00B70032" w:rsidRDefault="00000000">
            <w:pPr>
              <w:keepNext/>
              <w:keepLines/>
            </w:pPr>
            <w:r>
              <w:rPr>
                <w:b/>
                <w:bCs/>
                <w:sz w:val="18"/>
                <w:szCs w:val="18"/>
              </w:rPr>
              <w:t>Metric</w:t>
            </w:r>
          </w:p>
        </w:tc>
        <w:tc>
          <w:tcPr>
            <w:tcW w:w="3000" w:type="dxa"/>
            <w:tcBorders>
              <w:top w:val="single" w:sz="4" w:space="0" w:color="BFBFBF"/>
              <w:left w:val="single" w:sz="4" w:space="0" w:color="BFBFBF"/>
              <w:bottom w:val="single" w:sz="4" w:space="0" w:color="BFBFBF"/>
              <w:right w:val="single" w:sz="4" w:space="0" w:color="BFBFBF"/>
            </w:tcBorders>
            <w:shd w:val="clear" w:color="auto" w:fill="DCEFE8"/>
            <w:tcMar>
              <w:top w:w="50" w:type="dxa"/>
              <w:left w:w="90" w:type="dxa"/>
              <w:bottom w:w="50" w:type="dxa"/>
              <w:right w:w="90" w:type="dxa"/>
            </w:tcMar>
          </w:tcPr>
          <w:p w14:paraId="6608934C" w14:textId="77777777" w:rsidR="00B70032" w:rsidRDefault="00000000">
            <w:pPr>
              <w:keepNext/>
              <w:keepLines/>
            </w:pPr>
            <w:r>
              <w:rPr>
                <w:b/>
                <w:bCs/>
                <w:sz w:val="18"/>
                <w:szCs w:val="18"/>
              </w:rPr>
              <w:t>Logistic Regression</w:t>
            </w:r>
          </w:p>
        </w:tc>
        <w:tc>
          <w:tcPr>
            <w:tcW w:w="3000" w:type="dxa"/>
            <w:tcBorders>
              <w:top w:val="single" w:sz="4" w:space="0" w:color="BFBFBF"/>
              <w:left w:val="single" w:sz="4" w:space="0" w:color="BFBFBF"/>
              <w:bottom w:val="single" w:sz="4" w:space="0" w:color="BFBFBF"/>
              <w:right w:val="single" w:sz="4" w:space="0" w:color="BFBFBF"/>
            </w:tcBorders>
            <w:shd w:val="clear" w:color="auto" w:fill="DCEFE8"/>
            <w:tcMar>
              <w:top w:w="50" w:type="dxa"/>
              <w:left w:w="90" w:type="dxa"/>
              <w:bottom w:w="50" w:type="dxa"/>
              <w:right w:w="90" w:type="dxa"/>
            </w:tcMar>
          </w:tcPr>
          <w:p w14:paraId="7207C2CB" w14:textId="77777777" w:rsidR="00B70032" w:rsidRDefault="00000000">
            <w:pPr>
              <w:keepNext/>
              <w:keepLines/>
            </w:pPr>
            <w:r>
              <w:rPr>
                <w:b/>
                <w:bCs/>
                <w:sz w:val="18"/>
                <w:szCs w:val="18"/>
              </w:rPr>
              <w:t>Random Forest</w:t>
            </w:r>
          </w:p>
        </w:tc>
      </w:tr>
      <w:tr w:rsidR="00B70032" w14:paraId="1171D0C9"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7017F5" w14:textId="77777777" w:rsidR="00B70032" w:rsidRDefault="00000000">
            <w:pPr>
              <w:keepNext/>
              <w:keepLines/>
            </w:pPr>
            <w:r>
              <w:rPr>
                <w:sz w:val="18"/>
                <w:szCs w:val="18"/>
              </w:rPr>
              <w:t>CV accuracy</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540BD7" w14:textId="77777777" w:rsidR="00B70032" w:rsidRDefault="00000000">
            <w:pPr>
              <w:keepNext/>
              <w:keepLines/>
            </w:pPr>
            <w:r>
              <w:rPr>
                <w:sz w:val="18"/>
                <w:szCs w:val="18"/>
              </w:rPr>
              <w:t>0.847</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56F7EB" w14:textId="77777777" w:rsidR="00B70032" w:rsidRDefault="00000000">
            <w:pPr>
              <w:keepNext/>
              <w:keepLines/>
            </w:pPr>
            <w:r>
              <w:rPr>
                <w:sz w:val="18"/>
                <w:szCs w:val="18"/>
              </w:rPr>
              <w:t>0.806</w:t>
            </w:r>
          </w:p>
        </w:tc>
      </w:tr>
      <w:tr w:rsidR="00B70032" w14:paraId="6D79124A"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6635D66" w14:textId="77777777" w:rsidR="00B70032" w:rsidRDefault="00000000">
            <w:pPr>
              <w:keepNext/>
              <w:keepLines/>
            </w:pPr>
            <w:r>
              <w:rPr>
                <w:sz w:val="18"/>
                <w:szCs w:val="18"/>
              </w:rPr>
              <w:t>CV precision</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D02FC9A" w14:textId="77777777" w:rsidR="00B70032" w:rsidRDefault="00000000">
            <w:pPr>
              <w:keepNext/>
              <w:keepLines/>
            </w:pPr>
            <w:r>
              <w:rPr>
                <w:sz w:val="18"/>
                <w:szCs w:val="18"/>
              </w:rPr>
              <w:t>0.877</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A18506" w14:textId="77777777" w:rsidR="00B70032" w:rsidRDefault="00000000">
            <w:pPr>
              <w:keepNext/>
              <w:keepLines/>
            </w:pPr>
            <w:r>
              <w:rPr>
                <w:sz w:val="18"/>
                <w:szCs w:val="18"/>
              </w:rPr>
              <w:t>0.811</w:t>
            </w:r>
          </w:p>
        </w:tc>
      </w:tr>
      <w:tr w:rsidR="00B70032" w14:paraId="3018EDF2"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BF9C4A" w14:textId="77777777" w:rsidR="00B70032" w:rsidRDefault="00000000">
            <w:pPr>
              <w:keepNext/>
              <w:keepLines/>
            </w:pPr>
            <w:r>
              <w:rPr>
                <w:sz w:val="18"/>
                <w:szCs w:val="18"/>
              </w:rPr>
              <w:t>CV recall</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DBA304" w14:textId="77777777" w:rsidR="00B70032" w:rsidRDefault="00000000">
            <w:pPr>
              <w:keepNext/>
              <w:keepLines/>
            </w:pPr>
            <w:r>
              <w:rPr>
                <w:sz w:val="18"/>
                <w:szCs w:val="18"/>
              </w:rPr>
              <w:t>0.783</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A09AC05" w14:textId="77777777" w:rsidR="00B70032" w:rsidRDefault="00000000">
            <w:pPr>
              <w:keepNext/>
              <w:keepLines/>
            </w:pPr>
            <w:r>
              <w:rPr>
                <w:sz w:val="18"/>
                <w:szCs w:val="18"/>
              </w:rPr>
              <w:t>0.764</w:t>
            </w:r>
          </w:p>
        </w:tc>
      </w:tr>
      <w:tr w:rsidR="00B70032" w14:paraId="0C87B34A"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6D243F" w14:textId="77777777" w:rsidR="00B70032" w:rsidRDefault="00000000">
            <w:pPr>
              <w:keepNext/>
              <w:keepLines/>
            </w:pPr>
            <w:r>
              <w:rPr>
                <w:sz w:val="18"/>
                <w:szCs w:val="18"/>
              </w:rPr>
              <w:t>CV ROC-AUC</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145BBB" w14:textId="77777777" w:rsidR="00B70032" w:rsidRDefault="00000000">
            <w:pPr>
              <w:keepNext/>
              <w:keepLines/>
            </w:pPr>
            <w:r>
              <w:rPr>
                <w:sz w:val="18"/>
                <w:szCs w:val="18"/>
              </w:rPr>
              <w:t>0.902</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0FDC6A" w14:textId="77777777" w:rsidR="00B70032" w:rsidRDefault="00000000">
            <w:pPr>
              <w:keepNext/>
              <w:keepLines/>
            </w:pPr>
            <w:r>
              <w:rPr>
                <w:sz w:val="18"/>
                <w:szCs w:val="18"/>
              </w:rPr>
              <w:t>0.902</w:t>
            </w:r>
          </w:p>
        </w:tc>
      </w:tr>
      <w:tr w:rsidR="00B70032" w14:paraId="472B623B"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F5DD1F" w14:textId="77777777" w:rsidR="00B70032" w:rsidRDefault="00000000">
            <w:pPr>
              <w:keepNext/>
              <w:keepLines/>
            </w:pPr>
            <w:r>
              <w:rPr>
                <w:sz w:val="18"/>
                <w:szCs w:val="18"/>
              </w:rPr>
              <w:t>Test accuracy</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30D3CB" w14:textId="77777777" w:rsidR="00B70032" w:rsidRDefault="00000000">
            <w:pPr>
              <w:keepNext/>
              <w:keepLines/>
            </w:pPr>
            <w:r>
              <w:rPr>
                <w:sz w:val="18"/>
                <w:szCs w:val="18"/>
              </w:rPr>
              <w:t>0.885</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39CAF1" w14:textId="77777777" w:rsidR="00B70032" w:rsidRDefault="00000000">
            <w:pPr>
              <w:keepNext/>
              <w:keepLines/>
            </w:pPr>
            <w:r>
              <w:rPr>
                <w:sz w:val="18"/>
                <w:szCs w:val="18"/>
              </w:rPr>
              <w:t>0.869</w:t>
            </w:r>
          </w:p>
        </w:tc>
      </w:tr>
      <w:tr w:rsidR="00B70032" w14:paraId="7852CAE0"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66453BD" w14:textId="77777777" w:rsidR="00B70032" w:rsidRDefault="00000000">
            <w:pPr>
              <w:keepNext/>
              <w:keepLines/>
            </w:pPr>
            <w:r>
              <w:rPr>
                <w:sz w:val="18"/>
                <w:szCs w:val="18"/>
              </w:rPr>
              <w:t>Test precision</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ED5F7D" w14:textId="77777777" w:rsidR="00B70032" w:rsidRDefault="00000000">
            <w:pPr>
              <w:keepNext/>
              <w:keepLines/>
            </w:pPr>
            <w:r>
              <w:rPr>
                <w:sz w:val="18"/>
                <w:szCs w:val="18"/>
              </w:rPr>
              <w:t>0.839</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75127A" w14:textId="77777777" w:rsidR="00B70032" w:rsidRDefault="00000000">
            <w:pPr>
              <w:keepNext/>
              <w:keepLines/>
            </w:pPr>
            <w:r>
              <w:rPr>
                <w:sz w:val="18"/>
                <w:szCs w:val="18"/>
              </w:rPr>
              <w:t>0.833</w:t>
            </w:r>
          </w:p>
        </w:tc>
      </w:tr>
      <w:tr w:rsidR="00B70032" w14:paraId="1FE3028E"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B3DFD9F" w14:textId="77777777" w:rsidR="00B70032" w:rsidRDefault="00000000">
            <w:pPr>
              <w:keepNext/>
              <w:keepLines/>
            </w:pPr>
            <w:r>
              <w:rPr>
                <w:sz w:val="18"/>
                <w:szCs w:val="18"/>
              </w:rPr>
              <w:t>Test recall</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37752F" w14:textId="77777777" w:rsidR="00B70032" w:rsidRDefault="00000000">
            <w:pPr>
              <w:keepNext/>
              <w:keepLines/>
            </w:pPr>
            <w:r>
              <w:rPr>
                <w:sz w:val="18"/>
                <w:szCs w:val="18"/>
              </w:rPr>
              <w:t>0.929</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975D4C" w14:textId="77777777" w:rsidR="00B70032" w:rsidRDefault="00000000">
            <w:pPr>
              <w:keepNext/>
              <w:keepLines/>
            </w:pPr>
            <w:r>
              <w:rPr>
                <w:sz w:val="18"/>
                <w:szCs w:val="18"/>
              </w:rPr>
              <w:t>0.893</w:t>
            </w:r>
          </w:p>
        </w:tc>
      </w:tr>
      <w:tr w:rsidR="00B70032" w14:paraId="77791865"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E5C22C" w14:textId="77777777" w:rsidR="00B70032" w:rsidRDefault="00000000">
            <w:pPr>
              <w:keepNext/>
              <w:keepLines/>
            </w:pPr>
            <w:r>
              <w:rPr>
                <w:sz w:val="18"/>
                <w:szCs w:val="18"/>
              </w:rPr>
              <w:t>Test F1</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5701DB" w14:textId="77777777" w:rsidR="00B70032" w:rsidRDefault="00000000">
            <w:pPr>
              <w:keepNext/>
              <w:keepLines/>
            </w:pPr>
            <w:r>
              <w:rPr>
                <w:sz w:val="18"/>
                <w:szCs w:val="18"/>
              </w:rPr>
              <w:t>0.881</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EEE94D" w14:textId="77777777" w:rsidR="00B70032" w:rsidRDefault="00000000">
            <w:pPr>
              <w:keepNext/>
              <w:keepLines/>
            </w:pPr>
            <w:r>
              <w:rPr>
                <w:sz w:val="18"/>
                <w:szCs w:val="18"/>
              </w:rPr>
              <w:t>0.862</w:t>
            </w:r>
          </w:p>
        </w:tc>
      </w:tr>
      <w:tr w:rsidR="00B70032" w14:paraId="41620D22"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A9CA55" w14:textId="77777777" w:rsidR="00B70032" w:rsidRDefault="00000000">
            <w:pPr>
              <w:keepLines/>
            </w:pPr>
            <w:r>
              <w:rPr>
                <w:sz w:val="18"/>
                <w:szCs w:val="18"/>
              </w:rPr>
              <w:t>Test ROC-AUC</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C41172" w14:textId="77777777" w:rsidR="00B70032" w:rsidRDefault="00000000">
            <w:pPr>
              <w:keepLines/>
            </w:pPr>
            <w:r>
              <w:rPr>
                <w:sz w:val="18"/>
                <w:szCs w:val="18"/>
              </w:rPr>
              <w:t>0.966</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DE11E9" w14:textId="77777777" w:rsidR="00B70032" w:rsidRDefault="00000000">
            <w:pPr>
              <w:keepLines/>
            </w:pPr>
            <w:r>
              <w:rPr>
                <w:sz w:val="18"/>
                <w:szCs w:val="18"/>
              </w:rPr>
              <w:t>0.948</w:t>
            </w:r>
          </w:p>
        </w:tc>
      </w:tr>
    </w:tbl>
    <w:p w14:paraId="699EA3FF" w14:textId="77777777" w:rsidR="00B70032" w:rsidRDefault="00000000">
      <w:pPr>
        <w:spacing w:before="60" w:after="120"/>
      </w:pPr>
      <w:r>
        <w:t xml:space="preserve">All values are those logged in </w:t>
      </w:r>
      <w:proofErr w:type="spellStart"/>
      <w:r>
        <w:t>MLflow</w:t>
      </w:r>
      <w:proofErr w:type="spellEnd"/>
      <w:r>
        <w:t xml:space="preserve"> (experiment </w:t>
      </w:r>
      <w:r>
        <w:rPr>
          <w:rFonts w:ascii="Consolas" w:eastAsia="Consolas" w:hAnsi="Consolas" w:cs="Consolas"/>
          <w:sz w:val="18"/>
          <w:szCs w:val="18"/>
        </w:rPr>
        <w:t>heart-disease</w:t>
      </w:r>
      <w:r>
        <w:t xml:space="preserve">) and saved in </w:t>
      </w:r>
      <w:r>
        <w:rPr>
          <w:rFonts w:ascii="Consolas" w:eastAsia="Consolas" w:hAnsi="Consolas" w:cs="Consolas"/>
          <w:sz w:val="18"/>
          <w:szCs w:val="18"/>
        </w:rPr>
        <w:t>models/</w:t>
      </w:r>
      <w:r>
        <w:t>.</w:t>
      </w:r>
    </w:p>
    <w:p w14:paraId="060654E4" w14:textId="77777777" w:rsidR="00B70032" w:rsidRDefault="00000000">
      <w:pPr>
        <w:spacing w:after="110" w:line="270" w:lineRule="auto"/>
      </w:pPr>
      <w:r>
        <w:rPr>
          <w:b/>
          <w:bCs/>
        </w:rPr>
        <w:t>Model selection.</w:t>
      </w:r>
      <w:r>
        <w:t xml:space="preserve"> Logistic Regression was selected. Both models are statistically tied on cross-validated ROC-AUC (0.902 for both), but Logistic Regression is ahead on test ROC-AUC (0.966 vs 0.948) and on recall (0.929 vs 0.893), which is the metric that matters most when a false negative means a missed patient. It also gives well-behaved probabilities, which the API reports as its confidence, trains in milliseconds and is easy to explain. One caution: the test set has only 61 patients, so one prediction moves accuracy by about 1.6 points and the gap between the two models is within that noise. The choice is therefore justified by simplicity and recall rather than by a decisive accuracy margin.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700"/>
      </w:tblGrid>
      <w:tr w:rsidR="00B70032" w14:paraId="3C168134" w14:textId="77777777">
        <w:tblPrEx>
          <w:tblCellMar>
            <w:top w:w="0" w:type="dxa"/>
            <w:bottom w:w="0" w:type="dxa"/>
          </w:tblCellMar>
        </w:tblPrEx>
        <w:trPr>
          <w:cantSplit/>
        </w:trPr>
        <w:tc>
          <w:tcPr>
            <w:tcW w:w="4700" w:type="dxa"/>
            <w:tcBorders>
              <w:top w:val="none" w:sz="0" w:space="0" w:color="FFFFFF"/>
              <w:left w:val="none" w:sz="0" w:space="0" w:color="FFFFFF"/>
              <w:bottom w:val="none" w:sz="0" w:space="0" w:color="FFFFFF"/>
              <w:right w:val="none" w:sz="0" w:space="0" w:color="FFFFFF"/>
            </w:tcBorders>
          </w:tcPr>
          <w:p w14:paraId="3BF36DD8" w14:textId="77777777" w:rsidR="00B70032" w:rsidRDefault="00000000">
            <w:pPr>
              <w:keepNext/>
              <w:spacing w:after="30"/>
              <w:jc w:val="center"/>
            </w:pPr>
            <w:r>
              <w:rPr>
                <w:noProof/>
              </w:rPr>
              <w:lastRenderedPageBreak/>
              <w:drawing>
                <wp:inline distT="0" distB="0" distL="0" distR="0" wp14:anchorId="3592AFA1" wp14:editId="576881CA">
                  <wp:extent cx="1724025" cy="1743075"/>
                  <wp:effectExtent l="0" t="0" r="0" b="0"/>
                  <wp:docPr id="1213081881" name="Picture 1213081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724025" cy="1743075"/>
                          </a:xfrm>
                          <a:prstGeom prst="rect">
                            <a:avLst/>
                          </a:prstGeom>
                        </pic:spPr>
                      </pic:pic>
                    </a:graphicData>
                  </a:graphic>
                </wp:inline>
              </w:drawing>
            </w:r>
          </w:p>
          <w:p w14:paraId="04C9C818" w14:textId="77777777" w:rsidR="00B70032" w:rsidRDefault="00000000">
            <w:pPr>
              <w:spacing w:after="60"/>
              <w:jc w:val="center"/>
            </w:pPr>
            <w:r>
              <w:rPr>
                <w:i/>
                <w:iCs/>
                <w:color w:val="555555"/>
                <w:sz w:val="18"/>
                <w:szCs w:val="18"/>
              </w:rPr>
              <w:t>Figure 5: ROC curve, Logistic Regression</w:t>
            </w:r>
          </w:p>
        </w:tc>
        <w:tc>
          <w:tcPr>
            <w:tcW w:w="4700" w:type="dxa"/>
            <w:tcBorders>
              <w:top w:val="none" w:sz="0" w:space="0" w:color="FFFFFF"/>
              <w:left w:val="none" w:sz="0" w:space="0" w:color="FFFFFF"/>
              <w:bottom w:val="none" w:sz="0" w:space="0" w:color="FFFFFF"/>
              <w:right w:val="none" w:sz="0" w:space="0" w:color="FFFFFF"/>
            </w:tcBorders>
          </w:tcPr>
          <w:p w14:paraId="4C0E0547" w14:textId="77777777" w:rsidR="00B70032" w:rsidRDefault="00000000">
            <w:pPr>
              <w:keepNext/>
              <w:spacing w:after="30"/>
              <w:jc w:val="center"/>
            </w:pPr>
            <w:r>
              <w:rPr>
                <w:noProof/>
              </w:rPr>
              <w:drawing>
                <wp:inline distT="0" distB="0" distL="0" distR="0" wp14:anchorId="5F47F51A" wp14:editId="6692D4AA">
                  <wp:extent cx="1724025" cy="1743075"/>
                  <wp:effectExtent l="0" t="0" r="0" b="0"/>
                  <wp:docPr id="1439600762" name="Picture 1439600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724025" cy="1743075"/>
                          </a:xfrm>
                          <a:prstGeom prst="rect">
                            <a:avLst/>
                          </a:prstGeom>
                        </pic:spPr>
                      </pic:pic>
                    </a:graphicData>
                  </a:graphic>
                </wp:inline>
              </w:drawing>
            </w:r>
          </w:p>
          <w:p w14:paraId="50ED5659" w14:textId="77777777" w:rsidR="00B70032" w:rsidRDefault="00000000">
            <w:pPr>
              <w:spacing w:after="60"/>
              <w:jc w:val="center"/>
            </w:pPr>
            <w:r>
              <w:rPr>
                <w:i/>
                <w:iCs/>
                <w:color w:val="555555"/>
                <w:sz w:val="18"/>
                <w:szCs w:val="18"/>
              </w:rPr>
              <w:t>Figure 6: ROC curve, Random Forest</w:t>
            </w:r>
          </w:p>
        </w:tc>
      </w:tr>
    </w:tbl>
    <w:p w14:paraId="46677ECF" w14:textId="77777777" w:rsidR="00B70032" w:rsidRDefault="00B70032">
      <w:pPr>
        <w:spacing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700"/>
      </w:tblGrid>
      <w:tr w:rsidR="00B70032" w14:paraId="2EFA31C7" w14:textId="77777777">
        <w:tblPrEx>
          <w:tblCellMar>
            <w:top w:w="0" w:type="dxa"/>
            <w:bottom w:w="0" w:type="dxa"/>
          </w:tblCellMar>
        </w:tblPrEx>
        <w:trPr>
          <w:cantSplit/>
        </w:trPr>
        <w:tc>
          <w:tcPr>
            <w:tcW w:w="4700" w:type="dxa"/>
            <w:tcBorders>
              <w:top w:val="none" w:sz="0" w:space="0" w:color="FFFFFF"/>
              <w:left w:val="none" w:sz="0" w:space="0" w:color="FFFFFF"/>
              <w:bottom w:val="none" w:sz="0" w:space="0" w:color="FFFFFF"/>
              <w:right w:val="none" w:sz="0" w:space="0" w:color="FFFFFF"/>
            </w:tcBorders>
          </w:tcPr>
          <w:p w14:paraId="0B7899A7" w14:textId="77777777" w:rsidR="00B70032" w:rsidRDefault="00000000">
            <w:pPr>
              <w:keepNext/>
              <w:spacing w:after="30"/>
              <w:jc w:val="center"/>
            </w:pPr>
            <w:r>
              <w:rPr>
                <w:noProof/>
              </w:rPr>
              <w:drawing>
                <wp:inline distT="0" distB="0" distL="0" distR="0" wp14:anchorId="29F55F04" wp14:editId="454AED73">
                  <wp:extent cx="1724025" cy="1571625"/>
                  <wp:effectExtent l="0" t="0" r="0" b="0"/>
                  <wp:docPr id="68804708" name="Picture 68804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724025" cy="1571625"/>
                          </a:xfrm>
                          <a:prstGeom prst="rect">
                            <a:avLst/>
                          </a:prstGeom>
                        </pic:spPr>
                      </pic:pic>
                    </a:graphicData>
                  </a:graphic>
                </wp:inline>
              </w:drawing>
            </w:r>
          </w:p>
          <w:p w14:paraId="2CAB55F7" w14:textId="77777777" w:rsidR="00B70032" w:rsidRDefault="00000000">
            <w:pPr>
              <w:spacing w:after="60"/>
              <w:jc w:val="center"/>
            </w:pPr>
            <w:r>
              <w:rPr>
                <w:i/>
                <w:iCs/>
                <w:color w:val="555555"/>
                <w:sz w:val="18"/>
                <w:szCs w:val="18"/>
              </w:rPr>
              <w:t>Figure 7: confusion matrix, Logistic Regression</w:t>
            </w:r>
          </w:p>
        </w:tc>
        <w:tc>
          <w:tcPr>
            <w:tcW w:w="4700" w:type="dxa"/>
            <w:tcBorders>
              <w:top w:val="none" w:sz="0" w:space="0" w:color="FFFFFF"/>
              <w:left w:val="none" w:sz="0" w:space="0" w:color="FFFFFF"/>
              <w:bottom w:val="none" w:sz="0" w:space="0" w:color="FFFFFF"/>
              <w:right w:val="none" w:sz="0" w:space="0" w:color="FFFFFF"/>
            </w:tcBorders>
          </w:tcPr>
          <w:p w14:paraId="440DA458" w14:textId="77777777" w:rsidR="00B70032" w:rsidRDefault="00000000">
            <w:pPr>
              <w:keepNext/>
              <w:spacing w:after="30"/>
              <w:jc w:val="center"/>
            </w:pPr>
            <w:r>
              <w:rPr>
                <w:noProof/>
              </w:rPr>
              <w:drawing>
                <wp:inline distT="0" distB="0" distL="0" distR="0" wp14:anchorId="66843C2D" wp14:editId="7A057DA9">
                  <wp:extent cx="1724025" cy="1571625"/>
                  <wp:effectExtent l="0" t="0" r="0" b="0"/>
                  <wp:docPr id="856276968" name="Picture 856276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724025" cy="1571625"/>
                          </a:xfrm>
                          <a:prstGeom prst="rect">
                            <a:avLst/>
                          </a:prstGeom>
                        </pic:spPr>
                      </pic:pic>
                    </a:graphicData>
                  </a:graphic>
                </wp:inline>
              </w:drawing>
            </w:r>
          </w:p>
          <w:p w14:paraId="5A66A5F9" w14:textId="77777777" w:rsidR="00B70032" w:rsidRDefault="00000000">
            <w:pPr>
              <w:spacing w:after="60"/>
              <w:jc w:val="center"/>
            </w:pPr>
            <w:r>
              <w:rPr>
                <w:i/>
                <w:iCs/>
                <w:color w:val="555555"/>
                <w:sz w:val="18"/>
                <w:szCs w:val="18"/>
              </w:rPr>
              <w:t>Figure 8: confusion matrix, Random Forest</w:t>
            </w:r>
          </w:p>
        </w:tc>
      </w:tr>
    </w:tbl>
    <w:p w14:paraId="4F545D7C" w14:textId="77777777" w:rsidR="00B70032" w:rsidRDefault="00B70032">
      <w:pPr>
        <w:spacing w:after="80"/>
      </w:pPr>
    </w:p>
    <w:p w14:paraId="72932EBE" w14:textId="77777777" w:rsidR="00B70032" w:rsidRDefault="00000000">
      <w:pPr>
        <w:pStyle w:val="Heading1"/>
        <w:keepNext/>
      </w:pPr>
      <w:r>
        <w:t>5. Experiment tracking</w:t>
      </w:r>
    </w:p>
    <w:p w14:paraId="137520EB" w14:textId="77777777" w:rsidR="00B70032" w:rsidRDefault="00000000">
      <w:pPr>
        <w:keepNext/>
        <w:spacing w:after="110" w:line="270" w:lineRule="auto"/>
      </w:pPr>
      <w:r>
        <w:t xml:space="preserve">Every training run is logged to </w:t>
      </w:r>
      <w:proofErr w:type="spellStart"/>
      <w:r>
        <w:t>MLflow</w:t>
      </w:r>
      <w:proofErr w:type="spellEnd"/>
      <w:r>
        <w:t xml:space="preserve"> (</w:t>
      </w:r>
      <w:r>
        <w:rPr>
          <w:rFonts w:ascii="Consolas" w:eastAsia="Consolas" w:hAnsi="Consolas" w:cs="Consolas"/>
          <w:sz w:val="18"/>
          <w:szCs w:val="18"/>
        </w:rPr>
        <w:t>sqlite:///mlflow.db</w:t>
      </w:r>
      <w:r>
        <w:t xml:space="preserve">, experiment </w:t>
      </w:r>
      <w:r>
        <w:rPr>
          <w:rFonts w:ascii="Consolas" w:eastAsia="Consolas" w:hAnsi="Consolas" w:cs="Consolas"/>
          <w:sz w:val="18"/>
          <w:szCs w:val="18"/>
        </w:rPr>
        <w:t>heart-disease</w:t>
      </w:r>
      <w:r>
        <w:t>), one run per model. A run records everything needed to compare or reproduce it: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400"/>
      </w:tblGrid>
      <w:tr w:rsidR="00B70032" w14:paraId="733AA100"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DCEFE8"/>
            <w:tcMar>
              <w:top w:w="50" w:type="dxa"/>
              <w:left w:w="90" w:type="dxa"/>
              <w:bottom w:w="50" w:type="dxa"/>
              <w:right w:w="90" w:type="dxa"/>
            </w:tcMar>
          </w:tcPr>
          <w:p w14:paraId="0F7C8E72" w14:textId="77777777" w:rsidR="00B70032" w:rsidRDefault="00000000">
            <w:pPr>
              <w:keepNext/>
              <w:keepLines/>
            </w:pPr>
            <w:r>
              <w:rPr>
                <w:b/>
                <w:bCs/>
                <w:sz w:val="18"/>
                <w:szCs w:val="18"/>
              </w:rPr>
              <w:t>Category</w:t>
            </w:r>
          </w:p>
        </w:tc>
        <w:tc>
          <w:tcPr>
            <w:tcW w:w="7400" w:type="dxa"/>
            <w:tcBorders>
              <w:top w:val="single" w:sz="4" w:space="0" w:color="BFBFBF"/>
              <w:left w:val="single" w:sz="4" w:space="0" w:color="BFBFBF"/>
              <w:bottom w:val="single" w:sz="4" w:space="0" w:color="BFBFBF"/>
              <w:right w:val="single" w:sz="4" w:space="0" w:color="BFBFBF"/>
            </w:tcBorders>
            <w:shd w:val="clear" w:color="auto" w:fill="DCEFE8"/>
            <w:tcMar>
              <w:top w:w="50" w:type="dxa"/>
              <w:left w:w="90" w:type="dxa"/>
              <w:bottom w:w="50" w:type="dxa"/>
              <w:right w:w="90" w:type="dxa"/>
            </w:tcMar>
          </w:tcPr>
          <w:p w14:paraId="3871724C" w14:textId="77777777" w:rsidR="00B70032" w:rsidRDefault="00000000">
            <w:pPr>
              <w:keepNext/>
              <w:keepLines/>
            </w:pPr>
            <w:r>
              <w:rPr>
                <w:b/>
                <w:bCs/>
                <w:sz w:val="18"/>
                <w:szCs w:val="18"/>
              </w:rPr>
              <w:t>What is logged</w:t>
            </w:r>
          </w:p>
        </w:tc>
      </w:tr>
      <w:tr w:rsidR="00B70032" w14:paraId="354A676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B3F8393" w14:textId="77777777" w:rsidR="00B70032" w:rsidRDefault="00000000">
            <w:pPr>
              <w:keepNext/>
              <w:keepLines/>
            </w:pPr>
            <w:r>
              <w:rPr>
                <w:sz w:val="18"/>
                <w:szCs w:val="18"/>
              </w:rPr>
              <w:t>Parameters</w:t>
            </w:r>
          </w:p>
        </w:tc>
        <w:tc>
          <w:tcPr>
            <w:tcW w:w="7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EA75A92" w14:textId="77777777" w:rsidR="00B70032" w:rsidRDefault="00000000">
            <w:pPr>
              <w:keepNext/>
              <w:keepLines/>
            </w:pPr>
            <w:r>
              <w:rPr>
                <w:sz w:val="18"/>
                <w:szCs w:val="18"/>
              </w:rPr>
              <w:t>model name, CV folds, seed, test size, best hyperparameters</w:t>
            </w:r>
          </w:p>
        </w:tc>
      </w:tr>
      <w:tr w:rsidR="00B70032" w14:paraId="5E614532"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6DEEDB" w14:textId="77777777" w:rsidR="00B70032" w:rsidRDefault="00000000">
            <w:pPr>
              <w:keepNext/>
              <w:keepLines/>
            </w:pPr>
            <w:r>
              <w:rPr>
                <w:sz w:val="18"/>
                <w:szCs w:val="18"/>
              </w:rPr>
              <w:t>Metrics</w:t>
            </w:r>
          </w:p>
        </w:tc>
        <w:tc>
          <w:tcPr>
            <w:tcW w:w="7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E70F484" w14:textId="77777777" w:rsidR="00B70032" w:rsidRDefault="00000000">
            <w:pPr>
              <w:keepNext/>
              <w:keepLines/>
            </w:pPr>
            <w:proofErr w:type="spellStart"/>
            <w:r>
              <w:rPr>
                <w:sz w:val="18"/>
                <w:szCs w:val="18"/>
              </w:rPr>
              <w:t>cv_accuracy</w:t>
            </w:r>
            <w:proofErr w:type="spellEnd"/>
            <w:r>
              <w:rPr>
                <w:sz w:val="18"/>
                <w:szCs w:val="18"/>
              </w:rPr>
              <w:t xml:space="preserve">, </w:t>
            </w:r>
            <w:proofErr w:type="spellStart"/>
            <w:r>
              <w:rPr>
                <w:sz w:val="18"/>
                <w:szCs w:val="18"/>
              </w:rPr>
              <w:t>cv_precision</w:t>
            </w:r>
            <w:proofErr w:type="spellEnd"/>
            <w:r>
              <w:rPr>
                <w:sz w:val="18"/>
                <w:szCs w:val="18"/>
              </w:rPr>
              <w:t xml:space="preserve">, </w:t>
            </w:r>
            <w:proofErr w:type="spellStart"/>
            <w:r>
              <w:rPr>
                <w:sz w:val="18"/>
                <w:szCs w:val="18"/>
              </w:rPr>
              <w:t>cv_recall</w:t>
            </w:r>
            <w:proofErr w:type="spellEnd"/>
            <w:r>
              <w:rPr>
                <w:sz w:val="18"/>
                <w:szCs w:val="18"/>
              </w:rPr>
              <w:t xml:space="preserve">, </w:t>
            </w:r>
            <w:proofErr w:type="spellStart"/>
            <w:r>
              <w:rPr>
                <w:sz w:val="18"/>
                <w:szCs w:val="18"/>
              </w:rPr>
              <w:t>cv_roc_auc</w:t>
            </w:r>
            <w:proofErr w:type="spellEnd"/>
            <w:r>
              <w:rPr>
                <w:sz w:val="18"/>
                <w:szCs w:val="18"/>
              </w:rPr>
              <w:t xml:space="preserve"> and </w:t>
            </w:r>
            <w:proofErr w:type="spellStart"/>
            <w:r>
              <w:rPr>
                <w:sz w:val="18"/>
                <w:szCs w:val="18"/>
              </w:rPr>
              <w:t>test_accuracy</w:t>
            </w:r>
            <w:proofErr w:type="spellEnd"/>
            <w:r>
              <w:rPr>
                <w:sz w:val="18"/>
                <w:szCs w:val="18"/>
              </w:rPr>
              <w:t xml:space="preserve">, </w:t>
            </w:r>
            <w:proofErr w:type="spellStart"/>
            <w:r>
              <w:rPr>
                <w:sz w:val="18"/>
                <w:szCs w:val="18"/>
              </w:rPr>
              <w:t>test_precision</w:t>
            </w:r>
            <w:proofErr w:type="spellEnd"/>
            <w:r>
              <w:rPr>
                <w:sz w:val="18"/>
                <w:szCs w:val="18"/>
              </w:rPr>
              <w:t xml:space="preserve">, </w:t>
            </w:r>
            <w:proofErr w:type="spellStart"/>
            <w:r>
              <w:rPr>
                <w:sz w:val="18"/>
                <w:szCs w:val="18"/>
              </w:rPr>
              <w:t>test_recall</w:t>
            </w:r>
            <w:proofErr w:type="spellEnd"/>
            <w:r>
              <w:rPr>
                <w:sz w:val="18"/>
                <w:szCs w:val="18"/>
              </w:rPr>
              <w:t xml:space="preserve">, test_f1, </w:t>
            </w:r>
            <w:proofErr w:type="spellStart"/>
            <w:r>
              <w:rPr>
                <w:sz w:val="18"/>
                <w:szCs w:val="18"/>
              </w:rPr>
              <w:t>test_roc_auc</w:t>
            </w:r>
            <w:proofErr w:type="spellEnd"/>
          </w:p>
        </w:tc>
      </w:tr>
      <w:tr w:rsidR="00B70032" w14:paraId="5AF9AB60"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A86674" w14:textId="77777777" w:rsidR="00B70032" w:rsidRDefault="00000000">
            <w:pPr>
              <w:keepNext/>
              <w:keepLines/>
            </w:pPr>
            <w:r>
              <w:rPr>
                <w:sz w:val="18"/>
                <w:szCs w:val="18"/>
              </w:rPr>
              <w:t>Artifacts</w:t>
            </w:r>
          </w:p>
        </w:tc>
        <w:tc>
          <w:tcPr>
            <w:tcW w:w="7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B6F616E" w14:textId="77777777" w:rsidR="00B70032" w:rsidRDefault="00000000">
            <w:pPr>
              <w:keepNext/>
              <w:keepLines/>
            </w:pPr>
            <w:r>
              <w:rPr>
                <w:sz w:val="18"/>
                <w:szCs w:val="18"/>
              </w:rPr>
              <w:t>ROC curve and confusion matrix PNGs, the full grid-search results CSV, the cleaned dataset snapshot</w:t>
            </w:r>
          </w:p>
        </w:tc>
      </w:tr>
      <w:tr w:rsidR="00B70032" w14:paraId="6C7B041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73069BA" w14:textId="77777777" w:rsidR="00B70032" w:rsidRDefault="00000000">
            <w:pPr>
              <w:keepLines/>
            </w:pPr>
            <w:r>
              <w:rPr>
                <w:sz w:val="18"/>
                <w:szCs w:val="18"/>
              </w:rPr>
              <w:t>Model</w:t>
            </w:r>
          </w:p>
        </w:tc>
        <w:tc>
          <w:tcPr>
            <w:tcW w:w="7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754D4F8" w14:textId="77777777" w:rsidR="00B70032" w:rsidRDefault="00000000">
            <w:pPr>
              <w:keepLines/>
            </w:pPr>
            <w:r>
              <w:rPr>
                <w:sz w:val="18"/>
                <w:szCs w:val="18"/>
              </w:rPr>
              <w:t xml:space="preserve">the complete fitted pipeline as an </w:t>
            </w:r>
            <w:proofErr w:type="spellStart"/>
            <w:r>
              <w:rPr>
                <w:sz w:val="18"/>
                <w:szCs w:val="18"/>
              </w:rPr>
              <w:t>MLflow</w:t>
            </w:r>
            <w:proofErr w:type="spellEnd"/>
            <w:r>
              <w:rPr>
                <w:sz w:val="18"/>
                <w:szCs w:val="18"/>
              </w:rPr>
              <w:t xml:space="preserve"> logged model, serialised with </w:t>
            </w:r>
            <w:proofErr w:type="spellStart"/>
            <w:r>
              <w:rPr>
                <w:sz w:val="18"/>
                <w:szCs w:val="18"/>
              </w:rPr>
              <w:t>cloudpickle</w:t>
            </w:r>
            <w:proofErr w:type="spellEnd"/>
          </w:p>
        </w:tc>
      </w:tr>
    </w:tbl>
    <w:p w14:paraId="46599417" w14:textId="77777777" w:rsidR="00B70032" w:rsidRDefault="00B70032">
      <w:pPr>
        <w:spacing w:after="90"/>
      </w:pPr>
    </w:p>
    <w:p w14:paraId="7593222D" w14:textId="77777777" w:rsidR="00B70032" w:rsidRDefault="00000000">
      <w:pPr>
        <w:keepNext/>
        <w:spacing w:before="100" w:after="40"/>
        <w:jc w:val="center"/>
      </w:pPr>
      <w:r>
        <w:rPr>
          <w:noProof/>
        </w:rPr>
        <w:lastRenderedPageBreak/>
        <w:drawing>
          <wp:inline distT="0" distB="0" distL="0" distR="0" wp14:anchorId="3FB2AB24" wp14:editId="445C4963">
            <wp:extent cx="4495800" cy="2562225"/>
            <wp:effectExtent l="0" t="0" r="0" b="0"/>
            <wp:docPr id="876326720" name="Picture 876326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95800" cy="2562225"/>
                    </a:xfrm>
                    <a:prstGeom prst="rect">
                      <a:avLst/>
                    </a:prstGeom>
                  </pic:spPr>
                </pic:pic>
              </a:graphicData>
            </a:graphic>
          </wp:inline>
        </w:drawing>
      </w:r>
    </w:p>
    <w:p w14:paraId="289300CD" w14:textId="77777777" w:rsidR="00B70032" w:rsidRDefault="00000000">
      <w:pPr>
        <w:spacing w:after="150"/>
        <w:jc w:val="center"/>
      </w:pPr>
      <w:r>
        <w:rPr>
          <w:i/>
          <w:iCs/>
          <w:color w:val="555555"/>
          <w:sz w:val="18"/>
          <w:szCs w:val="18"/>
        </w:rPr>
        <w:t xml:space="preserve">Figure 9: </w:t>
      </w:r>
      <w:proofErr w:type="spellStart"/>
      <w:r>
        <w:rPr>
          <w:i/>
          <w:iCs/>
          <w:color w:val="555555"/>
          <w:sz w:val="18"/>
          <w:szCs w:val="18"/>
        </w:rPr>
        <w:t>MLflow</w:t>
      </w:r>
      <w:proofErr w:type="spellEnd"/>
      <w:r>
        <w:rPr>
          <w:i/>
          <w:iCs/>
          <w:color w:val="555555"/>
          <w:sz w:val="18"/>
          <w:szCs w:val="18"/>
        </w:rPr>
        <w:t xml:space="preserve"> experiment page with both runs and their cross-validation and test metrics</w:t>
      </w:r>
    </w:p>
    <w:p w14:paraId="2A9273E4" w14:textId="77777777" w:rsidR="00B70032" w:rsidRDefault="00000000">
      <w:pPr>
        <w:keepNext/>
        <w:spacing w:before="100" w:after="40"/>
        <w:jc w:val="center"/>
      </w:pPr>
      <w:r>
        <w:rPr>
          <w:noProof/>
        </w:rPr>
        <w:drawing>
          <wp:inline distT="0" distB="0" distL="0" distR="0" wp14:anchorId="2378357B" wp14:editId="55A87358">
            <wp:extent cx="4143375" cy="2409825"/>
            <wp:effectExtent l="0" t="0" r="0" b="0"/>
            <wp:docPr id="1221760810" name="Picture 1221760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43375" cy="2409825"/>
                    </a:xfrm>
                    <a:prstGeom prst="rect">
                      <a:avLst/>
                    </a:prstGeom>
                  </pic:spPr>
                </pic:pic>
              </a:graphicData>
            </a:graphic>
          </wp:inline>
        </w:drawing>
      </w:r>
    </w:p>
    <w:p w14:paraId="4F74CD3D" w14:textId="77777777" w:rsidR="00B70032" w:rsidRDefault="00000000">
      <w:pPr>
        <w:spacing w:after="150"/>
        <w:jc w:val="center"/>
      </w:pPr>
      <w:r>
        <w:rPr>
          <w:i/>
          <w:iCs/>
          <w:color w:val="555555"/>
          <w:sz w:val="18"/>
          <w:szCs w:val="18"/>
        </w:rPr>
        <w:t xml:space="preserve">Figure 10: </w:t>
      </w:r>
      <w:proofErr w:type="spellStart"/>
      <w:r>
        <w:rPr>
          <w:i/>
          <w:iCs/>
          <w:color w:val="555555"/>
          <w:sz w:val="18"/>
          <w:szCs w:val="18"/>
        </w:rPr>
        <w:t>MLflow</w:t>
      </w:r>
      <w:proofErr w:type="spellEnd"/>
      <w:r>
        <w:rPr>
          <w:i/>
          <w:iCs/>
          <w:color w:val="555555"/>
          <w:sz w:val="18"/>
          <w:szCs w:val="18"/>
        </w:rPr>
        <w:t xml:space="preserve"> comparison of the two runs on the four test metrics (parallel coordinates)</w:t>
      </w:r>
    </w:p>
    <w:p w14:paraId="4EF28E14" w14:textId="77777777" w:rsidR="00B70032" w:rsidRDefault="00000000">
      <w:pPr>
        <w:keepNext/>
        <w:spacing w:before="100" w:after="40"/>
        <w:jc w:val="center"/>
      </w:pPr>
      <w:r>
        <w:rPr>
          <w:noProof/>
        </w:rPr>
        <w:drawing>
          <wp:inline distT="0" distB="0" distL="0" distR="0" wp14:anchorId="3A5DD1A2" wp14:editId="3C400573">
            <wp:extent cx="4143375" cy="2409825"/>
            <wp:effectExtent l="0" t="0" r="0" b="0"/>
            <wp:docPr id="341957255" name="Picture 341957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43375" cy="2409825"/>
                    </a:xfrm>
                    <a:prstGeom prst="rect">
                      <a:avLst/>
                    </a:prstGeom>
                  </pic:spPr>
                </pic:pic>
              </a:graphicData>
            </a:graphic>
          </wp:inline>
        </w:drawing>
      </w:r>
    </w:p>
    <w:p w14:paraId="4A4164D7" w14:textId="77777777" w:rsidR="00B70032" w:rsidRDefault="00000000">
      <w:pPr>
        <w:spacing w:after="150"/>
        <w:jc w:val="center"/>
      </w:pPr>
      <w:r>
        <w:rPr>
          <w:i/>
          <w:iCs/>
          <w:color w:val="555555"/>
          <w:sz w:val="18"/>
          <w:szCs w:val="18"/>
        </w:rPr>
        <w:t xml:space="preserve">Figure 11: artifacts stored with the </w:t>
      </w:r>
      <w:proofErr w:type="spellStart"/>
      <w:r>
        <w:rPr>
          <w:i/>
          <w:iCs/>
          <w:color w:val="555555"/>
          <w:sz w:val="18"/>
          <w:szCs w:val="18"/>
        </w:rPr>
        <w:t>random_forest</w:t>
      </w:r>
      <w:proofErr w:type="spellEnd"/>
      <w:r>
        <w:rPr>
          <w:i/>
          <w:iCs/>
          <w:color w:val="555555"/>
          <w:sz w:val="18"/>
          <w:szCs w:val="18"/>
        </w:rPr>
        <w:t xml:space="preserve"> run: data snapshot, plots and tuning results</w:t>
      </w:r>
    </w:p>
    <w:p w14:paraId="49C66233" w14:textId="77777777" w:rsidR="00B70032" w:rsidRDefault="00000000">
      <w:pPr>
        <w:spacing w:after="110" w:line="270" w:lineRule="auto"/>
      </w:pPr>
      <w:r>
        <w:t xml:space="preserve">The CI pipeline also queries </w:t>
      </w:r>
      <w:proofErr w:type="spellStart"/>
      <w:r>
        <w:t>MLflow</w:t>
      </w:r>
      <w:proofErr w:type="spellEnd"/>
      <w:r>
        <w:t xml:space="preserve"> after training and writes a ranked </w:t>
      </w:r>
      <w:r>
        <w:rPr>
          <w:rFonts w:ascii="Consolas" w:eastAsia="Consolas" w:hAnsi="Consolas" w:cs="Consolas"/>
          <w:sz w:val="18"/>
          <w:szCs w:val="18"/>
        </w:rPr>
        <w:t>model_comparison.csv</w:t>
      </w:r>
      <w:r>
        <w:t>, so the comparison is regenerated and archived on every run.</w:t>
      </w:r>
    </w:p>
    <w:p w14:paraId="5AB20D0D" w14:textId="77777777" w:rsidR="00B70032" w:rsidRDefault="00000000">
      <w:pPr>
        <w:pStyle w:val="Heading1"/>
        <w:keepNext/>
      </w:pPr>
      <w:r>
        <w:lastRenderedPageBreak/>
        <w:t>6. Model packaging and reproducibility</w:t>
      </w:r>
    </w:p>
    <w:p w14:paraId="7BAB9358" w14:textId="77777777" w:rsidR="00B70032" w:rsidRDefault="00000000">
      <w:pPr>
        <w:pStyle w:val="ListParagraph"/>
        <w:numPr>
          <w:ilvl w:val="0"/>
          <w:numId w:val="2"/>
        </w:numPr>
        <w:spacing w:after="60" w:line="264" w:lineRule="auto"/>
      </w:pPr>
      <w:r>
        <w:rPr>
          <w:b/>
          <w:bCs/>
        </w:rPr>
        <w:t>One artifact.</w:t>
      </w:r>
      <w:r>
        <w:t xml:space="preserve"> </w:t>
      </w:r>
      <w:r>
        <w:rPr>
          <w:rFonts w:ascii="Consolas" w:eastAsia="Consolas" w:hAnsi="Consolas" w:cs="Consolas"/>
          <w:sz w:val="18"/>
          <w:szCs w:val="18"/>
        </w:rPr>
        <w:t>models/</w:t>
      </w:r>
      <w:proofErr w:type="spellStart"/>
      <w:r>
        <w:rPr>
          <w:rFonts w:ascii="Consolas" w:eastAsia="Consolas" w:hAnsi="Consolas" w:cs="Consolas"/>
          <w:sz w:val="18"/>
          <w:szCs w:val="18"/>
        </w:rPr>
        <w:t>model.joblib</w:t>
      </w:r>
      <w:proofErr w:type="spellEnd"/>
      <w:r>
        <w:t xml:space="preserve"> holds the whole fitted pipeline (imputers, scaler, encoder and classifier), so serving needs no separate preprocessing code. </w:t>
      </w:r>
      <w:r>
        <w:rPr>
          <w:rFonts w:ascii="Consolas" w:eastAsia="Consolas" w:hAnsi="Consolas" w:cs="Consolas"/>
          <w:sz w:val="18"/>
          <w:szCs w:val="18"/>
        </w:rPr>
        <w:t>models/</w:t>
      </w:r>
      <w:proofErr w:type="spellStart"/>
      <w:r>
        <w:rPr>
          <w:rFonts w:ascii="Consolas" w:eastAsia="Consolas" w:hAnsi="Consolas" w:cs="Consolas"/>
          <w:sz w:val="18"/>
          <w:szCs w:val="18"/>
        </w:rPr>
        <w:t>metadata.json</w:t>
      </w:r>
      <w:proofErr w:type="spellEnd"/>
      <w:r>
        <w:t xml:space="preserve"> records the feature list, best parameters and test metrics next to it.</w:t>
      </w:r>
    </w:p>
    <w:p w14:paraId="00409F31" w14:textId="77777777" w:rsidR="00B70032" w:rsidRDefault="00000000">
      <w:pPr>
        <w:pStyle w:val="ListParagraph"/>
        <w:numPr>
          <w:ilvl w:val="0"/>
          <w:numId w:val="2"/>
        </w:numPr>
        <w:spacing w:after="60" w:line="264" w:lineRule="auto"/>
      </w:pPr>
      <w:r>
        <w:rPr>
          <w:b/>
          <w:bCs/>
        </w:rPr>
        <w:t>Dependencies.</w:t>
      </w:r>
      <w:r>
        <w:t xml:space="preserve"> </w:t>
      </w:r>
      <w:r>
        <w:rPr>
          <w:rFonts w:ascii="Consolas" w:eastAsia="Consolas" w:hAnsi="Consolas" w:cs="Consolas"/>
          <w:sz w:val="18"/>
          <w:szCs w:val="18"/>
        </w:rPr>
        <w:t>requirements.txt</w:t>
      </w:r>
      <w:r>
        <w:t xml:space="preserve"> covers development and CI; </w:t>
      </w:r>
      <w:r>
        <w:rPr>
          <w:rFonts w:ascii="Consolas" w:eastAsia="Consolas" w:hAnsi="Consolas" w:cs="Consolas"/>
          <w:sz w:val="18"/>
          <w:szCs w:val="18"/>
        </w:rPr>
        <w:t>requirements-api.txt</w:t>
      </w:r>
      <w:r>
        <w:t xml:space="preserve"> is a pinned, minimal runtime list for the container, which keeps the image small and the build deterministic.</w:t>
      </w:r>
    </w:p>
    <w:p w14:paraId="4A27D6D1" w14:textId="77777777" w:rsidR="00B70032" w:rsidRDefault="00000000">
      <w:pPr>
        <w:pStyle w:val="ListParagraph"/>
        <w:numPr>
          <w:ilvl w:val="0"/>
          <w:numId w:val="2"/>
        </w:numPr>
        <w:spacing w:after="60" w:line="264" w:lineRule="auto"/>
      </w:pPr>
      <w:r>
        <w:rPr>
          <w:b/>
          <w:bCs/>
        </w:rPr>
        <w:t>Seeded and checked.</w:t>
      </w:r>
      <w:r>
        <w:t xml:space="preserve"> All randomness uses seed 42. The CI pipeline trains twice and fails if the two </w:t>
      </w:r>
      <w:proofErr w:type="spellStart"/>
      <w:r>
        <w:rPr>
          <w:rFonts w:ascii="Consolas" w:eastAsia="Consolas" w:hAnsi="Consolas" w:cs="Consolas"/>
          <w:sz w:val="18"/>
          <w:szCs w:val="18"/>
        </w:rPr>
        <w:t>metadata.json</w:t>
      </w:r>
      <w:proofErr w:type="spellEnd"/>
      <w:r>
        <w:t xml:space="preserve"> files differ, and it re-creates the cleaned dataset from the UCI download and fails if it differs from the committed CSV.</w:t>
      </w:r>
    </w:p>
    <w:p w14:paraId="7568FCB8" w14:textId="77777777" w:rsidR="00B70032" w:rsidRDefault="00000000">
      <w:pPr>
        <w:pStyle w:val="ListParagraph"/>
        <w:numPr>
          <w:ilvl w:val="0"/>
          <w:numId w:val="2"/>
        </w:numPr>
        <w:spacing w:after="60" w:line="264" w:lineRule="auto"/>
      </w:pPr>
      <w:r>
        <w:rPr>
          <w:b/>
          <w:bCs/>
        </w:rPr>
        <w:t>Environment record.</w:t>
      </w:r>
      <w:r>
        <w:t xml:space="preserve"> CI saves </w:t>
      </w:r>
      <w:r>
        <w:rPr>
          <w:rFonts w:ascii="Consolas" w:eastAsia="Consolas" w:hAnsi="Consolas" w:cs="Consolas"/>
          <w:sz w:val="18"/>
          <w:szCs w:val="18"/>
        </w:rPr>
        <w:t>pip freeze</w:t>
      </w:r>
      <w:r>
        <w:t xml:space="preserve"> output as </w:t>
      </w:r>
      <w:r>
        <w:rPr>
          <w:rFonts w:ascii="Consolas" w:eastAsia="Consolas" w:hAnsi="Consolas" w:cs="Consolas"/>
          <w:sz w:val="18"/>
          <w:szCs w:val="18"/>
        </w:rPr>
        <w:t>environment-lock.txt</w:t>
      </w:r>
      <w:r>
        <w:t xml:space="preserve"> in the run artifacts.</w:t>
      </w:r>
    </w:p>
    <w:p w14:paraId="57B4238A" w14:textId="77777777" w:rsidR="00B70032" w:rsidRDefault="00000000">
      <w:pPr>
        <w:pStyle w:val="ListParagraph"/>
        <w:numPr>
          <w:ilvl w:val="0"/>
          <w:numId w:val="2"/>
        </w:numPr>
        <w:spacing w:after="60" w:line="264" w:lineRule="auto"/>
      </w:pPr>
      <w:r>
        <w:rPr>
          <w:b/>
          <w:bCs/>
        </w:rPr>
        <w:t>Across environments.</w:t>
      </w:r>
      <w:r>
        <w:t xml:space="preserve"> Results are identical when training is repeated in one environment. A comparison file produced in a different environment matched exactly for Logistic Regression but moved Random Forest in the third decimal place (test ROC-AUC 0.947 against 0.948), so library versions matter for bit-for-bit results and the runtime image pins them.</w:t>
      </w:r>
    </w:p>
    <w:p w14:paraId="34C45959" w14:textId="77777777" w:rsidR="00B70032" w:rsidRDefault="00000000">
      <w:pPr>
        <w:pStyle w:val="Heading1"/>
        <w:keepNext/>
      </w:pPr>
      <w:r>
        <w:t>7. CI/CD pipeline and automated testing</w:t>
      </w:r>
    </w:p>
    <w:p w14:paraId="6BA47A9B" w14:textId="77777777" w:rsidR="00B70032" w:rsidRDefault="00000000">
      <w:pPr>
        <w:spacing w:after="110" w:line="270" w:lineRule="auto"/>
      </w:pPr>
      <w:r>
        <w:rPr>
          <w:b/>
          <w:bCs/>
        </w:rPr>
        <w:t>Unit tests.</w:t>
      </w:r>
      <w:r>
        <w:t xml:space="preserve"> Twenty-two </w:t>
      </w:r>
      <w:proofErr w:type="spellStart"/>
      <w:r>
        <w:t>pytest</w:t>
      </w:r>
      <w:proofErr w:type="spellEnd"/>
      <w:r>
        <w:t xml:space="preserve"> tests run on synthetic data, so they need neither </w:t>
      </w:r>
      <w:proofErr w:type="spellStart"/>
      <w:r>
        <w:t>MLflow</w:t>
      </w:r>
      <w:proofErr w:type="spellEnd"/>
      <w:r>
        <w:t xml:space="preserve"> nor the real model: 4 for data loading (target </w:t>
      </w:r>
      <w:proofErr w:type="spellStart"/>
      <w:r>
        <w:t>binarisation</w:t>
      </w:r>
      <w:proofErr w:type="spellEnd"/>
      <w:r>
        <w:t xml:space="preserve">, duplicate removal, schema), 3 for the preprocessor (no missing values, scaling, unseen categories), 4 for the model (valid probabilities, missing inputs at inference, save and load round trip, beats chance), 6 for the API (health, prediction and confidence, optional fields, range validation, missing fields, metrics endpoint) and 5 more for the download script and the training entry point. </w:t>
      </w:r>
      <w:proofErr w:type="spellStart"/>
      <w:r>
        <w:rPr>
          <w:rFonts w:ascii="Consolas" w:eastAsia="Consolas" w:hAnsi="Consolas" w:cs="Consolas"/>
          <w:sz w:val="18"/>
          <w:szCs w:val="18"/>
        </w:rPr>
        <w:t>pytest-cov</w:t>
      </w:r>
      <w:proofErr w:type="spellEnd"/>
      <w:r>
        <w:t xml:space="preserve"> reports 98% line coverage of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w:t>
      </w:r>
      <w:r>
        <w:t xml:space="preserve"> (193 statements, 4 missed), and the coverage report is passed to SonarQube. Code style is checked with flake8.</w:t>
      </w:r>
    </w:p>
    <w:p w14:paraId="20006CE5" w14:textId="77777777" w:rsidR="00B70032" w:rsidRDefault="00000000">
      <w:pPr>
        <w:keepNext/>
        <w:spacing w:before="100" w:after="40"/>
        <w:jc w:val="center"/>
      </w:pPr>
      <w:r>
        <w:rPr>
          <w:noProof/>
        </w:rPr>
        <w:drawing>
          <wp:inline distT="0" distB="0" distL="0" distR="0" wp14:anchorId="7F1DDF32" wp14:editId="380879E0">
            <wp:extent cx="3962400" cy="2638425"/>
            <wp:effectExtent l="0" t="0" r="0" b="0"/>
            <wp:docPr id="1639248921" name="Picture 1639248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962400" cy="2638425"/>
                    </a:xfrm>
                    <a:prstGeom prst="rect">
                      <a:avLst/>
                    </a:prstGeom>
                  </pic:spPr>
                </pic:pic>
              </a:graphicData>
            </a:graphic>
          </wp:inline>
        </w:drawing>
      </w:r>
    </w:p>
    <w:p w14:paraId="4B5E45E9" w14:textId="77777777" w:rsidR="00B70032" w:rsidRDefault="00000000">
      <w:pPr>
        <w:spacing w:after="150"/>
        <w:jc w:val="center"/>
      </w:pPr>
      <w:r>
        <w:rPr>
          <w:i/>
          <w:iCs/>
          <w:color w:val="555555"/>
          <w:sz w:val="18"/>
          <w:szCs w:val="18"/>
        </w:rPr>
        <w:t xml:space="preserve">Figure 12: </w:t>
      </w:r>
      <w:proofErr w:type="spellStart"/>
      <w:r>
        <w:rPr>
          <w:i/>
          <w:iCs/>
          <w:color w:val="555555"/>
          <w:sz w:val="18"/>
          <w:szCs w:val="18"/>
        </w:rPr>
        <w:t>pytest</w:t>
      </w:r>
      <w:proofErr w:type="spellEnd"/>
      <w:r>
        <w:rPr>
          <w:i/>
          <w:iCs/>
          <w:color w:val="555555"/>
          <w:sz w:val="18"/>
          <w:szCs w:val="18"/>
        </w:rPr>
        <w:t xml:space="preserve"> summary and coverage table from the CI run (22 passed)</w:t>
      </w:r>
    </w:p>
    <w:p w14:paraId="7AACE8BD" w14:textId="77777777" w:rsidR="00B70032" w:rsidRDefault="00000000">
      <w:pPr>
        <w:keepNext/>
        <w:spacing w:after="110" w:line="270" w:lineRule="auto"/>
      </w:pPr>
      <w:r>
        <w:rPr>
          <w:b/>
          <w:bCs/>
        </w:rPr>
        <w:lastRenderedPageBreak/>
        <w:t>Pipeline.</w:t>
      </w:r>
      <w:r>
        <w:t xml:space="preserve"> One orchestrator workflow (</w:t>
      </w:r>
      <w:proofErr w:type="spellStart"/>
      <w:r>
        <w:rPr>
          <w:rFonts w:ascii="Consolas" w:eastAsia="Consolas" w:hAnsi="Consolas" w:cs="Consolas"/>
          <w:sz w:val="18"/>
          <w:szCs w:val="18"/>
        </w:rPr>
        <w:t>pipeline.yml</w:t>
      </w:r>
      <w:proofErr w:type="spellEnd"/>
      <w:r>
        <w:t xml:space="preserve">) calls five reusable workflows in order. Pull requests run only stage 1; stages 2 to 5 run on pushes to </w:t>
      </w:r>
      <w:r>
        <w:rPr>
          <w:rFonts w:ascii="Consolas" w:eastAsia="Consolas" w:hAnsi="Consolas" w:cs="Consolas"/>
          <w:sz w:val="18"/>
          <w:szCs w:val="18"/>
        </w:rPr>
        <w:t>main</w:t>
      </w:r>
      <w:r>
        <w:t xml:space="preserve"> or on manual dispatch.</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4000"/>
        <w:gridCol w:w="2600"/>
      </w:tblGrid>
      <w:tr w:rsidR="00B70032" w14:paraId="246223F6" w14:textId="77777777">
        <w:tblPrEx>
          <w:tblCellMar>
            <w:top w:w="0" w:type="dxa"/>
            <w:bottom w:w="0" w:type="dxa"/>
          </w:tblCellMar>
        </w:tblPrEx>
        <w:trPr>
          <w:cantSplit/>
          <w:tblHeader/>
        </w:trPr>
        <w:tc>
          <w:tcPr>
            <w:tcW w:w="1500" w:type="dxa"/>
            <w:tcBorders>
              <w:top w:val="single" w:sz="4" w:space="0" w:color="BFBFBF"/>
              <w:left w:val="single" w:sz="4" w:space="0" w:color="BFBFBF"/>
              <w:bottom w:val="single" w:sz="4" w:space="0" w:color="BFBFBF"/>
              <w:right w:val="single" w:sz="4" w:space="0" w:color="BFBFBF"/>
            </w:tcBorders>
            <w:shd w:val="clear" w:color="auto" w:fill="DCEFE8"/>
            <w:tcMar>
              <w:top w:w="50" w:type="dxa"/>
              <w:left w:w="90" w:type="dxa"/>
              <w:bottom w:w="50" w:type="dxa"/>
              <w:right w:w="90" w:type="dxa"/>
            </w:tcMar>
          </w:tcPr>
          <w:p w14:paraId="5669867B" w14:textId="77777777" w:rsidR="00B70032" w:rsidRDefault="00000000">
            <w:pPr>
              <w:keepNext/>
              <w:keepLines/>
            </w:pPr>
            <w:r>
              <w:rPr>
                <w:b/>
                <w:bCs/>
                <w:sz w:val="18"/>
                <w:szCs w:val="18"/>
              </w:rPr>
              <w:t>Stage</w:t>
            </w:r>
          </w:p>
        </w:tc>
        <w:tc>
          <w:tcPr>
            <w:tcW w:w="1300" w:type="dxa"/>
            <w:tcBorders>
              <w:top w:val="single" w:sz="4" w:space="0" w:color="BFBFBF"/>
              <w:left w:val="single" w:sz="4" w:space="0" w:color="BFBFBF"/>
              <w:bottom w:val="single" w:sz="4" w:space="0" w:color="BFBFBF"/>
              <w:right w:val="single" w:sz="4" w:space="0" w:color="BFBFBF"/>
            </w:tcBorders>
            <w:shd w:val="clear" w:color="auto" w:fill="DCEFE8"/>
            <w:tcMar>
              <w:top w:w="50" w:type="dxa"/>
              <w:left w:w="90" w:type="dxa"/>
              <w:bottom w:w="50" w:type="dxa"/>
              <w:right w:w="90" w:type="dxa"/>
            </w:tcMar>
          </w:tcPr>
          <w:p w14:paraId="29590536" w14:textId="77777777" w:rsidR="00B70032" w:rsidRDefault="00000000">
            <w:pPr>
              <w:keepNext/>
              <w:keepLines/>
            </w:pPr>
            <w:r>
              <w:rPr>
                <w:b/>
                <w:bCs/>
                <w:sz w:val="18"/>
                <w:szCs w:val="18"/>
              </w:rPr>
              <w:t>Runner</w:t>
            </w:r>
          </w:p>
        </w:tc>
        <w:tc>
          <w:tcPr>
            <w:tcW w:w="4000" w:type="dxa"/>
            <w:tcBorders>
              <w:top w:val="single" w:sz="4" w:space="0" w:color="BFBFBF"/>
              <w:left w:val="single" w:sz="4" w:space="0" w:color="BFBFBF"/>
              <w:bottom w:val="single" w:sz="4" w:space="0" w:color="BFBFBF"/>
              <w:right w:val="single" w:sz="4" w:space="0" w:color="BFBFBF"/>
            </w:tcBorders>
            <w:shd w:val="clear" w:color="auto" w:fill="DCEFE8"/>
            <w:tcMar>
              <w:top w:w="50" w:type="dxa"/>
              <w:left w:w="90" w:type="dxa"/>
              <w:bottom w:w="50" w:type="dxa"/>
              <w:right w:w="90" w:type="dxa"/>
            </w:tcMar>
          </w:tcPr>
          <w:p w14:paraId="5729AB01" w14:textId="77777777" w:rsidR="00B70032" w:rsidRDefault="00000000">
            <w:pPr>
              <w:keepNext/>
              <w:keepLines/>
            </w:pPr>
            <w:r>
              <w:rPr>
                <w:b/>
                <w:bCs/>
                <w:sz w:val="18"/>
                <w:szCs w:val="18"/>
              </w:rPr>
              <w:t>What it does</w:t>
            </w:r>
          </w:p>
        </w:tc>
        <w:tc>
          <w:tcPr>
            <w:tcW w:w="2600" w:type="dxa"/>
            <w:tcBorders>
              <w:top w:val="single" w:sz="4" w:space="0" w:color="BFBFBF"/>
              <w:left w:val="single" w:sz="4" w:space="0" w:color="BFBFBF"/>
              <w:bottom w:val="single" w:sz="4" w:space="0" w:color="BFBFBF"/>
              <w:right w:val="single" w:sz="4" w:space="0" w:color="BFBFBF"/>
            </w:tcBorders>
            <w:shd w:val="clear" w:color="auto" w:fill="DCEFE8"/>
            <w:tcMar>
              <w:top w:w="50" w:type="dxa"/>
              <w:left w:w="90" w:type="dxa"/>
              <w:bottom w:w="50" w:type="dxa"/>
              <w:right w:w="90" w:type="dxa"/>
            </w:tcMar>
          </w:tcPr>
          <w:p w14:paraId="74921CA7" w14:textId="77777777" w:rsidR="00B70032" w:rsidRDefault="00000000">
            <w:pPr>
              <w:keepNext/>
              <w:keepLines/>
            </w:pPr>
            <w:r>
              <w:rPr>
                <w:b/>
                <w:bCs/>
                <w:sz w:val="18"/>
                <w:szCs w:val="18"/>
              </w:rPr>
              <w:t>Fails when</w:t>
            </w:r>
          </w:p>
        </w:tc>
      </w:tr>
      <w:tr w:rsidR="00B70032" w14:paraId="14B7AEF2"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0A606B" w14:textId="77777777" w:rsidR="00B70032" w:rsidRDefault="00000000">
            <w:pPr>
              <w:keepNext/>
              <w:keepLines/>
            </w:pPr>
            <w:r>
              <w:rPr>
                <w:sz w:val="18"/>
                <w:szCs w:val="18"/>
              </w:rPr>
              <w:t>1 ML pipeline</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D21D0B8" w14:textId="77777777" w:rsidR="00B70032" w:rsidRDefault="00000000">
            <w:pPr>
              <w:keepNext/>
              <w:keepLines/>
            </w:pPr>
            <w:r>
              <w:rPr>
                <w:sz w:val="18"/>
                <w:szCs w:val="18"/>
              </w:rPr>
              <w:t>GitHub-hosted</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51199C" w14:textId="77777777" w:rsidR="00B70032" w:rsidRDefault="00000000">
            <w:pPr>
              <w:keepNext/>
              <w:keepLines/>
            </w:pPr>
            <w:r>
              <w:rPr>
                <w:sz w:val="18"/>
                <w:szCs w:val="18"/>
              </w:rPr>
              <w:t xml:space="preserve">flake8, </w:t>
            </w:r>
            <w:proofErr w:type="spellStart"/>
            <w:r>
              <w:rPr>
                <w:sz w:val="18"/>
                <w:szCs w:val="18"/>
              </w:rPr>
              <w:t>pytest</w:t>
            </w:r>
            <w:proofErr w:type="spellEnd"/>
            <w:r>
              <w:rPr>
                <w:sz w:val="18"/>
                <w:szCs w:val="18"/>
              </w:rPr>
              <w:t xml:space="preserve"> with coverage, dataset re-creation, EDA notebook run, training with </w:t>
            </w:r>
            <w:proofErr w:type="spellStart"/>
            <w:r>
              <w:rPr>
                <w:sz w:val="18"/>
                <w:szCs w:val="18"/>
              </w:rPr>
              <w:t>MLflow</w:t>
            </w:r>
            <w:proofErr w:type="spellEnd"/>
            <w:r>
              <w:rPr>
                <w:sz w:val="18"/>
                <w:szCs w:val="18"/>
              </w:rPr>
              <w:t>, model comparison, reproducibility check</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3502566" w14:textId="77777777" w:rsidR="00B70032" w:rsidRDefault="00000000">
            <w:pPr>
              <w:keepNext/>
              <w:keepLines/>
            </w:pPr>
            <w:r>
              <w:rPr>
                <w:sz w:val="18"/>
                <w:szCs w:val="18"/>
              </w:rPr>
              <w:t>a lint or test error, a notebook error, data or results that differ between runs</w:t>
            </w:r>
          </w:p>
        </w:tc>
      </w:tr>
      <w:tr w:rsidR="00B70032" w14:paraId="1EC9452E"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BF3B2D" w14:textId="77777777" w:rsidR="00B70032" w:rsidRDefault="00000000">
            <w:pPr>
              <w:keepNext/>
              <w:keepLines/>
            </w:pPr>
            <w:r>
              <w:rPr>
                <w:sz w:val="18"/>
                <w:szCs w:val="18"/>
              </w:rPr>
              <w:t>2 Quality and security</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4E0F33" w14:textId="77777777" w:rsidR="00B70032" w:rsidRDefault="00000000">
            <w:pPr>
              <w:keepNext/>
              <w:keepLines/>
            </w:pPr>
            <w:r>
              <w:rPr>
                <w:sz w:val="18"/>
                <w:szCs w:val="18"/>
              </w:rPr>
              <w:t>self-hosted VM</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AA2045" w14:textId="77777777" w:rsidR="00B70032" w:rsidRDefault="00000000">
            <w:pPr>
              <w:keepNext/>
              <w:keepLines/>
            </w:pPr>
            <w:r>
              <w:rPr>
                <w:sz w:val="18"/>
                <w:szCs w:val="18"/>
              </w:rPr>
              <w:t xml:space="preserve">SonarQube scan and quality gate; </w:t>
            </w:r>
            <w:proofErr w:type="spellStart"/>
            <w:r>
              <w:rPr>
                <w:sz w:val="18"/>
                <w:szCs w:val="18"/>
              </w:rPr>
              <w:t>Checkov</w:t>
            </w:r>
            <w:proofErr w:type="spellEnd"/>
            <w:r>
              <w:rPr>
                <w:sz w:val="18"/>
                <w:szCs w:val="18"/>
              </w:rPr>
              <w:t xml:space="preserve"> on the </w:t>
            </w:r>
            <w:proofErr w:type="spellStart"/>
            <w:r>
              <w:rPr>
                <w:sz w:val="18"/>
                <w:szCs w:val="18"/>
              </w:rPr>
              <w:t>Dockerfile</w:t>
            </w:r>
            <w:proofErr w:type="spellEnd"/>
            <w:r>
              <w:rPr>
                <w:sz w:val="18"/>
                <w:szCs w:val="18"/>
              </w:rPr>
              <w:t xml:space="preserve"> and Kubernetes manifests</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6A4E3F0" w14:textId="77777777" w:rsidR="00B70032" w:rsidRDefault="00000000">
            <w:pPr>
              <w:keepNext/>
              <w:keepLines/>
            </w:pPr>
            <w:r>
              <w:rPr>
                <w:sz w:val="18"/>
                <w:szCs w:val="18"/>
              </w:rPr>
              <w:t xml:space="preserve">the quality gate or a </w:t>
            </w:r>
            <w:proofErr w:type="spellStart"/>
            <w:r>
              <w:rPr>
                <w:sz w:val="18"/>
                <w:szCs w:val="18"/>
              </w:rPr>
              <w:t>Checkov</w:t>
            </w:r>
            <w:proofErr w:type="spellEnd"/>
            <w:r>
              <w:rPr>
                <w:sz w:val="18"/>
                <w:szCs w:val="18"/>
              </w:rPr>
              <w:t xml:space="preserve"> policy fails</w:t>
            </w:r>
          </w:p>
        </w:tc>
      </w:tr>
      <w:tr w:rsidR="00B70032" w14:paraId="2B2CD90B"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6FCB21" w14:textId="77777777" w:rsidR="00B70032" w:rsidRDefault="00000000">
            <w:pPr>
              <w:keepNext/>
              <w:keepLines/>
            </w:pPr>
            <w:r>
              <w:rPr>
                <w:sz w:val="18"/>
                <w:szCs w:val="18"/>
              </w:rPr>
              <w:t>3 Build</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DD08D87" w14:textId="77777777" w:rsidR="00B70032" w:rsidRDefault="00000000">
            <w:pPr>
              <w:keepNext/>
              <w:keepLines/>
            </w:pPr>
            <w:r>
              <w:rPr>
                <w:sz w:val="18"/>
                <w:szCs w:val="18"/>
              </w:rPr>
              <w:t>self-hosted VM</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D23408" w14:textId="77777777" w:rsidR="00B70032" w:rsidRDefault="00000000">
            <w:pPr>
              <w:keepNext/>
              <w:keepLines/>
            </w:pPr>
            <w:r>
              <w:rPr>
                <w:sz w:val="18"/>
                <w:szCs w:val="18"/>
              </w:rPr>
              <w:t xml:space="preserve">Docker build, </w:t>
            </w:r>
            <w:proofErr w:type="spellStart"/>
            <w:r>
              <w:rPr>
                <w:sz w:val="18"/>
                <w:szCs w:val="18"/>
              </w:rPr>
              <w:t>Trivy</w:t>
            </w:r>
            <w:proofErr w:type="spellEnd"/>
            <w:r>
              <w:rPr>
                <w:sz w:val="18"/>
                <w:szCs w:val="18"/>
              </w:rPr>
              <w:t xml:space="preserve"> scan for HIGH and CRITICAL vulnerabilities, push to ECR tagged with the commit SHA</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22F563" w14:textId="77777777" w:rsidR="00B70032" w:rsidRDefault="00000000">
            <w:pPr>
              <w:keepNext/>
              <w:keepLines/>
            </w:pPr>
            <w:r>
              <w:rPr>
                <w:sz w:val="18"/>
                <w:szCs w:val="18"/>
              </w:rPr>
              <w:t>the image has fixable high-severity vulnerabilities</w:t>
            </w:r>
          </w:p>
        </w:tc>
      </w:tr>
      <w:tr w:rsidR="00B70032" w14:paraId="001C2459"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8F3B0F" w14:textId="77777777" w:rsidR="00B70032" w:rsidRDefault="00000000">
            <w:pPr>
              <w:keepNext/>
              <w:keepLines/>
            </w:pPr>
            <w:r>
              <w:rPr>
                <w:sz w:val="18"/>
                <w:szCs w:val="18"/>
              </w:rPr>
              <w:t>4 Deploy</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BD993E6" w14:textId="77777777" w:rsidR="00B70032" w:rsidRDefault="00000000">
            <w:pPr>
              <w:keepNext/>
              <w:keepLines/>
            </w:pPr>
            <w:r>
              <w:rPr>
                <w:sz w:val="18"/>
                <w:szCs w:val="18"/>
              </w:rPr>
              <w:t>self-hosted VM</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50BDC82" w14:textId="77777777" w:rsidR="00B70032" w:rsidRDefault="00000000">
            <w:pPr>
              <w:keepNext/>
              <w:keepLines/>
            </w:pPr>
            <w:r>
              <w:rPr>
                <w:sz w:val="18"/>
                <w:szCs w:val="18"/>
              </w:rPr>
              <w:t xml:space="preserve">manual approval, </w:t>
            </w:r>
            <w:proofErr w:type="spellStart"/>
            <w:r>
              <w:rPr>
                <w:rFonts w:ascii="Consolas" w:eastAsia="Consolas" w:hAnsi="Consolas" w:cs="Consolas"/>
                <w:sz w:val="18"/>
                <w:szCs w:val="18"/>
              </w:rPr>
              <w:t>kubectl</w:t>
            </w:r>
            <w:proofErr w:type="spellEnd"/>
            <w:r>
              <w:rPr>
                <w:rFonts w:ascii="Consolas" w:eastAsia="Consolas" w:hAnsi="Consolas" w:cs="Consolas"/>
                <w:sz w:val="18"/>
                <w:szCs w:val="18"/>
              </w:rPr>
              <w:t xml:space="preserve"> apply</w:t>
            </w:r>
            <w:r>
              <w:rPr>
                <w:sz w:val="18"/>
                <w:szCs w:val="18"/>
              </w:rPr>
              <w:t>, rollout wait, health smoke test, automatic rollback</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174E1B" w14:textId="77777777" w:rsidR="00B70032" w:rsidRDefault="00000000">
            <w:pPr>
              <w:keepNext/>
              <w:keepLines/>
            </w:pPr>
            <w:r>
              <w:rPr>
                <w:sz w:val="18"/>
                <w:szCs w:val="18"/>
              </w:rPr>
              <w:t>approval is rejected, the rollout times out or the smoke test fails</w:t>
            </w:r>
          </w:p>
        </w:tc>
      </w:tr>
      <w:tr w:rsidR="00B70032" w14:paraId="24B538C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AB2932" w14:textId="77777777" w:rsidR="00B70032" w:rsidRDefault="00000000">
            <w:pPr>
              <w:keepLines/>
            </w:pPr>
            <w:r>
              <w:rPr>
                <w:sz w:val="18"/>
                <w:szCs w:val="18"/>
              </w:rPr>
              <w:t>5 ZAP</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B584C38" w14:textId="77777777" w:rsidR="00B70032" w:rsidRDefault="00000000">
            <w:pPr>
              <w:keepLines/>
            </w:pPr>
            <w:r>
              <w:rPr>
                <w:sz w:val="18"/>
                <w:szCs w:val="18"/>
              </w:rPr>
              <w:t>self-hosted VM</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70B52B" w14:textId="77777777" w:rsidR="00B70032" w:rsidRDefault="00000000">
            <w:pPr>
              <w:keepLines/>
            </w:pPr>
            <w:r>
              <w:rPr>
                <w:sz w:val="18"/>
                <w:szCs w:val="18"/>
              </w:rPr>
              <w:t xml:space="preserve">OWASP ZAP API scan from the </w:t>
            </w:r>
            <w:proofErr w:type="spellStart"/>
            <w:r>
              <w:rPr>
                <w:sz w:val="18"/>
                <w:szCs w:val="18"/>
              </w:rPr>
              <w:t>OpenAPI</w:t>
            </w:r>
            <w:proofErr w:type="spellEnd"/>
            <w:r>
              <w:rPr>
                <w:sz w:val="18"/>
                <w:szCs w:val="18"/>
              </w:rPr>
              <w:t xml:space="preserve"> definition plus a passive baseline scan</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FE30EA2" w14:textId="77777777" w:rsidR="00B70032" w:rsidRDefault="00000000">
            <w:pPr>
              <w:keepLines/>
            </w:pPr>
            <w:r>
              <w:rPr>
                <w:sz w:val="18"/>
                <w:szCs w:val="18"/>
              </w:rPr>
              <w:t>a high-risk alert is found</w:t>
            </w:r>
          </w:p>
        </w:tc>
      </w:tr>
    </w:tbl>
    <w:p w14:paraId="5750725A" w14:textId="77777777" w:rsidR="00B70032" w:rsidRDefault="00B70032">
      <w:pPr>
        <w:spacing w:after="90"/>
      </w:pPr>
    </w:p>
    <w:p w14:paraId="443FBFC9" w14:textId="77777777" w:rsidR="00B70032" w:rsidRDefault="00000000">
      <w:pPr>
        <w:spacing w:after="110" w:line="270" w:lineRule="auto"/>
      </w:pPr>
      <w:r>
        <w:t xml:space="preserve">Every stage uploads its evidence as a run artifact (test reports, models, figures, </w:t>
      </w:r>
      <w:proofErr w:type="spellStart"/>
      <w:r>
        <w:t>MLflow</w:t>
      </w:r>
      <w:proofErr w:type="spellEnd"/>
      <w:r>
        <w:t xml:space="preserve"> database, </w:t>
      </w:r>
      <w:proofErr w:type="spellStart"/>
      <w:r>
        <w:t>Trivy</w:t>
      </w:r>
      <w:proofErr w:type="spellEnd"/>
      <w:r>
        <w:t xml:space="preserve"> and ZAP reports). Each later stage depends on the one before it, so a failure anywhere stops the pipeline and the log shows where. Deployment is behind a GitHub environment with a required reviewer, so nothing reaches the cluster without an explicit approval.</w:t>
      </w:r>
    </w:p>
    <w:p w14:paraId="5CAD5ABC" w14:textId="77777777" w:rsidR="00B70032" w:rsidRDefault="00000000">
      <w:pPr>
        <w:keepNext/>
        <w:spacing w:before="100" w:after="40"/>
        <w:jc w:val="center"/>
      </w:pPr>
      <w:r>
        <w:rPr>
          <w:noProof/>
        </w:rPr>
        <w:drawing>
          <wp:inline distT="0" distB="0" distL="0" distR="0" wp14:anchorId="383851D4" wp14:editId="63A8087B">
            <wp:extent cx="4857750" cy="2476500"/>
            <wp:effectExtent l="0" t="0" r="0" b="0"/>
            <wp:docPr id="1078425646" name="Picture 1078425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857750" cy="2476500"/>
                    </a:xfrm>
                    <a:prstGeom prst="rect">
                      <a:avLst/>
                    </a:prstGeom>
                  </pic:spPr>
                </pic:pic>
              </a:graphicData>
            </a:graphic>
          </wp:inline>
        </w:drawing>
      </w:r>
    </w:p>
    <w:p w14:paraId="017EBA8A" w14:textId="77777777" w:rsidR="00B70032" w:rsidRDefault="00000000">
      <w:pPr>
        <w:spacing w:after="150"/>
        <w:jc w:val="center"/>
      </w:pPr>
      <w:r>
        <w:rPr>
          <w:i/>
          <w:iCs/>
          <w:color w:val="555555"/>
          <w:sz w:val="18"/>
          <w:szCs w:val="18"/>
        </w:rPr>
        <w:t>Figure 13: a pipeline run: the five stages as jobs, with the steps of the ML pipeline job</w:t>
      </w:r>
    </w:p>
    <w:p w14:paraId="75C6E43F" w14:textId="77777777" w:rsidR="00B70032" w:rsidRDefault="00000000">
      <w:pPr>
        <w:keepNext/>
        <w:spacing w:before="100" w:after="40"/>
        <w:jc w:val="center"/>
      </w:pPr>
      <w:r>
        <w:rPr>
          <w:noProof/>
        </w:rPr>
        <w:drawing>
          <wp:inline distT="0" distB="0" distL="0" distR="0" wp14:anchorId="405A480D" wp14:editId="628AEDBE">
            <wp:extent cx="4495800" cy="2276475"/>
            <wp:effectExtent l="0" t="0" r="0" b="0"/>
            <wp:docPr id="1148423387" name="Picture 1148423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95800" cy="2276475"/>
                    </a:xfrm>
                    <a:prstGeom prst="rect">
                      <a:avLst/>
                    </a:prstGeom>
                  </pic:spPr>
                </pic:pic>
              </a:graphicData>
            </a:graphic>
          </wp:inline>
        </w:drawing>
      </w:r>
    </w:p>
    <w:p w14:paraId="6A2F33DB" w14:textId="77777777" w:rsidR="00B70032" w:rsidRDefault="00000000">
      <w:pPr>
        <w:spacing w:after="150"/>
        <w:jc w:val="center"/>
      </w:pPr>
      <w:r>
        <w:rPr>
          <w:i/>
          <w:iCs/>
          <w:color w:val="555555"/>
          <w:sz w:val="18"/>
          <w:szCs w:val="18"/>
        </w:rPr>
        <w:t>Figure 14: manual approval gate: reviewers approve the production environment before deployment</w:t>
      </w:r>
    </w:p>
    <w:p w14:paraId="2FE53E3D" w14:textId="77777777" w:rsidR="00B70032" w:rsidRDefault="00000000">
      <w:pPr>
        <w:spacing w:after="110" w:line="270" w:lineRule="auto"/>
      </w:pPr>
      <w:r>
        <w:rPr>
          <w:b/>
          <w:bCs/>
        </w:rPr>
        <w:lastRenderedPageBreak/>
        <w:t>Security scan results.</w:t>
      </w:r>
      <w:r>
        <w:t xml:space="preserve"> The scan evidence is in Appendix A. SonarQube reports the quality gate as </w:t>
      </w:r>
      <w:r>
        <w:rPr>
          <w:b/>
          <w:bCs/>
        </w:rPr>
        <w:t>Passed</w:t>
      </w:r>
      <w:r>
        <w:t xml:space="preserve">, with 0 new issues, 0 security hotspots and 0.0% duplication on the new code. </w:t>
      </w:r>
      <w:proofErr w:type="spellStart"/>
      <w:r>
        <w:t>Checkov</w:t>
      </w:r>
      <w:proofErr w:type="spellEnd"/>
      <w:r>
        <w:t xml:space="preserve"> evaluated the </w:t>
      </w:r>
      <w:proofErr w:type="spellStart"/>
      <w:r>
        <w:t>Dockerfile</w:t>
      </w:r>
      <w:proofErr w:type="spellEnd"/>
      <w:r>
        <w:t xml:space="preserve"> and the Kubernetes manifests, and </w:t>
      </w:r>
      <w:proofErr w:type="spellStart"/>
      <w:r>
        <w:t>Trivy</w:t>
      </w:r>
      <w:proofErr w:type="spellEnd"/>
      <w:r>
        <w:t xml:space="preserve"> scanned the built image before the push. The OWASP ZAP report for the deployed endpoint lists 0 high, 0 medium, 2 low and 2 informational alerts.</w:t>
      </w:r>
    </w:p>
    <w:p w14:paraId="0891704C" w14:textId="77777777" w:rsidR="00B70032" w:rsidRDefault="00000000">
      <w:pPr>
        <w:pStyle w:val="Heading1"/>
        <w:keepNext/>
      </w:pPr>
      <w:r>
        <w:t>8. Model containerisation and API</w:t>
      </w:r>
    </w:p>
    <w:p w14:paraId="4E8DC7AF" w14:textId="77777777" w:rsidR="00B70032" w:rsidRDefault="00000000">
      <w:pPr>
        <w:spacing w:after="110" w:line="270" w:lineRule="auto"/>
      </w:pPr>
      <w:r>
        <w:t xml:space="preserve">The API is a </w:t>
      </w:r>
      <w:proofErr w:type="spellStart"/>
      <w:r>
        <w:t>FastAPI</w:t>
      </w:r>
      <w:proofErr w:type="spellEnd"/>
      <w:r>
        <w:t xml:space="preserve"> application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/app.py</w:t>
      </w:r>
      <w:r>
        <w:t>) that loads the pipeline once at start-up. The image (</w:t>
      </w:r>
      <w:proofErr w:type="spellStart"/>
      <w:r>
        <w:rPr>
          <w:rFonts w:ascii="Consolas" w:eastAsia="Consolas" w:hAnsi="Consolas" w:cs="Consolas"/>
          <w:sz w:val="18"/>
          <w:szCs w:val="18"/>
        </w:rPr>
        <w:t>dockerfiles</w:t>
      </w:r>
      <w:proofErr w:type="spellEnd"/>
      <w:r>
        <w:rPr>
          <w:rFonts w:ascii="Consolas" w:eastAsia="Consolas" w:hAnsi="Consolas" w:cs="Consolas"/>
          <w:sz w:val="18"/>
          <w:szCs w:val="18"/>
        </w:rPr>
        <w:t>/</w:t>
      </w:r>
      <w:proofErr w:type="spellStart"/>
      <w:r>
        <w:rPr>
          <w:rFonts w:ascii="Consolas" w:eastAsia="Consolas" w:hAnsi="Consolas" w:cs="Consolas"/>
          <w:sz w:val="18"/>
          <w:szCs w:val="18"/>
        </w:rPr>
        <w:t>Dockerfile</w:t>
      </w:r>
      <w:proofErr w:type="spellEnd"/>
      <w:r>
        <w:t xml:space="preserve">) uses a slim Python base, installs only the pinned runtime requirements, copies the code and the model, runs as a non-root user and declares a health check against </w:t>
      </w:r>
      <w:r>
        <w:rPr>
          <w:rFonts w:ascii="Consolas" w:eastAsia="Consolas" w:hAnsi="Consolas" w:cs="Consolas"/>
          <w:sz w:val="18"/>
          <w:szCs w:val="18"/>
        </w:rPr>
        <w:t>/health</w:t>
      </w:r>
      <w:r>
        <w:t>. The build is part of the pipeline (Appendix 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100"/>
      </w:tblGrid>
      <w:tr w:rsidR="00B70032" w14:paraId="5BFFD0A7"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CEFE8"/>
            <w:tcMar>
              <w:top w:w="50" w:type="dxa"/>
              <w:left w:w="90" w:type="dxa"/>
              <w:bottom w:w="50" w:type="dxa"/>
              <w:right w:w="90" w:type="dxa"/>
            </w:tcMar>
          </w:tcPr>
          <w:p w14:paraId="303267A1" w14:textId="77777777" w:rsidR="00B70032" w:rsidRDefault="00000000">
            <w:pPr>
              <w:keepNext/>
              <w:keepLines/>
            </w:pPr>
            <w:r>
              <w:rPr>
                <w:b/>
                <w:bCs/>
                <w:sz w:val="18"/>
                <w:szCs w:val="18"/>
              </w:rPr>
              <w:t>Endpoint</w:t>
            </w:r>
          </w:p>
        </w:tc>
        <w:tc>
          <w:tcPr>
            <w:tcW w:w="7100" w:type="dxa"/>
            <w:tcBorders>
              <w:top w:val="single" w:sz="4" w:space="0" w:color="BFBFBF"/>
              <w:left w:val="single" w:sz="4" w:space="0" w:color="BFBFBF"/>
              <w:bottom w:val="single" w:sz="4" w:space="0" w:color="BFBFBF"/>
              <w:right w:val="single" w:sz="4" w:space="0" w:color="BFBFBF"/>
            </w:tcBorders>
            <w:shd w:val="clear" w:color="auto" w:fill="DCEFE8"/>
            <w:tcMar>
              <w:top w:w="50" w:type="dxa"/>
              <w:left w:w="90" w:type="dxa"/>
              <w:bottom w:w="50" w:type="dxa"/>
              <w:right w:w="90" w:type="dxa"/>
            </w:tcMar>
          </w:tcPr>
          <w:p w14:paraId="18BE6A46" w14:textId="77777777" w:rsidR="00B70032" w:rsidRDefault="00000000">
            <w:pPr>
              <w:keepNext/>
              <w:keepLines/>
            </w:pPr>
            <w:r>
              <w:rPr>
                <w:b/>
                <w:bCs/>
                <w:sz w:val="18"/>
                <w:szCs w:val="18"/>
              </w:rPr>
              <w:t>Purpose</w:t>
            </w:r>
          </w:p>
        </w:tc>
      </w:tr>
      <w:tr w:rsidR="00B70032" w14:paraId="58815AA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FF46C9B" w14:textId="77777777" w:rsidR="00B70032" w:rsidRDefault="00000000">
            <w:pPr>
              <w:keepNext/>
              <w:keepLines/>
            </w:pPr>
            <w:r>
              <w:rPr>
                <w:rFonts w:ascii="Consolas" w:eastAsia="Consolas" w:hAnsi="Consolas" w:cs="Consolas"/>
                <w:sz w:val="18"/>
                <w:szCs w:val="18"/>
              </w:rPr>
              <w:t>POST /predict</w:t>
            </w:r>
          </w:p>
        </w:tc>
        <w:tc>
          <w:tcPr>
            <w:tcW w:w="7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F7839F" w14:textId="77777777" w:rsidR="00B70032" w:rsidRDefault="00000000">
            <w:pPr>
              <w:keepNext/>
              <w:keepLines/>
            </w:pPr>
            <w:r>
              <w:rPr>
                <w:sz w:val="18"/>
                <w:szCs w:val="18"/>
              </w:rPr>
              <w:t xml:space="preserve">accepts the 13 patient fields as JSON, validates ranges with </w:t>
            </w:r>
            <w:proofErr w:type="spellStart"/>
            <w:r>
              <w:rPr>
                <w:sz w:val="18"/>
                <w:szCs w:val="18"/>
              </w:rPr>
              <w:t>Pydantic</w:t>
            </w:r>
            <w:proofErr w:type="spellEnd"/>
            <w:r>
              <w:rPr>
                <w:sz w:val="18"/>
                <w:szCs w:val="18"/>
              </w:rPr>
              <w:t xml:space="preserve"> (out-of-range input returns 422) and returns </w:t>
            </w:r>
            <w:r>
              <w:rPr>
                <w:rFonts w:ascii="Consolas" w:eastAsia="Consolas" w:hAnsi="Consolas" w:cs="Consolas"/>
                <w:sz w:val="18"/>
                <w:szCs w:val="18"/>
              </w:rPr>
              <w:t>prediction</w:t>
            </w:r>
            <w:r>
              <w:rPr>
                <w:sz w:val="18"/>
                <w:szCs w:val="18"/>
              </w:rPr>
              <w:t xml:space="preserve">, </w:t>
            </w:r>
            <w:r>
              <w:rPr>
                <w:rFonts w:ascii="Consolas" w:eastAsia="Consolas" w:hAnsi="Consolas" w:cs="Consolas"/>
                <w:sz w:val="18"/>
                <w:szCs w:val="18"/>
              </w:rPr>
              <w:t>label</w:t>
            </w:r>
            <w:r>
              <w:rPr>
                <w:sz w:val="18"/>
                <w:szCs w:val="18"/>
              </w:rPr>
              <w:t xml:space="preserve">, </w:t>
            </w:r>
            <w:r>
              <w:rPr>
                <w:rFonts w:ascii="Consolas" w:eastAsia="Consolas" w:hAnsi="Consolas" w:cs="Consolas"/>
                <w:sz w:val="18"/>
                <w:szCs w:val="18"/>
              </w:rPr>
              <w:t>confidence</w:t>
            </w:r>
            <w:r>
              <w:rPr>
                <w:sz w:val="18"/>
                <w:szCs w:val="18"/>
              </w:rPr>
              <w:t xml:space="preserve"> and </w:t>
            </w:r>
            <w:proofErr w:type="spellStart"/>
            <w:r>
              <w:rPr>
                <w:rFonts w:ascii="Consolas" w:eastAsia="Consolas" w:hAnsi="Consolas" w:cs="Consolas"/>
                <w:sz w:val="18"/>
                <w:szCs w:val="18"/>
              </w:rPr>
              <w:t>probability_disease</w:t>
            </w:r>
            <w:proofErr w:type="spellEnd"/>
          </w:p>
        </w:tc>
      </w:tr>
      <w:tr w:rsidR="00B70032" w14:paraId="1ADDFE4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7EB398" w14:textId="77777777" w:rsidR="00B70032" w:rsidRDefault="00000000">
            <w:pPr>
              <w:keepNext/>
              <w:keepLines/>
            </w:pPr>
            <w:r>
              <w:rPr>
                <w:rFonts w:ascii="Consolas" w:eastAsia="Consolas" w:hAnsi="Consolas" w:cs="Consolas"/>
                <w:sz w:val="18"/>
                <w:szCs w:val="18"/>
              </w:rPr>
              <w:t>GET /health</w:t>
            </w:r>
          </w:p>
        </w:tc>
        <w:tc>
          <w:tcPr>
            <w:tcW w:w="7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8BCB7A5" w14:textId="77777777" w:rsidR="00B70032" w:rsidRDefault="00000000">
            <w:pPr>
              <w:keepNext/>
              <w:keepLines/>
            </w:pPr>
            <w:r>
              <w:rPr>
                <w:sz w:val="18"/>
                <w:szCs w:val="18"/>
              </w:rPr>
              <w:t>liveness and readiness check used by Docker and Kubernetes</w:t>
            </w:r>
          </w:p>
        </w:tc>
      </w:tr>
      <w:tr w:rsidR="00B70032" w14:paraId="1152D8E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717CC7" w14:textId="77777777" w:rsidR="00B70032" w:rsidRDefault="00000000">
            <w:pPr>
              <w:keepNext/>
              <w:keepLines/>
            </w:pPr>
            <w:r>
              <w:rPr>
                <w:rFonts w:ascii="Consolas" w:eastAsia="Consolas" w:hAnsi="Consolas" w:cs="Consolas"/>
                <w:sz w:val="18"/>
                <w:szCs w:val="18"/>
              </w:rPr>
              <w:t>GET /metrics</w:t>
            </w:r>
          </w:p>
        </w:tc>
        <w:tc>
          <w:tcPr>
            <w:tcW w:w="7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CCCFF6" w14:textId="77777777" w:rsidR="00B70032" w:rsidRDefault="00000000">
            <w:pPr>
              <w:keepNext/>
              <w:keepLines/>
            </w:pPr>
            <w:r>
              <w:rPr>
                <w:sz w:val="18"/>
                <w:szCs w:val="18"/>
              </w:rPr>
              <w:t>Prometheus metrics</w:t>
            </w:r>
          </w:p>
        </w:tc>
      </w:tr>
      <w:tr w:rsidR="00B70032" w14:paraId="7F97D7C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257C2CD" w14:textId="77777777" w:rsidR="00B70032" w:rsidRDefault="00000000">
            <w:pPr>
              <w:keepLines/>
            </w:pPr>
            <w:r>
              <w:rPr>
                <w:rFonts w:ascii="Consolas" w:eastAsia="Consolas" w:hAnsi="Consolas" w:cs="Consolas"/>
                <w:sz w:val="18"/>
                <w:szCs w:val="18"/>
              </w:rPr>
              <w:t>GET /docs</w:t>
            </w:r>
          </w:p>
        </w:tc>
        <w:tc>
          <w:tcPr>
            <w:tcW w:w="7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BD904BE" w14:textId="77777777" w:rsidR="00B70032" w:rsidRDefault="00000000">
            <w:pPr>
              <w:keepLines/>
            </w:pPr>
            <w:r>
              <w:rPr>
                <w:sz w:val="18"/>
                <w:szCs w:val="18"/>
              </w:rPr>
              <w:t>interactive Swagger UI generated from the schema</w:t>
            </w:r>
          </w:p>
        </w:tc>
      </w:tr>
    </w:tbl>
    <w:p w14:paraId="7F3E80CD" w14:textId="77777777" w:rsidR="00B70032" w:rsidRDefault="00B70032">
      <w:pPr>
        <w:spacing w:after="90"/>
      </w:pPr>
    </w:p>
    <w:p w14:paraId="1BE034A2" w14:textId="77777777" w:rsidR="00B70032" w:rsidRDefault="00000000">
      <w:pPr>
        <w:keepNext/>
        <w:spacing w:after="110" w:line="270" w:lineRule="auto"/>
      </w:pPr>
      <w:r>
        <w:t>Example request and response against the deployed service:</w:t>
      </w:r>
    </w:p>
    <w:p w14:paraId="034FDD95" w14:textId="77777777" w:rsidR="00B70032" w:rsidRDefault="00000000">
      <w:pPr>
        <w:keepNext/>
        <w:keepLines/>
        <w:shd w:val="clear" w:color="auto" w:fill="F3F4F6"/>
        <w:ind w:left="120" w:right="120"/>
      </w:pPr>
      <w:r>
        <w:rPr>
          <w:rFonts w:ascii="Consolas" w:eastAsia="Consolas" w:hAnsi="Consolas" w:cs="Consolas"/>
          <w:sz w:val="17"/>
          <w:szCs w:val="17"/>
        </w:rPr>
        <w:t>curl -X POST http://a2fd3c035818e4cee912d8bb8f47f7d8-1536463618.ap-south-1.elb.amazonaws.com/predict \</w:t>
      </w:r>
    </w:p>
    <w:p w14:paraId="29F44F7B" w14:textId="77777777" w:rsidR="00B70032" w:rsidRDefault="00000000">
      <w:pPr>
        <w:keepNext/>
        <w:keepLines/>
        <w:shd w:val="clear" w:color="auto" w:fill="F3F4F6"/>
        <w:ind w:left="120" w:right="120"/>
      </w:pPr>
      <w:r>
        <w:rPr>
          <w:rFonts w:ascii="Consolas" w:eastAsia="Consolas" w:hAnsi="Consolas" w:cs="Consolas"/>
          <w:sz w:val="17"/>
          <w:szCs w:val="17"/>
        </w:rPr>
        <w:t xml:space="preserve">  -H "Content-Type: application/</w:t>
      </w:r>
      <w:proofErr w:type="spellStart"/>
      <w:r>
        <w:rPr>
          <w:rFonts w:ascii="Consolas" w:eastAsia="Consolas" w:hAnsi="Consolas" w:cs="Consolas"/>
          <w:sz w:val="17"/>
          <w:szCs w:val="17"/>
        </w:rPr>
        <w:t>json</w:t>
      </w:r>
      <w:proofErr w:type="spellEnd"/>
      <w:r>
        <w:rPr>
          <w:rFonts w:ascii="Consolas" w:eastAsia="Consolas" w:hAnsi="Consolas" w:cs="Consolas"/>
          <w:sz w:val="17"/>
          <w:szCs w:val="17"/>
        </w:rPr>
        <w:t>" \</w:t>
      </w:r>
    </w:p>
    <w:p w14:paraId="1C99FDED" w14:textId="77777777" w:rsidR="00B70032" w:rsidRDefault="00000000">
      <w:pPr>
        <w:keepNext/>
        <w:keepLines/>
        <w:shd w:val="clear" w:color="auto" w:fill="F3F4F6"/>
        <w:ind w:left="120" w:right="120"/>
      </w:pPr>
      <w:r>
        <w:rPr>
          <w:rFonts w:ascii="Consolas" w:eastAsia="Consolas" w:hAnsi="Consolas" w:cs="Consolas"/>
          <w:sz w:val="17"/>
          <w:szCs w:val="17"/>
        </w:rPr>
        <w:t xml:space="preserve">  -d '{"age":67,"sex":1,"cp":4,"trestbps":160,"chol":286,"fbs":0,"restecg":2,</w:t>
      </w:r>
    </w:p>
    <w:p w14:paraId="5AAF2837" w14:textId="77777777" w:rsidR="00B70032" w:rsidRDefault="00000000">
      <w:pPr>
        <w:keepNext/>
        <w:keepLines/>
        <w:shd w:val="clear" w:color="auto" w:fill="F3F4F6"/>
        <w:ind w:left="120" w:right="120"/>
      </w:pPr>
      <w:r>
        <w:rPr>
          <w:rFonts w:ascii="Consolas" w:eastAsia="Consolas" w:hAnsi="Consolas" w:cs="Consolas"/>
          <w:sz w:val="17"/>
          <w:szCs w:val="17"/>
        </w:rPr>
        <w:t xml:space="preserve">       "thalach":108,"exang":1,"oldpeak":1.5,"slope":2,"ca":3,"thal":3}'</w:t>
      </w:r>
    </w:p>
    <w:p w14:paraId="0CA6ABE3" w14:textId="77777777" w:rsidR="00B70032" w:rsidRDefault="00000000">
      <w:pPr>
        <w:keepNext/>
        <w:keepLines/>
        <w:shd w:val="clear" w:color="auto" w:fill="F3F4F6"/>
        <w:ind w:left="120" w:right="120"/>
      </w:pPr>
      <w:r>
        <w:rPr>
          <w:rFonts w:ascii="Consolas" w:eastAsia="Consolas" w:hAnsi="Consolas" w:cs="Consolas"/>
          <w:sz w:val="17"/>
          <w:szCs w:val="17"/>
        </w:rPr>
        <w:t xml:space="preserve"> </w:t>
      </w:r>
    </w:p>
    <w:p w14:paraId="711CD823" w14:textId="77777777" w:rsidR="00B70032" w:rsidRDefault="00000000">
      <w:pPr>
        <w:keepLines/>
        <w:shd w:val="clear" w:color="auto" w:fill="F3F4F6"/>
        <w:spacing w:after="140"/>
        <w:ind w:left="120" w:right="120"/>
      </w:pPr>
      <w:r>
        <w:rPr>
          <w:rFonts w:ascii="Consolas" w:eastAsia="Consolas" w:hAnsi="Consolas" w:cs="Consolas"/>
          <w:sz w:val="17"/>
          <w:szCs w:val="17"/>
        </w:rPr>
        <w:t>{"prediction":1,"label":"heart disease","confidence":0.9856,"probability_disease":0.9856}</w:t>
      </w:r>
    </w:p>
    <w:p w14:paraId="7A9CAB26" w14:textId="77777777" w:rsidR="00B70032" w:rsidRDefault="00000000">
      <w:pPr>
        <w:spacing w:after="110" w:line="270" w:lineRule="auto"/>
      </w:pPr>
      <w:r>
        <w:rPr>
          <w:rFonts w:ascii="Consolas" w:eastAsia="Consolas" w:hAnsi="Consolas" w:cs="Consolas"/>
          <w:sz w:val="18"/>
          <w:szCs w:val="18"/>
        </w:rPr>
        <w:t>confidence</w:t>
      </w:r>
      <w:r>
        <w:t xml:space="preserve"> is the probability of the predicted class, and </w:t>
      </w:r>
      <w:r>
        <w:rPr>
          <w:rFonts w:ascii="Consolas" w:eastAsia="Consolas" w:hAnsi="Consolas" w:cs="Consolas"/>
          <w:sz w:val="18"/>
          <w:szCs w:val="18"/>
        </w:rPr>
        <w:t>ca</w:t>
      </w:r>
      <w:r>
        <w:t xml:space="preserve"> and </w:t>
      </w:r>
      <w:proofErr w:type="spellStart"/>
      <w:r>
        <w:rPr>
          <w:rFonts w:ascii="Consolas" w:eastAsia="Consolas" w:hAnsi="Consolas" w:cs="Consolas"/>
          <w:sz w:val="18"/>
          <w:szCs w:val="18"/>
        </w:rPr>
        <w:t>thal</w:t>
      </w:r>
      <w:proofErr w:type="spellEnd"/>
      <w:r>
        <w:t xml:space="preserve"> may be omitted because the pipeline imputes them.</w:t>
      </w:r>
    </w:p>
    <w:p w14:paraId="675EDB58" w14:textId="77777777" w:rsidR="00B70032" w:rsidRDefault="00000000">
      <w:pPr>
        <w:pStyle w:val="Heading1"/>
        <w:keepNext/>
      </w:pPr>
      <w:r>
        <w:t>9. Production deployment on Amazon EKS</w:t>
      </w:r>
    </w:p>
    <w:p w14:paraId="3D11B9A0" w14:textId="77777777" w:rsidR="00B70032" w:rsidRDefault="00000000">
      <w:pPr>
        <w:keepNext/>
        <w:spacing w:after="110" w:line="270" w:lineRule="auto"/>
      </w:pPr>
      <w:r>
        <w:t>The image is pushed to a private Amazon ECR repository (</w:t>
      </w:r>
      <w:r>
        <w:rPr>
          <w:rFonts w:ascii="Consolas" w:eastAsia="Consolas" w:hAnsi="Consolas" w:cs="Consolas"/>
          <w:sz w:val="18"/>
          <w:szCs w:val="18"/>
        </w:rPr>
        <w:t>heart-</w:t>
      </w:r>
      <w:proofErr w:type="spellStart"/>
      <w:r>
        <w:rPr>
          <w:rFonts w:ascii="Consolas" w:eastAsia="Consolas" w:hAnsi="Consolas" w:cs="Consolas"/>
          <w:sz w:val="18"/>
          <w:szCs w:val="18"/>
        </w:rPr>
        <w:t>api</w:t>
      </w:r>
      <w:proofErr w:type="spellEnd"/>
      <w:r>
        <w:t>, region ap-south-1) and deployed to an EKS cluster (</w:t>
      </w:r>
      <w:r>
        <w:rPr>
          <w:rFonts w:ascii="Consolas" w:eastAsia="Consolas" w:hAnsi="Consolas" w:cs="Consolas"/>
          <w:sz w:val="18"/>
          <w:szCs w:val="18"/>
        </w:rPr>
        <w:t>heart-</w:t>
      </w:r>
      <w:proofErr w:type="spellStart"/>
      <w:r>
        <w:rPr>
          <w:rFonts w:ascii="Consolas" w:eastAsia="Consolas" w:hAnsi="Consolas" w:cs="Consolas"/>
          <w:sz w:val="18"/>
          <w:szCs w:val="18"/>
        </w:rPr>
        <w:t>mlops</w:t>
      </w:r>
      <w:proofErr w:type="spellEnd"/>
      <w:r>
        <w:t xml:space="preserve">) with a managed node group. The manifests in </w:t>
      </w:r>
      <w:proofErr w:type="spellStart"/>
      <w:r>
        <w:rPr>
          <w:rFonts w:ascii="Consolas" w:eastAsia="Consolas" w:hAnsi="Consolas" w:cs="Consolas"/>
          <w:sz w:val="18"/>
          <w:szCs w:val="18"/>
        </w:rPr>
        <w:t>kubernetes</w:t>
      </w:r>
      <w:proofErr w:type="spellEnd"/>
      <w:r>
        <w:rPr>
          <w:rFonts w:ascii="Consolas" w:eastAsia="Consolas" w:hAnsi="Consolas" w:cs="Consolas"/>
          <w:sz w:val="18"/>
          <w:szCs w:val="18"/>
        </w:rPr>
        <w:t>/</w:t>
      </w:r>
      <w:r>
        <w:t xml:space="preserve"> define:</w:t>
      </w:r>
    </w:p>
    <w:p w14:paraId="6C0B1639" w14:textId="77777777" w:rsidR="00B70032" w:rsidRDefault="00000000">
      <w:pPr>
        <w:pStyle w:val="ListParagraph"/>
        <w:numPr>
          <w:ilvl w:val="0"/>
          <w:numId w:val="2"/>
        </w:numPr>
        <w:spacing w:after="60" w:line="264" w:lineRule="auto"/>
      </w:pPr>
      <w:r>
        <w:rPr>
          <w:b/>
          <w:bCs/>
        </w:rPr>
        <w:t>Namespace</w:t>
      </w:r>
      <w:r>
        <w:t xml:space="preserve"> </w:t>
      </w:r>
      <w:r>
        <w:rPr>
          <w:rFonts w:ascii="Consolas" w:eastAsia="Consolas" w:hAnsi="Consolas" w:cs="Consolas"/>
          <w:sz w:val="18"/>
          <w:szCs w:val="18"/>
        </w:rPr>
        <w:t>heartbeat-</w:t>
      </w:r>
      <w:proofErr w:type="spellStart"/>
      <w:r>
        <w:rPr>
          <w:rFonts w:ascii="Consolas" w:eastAsia="Consolas" w:hAnsi="Consolas" w:cs="Consolas"/>
          <w:sz w:val="18"/>
          <w:szCs w:val="18"/>
        </w:rPr>
        <w:t>api</w:t>
      </w:r>
      <w:proofErr w:type="spellEnd"/>
      <w:r>
        <w:t>, which isolates the application.</w:t>
      </w:r>
    </w:p>
    <w:p w14:paraId="00608684" w14:textId="77777777" w:rsidR="00B70032" w:rsidRDefault="00000000">
      <w:pPr>
        <w:pStyle w:val="ListParagraph"/>
        <w:numPr>
          <w:ilvl w:val="0"/>
          <w:numId w:val="2"/>
        </w:numPr>
        <w:spacing w:after="60" w:line="264" w:lineRule="auto"/>
      </w:pPr>
      <w:r>
        <w:rPr>
          <w:b/>
          <w:bCs/>
        </w:rPr>
        <w:t>Deployment</w:t>
      </w:r>
      <w:r>
        <w:t xml:space="preserve"> with several replicas (five were running when the evidence was captured), readiness and liveness probes on </w:t>
      </w:r>
      <w:r>
        <w:rPr>
          <w:rFonts w:ascii="Consolas" w:eastAsia="Consolas" w:hAnsi="Consolas" w:cs="Consolas"/>
          <w:sz w:val="18"/>
          <w:szCs w:val="18"/>
        </w:rPr>
        <w:t>/health</w:t>
      </w:r>
      <w:r>
        <w:t>, CPU and memory requests and limits, and a hardened security context: non-root user, read-only root filesystem, no privilege escalation, all Linux capabilities dropped and no service account token mounted. Prometheus scrape annotations are included.</w:t>
      </w:r>
    </w:p>
    <w:p w14:paraId="12152888" w14:textId="77777777" w:rsidR="00B70032" w:rsidRDefault="00000000">
      <w:pPr>
        <w:pStyle w:val="ListParagraph"/>
        <w:numPr>
          <w:ilvl w:val="0"/>
          <w:numId w:val="2"/>
        </w:numPr>
        <w:spacing w:after="60" w:line="264" w:lineRule="auto"/>
      </w:pPr>
      <w:r>
        <w:rPr>
          <w:b/>
          <w:bCs/>
        </w:rPr>
        <w:t>Service</w:t>
      </w:r>
      <w:r>
        <w:t xml:space="preserve"> of type </w:t>
      </w:r>
      <w:proofErr w:type="spellStart"/>
      <w:r>
        <w:t>LoadBalancer</w:t>
      </w:r>
      <w:proofErr w:type="spellEnd"/>
      <w:r>
        <w:t>, which exposes the API through an AWS load balancer.</w:t>
      </w:r>
    </w:p>
    <w:p w14:paraId="50C0B42F" w14:textId="77777777" w:rsidR="00B70032" w:rsidRDefault="00000000">
      <w:pPr>
        <w:pStyle w:val="ListParagraph"/>
        <w:numPr>
          <w:ilvl w:val="0"/>
          <w:numId w:val="2"/>
        </w:numPr>
        <w:spacing w:after="60" w:line="264" w:lineRule="auto"/>
      </w:pPr>
      <w:proofErr w:type="spellStart"/>
      <w:r>
        <w:rPr>
          <w:b/>
          <w:bCs/>
        </w:rPr>
        <w:t>NetworkPolicy</w:t>
      </w:r>
      <w:proofErr w:type="spellEnd"/>
      <w:r>
        <w:t xml:space="preserve"> restricting pod traffic.</w:t>
      </w:r>
    </w:p>
    <w:p w14:paraId="0BCD61ED" w14:textId="77777777" w:rsidR="00B70032" w:rsidRDefault="00000000">
      <w:pPr>
        <w:spacing w:before="100" w:after="110"/>
      </w:pPr>
      <w:r>
        <w:t xml:space="preserve">The pipeline replaces the image reference with the freshly built, commit-tagged image at deploy time, waits for the rollout to complete, calls </w:t>
      </w:r>
      <w:r>
        <w:rPr>
          <w:rFonts w:ascii="Consolas" w:eastAsia="Consolas" w:hAnsi="Consolas" w:cs="Consolas"/>
          <w:sz w:val="18"/>
          <w:szCs w:val="18"/>
        </w:rPr>
        <w:t>/health</w:t>
      </w:r>
      <w:r>
        <w:t xml:space="preserve"> through the load balancer and rolls back automatically if anything fails. A first attempt to create the node group failed because the account only allowed certain instance types; switching to </w:t>
      </w:r>
      <w:r>
        <w:rPr>
          <w:rFonts w:ascii="Consolas" w:eastAsia="Consolas" w:hAnsi="Consolas" w:cs="Consolas"/>
          <w:sz w:val="18"/>
          <w:szCs w:val="18"/>
        </w:rPr>
        <w:t>c7i-flex.large</w:t>
      </w:r>
      <w:r>
        <w:t xml:space="preserve"> solved it. The cluster bills by the hour, so it is deleted once the screenshots and the video are captured, which is why the API URL on the title page is temporary.</w:t>
      </w:r>
    </w:p>
    <w:p w14:paraId="61326789" w14:textId="77777777" w:rsidR="00B70032" w:rsidRDefault="00000000">
      <w:pPr>
        <w:keepNext/>
        <w:spacing w:before="100" w:after="40"/>
        <w:jc w:val="center"/>
      </w:pPr>
      <w:r>
        <w:rPr>
          <w:noProof/>
        </w:rPr>
        <w:lastRenderedPageBreak/>
        <w:drawing>
          <wp:inline distT="0" distB="0" distL="0" distR="0" wp14:anchorId="06CF75C2" wp14:editId="5FE53DE2">
            <wp:extent cx="5829300" cy="914400"/>
            <wp:effectExtent l="0" t="0" r="0" b="0"/>
            <wp:docPr id="905178325" name="Picture 905178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829300" cy="914400"/>
                    </a:xfrm>
                    <a:prstGeom prst="rect">
                      <a:avLst/>
                    </a:prstGeom>
                  </pic:spPr>
                </pic:pic>
              </a:graphicData>
            </a:graphic>
          </wp:inline>
        </w:drawing>
      </w:r>
    </w:p>
    <w:p w14:paraId="65BAD393" w14:textId="77777777" w:rsidR="00B70032" w:rsidRDefault="00000000">
      <w:pPr>
        <w:spacing w:after="150"/>
        <w:jc w:val="center"/>
      </w:pPr>
      <w:r>
        <w:rPr>
          <w:i/>
          <w:iCs/>
          <w:color w:val="555555"/>
          <w:sz w:val="18"/>
          <w:szCs w:val="18"/>
        </w:rPr>
        <w:t>Figure 15: worker nodes Ready, five heart-</w:t>
      </w:r>
      <w:proofErr w:type="spellStart"/>
      <w:r>
        <w:rPr>
          <w:i/>
          <w:iCs/>
          <w:color w:val="555555"/>
          <w:sz w:val="18"/>
          <w:szCs w:val="18"/>
        </w:rPr>
        <w:t>api</w:t>
      </w:r>
      <w:proofErr w:type="spellEnd"/>
      <w:r>
        <w:rPr>
          <w:i/>
          <w:iCs/>
          <w:color w:val="555555"/>
          <w:sz w:val="18"/>
          <w:szCs w:val="18"/>
        </w:rPr>
        <w:t xml:space="preserve"> pods Running and the </w:t>
      </w:r>
      <w:proofErr w:type="spellStart"/>
      <w:r>
        <w:rPr>
          <w:i/>
          <w:iCs/>
          <w:color w:val="555555"/>
          <w:sz w:val="18"/>
          <w:szCs w:val="18"/>
        </w:rPr>
        <w:t>LoadBalancer</w:t>
      </w:r>
      <w:proofErr w:type="spellEnd"/>
      <w:r>
        <w:rPr>
          <w:i/>
          <w:iCs/>
          <w:color w:val="555555"/>
          <w:sz w:val="18"/>
          <w:szCs w:val="18"/>
        </w:rPr>
        <w:t xml:space="preserve"> service</w:t>
      </w:r>
    </w:p>
    <w:p w14:paraId="4B53A251" w14:textId="77777777" w:rsidR="00B70032" w:rsidRDefault="00000000">
      <w:pPr>
        <w:keepNext/>
        <w:spacing w:before="100" w:after="40"/>
        <w:jc w:val="center"/>
      </w:pPr>
      <w:r>
        <w:rPr>
          <w:noProof/>
        </w:rPr>
        <w:drawing>
          <wp:inline distT="0" distB="0" distL="0" distR="0" wp14:anchorId="7883FFF5" wp14:editId="7AFF59AE">
            <wp:extent cx="5829300" cy="781050"/>
            <wp:effectExtent l="0" t="0" r="0" b="0"/>
            <wp:docPr id="862310834" name="Picture 862310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829300" cy="781050"/>
                    </a:xfrm>
                    <a:prstGeom prst="rect">
                      <a:avLst/>
                    </a:prstGeom>
                  </pic:spPr>
                </pic:pic>
              </a:graphicData>
            </a:graphic>
          </wp:inline>
        </w:drawing>
      </w:r>
    </w:p>
    <w:p w14:paraId="6286D730" w14:textId="77777777" w:rsidR="00B70032" w:rsidRDefault="00000000">
      <w:pPr>
        <w:spacing w:after="150"/>
        <w:jc w:val="center"/>
      </w:pPr>
      <w:r>
        <w:rPr>
          <w:i/>
          <w:iCs/>
          <w:color w:val="555555"/>
          <w:sz w:val="18"/>
          <w:szCs w:val="18"/>
        </w:rPr>
        <w:t>Figure 16: public endpoint test through the load balancer: /health and /predict both return HTTP 200</w:t>
      </w:r>
    </w:p>
    <w:p w14:paraId="69FA3D81" w14:textId="77777777" w:rsidR="00B70032" w:rsidRDefault="00000000">
      <w:pPr>
        <w:keepNext/>
        <w:spacing w:before="100" w:after="40"/>
        <w:jc w:val="center"/>
      </w:pPr>
      <w:r>
        <w:rPr>
          <w:noProof/>
        </w:rPr>
        <w:drawing>
          <wp:inline distT="0" distB="0" distL="0" distR="0" wp14:anchorId="312055D5" wp14:editId="40899C54">
            <wp:extent cx="3600450" cy="2505075"/>
            <wp:effectExtent l="0" t="0" r="0" b="0"/>
            <wp:docPr id="695674948" name="Picture 695674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600450" cy="2505075"/>
                    </a:xfrm>
                    <a:prstGeom prst="rect">
                      <a:avLst/>
                    </a:prstGeom>
                  </pic:spPr>
                </pic:pic>
              </a:graphicData>
            </a:graphic>
          </wp:inline>
        </w:drawing>
      </w:r>
    </w:p>
    <w:p w14:paraId="40165B60" w14:textId="77777777" w:rsidR="00B70032" w:rsidRDefault="00000000">
      <w:pPr>
        <w:spacing w:after="150"/>
        <w:jc w:val="center"/>
      </w:pPr>
      <w:r>
        <w:rPr>
          <w:i/>
          <w:iCs/>
          <w:color w:val="555555"/>
          <w:sz w:val="18"/>
          <w:szCs w:val="18"/>
        </w:rPr>
        <w:t>Figure 17: the heart-</w:t>
      </w:r>
      <w:proofErr w:type="spellStart"/>
      <w:r>
        <w:rPr>
          <w:i/>
          <w:iCs/>
          <w:color w:val="555555"/>
          <w:sz w:val="18"/>
          <w:szCs w:val="18"/>
        </w:rPr>
        <w:t>mlops</w:t>
      </w:r>
      <w:proofErr w:type="spellEnd"/>
      <w:r>
        <w:rPr>
          <w:i/>
          <w:iCs/>
          <w:color w:val="555555"/>
          <w:sz w:val="18"/>
          <w:szCs w:val="18"/>
        </w:rPr>
        <w:t xml:space="preserve"> EKS cluster Active in the AWS console (Mumbai region)</w:t>
      </w:r>
    </w:p>
    <w:p w14:paraId="34BC3FBA" w14:textId="77777777" w:rsidR="00B70032" w:rsidRDefault="00000000">
      <w:pPr>
        <w:pStyle w:val="Heading1"/>
        <w:keepNext/>
      </w:pPr>
      <w:r>
        <w:t>10. Monitoring and logging</w:t>
      </w:r>
    </w:p>
    <w:p w14:paraId="34E591D8" w14:textId="77777777" w:rsidR="00B70032" w:rsidRDefault="00000000">
      <w:pPr>
        <w:spacing w:after="110" w:line="270" w:lineRule="auto"/>
      </w:pPr>
      <w:r>
        <w:rPr>
          <w:b/>
          <w:bCs/>
        </w:rPr>
        <w:t>Logging.</w:t>
      </w:r>
      <w:r>
        <w:t xml:space="preserve"> A middleware logs every request (method, path, status and latency in milliseconds) and every prediction (class and confidence). The logs are read with </w:t>
      </w:r>
      <w:proofErr w:type="spellStart"/>
      <w:r>
        <w:rPr>
          <w:rFonts w:ascii="Consolas" w:eastAsia="Consolas" w:hAnsi="Consolas" w:cs="Consolas"/>
          <w:sz w:val="18"/>
          <w:szCs w:val="18"/>
        </w:rPr>
        <w:t>kubectl</w:t>
      </w:r>
      <w:proofErr w:type="spellEnd"/>
      <w:r>
        <w:rPr>
          <w:rFonts w:ascii="Consolas" w:eastAsia="Consolas" w:hAnsi="Consolas" w:cs="Consolas"/>
          <w:sz w:val="18"/>
          <w:szCs w:val="18"/>
        </w:rPr>
        <w:t xml:space="preserve"> logs</w:t>
      </w:r>
      <w:r>
        <w:t xml:space="preserve"> or </w:t>
      </w:r>
      <w:r>
        <w:rPr>
          <w:rFonts w:ascii="Consolas" w:eastAsia="Consolas" w:hAnsi="Consolas" w:cs="Consolas"/>
          <w:sz w:val="18"/>
          <w:szCs w:val="18"/>
        </w:rPr>
        <w:t>docker logs</w:t>
      </w:r>
      <w:r>
        <w:t>.</w:t>
      </w:r>
    </w:p>
    <w:p w14:paraId="6618EC0D" w14:textId="77777777" w:rsidR="00B70032" w:rsidRDefault="00000000">
      <w:pPr>
        <w:keepNext/>
        <w:spacing w:before="100" w:after="40"/>
        <w:jc w:val="center"/>
      </w:pPr>
      <w:r>
        <w:rPr>
          <w:noProof/>
        </w:rPr>
        <w:drawing>
          <wp:inline distT="0" distB="0" distL="0" distR="0" wp14:anchorId="7A3F1515" wp14:editId="6118CD46">
            <wp:extent cx="4143375" cy="2009775"/>
            <wp:effectExtent l="0" t="0" r="0" b="0"/>
            <wp:docPr id="1256846078" name="Picture 1256846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43375" cy="2009775"/>
                    </a:xfrm>
                    <a:prstGeom prst="rect">
                      <a:avLst/>
                    </a:prstGeom>
                  </pic:spPr>
                </pic:pic>
              </a:graphicData>
            </a:graphic>
          </wp:inline>
        </w:drawing>
      </w:r>
    </w:p>
    <w:p w14:paraId="65248DBB" w14:textId="77777777" w:rsidR="00B70032" w:rsidRDefault="00000000">
      <w:pPr>
        <w:spacing w:after="150"/>
        <w:jc w:val="center"/>
      </w:pPr>
      <w:r>
        <w:rPr>
          <w:i/>
          <w:iCs/>
          <w:color w:val="555555"/>
          <w:sz w:val="18"/>
          <w:szCs w:val="18"/>
        </w:rPr>
        <w:t>Figure 18: API request logs from the running pods (</w:t>
      </w:r>
      <w:proofErr w:type="spellStart"/>
      <w:r>
        <w:rPr>
          <w:i/>
          <w:iCs/>
          <w:color w:val="555555"/>
          <w:sz w:val="18"/>
          <w:szCs w:val="18"/>
        </w:rPr>
        <w:t>kubectl</w:t>
      </w:r>
      <w:proofErr w:type="spellEnd"/>
      <w:r>
        <w:rPr>
          <w:i/>
          <w:iCs/>
          <w:color w:val="555555"/>
          <w:sz w:val="18"/>
          <w:szCs w:val="18"/>
        </w:rPr>
        <w:t xml:space="preserve"> logs)</w:t>
      </w:r>
    </w:p>
    <w:p w14:paraId="465E2510" w14:textId="77777777" w:rsidR="00B70032" w:rsidRDefault="00000000">
      <w:pPr>
        <w:spacing w:after="110" w:line="270" w:lineRule="auto"/>
      </w:pPr>
      <w:r>
        <w:rPr>
          <w:b/>
          <w:bCs/>
        </w:rPr>
        <w:t>Metrics.</w:t>
      </w:r>
      <w:r>
        <w:t xml:space="preserve"> The API exposes Prometheus metrics for traffic (</w:t>
      </w:r>
      <w:proofErr w:type="spellStart"/>
      <w:r>
        <w:rPr>
          <w:rFonts w:ascii="Consolas" w:eastAsia="Consolas" w:hAnsi="Consolas" w:cs="Consolas"/>
          <w:sz w:val="18"/>
          <w:szCs w:val="18"/>
        </w:rPr>
        <w:t>api_requests_total</w:t>
      </w:r>
      <w:proofErr w:type="spellEnd"/>
      <w:r>
        <w:t xml:space="preserve"> by method, endpoint and status, </w:t>
      </w:r>
      <w:proofErr w:type="spellStart"/>
      <w:r>
        <w:rPr>
          <w:rFonts w:ascii="Consolas" w:eastAsia="Consolas" w:hAnsi="Consolas" w:cs="Consolas"/>
          <w:sz w:val="18"/>
          <w:szCs w:val="18"/>
        </w:rPr>
        <w:t>api_request_latency_seconds</w:t>
      </w:r>
      <w:proofErr w:type="spellEnd"/>
      <w:r>
        <w:t xml:space="preserve"> as a histogram, and </w:t>
      </w:r>
      <w:proofErr w:type="spellStart"/>
      <w:r>
        <w:rPr>
          <w:rFonts w:ascii="Consolas" w:eastAsia="Consolas" w:hAnsi="Consolas" w:cs="Consolas"/>
          <w:sz w:val="18"/>
          <w:szCs w:val="18"/>
        </w:rPr>
        <w:t>predictions_total</w:t>
      </w:r>
      <w:proofErr w:type="spellEnd"/>
      <w:r>
        <w:t xml:space="preserve"> by class) and for model behaviour: the hold-out test metrics, the distribution of predicted probabilities, mean confidence, inference latency, the share of positive predictions and the running mean of key input features as a simple drift check. Prometheus and Grafana run on a separate VM, so monitoring survives a cluster rebuild and does not compete with the API for node resources; Prometheus </w:t>
      </w:r>
      <w:r>
        <w:lastRenderedPageBreak/>
        <w:t xml:space="preserve">scrapes the load balancer URL every 15 seconds. Helm values for an in-cluster installation are also kept in </w:t>
      </w:r>
      <w:r>
        <w:rPr>
          <w:rFonts w:ascii="Consolas" w:eastAsia="Consolas" w:hAnsi="Consolas" w:cs="Consolas"/>
          <w:sz w:val="18"/>
          <w:szCs w:val="18"/>
        </w:rPr>
        <w:t>monitoring/</w:t>
      </w:r>
      <w:r>
        <w: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600"/>
      </w:tblGrid>
      <w:tr w:rsidR="00B70032" w14:paraId="0973C8BA" w14:textId="77777777">
        <w:tblPrEx>
          <w:tblCellMar>
            <w:top w:w="0" w:type="dxa"/>
            <w:bottom w:w="0" w:type="dxa"/>
          </w:tblCellMar>
        </w:tblPrEx>
        <w:trPr>
          <w:cantSplit/>
          <w:tblHeader/>
        </w:trPr>
        <w:tc>
          <w:tcPr>
            <w:tcW w:w="2800" w:type="dxa"/>
            <w:tcBorders>
              <w:top w:val="single" w:sz="4" w:space="0" w:color="BFBFBF"/>
              <w:left w:val="single" w:sz="4" w:space="0" w:color="BFBFBF"/>
              <w:bottom w:val="single" w:sz="4" w:space="0" w:color="BFBFBF"/>
              <w:right w:val="single" w:sz="4" w:space="0" w:color="BFBFBF"/>
            </w:tcBorders>
            <w:shd w:val="clear" w:color="auto" w:fill="DCEFE8"/>
            <w:tcMar>
              <w:top w:w="50" w:type="dxa"/>
              <w:left w:w="90" w:type="dxa"/>
              <w:bottom w:w="50" w:type="dxa"/>
              <w:right w:w="90" w:type="dxa"/>
            </w:tcMar>
          </w:tcPr>
          <w:p w14:paraId="24C0A065" w14:textId="77777777" w:rsidR="00B70032" w:rsidRDefault="00000000">
            <w:pPr>
              <w:keepNext/>
              <w:keepLines/>
            </w:pPr>
            <w:r>
              <w:rPr>
                <w:b/>
                <w:bCs/>
                <w:sz w:val="18"/>
                <w:szCs w:val="18"/>
              </w:rPr>
              <w:t>Grafana panel</w:t>
            </w:r>
          </w:p>
        </w:tc>
        <w:tc>
          <w:tcPr>
            <w:tcW w:w="6600" w:type="dxa"/>
            <w:tcBorders>
              <w:top w:val="single" w:sz="4" w:space="0" w:color="BFBFBF"/>
              <w:left w:val="single" w:sz="4" w:space="0" w:color="BFBFBF"/>
              <w:bottom w:val="single" w:sz="4" w:space="0" w:color="BFBFBF"/>
              <w:right w:val="single" w:sz="4" w:space="0" w:color="BFBFBF"/>
            </w:tcBorders>
            <w:shd w:val="clear" w:color="auto" w:fill="DCEFE8"/>
            <w:tcMar>
              <w:top w:w="50" w:type="dxa"/>
              <w:left w:w="90" w:type="dxa"/>
              <w:bottom w:w="50" w:type="dxa"/>
              <w:right w:w="90" w:type="dxa"/>
            </w:tcMar>
          </w:tcPr>
          <w:p w14:paraId="0CD60468" w14:textId="77777777" w:rsidR="00B70032" w:rsidRDefault="00000000">
            <w:pPr>
              <w:keepNext/>
              <w:keepLines/>
            </w:pPr>
            <w:r>
              <w:rPr>
                <w:b/>
                <w:bCs/>
                <w:sz w:val="18"/>
                <w:szCs w:val="18"/>
              </w:rPr>
              <w:t>Query</w:t>
            </w:r>
          </w:p>
        </w:tc>
      </w:tr>
      <w:tr w:rsidR="00B70032" w14:paraId="7F4D6CE9"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E82ADD" w14:textId="77777777" w:rsidR="00B70032" w:rsidRDefault="00000000">
            <w:pPr>
              <w:keepNext/>
              <w:keepLines/>
            </w:pPr>
            <w:r>
              <w:rPr>
                <w:sz w:val="18"/>
                <w:szCs w:val="18"/>
              </w:rPr>
              <w:t>Request rate by endpoint</w:t>
            </w:r>
          </w:p>
        </w:tc>
        <w:tc>
          <w:tcPr>
            <w:tcW w:w="6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AC128F8" w14:textId="77777777" w:rsidR="00B70032" w:rsidRDefault="00000000">
            <w:pPr>
              <w:keepNext/>
              <w:keepLines/>
            </w:pPr>
            <w:r>
              <w:rPr>
                <w:rFonts w:ascii="Consolas" w:eastAsia="Consolas" w:hAnsi="Consolas" w:cs="Consolas"/>
                <w:sz w:val="18"/>
                <w:szCs w:val="18"/>
              </w:rPr>
              <w:t>sum(rate(</w:t>
            </w:r>
            <w:proofErr w:type="spellStart"/>
            <w:r>
              <w:rPr>
                <w:rFonts w:ascii="Consolas" w:eastAsia="Consolas" w:hAnsi="Consolas" w:cs="Consolas"/>
                <w:sz w:val="18"/>
                <w:szCs w:val="18"/>
              </w:rPr>
              <w:t>api_requests_total</w:t>
            </w:r>
            <w:proofErr w:type="spellEnd"/>
            <w:r>
              <w:rPr>
                <w:rFonts w:ascii="Consolas" w:eastAsia="Consolas" w:hAnsi="Consolas" w:cs="Consolas"/>
                <w:sz w:val="18"/>
                <w:szCs w:val="18"/>
              </w:rPr>
              <w:t>[1m])) by (endpoint)</w:t>
            </w:r>
          </w:p>
        </w:tc>
      </w:tr>
      <w:tr w:rsidR="00B70032" w14:paraId="1C96FB53"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8581709" w14:textId="77777777" w:rsidR="00B70032" w:rsidRDefault="00000000">
            <w:pPr>
              <w:keepNext/>
              <w:keepLines/>
            </w:pPr>
            <w:r>
              <w:rPr>
                <w:sz w:val="18"/>
                <w:szCs w:val="18"/>
              </w:rPr>
              <w:t>p95 latency</w:t>
            </w:r>
          </w:p>
        </w:tc>
        <w:tc>
          <w:tcPr>
            <w:tcW w:w="6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6789FCB" w14:textId="77777777" w:rsidR="00B70032" w:rsidRDefault="00000000">
            <w:pPr>
              <w:keepNext/>
              <w:keepLines/>
            </w:pPr>
            <w:proofErr w:type="spellStart"/>
            <w:r>
              <w:rPr>
                <w:rFonts w:ascii="Consolas" w:eastAsia="Consolas" w:hAnsi="Consolas" w:cs="Consolas"/>
                <w:sz w:val="18"/>
                <w:szCs w:val="18"/>
              </w:rPr>
              <w:t>histogram_quantile</w:t>
            </w:r>
            <w:proofErr w:type="spellEnd"/>
            <w:r>
              <w:rPr>
                <w:rFonts w:ascii="Consolas" w:eastAsia="Consolas" w:hAnsi="Consolas" w:cs="Consolas"/>
                <w:sz w:val="18"/>
                <w:szCs w:val="18"/>
              </w:rPr>
              <w:t>(0.95, sum(rate(</w:t>
            </w:r>
            <w:proofErr w:type="spellStart"/>
            <w:r>
              <w:rPr>
                <w:rFonts w:ascii="Consolas" w:eastAsia="Consolas" w:hAnsi="Consolas" w:cs="Consolas"/>
                <w:sz w:val="18"/>
                <w:szCs w:val="18"/>
              </w:rPr>
              <w:t>api_request_latency_seconds_bucket</w:t>
            </w:r>
            <w:proofErr w:type="spellEnd"/>
            <w:r>
              <w:rPr>
                <w:rFonts w:ascii="Consolas" w:eastAsia="Consolas" w:hAnsi="Consolas" w:cs="Consolas"/>
                <w:sz w:val="18"/>
                <w:szCs w:val="18"/>
              </w:rPr>
              <w:t>[5m])) by (le))</w:t>
            </w:r>
          </w:p>
        </w:tc>
      </w:tr>
      <w:tr w:rsidR="00B70032" w14:paraId="37B422A4"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346B0D" w14:textId="77777777" w:rsidR="00B70032" w:rsidRDefault="00000000">
            <w:pPr>
              <w:keepNext/>
              <w:keepLines/>
            </w:pPr>
            <w:r>
              <w:rPr>
                <w:sz w:val="18"/>
                <w:szCs w:val="18"/>
              </w:rPr>
              <w:t>Error rate (4xx and 5xx)</w:t>
            </w:r>
          </w:p>
        </w:tc>
        <w:tc>
          <w:tcPr>
            <w:tcW w:w="6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0FBD200" w14:textId="77777777" w:rsidR="00B70032" w:rsidRDefault="00000000">
            <w:pPr>
              <w:keepNext/>
              <w:keepLines/>
            </w:pPr>
            <w:r>
              <w:rPr>
                <w:rFonts w:ascii="Consolas" w:eastAsia="Consolas" w:hAnsi="Consolas" w:cs="Consolas"/>
                <w:sz w:val="18"/>
                <w:szCs w:val="18"/>
              </w:rPr>
              <w:t>sum(rate(</w:t>
            </w:r>
            <w:proofErr w:type="spellStart"/>
            <w:r>
              <w:rPr>
                <w:rFonts w:ascii="Consolas" w:eastAsia="Consolas" w:hAnsi="Consolas" w:cs="Consolas"/>
                <w:sz w:val="18"/>
                <w:szCs w:val="18"/>
              </w:rPr>
              <w:t>api_requests_total</w:t>
            </w:r>
            <w:proofErr w:type="spellEnd"/>
            <w:r>
              <w:rPr>
                <w:rFonts w:ascii="Consolas" w:eastAsia="Consolas" w:hAnsi="Consolas" w:cs="Consolas"/>
                <w:sz w:val="18"/>
                <w:szCs w:val="18"/>
              </w:rPr>
              <w:t>{status=~"4..|5.."}[1m]))</w:t>
            </w:r>
          </w:p>
        </w:tc>
      </w:tr>
      <w:tr w:rsidR="00B70032" w14:paraId="1221E38F" w14:textId="77777777">
        <w:tblPrEx>
          <w:tblCellMar>
            <w:top w:w="0" w:type="dxa"/>
            <w:bottom w:w="0" w:type="dxa"/>
          </w:tblCellMar>
        </w:tblPrEx>
        <w:trPr>
          <w:cantSplit/>
        </w:trPr>
        <w:tc>
          <w:tcPr>
            <w:tcW w:w="2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4A1C2D9" w14:textId="77777777" w:rsidR="00B70032" w:rsidRDefault="00000000">
            <w:pPr>
              <w:keepLines/>
            </w:pPr>
            <w:r>
              <w:rPr>
                <w:sz w:val="18"/>
                <w:szCs w:val="18"/>
              </w:rPr>
              <w:t>Predictions by class</w:t>
            </w:r>
          </w:p>
        </w:tc>
        <w:tc>
          <w:tcPr>
            <w:tcW w:w="6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BCCD6F" w14:textId="77777777" w:rsidR="00B70032" w:rsidRDefault="00000000">
            <w:pPr>
              <w:keepLines/>
            </w:pPr>
            <w:r>
              <w:rPr>
                <w:rFonts w:ascii="Consolas" w:eastAsia="Consolas" w:hAnsi="Consolas" w:cs="Consolas"/>
                <w:sz w:val="18"/>
                <w:szCs w:val="18"/>
              </w:rPr>
              <w:t>sum(</w:t>
            </w:r>
            <w:proofErr w:type="spellStart"/>
            <w:r>
              <w:rPr>
                <w:rFonts w:ascii="Consolas" w:eastAsia="Consolas" w:hAnsi="Consolas" w:cs="Consolas"/>
                <w:sz w:val="18"/>
                <w:szCs w:val="18"/>
              </w:rPr>
              <w:t>predictions_total</w:t>
            </w:r>
            <w:proofErr w:type="spellEnd"/>
            <w:r>
              <w:rPr>
                <w:rFonts w:ascii="Consolas" w:eastAsia="Consolas" w:hAnsi="Consolas" w:cs="Consolas"/>
                <w:sz w:val="18"/>
                <w:szCs w:val="18"/>
              </w:rPr>
              <w:t>) by (label)</w:t>
            </w:r>
          </w:p>
        </w:tc>
      </w:tr>
    </w:tbl>
    <w:p w14:paraId="39239C52" w14:textId="77777777" w:rsidR="00B70032" w:rsidRDefault="00B70032">
      <w:pPr>
        <w:spacing w:after="90"/>
      </w:pPr>
    </w:p>
    <w:p w14:paraId="2630D88C" w14:textId="77777777" w:rsidR="00B70032" w:rsidRDefault="00000000">
      <w:pPr>
        <w:keepNext/>
        <w:spacing w:before="100" w:after="40"/>
        <w:jc w:val="center"/>
      </w:pPr>
      <w:r>
        <w:rPr>
          <w:noProof/>
        </w:rPr>
        <w:drawing>
          <wp:inline distT="0" distB="0" distL="0" distR="0" wp14:anchorId="0F87E002" wp14:editId="6AA95D94">
            <wp:extent cx="4857750" cy="1533525"/>
            <wp:effectExtent l="0" t="0" r="0" b="0"/>
            <wp:docPr id="1840400683" name="Picture 1840400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857750" cy="1533525"/>
                    </a:xfrm>
                    <a:prstGeom prst="rect">
                      <a:avLst/>
                    </a:prstGeom>
                  </pic:spPr>
                </pic:pic>
              </a:graphicData>
            </a:graphic>
          </wp:inline>
        </w:drawing>
      </w:r>
    </w:p>
    <w:p w14:paraId="3AF035C5" w14:textId="77777777" w:rsidR="00B70032" w:rsidRDefault="00000000">
      <w:pPr>
        <w:spacing w:after="150"/>
        <w:jc w:val="center"/>
      </w:pPr>
      <w:r>
        <w:rPr>
          <w:i/>
          <w:iCs/>
          <w:color w:val="555555"/>
          <w:sz w:val="18"/>
          <w:szCs w:val="18"/>
        </w:rPr>
        <w:t xml:space="preserve">Figure 19: Prometheus query </w:t>
      </w:r>
      <w:proofErr w:type="spellStart"/>
      <w:r>
        <w:rPr>
          <w:i/>
          <w:iCs/>
          <w:color w:val="555555"/>
          <w:sz w:val="18"/>
          <w:szCs w:val="18"/>
        </w:rPr>
        <w:t>api_requests_total</w:t>
      </w:r>
      <w:proofErr w:type="spellEnd"/>
      <w:r>
        <w:rPr>
          <w:i/>
          <w:iCs/>
          <w:color w:val="555555"/>
          <w:sz w:val="18"/>
          <w:szCs w:val="18"/>
        </w:rPr>
        <w:t xml:space="preserve"> returning the API counters</w:t>
      </w:r>
    </w:p>
    <w:p w14:paraId="2C4BA846" w14:textId="77777777" w:rsidR="00B70032" w:rsidRDefault="00000000">
      <w:pPr>
        <w:keepNext/>
        <w:spacing w:before="100" w:after="40"/>
        <w:jc w:val="center"/>
      </w:pPr>
      <w:r>
        <w:rPr>
          <w:noProof/>
        </w:rPr>
        <w:drawing>
          <wp:inline distT="0" distB="0" distL="0" distR="0" wp14:anchorId="7E77E116" wp14:editId="5802FF87">
            <wp:extent cx="3600450" cy="3057525"/>
            <wp:effectExtent l="0" t="0" r="0" b="0"/>
            <wp:docPr id="2065829316" name="Picture 2065829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600450" cy="3057525"/>
                    </a:xfrm>
                    <a:prstGeom prst="rect">
                      <a:avLst/>
                    </a:prstGeom>
                  </pic:spPr>
                </pic:pic>
              </a:graphicData>
            </a:graphic>
          </wp:inline>
        </w:drawing>
      </w:r>
    </w:p>
    <w:p w14:paraId="6D8359DF" w14:textId="77777777" w:rsidR="00B70032" w:rsidRDefault="00000000">
      <w:pPr>
        <w:spacing w:after="150"/>
        <w:jc w:val="center"/>
      </w:pPr>
      <w:r>
        <w:rPr>
          <w:i/>
          <w:iCs/>
          <w:color w:val="555555"/>
          <w:sz w:val="18"/>
          <w:szCs w:val="18"/>
        </w:rPr>
        <w:t>Figure 20: Grafana "Heart API" dashboard: traffic, latency, errors, predictions, model quality and input drift</w:t>
      </w:r>
    </w:p>
    <w:p w14:paraId="631BB50C" w14:textId="77777777" w:rsidR="00B70032" w:rsidRDefault="00000000">
      <w:pPr>
        <w:spacing w:after="110" w:line="270" w:lineRule="auto"/>
      </w:pPr>
      <w:r>
        <w:rPr>
          <w:b/>
          <w:bCs/>
        </w:rPr>
        <w:t>Limitation.</w:t>
      </w:r>
      <w:r>
        <w:t xml:space="preserve"> Prometheus reaches the pods through the load balancer, so with more than one replica each scrape lands on a random pod and the per-pod counters interleave. In-cluster scraping would remove this.</w:t>
      </w:r>
    </w:p>
    <w:p w14:paraId="38FD82EC" w14:textId="77777777" w:rsidR="00B70032" w:rsidRDefault="00000000">
      <w:pPr>
        <w:pStyle w:val="Heading1"/>
        <w:keepNext/>
      </w:pPr>
      <w:r>
        <w:lastRenderedPageBreak/>
        <w:t>11. Architecture</w:t>
      </w:r>
    </w:p>
    <w:p w14:paraId="70947159" w14:textId="77777777" w:rsidR="00B70032" w:rsidRDefault="00000000">
      <w:pPr>
        <w:keepNext/>
        <w:spacing w:before="100" w:after="40"/>
        <w:jc w:val="center"/>
      </w:pPr>
      <w:r>
        <w:rPr>
          <w:noProof/>
        </w:rPr>
        <w:drawing>
          <wp:inline distT="0" distB="0" distL="0" distR="0" wp14:anchorId="0611C586" wp14:editId="72D3533C">
            <wp:extent cx="3600450" cy="2600325"/>
            <wp:effectExtent l="0" t="0" r="0" b="0"/>
            <wp:docPr id="1141841238" name="Picture 1141841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600450" cy="2600325"/>
                    </a:xfrm>
                    <a:prstGeom prst="rect">
                      <a:avLst/>
                    </a:prstGeom>
                  </pic:spPr>
                </pic:pic>
              </a:graphicData>
            </a:graphic>
          </wp:inline>
        </w:drawing>
      </w:r>
    </w:p>
    <w:p w14:paraId="09CD4677" w14:textId="77777777" w:rsidR="00B70032" w:rsidRDefault="00000000">
      <w:pPr>
        <w:spacing w:after="150"/>
        <w:jc w:val="center"/>
      </w:pPr>
      <w:r>
        <w:rPr>
          <w:i/>
          <w:iCs/>
          <w:color w:val="555555"/>
          <w:sz w:val="18"/>
          <w:szCs w:val="18"/>
        </w:rPr>
        <w:t>Figure 21: end-to-end architecture, from dataset to monitored API</w:t>
      </w:r>
    </w:p>
    <w:p w14:paraId="231502B2" w14:textId="77777777" w:rsidR="00B70032" w:rsidRDefault="00000000">
      <w:pPr>
        <w:spacing w:after="110" w:line="270" w:lineRule="auto"/>
      </w:pPr>
      <w:r>
        <w:t>Code pushed to GitHub triggers the orchestrator. The ML stage produces the model; the quality stage checks the code and infrastructure files; the build stage produces a scanned image and pushes it to ECR; after approval the deploy stage rolls it out to EKS; ZAP scans the live endpoint; and Prometheus and Grafana observe the running service.</w:t>
      </w:r>
    </w:p>
    <w:p w14:paraId="78153ABB" w14:textId="77777777" w:rsidR="00B70032" w:rsidRDefault="00000000">
      <w:pPr>
        <w:pStyle w:val="Heading1"/>
        <w:keepNext/>
      </w:pPr>
      <w:r>
        <w:t>12. Challenges and lessons learned</w:t>
      </w:r>
    </w:p>
    <w:p w14:paraId="617B107E" w14:textId="77777777" w:rsidR="00B70032" w:rsidRDefault="00000000">
      <w:pPr>
        <w:pStyle w:val="ListParagraph"/>
        <w:numPr>
          <w:ilvl w:val="0"/>
          <w:numId w:val="2"/>
        </w:numPr>
        <w:spacing w:after="60" w:line="264" w:lineRule="auto"/>
      </w:pPr>
      <w:proofErr w:type="spellStart"/>
      <w:r>
        <w:rPr>
          <w:b/>
          <w:bCs/>
        </w:rPr>
        <w:t>MLflow</w:t>
      </w:r>
      <w:proofErr w:type="spellEnd"/>
      <w:r>
        <w:rPr>
          <w:b/>
          <w:bCs/>
        </w:rPr>
        <w:t xml:space="preserve"> model format.</w:t>
      </w:r>
      <w:r>
        <w:t xml:space="preserve"> Logging the pipeline with the default format failed because the safer </w:t>
      </w:r>
      <w:proofErr w:type="spellStart"/>
      <w:r>
        <w:rPr>
          <w:rFonts w:ascii="Consolas" w:eastAsia="Consolas" w:hAnsi="Consolas" w:cs="Consolas"/>
          <w:sz w:val="18"/>
          <w:szCs w:val="18"/>
        </w:rPr>
        <w:t>skops</w:t>
      </w:r>
      <w:proofErr w:type="spellEnd"/>
      <w:r>
        <w:t xml:space="preserve"> </w:t>
      </w:r>
      <w:proofErr w:type="spellStart"/>
      <w:r>
        <w:t>serialiser</w:t>
      </w:r>
      <w:proofErr w:type="spellEnd"/>
      <w:r>
        <w:t xml:space="preserve"> rejected a NumPy </w:t>
      </w:r>
      <w:proofErr w:type="spellStart"/>
      <w:r>
        <w:t>dtype</w:t>
      </w:r>
      <w:proofErr w:type="spellEnd"/>
      <w:r>
        <w:t xml:space="preserve"> inside the pipeline. Using the </w:t>
      </w:r>
      <w:proofErr w:type="spellStart"/>
      <w:r>
        <w:t>cloudpickle</w:t>
      </w:r>
      <w:proofErr w:type="spellEnd"/>
      <w:r>
        <w:t xml:space="preserve"> format fixed it.</w:t>
      </w:r>
    </w:p>
    <w:p w14:paraId="493495A7" w14:textId="77777777" w:rsidR="00B70032" w:rsidRDefault="00000000">
      <w:pPr>
        <w:pStyle w:val="ListParagraph"/>
        <w:numPr>
          <w:ilvl w:val="0"/>
          <w:numId w:val="2"/>
        </w:numPr>
        <w:spacing w:after="60" w:line="264" w:lineRule="auto"/>
      </w:pPr>
      <w:r>
        <w:rPr>
          <w:b/>
          <w:bCs/>
        </w:rPr>
        <w:t>Instance types.</w:t>
      </w:r>
      <w:r>
        <w:t xml:space="preserve"> The EKS node group failed with a generic error until the real cause (the account only allowed some instance types) was found in the Auto Scaling activity and node group health.</w:t>
      </w:r>
    </w:p>
    <w:p w14:paraId="015E0662" w14:textId="77777777" w:rsidR="00B70032" w:rsidRDefault="00000000">
      <w:pPr>
        <w:pStyle w:val="ListParagraph"/>
        <w:numPr>
          <w:ilvl w:val="0"/>
          <w:numId w:val="2"/>
        </w:numPr>
        <w:spacing w:after="60" w:line="264" w:lineRule="auto"/>
      </w:pPr>
      <w:r>
        <w:rPr>
          <w:b/>
          <w:bCs/>
        </w:rPr>
        <w:t>Reusable workflows.</w:t>
      </w:r>
      <w:r>
        <w:t xml:space="preserve"> GitHub requires called workflows to sit directly in </w:t>
      </w:r>
      <w:r>
        <w:rPr>
          <w:rFonts w:ascii="Consolas" w:eastAsia="Consolas" w:hAnsi="Consolas" w:cs="Consolas"/>
          <w:sz w:val="18"/>
          <w:szCs w:val="18"/>
        </w:rPr>
        <w:t>.</w:t>
      </w:r>
      <w:proofErr w:type="spellStart"/>
      <w:r>
        <w:rPr>
          <w:rFonts w:ascii="Consolas" w:eastAsia="Consolas" w:hAnsi="Consolas" w:cs="Consolas"/>
          <w:sz w:val="18"/>
          <w:szCs w:val="18"/>
        </w:rPr>
        <w:t>github</w:t>
      </w:r>
      <w:proofErr w:type="spellEnd"/>
      <w:r>
        <w:rPr>
          <w:rFonts w:ascii="Consolas" w:eastAsia="Consolas" w:hAnsi="Consolas" w:cs="Consolas"/>
          <w:sz w:val="18"/>
          <w:szCs w:val="18"/>
        </w:rPr>
        <w:t>/workflows/</w:t>
      </w:r>
      <w:r>
        <w:t xml:space="preserve">; placing them in a subfolder is rejected, and every </w:t>
      </w:r>
      <w:r>
        <w:rPr>
          <w:rFonts w:ascii="Consolas" w:eastAsia="Consolas" w:hAnsi="Consolas" w:cs="Consolas"/>
          <w:sz w:val="18"/>
          <w:szCs w:val="18"/>
        </w:rPr>
        <w:t>uses:</w:t>
      </w:r>
      <w:r>
        <w:t xml:space="preserve"> path must match exactly.</w:t>
      </w:r>
    </w:p>
    <w:p w14:paraId="0F27817F" w14:textId="77777777" w:rsidR="00B70032" w:rsidRDefault="00000000">
      <w:pPr>
        <w:pStyle w:val="ListParagraph"/>
        <w:numPr>
          <w:ilvl w:val="0"/>
          <w:numId w:val="2"/>
        </w:numPr>
        <w:spacing w:after="60" w:line="264" w:lineRule="auto"/>
      </w:pPr>
      <w:r>
        <w:rPr>
          <w:b/>
          <w:bCs/>
        </w:rPr>
        <w:t>Load balancer DNS.</w:t>
      </w:r>
      <w:r>
        <w:t xml:space="preserve"> A new ELB hostname took a few minutes to resolve, which looked like a failed deployment until the load balancer state was checked.</w:t>
      </w:r>
    </w:p>
    <w:p w14:paraId="799F98D6" w14:textId="77777777" w:rsidR="00B70032" w:rsidRDefault="00000000">
      <w:pPr>
        <w:pStyle w:val="Heading1"/>
        <w:keepNext/>
      </w:pPr>
      <w:r>
        <w:t>13. Limitations, future work and conclusion</w:t>
      </w:r>
    </w:p>
    <w:p w14:paraId="7AB73BD1" w14:textId="77777777" w:rsidR="00B70032" w:rsidRDefault="00000000">
      <w:pPr>
        <w:spacing w:after="110" w:line="270" w:lineRule="auto"/>
      </w:pPr>
      <w:r>
        <w:rPr>
          <w:b/>
          <w:bCs/>
        </w:rPr>
        <w:t>Limitations.</w:t>
      </w:r>
      <w:r>
        <w:t xml:space="preserve"> The dataset is small (303 patients), so test metrics carry wide uncertainty and the model is not a clinical tool. The API has no authentication or rate limiting and is served over plain HTTP; adding an ACM certificate to the load balancer and an API key are the obvious next steps. Drift monitoring is basic: the dashboard tracks the mean of key inputs, but there is no statistical drift test or alerting. The model is baked into the image rather than pulled from a registry, and the cluster is small.</w:t>
      </w:r>
    </w:p>
    <w:p w14:paraId="627EC2ED" w14:textId="77777777" w:rsidR="00B70032" w:rsidRDefault="00000000">
      <w:pPr>
        <w:spacing w:after="110" w:line="270" w:lineRule="auto"/>
      </w:pPr>
      <w:r>
        <w:rPr>
          <w:b/>
          <w:bCs/>
        </w:rPr>
        <w:t>Conclusion.</w:t>
      </w:r>
      <w:r>
        <w:t xml:space="preserve"> The project delivers every item in the brief: a reproducible and tracked training workflow, a tested and scanned pipeline that fails on errors, a container that serves the model in isolation, a Kubernetes deployment exposed through a load balancer, and a monitoring setup that shows the live service. The same structure would carry a larger model unchanged; only the training step and the data would be replaced.</w:t>
      </w:r>
    </w:p>
    <w:p w14:paraId="3408DDA2" w14:textId="77777777" w:rsidR="00B70032" w:rsidRDefault="00000000">
      <w:pPr>
        <w:spacing w:after="110" w:line="270" w:lineRule="auto"/>
      </w:pPr>
      <w:r>
        <w:rPr>
          <w:b/>
          <w:bCs/>
        </w:rPr>
        <w:t>Links.</w:t>
      </w:r>
      <w:r>
        <w:t xml:space="preserve"> Repository, deployed API and video are listed on the title page.</w:t>
      </w:r>
    </w:p>
    <w:p w14:paraId="532B5A08" w14:textId="77777777" w:rsidR="00B70032" w:rsidRDefault="00000000">
      <w:pPr>
        <w:pStyle w:val="Heading1"/>
        <w:keepNext/>
        <w:pageBreakBefore/>
      </w:pPr>
      <w:r>
        <w:lastRenderedPageBreak/>
        <w:t>Appendix A. Pipeline and security evidence</w:t>
      </w:r>
    </w:p>
    <w:p w14:paraId="4129B801" w14:textId="77777777" w:rsidR="00B70032" w:rsidRDefault="00000000">
      <w:pPr>
        <w:spacing w:after="110" w:line="270" w:lineRule="auto"/>
      </w:pPr>
      <w:r>
        <w:t>Supporting screenshots from the CI/CD pipeline, referenced from sections 7 and 8.</w:t>
      </w:r>
    </w:p>
    <w:p w14:paraId="7884C2B2" w14:textId="77777777" w:rsidR="00B70032" w:rsidRDefault="00000000">
      <w:pPr>
        <w:keepNext/>
        <w:spacing w:before="100" w:after="40"/>
        <w:jc w:val="center"/>
      </w:pPr>
      <w:r>
        <w:rPr>
          <w:noProof/>
        </w:rPr>
        <w:drawing>
          <wp:inline distT="0" distB="0" distL="0" distR="0" wp14:anchorId="302D0F6C" wp14:editId="4BB567FE">
            <wp:extent cx="5219700" cy="1257300"/>
            <wp:effectExtent l="0" t="0" r="0" b="0"/>
            <wp:docPr id="1394258083" name="Picture 1394258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219700" cy="1257300"/>
                    </a:xfrm>
                    <a:prstGeom prst="rect">
                      <a:avLst/>
                    </a:prstGeom>
                  </pic:spPr>
                </pic:pic>
              </a:graphicData>
            </a:graphic>
          </wp:inline>
        </w:drawing>
      </w:r>
    </w:p>
    <w:p w14:paraId="182E19AF" w14:textId="77777777" w:rsidR="00B70032" w:rsidRDefault="00000000">
      <w:pPr>
        <w:spacing w:after="150"/>
        <w:jc w:val="center"/>
      </w:pPr>
      <w:r>
        <w:rPr>
          <w:i/>
          <w:iCs/>
          <w:color w:val="555555"/>
          <w:sz w:val="18"/>
          <w:szCs w:val="18"/>
        </w:rPr>
        <w:t>Figure 22: flake8 step of the ML pipeline job</w:t>
      </w:r>
    </w:p>
    <w:p w14:paraId="3B9BFB28" w14:textId="77777777" w:rsidR="00B70032" w:rsidRDefault="00000000">
      <w:pPr>
        <w:keepNext/>
        <w:spacing w:before="100" w:after="40"/>
        <w:jc w:val="center"/>
      </w:pPr>
      <w:r>
        <w:rPr>
          <w:noProof/>
        </w:rPr>
        <w:drawing>
          <wp:inline distT="0" distB="0" distL="0" distR="0" wp14:anchorId="0963593D" wp14:editId="43632418">
            <wp:extent cx="5219700" cy="2600325"/>
            <wp:effectExtent l="0" t="0" r="0" b="0"/>
            <wp:docPr id="1424534216" name="Picture 1424534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219700" cy="2600325"/>
                    </a:xfrm>
                    <a:prstGeom prst="rect">
                      <a:avLst/>
                    </a:prstGeom>
                  </pic:spPr>
                </pic:pic>
              </a:graphicData>
            </a:graphic>
          </wp:inline>
        </w:drawing>
      </w:r>
    </w:p>
    <w:p w14:paraId="69FF0A4A" w14:textId="77777777" w:rsidR="00B70032" w:rsidRDefault="00000000">
      <w:pPr>
        <w:spacing w:after="150"/>
        <w:jc w:val="center"/>
      </w:pPr>
      <w:r>
        <w:rPr>
          <w:i/>
          <w:iCs/>
          <w:color w:val="555555"/>
          <w:sz w:val="18"/>
          <w:szCs w:val="18"/>
        </w:rPr>
        <w:t>Figure 23: artifact upload step: the ML pipeline stores its outputs with each run</w:t>
      </w:r>
    </w:p>
    <w:p w14:paraId="783AB423" w14:textId="77777777" w:rsidR="00B70032" w:rsidRDefault="00000000">
      <w:pPr>
        <w:keepNext/>
        <w:spacing w:before="100" w:after="40"/>
        <w:jc w:val="center"/>
      </w:pPr>
      <w:r>
        <w:rPr>
          <w:noProof/>
        </w:rPr>
        <w:drawing>
          <wp:inline distT="0" distB="0" distL="0" distR="0" wp14:anchorId="4D6C89A1" wp14:editId="57E8C851">
            <wp:extent cx="4324350" cy="2200275"/>
            <wp:effectExtent l="0" t="0" r="0" b="0"/>
            <wp:docPr id="59184629" name="Picture 59184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324350" cy="2200275"/>
                    </a:xfrm>
                    <a:prstGeom prst="rect">
                      <a:avLst/>
                    </a:prstGeom>
                  </pic:spPr>
                </pic:pic>
              </a:graphicData>
            </a:graphic>
          </wp:inline>
        </w:drawing>
      </w:r>
    </w:p>
    <w:p w14:paraId="7F1D9B32" w14:textId="77777777" w:rsidR="00B70032" w:rsidRDefault="00000000">
      <w:pPr>
        <w:spacing w:after="150"/>
        <w:jc w:val="center"/>
      </w:pPr>
      <w:r>
        <w:rPr>
          <w:i/>
          <w:iCs/>
          <w:color w:val="555555"/>
          <w:sz w:val="18"/>
          <w:szCs w:val="18"/>
        </w:rPr>
        <w:t>Figure 24: SonarQube project overview: quality gate Passed</w:t>
      </w:r>
    </w:p>
    <w:p w14:paraId="2DD7D05D" w14:textId="77777777" w:rsidR="00B70032" w:rsidRDefault="00000000">
      <w:pPr>
        <w:keepNext/>
        <w:spacing w:before="100" w:after="40"/>
        <w:jc w:val="center"/>
      </w:pPr>
      <w:r>
        <w:rPr>
          <w:noProof/>
        </w:rPr>
        <w:lastRenderedPageBreak/>
        <w:drawing>
          <wp:inline distT="0" distB="0" distL="0" distR="0" wp14:anchorId="1859BBAC" wp14:editId="45816CB5">
            <wp:extent cx="5219700" cy="2095500"/>
            <wp:effectExtent l="0" t="0" r="0" b="0"/>
            <wp:docPr id="1601970891" name="Picture 1601970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219700" cy="2095500"/>
                    </a:xfrm>
                    <a:prstGeom prst="rect">
                      <a:avLst/>
                    </a:prstGeom>
                  </pic:spPr>
                </pic:pic>
              </a:graphicData>
            </a:graphic>
          </wp:inline>
        </w:drawing>
      </w:r>
    </w:p>
    <w:p w14:paraId="4B615BB9" w14:textId="77777777" w:rsidR="00B70032" w:rsidRDefault="00000000">
      <w:pPr>
        <w:spacing w:after="150"/>
        <w:jc w:val="center"/>
      </w:pPr>
      <w:r>
        <w:rPr>
          <w:i/>
          <w:iCs/>
          <w:color w:val="555555"/>
          <w:sz w:val="18"/>
          <w:szCs w:val="18"/>
        </w:rPr>
        <w:t>Figure 25: SonarQube analysis step in the pipeline log</w:t>
      </w:r>
    </w:p>
    <w:p w14:paraId="71089D2C" w14:textId="77777777" w:rsidR="00B70032" w:rsidRDefault="00000000">
      <w:pPr>
        <w:keepNext/>
        <w:spacing w:before="100" w:after="40"/>
        <w:jc w:val="center"/>
      </w:pPr>
      <w:r>
        <w:rPr>
          <w:noProof/>
        </w:rPr>
        <w:drawing>
          <wp:inline distT="0" distB="0" distL="0" distR="0" wp14:anchorId="11343093" wp14:editId="1A38428F">
            <wp:extent cx="5219700" cy="2724150"/>
            <wp:effectExtent l="0" t="0" r="0" b="0"/>
            <wp:docPr id="1681802060" name="Picture 168180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219700" cy="2724150"/>
                    </a:xfrm>
                    <a:prstGeom prst="rect">
                      <a:avLst/>
                    </a:prstGeom>
                  </pic:spPr>
                </pic:pic>
              </a:graphicData>
            </a:graphic>
          </wp:inline>
        </w:drawing>
      </w:r>
    </w:p>
    <w:p w14:paraId="7282A06F" w14:textId="77777777" w:rsidR="00B70032" w:rsidRDefault="00000000">
      <w:pPr>
        <w:spacing w:after="150"/>
        <w:jc w:val="center"/>
      </w:pPr>
      <w:r>
        <w:rPr>
          <w:i/>
          <w:iCs/>
          <w:color w:val="555555"/>
          <w:sz w:val="18"/>
          <w:szCs w:val="18"/>
        </w:rPr>
        <w:t xml:space="preserve">Figure 26: </w:t>
      </w:r>
      <w:proofErr w:type="spellStart"/>
      <w:r>
        <w:rPr>
          <w:i/>
          <w:iCs/>
          <w:color w:val="555555"/>
          <w:sz w:val="18"/>
          <w:szCs w:val="18"/>
        </w:rPr>
        <w:t>Checkov</w:t>
      </w:r>
      <w:proofErr w:type="spellEnd"/>
      <w:r>
        <w:rPr>
          <w:i/>
          <w:iCs/>
          <w:color w:val="555555"/>
          <w:sz w:val="18"/>
          <w:szCs w:val="18"/>
        </w:rPr>
        <w:t xml:space="preserve"> scan of the </w:t>
      </w:r>
      <w:proofErr w:type="spellStart"/>
      <w:r>
        <w:rPr>
          <w:i/>
          <w:iCs/>
          <w:color w:val="555555"/>
          <w:sz w:val="18"/>
          <w:szCs w:val="18"/>
        </w:rPr>
        <w:t>Dockerfile</w:t>
      </w:r>
      <w:proofErr w:type="spellEnd"/>
    </w:p>
    <w:p w14:paraId="1851C17B" w14:textId="77777777" w:rsidR="00B70032" w:rsidRDefault="00000000">
      <w:pPr>
        <w:keepNext/>
        <w:spacing w:before="100" w:after="40"/>
        <w:jc w:val="center"/>
      </w:pPr>
      <w:r>
        <w:rPr>
          <w:noProof/>
        </w:rPr>
        <w:drawing>
          <wp:inline distT="0" distB="0" distL="0" distR="0" wp14:anchorId="7B5E228A" wp14:editId="656009FB">
            <wp:extent cx="5219700" cy="2724150"/>
            <wp:effectExtent l="0" t="0" r="0" b="0"/>
            <wp:docPr id="1062937451" name="Picture 1062937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219700" cy="2724150"/>
                    </a:xfrm>
                    <a:prstGeom prst="rect">
                      <a:avLst/>
                    </a:prstGeom>
                  </pic:spPr>
                </pic:pic>
              </a:graphicData>
            </a:graphic>
          </wp:inline>
        </w:drawing>
      </w:r>
    </w:p>
    <w:p w14:paraId="1378489A" w14:textId="034EDC93" w:rsidR="00B70032" w:rsidRDefault="00000000">
      <w:pPr>
        <w:spacing w:after="150"/>
        <w:jc w:val="center"/>
      </w:pPr>
      <w:r>
        <w:rPr>
          <w:i/>
          <w:iCs/>
          <w:color w:val="555555"/>
          <w:sz w:val="18"/>
          <w:szCs w:val="18"/>
        </w:rPr>
        <w:t xml:space="preserve">Figure 27: </w:t>
      </w:r>
      <w:proofErr w:type="spellStart"/>
      <w:r>
        <w:rPr>
          <w:i/>
          <w:iCs/>
          <w:color w:val="555555"/>
          <w:sz w:val="18"/>
          <w:szCs w:val="18"/>
        </w:rPr>
        <w:t>Checkov</w:t>
      </w:r>
      <w:proofErr w:type="spellEnd"/>
      <w:r>
        <w:rPr>
          <w:i/>
          <w:iCs/>
          <w:color w:val="555555"/>
          <w:sz w:val="18"/>
          <w:szCs w:val="18"/>
        </w:rPr>
        <w:t xml:space="preserve"> scan of the Kubernetes manifests</w:t>
      </w:r>
      <w:r w:rsidR="00F80F44">
        <w:rPr>
          <w:i/>
          <w:iCs/>
          <w:color w:val="555555"/>
          <w:sz w:val="18"/>
          <w:szCs w:val="18"/>
        </w:rPr>
        <w:br/>
      </w:r>
      <w:r w:rsidR="00F80F44">
        <w:rPr>
          <w:i/>
          <w:iCs/>
          <w:color w:val="555555"/>
          <w:sz w:val="18"/>
          <w:szCs w:val="18"/>
        </w:rPr>
        <w:br/>
      </w:r>
      <w:r w:rsidR="00F80F44">
        <w:rPr>
          <w:i/>
          <w:iCs/>
          <w:color w:val="555555"/>
          <w:sz w:val="18"/>
          <w:szCs w:val="18"/>
        </w:rPr>
        <w:br/>
      </w:r>
      <w:r w:rsidR="00EC3E0F" w:rsidRPr="00EC3E0F">
        <w:rPr>
          <w:i/>
          <w:iCs/>
          <w:color w:val="555555"/>
          <w:sz w:val="18"/>
          <w:szCs w:val="18"/>
        </w:rPr>
        <w:lastRenderedPageBreak/>
        <w:drawing>
          <wp:inline distT="0" distB="0" distL="0" distR="0" wp14:anchorId="0370B02C" wp14:editId="79DDE793">
            <wp:extent cx="5976620" cy="3907155"/>
            <wp:effectExtent l="0" t="0" r="5080" b="4445"/>
            <wp:docPr id="117642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27422" name=""/>
                    <pic:cNvPicPr/>
                  </pic:nvPicPr>
                  <pic:blipFill>
                    <a:blip r:embed="rId34"/>
                    <a:stretch>
                      <a:fillRect/>
                    </a:stretch>
                  </pic:blipFill>
                  <pic:spPr>
                    <a:xfrm>
                      <a:off x="0" y="0"/>
                      <a:ext cx="5976620" cy="3907155"/>
                    </a:xfrm>
                    <a:prstGeom prst="rect">
                      <a:avLst/>
                    </a:prstGeom>
                  </pic:spPr>
                </pic:pic>
              </a:graphicData>
            </a:graphic>
          </wp:inline>
        </w:drawing>
      </w:r>
      <w:r w:rsidR="00F80F44">
        <w:rPr>
          <w:i/>
          <w:iCs/>
          <w:color w:val="555555"/>
          <w:sz w:val="18"/>
          <w:szCs w:val="18"/>
        </w:rPr>
        <w:br/>
      </w:r>
      <w:r w:rsidR="00F80F44">
        <w:rPr>
          <w:i/>
          <w:iCs/>
          <w:color w:val="555555"/>
          <w:sz w:val="18"/>
          <w:szCs w:val="18"/>
        </w:rPr>
        <w:t>Figure 2</w:t>
      </w:r>
      <w:r w:rsidR="00F80F44">
        <w:rPr>
          <w:i/>
          <w:iCs/>
          <w:color w:val="555555"/>
          <w:sz w:val="18"/>
          <w:szCs w:val="18"/>
        </w:rPr>
        <w:t>8</w:t>
      </w:r>
      <w:r w:rsidR="00F80F44">
        <w:rPr>
          <w:i/>
          <w:iCs/>
          <w:color w:val="555555"/>
          <w:sz w:val="18"/>
          <w:szCs w:val="18"/>
        </w:rPr>
        <w:t xml:space="preserve">: </w:t>
      </w:r>
      <w:r w:rsidR="00F80F44" w:rsidRPr="00F80F44">
        <w:rPr>
          <w:i/>
          <w:iCs/>
          <w:color w:val="747474" w:themeColor="background2" w:themeShade="80"/>
          <w:sz w:val="18"/>
          <w:szCs w:val="18"/>
        </w:rPr>
        <w:t xml:space="preserve">Build, </w:t>
      </w:r>
      <w:proofErr w:type="spellStart"/>
      <w:r w:rsidR="00F80F44" w:rsidRPr="00F80F44">
        <w:rPr>
          <w:i/>
          <w:iCs/>
          <w:color w:val="747474" w:themeColor="background2" w:themeShade="80"/>
          <w:sz w:val="18"/>
          <w:szCs w:val="18"/>
        </w:rPr>
        <w:t>Trivy</w:t>
      </w:r>
      <w:proofErr w:type="spellEnd"/>
      <w:r w:rsidR="00F80F44" w:rsidRPr="00F80F44">
        <w:rPr>
          <w:i/>
          <w:iCs/>
          <w:color w:val="747474" w:themeColor="background2" w:themeShade="80"/>
          <w:sz w:val="18"/>
          <w:szCs w:val="18"/>
        </w:rPr>
        <w:t>, ECR push</w:t>
      </w:r>
    </w:p>
    <w:p w14:paraId="191E874B" w14:textId="77777777" w:rsidR="00B70032" w:rsidRDefault="00000000">
      <w:pPr>
        <w:keepNext/>
        <w:spacing w:before="100" w:after="40"/>
        <w:jc w:val="center"/>
      </w:pPr>
      <w:r>
        <w:rPr>
          <w:noProof/>
        </w:rPr>
        <w:drawing>
          <wp:inline distT="0" distB="0" distL="0" distR="0" wp14:anchorId="306BDA25" wp14:editId="349C8FDD">
            <wp:extent cx="5219700" cy="2638425"/>
            <wp:effectExtent l="0" t="0" r="0" b="0"/>
            <wp:docPr id="1409768016" name="Picture 1409768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219700" cy="2638425"/>
                    </a:xfrm>
                    <a:prstGeom prst="rect">
                      <a:avLst/>
                    </a:prstGeom>
                  </pic:spPr>
                </pic:pic>
              </a:graphicData>
            </a:graphic>
          </wp:inline>
        </w:drawing>
      </w:r>
    </w:p>
    <w:p w14:paraId="4338F8F3" w14:textId="6B452BD8" w:rsidR="00B70032" w:rsidRDefault="00000000">
      <w:pPr>
        <w:spacing w:after="150"/>
        <w:jc w:val="center"/>
      </w:pPr>
      <w:r>
        <w:rPr>
          <w:i/>
          <w:iCs/>
          <w:color w:val="555555"/>
          <w:sz w:val="18"/>
          <w:szCs w:val="18"/>
        </w:rPr>
        <w:t>Figure 2</w:t>
      </w:r>
      <w:r w:rsidR="00F80F44">
        <w:rPr>
          <w:i/>
          <w:iCs/>
          <w:color w:val="555555"/>
          <w:sz w:val="18"/>
          <w:szCs w:val="18"/>
        </w:rPr>
        <w:t>9</w:t>
      </w:r>
      <w:r>
        <w:rPr>
          <w:i/>
          <w:iCs/>
          <w:color w:val="555555"/>
          <w:sz w:val="18"/>
          <w:szCs w:val="18"/>
        </w:rPr>
        <w:t>: OWASP ZAP scanning report for the deployed endpoint (0 high, 0 medium, 2 low, 2 informational)</w:t>
      </w:r>
    </w:p>
    <w:p w14:paraId="7BB35EA9" w14:textId="77777777" w:rsidR="00B70032" w:rsidRDefault="00000000">
      <w:pPr>
        <w:keepNext/>
        <w:spacing w:before="100" w:after="40"/>
        <w:jc w:val="center"/>
      </w:pPr>
      <w:r>
        <w:rPr>
          <w:noProof/>
        </w:rPr>
        <w:lastRenderedPageBreak/>
        <w:drawing>
          <wp:inline distT="0" distB="0" distL="0" distR="0" wp14:anchorId="7547E3A1" wp14:editId="61F4893A">
            <wp:extent cx="5219700" cy="2705100"/>
            <wp:effectExtent l="0" t="0" r="0" b="0"/>
            <wp:docPr id="77523847" name="Picture 77523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219700" cy="2705100"/>
                    </a:xfrm>
                    <a:prstGeom prst="rect">
                      <a:avLst/>
                    </a:prstGeom>
                  </pic:spPr>
                </pic:pic>
              </a:graphicData>
            </a:graphic>
          </wp:inline>
        </w:drawing>
      </w:r>
    </w:p>
    <w:p w14:paraId="2B43782D" w14:textId="5255CF58" w:rsidR="00B70032" w:rsidRDefault="00000000">
      <w:pPr>
        <w:spacing w:after="150"/>
        <w:jc w:val="center"/>
      </w:pPr>
      <w:r>
        <w:rPr>
          <w:i/>
          <w:iCs/>
          <w:color w:val="555555"/>
          <w:sz w:val="18"/>
          <w:szCs w:val="18"/>
        </w:rPr>
        <w:t>Figure</w:t>
      </w:r>
      <w:r w:rsidR="00F80F44">
        <w:rPr>
          <w:i/>
          <w:iCs/>
          <w:color w:val="555555"/>
          <w:sz w:val="18"/>
          <w:szCs w:val="18"/>
        </w:rPr>
        <w:t xml:space="preserve"> 30</w:t>
      </w:r>
      <w:r>
        <w:rPr>
          <w:i/>
          <w:iCs/>
          <w:color w:val="555555"/>
          <w:sz w:val="18"/>
          <w:szCs w:val="18"/>
        </w:rPr>
        <w:t>: Docker image build step in the pipeline (build, scan, push job)</w:t>
      </w:r>
      <w:r w:rsidR="00F80F44">
        <w:rPr>
          <w:i/>
          <w:iCs/>
          <w:color w:val="555555"/>
          <w:sz w:val="18"/>
          <w:szCs w:val="18"/>
        </w:rPr>
        <w:br/>
      </w:r>
      <w:r w:rsidR="00F80F44">
        <w:rPr>
          <w:i/>
          <w:iCs/>
          <w:color w:val="555555"/>
          <w:sz w:val="18"/>
          <w:szCs w:val="18"/>
        </w:rPr>
        <w:br/>
      </w:r>
      <w:r w:rsidR="00F80F44">
        <w:rPr>
          <w:i/>
          <w:iCs/>
          <w:color w:val="555555"/>
          <w:sz w:val="18"/>
          <w:szCs w:val="18"/>
        </w:rPr>
        <w:br/>
      </w:r>
      <w:r w:rsidR="00F80F44">
        <w:rPr>
          <w:i/>
          <w:iCs/>
          <w:color w:val="555555"/>
          <w:sz w:val="18"/>
          <w:szCs w:val="18"/>
        </w:rPr>
        <w:br/>
      </w:r>
      <w:r w:rsidR="00F80F44">
        <w:rPr>
          <w:i/>
          <w:iCs/>
          <w:color w:val="555555"/>
          <w:sz w:val="18"/>
          <w:szCs w:val="18"/>
        </w:rPr>
        <w:br/>
      </w:r>
      <w:r w:rsidR="00F80F44">
        <w:rPr>
          <w:i/>
          <w:iCs/>
          <w:color w:val="555555"/>
          <w:sz w:val="18"/>
          <w:szCs w:val="18"/>
        </w:rPr>
        <w:br/>
      </w:r>
      <w:r w:rsidR="00F80F44" w:rsidRPr="00F80F44">
        <w:drawing>
          <wp:inline distT="0" distB="0" distL="0" distR="0" wp14:anchorId="2DC50736" wp14:editId="68D38A3A">
            <wp:extent cx="5976620" cy="3067050"/>
            <wp:effectExtent l="0" t="0" r="5080" b="6350"/>
            <wp:docPr id="73226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68009" name=""/>
                    <pic:cNvPicPr/>
                  </pic:nvPicPr>
                  <pic:blipFill>
                    <a:blip r:embed="rId37"/>
                    <a:stretch>
                      <a:fillRect/>
                    </a:stretch>
                  </pic:blipFill>
                  <pic:spPr>
                    <a:xfrm>
                      <a:off x="0" y="0"/>
                      <a:ext cx="5976620" cy="3067050"/>
                    </a:xfrm>
                    <a:prstGeom prst="rect">
                      <a:avLst/>
                    </a:prstGeom>
                  </pic:spPr>
                </pic:pic>
              </a:graphicData>
            </a:graphic>
          </wp:inline>
        </w:drawing>
      </w:r>
      <w:r w:rsidR="00F80F44">
        <w:rPr>
          <w:i/>
          <w:iCs/>
          <w:color w:val="555555"/>
          <w:sz w:val="18"/>
          <w:szCs w:val="18"/>
        </w:rPr>
        <w:br/>
      </w:r>
      <w:r w:rsidR="00F80F44">
        <w:rPr>
          <w:i/>
          <w:iCs/>
          <w:color w:val="555555"/>
          <w:sz w:val="18"/>
          <w:szCs w:val="18"/>
        </w:rPr>
        <w:t>Figure 3</w:t>
      </w:r>
      <w:r w:rsidR="00F80F44">
        <w:rPr>
          <w:i/>
          <w:iCs/>
          <w:color w:val="555555"/>
          <w:sz w:val="18"/>
          <w:szCs w:val="18"/>
        </w:rPr>
        <w:t>1</w:t>
      </w:r>
      <w:r w:rsidR="00F80F44">
        <w:rPr>
          <w:i/>
          <w:iCs/>
          <w:color w:val="555555"/>
          <w:sz w:val="18"/>
          <w:szCs w:val="18"/>
        </w:rPr>
        <w:t xml:space="preserve">: </w:t>
      </w:r>
      <w:proofErr w:type="spellStart"/>
      <w:r w:rsidR="00F80F44">
        <w:rPr>
          <w:i/>
          <w:iCs/>
          <w:color w:val="555555"/>
          <w:sz w:val="18"/>
          <w:szCs w:val="18"/>
        </w:rPr>
        <w:t>Trivy</w:t>
      </w:r>
      <w:proofErr w:type="spellEnd"/>
      <w:r w:rsidR="00F80F44">
        <w:rPr>
          <w:i/>
          <w:iCs/>
          <w:color w:val="555555"/>
          <w:sz w:val="18"/>
          <w:szCs w:val="18"/>
        </w:rPr>
        <w:t xml:space="preserve"> report</w:t>
      </w:r>
    </w:p>
    <w:sectPr w:rsidR="00B70032">
      <w:headerReference w:type="default" r:id="rId38"/>
      <w:footerReference w:type="default" r:id="rId39"/>
      <w:headerReference w:type="first" r:id="rId40"/>
      <w:footerReference w:type="first" r:id="rId41"/>
      <w:pgSz w:w="11906" w:h="16838"/>
      <w:pgMar w:top="1247" w:right="1247" w:bottom="1247" w:left="1247"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D8A885" w14:textId="77777777" w:rsidR="00D10955" w:rsidRDefault="00D10955">
      <w:r>
        <w:separator/>
      </w:r>
    </w:p>
  </w:endnote>
  <w:endnote w:type="continuationSeparator" w:id="0">
    <w:p w14:paraId="6641D87F" w14:textId="77777777" w:rsidR="00D10955" w:rsidRDefault="00D109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8F67AF" w14:textId="7E5377E9" w:rsidR="00B70032"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7F1406">
      <w:rPr>
        <w:noProof/>
        <w:color w:val="888888"/>
        <w:sz w:val="16"/>
        <w:szCs w:val="16"/>
      </w:rPr>
      <w:t>2</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7F1406">
      <w:rPr>
        <w:noProof/>
        <w:color w:val="888888"/>
        <w:sz w:val="16"/>
        <w:szCs w:val="16"/>
      </w:rPr>
      <w:t>3</w:t>
    </w:r>
    <w:r>
      <w:rPr>
        <w:color w:val="888888"/>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606DAA" w14:textId="77777777" w:rsidR="00B70032" w:rsidRDefault="00B7003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2FD337" w14:textId="77777777" w:rsidR="00D10955" w:rsidRDefault="00D10955">
      <w:r>
        <w:separator/>
      </w:r>
    </w:p>
  </w:footnote>
  <w:footnote w:type="continuationSeparator" w:id="0">
    <w:p w14:paraId="7CD8785D" w14:textId="77777777" w:rsidR="00D10955" w:rsidRDefault="00D109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546B40" w14:textId="77777777" w:rsidR="00B70032" w:rsidRDefault="00000000">
    <w:pPr>
      <w:jc w:val="right"/>
    </w:pPr>
    <w:proofErr w:type="spellStart"/>
    <w:r>
      <w:rPr>
        <w:color w:val="888888"/>
        <w:sz w:val="16"/>
        <w:szCs w:val="16"/>
      </w:rPr>
      <w:t>MLOps</w:t>
    </w:r>
    <w:proofErr w:type="spellEnd"/>
    <w:r>
      <w:rPr>
        <w:color w:val="888888"/>
        <w:sz w:val="16"/>
        <w:szCs w:val="16"/>
      </w:rPr>
      <w:t xml:space="preserve"> (AIMLCZG523)  |  Assignment 01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9530B2" w14:textId="77777777" w:rsidR="00B70032" w:rsidRDefault="00B7003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8B1E4E"/>
    <w:multiLevelType w:val="hybridMultilevel"/>
    <w:tmpl w:val="AE8255A4"/>
    <w:lvl w:ilvl="0" w:tplc="FC3AE448">
      <w:start w:val="1"/>
      <w:numFmt w:val="bullet"/>
      <w:lvlText w:val="●"/>
      <w:lvlJc w:val="left"/>
      <w:pPr>
        <w:ind w:left="720" w:hanging="360"/>
      </w:pPr>
    </w:lvl>
    <w:lvl w:ilvl="1" w:tplc="47A858DC">
      <w:start w:val="1"/>
      <w:numFmt w:val="bullet"/>
      <w:lvlText w:val="○"/>
      <w:lvlJc w:val="left"/>
      <w:pPr>
        <w:ind w:left="1440" w:hanging="360"/>
      </w:pPr>
    </w:lvl>
    <w:lvl w:ilvl="2" w:tplc="70D4F4E2">
      <w:start w:val="1"/>
      <w:numFmt w:val="bullet"/>
      <w:lvlText w:val="■"/>
      <w:lvlJc w:val="left"/>
      <w:pPr>
        <w:ind w:left="2160" w:hanging="360"/>
      </w:pPr>
    </w:lvl>
    <w:lvl w:ilvl="3" w:tplc="389078E8">
      <w:start w:val="1"/>
      <w:numFmt w:val="bullet"/>
      <w:lvlText w:val="●"/>
      <w:lvlJc w:val="left"/>
      <w:pPr>
        <w:ind w:left="2880" w:hanging="360"/>
      </w:pPr>
    </w:lvl>
    <w:lvl w:ilvl="4" w:tplc="00C85F7C">
      <w:start w:val="1"/>
      <w:numFmt w:val="bullet"/>
      <w:lvlText w:val="○"/>
      <w:lvlJc w:val="left"/>
      <w:pPr>
        <w:ind w:left="3600" w:hanging="360"/>
      </w:pPr>
    </w:lvl>
    <w:lvl w:ilvl="5" w:tplc="A2AC442E">
      <w:start w:val="1"/>
      <w:numFmt w:val="bullet"/>
      <w:lvlText w:val="■"/>
      <w:lvlJc w:val="left"/>
      <w:pPr>
        <w:ind w:left="4320" w:hanging="360"/>
      </w:pPr>
    </w:lvl>
    <w:lvl w:ilvl="6" w:tplc="1E3C6B84">
      <w:start w:val="1"/>
      <w:numFmt w:val="bullet"/>
      <w:lvlText w:val="●"/>
      <w:lvlJc w:val="left"/>
      <w:pPr>
        <w:ind w:left="5040" w:hanging="360"/>
      </w:pPr>
    </w:lvl>
    <w:lvl w:ilvl="7" w:tplc="FE4C5DAC">
      <w:start w:val="1"/>
      <w:numFmt w:val="bullet"/>
      <w:lvlText w:val="●"/>
      <w:lvlJc w:val="left"/>
      <w:pPr>
        <w:ind w:left="5760" w:hanging="360"/>
      </w:pPr>
    </w:lvl>
    <w:lvl w:ilvl="8" w:tplc="EF540EFA">
      <w:start w:val="1"/>
      <w:numFmt w:val="bullet"/>
      <w:lvlText w:val="●"/>
      <w:lvlJc w:val="left"/>
      <w:pPr>
        <w:ind w:left="6480" w:hanging="360"/>
      </w:pPr>
    </w:lvl>
  </w:abstractNum>
  <w:abstractNum w:abstractNumId="1" w15:restartNumberingAfterBreak="0">
    <w:nsid w:val="5BF10241"/>
    <w:multiLevelType w:val="hybridMultilevel"/>
    <w:tmpl w:val="54EC327E"/>
    <w:lvl w:ilvl="0" w:tplc="8E90C0CE">
      <w:start w:val="1"/>
      <w:numFmt w:val="bullet"/>
      <w:lvlText w:val="•"/>
      <w:lvlJc w:val="left"/>
      <w:pPr>
        <w:ind w:left="540" w:hanging="270"/>
      </w:pPr>
    </w:lvl>
    <w:lvl w:ilvl="1" w:tplc="30F45A3C">
      <w:numFmt w:val="decimal"/>
      <w:lvlText w:val=""/>
      <w:lvlJc w:val="left"/>
    </w:lvl>
    <w:lvl w:ilvl="2" w:tplc="2C3689BA">
      <w:numFmt w:val="decimal"/>
      <w:lvlText w:val=""/>
      <w:lvlJc w:val="left"/>
    </w:lvl>
    <w:lvl w:ilvl="3" w:tplc="1B1EC3F0">
      <w:numFmt w:val="decimal"/>
      <w:lvlText w:val=""/>
      <w:lvlJc w:val="left"/>
    </w:lvl>
    <w:lvl w:ilvl="4" w:tplc="42BE024A">
      <w:numFmt w:val="decimal"/>
      <w:lvlText w:val=""/>
      <w:lvlJc w:val="left"/>
    </w:lvl>
    <w:lvl w:ilvl="5" w:tplc="109CA8E0">
      <w:numFmt w:val="decimal"/>
      <w:lvlText w:val=""/>
      <w:lvlJc w:val="left"/>
    </w:lvl>
    <w:lvl w:ilvl="6" w:tplc="4846F214">
      <w:numFmt w:val="decimal"/>
      <w:lvlText w:val=""/>
      <w:lvlJc w:val="left"/>
    </w:lvl>
    <w:lvl w:ilvl="7" w:tplc="A210ABA2">
      <w:numFmt w:val="decimal"/>
      <w:lvlText w:val=""/>
      <w:lvlJc w:val="left"/>
    </w:lvl>
    <w:lvl w:ilvl="8" w:tplc="F09E9ADA">
      <w:numFmt w:val="decimal"/>
      <w:lvlText w:val=""/>
      <w:lvlJc w:val="left"/>
    </w:lvl>
  </w:abstractNum>
  <w:num w:numId="1" w16cid:durableId="728191444">
    <w:abstractNumId w:val="0"/>
    <w:lvlOverride w:ilvl="0">
      <w:startOverride w:val="1"/>
    </w:lvlOverride>
  </w:num>
  <w:num w:numId="2" w16cid:durableId="198707842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032"/>
    <w:rsid w:val="0007601B"/>
    <w:rsid w:val="007F1406"/>
    <w:rsid w:val="00B70032"/>
    <w:rsid w:val="00D10955"/>
    <w:rsid w:val="00E165D3"/>
    <w:rsid w:val="00EC3E0F"/>
    <w:rsid w:val="00F80F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B8E95B1"/>
  <w15:docId w15:val="{60F30495-A586-B940-BE7E-68A52994E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3" w:color="9FD5C2"/>
      </w:pBdr>
      <w:spacing w:before="300" w:after="130"/>
      <w:outlineLvl w:val="0"/>
    </w:pPr>
    <w:rPr>
      <w:b/>
      <w:bCs/>
      <w:color w:val="0F6E56"/>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footer" Target="footer1.xml"/><Relationship Id="rId21" Type="http://schemas.openxmlformats.org/officeDocument/2006/relationships/image" Target="media/image15.jp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png"/><Relationship Id="rId40"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image" Target="media/image21.pn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2981</Words>
  <Characters>16993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MLOps Assignment 01 Report</vt:lpstr>
    </vt:vector>
  </TitlesOfParts>
  <Company/>
  <LinksUpToDate>false</LinksUpToDate>
  <CharactersWithSpaces>19935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Assignment 01 Report</dc:title>
  <dc:creator>Rengaprakash S</dc:creator>
  <cp:lastModifiedBy>SOUNDARARAJAN, Rengaprakash</cp:lastModifiedBy>
  <cp:revision>2</cp:revision>
  <dcterms:created xsi:type="dcterms:W3CDTF">2026-10-17T02:44:00Z</dcterms:created>
  <dcterms:modified xsi:type="dcterms:W3CDTF">2026-10-17T02:44:00Z</dcterms:modified>
</cp:coreProperties>
</file>