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D3336" w14:textId="6D2BA903" w:rsidR="00185677" w:rsidRPr="0076627C" w:rsidRDefault="0076627C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57943914"/>
      <w:bookmarkEnd w:id="0"/>
      <w:r w:rsidRPr="0076627C">
        <w:rPr>
          <w:rFonts w:ascii="Times New Roman" w:hAnsi="Times New Roman" w:cs="Times New Roman"/>
          <w:b/>
          <w:bCs/>
          <w:sz w:val="32"/>
          <w:szCs w:val="32"/>
        </w:rPr>
        <w:t>МОЛДАВСКИЙ ГОСУДАРСТВЕННЫЙ УНИВЕРСИТЕТ</w:t>
      </w:r>
    </w:p>
    <w:p w14:paraId="707349E0" w14:textId="77777777" w:rsidR="0076627C" w:rsidRDefault="0076627C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528E2F" w14:textId="7B4DBDB2" w:rsidR="00185677" w:rsidRPr="0076627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Факультет Математики и Информатики</w:t>
      </w:r>
    </w:p>
    <w:p w14:paraId="416A8F9E" w14:textId="77777777" w:rsidR="0076627C" w:rsidRDefault="0076627C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258CBF" w14:textId="11E60C17" w:rsidR="00185677" w:rsidRPr="0076627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Департамент Информатики</w:t>
      </w:r>
    </w:p>
    <w:p w14:paraId="279555E7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70D4294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2C0026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B2A078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670CB5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036CDDB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1843C60" w14:textId="09F340F9" w:rsidR="00185677" w:rsidRPr="00890E8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val="ru-MD" w:eastAsia="ru-RU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 xml:space="preserve">Лабораторная работа № </w:t>
      </w:r>
      <w:r w:rsidR="00890E87"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>3</w:t>
      </w:r>
    </w:p>
    <w:p w14:paraId="390D0558" w14:textId="3BCC7FD0" w:rsidR="00185677" w:rsidRPr="00890E87" w:rsidRDefault="00890E87" w:rsidP="00185677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Протоколы </w:t>
      </w:r>
      <w:r>
        <w:rPr>
          <w:rFonts w:ascii="Times New Roman" w:hAnsi="Times New Roman" w:cs="Times New Roman"/>
          <w:sz w:val="32"/>
          <w:szCs w:val="32"/>
          <w:lang w:val="en-US"/>
        </w:rPr>
        <w:t>STP</w:t>
      </w:r>
      <w:r w:rsidRPr="00890E87">
        <w:rPr>
          <w:rFonts w:ascii="Times New Roman" w:hAnsi="Times New Roman" w:cs="Times New Roman"/>
          <w:sz w:val="32"/>
          <w:szCs w:val="32"/>
          <w:lang w:val="ru-MD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EtherChannel</w:t>
      </w:r>
      <w:r w:rsidR="003F5D7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392CBF9" w14:textId="77777777" w:rsidR="00185677" w:rsidRPr="00A519CA" w:rsidRDefault="00185677" w:rsidP="0018567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71A7E27A" w14:textId="77777777" w:rsidR="00185677" w:rsidRPr="00A519C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50A8460D" w14:textId="77777777" w:rsidR="00185677" w:rsidRPr="00A519C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62943192" w14:textId="77777777" w:rsidR="00185677" w:rsidRPr="00A519C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6A3E8780" w14:textId="77777777" w:rsidR="00185677" w:rsidRPr="00A519C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7BE1350E" w14:textId="77777777" w:rsidR="00185677" w:rsidRPr="00A519C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09BD4816" w14:textId="77777777" w:rsidR="00185677" w:rsidRPr="00A519C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3D8319FB" w14:textId="77777777" w:rsidR="00185677" w:rsidRPr="00A519C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69888F8B" w14:textId="6DBE28EA" w:rsidR="00185677" w:rsidRPr="00A519CA" w:rsidRDefault="00185677" w:rsidP="0018567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Проверил</w:t>
      </w:r>
      <w:r w:rsidRPr="00A519CA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 xml:space="preserve">: </w:t>
      </w:r>
      <w:r w:rsidR="009802BC" w:rsidRPr="00A519CA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 xml:space="preserve">профессор, др. </w:t>
      </w:r>
      <w:proofErr w:type="spellStart"/>
      <w:r w:rsidR="00A1478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Cuznetova</w:t>
      </w:r>
      <w:proofErr w:type="spellEnd"/>
      <w:r w:rsidR="00A14787" w:rsidRPr="00A14787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 xml:space="preserve"> </w:t>
      </w:r>
      <w:r w:rsidR="00A1478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Elena</w:t>
      </w:r>
    </w:p>
    <w:p w14:paraId="36F7ADC6" w14:textId="75B75473" w:rsidR="00185677" w:rsidRPr="00890E87" w:rsidRDefault="00185677" w:rsidP="0018567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Выполнил</w:t>
      </w:r>
      <w:r w:rsidRPr="00890E87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 xml:space="preserve">: </w:t>
      </w:r>
      <w:r w:rsidR="00AF5FB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Ciobanu</w:t>
      </w:r>
      <w:r w:rsidR="00AF5FBF" w:rsidRPr="00890E87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 xml:space="preserve"> </w:t>
      </w:r>
      <w:r w:rsidR="00AF5FB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Stanislav</w:t>
      </w:r>
      <w:r w:rsidR="00395DBB" w:rsidRPr="00890E87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 xml:space="preserve"> </w:t>
      </w:r>
      <w:proofErr w:type="spellStart"/>
      <w:r w:rsidR="00395DB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grupa</w:t>
      </w:r>
      <w:proofErr w:type="spellEnd"/>
      <w:r w:rsidRPr="00890E87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 xml:space="preserve"> </w:t>
      </w:r>
      <w:r w:rsidR="00AF5FB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</w:t>
      </w:r>
      <w:r w:rsidR="00AF5FBF" w:rsidRPr="00890E87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>2302</w:t>
      </w:r>
    </w:p>
    <w:p w14:paraId="56D25C72" w14:textId="77777777" w:rsidR="00185677" w:rsidRPr="00890E8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5F31613F" w14:textId="77777777" w:rsidR="00185677" w:rsidRPr="00890E8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046C93F1" w14:textId="77777777" w:rsidR="00185677" w:rsidRPr="00890E8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54744729" w14:textId="77777777" w:rsidR="00185677" w:rsidRPr="00890E8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0BDADC18" w14:textId="77777777" w:rsidR="00185677" w:rsidRPr="00890E8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663A4348" w14:textId="77777777" w:rsidR="00185677" w:rsidRPr="00890E8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643414B2" w14:textId="77777777" w:rsidR="00185677" w:rsidRPr="00890E8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74E15B13" w14:textId="77777777" w:rsidR="00395DBB" w:rsidRPr="00890E87" w:rsidRDefault="00395DBB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628BC296" w14:textId="63A960CA" w:rsidR="00185677" w:rsidRPr="00E8126A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Кишин</w:t>
      </w:r>
      <w:r w:rsidR="009802BC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ев</w:t>
      </w:r>
      <w:r w:rsidRPr="00E8126A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>, 202</w:t>
      </w:r>
      <w:r w:rsidR="005452EC" w:rsidRPr="00E8126A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>4</w:t>
      </w:r>
    </w:p>
    <w:p w14:paraId="26B4D022" w14:textId="77777777" w:rsidR="00185677" w:rsidRPr="00E8126A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27243BFD" w14:textId="77777777" w:rsidR="00185677" w:rsidRPr="00E8126A" w:rsidRDefault="00185677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MD"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 w:eastAsia="en-US"/>
        </w:rPr>
        <w:id w:val="-1602716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E3021" w14:textId="77777777" w:rsidR="00195697" w:rsidRDefault="00195697">
          <w:pPr>
            <w:pStyle w:val="a4"/>
          </w:pPr>
          <w:r>
            <w:t>Оглавление</w:t>
          </w:r>
        </w:p>
        <w:p w14:paraId="6AA462F2" w14:textId="23F5982A" w:rsidR="0076627C" w:rsidRDefault="0019569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43141" w:history="1">
            <w:r w:rsidR="0076627C" w:rsidRPr="0018433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I.</w:t>
            </w:r>
            <w:r w:rsidR="0076627C">
              <w:rPr>
                <w:rFonts w:eastAsiaTheme="minorEastAsia"/>
                <w:noProof/>
                <w:lang w:val="ru-MD" w:eastAsia="ru-MD"/>
              </w:rPr>
              <w:tab/>
            </w:r>
            <w:r w:rsidR="0076627C" w:rsidRPr="0018433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Введение</w:t>
            </w:r>
            <w:r w:rsidR="00886191">
              <w:rPr>
                <w:rStyle w:val="a5"/>
                <w:rFonts w:ascii="Arial" w:eastAsia="Times New Roman" w:hAnsi="Arial" w:cs="Arial"/>
                <w:noProof/>
                <w:lang w:val="en-US" w:eastAsia="ru-RU"/>
              </w:rPr>
              <w:t xml:space="preserve"> </w:t>
            </w:r>
            <w:r w:rsidR="0076627C">
              <w:rPr>
                <w:noProof/>
                <w:webHidden/>
              </w:rPr>
              <w:tab/>
            </w:r>
            <w:r w:rsidR="0076627C">
              <w:rPr>
                <w:noProof/>
                <w:webHidden/>
              </w:rPr>
              <w:fldChar w:fldCharType="begin"/>
            </w:r>
            <w:r w:rsidR="0076627C">
              <w:rPr>
                <w:noProof/>
                <w:webHidden/>
              </w:rPr>
              <w:instrText xml:space="preserve"> PAGEREF _Toc121843141 \h </w:instrText>
            </w:r>
            <w:r w:rsidR="0076627C">
              <w:rPr>
                <w:noProof/>
                <w:webHidden/>
              </w:rPr>
            </w:r>
            <w:r w:rsidR="0076627C">
              <w:rPr>
                <w:noProof/>
                <w:webHidden/>
              </w:rPr>
              <w:fldChar w:fldCharType="separate"/>
            </w:r>
            <w:r w:rsidR="0076627C">
              <w:rPr>
                <w:noProof/>
                <w:webHidden/>
              </w:rPr>
              <w:t>3</w:t>
            </w:r>
            <w:r w:rsidR="0076627C">
              <w:rPr>
                <w:noProof/>
                <w:webHidden/>
              </w:rPr>
              <w:fldChar w:fldCharType="end"/>
            </w:r>
          </w:hyperlink>
        </w:p>
        <w:p w14:paraId="3F74CB29" w14:textId="192DE265" w:rsidR="0076627C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hyperlink w:anchor="_Toc121843142" w:history="1">
            <w:r w:rsidR="0076627C" w:rsidRPr="0018433F">
              <w:rPr>
                <w:rStyle w:val="a5"/>
                <w:rFonts w:ascii="Arial" w:hAnsi="Arial" w:cs="Arial"/>
                <w:noProof/>
                <w:lang w:val="ru-RU" w:eastAsia="ru-RU"/>
              </w:rPr>
              <w:t>II.</w:t>
            </w:r>
            <w:r w:rsidR="0076627C">
              <w:rPr>
                <w:rFonts w:eastAsiaTheme="minorEastAsia"/>
                <w:noProof/>
                <w:lang w:val="ru-MD" w:eastAsia="ru-MD"/>
              </w:rPr>
              <w:tab/>
            </w:r>
            <w:r w:rsidR="00173379">
              <w:rPr>
                <w:rStyle w:val="a5"/>
                <w:rFonts w:ascii="Arial" w:hAnsi="Arial" w:cs="Arial"/>
                <w:noProof/>
                <w:lang w:val="ru-RU" w:eastAsia="ru-RU"/>
              </w:rPr>
              <w:t xml:space="preserve">Администрирование </w:t>
            </w:r>
            <w:r w:rsidR="00173379">
              <w:rPr>
                <w:rStyle w:val="a5"/>
                <w:rFonts w:ascii="Arial" w:hAnsi="Arial" w:cs="Arial"/>
                <w:noProof/>
                <w:lang w:val="en-US" w:eastAsia="ru-RU"/>
              </w:rPr>
              <w:t>root</w:t>
            </w:r>
            <w:r w:rsidR="00173379">
              <w:rPr>
                <w:rStyle w:val="a5"/>
                <w:rFonts w:ascii="Arial" w:hAnsi="Arial" w:cs="Arial"/>
                <w:noProof/>
                <w:lang w:val="ru-RU" w:eastAsia="ru-RU"/>
              </w:rPr>
              <w:t xml:space="preserve"> коммутаторов</w:t>
            </w:r>
            <w:r w:rsidR="00886191">
              <w:rPr>
                <w:rStyle w:val="a5"/>
                <w:rFonts w:ascii="Arial" w:hAnsi="Arial" w:cs="Arial"/>
                <w:noProof/>
                <w:lang w:val="ru-RU" w:eastAsia="ru-RU"/>
              </w:rPr>
              <w:t xml:space="preserve"> </w:t>
            </w:r>
            <w:r w:rsidR="00173379">
              <w:rPr>
                <w:rStyle w:val="a5"/>
                <w:rFonts w:ascii="Arial" w:hAnsi="Arial" w:cs="Arial"/>
                <w:noProof/>
                <w:lang w:val="ru-RU" w:eastAsia="ru-RU"/>
              </w:rPr>
              <w:t>(Задание 1</w:t>
            </w:r>
            <w:r w:rsidR="00173379">
              <w:rPr>
                <w:rStyle w:val="a5"/>
                <w:rFonts w:ascii="Arial" w:hAnsi="Arial" w:cs="Arial"/>
                <w:noProof/>
                <w:lang w:val="en-US" w:eastAsia="ru-RU"/>
              </w:rPr>
              <w:t xml:space="preserve">, 2, </w:t>
            </w:r>
            <w:r w:rsidR="00173379">
              <w:rPr>
                <w:rStyle w:val="a5"/>
                <w:rFonts w:ascii="Arial" w:hAnsi="Arial" w:cs="Arial"/>
                <w:noProof/>
                <w:lang w:val="ru-RU" w:eastAsia="ru-RU"/>
              </w:rPr>
              <w:t>3)</w:t>
            </w:r>
            <w:r w:rsidR="0076627C">
              <w:rPr>
                <w:noProof/>
                <w:webHidden/>
              </w:rPr>
              <w:tab/>
            </w:r>
            <w:r w:rsidR="0076627C">
              <w:rPr>
                <w:noProof/>
                <w:webHidden/>
              </w:rPr>
              <w:fldChar w:fldCharType="begin"/>
            </w:r>
            <w:r w:rsidR="0076627C">
              <w:rPr>
                <w:noProof/>
                <w:webHidden/>
              </w:rPr>
              <w:instrText xml:space="preserve"> PAGEREF _Toc121843142 \h </w:instrText>
            </w:r>
            <w:r w:rsidR="0076627C">
              <w:rPr>
                <w:noProof/>
                <w:webHidden/>
              </w:rPr>
            </w:r>
            <w:r w:rsidR="0076627C">
              <w:rPr>
                <w:noProof/>
                <w:webHidden/>
              </w:rPr>
              <w:fldChar w:fldCharType="separate"/>
            </w:r>
            <w:r w:rsidR="0076627C">
              <w:rPr>
                <w:noProof/>
                <w:webHidden/>
              </w:rPr>
              <w:t>3</w:t>
            </w:r>
            <w:r w:rsidR="0076627C">
              <w:rPr>
                <w:noProof/>
                <w:webHidden/>
              </w:rPr>
              <w:fldChar w:fldCharType="end"/>
            </w:r>
          </w:hyperlink>
        </w:p>
        <w:p w14:paraId="7EA2B749" w14:textId="11BF3E77" w:rsidR="0076627C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hyperlink w:anchor="_Toc121843143" w:history="1">
            <w:r w:rsidR="0076627C" w:rsidRPr="0018433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 xml:space="preserve">2.1 </w:t>
            </w:r>
            <w:r w:rsidR="00AF0F40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 xml:space="preserve">Комментирование автоматически выбранных </w:t>
            </w:r>
            <w:r w:rsidR="00AF0F40">
              <w:rPr>
                <w:rStyle w:val="a5"/>
                <w:rFonts w:ascii="Arial" w:eastAsia="Times New Roman" w:hAnsi="Arial" w:cs="Arial"/>
                <w:noProof/>
                <w:lang w:val="en-US" w:eastAsia="ru-RU"/>
              </w:rPr>
              <w:t>root-</w:t>
            </w:r>
            <w:r w:rsidR="00AF0F40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ов</w:t>
            </w:r>
            <w:r w:rsidR="00A14787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 xml:space="preserve"> </w:t>
            </w:r>
            <w:r w:rsidR="0076627C">
              <w:rPr>
                <w:noProof/>
                <w:webHidden/>
              </w:rPr>
              <w:tab/>
            </w:r>
            <w:r w:rsidR="0076627C">
              <w:rPr>
                <w:noProof/>
                <w:webHidden/>
              </w:rPr>
              <w:fldChar w:fldCharType="begin"/>
            </w:r>
            <w:r w:rsidR="0076627C">
              <w:rPr>
                <w:noProof/>
                <w:webHidden/>
              </w:rPr>
              <w:instrText xml:space="preserve"> PAGEREF _Toc121843143 \h </w:instrText>
            </w:r>
            <w:r w:rsidR="0076627C">
              <w:rPr>
                <w:noProof/>
                <w:webHidden/>
              </w:rPr>
            </w:r>
            <w:r w:rsidR="0076627C">
              <w:rPr>
                <w:noProof/>
                <w:webHidden/>
              </w:rPr>
              <w:fldChar w:fldCharType="separate"/>
            </w:r>
            <w:r w:rsidR="0076627C">
              <w:rPr>
                <w:noProof/>
                <w:webHidden/>
              </w:rPr>
              <w:t>3</w:t>
            </w:r>
            <w:r w:rsidR="0076627C">
              <w:rPr>
                <w:noProof/>
                <w:webHidden/>
              </w:rPr>
              <w:fldChar w:fldCharType="end"/>
            </w:r>
          </w:hyperlink>
        </w:p>
        <w:p w14:paraId="4D93C252" w14:textId="25E38AE2" w:rsidR="0076627C" w:rsidRDefault="00000000" w:rsidP="00AF0F4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1843144" w:history="1">
            <w:r w:rsidR="0076627C" w:rsidRPr="0018433F">
              <w:rPr>
                <w:rStyle w:val="a5"/>
                <w:rFonts w:ascii="Arial" w:hAnsi="Arial" w:cs="Arial"/>
                <w:noProof/>
              </w:rPr>
              <w:t xml:space="preserve">2.2 </w:t>
            </w:r>
            <w:r w:rsidR="00A14787">
              <w:rPr>
                <w:rStyle w:val="a5"/>
                <w:rFonts w:ascii="Arial" w:hAnsi="Arial" w:cs="Arial"/>
                <w:noProof/>
                <w:lang w:val="ru-RU"/>
              </w:rPr>
              <w:t>Ус</w:t>
            </w:r>
            <w:r w:rsidR="00AF0F40">
              <w:rPr>
                <w:rStyle w:val="a5"/>
                <w:rFonts w:ascii="Arial" w:hAnsi="Arial" w:cs="Arial"/>
                <w:noProof/>
                <w:lang w:val="ru-RU"/>
              </w:rPr>
              <w:t xml:space="preserve">тановка </w:t>
            </w:r>
            <w:r w:rsidR="00AF0F40">
              <w:rPr>
                <w:rStyle w:val="a5"/>
                <w:rFonts w:ascii="Arial" w:hAnsi="Arial" w:cs="Arial"/>
                <w:noProof/>
                <w:lang w:val="en-US"/>
              </w:rPr>
              <w:t>root</w:t>
            </w:r>
            <w:r w:rsidR="00AF0F40">
              <w:rPr>
                <w:rStyle w:val="a5"/>
                <w:rFonts w:ascii="Arial" w:hAnsi="Arial" w:cs="Arial"/>
                <w:noProof/>
                <w:lang w:val="ru-RU"/>
              </w:rPr>
              <w:t xml:space="preserve"> коммутаторов вручную</w:t>
            </w:r>
            <w:r w:rsidR="0076627C">
              <w:rPr>
                <w:noProof/>
                <w:webHidden/>
              </w:rPr>
              <w:tab/>
            </w:r>
            <w:r w:rsidR="0076627C">
              <w:rPr>
                <w:noProof/>
                <w:webHidden/>
              </w:rPr>
              <w:fldChar w:fldCharType="begin"/>
            </w:r>
            <w:r w:rsidR="0076627C">
              <w:rPr>
                <w:noProof/>
                <w:webHidden/>
              </w:rPr>
              <w:instrText xml:space="preserve"> PAGEREF _Toc121843144 \h </w:instrText>
            </w:r>
            <w:r w:rsidR="0076627C">
              <w:rPr>
                <w:noProof/>
                <w:webHidden/>
              </w:rPr>
            </w:r>
            <w:r w:rsidR="0076627C">
              <w:rPr>
                <w:noProof/>
                <w:webHidden/>
              </w:rPr>
              <w:fldChar w:fldCharType="separate"/>
            </w:r>
            <w:r w:rsidR="0076627C">
              <w:rPr>
                <w:noProof/>
                <w:webHidden/>
              </w:rPr>
              <w:t>4</w:t>
            </w:r>
            <w:r w:rsidR="0076627C">
              <w:rPr>
                <w:noProof/>
                <w:webHidden/>
              </w:rPr>
              <w:fldChar w:fldCharType="end"/>
            </w:r>
          </w:hyperlink>
        </w:p>
        <w:p w14:paraId="214601DC" w14:textId="26D0296B" w:rsidR="00AF0F40" w:rsidRDefault="00AF0F40" w:rsidP="00AF0F40">
          <w:pPr>
            <w:rPr>
              <w:noProof/>
            </w:rPr>
          </w:pPr>
          <w:hyperlink w:anchor="_Toc121843142" w:history="1">
            <w:r w:rsidRPr="0018433F">
              <w:rPr>
                <w:rStyle w:val="a5"/>
                <w:rFonts w:ascii="Arial" w:hAnsi="Arial" w:cs="Arial"/>
                <w:noProof/>
                <w:lang w:val="ru-RU" w:eastAsia="ru-RU"/>
              </w:rPr>
              <w:t>I</w:t>
            </w:r>
            <w:r>
              <w:rPr>
                <w:rStyle w:val="a5"/>
                <w:rFonts w:ascii="Arial" w:hAnsi="Arial" w:cs="Arial"/>
                <w:noProof/>
                <w:lang w:val="en-US" w:eastAsia="ru-RU"/>
              </w:rPr>
              <w:t>I</w:t>
            </w:r>
            <w:r w:rsidRPr="0018433F">
              <w:rPr>
                <w:rStyle w:val="a5"/>
                <w:rFonts w:ascii="Arial" w:hAnsi="Arial" w:cs="Arial"/>
                <w:noProof/>
                <w:lang w:val="ru-RU" w:eastAsia="ru-RU"/>
              </w:rPr>
              <w:t>I.</w:t>
            </w:r>
            <w:r>
              <w:rPr>
                <w:rFonts w:eastAsiaTheme="minorEastAsia"/>
                <w:noProof/>
                <w:lang w:val="ru-MD" w:eastAsia="ru-MD"/>
              </w:rPr>
              <w:t xml:space="preserve">   </w:t>
            </w:r>
            <w:r>
              <w:rPr>
                <w:rStyle w:val="a5"/>
                <w:rFonts w:ascii="Arial" w:hAnsi="Arial" w:cs="Arial"/>
                <w:noProof/>
                <w:lang w:val="ru-RU" w:eastAsia="ru-RU"/>
              </w:rPr>
              <w:t xml:space="preserve"> Построение сети </w:t>
            </w:r>
            <w:r>
              <w:rPr>
                <w:rStyle w:val="a5"/>
                <w:rFonts w:ascii="Arial" w:hAnsi="Arial" w:cs="Arial"/>
                <w:noProof/>
                <w:lang w:val="en-US" w:eastAsia="ru-RU"/>
              </w:rPr>
              <w:t>Ether-</w:t>
            </w:r>
            <w:r>
              <w:rPr>
                <w:rStyle w:val="a5"/>
                <w:rFonts w:ascii="Arial" w:hAnsi="Arial" w:cs="Arial"/>
                <w:noProof/>
                <w:lang w:val="ru-RU" w:eastAsia="ru-RU"/>
              </w:rPr>
              <w:t>каналов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E2CEA" w14:textId="5F5331E8" w:rsidR="005B2D90" w:rsidRDefault="005B2D90" w:rsidP="005B2D9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hyperlink w:anchor="_Toc121843143" w:history="1">
            <w:r w:rsidRPr="0018433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 xml:space="preserve">2.1 </w:t>
            </w:r>
            <w:r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Построение топологии сети</w:t>
            </w:r>
            <w:r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E874C" w14:textId="7F882001" w:rsidR="005B2D90" w:rsidRDefault="005B2D90" w:rsidP="005B2D9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hyperlink w:anchor="_Toc121843143" w:history="1">
            <w:r w:rsidRPr="0018433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2.</w:t>
            </w:r>
            <w:r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2</w:t>
            </w:r>
            <w:r w:rsidRPr="0018433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 xml:space="preserve"> </w:t>
            </w:r>
            <w:r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 xml:space="preserve">Настройка </w:t>
            </w:r>
            <w:r>
              <w:rPr>
                <w:rStyle w:val="a5"/>
                <w:rFonts w:ascii="Arial" w:eastAsia="Times New Roman" w:hAnsi="Arial" w:cs="Arial"/>
                <w:noProof/>
                <w:lang w:val="en-US" w:eastAsia="ru-RU"/>
              </w:rPr>
              <w:t>EtherChannel-</w:t>
            </w:r>
            <w:r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ов 2-го уровня</w:t>
            </w:r>
            <w:r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043B7" w14:textId="43782E57" w:rsidR="005B2D90" w:rsidRPr="005B2D90" w:rsidRDefault="005B2D90" w:rsidP="005B2D9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hyperlink w:anchor="_Toc121843143" w:history="1">
            <w:r w:rsidRPr="0018433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2.</w:t>
            </w:r>
            <w:r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3</w:t>
            </w:r>
            <w:r w:rsidRPr="0018433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 xml:space="preserve"> </w:t>
            </w:r>
            <w:r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Настройка</w:t>
            </w:r>
            <w:r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 xml:space="preserve"> </w:t>
            </w:r>
            <w:r>
              <w:rPr>
                <w:rStyle w:val="a5"/>
                <w:rFonts w:ascii="Arial" w:eastAsia="Times New Roman" w:hAnsi="Arial" w:cs="Arial"/>
                <w:noProof/>
                <w:lang w:val="en-US" w:eastAsia="ru-RU"/>
              </w:rPr>
              <w:t>EtherChannel-</w:t>
            </w:r>
            <w:r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ов 3-го уровня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2AA84" w14:textId="1AD1C70A" w:rsidR="0076627C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hyperlink w:anchor="_Toc121843150" w:history="1">
            <w:r w:rsidR="0076627C" w:rsidRPr="0018433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I</w:t>
            </w:r>
            <w:r w:rsidR="00AF0F40">
              <w:rPr>
                <w:rStyle w:val="a5"/>
                <w:rFonts w:ascii="Arial" w:eastAsia="Times New Roman" w:hAnsi="Arial" w:cs="Arial"/>
                <w:noProof/>
                <w:lang w:val="en-US" w:eastAsia="ru-RU"/>
              </w:rPr>
              <w:t>V</w:t>
            </w:r>
            <w:r w:rsidR="0076627C" w:rsidRPr="0018433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.</w:t>
            </w:r>
            <w:r w:rsidR="00AF0F40">
              <w:rPr>
                <w:rFonts w:eastAsiaTheme="minorEastAsia"/>
                <w:noProof/>
                <w:lang w:val="ru-MD" w:eastAsia="ru-MD"/>
              </w:rPr>
              <w:t xml:space="preserve">    </w:t>
            </w:r>
            <w:r w:rsidR="0076627C" w:rsidRPr="0018433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Выводы.</w:t>
            </w:r>
            <w:r w:rsidR="0076627C">
              <w:rPr>
                <w:noProof/>
                <w:webHidden/>
              </w:rPr>
              <w:tab/>
            </w:r>
            <w:r w:rsidR="0076627C">
              <w:rPr>
                <w:noProof/>
                <w:webHidden/>
              </w:rPr>
              <w:fldChar w:fldCharType="begin"/>
            </w:r>
            <w:r w:rsidR="0076627C">
              <w:rPr>
                <w:noProof/>
                <w:webHidden/>
              </w:rPr>
              <w:instrText xml:space="preserve"> PAGEREF _Toc121843150 \h </w:instrText>
            </w:r>
            <w:r w:rsidR="0076627C">
              <w:rPr>
                <w:noProof/>
                <w:webHidden/>
              </w:rPr>
            </w:r>
            <w:r w:rsidR="0076627C">
              <w:rPr>
                <w:noProof/>
                <w:webHidden/>
              </w:rPr>
              <w:fldChar w:fldCharType="separate"/>
            </w:r>
            <w:r w:rsidR="0076627C">
              <w:rPr>
                <w:noProof/>
                <w:webHidden/>
              </w:rPr>
              <w:t>15</w:t>
            </w:r>
            <w:r w:rsidR="0076627C">
              <w:rPr>
                <w:noProof/>
                <w:webHidden/>
              </w:rPr>
              <w:fldChar w:fldCharType="end"/>
            </w:r>
          </w:hyperlink>
        </w:p>
        <w:p w14:paraId="6DA464EA" w14:textId="7CCD83F3" w:rsidR="0076627C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hyperlink w:anchor="_Toc121843151" w:history="1">
            <w:r w:rsidR="0076627C" w:rsidRPr="0018433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V.</w:t>
            </w:r>
            <w:r w:rsidR="00AF0F40">
              <w:rPr>
                <w:rFonts w:eastAsiaTheme="minorEastAsia"/>
                <w:noProof/>
                <w:lang w:val="ru-MD" w:eastAsia="ru-MD"/>
              </w:rPr>
              <w:t xml:space="preserve">     </w:t>
            </w:r>
            <w:r w:rsidR="0076627C" w:rsidRPr="0018433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Библиография</w:t>
            </w:r>
            <w:r w:rsidR="0076627C">
              <w:rPr>
                <w:noProof/>
                <w:webHidden/>
              </w:rPr>
              <w:tab/>
            </w:r>
            <w:r w:rsidR="0076627C">
              <w:rPr>
                <w:noProof/>
                <w:webHidden/>
              </w:rPr>
              <w:fldChar w:fldCharType="begin"/>
            </w:r>
            <w:r w:rsidR="0076627C">
              <w:rPr>
                <w:noProof/>
                <w:webHidden/>
              </w:rPr>
              <w:instrText xml:space="preserve"> PAGEREF _Toc121843151 \h </w:instrText>
            </w:r>
            <w:r w:rsidR="0076627C">
              <w:rPr>
                <w:noProof/>
                <w:webHidden/>
              </w:rPr>
            </w:r>
            <w:r w:rsidR="0076627C">
              <w:rPr>
                <w:noProof/>
                <w:webHidden/>
              </w:rPr>
              <w:fldChar w:fldCharType="separate"/>
            </w:r>
            <w:r w:rsidR="0076627C">
              <w:rPr>
                <w:noProof/>
                <w:webHidden/>
              </w:rPr>
              <w:t>15</w:t>
            </w:r>
            <w:r w:rsidR="0076627C">
              <w:rPr>
                <w:noProof/>
                <w:webHidden/>
              </w:rPr>
              <w:fldChar w:fldCharType="end"/>
            </w:r>
          </w:hyperlink>
        </w:p>
        <w:p w14:paraId="3334AD03" w14:textId="56C0527A" w:rsidR="00195697" w:rsidRDefault="00195697">
          <w:r>
            <w:rPr>
              <w:b/>
              <w:bCs/>
            </w:rPr>
            <w:fldChar w:fldCharType="end"/>
          </w:r>
        </w:p>
      </w:sdtContent>
    </w:sdt>
    <w:p w14:paraId="06DE20B0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298B630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7921666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A71FB0F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1B9242C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6AD8EE4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B4F91AE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694735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8189942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2BC409C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B076D05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6EE5C8A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61008F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5F5367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10F6E03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7FC2987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FD201F9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6A296CE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6804582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F782E9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F661A0E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B027D2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9872025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FE91E6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D3F618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38C6BD9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D1269CD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671D4FB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7E09E26" w14:textId="77777777" w:rsidR="00B621DD" w:rsidRDefault="00B621D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B8B2A50" w14:textId="77777777" w:rsidR="00B621DD" w:rsidRDefault="00B621D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804969A" w14:textId="77777777" w:rsidR="009802BC" w:rsidRPr="00E0505C" w:rsidRDefault="009802BC" w:rsidP="009802BC">
      <w:pPr>
        <w:pStyle w:val="1"/>
        <w:numPr>
          <w:ilvl w:val="0"/>
          <w:numId w:val="3"/>
        </w:numPr>
        <w:rPr>
          <w:rFonts w:ascii="Arial" w:eastAsia="Times New Roman" w:hAnsi="Arial" w:cs="Arial"/>
          <w:lang w:val="ru-RU" w:eastAsia="ru-RU"/>
        </w:rPr>
      </w:pPr>
      <w:bookmarkStart w:id="1" w:name="_Toc121843141"/>
      <w:r w:rsidRPr="00E0505C">
        <w:rPr>
          <w:rFonts w:ascii="Arial" w:eastAsia="Times New Roman" w:hAnsi="Arial" w:cs="Arial"/>
          <w:lang w:val="ru-RU" w:eastAsia="ru-RU"/>
        </w:rPr>
        <w:lastRenderedPageBreak/>
        <w:t>Введение.</w:t>
      </w:r>
      <w:bookmarkEnd w:id="1"/>
    </w:p>
    <w:p w14:paraId="33123756" w14:textId="77777777" w:rsidR="00195697" w:rsidRPr="00195697" w:rsidRDefault="00195697" w:rsidP="00154400">
      <w:pPr>
        <w:spacing w:line="360" w:lineRule="auto"/>
        <w:rPr>
          <w:lang w:val="ru-RU" w:eastAsia="ru-RU"/>
        </w:rPr>
      </w:pPr>
    </w:p>
    <w:p w14:paraId="780B6BE3" w14:textId="4A7216AE" w:rsidR="003E6A8B" w:rsidRDefault="00195697" w:rsidP="00EA2C6C">
      <w:pPr>
        <w:spacing w:line="360" w:lineRule="auto"/>
        <w:jc w:val="both"/>
        <w:rPr>
          <w:rFonts w:ascii="Arial" w:hAnsi="Arial" w:cs="Arial"/>
          <w:sz w:val="24"/>
          <w:szCs w:val="24"/>
          <w:lang w:val="ru-MD" w:eastAsia="ru-RU"/>
        </w:rPr>
      </w:pPr>
      <w:r>
        <w:rPr>
          <w:rFonts w:ascii="Arial" w:hAnsi="Arial" w:cs="Arial"/>
          <w:sz w:val="24"/>
          <w:szCs w:val="24"/>
          <w:lang w:val="ru-RU" w:eastAsia="ru-RU"/>
        </w:rPr>
        <w:t>Ц</w:t>
      </w:r>
      <w:r w:rsidR="009802BC" w:rsidRPr="009802BC">
        <w:rPr>
          <w:rFonts w:ascii="Arial" w:hAnsi="Arial" w:cs="Arial"/>
          <w:sz w:val="24"/>
          <w:szCs w:val="24"/>
          <w:lang w:val="ru-RU" w:eastAsia="ru-RU"/>
        </w:rPr>
        <w:t>елью данной</w:t>
      </w:r>
      <w:r w:rsidR="00A519CA">
        <w:rPr>
          <w:rFonts w:ascii="Arial" w:hAnsi="Arial" w:cs="Arial"/>
          <w:sz w:val="24"/>
          <w:szCs w:val="24"/>
          <w:lang w:val="ru-RU" w:eastAsia="ru-RU"/>
        </w:rPr>
        <w:t xml:space="preserve"> работы является</w:t>
      </w:r>
      <w:r w:rsidR="00250F9C">
        <w:rPr>
          <w:rFonts w:ascii="Arial" w:hAnsi="Arial" w:cs="Arial"/>
          <w:sz w:val="24"/>
          <w:szCs w:val="24"/>
          <w:lang w:val="ru-RU" w:eastAsia="ru-RU"/>
        </w:rPr>
        <w:t xml:space="preserve"> обучение администрированию </w:t>
      </w:r>
      <w:r w:rsidR="00250F9C">
        <w:rPr>
          <w:rFonts w:ascii="Arial" w:hAnsi="Arial" w:cs="Arial"/>
          <w:sz w:val="24"/>
          <w:szCs w:val="24"/>
          <w:lang w:val="en-US" w:eastAsia="ru-RU"/>
        </w:rPr>
        <w:t>root</w:t>
      </w:r>
      <w:r w:rsidR="00250F9C" w:rsidRPr="00250F9C">
        <w:rPr>
          <w:rFonts w:ascii="Arial" w:hAnsi="Arial" w:cs="Arial"/>
          <w:sz w:val="24"/>
          <w:szCs w:val="24"/>
          <w:lang w:val="ru-MD" w:eastAsia="ru-RU"/>
        </w:rPr>
        <w:t xml:space="preserve"> </w:t>
      </w:r>
      <w:r w:rsidR="00250F9C">
        <w:rPr>
          <w:rFonts w:ascii="Arial" w:hAnsi="Arial" w:cs="Arial"/>
          <w:sz w:val="24"/>
          <w:szCs w:val="24"/>
          <w:lang w:val="ru-RU" w:eastAsia="ru-RU"/>
        </w:rPr>
        <w:t>коммутаторов внутри сети</w:t>
      </w:r>
      <w:r w:rsidR="00250F9C" w:rsidRPr="00250F9C">
        <w:rPr>
          <w:rFonts w:ascii="Arial" w:hAnsi="Arial" w:cs="Arial"/>
          <w:sz w:val="24"/>
          <w:szCs w:val="24"/>
          <w:lang w:val="ru-MD" w:eastAsia="ru-RU"/>
        </w:rPr>
        <w:t>,</w:t>
      </w:r>
      <w:r w:rsidR="00250F9C">
        <w:rPr>
          <w:rFonts w:ascii="Arial" w:hAnsi="Arial" w:cs="Arial"/>
          <w:sz w:val="24"/>
          <w:szCs w:val="24"/>
          <w:lang w:val="ru-RU" w:eastAsia="ru-RU"/>
        </w:rPr>
        <w:t xml:space="preserve"> а так-же построение сети</w:t>
      </w:r>
      <w:r w:rsidR="000C0D20" w:rsidRPr="000C0D20">
        <w:rPr>
          <w:rFonts w:ascii="Arial" w:hAnsi="Arial" w:cs="Arial"/>
          <w:sz w:val="24"/>
          <w:szCs w:val="24"/>
          <w:lang w:val="ru-MD" w:eastAsia="ru-RU"/>
        </w:rPr>
        <w:t xml:space="preserve"> (</w:t>
      </w:r>
      <w:r w:rsidR="000C0D20">
        <w:rPr>
          <w:rFonts w:ascii="Arial" w:hAnsi="Arial" w:cs="Arial"/>
          <w:sz w:val="24"/>
          <w:szCs w:val="24"/>
          <w:lang w:val="ru-MD" w:eastAsia="ru-RU"/>
        </w:rPr>
        <w:t>По таблице на рисунке ниже</w:t>
      </w:r>
      <w:r w:rsidR="000C0D20" w:rsidRPr="000C0D20">
        <w:rPr>
          <w:rFonts w:ascii="Arial" w:hAnsi="Arial" w:cs="Arial"/>
          <w:sz w:val="24"/>
          <w:szCs w:val="24"/>
          <w:lang w:val="ru-MD" w:eastAsia="ru-RU"/>
        </w:rPr>
        <w:t>)</w:t>
      </w:r>
      <w:r w:rsidR="00250F9C">
        <w:rPr>
          <w:rFonts w:ascii="Arial" w:hAnsi="Arial" w:cs="Arial"/>
          <w:sz w:val="24"/>
          <w:szCs w:val="24"/>
          <w:lang w:val="ru-RU" w:eastAsia="ru-RU"/>
        </w:rPr>
        <w:t xml:space="preserve"> </w:t>
      </w:r>
      <w:r w:rsidR="00250F9C">
        <w:rPr>
          <w:rFonts w:ascii="Arial" w:hAnsi="Arial" w:cs="Arial"/>
          <w:sz w:val="24"/>
          <w:szCs w:val="24"/>
          <w:lang w:val="en-US" w:eastAsia="ru-RU"/>
        </w:rPr>
        <w:t>Ether</w:t>
      </w:r>
      <w:r w:rsidR="00250F9C" w:rsidRPr="00250F9C">
        <w:rPr>
          <w:rFonts w:ascii="Arial" w:hAnsi="Arial" w:cs="Arial"/>
          <w:sz w:val="24"/>
          <w:szCs w:val="24"/>
          <w:lang w:val="ru-MD" w:eastAsia="ru-RU"/>
        </w:rPr>
        <w:t>-</w:t>
      </w:r>
      <w:r w:rsidR="00250F9C">
        <w:rPr>
          <w:rFonts w:ascii="Arial" w:hAnsi="Arial" w:cs="Arial"/>
          <w:sz w:val="24"/>
          <w:szCs w:val="24"/>
          <w:lang w:val="ru-RU" w:eastAsia="ru-RU"/>
        </w:rPr>
        <w:t>каналов 2-го и 3-го уровня</w:t>
      </w:r>
      <w:r w:rsidR="00250F9C" w:rsidRPr="00250F9C">
        <w:rPr>
          <w:rFonts w:ascii="Arial" w:hAnsi="Arial" w:cs="Arial"/>
          <w:sz w:val="24"/>
          <w:szCs w:val="24"/>
          <w:lang w:val="ru-MD" w:eastAsia="ru-RU"/>
        </w:rPr>
        <w:t>.</w:t>
      </w:r>
    </w:p>
    <w:p w14:paraId="5661E2F4" w14:textId="0518655F" w:rsidR="000C0D20" w:rsidRPr="00250F9C" w:rsidRDefault="000C0D20" w:rsidP="00EA2C6C">
      <w:pPr>
        <w:spacing w:line="360" w:lineRule="auto"/>
        <w:jc w:val="both"/>
        <w:rPr>
          <w:rFonts w:ascii="Arial" w:hAnsi="Arial" w:cs="Arial"/>
          <w:sz w:val="24"/>
          <w:szCs w:val="24"/>
          <w:lang w:val="ru-MD" w:eastAsia="ru-RU"/>
        </w:rPr>
      </w:pPr>
      <w:r w:rsidRPr="000C0D20">
        <w:rPr>
          <w:rFonts w:ascii="Arial" w:hAnsi="Arial" w:cs="Arial"/>
          <w:sz w:val="24"/>
          <w:szCs w:val="24"/>
          <w:lang w:val="ru-MD" w:eastAsia="ru-RU"/>
        </w:rPr>
        <w:drawing>
          <wp:inline distT="0" distB="0" distL="0" distR="0" wp14:anchorId="13F5A483" wp14:editId="4D4A1297">
            <wp:extent cx="5940425" cy="2708275"/>
            <wp:effectExtent l="0" t="0" r="3175" b="0"/>
            <wp:docPr id="761733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33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467F" w14:textId="0D0A0EEA" w:rsidR="00195697" w:rsidRPr="00E0505C" w:rsidRDefault="0023766A" w:rsidP="00154400">
      <w:pPr>
        <w:pStyle w:val="1"/>
        <w:numPr>
          <w:ilvl w:val="0"/>
          <w:numId w:val="3"/>
        </w:numPr>
        <w:spacing w:line="360" w:lineRule="auto"/>
        <w:rPr>
          <w:rFonts w:ascii="Arial" w:hAnsi="Arial" w:cs="Arial"/>
          <w:lang w:val="ru-RU" w:eastAsia="ru-RU"/>
        </w:rPr>
      </w:pPr>
      <w:bookmarkStart w:id="2" w:name="_Toc121843142"/>
      <w:r>
        <w:rPr>
          <w:rFonts w:ascii="Arial" w:hAnsi="Arial" w:cs="Arial"/>
          <w:lang w:val="ru-RU" w:eastAsia="ru-RU"/>
        </w:rPr>
        <w:t xml:space="preserve">Администрирование </w:t>
      </w:r>
      <w:r>
        <w:rPr>
          <w:rFonts w:ascii="Arial" w:hAnsi="Arial" w:cs="Arial"/>
          <w:lang w:val="en-US" w:eastAsia="ru-RU"/>
        </w:rPr>
        <w:t>root</w:t>
      </w:r>
      <w:r w:rsidRPr="00F61061">
        <w:rPr>
          <w:rFonts w:ascii="Arial" w:hAnsi="Arial" w:cs="Arial"/>
          <w:lang w:val="ru-MD" w:eastAsia="ru-RU"/>
        </w:rPr>
        <w:t>-</w:t>
      </w:r>
      <w:proofErr w:type="spellStart"/>
      <w:r>
        <w:rPr>
          <w:rFonts w:ascii="Arial" w:hAnsi="Arial" w:cs="Arial"/>
          <w:lang w:val="ru-RU" w:eastAsia="ru-RU"/>
        </w:rPr>
        <w:t>ов</w:t>
      </w:r>
      <w:proofErr w:type="spellEnd"/>
      <w:r>
        <w:rPr>
          <w:rFonts w:ascii="Arial" w:hAnsi="Arial" w:cs="Arial"/>
          <w:lang w:val="ru-RU" w:eastAsia="ru-RU"/>
        </w:rPr>
        <w:t xml:space="preserve"> </w:t>
      </w:r>
      <w:r w:rsidR="00771A9D">
        <w:rPr>
          <w:rFonts w:ascii="Arial" w:hAnsi="Arial" w:cs="Arial"/>
          <w:lang w:val="ru-RU" w:eastAsia="ru-RU"/>
        </w:rPr>
        <w:t>(Задани</w:t>
      </w:r>
      <w:r>
        <w:rPr>
          <w:rFonts w:ascii="Arial" w:hAnsi="Arial" w:cs="Arial"/>
          <w:lang w:val="ru-RU" w:eastAsia="ru-RU"/>
        </w:rPr>
        <w:t>я</w:t>
      </w:r>
      <w:r w:rsidR="00771A9D">
        <w:rPr>
          <w:rFonts w:ascii="Arial" w:hAnsi="Arial" w:cs="Arial"/>
          <w:lang w:val="ru-RU" w:eastAsia="ru-RU"/>
        </w:rPr>
        <w:t xml:space="preserve"> 1</w:t>
      </w:r>
      <w:r w:rsidRPr="0023766A">
        <w:rPr>
          <w:rFonts w:ascii="Arial" w:hAnsi="Arial" w:cs="Arial"/>
          <w:lang w:val="ru-MD" w:eastAsia="ru-RU"/>
        </w:rPr>
        <w:t>,</w:t>
      </w:r>
      <w:r w:rsidR="00771A9D">
        <w:rPr>
          <w:rFonts w:ascii="Arial" w:hAnsi="Arial" w:cs="Arial"/>
          <w:lang w:val="ru-RU" w:eastAsia="ru-RU"/>
        </w:rPr>
        <w:t xml:space="preserve"> 2</w:t>
      </w:r>
      <w:r w:rsidRPr="0023766A">
        <w:rPr>
          <w:rFonts w:ascii="Arial" w:hAnsi="Arial" w:cs="Arial"/>
          <w:lang w:val="ru-MD" w:eastAsia="ru-RU"/>
        </w:rPr>
        <w:t xml:space="preserve"> </w:t>
      </w:r>
      <w:r>
        <w:rPr>
          <w:rFonts w:ascii="Arial" w:hAnsi="Arial" w:cs="Arial"/>
          <w:lang w:val="ru-RU" w:eastAsia="ru-RU"/>
        </w:rPr>
        <w:t>и 3</w:t>
      </w:r>
      <w:r w:rsidR="00771A9D">
        <w:rPr>
          <w:rFonts w:ascii="Arial" w:hAnsi="Arial" w:cs="Arial"/>
          <w:lang w:val="ru-RU" w:eastAsia="ru-RU"/>
        </w:rPr>
        <w:t>)</w:t>
      </w:r>
      <w:r w:rsidR="00195697" w:rsidRPr="00E0505C">
        <w:rPr>
          <w:rFonts w:ascii="Arial" w:hAnsi="Arial" w:cs="Arial"/>
          <w:lang w:val="ru-RU" w:eastAsia="ru-RU"/>
        </w:rPr>
        <w:t>.</w:t>
      </w:r>
      <w:bookmarkEnd w:id="2"/>
    </w:p>
    <w:p w14:paraId="3EE552A0" w14:textId="77777777" w:rsidR="009802BC" w:rsidRDefault="009802BC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E9F9F9C" w14:textId="09457A65" w:rsidR="009802BC" w:rsidRPr="007424F1" w:rsidRDefault="00E0505C" w:rsidP="00E0505C">
      <w:pPr>
        <w:pStyle w:val="2"/>
        <w:spacing w:line="360" w:lineRule="auto"/>
        <w:rPr>
          <w:rFonts w:ascii="Arial" w:eastAsia="Times New Roman" w:hAnsi="Arial" w:cs="Arial"/>
          <w:sz w:val="24"/>
          <w:szCs w:val="24"/>
          <w:lang w:val="ru-MD" w:eastAsia="ru-RU"/>
        </w:rPr>
      </w:pPr>
      <w:bookmarkStart w:id="3" w:name="_Toc121843143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2.1 </w:t>
      </w:r>
      <w:bookmarkEnd w:id="3"/>
      <w:r w:rsidR="0023766A">
        <w:rPr>
          <w:rFonts w:ascii="Arial" w:eastAsia="Times New Roman" w:hAnsi="Arial" w:cs="Arial"/>
          <w:sz w:val="24"/>
          <w:szCs w:val="24"/>
          <w:lang w:val="ru-RU" w:eastAsia="ru-RU"/>
        </w:rPr>
        <w:t xml:space="preserve">Комментирование автоматически выбранных </w:t>
      </w:r>
      <w:r w:rsidR="0023766A">
        <w:rPr>
          <w:rFonts w:ascii="Arial" w:eastAsia="Times New Roman" w:hAnsi="Arial" w:cs="Arial"/>
          <w:sz w:val="24"/>
          <w:szCs w:val="24"/>
          <w:lang w:val="en-US" w:eastAsia="ru-RU"/>
        </w:rPr>
        <w:t>root</w:t>
      </w:r>
      <w:r w:rsidR="0023766A" w:rsidRPr="0023766A">
        <w:rPr>
          <w:rFonts w:ascii="Arial" w:eastAsia="Times New Roman" w:hAnsi="Arial" w:cs="Arial"/>
          <w:sz w:val="24"/>
          <w:szCs w:val="24"/>
          <w:lang w:val="ru-MD" w:eastAsia="ru-RU"/>
        </w:rPr>
        <w:t>-</w:t>
      </w:r>
      <w:proofErr w:type="spellStart"/>
      <w:r w:rsidR="0023766A">
        <w:rPr>
          <w:rFonts w:ascii="Arial" w:eastAsia="Times New Roman" w:hAnsi="Arial" w:cs="Arial"/>
          <w:sz w:val="24"/>
          <w:szCs w:val="24"/>
          <w:lang w:val="ru-RU" w:eastAsia="ru-RU"/>
        </w:rPr>
        <w:t>ов</w:t>
      </w:r>
      <w:proofErr w:type="spellEnd"/>
      <w:r w:rsidR="00863D2B" w:rsidRPr="007424F1">
        <w:rPr>
          <w:rFonts w:ascii="Arial" w:eastAsia="Times New Roman" w:hAnsi="Arial" w:cs="Arial"/>
          <w:sz w:val="24"/>
          <w:szCs w:val="24"/>
          <w:lang w:val="ru-MD" w:eastAsia="ru-RU"/>
        </w:rPr>
        <w:t>.</w:t>
      </w:r>
    </w:p>
    <w:p w14:paraId="4F33ECD8" w14:textId="6F38E1E6" w:rsidR="008D06F3" w:rsidRPr="0008349A" w:rsidRDefault="00F61061" w:rsidP="00F61061">
      <w:pPr>
        <w:rPr>
          <w:lang w:val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Возьмём сеть</w:t>
      </w:r>
      <w:r w:rsidRPr="00F61061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построенную в лабораторной работе 2</w:t>
      </w:r>
      <w:r w:rsidRPr="00F61061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.</w:t>
      </w:r>
      <w:r w:rsidR="0008349A" w:rsidRPr="0008349A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  <w:r w:rsidR="0008349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Выберем </w:t>
      </w:r>
      <w:r w:rsidR="0008349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switch</w:t>
      </w:r>
      <w:r w:rsidR="0008349A" w:rsidRPr="0008349A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0 </w:t>
      </w:r>
      <w:r w:rsidR="0008349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и впишем команду </w:t>
      </w:r>
      <w:r w:rsidR="0008349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show</w:t>
      </w:r>
      <w:r w:rsidR="0008349A" w:rsidRPr="0008349A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  <w:r w:rsidR="0008349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span</w:t>
      </w:r>
      <w:r w:rsidR="0008349A" w:rsidRPr="0008349A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. </w:t>
      </w:r>
    </w:p>
    <w:p w14:paraId="3B2ED30D" w14:textId="77777777" w:rsidR="00F51BAE" w:rsidRDefault="0008349A" w:rsidP="00F51BAE">
      <w:pPr>
        <w:keepNext/>
        <w:jc w:val="center"/>
      </w:pPr>
      <w:r>
        <w:rPr>
          <w:noProof/>
          <w:lang w:val="ru-MD"/>
        </w:rPr>
        <w:drawing>
          <wp:inline distT="0" distB="0" distL="0" distR="0" wp14:anchorId="6CE37B8A" wp14:editId="75924945">
            <wp:extent cx="4010912" cy="2825750"/>
            <wp:effectExtent l="0" t="0" r="8890" b="0"/>
            <wp:docPr id="858524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591" cy="283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A010B" w14:textId="06486F13" w:rsidR="00867DA8" w:rsidRDefault="00F51BAE" w:rsidP="00F51BAE">
      <w:pPr>
        <w:pStyle w:val="a6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73D53">
        <w:rPr>
          <w:noProof/>
        </w:rPr>
        <w:t>1</w:t>
      </w:r>
      <w:r>
        <w:fldChar w:fldCharType="end"/>
      </w:r>
    </w:p>
    <w:p w14:paraId="4366062C" w14:textId="26F56031" w:rsidR="0008349A" w:rsidRDefault="0008349A" w:rsidP="0008349A">
      <w:pPr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lastRenderedPageBreak/>
        <w:t xml:space="preserve">Получаем информацию о </w:t>
      </w:r>
      <w:r w:rsidR="00BF70A0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портах</w:t>
      </w:r>
      <w:r w:rsidR="00BF70A0" w:rsidRPr="00BF70A0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. </w:t>
      </w:r>
      <w:r w:rsidR="00BF70A0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Синим выделено разделение по </w:t>
      </w:r>
      <w:proofErr w:type="spellStart"/>
      <w:r w:rsidR="00BF70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vlan</w:t>
      </w:r>
      <w:proofErr w:type="spellEnd"/>
      <w:r w:rsidR="00BF70A0" w:rsidRPr="00BF70A0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-</w:t>
      </w:r>
      <w:proofErr w:type="spellStart"/>
      <w:r w:rsidR="00BF70A0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ам</w:t>
      </w:r>
      <w:proofErr w:type="spellEnd"/>
      <w:r w:rsidR="00BF70A0" w:rsidRPr="00BF70A0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.</w:t>
      </w:r>
      <w:r w:rsidR="00BF70A0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Красным выделен </w:t>
      </w:r>
      <w:r w:rsidR="00BF70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ID</w:t>
      </w:r>
      <w:r w:rsidR="00BF70A0" w:rsidRPr="00BF70A0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  <w:r w:rsidR="00BF70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root</w:t>
      </w:r>
      <w:r w:rsidR="00BF70A0" w:rsidRPr="00BF70A0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-</w:t>
      </w:r>
      <w:r w:rsidR="00BF70A0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а</w:t>
      </w:r>
      <w:r w:rsidR="00BF70A0" w:rsidRPr="00BF70A0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. </w:t>
      </w:r>
      <w:r w:rsidR="00BF70A0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Зелёным </w:t>
      </w:r>
      <w:r w:rsidR="00BF70A0" w:rsidRPr="00BF70A0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– </w:t>
      </w:r>
      <w:r w:rsidR="00BF70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MAC</w:t>
      </w:r>
      <w:r w:rsidR="00BF70A0" w:rsidRPr="00BF70A0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  <w:r w:rsidR="00BF70A0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адрес </w:t>
      </w:r>
      <w:r w:rsidR="00BF70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root</w:t>
      </w:r>
      <w:r w:rsidR="00BF70A0" w:rsidRPr="00BF70A0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-</w:t>
      </w:r>
      <w:r w:rsidR="00BF70A0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а</w:t>
      </w:r>
      <w:r w:rsidR="00BF70A0" w:rsidRPr="00BF70A0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. </w:t>
      </w:r>
      <w:r w:rsidR="00BF70A0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Как мы видим</w:t>
      </w:r>
      <w:r w:rsidR="00BF70A0" w:rsidRPr="00BF70A0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,</w:t>
      </w:r>
      <w:r w:rsidR="00BF70A0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</w:t>
      </w:r>
      <w:r w:rsidR="00BF70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MAC</w:t>
      </w:r>
      <w:r w:rsidR="00BF70A0" w:rsidRPr="00BF70A0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  <w:r w:rsidR="00BF70A0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адреса в полях </w:t>
      </w:r>
      <w:r w:rsidR="00BF70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Root</w:t>
      </w:r>
      <w:r w:rsidR="00BF70A0" w:rsidRPr="00BF70A0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  <w:r w:rsidR="00BF70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ID</w:t>
      </w:r>
      <w:r w:rsidR="00BF70A0" w:rsidRPr="00BF70A0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  <w:r w:rsidR="00BF70A0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и </w:t>
      </w:r>
      <w:r w:rsidR="00BF70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Bridge</w:t>
      </w:r>
      <w:r w:rsidR="00BF70A0" w:rsidRPr="00BF70A0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  <w:r w:rsidR="00BF70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ID</w:t>
      </w:r>
      <w:r w:rsidR="00BF70A0" w:rsidRPr="00BF70A0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  <w:r w:rsidR="00BF70A0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не совпадают</w:t>
      </w:r>
      <w:r w:rsidR="00BF70A0" w:rsidRPr="00BF70A0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. </w:t>
      </w:r>
      <w:r w:rsidR="00BF70A0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Это значит</w:t>
      </w:r>
      <w:r w:rsidR="00BF70A0" w:rsidRPr="00BF70A0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,</w:t>
      </w:r>
      <w:r w:rsidR="00BF70A0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что этот</w:t>
      </w:r>
      <w:r w:rsidR="00BF70A0" w:rsidRPr="00BF70A0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  <w:r w:rsidR="00BF70A0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коммутатор не является корневым</w:t>
      </w:r>
      <w:r w:rsidR="00BF70A0" w:rsidRPr="00BF70A0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.</w:t>
      </w:r>
    </w:p>
    <w:p w14:paraId="298CDB46" w14:textId="38BA3CFA" w:rsidR="00BF70A0" w:rsidRPr="00BF70A0" w:rsidRDefault="00BF70A0" w:rsidP="0008349A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Выберем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switch</w:t>
      </w:r>
      <w:r w:rsidRPr="00BF70A0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2 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и аналогично проверим информацию о нём</w:t>
      </w:r>
      <w:r w:rsidRPr="00BF70A0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. </w:t>
      </w:r>
    </w:p>
    <w:p w14:paraId="34EC5DEF" w14:textId="77777777" w:rsidR="00F51BAE" w:rsidRDefault="00BF70A0" w:rsidP="00F51BAE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0B04FF7B" wp14:editId="19D513BF">
            <wp:extent cx="5353050" cy="3581400"/>
            <wp:effectExtent l="0" t="0" r="0" b="0"/>
            <wp:docPr id="13205830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C2573" w14:textId="638D2FFA" w:rsidR="00BF70A0" w:rsidRDefault="00F51BAE" w:rsidP="00F51BAE">
      <w:pPr>
        <w:pStyle w:val="a6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73D53">
        <w:rPr>
          <w:noProof/>
        </w:rPr>
        <w:t>2</w:t>
      </w:r>
      <w:r>
        <w:fldChar w:fldCharType="end"/>
      </w:r>
    </w:p>
    <w:p w14:paraId="6BA2CF2C" w14:textId="77777777" w:rsidR="00BF70A0" w:rsidRDefault="00BF70A0" w:rsidP="00BF70A0">
      <w:pPr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</w:pPr>
    </w:p>
    <w:p w14:paraId="0A54A0A0" w14:textId="07FA80C6" w:rsidR="00BF70A0" w:rsidRDefault="00BF70A0" w:rsidP="00BF70A0">
      <w:pPr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Как мы видим</w:t>
      </w:r>
      <w:r w:rsidRPr="00BF70A0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switch</w:t>
      </w:r>
      <w:r w:rsidRPr="00BF70A0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2 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является корневым коммутатором сразу для 2-х</w:t>
      </w:r>
      <w:r w:rsidRPr="00BF70A0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vlan</w:t>
      </w:r>
      <w:proofErr w:type="spellEnd"/>
      <w:r w:rsidRPr="00BF70A0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-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ов</w:t>
      </w:r>
      <w:proofErr w:type="spellEnd"/>
      <w:r w:rsidRPr="00BF70A0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.</w:t>
      </w:r>
    </w:p>
    <w:p w14:paraId="70B9C1BB" w14:textId="537E1515" w:rsidR="00F264E8" w:rsidRPr="003C1A55" w:rsidRDefault="00F264E8" w:rsidP="00BF70A0">
      <w:pPr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Почему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switch</w:t>
      </w:r>
      <w:r w:rsidRPr="00F264E8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2 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стал корневым</w:t>
      </w:r>
      <w:r w:rsidRPr="00F264E8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? 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Потому что приоритеты у коммутаторов одинаковые</w:t>
      </w:r>
      <w:r w:rsidRPr="00F264E8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поэтому в ход идёт сравнение по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MAC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адресу</w:t>
      </w:r>
      <w:r w:rsidRPr="00F264E8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Т</w:t>
      </w:r>
      <w:r w:rsidRPr="00F264E8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к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switch</w:t>
      </w:r>
      <w:r w:rsidRPr="00F264E8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2 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начинается на 0005</w:t>
      </w:r>
      <w:r w:rsidRPr="00F264E8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а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switch</w:t>
      </w:r>
      <w:r w:rsidRPr="00F264E8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0</w:t>
      </w:r>
      <w:r w:rsidRPr="007B6C0C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на </w:t>
      </w:r>
      <w:r w:rsidRPr="007B6C0C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0090. 0090 &gt; 0005 =&gt; </w:t>
      </w:r>
      <w:r w:rsidR="007B6C0C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М</w:t>
      </w:r>
      <w:r w:rsidR="007B6C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</w:t>
      </w:r>
      <w:r w:rsidR="007B6C0C" w:rsidRPr="007B6C0C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  <w:r w:rsidR="007B6C0C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адрес </w:t>
      </w:r>
      <w:r w:rsidR="007B6C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switch</w:t>
      </w:r>
      <w:r w:rsidR="007B6C0C" w:rsidRPr="007B6C0C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2 </w:t>
      </w:r>
      <w:r w:rsidR="007B6C0C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меньше </w:t>
      </w:r>
      <w:r w:rsidR="007B6C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MAC</w:t>
      </w:r>
      <w:r w:rsidR="007B6C0C" w:rsidRPr="007B6C0C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  <w:r w:rsidR="007B6C0C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адреса </w:t>
      </w:r>
      <w:r w:rsidR="007B6C0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switch</w:t>
      </w:r>
      <w:r w:rsidR="007B6C0C" w:rsidRPr="007B6C0C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0. </w:t>
      </w:r>
      <w:r w:rsidR="007B6C0C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Поэтому он и стал корневым</w:t>
      </w:r>
      <w:r w:rsidR="007B6C0C" w:rsidRPr="003C1A55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.</w:t>
      </w:r>
    </w:p>
    <w:p w14:paraId="142F03BD" w14:textId="77777777" w:rsidR="00BF70A0" w:rsidRPr="00BF70A0" w:rsidRDefault="00BF70A0" w:rsidP="00BF70A0">
      <w:pPr>
        <w:rPr>
          <w:lang w:val="ru-RU"/>
        </w:rPr>
      </w:pPr>
    </w:p>
    <w:p w14:paraId="6511CEB3" w14:textId="6028CCF4" w:rsidR="00AF3071" w:rsidRPr="007424F1" w:rsidRDefault="00AF3071" w:rsidP="00AF3071">
      <w:pPr>
        <w:pStyle w:val="2"/>
        <w:spacing w:line="360" w:lineRule="auto"/>
        <w:rPr>
          <w:rFonts w:ascii="Arial" w:eastAsia="Times New Roman" w:hAnsi="Arial" w:cs="Arial"/>
          <w:sz w:val="24"/>
          <w:szCs w:val="24"/>
          <w:lang w:val="ru-MD" w:eastAsia="ru-RU"/>
        </w:rPr>
      </w:pPr>
      <w:r>
        <w:rPr>
          <w:rFonts w:ascii="Arial" w:eastAsia="Times New Roman" w:hAnsi="Arial" w:cs="Arial"/>
          <w:sz w:val="24"/>
          <w:szCs w:val="24"/>
          <w:lang w:val="ru-RU" w:eastAsia="ru-RU"/>
        </w:rPr>
        <w:t>2.</w:t>
      </w:r>
      <w:r w:rsidR="006F53D2">
        <w:rPr>
          <w:rFonts w:ascii="Arial" w:eastAsia="Times New Roman" w:hAnsi="Arial" w:cs="Arial"/>
          <w:sz w:val="24"/>
          <w:szCs w:val="24"/>
          <w:lang w:val="ru-RU" w:eastAsia="ru-RU"/>
        </w:rPr>
        <w:t>2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r w:rsidR="00E24EE8">
        <w:rPr>
          <w:rFonts w:ascii="Arial" w:eastAsia="Times New Roman" w:hAnsi="Arial" w:cs="Arial"/>
          <w:sz w:val="24"/>
          <w:szCs w:val="24"/>
          <w:lang w:val="ru-RU" w:eastAsia="ru-RU"/>
        </w:rPr>
        <w:t xml:space="preserve">Ручная установка </w:t>
      </w:r>
      <w:r w:rsidR="00E24EE8">
        <w:rPr>
          <w:rFonts w:ascii="Arial" w:eastAsia="Times New Roman" w:hAnsi="Arial" w:cs="Arial"/>
          <w:sz w:val="24"/>
          <w:szCs w:val="24"/>
          <w:lang w:val="en-US" w:eastAsia="ru-RU"/>
        </w:rPr>
        <w:t>root</w:t>
      </w:r>
      <w:r w:rsidR="00E24EE8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коммутаторов</w:t>
      </w:r>
      <w:r w:rsidRPr="007424F1">
        <w:rPr>
          <w:rFonts w:ascii="Arial" w:eastAsia="Times New Roman" w:hAnsi="Arial" w:cs="Arial"/>
          <w:sz w:val="24"/>
          <w:szCs w:val="24"/>
          <w:lang w:val="ru-MD" w:eastAsia="ru-RU"/>
        </w:rPr>
        <w:t>.</w:t>
      </w:r>
    </w:p>
    <w:p w14:paraId="55C25E11" w14:textId="71C42EBD" w:rsidR="003C1A55" w:rsidRPr="00EE704C" w:rsidRDefault="003C1A55" w:rsidP="006F53D2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Попробуем изменить корневой коммутатор для одного из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vlan</w:t>
      </w:r>
      <w:proofErr w:type="spellEnd"/>
      <w:r w:rsidRPr="003C1A55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-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ов</w:t>
      </w:r>
      <w:proofErr w:type="spellEnd"/>
      <w:r w:rsidR="00B56C84" w:rsidRPr="00B56C84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Войдём</w:t>
      </w:r>
      <w:r w:rsidRPr="003C1A5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в</w:t>
      </w:r>
      <w:r w:rsidRPr="003C1A5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configuration</w:t>
      </w:r>
      <w:r w:rsidRPr="003C1A5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terminal</w:t>
      </w:r>
      <w:r w:rsidRPr="003C1A5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switch-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а</w:t>
      </w:r>
      <w:r w:rsidRPr="003C1A5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0 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и</w:t>
      </w:r>
      <w:r w:rsidRPr="003C1A5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пропишем</w:t>
      </w:r>
      <w:r w:rsidRPr="003C1A5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команду</w:t>
      </w:r>
      <w:r w:rsidRPr="003C1A5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spanning</w:t>
      </w:r>
      <w:r w:rsidRPr="003C1A5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tree</w:t>
      </w:r>
      <w:r w:rsidRPr="003C1A5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vlan</w:t>
      </w:r>
      <w:proofErr w:type="spellEnd"/>
      <w:r w:rsidRPr="003C1A5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1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root</w:t>
      </w:r>
      <w:r w:rsidRPr="003C1A5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primary</w:t>
      </w:r>
      <w:r w:rsidRPr="003C1A5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Теперь наш коммутатор стал корневым для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vlan</w:t>
      </w:r>
      <w:proofErr w:type="spellEnd"/>
      <w:r w:rsidRPr="003C1A55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1. 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Чтобы это проверить снова впишем команду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show</w:t>
      </w:r>
      <w:r w:rsidRPr="003C1A55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span</w:t>
      </w:r>
      <w:r w:rsidRPr="003C1A55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и увидим</w:t>
      </w:r>
      <w:r w:rsidRPr="003C1A55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что в графе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vlan</w:t>
      </w:r>
      <w:proofErr w:type="spellEnd"/>
      <w:r w:rsidRPr="003C1A55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0001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MAC</w:t>
      </w:r>
      <w:r w:rsidRPr="003C1A55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адреса совпадают</w:t>
      </w:r>
      <w:r w:rsidRPr="003C1A55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а в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vlan</w:t>
      </w:r>
      <w:proofErr w:type="spellEnd"/>
      <w:r w:rsidRPr="003C1A55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0004 </w:t>
      </w:r>
      <w:r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–</w:t>
      </w:r>
      <w:r w:rsidRPr="003C1A55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они всё так-же разные</w:t>
      </w:r>
      <w:r w:rsidRPr="003C1A55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.</w:t>
      </w:r>
      <w:r w:rsidR="00EE704C" w:rsidRPr="00EE704C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  <w:r w:rsidR="00EE704C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Изменение произошло по тому</w:t>
      </w:r>
      <w:r w:rsidR="00EE70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EE704C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что изменился приоритет (С 32769 до 24577)</w:t>
      </w:r>
      <w:r w:rsidR="00EE70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305ED81B" w14:textId="77777777" w:rsidR="003C1A55" w:rsidRDefault="003C1A55" w:rsidP="003C1A55">
      <w:pPr>
        <w:keepNext/>
      </w:pPr>
      <w:r w:rsidRPr="003C1A55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lastRenderedPageBreak/>
        <w:drawing>
          <wp:inline distT="0" distB="0" distL="0" distR="0" wp14:anchorId="4FBB62B6" wp14:editId="7929A0E7">
            <wp:extent cx="5940425" cy="4711065"/>
            <wp:effectExtent l="0" t="0" r="3175" b="0"/>
            <wp:docPr id="1120611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11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58ED" w14:textId="0F869D0A" w:rsidR="003C1A55" w:rsidRDefault="003C1A55" w:rsidP="003C1A55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73D53">
        <w:rPr>
          <w:noProof/>
        </w:rPr>
        <w:t>3</w:t>
      </w:r>
      <w:r>
        <w:fldChar w:fldCharType="end"/>
      </w:r>
    </w:p>
    <w:p w14:paraId="68FEF235" w14:textId="4DC6229E" w:rsidR="004E053B" w:rsidRDefault="00B56C84" w:rsidP="000741D0">
      <w:pPr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</w:pPr>
      <w:r w:rsidRPr="003C1A55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</w:p>
    <w:p w14:paraId="69482A61" w14:textId="5266D9DF" w:rsidR="000D6D47" w:rsidRDefault="000D6D47" w:rsidP="000D6D47">
      <w:pPr>
        <w:pStyle w:val="1"/>
        <w:numPr>
          <w:ilvl w:val="0"/>
          <w:numId w:val="3"/>
        </w:numPr>
        <w:rPr>
          <w:rFonts w:ascii="Arial" w:eastAsia="Times New Roman" w:hAnsi="Arial" w:cs="Arial"/>
          <w:lang w:val="ru-RU" w:eastAsia="ru-RU"/>
        </w:rPr>
      </w:pPr>
      <w:r>
        <w:rPr>
          <w:rFonts w:ascii="Arial" w:eastAsia="Times New Roman" w:hAnsi="Arial" w:cs="Arial"/>
          <w:lang w:val="ru-RU" w:eastAsia="ru-RU"/>
        </w:rPr>
        <w:t xml:space="preserve">Построение сети </w:t>
      </w:r>
      <w:r>
        <w:rPr>
          <w:rFonts w:ascii="Arial" w:eastAsia="Times New Roman" w:hAnsi="Arial" w:cs="Arial"/>
          <w:lang w:val="en-US" w:eastAsia="ru-RU"/>
        </w:rPr>
        <w:t>Ether</w:t>
      </w:r>
      <w:r>
        <w:rPr>
          <w:rFonts w:ascii="Arial" w:eastAsia="Times New Roman" w:hAnsi="Arial" w:cs="Arial"/>
          <w:lang w:val="ru-RU" w:eastAsia="ru-RU"/>
        </w:rPr>
        <w:t>-каналов</w:t>
      </w:r>
    </w:p>
    <w:p w14:paraId="2CAB4A75" w14:textId="77777777" w:rsidR="004441C9" w:rsidRDefault="004441C9" w:rsidP="000D6D47">
      <w:pP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60BA695C" w14:textId="4B2C341B" w:rsidR="006160D9" w:rsidRPr="006160D9" w:rsidRDefault="006160D9" w:rsidP="006160D9">
      <w:pPr>
        <w:pStyle w:val="2"/>
        <w:spacing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2.1 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Построение топологии сети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23C345DA" w14:textId="20D68509" w:rsidR="00F87A4D" w:rsidRPr="00F87A4D" w:rsidRDefault="00EF7281" w:rsidP="000D6D47">
      <w:pPr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Построим сеть</w:t>
      </w:r>
      <w:r w:rsidRPr="00EF7281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соответствующую рисунку 34 из условия лабораторной работы</w:t>
      </w:r>
      <w:r w:rsidRPr="00EF7281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Мы будем следовать таблице 33 при построении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Ether</w:t>
      </w:r>
      <w:r w:rsidRPr="00F87A4D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каналов</w:t>
      </w:r>
      <w:r w:rsidRPr="00F87A4D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.</w:t>
      </w:r>
      <w:r w:rsidR="00F87A4D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Без выстроенных </w:t>
      </w:r>
      <w:r w:rsidR="00F87A4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Ether</w:t>
      </w:r>
      <w:r w:rsidR="00F87A4D" w:rsidRPr="00F87A4D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-</w:t>
      </w:r>
      <w:r w:rsidR="00F87A4D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каналов она будет выглядеть так</w:t>
      </w:r>
      <w:r w:rsidR="00F87A4D" w:rsidRPr="00F87A4D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,</w:t>
      </w:r>
      <w:r w:rsidR="00F87A4D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как на рисунке ниже</w:t>
      </w:r>
      <w:r w:rsidR="00F87A4D" w:rsidRPr="00F87A4D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.</w:t>
      </w:r>
    </w:p>
    <w:p w14:paraId="22141B21" w14:textId="77777777" w:rsidR="005E066F" w:rsidRDefault="005E066F" w:rsidP="005E066F">
      <w:pPr>
        <w:keepNext/>
        <w:jc w:val="center"/>
      </w:pPr>
      <w:r w:rsidRPr="005E066F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lastRenderedPageBreak/>
        <w:drawing>
          <wp:inline distT="0" distB="0" distL="0" distR="0" wp14:anchorId="48EB4673" wp14:editId="73BC0CC2">
            <wp:extent cx="4216822" cy="2200590"/>
            <wp:effectExtent l="0" t="0" r="0" b="9525"/>
            <wp:docPr id="2124366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66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2808" cy="220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5113" w14:textId="6A6DF804" w:rsidR="000D6D47" w:rsidRDefault="005E066F" w:rsidP="005E066F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73D53">
        <w:rPr>
          <w:noProof/>
        </w:rPr>
        <w:t>4</w:t>
      </w:r>
      <w:r>
        <w:fldChar w:fldCharType="end"/>
      </w:r>
    </w:p>
    <w:p w14:paraId="6B012D6D" w14:textId="4413F49A" w:rsidR="006160D9" w:rsidRPr="006160D9" w:rsidRDefault="006160D9" w:rsidP="006160D9">
      <w:pPr>
        <w:pStyle w:val="2"/>
        <w:spacing w:line="360" w:lineRule="auto"/>
        <w:rPr>
          <w:rFonts w:ascii="Arial" w:eastAsia="Times New Roman" w:hAnsi="Arial" w:cs="Arial"/>
          <w:sz w:val="24"/>
          <w:szCs w:val="24"/>
          <w:lang w:val="ru-MD" w:eastAsia="ru-RU"/>
        </w:rPr>
      </w:pPr>
      <w:r>
        <w:rPr>
          <w:rFonts w:ascii="Arial" w:eastAsia="Times New Roman" w:hAnsi="Arial" w:cs="Arial"/>
          <w:sz w:val="24"/>
          <w:szCs w:val="24"/>
          <w:lang w:val="ru-RU" w:eastAsia="ru-RU"/>
        </w:rPr>
        <w:t>2.</w:t>
      </w:r>
      <w:r w:rsidRPr="003E18EF">
        <w:rPr>
          <w:rFonts w:ascii="Arial" w:eastAsia="Times New Roman" w:hAnsi="Arial" w:cs="Arial"/>
          <w:sz w:val="24"/>
          <w:szCs w:val="24"/>
          <w:lang w:val="ru-MD" w:eastAsia="ru-RU"/>
        </w:rPr>
        <w:t xml:space="preserve">2 </w:t>
      </w:r>
      <w:r w:rsidR="00A3038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Настройка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EtherChannel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-</w:t>
      </w:r>
      <w:proofErr w:type="spellStart"/>
      <w:r>
        <w:rPr>
          <w:rFonts w:ascii="Arial" w:eastAsia="Times New Roman" w:hAnsi="Arial" w:cs="Arial"/>
          <w:sz w:val="24"/>
          <w:szCs w:val="24"/>
          <w:lang w:val="ru-RU" w:eastAsia="ru-RU"/>
        </w:rPr>
        <w:t>ов</w:t>
      </w:r>
      <w:proofErr w:type="spell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2-го уровня</w:t>
      </w:r>
      <w:r w:rsidRPr="006160D9">
        <w:rPr>
          <w:rFonts w:ascii="Arial" w:eastAsia="Times New Roman" w:hAnsi="Arial" w:cs="Arial"/>
          <w:sz w:val="24"/>
          <w:szCs w:val="24"/>
          <w:lang w:val="ru-MD" w:eastAsia="ru-RU"/>
        </w:rPr>
        <w:t>.</w:t>
      </w:r>
    </w:p>
    <w:p w14:paraId="5DA1BEE3" w14:textId="692FD4BC" w:rsidR="005E066F" w:rsidRDefault="005E066F" w:rsidP="005E066F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Как мы видим</w:t>
      </w:r>
      <w:r w:rsidR="006533C1" w:rsidRPr="006533C1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STP</w:t>
      </w:r>
      <w:r w:rsidRPr="005E066F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протокол отключает многие связи для того</w:t>
      </w:r>
      <w:r w:rsidR="006533C1" w:rsidRPr="009A7C01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чтобы не возникало зацикливания</w:t>
      </w:r>
      <w:r w:rsidRPr="005E066F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. </w:t>
      </w:r>
      <w:r w:rsidR="006533C1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Сейчас</w:t>
      </w:r>
      <w:r w:rsidR="006533C1" w:rsidRPr="006533C1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  <w:r w:rsidR="006533C1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наши коммутаторы соединены между собой двумя разными проводами</w:t>
      </w:r>
      <w:r w:rsidR="006533C1" w:rsidRPr="006533C1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. </w:t>
      </w:r>
      <w:r w:rsidR="006533C1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Это делается для того</w:t>
      </w:r>
      <w:r w:rsidR="006533C1" w:rsidRPr="006533C1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,</w:t>
      </w:r>
      <w:r w:rsidR="006533C1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чтобы сеть была устойчивая и при выходе из строя одного из интерфейсов</w:t>
      </w:r>
      <w:r w:rsidR="006533C1" w:rsidRPr="006533C1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,</w:t>
      </w:r>
      <w:r w:rsidR="006533C1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сеть могла продолжить работу</w:t>
      </w:r>
      <w:r w:rsidR="006533C1" w:rsidRPr="006533C1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.</w:t>
      </w:r>
      <w:r w:rsidR="006533C1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Однако </w:t>
      </w:r>
      <w:r w:rsidR="00375F60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сейчас эти интерфейсы работают по отдельности</w:t>
      </w:r>
      <w:r w:rsidR="00375F60" w:rsidRPr="00375F60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.</w:t>
      </w:r>
      <w:r w:rsidR="00375F60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Нам необходимо объединить их в единые </w:t>
      </w:r>
      <w:r w:rsidR="00375F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Ether-</w:t>
      </w:r>
      <w:r w:rsidR="00375F60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каналы</w:t>
      </w:r>
      <w:r w:rsidR="00375F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1D989A72" w14:textId="65E29313" w:rsidR="00F67701" w:rsidRDefault="00F67701" w:rsidP="005E066F">
      <w:pPr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Для этого настроим связи 1-9 с рисунка 34</w:t>
      </w:r>
      <w:r w:rsidRPr="00F67701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.</w:t>
      </w:r>
    </w:p>
    <w:p w14:paraId="40C7E9F8" w14:textId="77777777" w:rsidR="00CE5F93" w:rsidRDefault="003E6B08" w:rsidP="003E18EF">
      <w:pPr>
        <w:keepNext/>
        <w:jc w:val="center"/>
      </w:pPr>
      <w:r w:rsidRPr="003E6B08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drawing>
          <wp:inline distT="0" distB="0" distL="0" distR="0" wp14:anchorId="391EA935" wp14:editId="2B7BB6EE">
            <wp:extent cx="4722299" cy="4585501"/>
            <wp:effectExtent l="0" t="0" r="2540" b="5715"/>
            <wp:docPr id="536401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016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6123" cy="458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4A0E" w14:textId="474A867B" w:rsidR="003E6B08" w:rsidRDefault="00CE5F93" w:rsidP="00CE5F93">
      <w:pPr>
        <w:pStyle w:val="a6"/>
        <w:jc w:val="center"/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73D53">
        <w:rPr>
          <w:noProof/>
        </w:rPr>
        <w:t>5</w:t>
      </w:r>
      <w:r>
        <w:fldChar w:fldCharType="end"/>
      </w:r>
    </w:p>
    <w:p w14:paraId="2984E004" w14:textId="77777777" w:rsidR="00CE5F93" w:rsidRDefault="00CE5F93" w:rsidP="003E6B08">
      <w:pP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29131020" w14:textId="1449A5D6" w:rsidR="003E6B08" w:rsidRDefault="003E6B08" w:rsidP="003E6B08">
      <w:pPr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З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аходим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в командную строку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Switch</w:t>
      </w:r>
      <w:r w:rsidRPr="003E6B08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2 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и вписываем следующие команды</w:t>
      </w:r>
      <w:r w:rsidRPr="003E6B08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Аналогично проделываем и со всеми остальными интерфейсами</w:t>
      </w:r>
      <w:r w:rsidRPr="003E6B08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участвующими в построении каналов 1-</w:t>
      </w:r>
      <w:r w:rsidRPr="003E6B08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9</w:t>
      </w:r>
      <w:r w:rsidR="00AF5224" w:rsidRPr="00AF5224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(</w:t>
      </w:r>
      <w:r w:rsidR="003E18EF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Некоторым портам необходимо прописывать </w:t>
      </w:r>
      <w:r w:rsidR="003E18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switchport</w:t>
      </w:r>
      <w:r w:rsidR="003E18EF" w:rsidRPr="003E18EF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  <w:r w:rsidR="003E18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trunk</w:t>
      </w:r>
      <w:r w:rsidR="003E18EF" w:rsidRPr="003E18EF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  <w:r w:rsidR="003E18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encapsulation</w:t>
      </w:r>
      <w:r w:rsidR="003E18EF" w:rsidRPr="003E18EF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  <w:r w:rsidR="003E18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dot</w:t>
      </w:r>
      <w:r w:rsidR="003E18EF" w:rsidRPr="003E18EF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1</w:t>
      </w:r>
      <w:r w:rsidR="003E18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</w:t>
      </w:r>
      <w:r w:rsidR="00D972F2" w:rsidRPr="00D972F2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,</w:t>
      </w:r>
      <w:r w:rsidR="00D972F2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чтобы они стали </w:t>
      </w:r>
      <w:proofErr w:type="spellStart"/>
      <w:r w:rsidR="00D972F2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транковыми</w:t>
      </w:r>
      <w:proofErr w:type="spellEnd"/>
      <w:r w:rsidR="00AF5224" w:rsidRPr="00AF5224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).</w:t>
      </w:r>
    </w:p>
    <w:p w14:paraId="2F84B07A" w14:textId="015DD8FF" w:rsidR="00CE5F93" w:rsidRPr="00CE5F93" w:rsidRDefault="00CE5F93" w:rsidP="003E6B08">
      <w:pPr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После настройки сеть должна выглядеть как на рисунке</w:t>
      </w:r>
      <w:r w:rsidRPr="00CE5F93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6.</w:t>
      </w:r>
    </w:p>
    <w:p w14:paraId="78585480" w14:textId="77777777" w:rsidR="00CE5F93" w:rsidRDefault="00CE5F93" w:rsidP="00CE5F93">
      <w:pPr>
        <w:keepNext/>
      </w:pPr>
      <w:r w:rsidRPr="00CE5F93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drawing>
          <wp:inline distT="0" distB="0" distL="0" distR="0" wp14:anchorId="50C389CA" wp14:editId="375330A4">
            <wp:extent cx="5940425" cy="3054985"/>
            <wp:effectExtent l="0" t="0" r="3175" b="0"/>
            <wp:docPr id="677744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445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CBCD" w14:textId="704CF68A" w:rsidR="00CE5F93" w:rsidRPr="00AF5224" w:rsidRDefault="00CE5F93" w:rsidP="00CE5F93">
      <w:pPr>
        <w:pStyle w:val="a6"/>
        <w:jc w:val="center"/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73D53">
        <w:rPr>
          <w:noProof/>
        </w:rPr>
        <w:t>6</w:t>
      </w:r>
      <w:r>
        <w:fldChar w:fldCharType="end"/>
      </w:r>
    </w:p>
    <w:p w14:paraId="4F3F4704" w14:textId="77777777" w:rsidR="003E6B08" w:rsidRPr="003E6B08" w:rsidRDefault="003E6B08" w:rsidP="005E066F">
      <w:pP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4425957D" w14:textId="1496AAF5" w:rsidR="003E18EF" w:rsidRPr="003E18EF" w:rsidRDefault="003E18EF" w:rsidP="003E18EF">
      <w:pPr>
        <w:pStyle w:val="2"/>
        <w:spacing w:line="36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sz w:val="24"/>
          <w:szCs w:val="24"/>
          <w:lang w:val="ru-RU" w:eastAsia="ru-RU"/>
        </w:rPr>
        <w:t>2.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3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Настройка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EtherChannel</w:t>
      </w:r>
      <w:r w:rsidRPr="003E18EF">
        <w:rPr>
          <w:rFonts w:ascii="Arial" w:eastAsia="Times New Roman" w:hAnsi="Arial" w:cs="Arial"/>
          <w:sz w:val="24"/>
          <w:szCs w:val="24"/>
          <w:lang w:val="ru-MD" w:eastAsia="ru-RU"/>
        </w:rPr>
        <w:t>-</w:t>
      </w:r>
      <w:proofErr w:type="spellStart"/>
      <w:r>
        <w:rPr>
          <w:rFonts w:ascii="Arial" w:eastAsia="Times New Roman" w:hAnsi="Arial" w:cs="Arial"/>
          <w:sz w:val="24"/>
          <w:szCs w:val="24"/>
          <w:lang w:val="ru-RU" w:eastAsia="ru-RU"/>
        </w:rPr>
        <w:t>ов</w:t>
      </w:r>
      <w:proofErr w:type="spell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3-го уровня</w:t>
      </w:r>
    </w:p>
    <w:p w14:paraId="2D097A25" w14:textId="7CDF35A9" w:rsidR="005E066F" w:rsidRDefault="003E18EF" w:rsidP="003E18EF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Мы настроили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Ether</w:t>
      </w:r>
      <w:r w:rsidRPr="003E18EF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каналы 2-го уровня</w:t>
      </w:r>
      <w:r w:rsidR="001266F5" w:rsidRPr="001266F5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.</w:t>
      </w:r>
      <w:r w:rsidR="001266F5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Теперь построим </w:t>
      </w:r>
      <w:r w:rsidR="001266F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Ether</w:t>
      </w:r>
      <w:r w:rsidR="001266F5" w:rsidRPr="001266F5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-</w:t>
      </w:r>
      <w:r w:rsidR="001266F5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каналы 3-го уровня</w:t>
      </w:r>
      <w:r w:rsidR="001266F5" w:rsidRPr="001266F5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. </w:t>
      </w:r>
      <w:r w:rsidR="001266F5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Для этого для необходимых интерфейсов пропишем команды с рисунка 7</w:t>
      </w:r>
      <w:r w:rsidR="001266F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74BBEB2E" w14:textId="77777777" w:rsidR="001266F5" w:rsidRPr="001266F5" w:rsidRDefault="001266F5" w:rsidP="003E18EF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341EE817" w14:textId="77777777" w:rsidR="001266F5" w:rsidRDefault="001266F5" w:rsidP="001266F5">
      <w:pPr>
        <w:keepNext/>
        <w:jc w:val="center"/>
      </w:pPr>
      <w:r w:rsidRPr="001266F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drawing>
          <wp:inline distT="0" distB="0" distL="0" distR="0" wp14:anchorId="289DDE30" wp14:editId="61C64AF7">
            <wp:extent cx="4571270" cy="2709534"/>
            <wp:effectExtent l="0" t="0" r="1270" b="0"/>
            <wp:docPr id="1689484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847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0072" cy="271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3B1B" w14:textId="79604097" w:rsidR="001266F5" w:rsidRDefault="001266F5" w:rsidP="001266F5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73D53">
        <w:rPr>
          <w:noProof/>
        </w:rPr>
        <w:t>7</w:t>
      </w:r>
      <w:r>
        <w:fldChar w:fldCharType="end"/>
      </w:r>
    </w:p>
    <w:p w14:paraId="5331EC3A" w14:textId="25EECDB9" w:rsidR="00A73D53" w:rsidRPr="00A73D53" w:rsidRDefault="00A73D53" w:rsidP="00A73D53">
      <w:pPr>
        <w:rPr>
          <w:lang w:val="ru-MD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lastRenderedPageBreak/>
        <w:t>Конечная топология сети показана на рисунке 8</w:t>
      </w:r>
      <w:r w:rsidRPr="00A73D53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.</w:t>
      </w:r>
    </w:p>
    <w:p w14:paraId="0CA92D67" w14:textId="77777777" w:rsidR="00A73D53" w:rsidRDefault="00A73D53" w:rsidP="00A73D53">
      <w:pPr>
        <w:keepNext/>
      </w:pPr>
      <w:r w:rsidRPr="00A73D53">
        <w:rPr>
          <w:lang w:val="en-US"/>
        </w:rPr>
        <w:drawing>
          <wp:inline distT="0" distB="0" distL="0" distR="0" wp14:anchorId="69F4F189" wp14:editId="162A8EB7">
            <wp:extent cx="5940425" cy="2964815"/>
            <wp:effectExtent l="0" t="0" r="3175" b="6985"/>
            <wp:docPr id="1392385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855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237E" w14:textId="43614461" w:rsidR="00A73D53" w:rsidRPr="00A73D53" w:rsidRDefault="00A73D53" w:rsidP="00A73D53">
      <w:pPr>
        <w:pStyle w:val="a6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14:paraId="3F32FC95" w14:textId="77777777" w:rsidR="003E18EF" w:rsidRPr="005E066F" w:rsidRDefault="003E18EF" w:rsidP="003E18EF">
      <w:pPr>
        <w:rPr>
          <w:lang w:eastAsia="ru-RU"/>
        </w:rPr>
      </w:pPr>
    </w:p>
    <w:p w14:paraId="7554DF79" w14:textId="77777777" w:rsidR="00784826" w:rsidRDefault="00784826" w:rsidP="000D6D47">
      <w:pPr>
        <w:pStyle w:val="1"/>
        <w:numPr>
          <w:ilvl w:val="0"/>
          <w:numId w:val="3"/>
        </w:numPr>
        <w:rPr>
          <w:rFonts w:ascii="Arial" w:eastAsia="Times New Roman" w:hAnsi="Arial" w:cs="Arial"/>
          <w:lang w:val="ru-RU" w:eastAsia="ru-RU"/>
        </w:rPr>
      </w:pPr>
      <w:bookmarkStart w:id="4" w:name="_Toc121843150"/>
      <w:r w:rsidRPr="00E0505C">
        <w:rPr>
          <w:rFonts w:ascii="Arial" w:eastAsia="Times New Roman" w:hAnsi="Arial" w:cs="Arial"/>
          <w:lang w:val="ru-RU" w:eastAsia="ru-RU"/>
        </w:rPr>
        <w:t>Выводы.</w:t>
      </w:r>
      <w:bookmarkEnd w:id="4"/>
    </w:p>
    <w:p w14:paraId="54CB56E4" w14:textId="77777777" w:rsidR="002D5355" w:rsidRDefault="002D5355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0DA5CEEC" w14:textId="2007325A" w:rsidR="00784826" w:rsidRPr="00DD6CE7" w:rsidRDefault="0089793F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val="ru-MD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Были изучены</w:t>
      </w:r>
      <w:r w:rsidR="00DD6CE7" w:rsidRPr="00DD6CE7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  <w:r w:rsidR="00DD6CE7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принципы работы </w:t>
      </w:r>
      <w:r w:rsidR="00DD6CE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STP</w:t>
      </w:r>
      <w:r w:rsidR="00DD6CE7" w:rsidRPr="00DD6CE7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  <w:r w:rsidR="00DD6CE7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протокола и работы </w:t>
      </w:r>
      <w:r w:rsidR="00DD6CE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Ether</w:t>
      </w:r>
      <w:r w:rsidR="00DD6CE7" w:rsidRPr="00DD6CE7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-</w:t>
      </w:r>
      <w:r w:rsidR="00DD6CE7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каналов 2-го и 3-го уровня</w:t>
      </w:r>
      <w:r w:rsidR="00DD6CE7" w:rsidRPr="00DD6CE7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. </w:t>
      </w:r>
      <w:r w:rsidR="00DD6CE7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Они пригодятся для построение боле надёжных</w:t>
      </w:r>
      <w:r w:rsidR="00DD6CE7" w:rsidRPr="00DD6CE7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,</w:t>
      </w:r>
      <w:r w:rsidR="00EE2BD4" w:rsidRPr="00EE2BD4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  <w:r w:rsidR="00DD6CE7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пропускных и работоспособных сетей</w:t>
      </w:r>
      <w:r w:rsidR="00DD6CE7" w:rsidRPr="00DD6CE7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.</w:t>
      </w:r>
    </w:p>
    <w:p w14:paraId="6A5A1027" w14:textId="77777777" w:rsidR="00956104" w:rsidRPr="0089793F" w:rsidRDefault="00956104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</w:pPr>
    </w:p>
    <w:p w14:paraId="1C2A950B" w14:textId="77777777" w:rsidR="00784826" w:rsidRDefault="00E0505C" w:rsidP="000D6D47">
      <w:pPr>
        <w:pStyle w:val="1"/>
        <w:numPr>
          <w:ilvl w:val="0"/>
          <w:numId w:val="3"/>
        </w:numPr>
        <w:rPr>
          <w:rFonts w:ascii="Arial" w:eastAsia="Times New Roman" w:hAnsi="Arial" w:cs="Arial"/>
          <w:lang w:val="ru-RU" w:eastAsia="ru-RU"/>
        </w:rPr>
      </w:pPr>
      <w:bookmarkStart w:id="5" w:name="_Toc121843151"/>
      <w:r w:rsidRPr="00E0505C">
        <w:rPr>
          <w:rFonts w:ascii="Arial" w:eastAsia="Times New Roman" w:hAnsi="Arial" w:cs="Arial"/>
          <w:lang w:val="ru-RU" w:eastAsia="ru-RU"/>
        </w:rPr>
        <w:t>Библиография</w:t>
      </w:r>
      <w:bookmarkEnd w:id="5"/>
    </w:p>
    <w:p w14:paraId="488B2AAC" w14:textId="77777777" w:rsidR="00E0505C" w:rsidRDefault="00E0505C" w:rsidP="00E0505C">
      <w:pPr>
        <w:rPr>
          <w:rFonts w:ascii="Arial" w:hAnsi="Arial" w:cs="Arial"/>
          <w:sz w:val="24"/>
          <w:szCs w:val="24"/>
          <w:lang w:val="ru-RU" w:eastAsia="ru-RU"/>
        </w:rPr>
      </w:pPr>
    </w:p>
    <w:p w14:paraId="1419080B" w14:textId="5DDF63A2" w:rsidR="003116B9" w:rsidRDefault="00042C46" w:rsidP="003F3F6A">
      <w:pPr>
        <w:rPr>
          <w:rFonts w:ascii="Arial" w:hAnsi="Arial" w:cs="Arial"/>
          <w:color w:val="000000" w:themeColor="text1"/>
          <w:sz w:val="24"/>
          <w:szCs w:val="24"/>
          <w:lang w:val="ru-RU" w:eastAsia="ru-RU"/>
        </w:rPr>
      </w:pPr>
      <w:r w:rsidRPr="00500D2E">
        <w:rPr>
          <w:rFonts w:ascii="Arial" w:hAnsi="Arial" w:cs="Arial"/>
          <w:color w:val="000000" w:themeColor="text1"/>
          <w:sz w:val="24"/>
          <w:szCs w:val="24"/>
          <w:lang w:val="ru-RU" w:eastAsia="ru-RU"/>
        </w:rPr>
        <w:t>1. Материалы лабораторной №</w:t>
      </w:r>
      <w:r w:rsidR="00934E5A" w:rsidRPr="00934E5A">
        <w:rPr>
          <w:rFonts w:ascii="Arial" w:hAnsi="Arial" w:cs="Arial"/>
          <w:color w:val="000000" w:themeColor="text1"/>
          <w:sz w:val="24"/>
          <w:szCs w:val="24"/>
          <w:lang w:val="ru-MD" w:eastAsia="ru-RU"/>
        </w:rPr>
        <w:t>3</w:t>
      </w:r>
      <w:r w:rsidR="00357393" w:rsidRPr="00500D2E">
        <w:rPr>
          <w:rFonts w:ascii="Arial" w:hAnsi="Arial" w:cs="Arial"/>
          <w:color w:val="000000" w:themeColor="text1"/>
          <w:sz w:val="24"/>
          <w:szCs w:val="24"/>
          <w:lang w:val="ru-RU" w:eastAsia="ru-RU"/>
        </w:rPr>
        <w:t xml:space="preserve"> на сайт курса (</w:t>
      </w:r>
      <w:hyperlink r:id="rId15" w:history="1">
        <w:r w:rsidR="000D6D47" w:rsidRPr="00CB4C1D">
          <w:rPr>
            <w:rStyle w:val="a5"/>
            <w:rFonts w:ascii="Arial" w:hAnsi="Arial" w:cs="Arial"/>
            <w:sz w:val="24"/>
            <w:szCs w:val="24"/>
            <w:lang w:val="ru-RU" w:eastAsia="ru-RU"/>
          </w:rPr>
          <w:t>https://moodle.usm.md</w:t>
        </w:r>
      </w:hyperlink>
      <w:r w:rsidR="00357393" w:rsidRPr="00500D2E">
        <w:rPr>
          <w:rFonts w:ascii="Arial" w:hAnsi="Arial" w:cs="Arial"/>
          <w:color w:val="000000" w:themeColor="text1"/>
          <w:sz w:val="24"/>
          <w:szCs w:val="24"/>
          <w:lang w:val="ru-RU" w:eastAsia="ru-RU"/>
        </w:rPr>
        <w:t>)</w:t>
      </w:r>
    </w:p>
    <w:p w14:paraId="1CA2D0D2" w14:textId="77777777" w:rsidR="000D6D47" w:rsidRPr="00500D2E" w:rsidRDefault="000D6D47" w:rsidP="003F3F6A">
      <w:pPr>
        <w:rPr>
          <w:rFonts w:ascii="Arial" w:hAnsi="Arial" w:cs="Arial"/>
          <w:color w:val="000000" w:themeColor="text1"/>
          <w:sz w:val="24"/>
          <w:szCs w:val="24"/>
          <w:lang w:val="ru-RU" w:eastAsia="ru-RU"/>
        </w:rPr>
      </w:pPr>
    </w:p>
    <w:sectPr w:rsidR="000D6D47" w:rsidRPr="00500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728D"/>
    <w:multiLevelType w:val="multilevel"/>
    <w:tmpl w:val="A8B490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971492"/>
    <w:multiLevelType w:val="hybridMultilevel"/>
    <w:tmpl w:val="7A50B8AC"/>
    <w:lvl w:ilvl="0" w:tplc="835AA81A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A1085"/>
    <w:multiLevelType w:val="multilevel"/>
    <w:tmpl w:val="D72E81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C5C4C5B"/>
    <w:multiLevelType w:val="multilevel"/>
    <w:tmpl w:val="C0F8811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2350068"/>
    <w:multiLevelType w:val="hybridMultilevel"/>
    <w:tmpl w:val="A0E2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60332"/>
    <w:multiLevelType w:val="hybridMultilevel"/>
    <w:tmpl w:val="0368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E7266"/>
    <w:multiLevelType w:val="multilevel"/>
    <w:tmpl w:val="C0F8811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86486566">
    <w:abstractNumId w:val="5"/>
  </w:num>
  <w:num w:numId="2" w16cid:durableId="402871879">
    <w:abstractNumId w:val="4"/>
  </w:num>
  <w:num w:numId="3" w16cid:durableId="1032268983">
    <w:abstractNumId w:val="6"/>
  </w:num>
  <w:num w:numId="4" w16cid:durableId="1592085267">
    <w:abstractNumId w:val="0"/>
  </w:num>
  <w:num w:numId="5" w16cid:durableId="516121248">
    <w:abstractNumId w:val="1"/>
  </w:num>
  <w:num w:numId="6" w16cid:durableId="644554018">
    <w:abstractNumId w:val="2"/>
  </w:num>
  <w:num w:numId="7" w16cid:durableId="2108575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5A0"/>
    <w:rsid w:val="000007FE"/>
    <w:rsid w:val="00001239"/>
    <w:rsid w:val="00002A3A"/>
    <w:rsid w:val="00006EBF"/>
    <w:rsid w:val="0000709F"/>
    <w:rsid w:val="0004261E"/>
    <w:rsid w:val="00042C46"/>
    <w:rsid w:val="0004523E"/>
    <w:rsid w:val="00060820"/>
    <w:rsid w:val="00062C68"/>
    <w:rsid w:val="000631BC"/>
    <w:rsid w:val="000741D0"/>
    <w:rsid w:val="0008349A"/>
    <w:rsid w:val="0009161C"/>
    <w:rsid w:val="00096B00"/>
    <w:rsid w:val="000B65E6"/>
    <w:rsid w:val="000C0D20"/>
    <w:rsid w:val="000D0ED6"/>
    <w:rsid w:val="000D6D47"/>
    <w:rsid w:val="000E6955"/>
    <w:rsid w:val="001266F5"/>
    <w:rsid w:val="00130B80"/>
    <w:rsid w:val="00154400"/>
    <w:rsid w:val="00157D90"/>
    <w:rsid w:val="00162A9A"/>
    <w:rsid w:val="00173379"/>
    <w:rsid w:val="00185677"/>
    <w:rsid w:val="0019116B"/>
    <w:rsid w:val="00195697"/>
    <w:rsid w:val="001A081E"/>
    <w:rsid w:val="001A17E3"/>
    <w:rsid w:val="001D28AD"/>
    <w:rsid w:val="001F33B1"/>
    <w:rsid w:val="0023766A"/>
    <w:rsid w:val="0023794B"/>
    <w:rsid w:val="00250CD7"/>
    <w:rsid w:val="00250F9C"/>
    <w:rsid w:val="002616C6"/>
    <w:rsid w:val="00282E8A"/>
    <w:rsid w:val="002B3E8E"/>
    <w:rsid w:val="002D5355"/>
    <w:rsid w:val="002E419D"/>
    <w:rsid w:val="002F715F"/>
    <w:rsid w:val="003116B9"/>
    <w:rsid w:val="00334565"/>
    <w:rsid w:val="00346AC5"/>
    <w:rsid w:val="00355F8E"/>
    <w:rsid w:val="00357393"/>
    <w:rsid w:val="003661F0"/>
    <w:rsid w:val="00375F60"/>
    <w:rsid w:val="0039485A"/>
    <w:rsid w:val="00395DBB"/>
    <w:rsid w:val="003A5E93"/>
    <w:rsid w:val="003C1A55"/>
    <w:rsid w:val="003D02AE"/>
    <w:rsid w:val="003E18EF"/>
    <w:rsid w:val="003E4110"/>
    <w:rsid w:val="003E6A8B"/>
    <w:rsid w:val="003E6B08"/>
    <w:rsid w:val="003F3F6A"/>
    <w:rsid w:val="003F5D7D"/>
    <w:rsid w:val="00405786"/>
    <w:rsid w:val="00425AA3"/>
    <w:rsid w:val="004441C9"/>
    <w:rsid w:val="004620CD"/>
    <w:rsid w:val="004732B3"/>
    <w:rsid w:val="004745EF"/>
    <w:rsid w:val="004E053B"/>
    <w:rsid w:val="004E761E"/>
    <w:rsid w:val="00500D2E"/>
    <w:rsid w:val="005452EC"/>
    <w:rsid w:val="005475A0"/>
    <w:rsid w:val="00566B16"/>
    <w:rsid w:val="00567A64"/>
    <w:rsid w:val="0057132C"/>
    <w:rsid w:val="005720FF"/>
    <w:rsid w:val="005737EC"/>
    <w:rsid w:val="005864E2"/>
    <w:rsid w:val="005A4ACA"/>
    <w:rsid w:val="005B2D90"/>
    <w:rsid w:val="005C0AD3"/>
    <w:rsid w:val="005C54D9"/>
    <w:rsid w:val="005E066F"/>
    <w:rsid w:val="005E2B53"/>
    <w:rsid w:val="006160D9"/>
    <w:rsid w:val="0063578C"/>
    <w:rsid w:val="00646D92"/>
    <w:rsid w:val="006533C1"/>
    <w:rsid w:val="00654FF7"/>
    <w:rsid w:val="006619E7"/>
    <w:rsid w:val="006C1C15"/>
    <w:rsid w:val="006D13B0"/>
    <w:rsid w:val="006E4E68"/>
    <w:rsid w:val="006E5C49"/>
    <w:rsid w:val="006F3376"/>
    <w:rsid w:val="006F53D2"/>
    <w:rsid w:val="0071776C"/>
    <w:rsid w:val="007424F1"/>
    <w:rsid w:val="00763BAC"/>
    <w:rsid w:val="0076627C"/>
    <w:rsid w:val="00770858"/>
    <w:rsid w:val="00771A9D"/>
    <w:rsid w:val="00784826"/>
    <w:rsid w:val="007A46CC"/>
    <w:rsid w:val="007B3DDA"/>
    <w:rsid w:val="007B6C0C"/>
    <w:rsid w:val="007C6471"/>
    <w:rsid w:val="008009E9"/>
    <w:rsid w:val="00863D2B"/>
    <w:rsid w:val="00867DA8"/>
    <w:rsid w:val="00886191"/>
    <w:rsid w:val="00890E87"/>
    <w:rsid w:val="0089793F"/>
    <w:rsid w:val="008A3360"/>
    <w:rsid w:val="008D06F3"/>
    <w:rsid w:val="008E0F74"/>
    <w:rsid w:val="00912BE6"/>
    <w:rsid w:val="00934E5A"/>
    <w:rsid w:val="00940582"/>
    <w:rsid w:val="00942270"/>
    <w:rsid w:val="00944667"/>
    <w:rsid w:val="00953902"/>
    <w:rsid w:val="00956104"/>
    <w:rsid w:val="00963C07"/>
    <w:rsid w:val="009802BC"/>
    <w:rsid w:val="009A7C01"/>
    <w:rsid w:val="009D6C06"/>
    <w:rsid w:val="009E7FBA"/>
    <w:rsid w:val="009F7FDA"/>
    <w:rsid w:val="00A0183B"/>
    <w:rsid w:val="00A14787"/>
    <w:rsid w:val="00A30387"/>
    <w:rsid w:val="00A429E2"/>
    <w:rsid w:val="00A519CA"/>
    <w:rsid w:val="00A549C1"/>
    <w:rsid w:val="00A559B2"/>
    <w:rsid w:val="00A70B67"/>
    <w:rsid w:val="00A73D53"/>
    <w:rsid w:val="00A806E1"/>
    <w:rsid w:val="00A85BD3"/>
    <w:rsid w:val="00AA1E58"/>
    <w:rsid w:val="00AC1127"/>
    <w:rsid w:val="00AE23C3"/>
    <w:rsid w:val="00AF0F40"/>
    <w:rsid w:val="00AF3071"/>
    <w:rsid w:val="00AF5224"/>
    <w:rsid w:val="00AF5FBF"/>
    <w:rsid w:val="00AF68A3"/>
    <w:rsid w:val="00B07AF9"/>
    <w:rsid w:val="00B269E3"/>
    <w:rsid w:val="00B26C13"/>
    <w:rsid w:val="00B54050"/>
    <w:rsid w:val="00B56C84"/>
    <w:rsid w:val="00B621DD"/>
    <w:rsid w:val="00B72F2E"/>
    <w:rsid w:val="00B776D1"/>
    <w:rsid w:val="00B7794F"/>
    <w:rsid w:val="00BE586B"/>
    <w:rsid w:val="00BF70A0"/>
    <w:rsid w:val="00C04FD2"/>
    <w:rsid w:val="00C07F79"/>
    <w:rsid w:val="00C20D2C"/>
    <w:rsid w:val="00C23BB4"/>
    <w:rsid w:val="00C77139"/>
    <w:rsid w:val="00C944C5"/>
    <w:rsid w:val="00CA705A"/>
    <w:rsid w:val="00CC16E8"/>
    <w:rsid w:val="00CE5F93"/>
    <w:rsid w:val="00D126C7"/>
    <w:rsid w:val="00D15390"/>
    <w:rsid w:val="00D23786"/>
    <w:rsid w:val="00D24D17"/>
    <w:rsid w:val="00D25FF2"/>
    <w:rsid w:val="00D716DB"/>
    <w:rsid w:val="00D94A25"/>
    <w:rsid w:val="00D972F2"/>
    <w:rsid w:val="00DA4714"/>
    <w:rsid w:val="00DB5A2F"/>
    <w:rsid w:val="00DC2071"/>
    <w:rsid w:val="00DC4BAE"/>
    <w:rsid w:val="00DD6CE7"/>
    <w:rsid w:val="00E0505C"/>
    <w:rsid w:val="00E14306"/>
    <w:rsid w:val="00E15BDA"/>
    <w:rsid w:val="00E23BB1"/>
    <w:rsid w:val="00E2409A"/>
    <w:rsid w:val="00E24EE8"/>
    <w:rsid w:val="00E44930"/>
    <w:rsid w:val="00E478FC"/>
    <w:rsid w:val="00E5619E"/>
    <w:rsid w:val="00E64150"/>
    <w:rsid w:val="00E8126A"/>
    <w:rsid w:val="00E977C2"/>
    <w:rsid w:val="00EA2C6C"/>
    <w:rsid w:val="00EB3206"/>
    <w:rsid w:val="00EC3ECF"/>
    <w:rsid w:val="00EE2BD4"/>
    <w:rsid w:val="00EE704C"/>
    <w:rsid w:val="00EF7281"/>
    <w:rsid w:val="00F206BB"/>
    <w:rsid w:val="00F264E8"/>
    <w:rsid w:val="00F40EAB"/>
    <w:rsid w:val="00F41E0F"/>
    <w:rsid w:val="00F51BAE"/>
    <w:rsid w:val="00F52703"/>
    <w:rsid w:val="00F55F70"/>
    <w:rsid w:val="00F60D87"/>
    <w:rsid w:val="00F61061"/>
    <w:rsid w:val="00F67701"/>
    <w:rsid w:val="00F759F0"/>
    <w:rsid w:val="00F87A4D"/>
    <w:rsid w:val="00F94959"/>
    <w:rsid w:val="00FB68E7"/>
    <w:rsid w:val="00FB7453"/>
    <w:rsid w:val="00FF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EB5C"/>
  <w15:chartTrackingRefBased/>
  <w15:docId w15:val="{E2464D66-0507-4251-A2DC-3EF09003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677"/>
    <w:pPr>
      <w:spacing w:line="254" w:lineRule="auto"/>
    </w:pPr>
    <w:rPr>
      <w:lang w:val="ro-RO"/>
    </w:rPr>
  </w:style>
  <w:style w:type="paragraph" w:styleId="1">
    <w:name w:val="heading 1"/>
    <w:basedOn w:val="a"/>
    <w:next w:val="a"/>
    <w:link w:val="10"/>
    <w:uiPriority w:val="9"/>
    <w:qFormat/>
    <w:rsid w:val="00980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5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E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02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  <w:style w:type="character" w:customStyle="1" w:styleId="20">
    <w:name w:val="Заголовок 2 Знак"/>
    <w:basedOn w:val="a0"/>
    <w:link w:val="2"/>
    <w:uiPriority w:val="9"/>
    <w:rsid w:val="001956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paragraph" w:styleId="a4">
    <w:name w:val="TOC Heading"/>
    <w:basedOn w:val="1"/>
    <w:next w:val="a"/>
    <w:uiPriority w:val="39"/>
    <w:unhideWhenUsed/>
    <w:qFormat/>
    <w:rsid w:val="00195697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956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697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95697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8A33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Unresolved Mention"/>
    <w:basedOn w:val="a0"/>
    <w:uiPriority w:val="99"/>
    <w:semiHidden/>
    <w:unhideWhenUsed/>
    <w:rsid w:val="000D6D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moodle.usm.md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61D28-1C46-4308-90A8-2D4638660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Stas Ciobanu</cp:lastModifiedBy>
  <cp:revision>39</cp:revision>
  <dcterms:created xsi:type="dcterms:W3CDTF">2024-03-09T06:07:00Z</dcterms:created>
  <dcterms:modified xsi:type="dcterms:W3CDTF">2024-03-09T07:26:00Z</dcterms:modified>
</cp:coreProperties>
</file>