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28"/>
          <w:szCs w:val="28"/>
          <w:lang w:val="en-GB"/>
        </w:rPr>
      </w:pPr>
      <w:r>
        <w:rPr>
          <w:rFonts w:hint="default" w:ascii="Arial Black" w:hAnsi="Arial Black" w:cs="Arial Black"/>
          <w:sz w:val="28"/>
          <w:szCs w:val="28"/>
          <w:lang w:val="en-GB"/>
        </w:rPr>
        <w:t>Maslow Piramis</w:t>
      </w:r>
    </w:p>
    <w:p>
      <w:pPr>
        <w:jc w:val="center"/>
        <w:rPr>
          <w:rFonts w:hint="default" w:ascii="Arial Black" w:hAnsi="Arial Black" w:cs="Arial Black"/>
          <w:sz w:val="28"/>
          <w:szCs w:val="28"/>
          <w:lang w:val="en-GB"/>
        </w:rPr>
      </w:pPr>
    </w:p>
    <w:p>
      <w:pPr>
        <w:jc w:val="center"/>
        <w:rPr>
          <w:rFonts w:hint="default" w:ascii="Arial Black" w:hAnsi="Arial Black" w:cs="Arial Black"/>
          <w:sz w:val="28"/>
          <w:szCs w:val="28"/>
          <w:lang w:val="en-GB"/>
        </w:rPr>
      </w:pPr>
      <w:bookmarkStart w:id="0" w:name="_GoBack"/>
      <w:bookmarkEnd w:id="0"/>
    </w:p>
    <w:p>
      <w:pPr>
        <w:jc w:val="center"/>
        <w:rPr>
          <w:rFonts w:hint="default" w:ascii="Arial Black" w:hAnsi="Arial Black" w:cs="Arial Black"/>
          <w:sz w:val="28"/>
          <w:szCs w:val="28"/>
          <w:lang w:val="en-GB"/>
        </w:rPr>
      </w:pPr>
      <w:r>
        <w:rPr>
          <w:lang w:eastAsia="hu-HU"/>
        </w:rPr>
        <w:drawing>
          <wp:inline distT="0" distB="0" distL="0" distR="0">
            <wp:extent cx="5760720" cy="3418205"/>
            <wp:effectExtent l="0" t="0" r="5080" b="10795"/>
            <wp:docPr id="1" name="Kép 1" descr="Mpir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Mpiram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918E6"/>
    <w:rsid w:val="355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2023-09-11T18:58:00Z</dcterms:created>
  <dc:creator>Renáta Őze</dc:creator>
  <cp:lastModifiedBy>Renáta Őze</cp:lastModifiedBy>
  <dcterms:modified xsi:type="dcterms:W3CDTF">2023-09-11T19:00:00Z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2057-12.2.0.13201</vt:lpwstr>
  </property>
  <property fmtid="{D5CDD505-2E9C-101B-9397-08002B2CF9AE}" pid="3" name="ICV">
    <vt:lpwstr>035E9432AEE44E5BB3AB5EEF57210867_11</vt:lpwstr>
  </property>
</Properties>
</file>