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1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57"/>
        <w:gridCol w:w="552"/>
        <w:gridCol w:w="557"/>
        <w:gridCol w:w="1301"/>
        <w:gridCol w:w="1032"/>
        <w:gridCol w:w="1138"/>
        <w:gridCol w:w="1138"/>
        <w:gridCol w:w="936"/>
        <w:gridCol w:w="1013"/>
        <w:gridCol w:w="1272"/>
      </w:tblGrid>
      <w:tr w:rsidR="00301DA6" w14:paraId="1928FC47" w14:textId="77777777" w:rsidTr="009E4A53">
        <w:trPr>
          <w:trHeight w:val="253"/>
        </w:trPr>
        <w:tc>
          <w:tcPr>
            <w:tcW w:w="3538" w:type="dxa"/>
            <w:gridSpan w:val="5"/>
          </w:tcPr>
          <w:p w14:paraId="6CCBAC8B" w14:textId="77777777" w:rsidR="00301DA6" w:rsidRDefault="007F2C52" w:rsidP="00E75471">
            <w:pPr>
              <w:pStyle w:val="Heading2"/>
            </w:pPr>
            <w:r>
              <w:t>&lt;Course Code&gt;</w:t>
            </w:r>
          </w:p>
        </w:tc>
        <w:tc>
          <w:tcPr>
            <w:tcW w:w="6529" w:type="dxa"/>
            <w:gridSpan w:val="6"/>
          </w:tcPr>
          <w:p w14:paraId="5CA74C5A" w14:textId="77777777" w:rsidR="00301DA6" w:rsidRDefault="007F2C52" w:rsidP="009E4A53">
            <w:pPr>
              <w:pStyle w:val="TableParagraph"/>
              <w:spacing w:before="15" w:line="218" w:lineRule="exact"/>
              <w:ind w:left="2311" w:right="2278"/>
              <w:rPr>
                <w:b/>
                <w:sz w:val="18"/>
              </w:rPr>
            </w:pPr>
            <w:r>
              <w:rPr>
                <w:b/>
                <w:sz w:val="18"/>
              </w:rPr>
              <w:t>Analog Circuit Design Lab</w:t>
            </w:r>
          </w:p>
        </w:tc>
      </w:tr>
      <w:tr w:rsidR="00301DA6" w14:paraId="5120BAA3" w14:textId="77777777" w:rsidTr="009E4A53">
        <w:trPr>
          <w:trHeight w:val="230"/>
        </w:trPr>
        <w:tc>
          <w:tcPr>
            <w:tcW w:w="3538" w:type="dxa"/>
            <w:gridSpan w:val="5"/>
          </w:tcPr>
          <w:p w14:paraId="5462F2A1" w14:textId="77777777" w:rsidR="00301DA6" w:rsidRDefault="007F2C52" w:rsidP="009E4A53">
            <w:pPr>
              <w:pStyle w:val="TableParagraph"/>
              <w:ind w:left="10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Teaching Scheme</w:t>
            </w:r>
          </w:p>
        </w:tc>
        <w:tc>
          <w:tcPr>
            <w:tcW w:w="6529" w:type="dxa"/>
            <w:gridSpan w:val="6"/>
          </w:tcPr>
          <w:p w14:paraId="7302E539" w14:textId="77777777" w:rsidR="00301DA6" w:rsidRDefault="007F2C52" w:rsidP="009E4A53">
            <w:pPr>
              <w:pStyle w:val="TableParagraph"/>
              <w:ind w:left="2306" w:right="2278"/>
              <w:rPr>
                <w:b/>
                <w:sz w:val="20"/>
              </w:rPr>
            </w:pPr>
            <w:r>
              <w:rPr>
                <w:b/>
                <w:sz w:val="20"/>
              </w:rPr>
              <w:t>Examination Scheme</w:t>
            </w:r>
          </w:p>
        </w:tc>
      </w:tr>
      <w:tr w:rsidR="00301DA6" w14:paraId="4C88A7C9" w14:textId="77777777" w:rsidTr="009E4A53">
        <w:trPr>
          <w:trHeight w:val="230"/>
        </w:trPr>
        <w:tc>
          <w:tcPr>
            <w:tcW w:w="571" w:type="dxa"/>
            <w:vMerge w:val="restart"/>
          </w:tcPr>
          <w:p w14:paraId="6FA4CDAA" w14:textId="77777777" w:rsidR="00301DA6" w:rsidRDefault="007F2C52" w:rsidP="009E4A53">
            <w:pPr>
              <w:pStyle w:val="TableParagraph"/>
              <w:spacing w:before="109" w:line="240" w:lineRule="auto"/>
              <w:ind w:left="1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L</w:t>
            </w:r>
          </w:p>
        </w:tc>
        <w:tc>
          <w:tcPr>
            <w:tcW w:w="557" w:type="dxa"/>
            <w:vMerge w:val="restart"/>
          </w:tcPr>
          <w:p w14:paraId="2072D36B" w14:textId="77777777" w:rsidR="00301DA6" w:rsidRDefault="007F2C52" w:rsidP="009E4A53">
            <w:pPr>
              <w:pStyle w:val="TableParagraph"/>
              <w:spacing w:before="109" w:line="240" w:lineRule="auto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T</w:t>
            </w:r>
          </w:p>
        </w:tc>
        <w:tc>
          <w:tcPr>
            <w:tcW w:w="552" w:type="dxa"/>
            <w:vMerge w:val="restart"/>
          </w:tcPr>
          <w:p w14:paraId="70256FA2" w14:textId="77777777" w:rsidR="00301DA6" w:rsidRDefault="007F2C52" w:rsidP="009E4A53">
            <w:pPr>
              <w:pStyle w:val="TableParagraph"/>
              <w:spacing w:before="109" w:line="240" w:lineRule="auto"/>
              <w:ind w:left="1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  <w:tc>
          <w:tcPr>
            <w:tcW w:w="557" w:type="dxa"/>
            <w:vMerge w:val="restart"/>
          </w:tcPr>
          <w:p w14:paraId="673889CB" w14:textId="77777777" w:rsidR="00301DA6" w:rsidRDefault="007F2C52" w:rsidP="009E4A53">
            <w:pPr>
              <w:pStyle w:val="TableParagraph"/>
              <w:spacing w:before="109" w:line="240" w:lineRule="auto"/>
              <w:ind w:left="2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  <w:tc>
          <w:tcPr>
            <w:tcW w:w="1301" w:type="dxa"/>
            <w:vMerge w:val="restart"/>
          </w:tcPr>
          <w:p w14:paraId="7F0B18F8" w14:textId="77777777" w:rsidR="00301DA6" w:rsidRDefault="007F2C52" w:rsidP="009E4A53">
            <w:pPr>
              <w:pStyle w:val="TableParagraph"/>
              <w:spacing w:before="109" w:line="240" w:lineRule="auto"/>
              <w:ind w:left="21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Hrs/Week</w:t>
            </w:r>
          </w:p>
        </w:tc>
        <w:tc>
          <w:tcPr>
            <w:tcW w:w="3308" w:type="dxa"/>
            <w:gridSpan w:val="3"/>
          </w:tcPr>
          <w:p w14:paraId="67C9D555" w14:textId="77777777" w:rsidR="00301DA6" w:rsidRDefault="007F2C52" w:rsidP="009E4A53">
            <w:pPr>
              <w:pStyle w:val="TableParagraph"/>
              <w:ind w:left="1347" w:right="1329"/>
              <w:rPr>
                <w:b/>
                <w:sz w:val="20"/>
              </w:rPr>
            </w:pPr>
            <w:r>
              <w:rPr>
                <w:b/>
                <w:sz w:val="20"/>
              </w:rPr>
              <w:t>Theory</w:t>
            </w:r>
          </w:p>
        </w:tc>
        <w:tc>
          <w:tcPr>
            <w:tcW w:w="1949" w:type="dxa"/>
            <w:gridSpan w:val="2"/>
          </w:tcPr>
          <w:p w14:paraId="450A05CE" w14:textId="77777777" w:rsidR="00301DA6" w:rsidRDefault="007F2C52" w:rsidP="009E4A53">
            <w:pPr>
              <w:pStyle w:val="TableParagraph"/>
              <w:ind w:left="59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Practical</w:t>
            </w:r>
          </w:p>
        </w:tc>
        <w:tc>
          <w:tcPr>
            <w:tcW w:w="1272" w:type="dxa"/>
            <w:vMerge w:val="restart"/>
          </w:tcPr>
          <w:p w14:paraId="2C8D8734" w14:textId="77777777" w:rsidR="00301DA6" w:rsidRDefault="007F2C52" w:rsidP="009E4A53">
            <w:pPr>
              <w:pStyle w:val="TableParagraph"/>
              <w:spacing w:line="224" w:lineRule="exact"/>
              <w:ind w:left="356" w:right="365" w:firstLine="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Marks</w:t>
            </w:r>
          </w:p>
        </w:tc>
      </w:tr>
      <w:tr w:rsidR="00301DA6" w14:paraId="4794D95B" w14:textId="77777777" w:rsidTr="009E4A53">
        <w:trPr>
          <w:trHeight w:val="230"/>
        </w:trPr>
        <w:tc>
          <w:tcPr>
            <w:tcW w:w="571" w:type="dxa"/>
            <w:vMerge/>
            <w:tcBorders>
              <w:top w:val="nil"/>
            </w:tcBorders>
          </w:tcPr>
          <w:p w14:paraId="3199B851" w14:textId="77777777" w:rsidR="00301DA6" w:rsidRDefault="00301DA6" w:rsidP="009E4A53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14:paraId="7140BD49" w14:textId="77777777" w:rsidR="00301DA6" w:rsidRDefault="00301DA6" w:rsidP="009E4A53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</w:tcBorders>
          </w:tcPr>
          <w:p w14:paraId="5BAA8CC2" w14:textId="77777777" w:rsidR="00301DA6" w:rsidRDefault="00301DA6" w:rsidP="009E4A53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14:paraId="38E6D667" w14:textId="77777777" w:rsidR="00301DA6" w:rsidRDefault="00301DA6" w:rsidP="009E4A53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</w:tcBorders>
          </w:tcPr>
          <w:p w14:paraId="0ABC04CA" w14:textId="77777777" w:rsidR="00301DA6" w:rsidRDefault="00301DA6" w:rsidP="009E4A53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14:paraId="6A1064EA" w14:textId="77777777" w:rsidR="00301DA6" w:rsidRDefault="007F2C52" w:rsidP="009E4A53">
            <w:pPr>
              <w:pStyle w:val="TableParagraph"/>
              <w:ind w:left="365" w:right="347"/>
              <w:rPr>
                <w:b/>
                <w:sz w:val="20"/>
              </w:rPr>
            </w:pPr>
            <w:r>
              <w:rPr>
                <w:b/>
                <w:sz w:val="20"/>
              </w:rPr>
              <w:t>MS</w:t>
            </w:r>
          </w:p>
        </w:tc>
        <w:tc>
          <w:tcPr>
            <w:tcW w:w="1138" w:type="dxa"/>
          </w:tcPr>
          <w:p w14:paraId="11FC534E" w14:textId="77777777" w:rsidR="00301DA6" w:rsidRDefault="007F2C52" w:rsidP="009E4A53">
            <w:pPr>
              <w:pStyle w:val="TableParagraph"/>
              <w:ind w:left="455" w:right="440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</w:p>
        </w:tc>
        <w:tc>
          <w:tcPr>
            <w:tcW w:w="1138" w:type="dxa"/>
          </w:tcPr>
          <w:p w14:paraId="18149933" w14:textId="77777777" w:rsidR="00301DA6" w:rsidRDefault="007F2C52" w:rsidP="009E4A53">
            <w:pPr>
              <w:pStyle w:val="TableParagraph"/>
              <w:ind w:left="45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IA</w:t>
            </w:r>
          </w:p>
        </w:tc>
        <w:tc>
          <w:tcPr>
            <w:tcW w:w="936" w:type="dxa"/>
          </w:tcPr>
          <w:p w14:paraId="69460667" w14:textId="77777777" w:rsidR="00301DA6" w:rsidRDefault="007F2C52" w:rsidP="009E4A53">
            <w:pPr>
              <w:pStyle w:val="TableParagraph"/>
              <w:ind w:left="315" w:right="304"/>
              <w:rPr>
                <w:b/>
                <w:sz w:val="20"/>
              </w:rPr>
            </w:pPr>
            <w:r>
              <w:rPr>
                <w:b/>
                <w:sz w:val="20"/>
              </w:rPr>
              <w:t>LW</w:t>
            </w:r>
          </w:p>
        </w:tc>
        <w:tc>
          <w:tcPr>
            <w:tcW w:w="1013" w:type="dxa"/>
          </w:tcPr>
          <w:p w14:paraId="3E708532" w14:textId="77777777" w:rsidR="00301DA6" w:rsidRDefault="007F2C52" w:rsidP="009E4A53">
            <w:pPr>
              <w:pStyle w:val="TableParagraph"/>
              <w:ind w:left="176" w:right="158"/>
              <w:rPr>
                <w:b/>
                <w:sz w:val="20"/>
              </w:rPr>
            </w:pPr>
            <w:r>
              <w:rPr>
                <w:b/>
                <w:sz w:val="20"/>
              </w:rPr>
              <w:t>LE/Viva</w:t>
            </w:r>
          </w:p>
        </w:tc>
        <w:tc>
          <w:tcPr>
            <w:tcW w:w="1272" w:type="dxa"/>
            <w:vMerge/>
            <w:tcBorders>
              <w:top w:val="nil"/>
            </w:tcBorders>
          </w:tcPr>
          <w:p w14:paraId="7DB29897" w14:textId="77777777" w:rsidR="00301DA6" w:rsidRDefault="00301DA6" w:rsidP="009E4A53">
            <w:pPr>
              <w:rPr>
                <w:sz w:val="2"/>
                <w:szCs w:val="2"/>
              </w:rPr>
            </w:pPr>
          </w:p>
        </w:tc>
      </w:tr>
      <w:tr w:rsidR="00301DA6" w14:paraId="154B06EE" w14:textId="77777777" w:rsidTr="009E4A53">
        <w:trPr>
          <w:trHeight w:val="230"/>
        </w:trPr>
        <w:tc>
          <w:tcPr>
            <w:tcW w:w="571" w:type="dxa"/>
          </w:tcPr>
          <w:p w14:paraId="346365AE" w14:textId="77777777" w:rsidR="00301DA6" w:rsidRDefault="007F2C52" w:rsidP="009E4A53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0</w:t>
            </w:r>
          </w:p>
        </w:tc>
        <w:tc>
          <w:tcPr>
            <w:tcW w:w="557" w:type="dxa"/>
          </w:tcPr>
          <w:p w14:paraId="64409415" w14:textId="77777777" w:rsidR="00301DA6" w:rsidRDefault="007F2C52" w:rsidP="009E4A53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0</w:t>
            </w:r>
          </w:p>
        </w:tc>
        <w:tc>
          <w:tcPr>
            <w:tcW w:w="552" w:type="dxa"/>
          </w:tcPr>
          <w:p w14:paraId="1C7DDB99" w14:textId="77777777" w:rsidR="00301DA6" w:rsidRDefault="007F2C52" w:rsidP="009E4A53">
            <w:pPr>
              <w:pStyle w:val="TableParagraph"/>
              <w:ind w:left="15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2</w:t>
            </w:r>
          </w:p>
        </w:tc>
        <w:tc>
          <w:tcPr>
            <w:tcW w:w="557" w:type="dxa"/>
          </w:tcPr>
          <w:p w14:paraId="235E3AA0" w14:textId="77777777" w:rsidR="00301DA6" w:rsidRDefault="007F2C52" w:rsidP="009E4A53">
            <w:pPr>
              <w:pStyle w:val="TableParagraph"/>
              <w:ind w:left="20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1</w:t>
            </w:r>
          </w:p>
        </w:tc>
        <w:tc>
          <w:tcPr>
            <w:tcW w:w="1301" w:type="dxa"/>
          </w:tcPr>
          <w:p w14:paraId="70FBCEE2" w14:textId="77777777" w:rsidR="00301DA6" w:rsidRDefault="007F2C52" w:rsidP="009E4A53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2</w:t>
            </w:r>
          </w:p>
        </w:tc>
        <w:tc>
          <w:tcPr>
            <w:tcW w:w="1032" w:type="dxa"/>
          </w:tcPr>
          <w:p w14:paraId="073CAE3D" w14:textId="77777777" w:rsidR="00301DA6" w:rsidRDefault="007F2C52" w:rsidP="009E4A53">
            <w:pPr>
              <w:pStyle w:val="TableParagraph"/>
              <w:ind w:left="356" w:right="34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1138" w:type="dxa"/>
          </w:tcPr>
          <w:p w14:paraId="3DF510A2" w14:textId="77777777" w:rsidR="00301DA6" w:rsidRDefault="007F2C52" w:rsidP="009E4A53">
            <w:pPr>
              <w:pStyle w:val="TableParagraph"/>
              <w:ind w:left="449" w:right="44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1138" w:type="dxa"/>
          </w:tcPr>
          <w:p w14:paraId="7D8BF2B6" w14:textId="77777777" w:rsidR="00301DA6" w:rsidRDefault="007F2C52" w:rsidP="009E4A53">
            <w:pPr>
              <w:pStyle w:val="TableParagraph"/>
              <w:ind w:left="50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936" w:type="dxa"/>
          </w:tcPr>
          <w:p w14:paraId="7CEB247A" w14:textId="77777777" w:rsidR="00301DA6" w:rsidRDefault="007F2C52" w:rsidP="009E4A53">
            <w:pPr>
              <w:pStyle w:val="TableParagraph"/>
              <w:ind w:left="315" w:right="303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1013" w:type="dxa"/>
          </w:tcPr>
          <w:p w14:paraId="63E35FF8" w14:textId="77777777" w:rsidR="00301DA6" w:rsidRDefault="007F2C52" w:rsidP="009E4A53">
            <w:pPr>
              <w:pStyle w:val="TableParagraph"/>
              <w:ind w:left="170" w:right="158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1272" w:type="dxa"/>
          </w:tcPr>
          <w:p w14:paraId="24E58C7B" w14:textId="77777777" w:rsidR="00301DA6" w:rsidRDefault="007F2C52" w:rsidP="009E4A53">
            <w:pPr>
              <w:pStyle w:val="TableParagraph"/>
              <w:ind w:left="515" w:right="503"/>
              <w:rPr>
                <w:b/>
                <w:sz w:val="20"/>
              </w:rPr>
            </w:pPr>
            <w:r>
              <w:rPr>
                <w:b/>
                <w:sz w:val="20"/>
              </w:rPr>
              <w:t>50</w:t>
            </w:r>
          </w:p>
        </w:tc>
      </w:tr>
    </w:tbl>
    <w:p w14:paraId="7A558D6F" w14:textId="77777777" w:rsidR="009E4A53" w:rsidRDefault="009E4A53" w:rsidP="009E4A53">
      <w:pPr>
        <w:spacing w:before="56"/>
        <w:ind w:left="3244" w:right="2959"/>
        <w:jc w:val="center"/>
      </w:pPr>
      <w:r>
        <w:rPr>
          <w:color w:val="000008"/>
        </w:rPr>
        <w:t>Pandit Deendayal Petroleum University, Gandhinagar</w:t>
      </w:r>
    </w:p>
    <w:p w14:paraId="3F1FC546" w14:textId="77777777" w:rsidR="00301DA6" w:rsidRDefault="00301DA6">
      <w:pPr>
        <w:pStyle w:val="BodyText"/>
        <w:spacing w:before="1"/>
        <w:ind w:left="0"/>
        <w:rPr>
          <w:rFonts w:ascii="Times New Roman"/>
          <w:sz w:val="12"/>
        </w:rPr>
      </w:pPr>
    </w:p>
    <w:p w14:paraId="40DFE246" w14:textId="77777777" w:rsidR="009E4A53" w:rsidRDefault="009E4A53">
      <w:pPr>
        <w:pStyle w:val="Heading1"/>
        <w:spacing w:before="59" w:line="241" w:lineRule="exact"/>
      </w:pPr>
    </w:p>
    <w:p w14:paraId="67F87B15" w14:textId="77777777" w:rsidR="00301DA6" w:rsidRDefault="007F2C52">
      <w:pPr>
        <w:pStyle w:val="Heading1"/>
        <w:spacing w:before="59" w:line="241" w:lineRule="exact"/>
      </w:pPr>
      <w:r>
        <w:t>COURSE OBJECTIVES:</w:t>
      </w:r>
    </w:p>
    <w:p w14:paraId="4296C4CC" w14:textId="77777777" w:rsidR="00301DA6" w:rsidRDefault="007F2C52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line="257" w:lineRule="exact"/>
        <w:ind w:hanging="421"/>
      </w:pPr>
      <w:r>
        <w:t xml:space="preserve">To </w:t>
      </w:r>
      <w:proofErr w:type="spellStart"/>
      <w:r>
        <w:t>analyse</w:t>
      </w:r>
      <w:proofErr w:type="spellEnd"/>
      <w:r>
        <w:t xml:space="preserve"> BJT, FET and MOSFET devices and their frequency</w:t>
      </w:r>
      <w:r w:rsidR="00A9754E">
        <w:t xml:space="preserve"> </w:t>
      </w:r>
      <w:r>
        <w:t>response.</w:t>
      </w:r>
    </w:p>
    <w:p w14:paraId="2D089CBA" w14:textId="77777777" w:rsidR="00301DA6" w:rsidRDefault="007F2C52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line="257" w:lineRule="exact"/>
        <w:ind w:hanging="421"/>
      </w:pPr>
      <w:r>
        <w:t>To study the design aspect of amplifiers using</w:t>
      </w:r>
      <w:r w:rsidR="00A9754E">
        <w:t xml:space="preserve"> </w:t>
      </w:r>
      <w:r>
        <w:t>BJT.</w:t>
      </w:r>
    </w:p>
    <w:p w14:paraId="3E716483" w14:textId="77777777" w:rsidR="00301DA6" w:rsidRDefault="007F2C52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line="265" w:lineRule="exact"/>
        <w:ind w:hanging="421"/>
      </w:pPr>
      <w:r>
        <w:t xml:space="preserve">To critically </w:t>
      </w:r>
      <w:proofErr w:type="spellStart"/>
      <w:r>
        <w:t>analyse</w:t>
      </w:r>
      <w:proofErr w:type="spellEnd"/>
      <w:r>
        <w:t xml:space="preserve"> the OPAMP circuits to study its</w:t>
      </w:r>
      <w:r w:rsidR="00A9754E">
        <w:t xml:space="preserve"> </w:t>
      </w:r>
      <w:r>
        <w:t>Applications.</w:t>
      </w:r>
    </w:p>
    <w:p w14:paraId="1F29C05F" w14:textId="77777777" w:rsidR="00301DA6" w:rsidRDefault="007F2C52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hanging="421"/>
      </w:pPr>
      <w:r>
        <w:t>To develop circuits using ADC and</w:t>
      </w:r>
      <w:r w:rsidR="00A9754E">
        <w:t xml:space="preserve"> </w:t>
      </w:r>
      <w:r>
        <w:t>DAC.</w:t>
      </w:r>
    </w:p>
    <w:p w14:paraId="1FC5BAA1" w14:textId="77777777" w:rsidR="00301DA6" w:rsidRDefault="007F2C52">
      <w:pPr>
        <w:spacing w:before="135"/>
        <w:ind w:left="417"/>
        <w:rPr>
          <w:b/>
          <w:sz w:val="20"/>
        </w:rPr>
      </w:pPr>
      <w:r>
        <w:rPr>
          <w:b/>
          <w:sz w:val="20"/>
        </w:rPr>
        <w:t>List of Experiments:</w:t>
      </w:r>
    </w:p>
    <w:p w14:paraId="7F957C37" w14:textId="77777777" w:rsidR="00A9754E" w:rsidRPr="00E75471" w:rsidRDefault="00A9754E" w:rsidP="009E2F9A">
      <w:pPr>
        <w:numPr>
          <w:ilvl w:val="0"/>
          <w:numId w:val="5"/>
        </w:numPr>
        <w:spacing w:before="1"/>
        <w:rPr>
          <w:highlight w:val="yellow"/>
        </w:rPr>
      </w:pPr>
      <w:r w:rsidRPr="00E75471">
        <w:rPr>
          <w:b/>
          <w:sz w:val="20"/>
          <w:highlight w:val="yellow"/>
        </w:rPr>
        <w:t xml:space="preserve">To study BJT input and output characteristics of BJT in CE configuration </w:t>
      </w:r>
    </w:p>
    <w:p w14:paraId="24CB3FFF" w14:textId="77777777" w:rsidR="00A9754E" w:rsidRPr="00A9754E" w:rsidRDefault="00A9754E" w:rsidP="009E2F9A">
      <w:pPr>
        <w:numPr>
          <w:ilvl w:val="0"/>
          <w:numId w:val="5"/>
        </w:numPr>
        <w:tabs>
          <w:tab w:val="left" w:pos="777"/>
        </w:tabs>
        <w:spacing w:before="8" w:line="241" w:lineRule="exact"/>
      </w:pPr>
      <w:r w:rsidRPr="00A9754E">
        <w:rPr>
          <w:b/>
          <w:sz w:val="20"/>
        </w:rPr>
        <w:t xml:space="preserve">To study transfer and output characteristics of FET and MOSFET </w:t>
      </w:r>
    </w:p>
    <w:p w14:paraId="2462D069" w14:textId="77777777" w:rsidR="00A9754E" w:rsidRPr="00E75471" w:rsidRDefault="00A9754E" w:rsidP="009E2F9A">
      <w:pPr>
        <w:numPr>
          <w:ilvl w:val="0"/>
          <w:numId w:val="5"/>
        </w:numPr>
        <w:tabs>
          <w:tab w:val="left" w:pos="777"/>
        </w:tabs>
        <w:spacing w:before="8" w:line="241" w:lineRule="exact"/>
        <w:rPr>
          <w:highlight w:val="yellow"/>
        </w:rPr>
      </w:pPr>
      <w:r w:rsidRPr="00E75471">
        <w:rPr>
          <w:highlight w:val="yellow"/>
        </w:rPr>
        <w:t xml:space="preserve">To obtain frequency response of single stage CE amplifier </w:t>
      </w:r>
    </w:p>
    <w:p w14:paraId="7DE21D83" w14:textId="77777777" w:rsidR="00E67B11" w:rsidRDefault="00E67B11" w:rsidP="009E2F9A">
      <w:pPr>
        <w:pStyle w:val="Heading1"/>
        <w:numPr>
          <w:ilvl w:val="0"/>
          <w:numId w:val="5"/>
        </w:numPr>
        <w:spacing w:line="241" w:lineRule="exact"/>
      </w:pPr>
      <w:r w:rsidRPr="00E67B11">
        <w:t xml:space="preserve">To obtain frequency response of RC coupled amplifier </w:t>
      </w:r>
    </w:p>
    <w:p w14:paraId="669334D5" w14:textId="77777777" w:rsidR="00E67B11" w:rsidRDefault="00E67B11" w:rsidP="009E2F9A">
      <w:pPr>
        <w:pStyle w:val="Heading1"/>
        <w:numPr>
          <w:ilvl w:val="0"/>
          <w:numId w:val="5"/>
        </w:numPr>
        <w:spacing w:line="241" w:lineRule="exact"/>
      </w:pPr>
      <w:r w:rsidRPr="00E67B11">
        <w:t>To study the effect of by</w:t>
      </w:r>
      <w:r>
        <w:t>pas</w:t>
      </w:r>
      <w:r w:rsidRPr="00E67B11">
        <w:t xml:space="preserve">s </w:t>
      </w:r>
      <w:r w:rsidR="009E2F9A">
        <w:t xml:space="preserve">and coupling </w:t>
      </w:r>
      <w:r w:rsidRPr="00E67B11">
        <w:t>capacitor</w:t>
      </w:r>
      <w:r w:rsidR="009E2F9A">
        <w:t>s</w:t>
      </w:r>
      <w:r w:rsidRPr="00E67B11">
        <w:t xml:space="preserve"> through frequency response </w:t>
      </w:r>
    </w:p>
    <w:p w14:paraId="385EAE2A" w14:textId="77777777" w:rsidR="00301DA6" w:rsidRDefault="007F2C52" w:rsidP="009E2F9A">
      <w:pPr>
        <w:pStyle w:val="BodyText"/>
        <w:numPr>
          <w:ilvl w:val="0"/>
          <w:numId w:val="5"/>
        </w:numPr>
        <w:tabs>
          <w:tab w:val="left" w:pos="777"/>
        </w:tabs>
        <w:spacing w:before="1" w:line="241" w:lineRule="exact"/>
      </w:pPr>
      <w:bookmarkStart w:id="0" w:name="_Hlk70156084"/>
      <w:r>
        <w:t>To study Effect of</w:t>
      </w:r>
      <w:r w:rsidR="00E67B11">
        <w:t xml:space="preserve"> </w:t>
      </w:r>
      <w:r>
        <w:t>feedback</w:t>
      </w:r>
      <w:r w:rsidR="009E2F9A">
        <w:t xml:space="preserve"> in amplifier circuits</w:t>
      </w:r>
    </w:p>
    <w:bookmarkEnd w:id="0"/>
    <w:p w14:paraId="234C527B" w14:textId="77777777" w:rsidR="00E67B11" w:rsidRDefault="00E67B11" w:rsidP="009E2F9A">
      <w:pPr>
        <w:pStyle w:val="BodyText"/>
        <w:numPr>
          <w:ilvl w:val="0"/>
          <w:numId w:val="5"/>
        </w:numPr>
        <w:tabs>
          <w:tab w:val="left" w:pos="777"/>
        </w:tabs>
        <w:spacing w:before="1" w:line="241" w:lineRule="exact"/>
      </w:pPr>
      <w:r w:rsidRPr="00E67B11">
        <w:t>To design OPAMP as inverting and non-inverting amplifier</w:t>
      </w:r>
    </w:p>
    <w:p w14:paraId="42050EA0" w14:textId="77777777" w:rsidR="00E67B11" w:rsidRDefault="00E67B11" w:rsidP="009E2F9A">
      <w:pPr>
        <w:pStyle w:val="BodyText"/>
        <w:numPr>
          <w:ilvl w:val="0"/>
          <w:numId w:val="5"/>
        </w:numPr>
        <w:tabs>
          <w:tab w:val="left" w:pos="777"/>
        </w:tabs>
        <w:spacing w:before="1" w:line="241" w:lineRule="exact"/>
      </w:pPr>
      <w:r w:rsidRPr="00E67B11">
        <w:t>To study active filters using OPAMP</w:t>
      </w:r>
    </w:p>
    <w:p w14:paraId="570EF713" w14:textId="77777777" w:rsidR="00301DA6" w:rsidRDefault="007F2C52" w:rsidP="009E2F9A">
      <w:pPr>
        <w:pStyle w:val="BodyText"/>
        <w:numPr>
          <w:ilvl w:val="0"/>
          <w:numId w:val="5"/>
        </w:numPr>
        <w:tabs>
          <w:tab w:val="left" w:pos="777"/>
        </w:tabs>
        <w:spacing w:before="1"/>
      </w:pPr>
      <w:r>
        <w:t>To study Clipping and clamping</w:t>
      </w:r>
      <w:r w:rsidR="009E2F9A">
        <w:t xml:space="preserve"> </w:t>
      </w:r>
      <w:r>
        <w:t>circuits</w:t>
      </w:r>
      <w:r w:rsidR="009E2F9A">
        <w:t xml:space="preserve"> using OPAMP</w:t>
      </w:r>
    </w:p>
    <w:p w14:paraId="742983C4" w14:textId="77777777" w:rsidR="00301DA6" w:rsidRDefault="009E2F9A" w:rsidP="009E2F9A">
      <w:pPr>
        <w:pStyle w:val="BodyText"/>
        <w:numPr>
          <w:ilvl w:val="0"/>
          <w:numId w:val="5"/>
        </w:numPr>
        <w:tabs>
          <w:tab w:val="left" w:pos="777"/>
        </w:tabs>
        <w:spacing w:before="5" w:line="242" w:lineRule="exact"/>
      </w:pPr>
      <w:r>
        <w:t>To study and design a</w:t>
      </w:r>
      <w:r w:rsidR="007F2C52">
        <w:t>ctive filters (1st 2nd order</w:t>
      </w:r>
      <w:r>
        <w:t xml:space="preserve"> B</w:t>
      </w:r>
      <w:r w:rsidR="007F2C52">
        <w:t>utterworth)</w:t>
      </w:r>
    </w:p>
    <w:p w14:paraId="77B0FDAC" w14:textId="77777777" w:rsidR="00301DA6" w:rsidRDefault="009E2F9A" w:rsidP="009E2F9A">
      <w:pPr>
        <w:pStyle w:val="BodyText"/>
        <w:numPr>
          <w:ilvl w:val="0"/>
          <w:numId w:val="5"/>
        </w:numPr>
        <w:tabs>
          <w:tab w:val="left" w:pos="777"/>
        </w:tabs>
        <w:spacing w:before="1" w:line="241" w:lineRule="exact"/>
      </w:pPr>
      <w:r w:rsidRPr="009E2F9A">
        <w:t>To design</w:t>
      </w:r>
      <w:r>
        <w:t xml:space="preserve"> </w:t>
      </w:r>
      <w:proofErr w:type="gramStart"/>
      <w:r>
        <w:t>a</w:t>
      </w:r>
      <w:proofErr w:type="gramEnd"/>
      <w:r>
        <w:t xml:space="preserve"> astable, Bistable and Monostable </w:t>
      </w:r>
      <w:r w:rsidRPr="009E2F9A">
        <w:t>multivibrator</w:t>
      </w:r>
      <w:r>
        <w:t>s</w:t>
      </w:r>
      <w:r w:rsidRPr="009E2F9A">
        <w:t xml:space="preserve"> using 555 IC.</w:t>
      </w:r>
    </w:p>
    <w:p w14:paraId="5C0098E8" w14:textId="77777777" w:rsidR="007F337B" w:rsidRDefault="007F337B" w:rsidP="007F337B">
      <w:pPr>
        <w:pStyle w:val="ListParagraph"/>
        <w:numPr>
          <w:ilvl w:val="0"/>
          <w:numId w:val="5"/>
        </w:numPr>
        <w:tabs>
          <w:tab w:val="left" w:pos="1137"/>
          <w:tab w:val="left" w:pos="1138"/>
        </w:tabs>
        <w:spacing w:line="251" w:lineRule="exact"/>
        <w:rPr>
          <w:sz w:val="20"/>
        </w:rPr>
      </w:pPr>
      <w:r>
        <w:rPr>
          <w:sz w:val="20"/>
        </w:rPr>
        <w:t xml:space="preserve">To study Use of Sample and Hold circuit in </w:t>
      </w:r>
      <w:r>
        <w:rPr>
          <w:spacing w:val="-3"/>
          <w:sz w:val="20"/>
        </w:rPr>
        <w:t>ADC.</w:t>
      </w:r>
    </w:p>
    <w:p w14:paraId="1DF6EC00" w14:textId="77777777" w:rsidR="009E2F9A" w:rsidRDefault="009E2F9A" w:rsidP="009E2F9A">
      <w:pPr>
        <w:pStyle w:val="BodyText"/>
        <w:numPr>
          <w:ilvl w:val="0"/>
          <w:numId w:val="5"/>
        </w:numPr>
        <w:tabs>
          <w:tab w:val="left" w:pos="777"/>
        </w:tabs>
        <w:spacing w:before="1" w:line="241" w:lineRule="exact"/>
      </w:pPr>
      <w:r w:rsidRPr="009E2F9A">
        <w:t>To design</w:t>
      </w:r>
      <w:r>
        <w:t xml:space="preserve"> different </w:t>
      </w:r>
      <w:r w:rsidRPr="009E2F9A">
        <w:t>A/D converter</w:t>
      </w:r>
    </w:p>
    <w:p w14:paraId="24C88F2C" w14:textId="77777777" w:rsidR="009E2F9A" w:rsidRDefault="009E2F9A" w:rsidP="009E2F9A">
      <w:pPr>
        <w:pStyle w:val="BodyText"/>
        <w:numPr>
          <w:ilvl w:val="0"/>
          <w:numId w:val="5"/>
        </w:numPr>
        <w:tabs>
          <w:tab w:val="left" w:pos="777"/>
        </w:tabs>
        <w:spacing w:before="1" w:line="241" w:lineRule="exact"/>
      </w:pPr>
      <w:r w:rsidRPr="009E2F9A">
        <w:t xml:space="preserve">To design </w:t>
      </w:r>
      <w:r>
        <w:t xml:space="preserve">different </w:t>
      </w:r>
      <w:r w:rsidRPr="009E2F9A">
        <w:t>D/A converter</w:t>
      </w:r>
      <w:r>
        <w:t>s</w:t>
      </w:r>
    </w:p>
    <w:p w14:paraId="3D29564A" w14:textId="77777777" w:rsidR="00301DA6" w:rsidRDefault="007F2C52">
      <w:pPr>
        <w:pStyle w:val="Heading1"/>
        <w:spacing w:line="241" w:lineRule="exact"/>
      </w:pPr>
      <w:r>
        <w:t>Some of the above topics would be covered through the associated theory course.</w:t>
      </w:r>
    </w:p>
    <w:p w14:paraId="75E01D69" w14:textId="77777777" w:rsidR="00301DA6" w:rsidRDefault="00301DA6">
      <w:pPr>
        <w:pStyle w:val="BodyText"/>
        <w:ind w:left="0"/>
        <w:rPr>
          <w:b/>
          <w:sz w:val="15"/>
        </w:rPr>
      </w:pPr>
    </w:p>
    <w:p w14:paraId="31D53EC1" w14:textId="77777777" w:rsidR="00301DA6" w:rsidRDefault="007F2C52">
      <w:pPr>
        <w:ind w:left="417"/>
        <w:rPr>
          <w:b/>
          <w:sz w:val="20"/>
        </w:rPr>
      </w:pPr>
      <w:r>
        <w:rPr>
          <w:b/>
          <w:sz w:val="20"/>
        </w:rPr>
        <w:t>COURSE OUTCOMES:</w:t>
      </w:r>
    </w:p>
    <w:p w14:paraId="5CD54475" w14:textId="77777777" w:rsidR="00301DA6" w:rsidRDefault="007F2C52">
      <w:pPr>
        <w:pStyle w:val="BodyText"/>
        <w:spacing w:before="1"/>
      </w:pPr>
      <w:r>
        <w:t>On completion of the course, the student will be able to:</w:t>
      </w:r>
    </w:p>
    <w:p w14:paraId="7CB02E3E" w14:textId="77777777" w:rsidR="00301DA6" w:rsidRDefault="007F2C52">
      <w:pPr>
        <w:pStyle w:val="BodyText"/>
      </w:pPr>
      <w:r>
        <w:t>CO1- Describe the behavior of BJT, FET and MOSFET.</w:t>
      </w:r>
    </w:p>
    <w:p w14:paraId="0DEAF664" w14:textId="77777777" w:rsidR="00301DA6" w:rsidRDefault="007F2C52">
      <w:pPr>
        <w:pStyle w:val="BodyText"/>
        <w:spacing w:before="1"/>
        <w:ind w:right="4071"/>
      </w:pPr>
      <w:r>
        <w:t xml:space="preserve">CO2- Understand the frequency response of single and multistage amplifier. CO3- Identify the basics aspects of single stage and multistage amplifier design. CO4- </w:t>
      </w:r>
      <w:proofErr w:type="spellStart"/>
      <w:r w:rsidR="00307ACD" w:rsidRPr="00307ACD">
        <w:t>Analyse</w:t>
      </w:r>
      <w:proofErr w:type="spellEnd"/>
      <w:r w:rsidR="00307ACD" w:rsidRPr="00307ACD">
        <w:t xml:space="preserve"> OPAMP in simple circuit applications.</w:t>
      </w:r>
    </w:p>
    <w:p w14:paraId="09FB032B" w14:textId="77777777" w:rsidR="00301DA6" w:rsidRDefault="007F2C52">
      <w:pPr>
        <w:pStyle w:val="BodyText"/>
        <w:spacing w:line="231" w:lineRule="exact"/>
      </w:pPr>
      <w:r>
        <w:t>CO5- Apply Timer IC for real life applications.</w:t>
      </w:r>
    </w:p>
    <w:p w14:paraId="7DB53BDE" w14:textId="77777777" w:rsidR="00301DA6" w:rsidRDefault="007F2C52">
      <w:pPr>
        <w:pStyle w:val="BodyText"/>
        <w:spacing w:line="241" w:lineRule="exact"/>
      </w:pPr>
      <w:r>
        <w:t>CO6- Design a circuits for different application using A/D and D/A converters.</w:t>
      </w:r>
    </w:p>
    <w:p w14:paraId="2CC6BD25" w14:textId="77777777" w:rsidR="00301DA6" w:rsidRDefault="007F2C52">
      <w:pPr>
        <w:pStyle w:val="Heading1"/>
        <w:spacing w:before="92" w:line="244" w:lineRule="exact"/>
      </w:pPr>
      <w:r>
        <w:t>TEXT/REFERENCE BOOKS:</w:t>
      </w:r>
    </w:p>
    <w:p w14:paraId="5F52F3E7" w14:textId="77777777" w:rsidR="00301DA6" w:rsidRDefault="007F2C52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line="255" w:lineRule="exact"/>
        <w:rPr>
          <w:sz w:val="20"/>
        </w:rPr>
      </w:pPr>
      <w:r>
        <w:rPr>
          <w:sz w:val="20"/>
        </w:rPr>
        <w:t xml:space="preserve">J. Millman, C. </w:t>
      </w:r>
      <w:proofErr w:type="spellStart"/>
      <w:r>
        <w:rPr>
          <w:sz w:val="20"/>
        </w:rPr>
        <w:t>Halkias</w:t>
      </w:r>
      <w:proofErr w:type="spellEnd"/>
      <w:r>
        <w:rPr>
          <w:sz w:val="20"/>
        </w:rPr>
        <w:t xml:space="preserve"> and C. Parikh, “Integrated Electronics”, Tata </w:t>
      </w:r>
      <w:proofErr w:type="spellStart"/>
      <w:r>
        <w:rPr>
          <w:sz w:val="20"/>
        </w:rPr>
        <w:t>McGrawHill</w:t>
      </w:r>
      <w:proofErr w:type="spellEnd"/>
      <w:r>
        <w:rPr>
          <w:sz w:val="20"/>
        </w:rPr>
        <w:t>.</w:t>
      </w:r>
    </w:p>
    <w:p w14:paraId="0C63DF5B" w14:textId="77777777" w:rsidR="00301DA6" w:rsidRDefault="007F2C52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9"/>
        <w:rPr>
          <w:sz w:val="20"/>
        </w:rPr>
      </w:pPr>
      <w:r>
        <w:rPr>
          <w:sz w:val="20"/>
        </w:rPr>
        <w:t xml:space="preserve">R. A. </w:t>
      </w:r>
      <w:proofErr w:type="spellStart"/>
      <w:r>
        <w:rPr>
          <w:sz w:val="20"/>
        </w:rPr>
        <w:t>Gayakwad</w:t>
      </w:r>
      <w:proofErr w:type="spellEnd"/>
      <w:r>
        <w:rPr>
          <w:sz w:val="20"/>
        </w:rPr>
        <w:t>, “</w:t>
      </w:r>
      <w:proofErr w:type="spellStart"/>
      <w:r>
        <w:rPr>
          <w:sz w:val="20"/>
        </w:rPr>
        <w:t>Opamp</w:t>
      </w:r>
      <w:proofErr w:type="spellEnd"/>
      <w:r>
        <w:rPr>
          <w:sz w:val="20"/>
        </w:rPr>
        <w:t xml:space="preserve"> and Linear Integrated Circuits” PHI.</w:t>
      </w:r>
    </w:p>
    <w:p w14:paraId="6E7C51E4" w14:textId="77777777" w:rsidR="00301DA6" w:rsidRDefault="007F2C52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21"/>
        <w:rPr>
          <w:sz w:val="20"/>
        </w:rPr>
      </w:pPr>
      <w:proofErr w:type="spellStart"/>
      <w:r>
        <w:rPr>
          <w:sz w:val="20"/>
        </w:rPr>
        <w:t>Boylestad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Nashlesky</w:t>
      </w:r>
      <w:proofErr w:type="spellEnd"/>
      <w:r>
        <w:rPr>
          <w:sz w:val="20"/>
        </w:rPr>
        <w:t xml:space="preserve">, “Electronic Devices and Circuit </w:t>
      </w:r>
      <w:proofErr w:type="spellStart"/>
      <w:r>
        <w:rPr>
          <w:sz w:val="20"/>
        </w:rPr>
        <w:t>Theory”,PHI</w:t>
      </w:r>
      <w:proofErr w:type="spellEnd"/>
    </w:p>
    <w:p w14:paraId="325E7BA2" w14:textId="77777777" w:rsidR="00301DA6" w:rsidRDefault="007F2C52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before="19"/>
        <w:rPr>
          <w:sz w:val="20"/>
        </w:rPr>
      </w:pPr>
      <w:proofErr w:type="spellStart"/>
      <w:r>
        <w:rPr>
          <w:sz w:val="20"/>
        </w:rPr>
        <w:t>Salivahanan</w:t>
      </w:r>
      <w:proofErr w:type="spellEnd"/>
      <w:r>
        <w:rPr>
          <w:sz w:val="20"/>
        </w:rPr>
        <w:t xml:space="preserve">, “Electronic Devices and Circuits”, Tata </w:t>
      </w:r>
      <w:proofErr w:type="spellStart"/>
      <w:r>
        <w:rPr>
          <w:sz w:val="20"/>
        </w:rPr>
        <w:t>McGrawHill</w:t>
      </w:r>
      <w:proofErr w:type="spellEnd"/>
      <w:r>
        <w:rPr>
          <w:sz w:val="20"/>
        </w:rPr>
        <w:t>.</w:t>
      </w:r>
    </w:p>
    <w:p w14:paraId="6DB9CD97" w14:textId="77777777" w:rsidR="00301DA6" w:rsidRDefault="007F2C52">
      <w:pPr>
        <w:pStyle w:val="Heading1"/>
        <w:spacing w:before="152"/>
      </w:pPr>
      <w:r>
        <w:t>END SEMESTER LABORATORY EXAMINATION PATTERN</w:t>
      </w:r>
    </w:p>
    <w:p w14:paraId="0C110E99" w14:textId="77777777" w:rsidR="00301DA6" w:rsidRDefault="00CC7EFF">
      <w:pPr>
        <w:tabs>
          <w:tab w:val="left" w:pos="8339"/>
        </w:tabs>
        <w:spacing w:after="4"/>
        <w:ind w:left="417"/>
        <w:rPr>
          <w:b/>
          <w:sz w:val="20"/>
        </w:rPr>
      </w:pPr>
      <w:r>
        <w:pict w14:anchorId="41A697A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9.55pt;margin-top:12.6pt;width:89.05pt;height:46.6pt;z-index:251659264;mso-position-horizontal-relative:page" filled="f" strokecolor="#d8d8d8" strokeweight=".48pt">
            <v:textbox inset="0,0,0,0">
              <w:txbxContent>
                <w:p w14:paraId="6D506B81" w14:textId="77777777" w:rsidR="00301DA6" w:rsidRDefault="007F2C52">
                  <w:pPr>
                    <w:pStyle w:val="BodyText"/>
                    <w:spacing w:line="241" w:lineRule="exact"/>
                    <w:ind w:left="103"/>
                  </w:pPr>
                  <w:r>
                    <w:t>25 Marks</w:t>
                  </w:r>
                </w:p>
              </w:txbxContent>
            </v:textbox>
            <w10:wrap anchorx="page"/>
          </v:shape>
        </w:pict>
      </w:r>
      <w:r w:rsidR="007F2C52">
        <w:rPr>
          <w:b/>
          <w:sz w:val="20"/>
        </w:rPr>
        <w:t>Max.Marks:25</w:t>
      </w:r>
      <w:r w:rsidR="007F2C52">
        <w:rPr>
          <w:b/>
          <w:sz w:val="20"/>
        </w:rPr>
        <w:tab/>
        <w:t>Exam Duration:2Hrs.</w:t>
      </w:r>
    </w:p>
    <w:p w14:paraId="0569B710" w14:textId="77777777" w:rsidR="00301DA6" w:rsidRDefault="00CC7EFF">
      <w:pPr>
        <w:pStyle w:val="BodyText"/>
        <w:ind w:left="424"/>
      </w:pPr>
      <w:r>
        <w:pict w14:anchorId="517FDEC8">
          <v:shape id="_x0000_s1027" type="#_x0000_t202" style="width:433.1pt;height:46.6pt;mso-left-percent:-10001;mso-top-percent:-10001;mso-position-horizontal:absolute;mso-position-horizontal-relative:char;mso-position-vertical:absolute;mso-position-vertical-relative:line;mso-left-percent:-10001;mso-top-percent:-10001" filled="f" strokecolor="#d8d8d8" strokeweight=".48pt">
            <v:textbox inset="0,0,0,0">
              <w:txbxContent>
                <w:p w14:paraId="4A19674D" w14:textId="77777777" w:rsidR="00301DA6" w:rsidRDefault="007F2C52">
                  <w:pPr>
                    <w:pStyle w:val="BodyText"/>
                    <w:ind w:left="108" w:right="532"/>
                  </w:pPr>
                  <w:r>
                    <w:t>The laboratory exam would be conducted in the Lab, and students would be provided one or more questions on: designing/experimentation/programming- coding/implementation/investigation/solution- development.</w:t>
                  </w:r>
                </w:p>
              </w:txbxContent>
            </v:textbox>
            <w10:anchorlock/>
          </v:shape>
        </w:pict>
      </w:r>
    </w:p>
    <w:p w14:paraId="43A08C1F" w14:textId="77777777" w:rsidR="00301DA6" w:rsidRDefault="00301DA6">
      <w:pPr>
        <w:pStyle w:val="BodyText"/>
        <w:ind w:left="0"/>
        <w:rPr>
          <w:b/>
        </w:rPr>
      </w:pPr>
    </w:p>
    <w:p w14:paraId="012C5AA8" w14:textId="77777777" w:rsidR="00301DA6" w:rsidRDefault="00301DA6">
      <w:pPr>
        <w:pStyle w:val="BodyText"/>
        <w:ind w:left="0"/>
        <w:rPr>
          <w:b/>
        </w:rPr>
      </w:pPr>
    </w:p>
    <w:p w14:paraId="1D9E86E5" w14:textId="77777777" w:rsidR="00301DA6" w:rsidRDefault="00301DA6">
      <w:pPr>
        <w:pStyle w:val="BodyText"/>
        <w:ind w:left="0"/>
        <w:rPr>
          <w:b/>
        </w:rPr>
      </w:pPr>
    </w:p>
    <w:p w14:paraId="65A9CAF1" w14:textId="77777777" w:rsidR="00301DA6" w:rsidRDefault="00301DA6">
      <w:pPr>
        <w:pStyle w:val="BodyText"/>
        <w:ind w:left="0"/>
        <w:rPr>
          <w:b/>
        </w:rPr>
      </w:pPr>
    </w:p>
    <w:p w14:paraId="3DDB7D65" w14:textId="77777777" w:rsidR="00301DA6" w:rsidRDefault="00301DA6">
      <w:pPr>
        <w:pStyle w:val="BodyText"/>
        <w:ind w:left="0"/>
        <w:rPr>
          <w:b/>
        </w:rPr>
      </w:pPr>
    </w:p>
    <w:p w14:paraId="286654D3" w14:textId="77777777" w:rsidR="00301DA6" w:rsidRDefault="00301DA6">
      <w:pPr>
        <w:pStyle w:val="BodyText"/>
        <w:ind w:left="0"/>
        <w:rPr>
          <w:b/>
        </w:rPr>
      </w:pPr>
    </w:p>
    <w:p w14:paraId="78D0E0EA" w14:textId="77777777" w:rsidR="00011C69" w:rsidRDefault="00011C69">
      <w:pPr>
        <w:pStyle w:val="BodyText"/>
        <w:ind w:left="0"/>
        <w:rPr>
          <w:b/>
        </w:rPr>
      </w:pPr>
    </w:p>
    <w:p w14:paraId="00516F0B" w14:textId="77777777" w:rsidR="00011C69" w:rsidRDefault="00011C69">
      <w:pPr>
        <w:pStyle w:val="BodyText"/>
        <w:ind w:left="0"/>
        <w:rPr>
          <w:b/>
        </w:rPr>
      </w:pPr>
    </w:p>
    <w:p w14:paraId="4F1D9A30" w14:textId="77777777" w:rsidR="00301DA6" w:rsidRDefault="00301DA6">
      <w:pPr>
        <w:pStyle w:val="BodyText"/>
        <w:ind w:left="0"/>
        <w:rPr>
          <w:b/>
        </w:rPr>
      </w:pPr>
    </w:p>
    <w:p w14:paraId="3DB10F30" w14:textId="77777777" w:rsidR="00301DA6" w:rsidRDefault="00301DA6">
      <w:pPr>
        <w:pStyle w:val="BodyText"/>
        <w:spacing w:before="6"/>
        <w:ind w:left="0"/>
        <w:rPr>
          <w:b/>
          <w:sz w:val="17"/>
        </w:rPr>
      </w:pPr>
    </w:p>
    <w:p w14:paraId="4CA06DF1" w14:textId="77777777" w:rsidR="00301DA6" w:rsidRDefault="007F2C52">
      <w:pPr>
        <w:spacing w:before="2"/>
        <w:ind w:right="117"/>
        <w:jc w:val="right"/>
        <w:rPr>
          <w:rFonts w:ascii="Times New Roman"/>
        </w:rPr>
      </w:pPr>
      <w:r>
        <w:rPr>
          <w:rFonts w:ascii="Times New Roman"/>
        </w:rPr>
        <w:t>44</w:t>
      </w:r>
    </w:p>
    <w:sectPr w:rsidR="00301DA6" w:rsidSect="00301DA6">
      <w:type w:val="continuous"/>
      <w:pgSz w:w="11910" w:h="16840"/>
      <w:pgMar w:top="680" w:right="6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315B6"/>
    <w:multiLevelType w:val="multilevel"/>
    <w:tmpl w:val="3FE315B6"/>
    <w:lvl w:ilvl="0">
      <w:numFmt w:val="bullet"/>
      <w:lvlText w:val=""/>
      <w:lvlJc w:val="left"/>
      <w:pPr>
        <w:ind w:left="537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>
      <w:numFmt w:val="bullet"/>
      <w:lvlText w:val=""/>
      <w:lvlJc w:val="left"/>
      <w:pPr>
        <w:ind w:left="1137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>
      <w:numFmt w:val="bullet"/>
      <w:lvlText w:val="•"/>
      <w:lvlJc w:val="left"/>
      <w:pPr>
        <w:ind w:left="2236" w:hanging="36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32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28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25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21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17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813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4FAC5B4D"/>
    <w:multiLevelType w:val="singleLevel"/>
    <w:tmpl w:val="4FAC5B4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FB525D3"/>
    <w:multiLevelType w:val="hybridMultilevel"/>
    <w:tmpl w:val="C3D8AB44"/>
    <w:lvl w:ilvl="0" w:tplc="1CFEC13C">
      <w:start w:val="13"/>
      <w:numFmt w:val="decimal"/>
      <w:lvlText w:val="%1"/>
      <w:lvlJc w:val="left"/>
      <w:pPr>
        <w:ind w:left="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7" w:hanging="360"/>
      </w:pPr>
    </w:lvl>
    <w:lvl w:ilvl="2" w:tplc="4009001B" w:tentative="1">
      <w:start w:val="1"/>
      <w:numFmt w:val="lowerRoman"/>
      <w:lvlText w:val="%3."/>
      <w:lvlJc w:val="right"/>
      <w:pPr>
        <w:ind w:left="2217" w:hanging="180"/>
      </w:pPr>
    </w:lvl>
    <w:lvl w:ilvl="3" w:tplc="4009000F" w:tentative="1">
      <w:start w:val="1"/>
      <w:numFmt w:val="decimal"/>
      <w:lvlText w:val="%4."/>
      <w:lvlJc w:val="left"/>
      <w:pPr>
        <w:ind w:left="2937" w:hanging="360"/>
      </w:pPr>
    </w:lvl>
    <w:lvl w:ilvl="4" w:tplc="40090019" w:tentative="1">
      <w:start w:val="1"/>
      <w:numFmt w:val="lowerLetter"/>
      <w:lvlText w:val="%5."/>
      <w:lvlJc w:val="left"/>
      <w:pPr>
        <w:ind w:left="3657" w:hanging="360"/>
      </w:pPr>
    </w:lvl>
    <w:lvl w:ilvl="5" w:tplc="4009001B" w:tentative="1">
      <w:start w:val="1"/>
      <w:numFmt w:val="lowerRoman"/>
      <w:lvlText w:val="%6."/>
      <w:lvlJc w:val="right"/>
      <w:pPr>
        <w:ind w:left="4377" w:hanging="180"/>
      </w:pPr>
    </w:lvl>
    <w:lvl w:ilvl="6" w:tplc="4009000F" w:tentative="1">
      <w:start w:val="1"/>
      <w:numFmt w:val="decimal"/>
      <w:lvlText w:val="%7."/>
      <w:lvlJc w:val="left"/>
      <w:pPr>
        <w:ind w:left="5097" w:hanging="360"/>
      </w:pPr>
    </w:lvl>
    <w:lvl w:ilvl="7" w:tplc="40090019" w:tentative="1">
      <w:start w:val="1"/>
      <w:numFmt w:val="lowerLetter"/>
      <w:lvlText w:val="%8."/>
      <w:lvlJc w:val="left"/>
      <w:pPr>
        <w:ind w:left="5817" w:hanging="360"/>
      </w:pPr>
    </w:lvl>
    <w:lvl w:ilvl="8" w:tplc="40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647821D0"/>
    <w:multiLevelType w:val="hybridMultilevel"/>
    <w:tmpl w:val="D9067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E630B"/>
    <w:multiLevelType w:val="hybridMultilevel"/>
    <w:tmpl w:val="810AF25C"/>
    <w:lvl w:ilvl="0" w:tplc="14F20DCA">
      <w:start w:val="14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7" w:hanging="360"/>
      </w:pPr>
    </w:lvl>
    <w:lvl w:ilvl="2" w:tplc="4009001B" w:tentative="1">
      <w:start w:val="1"/>
      <w:numFmt w:val="lowerRoman"/>
      <w:lvlText w:val="%3."/>
      <w:lvlJc w:val="right"/>
      <w:pPr>
        <w:ind w:left="2217" w:hanging="180"/>
      </w:pPr>
    </w:lvl>
    <w:lvl w:ilvl="3" w:tplc="4009000F" w:tentative="1">
      <w:start w:val="1"/>
      <w:numFmt w:val="decimal"/>
      <w:lvlText w:val="%4."/>
      <w:lvlJc w:val="left"/>
      <w:pPr>
        <w:ind w:left="2937" w:hanging="360"/>
      </w:pPr>
    </w:lvl>
    <w:lvl w:ilvl="4" w:tplc="40090019" w:tentative="1">
      <w:start w:val="1"/>
      <w:numFmt w:val="lowerLetter"/>
      <w:lvlText w:val="%5."/>
      <w:lvlJc w:val="left"/>
      <w:pPr>
        <w:ind w:left="3657" w:hanging="360"/>
      </w:pPr>
    </w:lvl>
    <w:lvl w:ilvl="5" w:tplc="4009001B" w:tentative="1">
      <w:start w:val="1"/>
      <w:numFmt w:val="lowerRoman"/>
      <w:lvlText w:val="%6."/>
      <w:lvlJc w:val="right"/>
      <w:pPr>
        <w:ind w:left="4377" w:hanging="180"/>
      </w:pPr>
    </w:lvl>
    <w:lvl w:ilvl="6" w:tplc="4009000F" w:tentative="1">
      <w:start w:val="1"/>
      <w:numFmt w:val="decimal"/>
      <w:lvlText w:val="%7."/>
      <w:lvlJc w:val="left"/>
      <w:pPr>
        <w:ind w:left="5097" w:hanging="360"/>
      </w:pPr>
    </w:lvl>
    <w:lvl w:ilvl="7" w:tplc="40090019" w:tentative="1">
      <w:start w:val="1"/>
      <w:numFmt w:val="lowerLetter"/>
      <w:lvlText w:val="%8."/>
      <w:lvlJc w:val="left"/>
      <w:pPr>
        <w:ind w:left="5817" w:hanging="360"/>
      </w:pPr>
    </w:lvl>
    <w:lvl w:ilvl="8" w:tplc="400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DA6"/>
    <w:rsid w:val="00011C69"/>
    <w:rsid w:val="00301DA6"/>
    <w:rsid w:val="00307ACD"/>
    <w:rsid w:val="00437B15"/>
    <w:rsid w:val="007F2C52"/>
    <w:rsid w:val="007F337B"/>
    <w:rsid w:val="00897E41"/>
    <w:rsid w:val="009C2939"/>
    <w:rsid w:val="009E2F9A"/>
    <w:rsid w:val="009E4A53"/>
    <w:rsid w:val="00A9754E"/>
    <w:rsid w:val="00C5103A"/>
    <w:rsid w:val="00CC7EFF"/>
    <w:rsid w:val="00E67B11"/>
    <w:rsid w:val="00E75471"/>
    <w:rsid w:val="15C40726"/>
    <w:rsid w:val="304B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FC9C51"/>
  <w15:docId w15:val="{F4CA5450-DF7B-4237-B507-49517789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301DA6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rsid w:val="00301DA6"/>
    <w:pPr>
      <w:ind w:left="41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E754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1DA6"/>
    <w:pPr>
      <w:ind w:left="417"/>
    </w:pPr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301DA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01DA6"/>
    <w:pPr>
      <w:ind w:left="1137" w:hanging="361"/>
    </w:pPr>
  </w:style>
  <w:style w:type="paragraph" w:customStyle="1" w:styleId="TableParagraph">
    <w:name w:val="Table Paragraph"/>
    <w:basedOn w:val="Normal"/>
    <w:uiPriority w:val="1"/>
    <w:qFormat/>
    <w:rsid w:val="00301DA6"/>
    <w:pPr>
      <w:spacing w:line="210" w:lineRule="exact"/>
      <w:ind w:left="13"/>
      <w:jc w:val="center"/>
    </w:pPr>
  </w:style>
  <w:style w:type="character" w:customStyle="1" w:styleId="Heading2Char">
    <w:name w:val="Heading 2 Char"/>
    <w:basedOn w:val="DefaultParagraphFont"/>
    <w:link w:val="Heading2"/>
    <w:rsid w:val="00E7547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C13077D72C64AAE834862D74582D0" ma:contentTypeVersion="3" ma:contentTypeDescription="Create a new document." ma:contentTypeScope="" ma:versionID="143a7e23357facc46bbd5baa94517b0f">
  <xsd:schema xmlns:xsd="http://www.w3.org/2001/XMLSchema" xmlns:xs="http://www.w3.org/2001/XMLSchema" xmlns:p="http://schemas.microsoft.com/office/2006/metadata/properties" xmlns:ns2="e8a69660-e89d-4da4-bbc0-a98bb746e488" targetNamespace="http://schemas.microsoft.com/office/2006/metadata/properties" ma:root="true" ma:fieldsID="c483bf955a8e3241bb53310e42146da3" ns2:_="">
    <xsd:import namespace="e8a69660-e89d-4da4-bbc0-a98bb746e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69660-e89d-4da4-bbc0-a98bb746e4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177410-7DFE-4281-B397-28107BBE51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50E7C9-937B-4442-B293-D94D9C0436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8DCA3B-C111-4833-BF79-EE4421B54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69660-e89d-4da4-bbc0-a98bb746e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2_UG_Curriculum_ICT_2020-24_VER4_3.docx</vt:lpstr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2_UG_Curriculum_ICT_2020-24_VER4_3.docx</dc:title>
  <dc:creator>ASUS</dc:creator>
  <cp:lastModifiedBy>renish jagani</cp:lastModifiedBy>
  <cp:revision>11</cp:revision>
  <dcterms:created xsi:type="dcterms:W3CDTF">2021-03-03T10:33:00Z</dcterms:created>
  <dcterms:modified xsi:type="dcterms:W3CDTF">2021-04-24T06:21:00Z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LastSaved">
    <vt:filetime>2021-03-03T00:00:00Z</vt:filetime>
  </property>
  <property fmtid="{D5CDD505-2E9C-101B-9397-08002B2CF9AE}" pid="4" name="KSOProductBuildVer">
    <vt:lpwstr>1033-11.2.0.9669</vt:lpwstr>
  </property>
  <property fmtid="{D5CDD505-2E9C-101B-9397-08002B2CF9AE}" pid="5" name="ContentTypeId">
    <vt:lpwstr>0x01010085DC13077D72C64AAE834862D74582D0</vt:lpwstr>
  </property>
</Properties>
</file>