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CF090E" w14:textId="009AE7B6" w:rsidR="0064074E" w:rsidRDefault="00AF6BB6" w:rsidP="006455CB">
      <w:pPr>
        <w:jc w:val="both"/>
        <w:rPr>
          <w:rFonts w:ascii="Times New Roman" w:hAnsi="Times New Roman" w:cs="Times New Roman"/>
        </w:rPr>
      </w:pPr>
      <w:r w:rsidRPr="00D24E60">
        <w:rPr>
          <w:rFonts w:ascii="Times New Roman" w:hAnsi="Times New Roman" w:cs="Times New Roman"/>
        </w:rPr>
        <w:t>CC</w:t>
      </w:r>
      <w:r w:rsidR="0064074E" w:rsidRPr="00D24E60">
        <w:rPr>
          <w:rFonts w:ascii="Times New Roman" w:hAnsi="Times New Roman" w:cs="Times New Roman"/>
        </w:rPr>
        <w:t>AGGMM Program</w:t>
      </w:r>
    </w:p>
    <w:p w14:paraId="001EE4CD" w14:textId="77777777" w:rsidR="0093449B" w:rsidRPr="00D24E60" w:rsidRDefault="0093449B" w:rsidP="006455CB">
      <w:pPr>
        <w:jc w:val="both"/>
        <w:rPr>
          <w:rFonts w:ascii="Times New Roman" w:hAnsi="Times New Roman" w:cs="Times New Roman"/>
        </w:rPr>
      </w:pPr>
    </w:p>
    <w:p w14:paraId="6DE40251" w14:textId="135A27AF" w:rsidR="0064074E" w:rsidRDefault="0064074E" w:rsidP="006455CB">
      <w:pPr>
        <w:jc w:val="both"/>
        <w:rPr>
          <w:rFonts w:ascii="Times New Roman" w:hAnsi="Times New Roman" w:cs="Times New Roman"/>
        </w:rPr>
      </w:pPr>
      <w:r w:rsidRPr="00D24E60">
        <w:rPr>
          <w:rFonts w:ascii="Times New Roman" w:hAnsi="Times New Roman" w:cs="Times New Roman"/>
        </w:rPr>
        <w:t>Referred manuscript title: "</w:t>
      </w:r>
      <w:r w:rsidR="00BA4F83" w:rsidRPr="00D24E60">
        <w:rPr>
          <w:rFonts w:ascii="Times New Roman" w:hAnsi="Times New Roman" w:cs="Times New Roman"/>
        </w:rPr>
        <w:t>Confidence-Constrained Asymmetric Generalized Gaussian Mixture Model for Spectral Decomposition in Well Logging</w:t>
      </w:r>
      <w:r w:rsidRPr="00D24E60">
        <w:rPr>
          <w:rFonts w:ascii="Times New Roman" w:hAnsi="Times New Roman" w:cs="Times New Roman"/>
        </w:rPr>
        <w:t>".</w:t>
      </w:r>
    </w:p>
    <w:p w14:paraId="70230B4A" w14:textId="77777777" w:rsidR="0093449B" w:rsidRPr="00D24E60" w:rsidRDefault="0093449B" w:rsidP="006455CB">
      <w:pPr>
        <w:jc w:val="both"/>
        <w:rPr>
          <w:rFonts w:ascii="Times New Roman" w:hAnsi="Times New Roman" w:cs="Times New Roman"/>
        </w:rPr>
      </w:pPr>
    </w:p>
    <w:p w14:paraId="640CED85" w14:textId="0E04039C" w:rsidR="0064074E" w:rsidRPr="00D24E60" w:rsidRDefault="003C37DC" w:rsidP="006455CB">
      <w:pPr>
        <w:jc w:val="both"/>
        <w:rPr>
          <w:rFonts w:ascii="Times New Roman" w:hAnsi="Times New Roman" w:cs="Times New Roman"/>
          <w:b/>
          <w:bCs/>
        </w:rPr>
      </w:pPr>
      <w:r w:rsidRPr="00D24E60">
        <w:rPr>
          <w:rFonts w:ascii="Times New Roman" w:hAnsi="Times New Roman" w:cs="Times New Roman"/>
          <w:b/>
          <w:bCs/>
        </w:rPr>
        <w:t>(1) The primary objective of the</w:t>
      </w:r>
      <w:r w:rsidR="003321A0" w:rsidRPr="00D24E60">
        <w:rPr>
          <w:rFonts w:ascii="Times New Roman" w:hAnsi="Times New Roman" w:cs="Times New Roman"/>
          <w:b/>
          <w:bCs/>
        </w:rPr>
        <w:t xml:space="preserve"> program</w:t>
      </w:r>
    </w:p>
    <w:p w14:paraId="55C54873" w14:textId="50066444" w:rsidR="0037314D" w:rsidRDefault="003C37DC" w:rsidP="006455CB">
      <w:pPr>
        <w:jc w:val="both"/>
        <w:rPr>
          <w:rFonts w:ascii="Times New Roman" w:hAnsi="Times New Roman" w:cs="Times New Roman"/>
        </w:rPr>
      </w:pPr>
      <w:r w:rsidRPr="00D24E60">
        <w:rPr>
          <w:rFonts w:ascii="Times New Roman" w:hAnsi="Times New Roman" w:cs="Times New Roman"/>
        </w:rPr>
        <w:t>The main function of the CCAGGMM algorithm is complex spectral decomposition. The program has two key advantages. First, it employs an asymmetric generalized Gaussian distribution as the sub-spectral characterization function, which can more accurately describe the symmetry and kurtosis characteristics of the sub-spectra. Therefore, compared with the commonly used Gaussian mixture model (GMM) for spectral decomposition, it achieves better performance on complex spectral shapes. Second, it introduces confidence constraints, which enhance the noise robustness of the spectral decomposition.</w:t>
      </w:r>
    </w:p>
    <w:p w14:paraId="2610D96A" w14:textId="77777777" w:rsidR="0093449B" w:rsidRPr="00D24E60" w:rsidRDefault="0093449B" w:rsidP="006455CB">
      <w:pPr>
        <w:jc w:val="both"/>
        <w:rPr>
          <w:rFonts w:ascii="Times New Roman" w:hAnsi="Times New Roman" w:cs="Times New Roman"/>
        </w:rPr>
      </w:pPr>
    </w:p>
    <w:p w14:paraId="591827B5" w14:textId="22EA5F06" w:rsidR="003C37DC" w:rsidRPr="00D24E60" w:rsidRDefault="003C37DC" w:rsidP="006455CB">
      <w:pPr>
        <w:jc w:val="both"/>
        <w:rPr>
          <w:rFonts w:ascii="Times New Roman" w:hAnsi="Times New Roman" w:cs="Times New Roman"/>
          <w:b/>
          <w:bCs/>
        </w:rPr>
      </w:pPr>
      <w:r w:rsidRPr="00D24E60">
        <w:rPr>
          <w:rFonts w:ascii="Times New Roman" w:hAnsi="Times New Roman" w:cs="Times New Roman"/>
          <w:b/>
          <w:bCs/>
        </w:rPr>
        <w:t xml:space="preserve">(2) </w:t>
      </w:r>
      <w:r w:rsidR="003321A0" w:rsidRPr="00D24E60">
        <w:rPr>
          <w:rFonts w:ascii="Times New Roman" w:hAnsi="Times New Roman" w:cs="Times New Roman"/>
          <w:b/>
          <w:bCs/>
        </w:rPr>
        <w:t>Organization of the program</w:t>
      </w:r>
    </w:p>
    <w:p w14:paraId="180B34CE" w14:textId="632A83D6" w:rsidR="002602A8" w:rsidRPr="00D24E60" w:rsidRDefault="00BA4F83" w:rsidP="006455CB">
      <w:pPr>
        <w:jc w:val="both"/>
        <w:rPr>
          <w:rFonts w:ascii="Times New Roman" w:hAnsi="Times New Roman" w:cs="Times New Roman"/>
        </w:rPr>
      </w:pPr>
      <w:r w:rsidRPr="00D24E60">
        <w:rPr>
          <w:rFonts w:ascii="Times New Roman" w:hAnsi="Times New Roman" w:cs="Times New Roman"/>
        </w:rPr>
        <w:t xml:space="preserve">The program is composed of a main function file “spectrum_decomposition_main.m” and eleven subroutines. The corresponding </w:t>
      </w:r>
      <w:r w:rsidR="00896433" w:rsidRPr="00D24E60">
        <w:rPr>
          <w:rFonts w:ascii="Times New Roman" w:hAnsi="Times New Roman" w:cs="Times New Roman"/>
        </w:rPr>
        <w:t>function</w:t>
      </w:r>
      <w:r w:rsidR="000D0856">
        <w:rPr>
          <w:rFonts w:ascii="Times New Roman" w:hAnsi="Times New Roman" w:cs="Times New Roman" w:hint="eastAsia"/>
        </w:rPr>
        <w:t>,</w:t>
      </w:r>
      <w:r w:rsidR="00B67368">
        <w:rPr>
          <w:rFonts w:ascii="Times New Roman" w:hAnsi="Times New Roman" w:cs="Times New Roman"/>
        </w:rPr>
        <w:t xml:space="preserve"> </w:t>
      </w:r>
      <w:r w:rsidRPr="00D24E60">
        <w:rPr>
          <w:rFonts w:ascii="Times New Roman" w:hAnsi="Times New Roman" w:cs="Times New Roman"/>
        </w:rPr>
        <w:t>inputs</w:t>
      </w:r>
      <w:r w:rsidR="000D0856">
        <w:rPr>
          <w:rFonts w:ascii="Times New Roman" w:hAnsi="Times New Roman" w:cs="Times New Roman" w:hint="eastAsia"/>
        </w:rPr>
        <w:t>, and outputs</w:t>
      </w:r>
      <w:r w:rsidRPr="00D24E60">
        <w:rPr>
          <w:rFonts w:ascii="Times New Roman" w:hAnsi="Times New Roman" w:cs="Times New Roman"/>
        </w:rPr>
        <w:t xml:space="preserve"> of all the subfunctions are introduced</w:t>
      </w:r>
      <w:r w:rsidR="00896433" w:rsidRPr="00D24E60">
        <w:rPr>
          <w:rFonts w:ascii="Times New Roman" w:hAnsi="Times New Roman" w:cs="Times New Roman"/>
        </w:rPr>
        <w:t xml:space="preserve"> in Table</w:t>
      </w:r>
      <w:r w:rsidR="000D0856">
        <w:rPr>
          <w:rFonts w:ascii="Times New Roman" w:hAnsi="Times New Roman" w:cs="Times New Roman" w:hint="eastAsia"/>
        </w:rPr>
        <w:t>s</w:t>
      </w:r>
      <w:r w:rsidR="00896433" w:rsidRPr="00D24E60">
        <w:rPr>
          <w:rFonts w:ascii="Times New Roman" w:hAnsi="Times New Roman" w:cs="Times New Roman"/>
        </w:rPr>
        <w:t xml:space="preserve"> 1</w:t>
      </w:r>
      <w:r w:rsidR="000D0856">
        <w:rPr>
          <w:rFonts w:ascii="Times New Roman" w:hAnsi="Times New Roman" w:cs="Times New Roman" w:hint="eastAsia"/>
        </w:rPr>
        <w:t>-3</w:t>
      </w:r>
      <w:r w:rsidRPr="00D24E60">
        <w:rPr>
          <w:rFonts w:ascii="Times New Roman" w:hAnsi="Times New Roman" w:cs="Times New Roman"/>
        </w:rPr>
        <w:t>.</w:t>
      </w:r>
    </w:p>
    <w:p w14:paraId="1C4058C4" w14:textId="1CC46D5A" w:rsidR="00896433" w:rsidRPr="00D24E60" w:rsidRDefault="00896433" w:rsidP="00981CBA">
      <w:pPr>
        <w:pStyle w:val="a8"/>
        <w:tabs>
          <w:tab w:val="left" w:pos="3261"/>
        </w:tabs>
        <w:spacing w:line="480" w:lineRule="auto"/>
        <w:ind w:firstLineChars="0" w:firstLine="0"/>
        <w:jc w:val="center"/>
        <w:rPr>
          <w:rFonts w:ascii="Times New Roman" w:hAnsi="Times New Roman" w:cs="Times New Roman"/>
          <w:color w:val="000000" w:themeColor="text1"/>
          <w:sz w:val="18"/>
          <w:szCs w:val="18"/>
        </w:rPr>
      </w:pPr>
      <w:r w:rsidRPr="00D24E60">
        <w:rPr>
          <w:rFonts w:ascii="Times New Roman" w:hAnsi="Times New Roman" w:cs="Times New Roman"/>
          <w:color w:val="000000" w:themeColor="text1"/>
          <w:sz w:val="18"/>
          <w:szCs w:val="18"/>
        </w:rPr>
        <w:t xml:space="preserve">Table 1. </w:t>
      </w:r>
      <w:r w:rsidR="001055FD">
        <w:rPr>
          <w:rFonts w:ascii="Times New Roman" w:hAnsi="Times New Roman" w:cs="Times New Roman" w:hint="eastAsia"/>
          <w:color w:val="000000" w:themeColor="text1"/>
          <w:sz w:val="18"/>
          <w:szCs w:val="18"/>
        </w:rPr>
        <w:t>S</w:t>
      </w:r>
      <w:r w:rsidR="00EF18BD" w:rsidRPr="00EF18BD">
        <w:rPr>
          <w:rFonts w:ascii="Times New Roman" w:hAnsi="Times New Roman" w:cs="Times New Roman" w:hint="eastAsia"/>
          <w:color w:val="000000" w:themeColor="text1"/>
          <w:sz w:val="18"/>
          <w:szCs w:val="18"/>
        </w:rPr>
        <w:t>ubroutines</w:t>
      </w:r>
      <w:r w:rsidRPr="00D24E60">
        <w:rPr>
          <w:rFonts w:ascii="Times New Roman" w:hAnsi="Times New Roman" w:cs="Times New Roman"/>
          <w:color w:val="000000" w:themeColor="text1"/>
          <w:sz w:val="18"/>
          <w:szCs w:val="18"/>
        </w:rPr>
        <w:t xml:space="preserve"> and </w:t>
      </w:r>
      <w:r w:rsidR="00EF18BD">
        <w:rPr>
          <w:rFonts w:ascii="Times New Roman" w:hAnsi="Times New Roman" w:cs="Times New Roman" w:hint="eastAsia"/>
          <w:color w:val="000000" w:themeColor="text1"/>
          <w:sz w:val="18"/>
          <w:szCs w:val="18"/>
        </w:rPr>
        <w:t xml:space="preserve">their </w:t>
      </w:r>
      <w:r w:rsidR="00DC5456">
        <w:rPr>
          <w:rFonts w:ascii="Times New Roman" w:hAnsi="Times New Roman" w:cs="Times New Roman" w:hint="eastAsia"/>
          <w:color w:val="000000" w:themeColor="text1"/>
          <w:sz w:val="18"/>
          <w:szCs w:val="18"/>
        </w:rPr>
        <w:t>d</w:t>
      </w:r>
      <w:r w:rsidR="00DC5456" w:rsidRPr="00DC5456">
        <w:rPr>
          <w:rFonts w:ascii="Times New Roman" w:hAnsi="Times New Roman" w:cs="Times New Roman" w:hint="eastAsia"/>
          <w:color w:val="000000" w:themeColor="text1"/>
          <w:sz w:val="18"/>
          <w:szCs w:val="18"/>
        </w:rPr>
        <w:t>escriptions</w:t>
      </w:r>
      <w:r w:rsidRPr="00D24E60">
        <w:rPr>
          <w:rFonts w:ascii="Times New Roman" w:hAnsi="Times New Roman" w:cs="Times New Roman"/>
          <w:color w:val="000000" w:themeColor="text1"/>
          <w:sz w:val="18"/>
          <w:szCs w:val="18"/>
        </w:rPr>
        <w:t>.</w:t>
      </w:r>
    </w:p>
    <w:tbl>
      <w:tblPr>
        <w:tblStyle w:val="a3"/>
        <w:tblW w:w="81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6"/>
        <w:gridCol w:w="4455"/>
        <w:gridCol w:w="1210"/>
      </w:tblGrid>
      <w:tr w:rsidR="00896433" w:rsidRPr="00D24E60" w14:paraId="0E5955AF" w14:textId="77777777" w:rsidTr="006667BA">
        <w:trPr>
          <w:trHeight w:val="193"/>
          <w:jc w:val="center"/>
        </w:trPr>
        <w:tc>
          <w:tcPr>
            <w:tcW w:w="2317" w:type="dxa"/>
            <w:tcBorders>
              <w:top w:val="single" w:sz="8" w:space="0" w:color="auto"/>
              <w:bottom w:val="single" w:sz="8" w:space="0" w:color="auto"/>
            </w:tcBorders>
            <w:vAlign w:val="center"/>
          </w:tcPr>
          <w:p w14:paraId="6B9A1252" w14:textId="10DA0926" w:rsidR="00896433" w:rsidRPr="00D24E60" w:rsidRDefault="00EF18BD" w:rsidP="00701872">
            <w:pPr>
              <w:spacing w:line="240" w:lineRule="atLeast"/>
              <w:jc w:val="center"/>
              <w:rPr>
                <w:rFonts w:ascii="Times New Roman" w:hAnsi="Times New Roman" w:cs="Times New Roman"/>
                <w:color w:val="000000" w:themeColor="text1"/>
                <w:sz w:val="18"/>
                <w:szCs w:val="18"/>
              </w:rPr>
            </w:pPr>
            <w:r>
              <w:rPr>
                <w:rFonts w:ascii="Times New Roman" w:hAnsi="Times New Roman" w:cs="Times New Roman" w:hint="eastAsia"/>
                <w:color w:val="000000" w:themeColor="text1"/>
                <w:sz w:val="18"/>
                <w:szCs w:val="18"/>
              </w:rPr>
              <w:t>S</w:t>
            </w:r>
            <w:r w:rsidRPr="00EF18BD">
              <w:rPr>
                <w:rFonts w:ascii="Times New Roman" w:hAnsi="Times New Roman" w:cs="Times New Roman" w:hint="eastAsia"/>
                <w:color w:val="000000" w:themeColor="text1"/>
                <w:sz w:val="18"/>
                <w:szCs w:val="18"/>
              </w:rPr>
              <w:t>ubroutine</w:t>
            </w:r>
            <w:r w:rsidR="00896433" w:rsidRPr="00D24E60">
              <w:rPr>
                <w:rFonts w:ascii="Times New Roman" w:hAnsi="Times New Roman" w:cs="Times New Roman"/>
                <w:color w:val="000000" w:themeColor="text1"/>
                <w:sz w:val="18"/>
                <w:szCs w:val="18"/>
              </w:rPr>
              <w:t xml:space="preserve"> name</w:t>
            </w:r>
          </w:p>
        </w:tc>
        <w:tc>
          <w:tcPr>
            <w:tcW w:w="4629" w:type="dxa"/>
            <w:tcBorders>
              <w:top w:val="single" w:sz="8" w:space="0" w:color="auto"/>
              <w:bottom w:val="single" w:sz="8" w:space="0" w:color="auto"/>
            </w:tcBorders>
            <w:vAlign w:val="center"/>
          </w:tcPr>
          <w:p w14:paraId="10BDB9B2" w14:textId="458563CD" w:rsidR="00896433" w:rsidRPr="00D24E60" w:rsidRDefault="00DC5456" w:rsidP="00701872">
            <w:pPr>
              <w:spacing w:line="240" w:lineRule="atLeast"/>
              <w:jc w:val="center"/>
              <w:rPr>
                <w:rFonts w:ascii="Times New Roman" w:hAnsi="Times New Roman" w:cs="Times New Roman"/>
                <w:color w:val="000000" w:themeColor="text1"/>
                <w:sz w:val="18"/>
                <w:szCs w:val="18"/>
              </w:rPr>
            </w:pPr>
            <w:r w:rsidRPr="00A362CF">
              <w:rPr>
                <w:rFonts w:ascii="Times New Roman" w:hAnsi="Times New Roman" w:cs="Times New Roman" w:hint="eastAsia"/>
                <w:color w:val="000000" w:themeColor="text1"/>
                <w:sz w:val="18"/>
                <w:szCs w:val="18"/>
              </w:rPr>
              <w:t>Descriptions</w:t>
            </w:r>
          </w:p>
        </w:tc>
        <w:tc>
          <w:tcPr>
            <w:tcW w:w="1225" w:type="dxa"/>
            <w:tcBorders>
              <w:top w:val="single" w:sz="8" w:space="0" w:color="auto"/>
              <w:bottom w:val="single" w:sz="8" w:space="0" w:color="auto"/>
            </w:tcBorders>
            <w:vAlign w:val="center"/>
          </w:tcPr>
          <w:p w14:paraId="59899656" w14:textId="77777777" w:rsidR="00896433" w:rsidRPr="00D24E60" w:rsidRDefault="00896433" w:rsidP="00701872">
            <w:pPr>
              <w:spacing w:line="240" w:lineRule="atLeast"/>
              <w:jc w:val="center"/>
              <w:rPr>
                <w:rFonts w:ascii="Times New Roman" w:hAnsi="Times New Roman" w:cs="Times New Roman"/>
                <w:color w:val="000000" w:themeColor="text1"/>
                <w:sz w:val="18"/>
                <w:szCs w:val="18"/>
              </w:rPr>
            </w:pPr>
            <w:r w:rsidRPr="00D24E60">
              <w:rPr>
                <w:rFonts w:ascii="Times New Roman" w:hAnsi="Times New Roman" w:cs="Times New Roman"/>
                <w:color w:val="000000" w:themeColor="text1"/>
                <w:sz w:val="18"/>
                <w:szCs w:val="18"/>
              </w:rPr>
              <w:t>Equations</w:t>
            </w:r>
          </w:p>
        </w:tc>
      </w:tr>
      <w:tr w:rsidR="00896433" w:rsidRPr="00D24E60" w14:paraId="541DA5D6" w14:textId="77777777" w:rsidTr="006667BA">
        <w:trPr>
          <w:jc w:val="center"/>
        </w:trPr>
        <w:tc>
          <w:tcPr>
            <w:tcW w:w="2317" w:type="dxa"/>
            <w:tcBorders>
              <w:top w:val="single" w:sz="8" w:space="0" w:color="auto"/>
            </w:tcBorders>
            <w:vAlign w:val="center"/>
          </w:tcPr>
          <w:p w14:paraId="1438D865" w14:textId="77777777" w:rsidR="00896433" w:rsidRPr="00D24E60" w:rsidRDefault="00896433" w:rsidP="006455CB">
            <w:pPr>
              <w:spacing w:line="240" w:lineRule="atLeast"/>
              <w:jc w:val="both"/>
              <w:rPr>
                <w:rFonts w:ascii="Times New Roman" w:hAnsi="Times New Roman" w:cs="Times New Roman"/>
                <w:color w:val="000000" w:themeColor="text1"/>
                <w:sz w:val="18"/>
                <w:szCs w:val="18"/>
              </w:rPr>
            </w:pPr>
            <w:r w:rsidRPr="00D24E60">
              <w:rPr>
                <w:rFonts w:ascii="Times New Roman" w:hAnsi="Times New Roman" w:cs="Times New Roman"/>
                <w:color w:val="000000" w:themeColor="text1"/>
                <w:sz w:val="18"/>
                <w:szCs w:val="18"/>
              </w:rPr>
              <w:t>CCAGGMM_decomposition</w:t>
            </w:r>
          </w:p>
        </w:tc>
        <w:tc>
          <w:tcPr>
            <w:tcW w:w="4629" w:type="dxa"/>
            <w:tcBorders>
              <w:top w:val="single" w:sz="8" w:space="0" w:color="auto"/>
            </w:tcBorders>
            <w:vAlign w:val="center"/>
          </w:tcPr>
          <w:p w14:paraId="63D2488C" w14:textId="68BDB0B8" w:rsidR="00896433" w:rsidRPr="00D24E60" w:rsidRDefault="005A7849" w:rsidP="006455CB">
            <w:pPr>
              <w:spacing w:line="240" w:lineRule="atLeast"/>
              <w:jc w:val="both"/>
              <w:rPr>
                <w:rFonts w:ascii="Times New Roman" w:hAnsi="Times New Roman" w:cs="Times New Roman"/>
                <w:color w:val="000000" w:themeColor="text1"/>
                <w:sz w:val="18"/>
                <w:szCs w:val="18"/>
              </w:rPr>
            </w:pPr>
            <w:r w:rsidRPr="005A7849">
              <w:rPr>
                <w:rFonts w:ascii="Times New Roman" w:hAnsi="Times New Roman" w:cs="Times New Roman"/>
                <w:color w:val="000000" w:themeColor="text1"/>
                <w:sz w:val="18"/>
                <w:szCs w:val="18"/>
              </w:rPr>
              <w:t>This subroutine implements the CCAGGMM spectral decomposition method.</w:t>
            </w:r>
          </w:p>
        </w:tc>
        <w:tc>
          <w:tcPr>
            <w:tcW w:w="1225" w:type="dxa"/>
            <w:tcBorders>
              <w:top w:val="single" w:sz="8" w:space="0" w:color="auto"/>
            </w:tcBorders>
            <w:vAlign w:val="center"/>
          </w:tcPr>
          <w:p w14:paraId="153602FF" w14:textId="77777777" w:rsidR="00896433" w:rsidRPr="00D24E60" w:rsidRDefault="00896433" w:rsidP="006455CB">
            <w:pPr>
              <w:spacing w:line="240" w:lineRule="atLeast"/>
              <w:jc w:val="both"/>
              <w:rPr>
                <w:rFonts w:ascii="Times New Roman" w:hAnsi="Times New Roman" w:cs="Times New Roman"/>
                <w:color w:val="000000" w:themeColor="text1"/>
                <w:sz w:val="18"/>
                <w:szCs w:val="18"/>
              </w:rPr>
            </w:pPr>
            <w:r w:rsidRPr="00D24E60">
              <w:rPr>
                <w:rFonts w:ascii="Times New Roman" w:hAnsi="Times New Roman" w:cs="Times New Roman"/>
                <w:color w:val="000000" w:themeColor="text1"/>
                <w:sz w:val="18"/>
                <w:szCs w:val="18"/>
              </w:rPr>
              <w:t>1 and 16</w:t>
            </w:r>
          </w:p>
        </w:tc>
      </w:tr>
      <w:tr w:rsidR="00896433" w:rsidRPr="00D24E60" w14:paraId="1C224EDD" w14:textId="77777777" w:rsidTr="006667BA">
        <w:trPr>
          <w:jc w:val="center"/>
        </w:trPr>
        <w:tc>
          <w:tcPr>
            <w:tcW w:w="2317" w:type="dxa"/>
            <w:vAlign w:val="center"/>
          </w:tcPr>
          <w:p w14:paraId="106FDB3C" w14:textId="69D37D5A" w:rsidR="00896433" w:rsidRPr="00D24E60" w:rsidRDefault="005A7849" w:rsidP="006455CB">
            <w:pPr>
              <w:spacing w:line="240" w:lineRule="atLeast"/>
              <w:jc w:val="both"/>
              <w:rPr>
                <w:rFonts w:ascii="Times New Roman" w:hAnsi="Times New Roman" w:cs="Times New Roman"/>
                <w:color w:val="000000" w:themeColor="text1"/>
                <w:sz w:val="18"/>
                <w:szCs w:val="18"/>
              </w:rPr>
            </w:pPr>
            <w:r w:rsidRPr="005A7849">
              <w:rPr>
                <w:rFonts w:ascii="Times New Roman" w:hAnsi="Times New Roman" w:cs="Times New Roman"/>
                <w:color w:val="000000" w:themeColor="text1"/>
                <w:sz w:val="18"/>
                <w:szCs w:val="18"/>
              </w:rPr>
              <w:t>Update_miu_Newton_Raphson</w:t>
            </w:r>
          </w:p>
        </w:tc>
        <w:tc>
          <w:tcPr>
            <w:tcW w:w="4629" w:type="dxa"/>
            <w:vAlign w:val="center"/>
          </w:tcPr>
          <w:p w14:paraId="2E3A5421" w14:textId="6240366A" w:rsidR="00896433" w:rsidRPr="00D24E60" w:rsidRDefault="005A7849" w:rsidP="006455CB">
            <w:pPr>
              <w:spacing w:line="240" w:lineRule="atLeast"/>
              <w:ind w:leftChars="-9" w:left="-22"/>
              <w:jc w:val="both"/>
              <w:rPr>
                <w:rFonts w:ascii="Times New Roman" w:hAnsi="Times New Roman" w:cs="Times New Roman"/>
                <w:color w:val="000000" w:themeColor="text1"/>
                <w:sz w:val="18"/>
                <w:szCs w:val="18"/>
              </w:rPr>
            </w:pPr>
            <w:r w:rsidRPr="005A7849">
              <w:rPr>
                <w:rFonts w:ascii="Times New Roman" w:hAnsi="Times New Roman" w:cs="Times New Roman"/>
                <w:color w:val="000000" w:themeColor="text1"/>
                <w:sz w:val="18"/>
                <w:szCs w:val="18"/>
              </w:rPr>
              <w:t>This subroutine uses Newton-Raphson method to update the expectation.</w:t>
            </w:r>
          </w:p>
        </w:tc>
        <w:tc>
          <w:tcPr>
            <w:tcW w:w="1225" w:type="dxa"/>
            <w:vAlign w:val="center"/>
          </w:tcPr>
          <w:p w14:paraId="0EBA4CD5" w14:textId="77777777" w:rsidR="00896433" w:rsidRPr="00D24E60" w:rsidRDefault="00896433" w:rsidP="006455CB">
            <w:pPr>
              <w:spacing w:line="240" w:lineRule="atLeast"/>
              <w:jc w:val="both"/>
              <w:rPr>
                <w:rFonts w:ascii="Times New Roman" w:hAnsi="Times New Roman" w:cs="Times New Roman"/>
                <w:color w:val="000000" w:themeColor="text1"/>
                <w:sz w:val="18"/>
                <w:szCs w:val="18"/>
              </w:rPr>
            </w:pPr>
            <w:r w:rsidRPr="00D24E60">
              <w:rPr>
                <w:rFonts w:ascii="Times New Roman" w:hAnsi="Times New Roman" w:cs="Times New Roman"/>
                <w:color w:val="000000" w:themeColor="text1"/>
                <w:sz w:val="18"/>
                <w:szCs w:val="18"/>
              </w:rPr>
              <w:t>28-30</w:t>
            </w:r>
          </w:p>
        </w:tc>
      </w:tr>
      <w:tr w:rsidR="00896433" w:rsidRPr="00D24E60" w14:paraId="18951804" w14:textId="77777777" w:rsidTr="006667BA">
        <w:trPr>
          <w:jc w:val="center"/>
        </w:trPr>
        <w:tc>
          <w:tcPr>
            <w:tcW w:w="2317" w:type="dxa"/>
            <w:vAlign w:val="center"/>
          </w:tcPr>
          <w:p w14:paraId="6B3832B3" w14:textId="77777777" w:rsidR="00896433" w:rsidRPr="00D24E60" w:rsidRDefault="00896433" w:rsidP="006455CB">
            <w:pPr>
              <w:spacing w:line="240" w:lineRule="atLeast"/>
              <w:jc w:val="both"/>
              <w:rPr>
                <w:rFonts w:ascii="Times New Roman" w:hAnsi="Times New Roman" w:cs="Times New Roman"/>
                <w:color w:val="000000" w:themeColor="text1"/>
                <w:sz w:val="18"/>
                <w:szCs w:val="18"/>
              </w:rPr>
            </w:pPr>
            <w:r w:rsidRPr="00D24E60">
              <w:rPr>
                <w:rFonts w:ascii="Times New Roman" w:hAnsi="Times New Roman" w:cs="Times New Roman"/>
                <w:color w:val="000000" w:themeColor="text1"/>
                <w:sz w:val="18"/>
                <w:szCs w:val="18"/>
              </w:rPr>
              <w:t>Update_miu_brute_force</w:t>
            </w:r>
          </w:p>
        </w:tc>
        <w:tc>
          <w:tcPr>
            <w:tcW w:w="4629" w:type="dxa"/>
            <w:vAlign w:val="center"/>
          </w:tcPr>
          <w:p w14:paraId="65FDE2A1" w14:textId="524A52DE" w:rsidR="00896433" w:rsidRPr="00D24E60" w:rsidRDefault="005A7849" w:rsidP="006455CB">
            <w:pPr>
              <w:spacing w:line="240" w:lineRule="atLeast"/>
              <w:jc w:val="both"/>
              <w:rPr>
                <w:rFonts w:ascii="Times New Roman" w:hAnsi="Times New Roman" w:cs="Times New Roman"/>
                <w:color w:val="000000" w:themeColor="text1"/>
                <w:sz w:val="18"/>
                <w:szCs w:val="18"/>
              </w:rPr>
            </w:pPr>
            <w:r w:rsidRPr="005A7849">
              <w:rPr>
                <w:rFonts w:ascii="Times New Roman" w:hAnsi="Times New Roman" w:cs="Times New Roman"/>
                <w:color w:val="000000" w:themeColor="text1"/>
                <w:sz w:val="18"/>
                <w:szCs w:val="18"/>
              </w:rPr>
              <w:t>This subroutine uses brute-force method to update the expectation</w:t>
            </w:r>
            <w:r>
              <w:rPr>
                <w:rFonts w:ascii="Times New Roman" w:hAnsi="Times New Roman" w:cs="Times New Roman" w:hint="eastAsia"/>
                <w:color w:val="000000" w:themeColor="text1"/>
                <w:sz w:val="18"/>
                <w:szCs w:val="18"/>
              </w:rPr>
              <w:t>.</w:t>
            </w:r>
          </w:p>
        </w:tc>
        <w:tc>
          <w:tcPr>
            <w:tcW w:w="1225" w:type="dxa"/>
            <w:vAlign w:val="center"/>
          </w:tcPr>
          <w:p w14:paraId="57EC2004" w14:textId="77777777" w:rsidR="00896433" w:rsidRPr="00D24E60" w:rsidRDefault="00896433" w:rsidP="006455CB">
            <w:pPr>
              <w:spacing w:line="240" w:lineRule="atLeast"/>
              <w:jc w:val="both"/>
              <w:rPr>
                <w:rFonts w:ascii="Times New Roman" w:hAnsi="Times New Roman" w:cs="Times New Roman"/>
                <w:color w:val="000000" w:themeColor="text1"/>
                <w:sz w:val="18"/>
                <w:szCs w:val="18"/>
              </w:rPr>
            </w:pPr>
            <w:r w:rsidRPr="00D24E60">
              <w:rPr>
                <w:rFonts w:ascii="Times New Roman" w:hAnsi="Times New Roman" w:cs="Times New Roman"/>
                <w:color w:val="000000" w:themeColor="text1"/>
                <w:sz w:val="18"/>
                <w:szCs w:val="18"/>
              </w:rPr>
              <w:t>24</w:t>
            </w:r>
          </w:p>
        </w:tc>
      </w:tr>
      <w:tr w:rsidR="00896433" w:rsidRPr="00D24E60" w14:paraId="65413C2C" w14:textId="77777777" w:rsidTr="006667BA">
        <w:trPr>
          <w:jc w:val="center"/>
        </w:trPr>
        <w:tc>
          <w:tcPr>
            <w:tcW w:w="2317" w:type="dxa"/>
            <w:vAlign w:val="center"/>
          </w:tcPr>
          <w:p w14:paraId="2AC70DC6" w14:textId="77777777" w:rsidR="00896433" w:rsidRPr="00D24E60" w:rsidRDefault="00896433" w:rsidP="006455CB">
            <w:pPr>
              <w:spacing w:line="240" w:lineRule="atLeast"/>
              <w:jc w:val="both"/>
              <w:rPr>
                <w:rFonts w:ascii="Times New Roman" w:hAnsi="Times New Roman" w:cs="Times New Roman"/>
                <w:color w:val="000000" w:themeColor="text1"/>
                <w:sz w:val="18"/>
                <w:szCs w:val="18"/>
              </w:rPr>
            </w:pPr>
            <w:r w:rsidRPr="00D24E60">
              <w:rPr>
                <w:rFonts w:ascii="Times New Roman" w:hAnsi="Times New Roman" w:cs="Times New Roman"/>
                <w:color w:val="000000" w:themeColor="text1"/>
                <w:sz w:val="18"/>
                <w:szCs w:val="18"/>
              </w:rPr>
              <w:t>Update_alphaL</w:t>
            </w:r>
          </w:p>
        </w:tc>
        <w:tc>
          <w:tcPr>
            <w:tcW w:w="4629" w:type="dxa"/>
            <w:vAlign w:val="center"/>
          </w:tcPr>
          <w:p w14:paraId="316820E0" w14:textId="2D112B72" w:rsidR="00896433" w:rsidRPr="00D24E60" w:rsidRDefault="005A7849" w:rsidP="006455CB">
            <w:pPr>
              <w:spacing w:line="240" w:lineRule="atLeast"/>
              <w:jc w:val="both"/>
              <w:rPr>
                <w:rFonts w:ascii="Times New Roman" w:hAnsi="Times New Roman" w:cs="Times New Roman"/>
                <w:color w:val="000000" w:themeColor="text1"/>
                <w:sz w:val="18"/>
                <w:szCs w:val="18"/>
              </w:rPr>
            </w:pPr>
            <w:r w:rsidRPr="005A7849">
              <w:rPr>
                <w:rFonts w:ascii="Times New Roman" w:hAnsi="Times New Roman" w:cs="Times New Roman"/>
                <w:color w:val="000000" w:themeColor="text1"/>
                <w:sz w:val="18"/>
                <w:szCs w:val="18"/>
              </w:rPr>
              <w:t>This subroutine updates the left branch scale factor</w:t>
            </w:r>
            <w:r w:rsidR="00896433" w:rsidRPr="00D24E60">
              <w:rPr>
                <w:rFonts w:ascii="Times New Roman" w:hAnsi="Times New Roman" w:cs="Times New Roman"/>
                <w:color w:val="000000" w:themeColor="text1"/>
                <w:sz w:val="18"/>
                <w:szCs w:val="18"/>
              </w:rPr>
              <w:t>.</w:t>
            </w:r>
          </w:p>
        </w:tc>
        <w:tc>
          <w:tcPr>
            <w:tcW w:w="1225" w:type="dxa"/>
            <w:vAlign w:val="center"/>
          </w:tcPr>
          <w:p w14:paraId="02C1F0D8" w14:textId="77777777" w:rsidR="00896433" w:rsidRPr="00D24E60" w:rsidRDefault="00896433" w:rsidP="006455CB">
            <w:pPr>
              <w:spacing w:line="240" w:lineRule="atLeast"/>
              <w:jc w:val="both"/>
              <w:rPr>
                <w:rFonts w:ascii="Times New Roman" w:hAnsi="Times New Roman" w:cs="Times New Roman"/>
                <w:color w:val="000000" w:themeColor="text1"/>
                <w:sz w:val="18"/>
                <w:szCs w:val="18"/>
              </w:rPr>
            </w:pPr>
            <w:r w:rsidRPr="00D24E60">
              <w:rPr>
                <w:rFonts w:ascii="Times New Roman" w:hAnsi="Times New Roman" w:cs="Times New Roman"/>
                <w:color w:val="000000" w:themeColor="text1"/>
                <w:sz w:val="18"/>
                <w:szCs w:val="18"/>
              </w:rPr>
              <w:t>25</w:t>
            </w:r>
          </w:p>
        </w:tc>
      </w:tr>
      <w:tr w:rsidR="00896433" w:rsidRPr="00D24E60" w14:paraId="3373B84A" w14:textId="77777777" w:rsidTr="006667BA">
        <w:trPr>
          <w:jc w:val="center"/>
        </w:trPr>
        <w:tc>
          <w:tcPr>
            <w:tcW w:w="2317" w:type="dxa"/>
            <w:vAlign w:val="center"/>
          </w:tcPr>
          <w:p w14:paraId="12AE5C8D" w14:textId="77777777" w:rsidR="00896433" w:rsidRPr="00D24E60" w:rsidRDefault="00896433" w:rsidP="006455CB">
            <w:pPr>
              <w:spacing w:line="240" w:lineRule="atLeast"/>
              <w:jc w:val="both"/>
              <w:rPr>
                <w:rFonts w:ascii="Times New Roman" w:hAnsi="Times New Roman" w:cs="Times New Roman"/>
                <w:color w:val="000000" w:themeColor="text1"/>
                <w:sz w:val="18"/>
                <w:szCs w:val="18"/>
              </w:rPr>
            </w:pPr>
            <w:r w:rsidRPr="00D24E60">
              <w:rPr>
                <w:rFonts w:ascii="Times New Roman" w:hAnsi="Times New Roman" w:cs="Times New Roman"/>
                <w:color w:val="000000" w:themeColor="text1"/>
                <w:sz w:val="18"/>
                <w:szCs w:val="18"/>
              </w:rPr>
              <w:t>Update_alphaR</w:t>
            </w:r>
          </w:p>
        </w:tc>
        <w:tc>
          <w:tcPr>
            <w:tcW w:w="4629" w:type="dxa"/>
            <w:vAlign w:val="center"/>
          </w:tcPr>
          <w:p w14:paraId="46213B4E" w14:textId="27F011B4" w:rsidR="00896433" w:rsidRPr="00D24E60" w:rsidRDefault="005A7849" w:rsidP="006455CB">
            <w:pPr>
              <w:spacing w:line="240" w:lineRule="atLeast"/>
              <w:jc w:val="both"/>
              <w:rPr>
                <w:rFonts w:ascii="Times New Roman" w:hAnsi="Times New Roman" w:cs="Times New Roman"/>
                <w:color w:val="000000" w:themeColor="text1"/>
                <w:sz w:val="18"/>
                <w:szCs w:val="18"/>
              </w:rPr>
            </w:pPr>
            <w:r w:rsidRPr="005A7849">
              <w:rPr>
                <w:rFonts w:ascii="Times New Roman" w:hAnsi="Times New Roman" w:cs="Times New Roman"/>
                <w:color w:val="000000" w:themeColor="text1"/>
                <w:sz w:val="18"/>
                <w:szCs w:val="18"/>
              </w:rPr>
              <w:t>This subroutine updates the right branch scale factor</w:t>
            </w:r>
            <w:r w:rsidR="00896433" w:rsidRPr="00D24E60">
              <w:rPr>
                <w:rFonts w:ascii="Times New Roman" w:hAnsi="Times New Roman" w:cs="Times New Roman"/>
                <w:color w:val="000000" w:themeColor="text1"/>
                <w:sz w:val="18"/>
                <w:szCs w:val="18"/>
              </w:rPr>
              <w:t>.</w:t>
            </w:r>
          </w:p>
        </w:tc>
        <w:tc>
          <w:tcPr>
            <w:tcW w:w="1225" w:type="dxa"/>
            <w:vAlign w:val="center"/>
          </w:tcPr>
          <w:p w14:paraId="03ECEE04" w14:textId="77777777" w:rsidR="00896433" w:rsidRPr="00D24E60" w:rsidRDefault="00896433" w:rsidP="006455CB">
            <w:pPr>
              <w:spacing w:line="240" w:lineRule="atLeast"/>
              <w:jc w:val="both"/>
              <w:rPr>
                <w:rFonts w:ascii="Times New Roman" w:hAnsi="Times New Roman" w:cs="Times New Roman"/>
                <w:color w:val="000000" w:themeColor="text1"/>
                <w:sz w:val="18"/>
                <w:szCs w:val="18"/>
              </w:rPr>
            </w:pPr>
            <w:r w:rsidRPr="00D24E60">
              <w:rPr>
                <w:rFonts w:ascii="Times New Roman" w:hAnsi="Times New Roman" w:cs="Times New Roman"/>
                <w:color w:val="000000" w:themeColor="text1"/>
                <w:sz w:val="18"/>
                <w:szCs w:val="18"/>
              </w:rPr>
              <w:t>26</w:t>
            </w:r>
          </w:p>
        </w:tc>
      </w:tr>
      <w:tr w:rsidR="00896433" w:rsidRPr="00D24E60" w14:paraId="2CCF9E7A" w14:textId="77777777" w:rsidTr="006667BA">
        <w:trPr>
          <w:jc w:val="center"/>
        </w:trPr>
        <w:tc>
          <w:tcPr>
            <w:tcW w:w="2317" w:type="dxa"/>
            <w:vAlign w:val="center"/>
          </w:tcPr>
          <w:p w14:paraId="7971C87E" w14:textId="64305BE0" w:rsidR="00896433" w:rsidRPr="00D24E60" w:rsidRDefault="00896433" w:rsidP="006455CB">
            <w:pPr>
              <w:spacing w:line="240" w:lineRule="atLeast"/>
              <w:jc w:val="both"/>
              <w:rPr>
                <w:rFonts w:ascii="Times New Roman" w:hAnsi="Times New Roman" w:cs="Times New Roman"/>
                <w:color w:val="000000" w:themeColor="text1"/>
                <w:sz w:val="18"/>
                <w:szCs w:val="18"/>
              </w:rPr>
            </w:pPr>
            <w:r w:rsidRPr="00D24E60">
              <w:rPr>
                <w:rFonts w:ascii="Times New Roman" w:hAnsi="Times New Roman" w:cs="Times New Roman"/>
                <w:color w:val="000000" w:themeColor="text1"/>
                <w:sz w:val="18"/>
                <w:szCs w:val="18"/>
              </w:rPr>
              <w:t>Update_beta</w:t>
            </w:r>
            <w:r w:rsidR="002F5ABD" w:rsidRPr="002F5ABD">
              <w:rPr>
                <w:rFonts w:ascii="Times New Roman" w:hAnsi="Times New Roman" w:cs="Times New Roman"/>
                <w:color w:val="000000" w:themeColor="text1"/>
                <w:sz w:val="18"/>
                <w:szCs w:val="18"/>
              </w:rPr>
              <w:t>_Newton_Raphson</w:t>
            </w:r>
          </w:p>
        </w:tc>
        <w:tc>
          <w:tcPr>
            <w:tcW w:w="4629" w:type="dxa"/>
            <w:vAlign w:val="center"/>
          </w:tcPr>
          <w:p w14:paraId="1D259345" w14:textId="2E28CEA6" w:rsidR="00896433" w:rsidRPr="00D24E60" w:rsidRDefault="005A7849" w:rsidP="006455CB">
            <w:pPr>
              <w:spacing w:line="240" w:lineRule="atLeast"/>
              <w:jc w:val="both"/>
              <w:rPr>
                <w:rFonts w:ascii="Times New Roman" w:hAnsi="Times New Roman" w:cs="Times New Roman"/>
                <w:color w:val="000000" w:themeColor="text1"/>
                <w:sz w:val="18"/>
                <w:szCs w:val="18"/>
              </w:rPr>
            </w:pPr>
            <w:r w:rsidRPr="005A7849">
              <w:rPr>
                <w:rFonts w:ascii="Times New Roman" w:hAnsi="Times New Roman" w:cs="Times New Roman"/>
                <w:color w:val="000000" w:themeColor="text1"/>
                <w:sz w:val="18"/>
                <w:szCs w:val="18"/>
              </w:rPr>
              <w:t>This subroutine uses Newton-Raphson method to update the shape factor</w:t>
            </w:r>
            <w:r>
              <w:rPr>
                <w:rFonts w:ascii="Times New Roman" w:hAnsi="Times New Roman" w:cs="Times New Roman"/>
                <w:color w:val="000000" w:themeColor="text1"/>
                <w:sz w:val="18"/>
                <w:szCs w:val="18"/>
              </w:rPr>
              <w:t>.</w:t>
            </w:r>
          </w:p>
        </w:tc>
        <w:tc>
          <w:tcPr>
            <w:tcW w:w="1225" w:type="dxa"/>
            <w:vAlign w:val="center"/>
          </w:tcPr>
          <w:p w14:paraId="458F7D88" w14:textId="77777777" w:rsidR="00896433" w:rsidRPr="00D24E60" w:rsidRDefault="00896433" w:rsidP="006455CB">
            <w:pPr>
              <w:spacing w:line="240" w:lineRule="atLeast"/>
              <w:jc w:val="both"/>
              <w:rPr>
                <w:rFonts w:ascii="Times New Roman" w:hAnsi="Times New Roman" w:cs="Times New Roman"/>
                <w:color w:val="000000" w:themeColor="text1"/>
                <w:sz w:val="18"/>
                <w:szCs w:val="18"/>
              </w:rPr>
            </w:pPr>
            <w:r w:rsidRPr="00D24E60">
              <w:rPr>
                <w:rFonts w:ascii="Times New Roman" w:hAnsi="Times New Roman" w:cs="Times New Roman"/>
                <w:color w:val="000000" w:themeColor="text1"/>
                <w:sz w:val="18"/>
                <w:szCs w:val="18"/>
              </w:rPr>
              <w:t>31-33</w:t>
            </w:r>
          </w:p>
        </w:tc>
      </w:tr>
      <w:tr w:rsidR="00896433" w:rsidRPr="00D24E60" w14:paraId="51EDF7CB" w14:textId="77777777" w:rsidTr="006667BA">
        <w:trPr>
          <w:jc w:val="center"/>
        </w:trPr>
        <w:tc>
          <w:tcPr>
            <w:tcW w:w="2317" w:type="dxa"/>
            <w:vAlign w:val="center"/>
          </w:tcPr>
          <w:p w14:paraId="33FF8085" w14:textId="77777777" w:rsidR="00896433" w:rsidRPr="00D24E60" w:rsidRDefault="00896433" w:rsidP="006455CB">
            <w:pPr>
              <w:spacing w:line="240" w:lineRule="atLeast"/>
              <w:jc w:val="both"/>
              <w:rPr>
                <w:rFonts w:ascii="Times New Roman" w:hAnsi="Times New Roman" w:cs="Times New Roman"/>
                <w:color w:val="000000" w:themeColor="text1"/>
                <w:sz w:val="18"/>
                <w:szCs w:val="18"/>
              </w:rPr>
            </w:pPr>
            <w:r w:rsidRPr="00D24E60">
              <w:rPr>
                <w:rFonts w:ascii="Times New Roman" w:hAnsi="Times New Roman" w:cs="Times New Roman"/>
                <w:color w:val="000000" w:themeColor="text1"/>
                <w:sz w:val="18"/>
                <w:szCs w:val="18"/>
              </w:rPr>
              <w:t>Update_beta_brute_force</w:t>
            </w:r>
          </w:p>
        </w:tc>
        <w:tc>
          <w:tcPr>
            <w:tcW w:w="4629" w:type="dxa"/>
            <w:vAlign w:val="center"/>
          </w:tcPr>
          <w:p w14:paraId="6BF22BC1" w14:textId="46386285" w:rsidR="00896433" w:rsidRPr="00D24E60" w:rsidRDefault="002F5ABD" w:rsidP="006455CB">
            <w:pPr>
              <w:spacing w:line="240" w:lineRule="atLeast"/>
              <w:jc w:val="both"/>
              <w:rPr>
                <w:rFonts w:ascii="Times New Roman" w:hAnsi="Times New Roman" w:cs="Times New Roman"/>
                <w:color w:val="000000" w:themeColor="text1"/>
                <w:sz w:val="18"/>
                <w:szCs w:val="18"/>
              </w:rPr>
            </w:pPr>
            <w:r w:rsidRPr="002F5ABD">
              <w:rPr>
                <w:rFonts w:ascii="Times New Roman" w:hAnsi="Times New Roman" w:cs="Times New Roman"/>
                <w:color w:val="000000" w:themeColor="text1"/>
                <w:sz w:val="18"/>
                <w:szCs w:val="18"/>
              </w:rPr>
              <w:t>This subroutine uses brute-force method to update the shape factor</w:t>
            </w:r>
            <w:r w:rsidR="00896433" w:rsidRPr="00D24E60">
              <w:rPr>
                <w:rFonts w:ascii="Times New Roman" w:hAnsi="Times New Roman" w:cs="Times New Roman"/>
                <w:color w:val="000000" w:themeColor="text1"/>
                <w:sz w:val="18"/>
                <w:szCs w:val="18"/>
              </w:rPr>
              <w:t>.</w:t>
            </w:r>
          </w:p>
        </w:tc>
        <w:tc>
          <w:tcPr>
            <w:tcW w:w="1225" w:type="dxa"/>
            <w:vAlign w:val="center"/>
          </w:tcPr>
          <w:p w14:paraId="44858938" w14:textId="77777777" w:rsidR="00896433" w:rsidRPr="00D24E60" w:rsidRDefault="00896433" w:rsidP="006455CB">
            <w:pPr>
              <w:spacing w:line="240" w:lineRule="atLeast"/>
              <w:jc w:val="both"/>
              <w:rPr>
                <w:rFonts w:ascii="Times New Roman" w:hAnsi="Times New Roman" w:cs="Times New Roman"/>
                <w:color w:val="000000" w:themeColor="text1"/>
                <w:sz w:val="18"/>
                <w:szCs w:val="18"/>
              </w:rPr>
            </w:pPr>
            <w:r w:rsidRPr="00D24E60">
              <w:rPr>
                <w:rFonts w:ascii="Times New Roman" w:hAnsi="Times New Roman" w:cs="Times New Roman"/>
                <w:color w:val="000000" w:themeColor="text1"/>
                <w:sz w:val="18"/>
                <w:szCs w:val="18"/>
              </w:rPr>
              <w:t>27</w:t>
            </w:r>
          </w:p>
        </w:tc>
      </w:tr>
      <w:tr w:rsidR="00896433" w:rsidRPr="00D24E60" w14:paraId="3CCCF0FB" w14:textId="77777777" w:rsidTr="006667BA">
        <w:trPr>
          <w:jc w:val="center"/>
        </w:trPr>
        <w:tc>
          <w:tcPr>
            <w:tcW w:w="2317" w:type="dxa"/>
            <w:vAlign w:val="center"/>
          </w:tcPr>
          <w:p w14:paraId="31480768" w14:textId="77777777" w:rsidR="00896433" w:rsidRPr="00D24E60" w:rsidRDefault="00896433" w:rsidP="006455CB">
            <w:pPr>
              <w:spacing w:line="240" w:lineRule="atLeast"/>
              <w:jc w:val="both"/>
              <w:rPr>
                <w:rFonts w:ascii="Times New Roman" w:hAnsi="Times New Roman" w:cs="Times New Roman"/>
                <w:color w:val="000000" w:themeColor="text1"/>
                <w:sz w:val="18"/>
                <w:szCs w:val="18"/>
              </w:rPr>
            </w:pPr>
            <w:r w:rsidRPr="00D24E60">
              <w:rPr>
                <w:rFonts w:ascii="Times New Roman" w:hAnsi="Times New Roman" w:cs="Times New Roman"/>
                <w:color w:val="000000" w:themeColor="text1"/>
                <w:sz w:val="18"/>
                <w:szCs w:val="18"/>
              </w:rPr>
              <w:t>Confidence_interval</w:t>
            </w:r>
          </w:p>
        </w:tc>
        <w:tc>
          <w:tcPr>
            <w:tcW w:w="4629" w:type="dxa"/>
            <w:vAlign w:val="center"/>
          </w:tcPr>
          <w:p w14:paraId="3350E065" w14:textId="40E6A2E4" w:rsidR="00896433" w:rsidRPr="00D24E60" w:rsidRDefault="00966CBA" w:rsidP="006455CB">
            <w:pPr>
              <w:spacing w:line="240" w:lineRule="atLeast"/>
              <w:jc w:val="both"/>
              <w:rPr>
                <w:rFonts w:ascii="Times New Roman" w:hAnsi="Times New Roman" w:cs="Times New Roman"/>
                <w:color w:val="000000" w:themeColor="text1"/>
                <w:sz w:val="18"/>
                <w:szCs w:val="18"/>
              </w:rPr>
            </w:pPr>
            <w:r w:rsidRPr="00966CBA">
              <w:rPr>
                <w:rFonts w:ascii="Times New Roman" w:hAnsi="Times New Roman" w:cs="Times New Roman"/>
                <w:color w:val="000000" w:themeColor="text1"/>
                <w:sz w:val="18"/>
                <w:szCs w:val="18"/>
              </w:rPr>
              <w:t>This subfunction is used to calculate confidence intervals</w:t>
            </w:r>
            <w:r w:rsidR="00896433" w:rsidRPr="00D24E60">
              <w:rPr>
                <w:rFonts w:ascii="Times New Roman" w:hAnsi="Times New Roman" w:cs="Times New Roman"/>
                <w:color w:val="000000" w:themeColor="text1"/>
                <w:sz w:val="18"/>
                <w:szCs w:val="18"/>
              </w:rPr>
              <w:t>.</w:t>
            </w:r>
          </w:p>
        </w:tc>
        <w:tc>
          <w:tcPr>
            <w:tcW w:w="1225" w:type="dxa"/>
            <w:vAlign w:val="center"/>
          </w:tcPr>
          <w:p w14:paraId="40BD64B3" w14:textId="77777777" w:rsidR="00896433" w:rsidRPr="00D24E60" w:rsidRDefault="00896433" w:rsidP="006455CB">
            <w:pPr>
              <w:spacing w:line="240" w:lineRule="atLeast"/>
              <w:jc w:val="both"/>
              <w:rPr>
                <w:rFonts w:ascii="Times New Roman" w:hAnsi="Times New Roman" w:cs="Times New Roman"/>
                <w:color w:val="000000" w:themeColor="text1"/>
                <w:sz w:val="18"/>
                <w:szCs w:val="18"/>
              </w:rPr>
            </w:pPr>
            <w:r w:rsidRPr="00D24E60">
              <w:rPr>
                <w:rFonts w:ascii="Times New Roman" w:hAnsi="Times New Roman" w:cs="Times New Roman"/>
                <w:color w:val="000000" w:themeColor="text1"/>
                <w:sz w:val="18"/>
                <w:szCs w:val="18"/>
              </w:rPr>
              <w:t>41 and 42</w:t>
            </w:r>
          </w:p>
        </w:tc>
      </w:tr>
      <w:tr w:rsidR="00896433" w:rsidRPr="00D24E60" w14:paraId="1C98FBB7" w14:textId="77777777" w:rsidTr="006667BA">
        <w:trPr>
          <w:jc w:val="center"/>
        </w:trPr>
        <w:tc>
          <w:tcPr>
            <w:tcW w:w="2317" w:type="dxa"/>
            <w:vAlign w:val="center"/>
          </w:tcPr>
          <w:p w14:paraId="1D45B1BD" w14:textId="12CF36A4" w:rsidR="00896433" w:rsidRPr="00D24E60" w:rsidRDefault="00236C26" w:rsidP="006455CB">
            <w:pPr>
              <w:spacing w:line="240" w:lineRule="atLeast"/>
              <w:jc w:val="both"/>
              <w:rPr>
                <w:rFonts w:ascii="Times New Roman" w:hAnsi="Times New Roman" w:cs="Times New Roman"/>
                <w:color w:val="000000" w:themeColor="text1"/>
                <w:sz w:val="18"/>
                <w:szCs w:val="18"/>
              </w:rPr>
            </w:pPr>
            <w:r w:rsidRPr="00236C26">
              <w:rPr>
                <w:rFonts w:ascii="Times New Roman" w:hAnsi="Times New Roman" w:cs="Times New Roman" w:hint="eastAsia"/>
                <w:color w:val="000000" w:themeColor="text1"/>
                <w:sz w:val="18"/>
                <w:szCs w:val="18"/>
              </w:rPr>
              <w:t>GP</w:t>
            </w:r>
            <w:r w:rsidR="00896433" w:rsidRPr="00D24E60">
              <w:rPr>
                <w:rFonts w:ascii="Times New Roman" w:hAnsi="Times New Roman" w:cs="Times New Roman"/>
                <w:color w:val="000000" w:themeColor="text1"/>
                <w:sz w:val="18"/>
                <w:szCs w:val="18"/>
              </w:rPr>
              <w:t>_CCAGGMM</w:t>
            </w:r>
          </w:p>
        </w:tc>
        <w:tc>
          <w:tcPr>
            <w:tcW w:w="4629" w:type="dxa"/>
            <w:vAlign w:val="center"/>
          </w:tcPr>
          <w:p w14:paraId="15C0705C" w14:textId="2532155B" w:rsidR="00896433" w:rsidRPr="00D24E60" w:rsidRDefault="00236C26" w:rsidP="006455CB">
            <w:pPr>
              <w:spacing w:line="240" w:lineRule="atLeast"/>
              <w:jc w:val="both"/>
              <w:rPr>
                <w:rFonts w:ascii="Times New Roman" w:hAnsi="Times New Roman" w:cs="Times New Roman"/>
                <w:color w:val="000000" w:themeColor="text1"/>
                <w:sz w:val="18"/>
                <w:szCs w:val="18"/>
              </w:rPr>
            </w:pPr>
            <w:r w:rsidRPr="00236C26">
              <w:rPr>
                <w:rFonts w:ascii="Times New Roman" w:hAnsi="Times New Roman" w:cs="Times New Roman" w:hint="eastAsia"/>
                <w:color w:val="000000" w:themeColor="text1"/>
                <w:sz w:val="18"/>
                <w:szCs w:val="18"/>
              </w:rPr>
              <w:t>This subroutine is used to generate and plot the sub-spectra obtained by CCAGGMM,</w:t>
            </w:r>
            <w:r>
              <w:rPr>
                <w:rFonts w:ascii="Times New Roman" w:hAnsi="Times New Roman" w:cs="Times New Roman" w:hint="eastAsia"/>
                <w:color w:val="000000" w:themeColor="text1"/>
                <w:sz w:val="18"/>
                <w:szCs w:val="18"/>
              </w:rPr>
              <w:t xml:space="preserve"> </w:t>
            </w:r>
            <w:r w:rsidRPr="00236C26">
              <w:rPr>
                <w:rFonts w:ascii="Times New Roman" w:hAnsi="Times New Roman" w:cs="Times New Roman" w:hint="eastAsia"/>
                <w:color w:val="000000" w:themeColor="text1"/>
                <w:sz w:val="18"/>
                <w:szCs w:val="18"/>
              </w:rPr>
              <w:t xml:space="preserve">and calculate the relative error </w:t>
            </w:r>
            <w:r w:rsidRPr="00966CBA">
              <w:rPr>
                <w:rFonts w:ascii="Times New Roman" w:hAnsi="Times New Roman" w:cs="Times New Roman" w:hint="eastAsia"/>
                <w:i/>
                <w:iCs/>
                <w:color w:val="000000" w:themeColor="text1"/>
                <w:sz w:val="18"/>
                <w:szCs w:val="18"/>
              </w:rPr>
              <w:t>D</w:t>
            </w:r>
            <w:r w:rsidRPr="00236C26">
              <w:rPr>
                <w:rFonts w:ascii="Times New Roman" w:hAnsi="Times New Roman" w:cs="Times New Roman" w:hint="eastAsia"/>
                <w:color w:val="000000" w:themeColor="text1"/>
                <w:sz w:val="18"/>
                <w:szCs w:val="18"/>
              </w:rPr>
              <w:t>, skewness, and kurtosis.</w:t>
            </w:r>
          </w:p>
        </w:tc>
        <w:tc>
          <w:tcPr>
            <w:tcW w:w="1225" w:type="dxa"/>
            <w:vAlign w:val="center"/>
          </w:tcPr>
          <w:p w14:paraId="12A344F4" w14:textId="77777777" w:rsidR="00896433" w:rsidRPr="00D24E60" w:rsidRDefault="00896433" w:rsidP="006455CB">
            <w:pPr>
              <w:spacing w:line="240" w:lineRule="atLeast"/>
              <w:jc w:val="both"/>
              <w:rPr>
                <w:rFonts w:ascii="Times New Roman" w:hAnsi="Times New Roman" w:cs="Times New Roman"/>
                <w:color w:val="000000" w:themeColor="text1"/>
                <w:sz w:val="18"/>
                <w:szCs w:val="18"/>
              </w:rPr>
            </w:pPr>
            <w:r w:rsidRPr="00D24E60">
              <w:rPr>
                <w:rFonts w:ascii="Times New Roman" w:hAnsi="Times New Roman" w:cs="Times New Roman"/>
                <w:color w:val="000000" w:themeColor="text1"/>
                <w:sz w:val="18"/>
                <w:szCs w:val="18"/>
              </w:rPr>
              <w:t>/</w:t>
            </w:r>
          </w:p>
        </w:tc>
      </w:tr>
      <w:tr w:rsidR="00896433" w:rsidRPr="00D24E60" w14:paraId="25F352E7" w14:textId="77777777" w:rsidTr="006667BA">
        <w:trPr>
          <w:jc w:val="center"/>
        </w:trPr>
        <w:tc>
          <w:tcPr>
            <w:tcW w:w="2317" w:type="dxa"/>
            <w:vAlign w:val="center"/>
          </w:tcPr>
          <w:p w14:paraId="33FD625D" w14:textId="24FC23F5" w:rsidR="00896433" w:rsidRPr="00D24E60" w:rsidRDefault="00236C26" w:rsidP="006455CB">
            <w:pPr>
              <w:spacing w:line="240" w:lineRule="atLeast"/>
              <w:jc w:val="both"/>
              <w:rPr>
                <w:rFonts w:ascii="Times New Roman" w:hAnsi="Times New Roman" w:cs="Times New Roman"/>
                <w:color w:val="000000" w:themeColor="text1"/>
                <w:sz w:val="18"/>
                <w:szCs w:val="18"/>
              </w:rPr>
            </w:pPr>
            <w:r w:rsidRPr="00236C26">
              <w:rPr>
                <w:rFonts w:ascii="Times New Roman" w:hAnsi="Times New Roman" w:cs="Times New Roman" w:hint="eastAsia"/>
                <w:color w:val="000000" w:themeColor="text1"/>
                <w:sz w:val="18"/>
                <w:szCs w:val="18"/>
              </w:rPr>
              <w:t>GP</w:t>
            </w:r>
            <w:r w:rsidR="00896433" w:rsidRPr="00D24E60">
              <w:rPr>
                <w:rFonts w:ascii="Times New Roman" w:hAnsi="Times New Roman" w:cs="Times New Roman"/>
                <w:color w:val="000000" w:themeColor="text1"/>
                <w:sz w:val="18"/>
                <w:szCs w:val="18"/>
              </w:rPr>
              <w:t>_GMM</w:t>
            </w:r>
          </w:p>
        </w:tc>
        <w:tc>
          <w:tcPr>
            <w:tcW w:w="4629" w:type="dxa"/>
            <w:vAlign w:val="center"/>
          </w:tcPr>
          <w:p w14:paraId="1AB35D2F" w14:textId="1684A42D" w:rsidR="00896433" w:rsidRPr="00D24E60" w:rsidRDefault="00236C26" w:rsidP="006455CB">
            <w:pPr>
              <w:spacing w:line="240" w:lineRule="atLeast"/>
              <w:jc w:val="both"/>
              <w:rPr>
                <w:rFonts w:ascii="Times New Roman" w:hAnsi="Times New Roman" w:cs="Times New Roman"/>
                <w:color w:val="000000" w:themeColor="text1"/>
                <w:sz w:val="18"/>
                <w:szCs w:val="18"/>
              </w:rPr>
            </w:pPr>
            <w:r w:rsidRPr="00236C26">
              <w:rPr>
                <w:rFonts w:ascii="Times New Roman" w:hAnsi="Times New Roman" w:cs="Times New Roman" w:hint="eastAsia"/>
                <w:color w:val="000000" w:themeColor="text1"/>
                <w:sz w:val="18"/>
                <w:szCs w:val="18"/>
              </w:rPr>
              <w:t>This subroutine is used to generate and plot the sub-spectra obtained by GMM,</w:t>
            </w:r>
            <w:r>
              <w:rPr>
                <w:rFonts w:ascii="Times New Roman" w:hAnsi="Times New Roman" w:cs="Times New Roman" w:hint="eastAsia"/>
                <w:color w:val="000000" w:themeColor="text1"/>
                <w:sz w:val="18"/>
                <w:szCs w:val="18"/>
              </w:rPr>
              <w:t xml:space="preserve"> </w:t>
            </w:r>
            <w:r w:rsidRPr="00236C26">
              <w:rPr>
                <w:rFonts w:ascii="Times New Roman" w:hAnsi="Times New Roman" w:cs="Times New Roman" w:hint="eastAsia"/>
                <w:color w:val="000000" w:themeColor="text1"/>
                <w:sz w:val="18"/>
                <w:szCs w:val="18"/>
              </w:rPr>
              <w:t xml:space="preserve">and calculate the relative error </w:t>
            </w:r>
            <w:r w:rsidRPr="00966CBA">
              <w:rPr>
                <w:rFonts w:ascii="Times New Roman" w:hAnsi="Times New Roman" w:cs="Times New Roman" w:hint="eastAsia"/>
                <w:i/>
                <w:iCs/>
                <w:color w:val="000000" w:themeColor="text1"/>
                <w:sz w:val="18"/>
                <w:szCs w:val="18"/>
              </w:rPr>
              <w:t>D</w:t>
            </w:r>
            <w:r w:rsidRPr="00236C26">
              <w:rPr>
                <w:rFonts w:ascii="Times New Roman" w:hAnsi="Times New Roman" w:cs="Times New Roman" w:hint="eastAsia"/>
                <w:color w:val="000000" w:themeColor="text1"/>
                <w:sz w:val="18"/>
                <w:szCs w:val="18"/>
              </w:rPr>
              <w:t>.</w:t>
            </w:r>
          </w:p>
        </w:tc>
        <w:tc>
          <w:tcPr>
            <w:tcW w:w="1225" w:type="dxa"/>
            <w:vAlign w:val="center"/>
          </w:tcPr>
          <w:p w14:paraId="6E0A8DEB" w14:textId="77777777" w:rsidR="00896433" w:rsidRPr="00D24E60" w:rsidRDefault="00896433" w:rsidP="006455CB">
            <w:pPr>
              <w:spacing w:line="240" w:lineRule="atLeast"/>
              <w:jc w:val="both"/>
              <w:rPr>
                <w:rFonts w:ascii="Times New Roman" w:hAnsi="Times New Roman" w:cs="Times New Roman"/>
                <w:color w:val="000000" w:themeColor="text1"/>
                <w:sz w:val="18"/>
                <w:szCs w:val="18"/>
              </w:rPr>
            </w:pPr>
            <w:r w:rsidRPr="00D24E60">
              <w:rPr>
                <w:rFonts w:ascii="Times New Roman" w:hAnsi="Times New Roman" w:cs="Times New Roman"/>
                <w:color w:val="000000" w:themeColor="text1"/>
                <w:sz w:val="18"/>
                <w:szCs w:val="18"/>
              </w:rPr>
              <w:t>/</w:t>
            </w:r>
          </w:p>
        </w:tc>
      </w:tr>
      <w:tr w:rsidR="00896433" w:rsidRPr="00D24E60" w14:paraId="74BD9CCA" w14:textId="77777777" w:rsidTr="006667BA">
        <w:trPr>
          <w:jc w:val="center"/>
        </w:trPr>
        <w:tc>
          <w:tcPr>
            <w:tcW w:w="2317" w:type="dxa"/>
            <w:tcBorders>
              <w:bottom w:val="single" w:sz="8" w:space="0" w:color="auto"/>
            </w:tcBorders>
            <w:vAlign w:val="center"/>
          </w:tcPr>
          <w:p w14:paraId="02C03C5E" w14:textId="77777777" w:rsidR="00896433" w:rsidRPr="00D24E60" w:rsidRDefault="00896433" w:rsidP="006455CB">
            <w:pPr>
              <w:spacing w:line="240" w:lineRule="atLeast"/>
              <w:jc w:val="both"/>
              <w:rPr>
                <w:rFonts w:ascii="Times New Roman" w:hAnsi="Times New Roman" w:cs="Times New Roman"/>
                <w:color w:val="000000" w:themeColor="text1"/>
                <w:sz w:val="18"/>
                <w:szCs w:val="18"/>
              </w:rPr>
            </w:pPr>
            <w:r w:rsidRPr="00D24E60">
              <w:rPr>
                <w:rFonts w:ascii="Times New Roman" w:hAnsi="Times New Roman" w:cs="Times New Roman"/>
                <w:color w:val="000000" w:themeColor="text1"/>
                <w:sz w:val="18"/>
                <w:szCs w:val="18"/>
              </w:rPr>
              <w:t>GMM_decomposition</w:t>
            </w:r>
          </w:p>
        </w:tc>
        <w:tc>
          <w:tcPr>
            <w:tcW w:w="4629" w:type="dxa"/>
            <w:tcBorders>
              <w:bottom w:val="single" w:sz="8" w:space="0" w:color="auto"/>
            </w:tcBorders>
            <w:vAlign w:val="center"/>
          </w:tcPr>
          <w:p w14:paraId="23D88A76" w14:textId="77777777" w:rsidR="00896433" w:rsidRPr="00D24E60" w:rsidRDefault="00896433" w:rsidP="006455CB">
            <w:pPr>
              <w:spacing w:line="240" w:lineRule="atLeast"/>
              <w:jc w:val="both"/>
              <w:rPr>
                <w:rFonts w:ascii="Times New Roman" w:hAnsi="Times New Roman" w:cs="Times New Roman"/>
                <w:color w:val="000000" w:themeColor="text1"/>
                <w:sz w:val="18"/>
                <w:szCs w:val="18"/>
              </w:rPr>
            </w:pPr>
            <w:r w:rsidRPr="00D24E60">
              <w:rPr>
                <w:rFonts w:ascii="Times New Roman" w:hAnsi="Times New Roman" w:cs="Times New Roman"/>
                <w:color w:val="000000" w:themeColor="text1"/>
                <w:sz w:val="18"/>
                <w:szCs w:val="18"/>
              </w:rPr>
              <w:t>Performs the GMM spectral decomposition method.</w:t>
            </w:r>
          </w:p>
        </w:tc>
        <w:tc>
          <w:tcPr>
            <w:tcW w:w="1225" w:type="dxa"/>
            <w:tcBorders>
              <w:bottom w:val="single" w:sz="8" w:space="0" w:color="auto"/>
            </w:tcBorders>
            <w:vAlign w:val="center"/>
          </w:tcPr>
          <w:p w14:paraId="4544A012" w14:textId="77777777" w:rsidR="00896433" w:rsidRPr="00D24E60" w:rsidRDefault="00896433" w:rsidP="006455CB">
            <w:pPr>
              <w:spacing w:line="240" w:lineRule="atLeast"/>
              <w:jc w:val="both"/>
              <w:rPr>
                <w:rFonts w:ascii="Times New Roman" w:hAnsi="Times New Roman" w:cs="Times New Roman"/>
                <w:color w:val="000000" w:themeColor="text1"/>
                <w:sz w:val="18"/>
                <w:szCs w:val="18"/>
              </w:rPr>
            </w:pPr>
            <w:r w:rsidRPr="00D24E60">
              <w:rPr>
                <w:rFonts w:ascii="Times New Roman" w:hAnsi="Times New Roman" w:cs="Times New Roman"/>
                <w:color w:val="000000" w:themeColor="text1"/>
                <w:sz w:val="18"/>
                <w:szCs w:val="18"/>
              </w:rPr>
              <w:t>/</w:t>
            </w:r>
          </w:p>
        </w:tc>
      </w:tr>
    </w:tbl>
    <w:p w14:paraId="1DC7B450" w14:textId="593ED318" w:rsidR="0093449B" w:rsidRDefault="002774F1" w:rsidP="006455CB">
      <w:pPr>
        <w:pStyle w:val="a8"/>
        <w:ind w:firstLine="360"/>
        <w:jc w:val="both"/>
        <w:rPr>
          <w:rFonts w:ascii="Times New Roman" w:hAnsi="Times New Roman" w:cs="Times New Roman"/>
          <w:sz w:val="18"/>
          <w:szCs w:val="18"/>
        </w:rPr>
      </w:pPr>
      <w:r w:rsidRPr="003039B6">
        <w:rPr>
          <w:rFonts w:ascii="Times New Roman" w:hAnsi="Times New Roman" w:cs="Times New Roman"/>
          <w:color w:val="000000" w:themeColor="text1"/>
          <w:sz w:val="18"/>
          <w:szCs w:val="18"/>
        </w:rPr>
        <w:t>Note: The slash symbol “/” indicates that the parameter does not exist.</w:t>
      </w:r>
    </w:p>
    <w:p w14:paraId="3A544A88" w14:textId="4E06CF92" w:rsidR="0093449B" w:rsidRDefault="0093449B" w:rsidP="006455CB">
      <w:pPr>
        <w:pStyle w:val="a8"/>
        <w:ind w:firstLine="360"/>
        <w:jc w:val="both"/>
        <w:rPr>
          <w:rFonts w:ascii="Times New Roman" w:hAnsi="Times New Roman" w:cs="Times New Roman"/>
          <w:sz w:val="18"/>
          <w:szCs w:val="18"/>
        </w:rPr>
      </w:pPr>
    </w:p>
    <w:p w14:paraId="7655FD63" w14:textId="77777777" w:rsidR="00A362CF" w:rsidRDefault="00A362CF" w:rsidP="006455CB">
      <w:pPr>
        <w:pStyle w:val="a8"/>
        <w:ind w:firstLine="360"/>
        <w:jc w:val="both"/>
        <w:rPr>
          <w:rFonts w:ascii="Times New Roman" w:hAnsi="Times New Roman" w:cs="Times New Roman"/>
          <w:sz w:val="18"/>
          <w:szCs w:val="18"/>
        </w:rPr>
      </w:pPr>
    </w:p>
    <w:p w14:paraId="19A0961F" w14:textId="4BCD9423" w:rsidR="00A6075B" w:rsidRPr="00D24E60" w:rsidRDefault="00A6075B" w:rsidP="00981CBA">
      <w:pPr>
        <w:pStyle w:val="a8"/>
        <w:ind w:firstLine="360"/>
        <w:jc w:val="center"/>
        <w:rPr>
          <w:rFonts w:ascii="Times New Roman" w:hAnsi="Times New Roman" w:cs="Times New Roman"/>
          <w:sz w:val="18"/>
          <w:szCs w:val="18"/>
        </w:rPr>
      </w:pPr>
      <w:r w:rsidRPr="00D24E60">
        <w:rPr>
          <w:rFonts w:ascii="Times New Roman" w:hAnsi="Times New Roman" w:cs="Times New Roman"/>
          <w:sz w:val="18"/>
          <w:szCs w:val="18"/>
        </w:rPr>
        <w:lastRenderedPageBreak/>
        <w:t xml:space="preserve">Table </w:t>
      </w:r>
      <w:r w:rsidR="00896433" w:rsidRPr="00D24E60">
        <w:rPr>
          <w:rFonts w:ascii="Times New Roman" w:hAnsi="Times New Roman" w:cs="Times New Roman"/>
          <w:sz w:val="18"/>
          <w:szCs w:val="18"/>
        </w:rPr>
        <w:t>2</w:t>
      </w:r>
      <w:r w:rsidR="00A949E9">
        <w:rPr>
          <w:rFonts w:ascii="Times New Roman" w:hAnsi="Times New Roman" w:cs="Times New Roman" w:hint="eastAsia"/>
          <w:sz w:val="18"/>
          <w:szCs w:val="18"/>
        </w:rPr>
        <w:t>.</w:t>
      </w:r>
      <w:r w:rsidRPr="00D24E60">
        <w:rPr>
          <w:rFonts w:ascii="Times New Roman" w:hAnsi="Times New Roman" w:cs="Times New Roman"/>
          <w:sz w:val="18"/>
          <w:szCs w:val="18"/>
        </w:rPr>
        <w:t xml:space="preserve"> </w:t>
      </w:r>
      <w:r w:rsidR="00266734">
        <w:rPr>
          <w:rFonts w:ascii="Times New Roman" w:hAnsi="Times New Roman" w:cs="Times New Roman" w:hint="eastAsia"/>
          <w:color w:val="000000" w:themeColor="text1"/>
          <w:sz w:val="18"/>
          <w:szCs w:val="18"/>
        </w:rPr>
        <w:t>Input</w:t>
      </w:r>
      <w:r w:rsidR="002774F1" w:rsidRPr="00EF18BD">
        <w:rPr>
          <w:rFonts w:ascii="Times New Roman" w:hAnsi="Times New Roman" w:cs="Times New Roman" w:hint="eastAsia"/>
          <w:color w:val="000000" w:themeColor="text1"/>
          <w:sz w:val="18"/>
          <w:szCs w:val="18"/>
        </w:rPr>
        <w:t>s</w:t>
      </w:r>
      <w:r w:rsidR="002774F1" w:rsidRPr="00D24E60">
        <w:rPr>
          <w:rFonts w:ascii="Times New Roman" w:hAnsi="Times New Roman" w:cs="Times New Roman"/>
          <w:color w:val="000000" w:themeColor="text1"/>
          <w:sz w:val="18"/>
          <w:szCs w:val="18"/>
        </w:rPr>
        <w:t xml:space="preserve"> and </w:t>
      </w:r>
      <w:r w:rsidR="002774F1">
        <w:rPr>
          <w:rFonts w:ascii="Times New Roman" w:hAnsi="Times New Roman" w:cs="Times New Roman" w:hint="eastAsia"/>
          <w:color w:val="000000" w:themeColor="text1"/>
          <w:sz w:val="18"/>
          <w:szCs w:val="18"/>
        </w:rPr>
        <w:t>their d</w:t>
      </w:r>
      <w:r w:rsidR="002774F1" w:rsidRPr="00DC5456">
        <w:rPr>
          <w:rFonts w:ascii="Times New Roman" w:hAnsi="Times New Roman" w:cs="Times New Roman" w:hint="eastAsia"/>
          <w:color w:val="000000" w:themeColor="text1"/>
          <w:sz w:val="18"/>
          <w:szCs w:val="18"/>
        </w:rPr>
        <w:t>escriptions</w:t>
      </w:r>
      <w:r w:rsidR="002774F1" w:rsidRPr="00D24E60">
        <w:rPr>
          <w:rFonts w:ascii="Times New Roman" w:hAnsi="Times New Roman" w:cs="Times New Roman"/>
          <w:color w:val="000000" w:themeColor="text1"/>
          <w:sz w:val="18"/>
          <w:szCs w:val="18"/>
        </w:rPr>
        <w:t>.</w:t>
      </w:r>
    </w:p>
    <w:tbl>
      <w:tblPr>
        <w:tblStyle w:val="a3"/>
        <w:tblW w:w="765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5810"/>
      </w:tblGrid>
      <w:tr w:rsidR="006B5DE5" w:rsidRPr="00D24E60" w14:paraId="37D94754" w14:textId="77777777" w:rsidTr="00DC2C0C">
        <w:trPr>
          <w:trHeight w:val="193"/>
          <w:jc w:val="center"/>
        </w:trPr>
        <w:tc>
          <w:tcPr>
            <w:tcW w:w="1843" w:type="dxa"/>
            <w:tcBorders>
              <w:top w:val="single" w:sz="8" w:space="0" w:color="auto"/>
              <w:bottom w:val="single" w:sz="8" w:space="0" w:color="auto"/>
            </w:tcBorders>
            <w:vAlign w:val="center"/>
          </w:tcPr>
          <w:p w14:paraId="4D114BB8" w14:textId="77777777" w:rsidR="006B5DE5" w:rsidRPr="00D24E60" w:rsidRDefault="006B5DE5" w:rsidP="00DC2C0C">
            <w:pPr>
              <w:jc w:val="center"/>
              <w:rPr>
                <w:rFonts w:ascii="Times New Roman" w:hAnsi="Times New Roman" w:cs="Times New Roman"/>
                <w:color w:val="000000" w:themeColor="text1"/>
                <w:sz w:val="18"/>
                <w:szCs w:val="18"/>
              </w:rPr>
            </w:pPr>
            <w:r w:rsidRPr="00D24E60">
              <w:rPr>
                <w:rFonts w:ascii="Times New Roman" w:hAnsi="Times New Roman" w:cs="Times New Roman"/>
                <w:color w:val="000000" w:themeColor="text1"/>
                <w:sz w:val="18"/>
                <w:szCs w:val="18"/>
              </w:rPr>
              <w:t>Parameter</w:t>
            </w:r>
          </w:p>
        </w:tc>
        <w:tc>
          <w:tcPr>
            <w:tcW w:w="5810" w:type="dxa"/>
            <w:tcBorders>
              <w:top w:val="single" w:sz="8" w:space="0" w:color="auto"/>
              <w:bottom w:val="single" w:sz="8" w:space="0" w:color="auto"/>
            </w:tcBorders>
            <w:vAlign w:val="center"/>
          </w:tcPr>
          <w:p w14:paraId="2B92BFEA" w14:textId="59F3D24C" w:rsidR="006B5DE5" w:rsidRPr="00D24E60" w:rsidRDefault="006B5DE5" w:rsidP="00DC2C0C">
            <w:pPr>
              <w:jc w:val="center"/>
              <w:rPr>
                <w:rFonts w:ascii="Times New Roman" w:hAnsi="Times New Roman" w:cs="Times New Roman"/>
                <w:color w:val="000000" w:themeColor="text1"/>
                <w:sz w:val="18"/>
                <w:szCs w:val="18"/>
              </w:rPr>
            </w:pPr>
            <w:r w:rsidRPr="00A362CF">
              <w:rPr>
                <w:rFonts w:ascii="Times New Roman" w:hAnsi="Times New Roman" w:cs="Times New Roman"/>
                <w:color w:val="000000" w:themeColor="text1"/>
                <w:sz w:val="18"/>
                <w:szCs w:val="18"/>
              </w:rPr>
              <w:t>Description</w:t>
            </w:r>
            <w:r w:rsidR="002774F1" w:rsidRPr="00A362CF">
              <w:rPr>
                <w:rFonts w:ascii="Times New Roman" w:hAnsi="Times New Roman" w:cs="Times New Roman" w:hint="eastAsia"/>
                <w:color w:val="000000" w:themeColor="text1"/>
                <w:sz w:val="18"/>
                <w:szCs w:val="18"/>
              </w:rPr>
              <w:t>s</w:t>
            </w:r>
          </w:p>
        </w:tc>
      </w:tr>
      <w:tr w:rsidR="006B5DE5" w:rsidRPr="00D24E60" w14:paraId="69290732" w14:textId="77777777" w:rsidTr="00DC2C0C">
        <w:trPr>
          <w:trHeight w:val="193"/>
          <w:jc w:val="center"/>
        </w:trPr>
        <w:tc>
          <w:tcPr>
            <w:tcW w:w="1843" w:type="dxa"/>
            <w:tcBorders>
              <w:top w:val="single" w:sz="8" w:space="0" w:color="auto"/>
            </w:tcBorders>
            <w:vAlign w:val="center"/>
          </w:tcPr>
          <w:p w14:paraId="25923AC2" w14:textId="77777777" w:rsidR="006B5DE5" w:rsidRPr="00D24E60" w:rsidRDefault="006B5DE5" w:rsidP="006455CB">
            <w:pPr>
              <w:jc w:val="both"/>
              <w:rPr>
                <w:rFonts w:ascii="Times New Roman" w:hAnsi="Times New Roman" w:cs="Times New Roman"/>
                <w:color w:val="000000" w:themeColor="text1"/>
                <w:sz w:val="18"/>
                <w:szCs w:val="18"/>
              </w:rPr>
            </w:pPr>
            <w:r w:rsidRPr="00D24E60">
              <w:rPr>
                <w:rFonts w:ascii="Times New Roman" w:hAnsi="Times New Roman" w:cs="Times New Roman"/>
                <w:color w:val="000000" w:themeColor="text1"/>
                <w:sz w:val="18"/>
                <w:szCs w:val="18"/>
              </w:rPr>
              <w:t>data</w:t>
            </w:r>
          </w:p>
        </w:tc>
        <w:tc>
          <w:tcPr>
            <w:tcW w:w="5810" w:type="dxa"/>
            <w:tcBorders>
              <w:top w:val="single" w:sz="8" w:space="0" w:color="auto"/>
            </w:tcBorders>
            <w:vAlign w:val="center"/>
          </w:tcPr>
          <w:p w14:paraId="75E4E4C3" w14:textId="0E64DDFC" w:rsidR="006B5DE5" w:rsidRPr="00D24E60" w:rsidRDefault="00966CBA" w:rsidP="006455CB">
            <w:pPr>
              <w:jc w:val="both"/>
              <w:rPr>
                <w:rFonts w:ascii="Times New Roman" w:hAnsi="Times New Roman" w:cs="Times New Roman"/>
                <w:color w:val="000000" w:themeColor="text1"/>
                <w:sz w:val="18"/>
                <w:szCs w:val="18"/>
              </w:rPr>
            </w:pPr>
            <w:r w:rsidRPr="00966CBA">
              <w:rPr>
                <w:rFonts w:ascii="Times New Roman" w:hAnsi="Times New Roman" w:cs="Times New Roman"/>
                <w:color w:val="000000" w:themeColor="text1"/>
                <w:sz w:val="18"/>
                <w:szCs w:val="18"/>
              </w:rPr>
              <w:t>Load raw data from TXT file.</w:t>
            </w:r>
          </w:p>
        </w:tc>
      </w:tr>
      <w:tr w:rsidR="006B5DE5" w:rsidRPr="00D24E60" w14:paraId="27420EE4" w14:textId="77777777" w:rsidTr="00DC2C0C">
        <w:trPr>
          <w:jc w:val="center"/>
        </w:trPr>
        <w:tc>
          <w:tcPr>
            <w:tcW w:w="1843" w:type="dxa"/>
            <w:vAlign w:val="center"/>
          </w:tcPr>
          <w:p w14:paraId="6605FAD4" w14:textId="77777777" w:rsidR="006B5DE5" w:rsidRPr="00D24E60" w:rsidRDefault="006B5DE5" w:rsidP="006455CB">
            <w:pPr>
              <w:jc w:val="both"/>
              <w:rPr>
                <w:rFonts w:ascii="Times New Roman" w:hAnsi="Times New Roman" w:cs="Times New Roman"/>
                <w:color w:val="000000" w:themeColor="text1"/>
                <w:sz w:val="18"/>
                <w:szCs w:val="18"/>
              </w:rPr>
            </w:pPr>
            <w:r w:rsidRPr="00D24E60">
              <w:rPr>
                <w:rFonts w:ascii="Times New Roman" w:hAnsi="Times New Roman" w:cs="Times New Roman"/>
                <w:color w:val="000000" w:themeColor="text1"/>
                <w:sz w:val="18"/>
                <w:szCs w:val="18"/>
              </w:rPr>
              <w:t>key</w:t>
            </w:r>
          </w:p>
        </w:tc>
        <w:tc>
          <w:tcPr>
            <w:tcW w:w="5810" w:type="dxa"/>
            <w:vAlign w:val="center"/>
          </w:tcPr>
          <w:p w14:paraId="0E7485EA" w14:textId="3A4A8744" w:rsidR="006B5DE5" w:rsidRPr="00D24E60" w:rsidRDefault="00966CBA" w:rsidP="006455CB">
            <w:pPr>
              <w:jc w:val="both"/>
              <w:rPr>
                <w:rFonts w:ascii="Times New Roman" w:hAnsi="Times New Roman" w:cs="Times New Roman"/>
                <w:color w:val="000000" w:themeColor="text1"/>
                <w:sz w:val="18"/>
                <w:szCs w:val="18"/>
              </w:rPr>
            </w:pPr>
            <w:r w:rsidRPr="00966CBA">
              <w:rPr>
                <w:rFonts w:ascii="Times New Roman" w:hAnsi="Times New Roman" w:cs="Times New Roman"/>
                <w:color w:val="000000" w:themeColor="text1"/>
                <w:sz w:val="18"/>
                <w:szCs w:val="18"/>
              </w:rPr>
              <w:t>Method selection parameter for spectral decomposition: =1 for CCAGGMM; =2 for GMM; =3 for executing both CCAGGMM and GMM separately</w:t>
            </w:r>
            <w:r w:rsidR="006B5DE5" w:rsidRPr="00D24E60">
              <w:rPr>
                <w:rFonts w:ascii="Times New Roman" w:hAnsi="Times New Roman" w:cs="Times New Roman"/>
                <w:color w:val="000000" w:themeColor="text1"/>
                <w:sz w:val="18"/>
                <w:szCs w:val="18"/>
              </w:rPr>
              <w:t>.</w:t>
            </w:r>
          </w:p>
        </w:tc>
      </w:tr>
      <w:tr w:rsidR="006B5DE5" w:rsidRPr="00D24E60" w14:paraId="1E38F52E" w14:textId="77777777" w:rsidTr="00DC2C0C">
        <w:trPr>
          <w:jc w:val="center"/>
        </w:trPr>
        <w:tc>
          <w:tcPr>
            <w:tcW w:w="1843" w:type="dxa"/>
            <w:vAlign w:val="center"/>
          </w:tcPr>
          <w:p w14:paraId="2C42131A" w14:textId="77777777" w:rsidR="006B5DE5" w:rsidRPr="00D24E60" w:rsidRDefault="006B5DE5" w:rsidP="006455CB">
            <w:pPr>
              <w:jc w:val="both"/>
              <w:rPr>
                <w:rFonts w:ascii="Times New Roman" w:hAnsi="Times New Roman" w:cs="Times New Roman"/>
                <w:color w:val="000000" w:themeColor="text1"/>
                <w:sz w:val="18"/>
                <w:szCs w:val="18"/>
              </w:rPr>
            </w:pPr>
            <w:r w:rsidRPr="00D24E60">
              <w:rPr>
                <w:rFonts w:ascii="Times New Roman" w:hAnsi="Times New Roman" w:cs="Times New Roman"/>
                <w:color w:val="000000" w:themeColor="text1"/>
                <w:sz w:val="18"/>
                <w:szCs w:val="18"/>
              </w:rPr>
              <w:t>spectrum_number</w:t>
            </w:r>
          </w:p>
        </w:tc>
        <w:tc>
          <w:tcPr>
            <w:tcW w:w="5810" w:type="dxa"/>
            <w:vAlign w:val="center"/>
          </w:tcPr>
          <w:p w14:paraId="7DE390DA" w14:textId="77777777" w:rsidR="006B5DE5" w:rsidRPr="00D24E60" w:rsidRDefault="006B5DE5" w:rsidP="006455CB">
            <w:pPr>
              <w:jc w:val="both"/>
              <w:rPr>
                <w:rFonts w:ascii="Times New Roman" w:hAnsi="Times New Roman" w:cs="Times New Roman"/>
                <w:color w:val="000000" w:themeColor="text1"/>
                <w:sz w:val="18"/>
                <w:szCs w:val="18"/>
              </w:rPr>
            </w:pPr>
            <w:r w:rsidRPr="00D24E60">
              <w:rPr>
                <w:rFonts w:ascii="Times New Roman" w:hAnsi="Times New Roman" w:cs="Times New Roman"/>
                <w:color w:val="000000" w:themeColor="text1"/>
                <w:sz w:val="18"/>
                <w:szCs w:val="18"/>
              </w:rPr>
              <w:t>Number of sub</w:t>
            </w:r>
            <w:r w:rsidRPr="00D24E60">
              <w:rPr>
                <w:rFonts w:ascii="Times New Roman" w:hAnsi="Times New Roman" w:cs="Times New Roman"/>
                <w:color w:val="000000" w:themeColor="text1"/>
                <w:sz w:val="18"/>
                <w:szCs w:val="18"/>
              </w:rPr>
              <w:noBreakHyphen/>
              <w:t>spectra.</w:t>
            </w:r>
          </w:p>
        </w:tc>
      </w:tr>
      <w:tr w:rsidR="006B5DE5" w:rsidRPr="00D24E60" w14:paraId="5D05D3C3" w14:textId="77777777" w:rsidTr="00DC2C0C">
        <w:trPr>
          <w:jc w:val="center"/>
        </w:trPr>
        <w:tc>
          <w:tcPr>
            <w:tcW w:w="1843" w:type="dxa"/>
            <w:vAlign w:val="center"/>
          </w:tcPr>
          <w:p w14:paraId="0A22B477" w14:textId="77777777" w:rsidR="006B5DE5" w:rsidRPr="00D24E60" w:rsidRDefault="006B5DE5" w:rsidP="006455CB">
            <w:pPr>
              <w:jc w:val="both"/>
              <w:rPr>
                <w:rFonts w:ascii="Times New Roman" w:hAnsi="Times New Roman" w:cs="Times New Roman"/>
                <w:color w:val="000000" w:themeColor="text1"/>
                <w:sz w:val="18"/>
                <w:szCs w:val="18"/>
              </w:rPr>
            </w:pPr>
            <w:r w:rsidRPr="00D24E60">
              <w:rPr>
                <w:rFonts w:ascii="Times New Roman" w:hAnsi="Times New Roman" w:cs="Times New Roman"/>
                <w:color w:val="000000" w:themeColor="text1"/>
                <w:sz w:val="18"/>
                <w:szCs w:val="18"/>
              </w:rPr>
              <w:t>CCAGGMM_circle</w:t>
            </w:r>
          </w:p>
        </w:tc>
        <w:tc>
          <w:tcPr>
            <w:tcW w:w="5810" w:type="dxa"/>
            <w:vAlign w:val="center"/>
          </w:tcPr>
          <w:p w14:paraId="7071E908" w14:textId="5AD5DB4E" w:rsidR="006B5DE5" w:rsidRPr="00D24E60" w:rsidRDefault="00966CBA" w:rsidP="006455CB">
            <w:pPr>
              <w:jc w:val="both"/>
              <w:rPr>
                <w:rFonts w:ascii="Times New Roman" w:hAnsi="Times New Roman" w:cs="Times New Roman"/>
                <w:color w:val="000000" w:themeColor="text1"/>
                <w:sz w:val="18"/>
                <w:szCs w:val="18"/>
              </w:rPr>
            </w:pPr>
            <w:r w:rsidRPr="00966CBA">
              <w:rPr>
                <w:rFonts w:ascii="Times New Roman" w:hAnsi="Times New Roman" w:cs="Times New Roman"/>
                <w:color w:val="000000" w:themeColor="text1"/>
                <w:sz w:val="18"/>
                <w:szCs w:val="18"/>
              </w:rPr>
              <w:t>Maximum number of iterations for the EM algorithm.</w:t>
            </w:r>
          </w:p>
        </w:tc>
      </w:tr>
      <w:tr w:rsidR="006B5DE5" w:rsidRPr="00D24E60" w14:paraId="56309247" w14:textId="77777777" w:rsidTr="00DC2C0C">
        <w:trPr>
          <w:jc w:val="center"/>
        </w:trPr>
        <w:tc>
          <w:tcPr>
            <w:tcW w:w="1843" w:type="dxa"/>
            <w:vAlign w:val="center"/>
          </w:tcPr>
          <w:p w14:paraId="4399C36B" w14:textId="77777777" w:rsidR="006B5DE5" w:rsidRPr="00D24E60" w:rsidRDefault="006B5DE5" w:rsidP="006455CB">
            <w:pPr>
              <w:jc w:val="both"/>
              <w:rPr>
                <w:rFonts w:ascii="Times New Roman" w:hAnsi="Times New Roman" w:cs="Times New Roman"/>
                <w:color w:val="000000" w:themeColor="text1"/>
                <w:sz w:val="18"/>
                <w:szCs w:val="18"/>
              </w:rPr>
            </w:pPr>
            <w:r w:rsidRPr="00D24E60">
              <w:rPr>
                <w:rFonts w:ascii="Times New Roman" w:hAnsi="Times New Roman" w:cs="Times New Roman"/>
                <w:color w:val="000000" w:themeColor="text1"/>
                <w:sz w:val="18"/>
                <w:szCs w:val="18"/>
              </w:rPr>
              <w:t>confidence</w:t>
            </w:r>
          </w:p>
        </w:tc>
        <w:tc>
          <w:tcPr>
            <w:tcW w:w="5810" w:type="dxa"/>
            <w:vAlign w:val="center"/>
          </w:tcPr>
          <w:p w14:paraId="7CEAC911" w14:textId="77777777" w:rsidR="006B5DE5" w:rsidRPr="00D24E60" w:rsidRDefault="006B5DE5" w:rsidP="006455CB">
            <w:pPr>
              <w:jc w:val="both"/>
              <w:rPr>
                <w:rFonts w:ascii="Times New Roman" w:hAnsi="Times New Roman" w:cs="Times New Roman"/>
                <w:color w:val="000000" w:themeColor="text1"/>
                <w:sz w:val="18"/>
                <w:szCs w:val="18"/>
              </w:rPr>
            </w:pPr>
            <w:r w:rsidRPr="00D24E60">
              <w:rPr>
                <w:rFonts w:ascii="Times New Roman" w:hAnsi="Times New Roman" w:cs="Times New Roman"/>
                <w:color w:val="000000" w:themeColor="text1"/>
                <w:sz w:val="18"/>
                <w:szCs w:val="18"/>
              </w:rPr>
              <w:t>Confidence level: = 1-pc.</w:t>
            </w:r>
          </w:p>
        </w:tc>
      </w:tr>
      <w:tr w:rsidR="006B5DE5" w:rsidRPr="00D24E60" w14:paraId="6B8106D1" w14:textId="77777777" w:rsidTr="00DC2C0C">
        <w:trPr>
          <w:jc w:val="center"/>
        </w:trPr>
        <w:tc>
          <w:tcPr>
            <w:tcW w:w="1843" w:type="dxa"/>
            <w:vAlign w:val="center"/>
          </w:tcPr>
          <w:p w14:paraId="2068866F" w14:textId="77777777" w:rsidR="006B5DE5" w:rsidRPr="00D24E60" w:rsidRDefault="006B5DE5" w:rsidP="006455CB">
            <w:pPr>
              <w:jc w:val="both"/>
              <w:rPr>
                <w:rFonts w:ascii="Times New Roman" w:hAnsi="Times New Roman" w:cs="Times New Roman"/>
                <w:color w:val="000000" w:themeColor="text1"/>
                <w:sz w:val="18"/>
                <w:szCs w:val="18"/>
              </w:rPr>
            </w:pPr>
            <w:r w:rsidRPr="00D24E60">
              <w:rPr>
                <w:rFonts w:ascii="Times New Roman" w:hAnsi="Times New Roman" w:cs="Times New Roman"/>
                <w:color w:val="000000" w:themeColor="text1"/>
                <w:sz w:val="18"/>
                <w:szCs w:val="18"/>
              </w:rPr>
              <w:t>light_switch</w:t>
            </w:r>
          </w:p>
        </w:tc>
        <w:tc>
          <w:tcPr>
            <w:tcW w:w="5810" w:type="dxa"/>
            <w:vAlign w:val="center"/>
          </w:tcPr>
          <w:p w14:paraId="64FA2597" w14:textId="394CADE9" w:rsidR="006B5DE5" w:rsidRPr="00D24E60" w:rsidRDefault="00966CBA" w:rsidP="006455CB">
            <w:pPr>
              <w:jc w:val="both"/>
              <w:rPr>
                <w:rFonts w:ascii="Times New Roman" w:hAnsi="Times New Roman" w:cs="Times New Roman"/>
                <w:color w:val="000000" w:themeColor="text1"/>
                <w:sz w:val="18"/>
                <w:szCs w:val="18"/>
              </w:rPr>
            </w:pPr>
            <w:r w:rsidRPr="00966CBA">
              <w:rPr>
                <w:rFonts w:ascii="Times New Roman" w:hAnsi="Times New Roman" w:cs="Times New Roman"/>
                <w:color w:val="000000" w:themeColor="text1"/>
                <w:sz w:val="18"/>
                <w:szCs w:val="18"/>
              </w:rPr>
              <w:t>Numerical solver selection parameter: =1 Newton-Raphson method; =2 Brute-force method.</w:t>
            </w:r>
          </w:p>
        </w:tc>
      </w:tr>
      <w:tr w:rsidR="006B5DE5" w:rsidRPr="00D24E60" w14:paraId="6D744F7A" w14:textId="77777777" w:rsidTr="00DC2C0C">
        <w:trPr>
          <w:jc w:val="center"/>
        </w:trPr>
        <w:tc>
          <w:tcPr>
            <w:tcW w:w="1843" w:type="dxa"/>
            <w:vAlign w:val="center"/>
          </w:tcPr>
          <w:p w14:paraId="4FEF6E85" w14:textId="77777777" w:rsidR="006B5DE5" w:rsidRPr="00D24E60" w:rsidRDefault="006B5DE5" w:rsidP="006455CB">
            <w:pPr>
              <w:jc w:val="both"/>
              <w:rPr>
                <w:rFonts w:ascii="Times New Roman" w:hAnsi="Times New Roman" w:cs="Times New Roman"/>
                <w:color w:val="000000" w:themeColor="text1"/>
                <w:sz w:val="18"/>
                <w:szCs w:val="18"/>
              </w:rPr>
            </w:pPr>
            <w:r w:rsidRPr="00D24E60">
              <w:rPr>
                <w:rFonts w:ascii="Times New Roman" w:hAnsi="Times New Roman" w:cs="Times New Roman"/>
                <w:color w:val="000000" w:themeColor="text1"/>
                <w:sz w:val="18"/>
                <w:szCs w:val="18"/>
              </w:rPr>
              <w:t>NR_circle</w:t>
            </w:r>
          </w:p>
        </w:tc>
        <w:tc>
          <w:tcPr>
            <w:tcW w:w="5810" w:type="dxa"/>
            <w:vAlign w:val="center"/>
          </w:tcPr>
          <w:p w14:paraId="2F6FC20E" w14:textId="77777777" w:rsidR="006B5DE5" w:rsidRPr="00D24E60" w:rsidRDefault="006B5DE5" w:rsidP="006455CB">
            <w:pPr>
              <w:jc w:val="both"/>
              <w:rPr>
                <w:rFonts w:ascii="Times New Roman" w:hAnsi="Times New Roman" w:cs="Times New Roman"/>
                <w:color w:val="000000" w:themeColor="text1"/>
                <w:sz w:val="18"/>
                <w:szCs w:val="18"/>
              </w:rPr>
            </w:pPr>
            <w:r w:rsidRPr="00D24E60">
              <w:rPr>
                <w:rFonts w:ascii="Times New Roman" w:hAnsi="Times New Roman" w:cs="Times New Roman"/>
                <w:color w:val="000000" w:themeColor="text1"/>
                <w:sz w:val="18"/>
                <w:szCs w:val="18"/>
              </w:rPr>
              <w:t>Maximum number of iterations for the Newton</w:t>
            </w:r>
            <w:r w:rsidRPr="00D24E60">
              <w:rPr>
                <w:rFonts w:ascii="Times New Roman" w:hAnsi="Times New Roman" w:cs="Times New Roman"/>
                <w:color w:val="000000" w:themeColor="text1"/>
                <w:sz w:val="18"/>
                <w:szCs w:val="18"/>
              </w:rPr>
              <w:noBreakHyphen/>
              <w:t>Raphson method.</w:t>
            </w:r>
          </w:p>
        </w:tc>
      </w:tr>
      <w:tr w:rsidR="006B5DE5" w:rsidRPr="00D24E60" w14:paraId="41BF446A" w14:textId="77777777" w:rsidTr="00DC2C0C">
        <w:trPr>
          <w:jc w:val="center"/>
        </w:trPr>
        <w:tc>
          <w:tcPr>
            <w:tcW w:w="1843" w:type="dxa"/>
            <w:vAlign w:val="center"/>
          </w:tcPr>
          <w:p w14:paraId="2219E499" w14:textId="77777777" w:rsidR="006B5DE5" w:rsidRPr="00D24E60" w:rsidRDefault="006B5DE5" w:rsidP="006455CB">
            <w:pPr>
              <w:jc w:val="both"/>
              <w:rPr>
                <w:rFonts w:ascii="Times New Roman" w:hAnsi="Times New Roman" w:cs="Times New Roman"/>
                <w:color w:val="000000" w:themeColor="text1"/>
                <w:sz w:val="18"/>
                <w:szCs w:val="18"/>
              </w:rPr>
            </w:pPr>
            <w:r w:rsidRPr="00D24E60">
              <w:rPr>
                <w:rFonts w:ascii="Times New Roman" w:hAnsi="Times New Roman" w:cs="Times New Roman"/>
                <w:color w:val="000000" w:themeColor="text1"/>
                <w:sz w:val="18"/>
                <w:szCs w:val="18"/>
              </w:rPr>
              <w:t>NR_tol</w:t>
            </w:r>
          </w:p>
        </w:tc>
        <w:tc>
          <w:tcPr>
            <w:tcW w:w="5810" w:type="dxa"/>
            <w:vAlign w:val="center"/>
          </w:tcPr>
          <w:p w14:paraId="56637D00" w14:textId="77777777" w:rsidR="006B5DE5" w:rsidRPr="00D24E60" w:rsidRDefault="006B5DE5" w:rsidP="006455CB">
            <w:pPr>
              <w:jc w:val="both"/>
              <w:rPr>
                <w:rFonts w:ascii="Times New Roman" w:hAnsi="Times New Roman" w:cs="Times New Roman"/>
                <w:color w:val="000000" w:themeColor="text1"/>
                <w:sz w:val="18"/>
                <w:szCs w:val="18"/>
              </w:rPr>
            </w:pPr>
            <w:r w:rsidRPr="00D24E60">
              <w:rPr>
                <w:rFonts w:ascii="Times New Roman" w:hAnsi="Times New Roman" w:cs="Times New Roman"/>
                <w:color w:val="000000" w:themeColor="text1"/>
                <w:sz w:val="18"/>
                <w:szCs w:val="18"/>
              </w:rPr>
              <w:t>Tolerance of Newton</w:t>
            </w:r>
            <w:r w:rsidRPr="00D24E60">
              <w:rPr>
                <w:rFonts w:ascii="Times New Roman" w:hAnsi="Times New Roman" w:cs="Times New Roman"/>
                <w:color w:val="000000" w:themeColor="text1"/>
                <w:sz w:val="18"/>
                <w:szCs w:val="18"/>
              </w:rPr>
              <w:noBreakHyphen/>
              <w:t>Raphson method.</w:t>
            </w:r>
          </w:p>
        </w:tc>
      </w:tr>
      <w:tr w:rsidR="006B5DE5" w:rsidRPr="00D24E60" w14:paraId="7B99160E" w14:textId="77777777" w:rsidTr="00DC2C0C">
        <w:trPr>
          <w:jc w:val="center"/>
        </w:trPr>
        <w:tc>
          <w:tcPr>
            <w:tcW w:w="1843" w:type="dxa"/>
            <w:vAlign w:val="center"/>
          </w:tcPr>
          <w:p w14:paraId="61B0610F" w14:textId="77777777" w:rsidR="006B5DE5" w:rsidRPr="00D24E60" w:rsidRDefault="006B5DE5" w:rsidP="006455CB">
            <w:pPr>
              <w:jc w:val="both"/>
              <w:rPr>
                <w:rFonts w:ascii="Times New Roman" w:hAnsi="Times New Roman" w:cs="Times New Roman"/>
                <w:color w:val="000000" w:themeColor="text1"/>
                <w:sz w:val="18"/>
                <w:szCs w:val="18"/>
              </w:rPr>
            </w:pPr>
            <w:r w:rsidRPr="00D24E60">
              <w:rPr>
                <w:rFonts w:ascii="Times New Roman" w:hAnsi="Times New Roman" w:cs="Times New Roman"/>
                <w:color w:val="000000" w:themeColor="text1"/>
                <w:sz w:val="18"/>
                <w:szCs w:val="18"/>
              </w:rPr>
              <w:t>CCAGGMM_para</w:t>
            </w:r>
          </w:p>
        </w:tc>
        <w:tc>
          <w:tcPr>
            <w:tcW w:w="5810" w:type="dxa"/>
            <w:vAlign w:val="center"/>
          </w:tcPr>
          <w:p w14:paraId="46887263" w14:textId="77777777" w:rsidR="006B5DE5" w:rsidRPr="00D24E60" w:rsidRDefault="006B5DE5" w:rsidP="006455CB">
            <w:pPr>
              <w:jc w:val="both"/>
              <w:rPr>
                <w:rFonts w:ascii="Times New Roman" w:hAnsi="Times New Roman" w:cs="Times New Roman"/>
                <w:color w:val="000000" w:themeColor="text1"/>
                <w:sz w:val="18"/>
                <w:szCs w:val="18"/>
              </w:rPr>
            </w:pPr>
            <w:r w:rsidRPr="00D24E60">
              <w:rPr>
                <w:rFonts w:ascii="Times New Roman" w:hAnsi="Times New Roman" w:cs="Times New Roman"/>
                <w:color w:val="000000" w:themeColor="text1"/>
                <w:sz w:val="18"/>
                <w:szCs w:val="18"/>
              </w:rPr>
              <w:t>Initial values of the sub</w:t>
            </w:r>
            <w:r w:rsidRPr="00D24E60">
              <w:rPr>
                <w:rFonts w:ascii="Times New Roman" w:hAnsi="Times New Roman" w:cs="Times New Roman"/>
                <w:color w:val="000000" w:themeColor="text1"/>
                <w:sz w:val="18"/>
                <w:szCs w:val="18"/>
              </w:rPr>
              <w:noBreakHyphen/>
              <w:t>spectrum parameters for CCAGGMM.</w:t>
            </w:r>
          </w:p>
        </w:tc>
      </w:tr>
      <w:tr w:rsidR="006B5DE5" w:rsidRPr="00D24E60" w14:paraId="2436027D" w14:textId="77777777" w:rsidTr="00DC2C0C">
        <w:trPr>
          <w:jc w:val="center"/>
        </w:trPr>
        <w:tc>
          <w:tcPr>
            <w:tcW w:w="1843" w:type="dxa"/>
            <w:tcBorders>
              <w:bottom w:val="single" w:sz="8" w:space="0" w:color="auto"/>
            </w:tcBorders>
            <w:vAlign w:val="center"/>
          </w:tcPr>
          <w:p w14:paraId="3AF00BFA" w14:textId="77777777" w:rsidR="006B5DE5" w:rsidRPr="00D24E60" w:rsidRDefault="006B5DE5" w:rsidP="006455CB">
            <w:pPr>
              <w:jc w:val="both"/>
              <w:rPr>
                <w:rFonts w:ascii="Times New Roman" w:hAnsi="Times New Roman" w:cs="Times New Roman"/>
                <w:color w:val="000000" w:themeColor="text1"/>
                <w:sz w:val="18"/>
                <w:szCs w:val="18"/>
              </w:rPr>
            </w:pPr>
            <w:r w:rsidRPr="00D24E60">
              <w:rPr>
                <w:rFonts w:ascii="Times New Roman" w:hAnsi="Times New Roman" w:cs="Times New Roman"/>
                <w:color w:val="000000" w:themeColor="text1"/>
                <w:sz w:val="18"/>
                <w:szCs w:val="18"/>
              </w:rPr>
              <w:t>GMM_para</w:t>
            </w:r>
          </w:p>
        </w:tc>
        <w:tc>
          <w:tcPr>
            <w:tcW w:w="5810" w:type="dxa"/>
            <w:tcBorders>
              <w:bottom w:val="single" w:sz="8" w:space="0" w:color="auto"/>
            </w:tcBorders>
            <w:vAlign w:val="center"/>
          </w:tcPr>
          <w:p w14:paraId="26083716" w14:textId="77777777" w:rsidR="006B5DE5" w:rsidRPr="00D24E60" w:rsidRDefault="006B5DE5" w:rsidP="006455CB">
            <w:pPr>
              <w:jc w:val="both"/>
              <w:rPr>
                <w:rFonts w:ascii="Times New Roman" w:hAnsi="Times New Roman" w:cs="Times New Roman"/>
                <w:color w:val="000000" w:themeColor="text1"/>
                <w:sz w:val="18"/>
                <w:szCs w:val="18"/>
              </w:rPr>
            </w:pPr>
            <w:r w:rsidRPr="00D24E60">
              <w:rPr>
                <w:rFonts w:ascii="Times New Roman" w:hAnsi="Times New Roman" w:cs="Times New Roman"/>
                <w:color w:val="000000" w:themeColor="text1"/>
                <w:sz w:val="18"/>
                <w:szCs w:val="18"/>
              </w:rPr>
              <w:t>Initial values of the sub</w:t>
            </w:r>
            <w:r w:rsidRPr="00D24E60">
              <w:rPr>
                <w:rFonts w:ascii="Times New Roman" w:hAnsi="Times New Roman" w:cs="Times New Roman"/>
                <w:color w:val="000000" w:themeColor="text1"/>
                <w:sz w:val="18"/>
                <w:szCs w:val="18"/>
              </w:rPr>
              <w:noBreakHyphen/>
              <w:t>spectrum parameters for GMM.</w:t>
            </w:r>
          </w:p>
        </w:tc>
      </w:tr>
    </w:tbl>
    <w:p w14:paraId="5F6A7ABC" w14:textId="1C0A591B" w:rsidR="00FE11BF" w:rsidRPr="00D24E60" w:rsidRDefault="00FE11BF" w:rsidP="00FE11BF">
      <w:pPr>
        <w:pStyle w:val="a8"/>
        <w:tabs>
          <w:tab w:val="left" w:pos="3261"/>
        </w:tabs>
        <w:spacing w:line="480" w:lineRule="auto"/>
        <w:ind w:firstLineChars="0" w:firstLine="0"/>
        <w:jc w:val="center"/>
        <w:rPr>
          <w:rFonts w:ascii="Times New Roman" w:hAnsi="Times New Roman" w:cs="Times New Roman" w:hint="eastAsia"/>
          <w:color w:val="000000" w:themeColor="text1"/>
          <w:sz w:val="18"/>
          <w:szCs w:val="18"/>
        </w:rPr>
      </w:pPr>
      <w:r w:rsidRPr="00D24E60">
        <w:rPr>
          <w:rFonts w:ascii="Times New Roman" w:hAnsi="Times New Roman" w:cs="Times New Roman"/>
          <w:color w:val="000000" w:themeColor="text1"/>
          <w:sz w:val="18"/>
          <w:szCs w:val="18"/>
        </w:rPr>
        <w:t xml:space="preserve">Table </w:t>
      </w:r>
      <w:r>
        <w:rPr>
          <w:rFonts w:ascii="Times New Roman" w:hAnsi="Times New Roman" w:cs="Times New Roman"/>
          <w:color w:val="000000" w:themeColor="text1"/>
          <w:sz w:val="18"/>
          <w:szCs w:val="18"/>
        </w:rPr>
        <w:t>3</w:t>
      </w:r>
      <w:r w:rsidRPr="00D24E60">
        <w:rPr>
          <w:rFonts w:ascii="Times New Roman" w:hAnsi="Times New Roman" w:cs="Times New Roman"/>
          <w:color w:val="000000" w:themeColor="text1"/>
          <w:sz w:val="18"/>
          <w:szCs w:val="18"/>
        </w:rPr>
        <w:t xml:space="preserve">. </w:t>
      </w:r>
      <w:r w:rsidR="005340B2">
        <w:rPr>
          <w:rFonts w:ascii="Times New Roman" w:hAnsi="Times New Roman" w:cs="Times New Roman"/>
          <w:color w:val="000000" w:themeColor="text1"/>
          <w:sz w:val="18"/>
          <w:szCs w:val="18"/>
        </w:rPr>
        <w:t>O</w:t>
      </w:r>
      <w:r w:rsidR="005340B2">
        <w:rPr>
          <w:rFonts w:ascii="Times New Roman" w:hAnsi="Times New Roman" w:cs="Times New Roman"/>
          <w:color w:val="000000" w:themeColor="text1"/>
          <w:sz w:val="18"/>
          <w:szCs w:val="18"/>
        </w:rPr>
        <w:t>utputs</w:t>
      </w:r>
      <w:r w:rsidR="005340B2">
        <w:rPr>
          <w:rFonts w:ascii="Times New Roman" w:hAnsi="Times New Roman" w:cs="Times New Roman"/>
          <w:color w:val="000000" w:themeColor="text1"/>
          <w:sz w:val="18"/>
          <w:szCs w:val="18"/>
        </w:rPr>
        <w:t xml:space="preserve"> </w:t>
      </w:r>
      <w:r w:rsidR="005340B2">
        <w:rPr>
          <w:rFonts w:ascii="Times New Roman" w:hAnsi="Times New Roman" w:cs="Times New Roman" w:hint="eastAsia"/>
          <w:color w:val="000000" w:themeColor="text1"/>
          <w:sz w:val="18"/>
          <w:szCs w:val="18"/>
        </w:rPr>
        <w:t>a</w:t>
      </w:r>
      <w:r w:rsidR="005340B2">
        <w:rPr>
          <w:rFonts w:ascii="Times New Roman" w:hAnsi="Times New Roman" w:cs="Times New Roman"/>
          <w:color w:val="000000" w:themeColor="text1"/>
          <w:sz w:val="18"/>
          <w:szCs w:val="18"/>
        </w:rPr>
        <w:t>nd their d</w:t>
      </w:r>
      <w:r w:rsidR="005340B2" w:rsidRPr="00DC5456">
        <w:rPr>
          <w:rFonts w:ascii="Times New Roman" w:hAnsi="Times New Roman" w:cs="Times New Roman" w:hint="eastAsia"/>
          <w:color w:val="000000" w:themeColor="text1"/>
          <w:sz w:val="18"/>
          <w:szCs w:val="18"/>
        </w:rPr>
        <w:t>escriptions</w:t>
      </w:r>
      <w:r w:rsidR="005340B2">
        <w:rPr>
          <w:rFonts w:ascii="Times New Roman" w:hAnsi="Times New Roman" w:cs="Times New Roman"/>
          <w:color w:val="000000" w:themeColor="text1"/>
          <w:sz w:val="18"/>
          <w:szCs w:val="18"/>
        </w:rPr>
        <w:t>.</w:t>
      </w:r>
    </w:p>
    <w:tbl>
      <w:tblPr>
        <w:tblStyle w:val="a3"/>
        <w:tblW w:w="83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24"/>
        <w:gridCol w:w="2296"/>
        <w:gridCol w:w="3486"/>
      </w:tblGrid>
      <w:tr w:rsidR="00D354C4" w:rsidRPr="00A362CF" w14:paraId="11FDCB7F" w14:textId="77777777" w:rsidTr="00AC0719">
        <w:trPr>
          <w:trHeight w:val="193"/>
          <w:jc w:val="center"/>
        </w:trPr>
        <w:tc>
          <w:tcPr>
            <w:tcW w:w="2524" w:type="dxa"/>
            <w:tcBorders>
              <w:top w:val="single" w:sz="8" w:space="0" w:color="auto"/>
              <w:bottom w:val="single" w:sz="8" w:space="0" w:color="auto"/>
            </w:tcBorders>
            <w:vAlign w:val="center"/>
          </w:tcPr>
          <w:p w14:paraId="12F35DC2" w14:textId="77777777" w:rsidR="00D354C4" w:rsidRPr="00A362CF" w:rsidRDefault="00D354C4" w:rsidP="00AC0719">
            <w:pPr>
              <w:spacing w:line="240" w:lineRule="atLeast"/>
              <w:jc w:val="center"/>
              <w:rPr>
                <w:rFonts w:ascii="Times New Roman" w:hAnsi="Times New Roman" w:cs="Times New Roman"/>
                <w:color w:val="000000" w:themeColor="text1"/>
                <w:sz w:val="18"/>
                <w:szCs w:val="18"/>
              </w:rPr>
            </w:pPr>
            <w:r w:rsidRPr="00A362CF">
              <w:rPr>
                <w:rFonts w:ascii="Times New Roman" w:hAnsi="Times New Roman" w:cs="Times New Roman" w:hint="eastAsia"/>
                <w:color w:val="000000" w:themeColor="text1"/>
                <w:sz w:val="18"/>
                <w:szCs w:val="18"/>
              </w:rPr>
              <w:t>Subroutine</w:t>
            </w:r>
            <w:r w:rsidRPr="00A362CF">
              <w:rPr>
                <w:rFonts w:ascii="Times New Roman" w:hAnsi="Times New Roman" w:cs="Times New Roman"/>
                <w:color w:val="000000" w:themeColor="text1"/>
                <w:sz w:val="18"/>
                <w:szCs w:val="18"/>
              </w:rPr>
              <w:t xml:space="preserve"> name</w:t>
            </w:r>
          </w:p>
        </w:tc>
        <w:tc>
          <w:tcPr>
            <w:tcW w:w="2296" w:type="dxa"/>
            <w:tcBorders>
              <w:top w:val="single" w:sz="8" w:space="0" w:color="auto"/>
              <w:bottom w:val="single" w:sz="8" w:space="0" w:color="auto"/>
            </w:tcBorders>
            <w:vAlign w:val="center"/>
          </w:tcPr>
          <w:p w14:paraId="20E27E84" w14:textId="6D228D4F" w:rsidR="00D354C4" w:rsidRPr="00A362CF" w:rsidRDefault="00D354C4" w:rsidP="00AC0719">
            <w:pPr>
              <w:spacing w:line="240" w:lineRule="atLeast"/>
              <w:jc w:val="center"/>
              <w:rPr>
                <w:rFonts w:ascii="Times New Roman" w:hAnsi="Times New Roman" w:cs="Times New Roman"/>
                <w:color w:val="000000" w:themeColor="text1"/>
                <w:sz w:val="18"/>
                <w:szCs w:val="18"/>
              </w:rPr>
            </w:pPr>
            <w:r w:rsidRPr="00A362CF">
              <w:rPr>
                <w:rFonts w:ascii="Times New Roman" w:hAnsi="Times New Roman" w:cs="Times New Roman" w:hint="eastAsia"/>
                <w:color w:val="000000" w:themeColor="text1"/>
                <w:sz w:val="18"/>
                <w:szCs w:val="18"/>
              </w:rPr>
              <w:t>O</w:t>
            </w:r>
            <w:r w:rsidRPr="00A362CF">
              <w:rPr>
                <w:rFonts w:ascii="Times New Roman" w:hAnsi="Times New Roman" w:cs="Times New Roman"/>
                <w:color w:val="000000" w:themeColor="text1"/>
                <w:sz w:val="18"/>
                <w:szCs w:val="18"/>
              </w:rPr>
              <w:t>utputs</w:t>
            </w:r>
          </w:p>
        </w:tc>
        <w:tc>
          <w:tcPr>
            <w:tcW w:w="3486" w:type="dxa"/>
            <w:tcBorders>
              <w:top w:val="single" w:sz="8" w:space="0" w:color="auto"/>
              <w:bottom w:val="single" w:sz="8" w:space="0" w:color="auto"/>
            </w:tcBorders>
            <w:vAlign w:val="center"/>
          </w:tcPr>
          <w:p w14:paraId="1D609EB1" w14:textId="2CC07898" w:rsidR="00D354C4" w:rsidRPr="00A362CF" w:rsidRDefault="00D354C4" w:rsidP="00AC0719">
            <w:pPr>
              <w:spacing w:line="240" w:lineRule="atLeast"/>
              <w:jc w:val="center"/>
              <w:rPr>
                <w:rFonts w:ascii="Times New Roman" w:hAnsi="Times New Roman" w:cs="Times New Roman"/>
                <w:color w:val="000000" w:themeColor="text1"/>
                <w:sz w:val="18"/>
                <w:szCs w:val="18"/>
              </w:rPr>
            </w:pPr>
            <w:r w:rsidRPr="00A362CF">
              <w:rPr>
                <w:rFonts w:ascii="Times New Roman" w:hAnsi="Times New Roman" w:cs="Times New Roman"/>
                <w:color w:val="000000" w:themeColor="text1"/>
                <w:sz w:val="18"/>
                <w:szCs w:val="18"/>
              </w:rPr>
              <w:t>Description</w:t>
            </w:r>
            <w:r w:rsidRPr="00A362CF">
              <w:rPr>
                <w:rFonts w:ascii="Times New Roman" w:hAnsi="Times New Roman" w:cs="Times New Roman" w:hint="eastAsia"/>
                <w:color w:val="000000" w:themeColor="text1"/>
                <w:sz w:val="18"/>
                <w:szCs w:val="18"/>
              </w:rPr>
              <w:t>s</w:t>
            </w:r>
          </w:p>
        </w:tc>
      </w:tr>
      <w:tr w:rsidR="00D354C4" w:rsidRPr="00A362CF" w14:paraId="2A30DE83" w14:textId="77777777" w:rsidTr="00AC0719">
        <w:trPr>
          <w:jc w:val="center"/>
        </w:trPr>
        <w:tc>
          <w:tcPr>
            <w:tcW w:w="2524" w:type="dxa"/>
            <w:tcBorders>
              <w:top w:val="single" w:sz="8" w:space="0" w:color="auto"/>
            </w:tcBorders>
            <w:vAlign w:val="center"/>
          </w:tcPr>
          <w:p w14:paraId="507470F2" w14:textId="77777777" w:rsidR="00D354C4" w:rsidRPr="00A362CF" w:rsidRDefault="00D354C4" w:rsidP="00AC0719">
            <w:pPr>
              <w:spacing w:line="240" w:lineRule="atLeast"/>
              <w:jc w:val="both"/>
              <w:rPr>
                <w:rFonts w:ascii="Times New Roman" w:hAnsi="Times New Roman" w:cs="Times New Roman"/>
                <w:color w:val="000000" w:themeColor="text1"/>
                <w:sz w:val="18"/>
                <w:szCs w:val="18"/>
              </w:rPr>
            </w:pPr>
            <w:r w:rsidRPr="00A362CF">
              <w:rPr>
                <w:rFonts w:ascii="Times New Roman" w:hAnsi="Times New Roman" w:cs="Times New Roman"/>
                <w:color w:val="000000" w:themeColor="text1"/>
                <w:sz w:val="18"/>
                <w:szCs w:val="18"/>
              </w:rPr>
              <w:t>CCAGGMM_decomposition</w:t>
            </w:r>
          </w:p>
        </w:tc>
        <w:tc>
          <w:tcPr>
            <w:tcW w:w="2296" w:type="dxa"/>
            <w:tcBorders>
              <w:top w:val="single" w:sz="8" w:space="0" w:color="auto"/>
            </w:tcBorders>
            <w:vAlign w:val="center"/>
          </w:tcPr>
          <w:p w14:paraId="58005157" w14:textId="031E62D4" w:rsidR="00D354C4" w:rsidRPr="00A362CF" w:rsidRDefault="00D354C4" w:rsidP="00AC0719">
            <w:pPr>
              <w:spacing w:line="240" w:lineRule="atLeast"/>
              <w:jc w:val="both"/>
              <w:rPr>
                <w:rFonts w:ascii="Times New Roman" w:hAnsi="Times New Roman" w:cs="Times New Roman"/>
                <w:color w:val="000000" w:themeColor="text1"/>
                <w:sz w:val="18"/>
                <w:szCs w:val="18"/>
              </w:rPr>
            </w:pPr>
            <w:r w:rsidRPr="00A362CF">
              <w:rPr>
                <w:rFonts w:ascii="Times New Roman" w:hAnsi="Times New Roman" w:cs="Times New Roman"/>
                <w:color w:val="000000" w:themeColor="text1"/>
                <w:sz w:val="18"/>
                <w:szCs w:val="18"/>
              </w:rPr>
              <w:t>CCAGGMM_para_new</w:t>
            </w:r>
          </w:p>
        </w:tc>
        <w:tc>
          <w:tcPr>
            <w:tcW w:w="3486" w:type="dxa"/>
            <w:tcBorders>
              <w:top w:val="single" w:sz="8" w:space="0" w:color="auto"/>
            </w:tcBorders>
            <w:vAlign w:val="center"/>
          </w:tcPr>
          <w:p w14:paraId="1E1DDB64" w14:textId="38E40D5F" w:rsidR="00D354C4" w:rsidRPr="00A362CF" w:rsidRDefault="00D354C4" w:rsidP="00AC0719">
            <w:pPr>
              <w:spacing w:line="240" w:lineRule="atLeast"/>
              <w:jc w:val="both"/>
              <w:rPr>
                <w:rFonts w:ascii="Times New Roman" w:hAnsi="Times New Roman" w:cs="Times New Roman"/>
                <w:color w:val="000000" w:themeColor="text1"/>
                <w:sz w:val="18"/>
                <w:szCs w:val="18"/>
              </w:rPr>
            </w:pPr>
            <w:r w:rsidRPr="00A362CF">
              <w:rPr>
                <w:rFonts w:ascii="Times New Roman" w:hAnsi="Times New Roman" w:cs="Times New Roman"/>
                <w:color w:val="000000" w:themeColor="text1"/>
                <w:sz w:val="18"/>
                <w:szCs w:val="18"/>
              </w:rPr>
              <w:t>Sub-spectrum parameters obtained by the CCAGGMM algorithm.</w:t>
            </w:r>
          </w:p>
        </w:tc>
      </w:tr>
      <w:tr w:rsidR="00D354C4" w:rsidRPr="00A362CF" w14:paraId="093ADC69" w14:textId="77777777" w:rsidTr="00AC0719">
        <w:trPr>
          <w:jc w:val="center"/>
        </w:trPr>
        <w:tc>
          <w:tcPr>
            <w:tcW w:w="2524" w:type="dxa"/>
            <w:vAlign w:val="center"/>
          </w:tcPr>
          <w:p w14:paraId="2FD50D59" w14:textId="77777777" w:rsidR="00D354C4" w:rsidRPr="00A362CF" w:rsidRDefault="00D354C4" w:rsidP="00AC0719">
            <w:pPr>
              <w:spacing w:line="240" w:lineRule="atLeast"/>
              <w:jc w:val="both"/>
              <w:rPr>
                <w:rFonts w:ascii="Times New Roman" w:hAnsi="Times New Roman" w:cs="Times New Roman"/>
                <w:color w:val="000000" w:themeColor="text1"/>
                <w:sz w:val="18"/>
                <w:szCs w:val="18"/>
              </w:rPr>
            </w:pPr>
            <w:r w:rsidRPr="00A362CF">
              <w:rPr>
                <w:rFonts w:ascii="Times New Roman" w:hAnsi="Times New Roman" w:cs="Times New Roman"/>
                <w:color w:val="000000" w:themeColor="text1"/>
                <w:sz w:val="18"/>
                <w:szCs w:val="18"/>
              </w:rPr>
              <w:t>Update_miu_Newton_Raphson</w:t>
            </w:r>
          </w:p>
        </w:tc>
        <w:tc>
          <w:tcPr>
            <w:tcW w:w="2296" w:type="dxa"/>
            <w:vAlign w:val="center"/>
          </w:tcPr>
          <w:p w14:paraId="10913C94" w14:textId="4EA2A463" w:rsidR="00D354C4" w:rsidRPr="00A362CF" w:rsidRDefault="00D354C4" w:rsidP="00AC0719">
            <w:pPr>
              <w:spacing w:line="240" w:lineRule="atLeast"/>
              <w:ind w:leftChars="-9" w:left="-22"/>
              <w:jc w:val="both"/>
              <w:rPr>
                <w:rFonts w:ascii="Times New Roman" w:hAnsi="Times New Roman" w:cs="Times New Roman"/>
                <w:color w:val="000000" w:themeColor="text1"/>
                <w:sz w:val="18"/>
                <w:szCs w:val="18"/>
              </w:rPr>
            </w:pPr>
            <w:r w:rsidRPr="00A362CF">
              <w:rPr>
                <w:rFonts w:ascii="Times New Roman" w:hAnsi="Times New Roman" w:cs="Times New Roman"/>
                <w:color w:val="000000" w:themeColor="text1"/>
                <w:sz w:val="18"/>
                <w:szCs w:val="18"/>
              </w:rPr>
              <w:t>u_new</w:t>
            </w:r>
          </w:p>
        </w:tc>
        <w:tc>
          <w:tcPr>
            <w:tcW w:w="3486" w:type="dxa"/>
            <w:vAlign w:val="center"/>
          </w:tcPr>
          <w:p w14:paraId="1B6DED4B" w14:textId="7E1E6130" w:rsidR="00D354C4" w:rsidRPr="00A362CF" w:rsidRDefault="00D354C4" w:rsidP="00AC0719">
            <w:pPr>
              <w:spacing w:line="240" w:lineRule="atLeast"/>
              <w:ind w:leftChars="-9" w:left="-22"/>
              <w:jc w:val="both"/>
              <w:rPr>
                <w:rFonts w:ascii="Times New Roman" w:hAnsi="Times New Roman" w:cs="Times New Roman"/>
                <w:color w:val="000000" w:themeColor="text1"/>
                <w:sz w:val="18"/>
                <w:szCs w:val="18"/>
              </w:rPr>
            </w:pPr>
            <w:r w:rsidRPr="00A362CF">
              <w:rPr>
                <w:rFonts w:ascii="Times New Roman" w:hAnsi="Times New Roman" w:cs="Times New Roman"/>
                <w:color w:val="000000" w:themeColor="text1"/>
                <w:sz w:val="18"/>
                <w:szCs w:val="18"/>
              </w:rPr>
              <w:t>Updated expectation after iteration.</w:t>
            </w:r>
          </w:p>
        </w:tc>
      </w:tr>
      <w:tr w:rsidR="00D354C4" w:rsidRPr="00A362CF" w14:paraId="4C53D60A" w14:textId="77777777" w:rsidTr="00AC0719">
        <w:trPr>
          <w:jc w:val="center"/>
        </w:trPr>
        <w:tc>
          <w:tcPr>
            <w:tcW w:w="2524" w:type="dxa"/>
            <w:vAlign w:val="center"/>
          </w:tcPr>
          <w:p w14:paraId="3226649D" w14:textId="77777777" w:rsidR="00D354C4" w:rsidRPr="00A362CF" w:rsidRDefault="00D354C4" w:rsidP="00AC0719">
            <w:pPr>
              <w:spacing w:line="240" w:lineRule="atLeast"/>
              <w:jc w:val="both"/>
              <w:rPr>
                <w:rFonts w:ascii="Times New Roman" w:hAnsi="Times New Roman" w:cs="Times New Roman"/>
                <w:color w:val="000000" w:themeColor="text1"/>
                <w:sz w:val="18"/>
                <w:szCs w:val="18"/>
              </w:rPr>
            </w:pPr>
            <w:r w:rsidRPr="00A362CF">
              <w:rPr>
                <w:rFonts w:ascii="Times New Roman" w:hAnsi="Times New Roman" w:cs="Times New Roman"/>
                <w:color w:val="000000" w:themeColor="text1"/>
                <w:sz w:val="18"/>
                <w:szCs w:val="18"/>
              </w:rPr>
              <w:t>Update_miu_brute_force</w:t>
            </w:r>
          </w:p>
        </w:tc>
        <w:tc>
          <w:tcPr>
            <w:tcW w:w="2296" w:type="dxa"/>
            <w:vAlign w:val="center"/>
          </w:tcPr>
          <w:p w14:paraId="234B1765" w14:textId="3E37F158" w:rsidR="00D354C4" w:rsidRPr="00A362CF" w:rsidRDefault="00D354C4" w:rsidP="00AC0719">
            <w:pPr>
              <w:spacing w:line="240" w:lineRule="atLeast"/>
              <w:jc w:val="both"/>
              <w:rPr>
                <w:rFonts w:ascii="Times New Roman" w:hAnsi="Times New Roman" w:cs="Times New Roman"/>
                <w:color w:val="000000" w:themeColor="text1"/>
                <w:sz w:val="18"/>
                <w:szCs w:val="18"/>
              </w:rPr>
            </w:pPr>
            <w:r w:rsidRPr="00A362CF">
              <w:rPr>
                <w:rFonts w:ascii="Times New Roman" w:hAnsi="Times New Roman" w:cs="Times New Roman"/>
                <w:color w:val="000000" w:themeColor="text1"/>
                <w:sz w:val="18"/>
                <w:szCs w:val="18"/>
              </w:rPr>
              <w:t>u_new</w:t>
            </w:r>
          </w:p>
        </w:tc>
        <w:tc>
          <w:tcPr>
            <w:tcW w:w="3486" w:type="dxa"/>
            <w:vAlign w:val="center"/>
          </w:tcPr>
          <w:p w14:paraId="05EEA4EB" w14:textId="0332984F" w:rsidR="00D354C4" w:rsidRPr="00A362CF" w:rsidRDefault="00D354C4" w:rsidP="00AC0719">
            <w:pPr>
              <w:spacing w:line="240" w:lineRule="atLeast"/>
              <w:jc w:val="both"/>
              <w:rPr>
                <w:rFonts w:ascii="Times New Roman" w:hAnsi="Times New Roman" w:cs="Times New Roman"/>
                <w:color w:val="000000" w:themeColor="text1"/>
                <w:sz w:val="18"/>
                <w:szCs w:val="18"/>
              </w:rPr>
            </w:pPr>
            <w:r w:rsidRPr="00A362CF">
              <w:rPr>
                <w:rFonts w:ascii="Times New Roman" w:hAnsi="Times New Roman" w:cs="Times New Roman"/>
                <w:color w:val="000000" w:themeColor="text1"/>
                <w:sz w:val="18"/>
                <w:szCs w:val="18"/>
              </w:rPr>
              <w:t>Updated expectation after iteration.</w:t>
            </w:r>
          </w:p>
        </w:tc>
      </w:tr>
      <w:tr w:rsidR="00D354C4" w:rsidRPr="00A362CF" w14:paraId="4334D139" w14:textId="77777777" w:rsidTr="00AC0719">
        <w:trPr>
          <w:jc w:val="center"/>
        </w:trPr>
        <w:tc>
          <w:tcPr>
            <w:tcW w:w="2524" w:type="dxa"/>
            <w:vAlign w:val="center"/>
          </w:tcPr>
          <w:p w14:paraId="474708C9" w14:textId="77777777" w:rsidR="00D354C4" w:rsidRPr="00A362CF" w:rsidRDefault="00D354C4" w:rsidP="00AC0719">
            <w:pPr>
              <w:spacing w:line="240" w:lineRule="atLeast"/>
              <w:jc w:val="both"/>
              <w:rPr>
                <w:rFonts w:ascii="Times New Roman" w:hAnsi="Times New Roman" w:cs="Times New Roman"/>
                <w:color w:val="000000" w:themeColor="text1"/>
                <w:sz w:val="18"/>
                <w:szCs w:val="18"/>
              </w:rPr>
            </w:pPr>
            <w:r w:rsidRPr="00A362CF">
              <w:rPr>
                <w:rFonts w:ascii="Times New Roman" w:hAnsi="Times New Roman" w:cs="Times New Roman"/>
                <w:color w:val="000000" w:themeColor="text1"/>
                <w:sz w:val="18"/>
                <w:szCs w:val="18"/>
              </w:rPr>
              <w:t>Update_alphaL</w:t>
            </w:r>
          </w:p>
        </w:tc>
        <w:tc>
          <w:tcPr>
            <w:tcW w:w="2296" w:type="dxa"/>
            <w:vAlign w:val="center"/>
          </w:tcPr>
          <w:p w14:paraId="6992BA5D" w14:textId="0D4FA66A" w:rsidR="00D354C4" w:rsidRPr="00A362CF" w:rsidRDefault="00E924C9" w:rsidP="00AC0719">
            <w:pPr>
              <w:spacing w:line="240" w:lineRule="atLeast"/>
              <w:jc w:val="both"/>
              <w:rPr>
                <w:rFonts w:ascii="Times New Roman" w:hAnsi="Times New Roman" w:cs="Times New Roman"/>
                <w:color w:val="000000" w:themeColor="text1"/>
                <w:sz w:val="18"/>
                <w:szCs w:val="18"/>
              </w:rPr>
            </w:pPr>
            <w:r w:rsidRPr="00A362CF">
              <w:rPr>
                <w:rFonts w:ascii="Times New Roman" w:hAnsi="Times New Roman" w:cs="Times New Roman"/>
                <w:color w:val="000000" w:themeColor="text1"/>
                <w:sz w:val="18"/>
                <w:szCs w:val="18"/>
              </w:rPr>
              <w:t>al_new</w:t>
            </w:r>
          </w:p>
        </w:tc>
        <w:tc>
          <w:tcPr>
            <w:tcW w:w="3486" w:type="dxa"/>
            <w:vAlign w:val="center"/>
          </w:tcPr>
          <w:p w14:paraId="0B28E7FB" w14:textId="7B111899" w:rsidR="00D354C4" w:rsidRPr="00A362CF" w:rsidRDefault="00E924C9" w:rsidP="00AC0719">
            <w:pPr>
              <w:spacing w:line="240" w:lineRule="atLeast"/>
              <w:jc w:val="both"/>
              <w:rPr>
                <w:rFonts w:ascii="Times New Roman" w:hAnsi="Times New Roman" w:cs="Times New Roman"/>
                <w:color w:val="000000" w:themeColor="text1"/>
                <w:sz w:val="18"/>
                <w:szCs w:val="18"/>
              </w:rPr>
            </w:pPr>
            <w:r w:rsidRPr="00A362CF">
              <w:rPr>
                <w:rFonts w:ascii="Times New Roman" w:hAnsi="Times New Roman" w:cs="Times New Roman"/>
                <w:color w:val="000000" w:themeColor="text1"/>
                <w:sz w:val="18"/>
                <w:szCs w:val="18"/>
              </w:rPr>
              <w:t>Updated left branch scale factor after iteration.</w:t>
            </w:r>
          </w:p>
        </w:tc>
      </w:tr>
      <w:tr w:rsidR="00D354C4" w:rsidRPr="00A362CF" w14:paraId="48830C67" w14:textId="77777777" w:rsidTr="00AC0719">
        <w:trPr>
          <w:jc w:val="center"/>
        </w:trPr>
        <w:tc>
          <w:tcPr>
            <w:tcW w:w="2524" w:type="dxa"/>
            <w:vAlign w:val="center"/>
          </w:tcPr>
          <w:p w14:paraId="5C4B4329" w14:textId="77777777" w:rsidR="00D354C4" w:rsidRPr="00A362CF" w:rsidRDefault="00D354C4" w:rsidP="00AC0719">
            <w:pPr>
              <w:spacing w:line="240" w:lineRule="atLeast"/>
              <w:jc w:val="both"/>
              <w:rPr>
                <w:rFonts w:ascii="Times New Roman" w:hAnsi="Times New Roman" w:cs="Times New Roman"/>
                <w:color w:val="000000" w:themeColor="text1"/>
                <w:sz w:val="18"/>
                <w:szCs w:val="18"/>
              </w:rPr>
            </w:pPr>
            <w:r w:rsidRPr="00A362CF">
              <w:rPr>
                <w:rFonts w:ascii="Times New Roman" w:hAnsi="Times New Roman" w:cs="Times New Roman"/>
                <w:color w:val="000000" w:themeColor="text1"/>
                <w:sz w:val="18"/>
                <w:szCs w:val="18"/>
              </w:rPr>
              <w:t>Update_alphaR</w:t>
            </w:r>
          </w:p>
        </w:tc>
        <w:tc>
          <w:tcPr>
            <w:tcW w:w="2296" w:type="dxa"/>
            <w:vAlign w:val="center"/>
          </w:tcPr>
          <w:p w14:paraId="6C586DFE" w14:textId="5056CA37" w:rsidR="00D354C4" w:rsidRPr="00A362CF" w:rsidRDefault="00E924C9" w:rsidP="00AC0719">
            <w:pPr>
              <w:spacing w:line="240" w:lineRule="atLeast"/>
              <w:jc w:val="both"/>
              <w:rPr>
                <w:rFonts w:ascii="Times New Roman" w:hAnsi="Times New Roman" w:cs="Times New Roman"/>
                <w:color w:val="000000" w:themeColor="text1"/>
                <w:sz w:val="18"/>
                <w:szCs w:val="18"/>
              </w:rPr>
            </w:pPr>
            <w:r w:rsidRPr="00A362CF">
              <w:rPr>
                <w:rFonts w:ascii="Times New Roman" w:hAnsi="Times New Roman" w:cs="Times New Roman"/>
                <w:color w:val="000000" w:themeColor="text1"/>
                <w:sz w:val="18"/>
                <w:szCs w:val="18"/>
              </w:rPr>
              <w:t>ar_new</w:t>
            </w:r>
          </w:p>
        </w:tc>
        <w:tc>
          <w:tcPr>
            <w:tcW w:w="3486" w:type="dxa"/>
            <w:vAlign w:val="center"/>
          </w:tcPr>
          <w:p w14:paraId="4E5C525C" w14:textId="2FCD8EF7" w:rsidR="00D354C4" w:rsidRPr="00A362CF" w:rsidRDefault="00E924C9" w:rsidP="00AC0719">
            <w:pPr>
              <w:spacing w:line="240" w:lineRule="atLeast"/>
              <w:jc w:val="both"/>
              <w:rPr>
                <w:rFonts w:ascii="Times New Roman" w:hAnsi="Times New Roman" w:cs="Times New Roman"/>
                <w:color w:val="000000" w:themeColor="text1"/>
                <w:sz w:val="18"/>
                <w:szCs w:val="18"/>
              </w:rPr>
            </w:pPr>
            <w:r w:rsidRPr="00A362CF">
              <w:rPr>
                <w:rFonts w:ascii="Times New Roman" w:hAnsi="Times New Roman" w:cs="Times New Roman"/>
                <w:color w:val="000000" w:themeColor="text1"/>
                <w:sz w:val="18"/>
                <w:szCs w:val="18"/>
              </w:rPr>
              <w:t>Updated right branch scale factor after iteration.</w:t>
            </w:r>
          </w:p>
        </w:tc>
      </w:tr>
      <w:tr w:rsidR="00D354C4" w:rsidRPr="00A362CF" w14:paraId="108660A8" w14:textId="77777777" w:rsidTr="00AC0719">
        <w:trPr>
          <w:jc w:val="center"/>
        </w:trPr>
        <w:tc>
          <w:tcPr>
            <w:tcW w:w="2524" w:type="dxa"/>
            <w:vAlign w:val="center"/>
          </w:tcPr>
          <w:p w14:paraId="667FAF25" w14:textId="77777777" w:rsidR="00D354C4" w:rsidRPr="00A362CF" w:rsidRDefault="00D354C4" w:rsidP="00AC0719">
            <w:pPr>
              <w:spacing w:line="240" w:lineRule="atLeast"/>
              <w:jc w:val="both"/>
              <w:rPr>
                <w:rFonts w:ascii="Times New Roman" w:hAnsi="Times New Roman" w:cs="Times New Roman"/>
                <w:color w:val="000000" w:themeColor="text1"/>
                <w:sz w:val="18"/>
                <w:szCs w:val="18"/>
              </w:rPr>
            </w:pPr>
            <w:r w:rsidRPr="00A362CF">
              <w:rPr>
                <w:rFonts w:ascii="Times New Roman" w:hAnsi="Times New Roman" w:cs="Times New Roman"/>
                <w:color w:val="000000" w:themeColor="text1"/>
                <w:sz w:val="18"/>
                <w:szCs w:val="18"/>
              </w:rPr>
              <w:t>Update_beta_Newton_Raphson</w:t>
            </w:r>
          </w:p>
        </w:tc>
        <w:tc>
          <w:tcPr>
            <w:tcW w:w="2296" w:type="dxa"/>
            <w:vAlign w:val="center"/>
          </w:tcPr>
          <w:p w14:paraId="3A3B09CD" w14:textId="25F2CE85" w:rsidR="00D354C4" w:rsidRPr="00A362CF" w:rsidRDefault="00E924C9" w:rsidP="00AC0719">
            <w:pPr>
              <w:spacing w:line="240" w:lineRule="atLeast"/>
              <w:jc w:val="both"/>
              <w:rPr>
                <w:rFonts w:ascii="Times New Roman" w:hAnsi="Times New Roman" w:cs="Times New Roman"/>
                <w:color w:val="000000" w:themeColor="text1"/>
                <w:sz w:val="18"/>
                <w:szCs w:val="18"/>
              </w:rPr>
            </w:pPr>
            <w:r w:rsidRPr="00A362CF">
              <w:rPr>
                <w:rFonts w:ascii="Times New Roman" w:hAnsi="Times New Roman" w:cs="Times New Roman"/>
                <w:color w:val="000000" w:themeColor="text1"/>
                <w:sz w:val="18"/>
                <w:szCs w:val="18"/>
              </w:rPr>
              <w:t>beta_new</w:t>
            </w:r>
          </w:p>
        </w:tc>
        <w:tc>
          <w:tcPr>
            <w:tcW w:w="3486" w:type="dxa"/>
            <w:vAlign w:val="center"/>
          </w:tcPr>
          <w:p w14:paraId="4B6F1594" w14:textId="76DCA787" w:rsidR="00D354C4" w:rsidRPr="00A362CF" w:rsidRDefault="00E924C9" w:rsidP="00AC0719">
            <w:pPr>
              <w:spacing w:line="240" w:lineRule="atLeast"/>
              <w:jc w:val="both"/>
              <w:rPr>
                <w:rFonts w:ascii="Times New Roman" w:hAnsi="Times New Roman" w:cs="Times New Roman"/>
                <w:color w:val="000000" w:themeColor="text1"/>
                <w:sz w:val="18"/>
                <w:szCs w:val="18"/>
              </w:rPr>
            </w:pPr>
            <w:r w:rsidRPr="00A362CF">
              <w:rPr>
                <w:rFonts w:ascii="Times New Roman" w:hAnsi="Times New Roman" w:cs="Times New Roman"/>
                <w:color w:val="000000" w:themeColor="text1"/>
                <w:sz w:val="18"/>
                <w:szCs w:val="18"/>
              </w:rPr>
              <w:t>Updated shape factor after iteration.</w:t>
            </w:r>
          </w:p>
        </w:tc>
      </w:tr>
      <w:tr w:rsidR="00E924C9" w:rsidRPr="00A362CF" w14:paraId="0D7D43AC" w14:textId="77777777" w:rsidTr="00AC0719">
        <w:trPr>
          <w:jc w:val="center"/>
        </w:trPr>
        <w:tc>
          <w:tcPr>
            <w:tcW w:w="2524" w:type="dxa"/>
            <w:vAlign w:val="center"/>
          </w:tcPr>
          <w:p w14:paraId="0E36D44B" w14:textId="77777777" w:rsidR="00E924C9" w:rsidRPr="00A362CF" w:rsidRDefault="00E924C9" w:rsidP="00AC0719">
            <w:pPr>
              <w:spacing w:line="240" w:lineRule="atLeast"/>
              <w:jc w:val="both"/>
              <w:rPr>
                <w:rFonts w:ascii="Times New Roman" w:hAnsi="Times New Roman" w:cs="Times New Roman"/>
                <w:color w:val="000000" w:themeColor="text1"/>
                <w:sz w:val="18"/>
                <w:szCs w:val="18"/>
              </w:rPr>
            </w:pPr>
            <w:r w:rsidRPr="00A362CF">
              <w:rPr>
                <w:rFonts w:ascii="Times New Roman" w:hAnsi="Times New Roman" w:cs="Times New Roman"/>
                <w:color w:val="000000" w:themeColor="text1"/>
                <w:sz w:val="18"/>
                <w:szCs w:val="18"/>
              </w:rPr>
              <w:t>Update_beta_brute_force</w:t>
            </w:r>
          </w:p>
        </w:tc>
        <w:tc>
          <w:tcPr>
            <w:tcW w:w="2296" w:type="dxa"/>
            <w:vAlign w:val="center"/>
          </w:tcPr>
          <w:p w14:paraId="73FA27DD" w14:textId="3FE3B80C" w:rsidR="00E924C9" w:rsidRPr="00A362CF" w:rsidRDefault="00E924C9" w:rsidP="00AC0719">
            <w:pPr>
              <w:spacing w:line="240" w:lineRule="atLeast"/>
              <w:jc w:val="both"/>
              <w:rPr>
                <w:rFonts w:ascii="Times New Roman" w:hAnsi="Times New Roman" w:cs="Times New Roman"/>
                <w:color w:val="000000" w:themeColor="text1"/>
                <w:sz w:val="18"/>
                <w:szCs w:val="18"/>
              </w:rPr>
            </w:pPr>
            <w:r w:rsidRPr="00A362CF">
              <w:rPr>
                <w:rFonts w:ascii="Times New Roman" w:hAnsi="Times New Roman" w:cs="Times New Roman"/>
                <w:color w:val="000000" w:themeColor="text1"/>
                <w:sz w:val="18"/>
                <w:szCs w:val="18"/>
              </w:rPr>
              <w:t>beta_new</w:t>
            </w:r>
          </w:p>
        </w:tc>
        <w:tc>
          <w:tcPr>
            <w:tcW w:w="3486" w:type="dxa"/>
            <w:vAlign w:val="center"/>
          </w:tcPr>
          <w:p w14:paraId="687AEAC1" w14:textId="1E187476" w:rsidR="00E924C9" w:rsidRPr="00A362CF" w:rsidRDefault="00E924C9" w:rsidP="00AC0719">
            <w:pPr>
              <w:spacing w:line="240" w:lineRule="atLeast"/>
              <w:jc w:val="both"/>
              <w:rPr>
                <w:rFonts w:ascii="Times New Roman" w:hAnsi="Times New Roman" w:cs="Times New Roman"/>
                <w:color w:val="000000" w:themeColor="text1"/>
                <w:sz w:val="18"/>
                <w:szCs w:val="18"/>
              </w:rPr>
            </w:pPr>
            <w:r w:rsidRPr="00A362CF">
              <w:rPr>
                <w:rFonts w:ascii="Times New Roman" w:hAnsi="Times New Roman" w:cs="Times New Roman"/>
                <w:color w:val="000000" w:themeColor="text1"/>
                <w:sz w:val="18"/>
                <w:szCs w:val="18"/>
              </w:rPr>
              <w:t>Updated shape factor after iteration.</w:t>
            </w:r>
          </w:p>
        </w:tc>
      </w:tr>
      <w:tr w:rsidR="00E924C9" w:rsidRPr="00A362CF" w14:paraId="650069C4" w14:textId="77777777" w:rsidTr="00AC0719">
        <w:trPr>
          <w:jc w:val="center"/>
        </w:trPr>
        <w:tc>
          <w:tcPr>
            <w:tcW w:w="2524" w:type="dxa"/>
            <w:vMerge w:val="restart"/>
            <w:vAlign w:val="center"/>
          </w:tcPr>
          <w:p w14:paraId="1999E040" w14:textId="77777777" w:rsidR="00E924C9" w:rsidRPr="00A362CF" w:rsidRDefault="00E924C9" w:rsidP="00AC0719">
            <w:pPr>
              <w:spacing w:line="240" w:lineRule="atLeast"/>
              <w:jc w:val="both"/>
              <w:rPr>
                <w:rFonts w:ascii="Times New Roman" w:hAnsi="Times New Roman" w:cs="Times New Roman"/>
                <w:color w:val="000000" w:themeColor="text1"/>
                <w:sz w:val="18"/>
                <w:szCs w:val="18"/>
              </w:rPr>
            </w:pPr>
            <w:r w:rsidRPr="00A362CF">
              <w:rPr>
                <w:rFonts w:ascii="Times New Roman" w:hAnsi="Times New Roman" w:cs="Times New Roman"/>
                <w:color w:val="000000" w:themeColor="text1"/>
                <w:sz w:val="18"/>
                <w:szCs w:val="18"/>
              </w:rPr>
              <w:t>Confidence_interval</w:t>
            </w:r>
          </w:p>
        </w:tc>
        <w:tc>
          <w:tcPr>
            <w:tcW w:w="2296" w:type="dxa"/>
            <w:vAlign w:val="center"/>
          </w:tcPr>
          <w:p w14:paraId="2AA1F0EB" w14:textId="6652A2E9" w:rsidR="00E924C9" w:rsidRPr="00A362CF" w:rsidRDefault="00E924C9" w:rsidP="00AC0719">
            <w:pPr>
              <w:spacing w:line="240" w:lineRule="atLeast"/>
              <w:jc w:val="both"/>
              <w:rPr>
                <w:rFonts w:ascii="Times New Roman" w:hAnsi="Times New Roman" w:cs="Times New Roman"/>
                <w:color w:val="000000" w:themeColor="text1"/>
                <w:sz w:val="18"/>
                <w:szCs w:val="18"/>
              </w:rPr>
            </w:pPr>
            <w:r w:rsidRPr="00A362CF">
              <w:rPr>
                <w:rFonts w:ascii="Times New Roman" w:hAnsi="Times New Roman" w:cs="Times New Roman"/>
                <w:color w:val="000000" w:themeColor="text1"/>
                <w:sz w:val="18"/>
                <w:szCs w:val="18"/>
              </w:rPr>
              <w:t>x_lower</w:t>
            </w:r>
          </w:p>
        </w:tc>
        <w:tc>
          <w:tcPr>
            <w:tcW w:w="3486" w:type="dxa"/>
            <w:vAlign w:val="center"/>
          </w:tcPr>
          <w:p w14:paraId="3F3CA4A8" w14:textId="74FB6923" w:rsidR="00E924C9" w:rsidRPr="00A362CF" w:rsidRDefault="00E924C9" w:rsidP="00AC0719">
            <w:pPr>
              <w:spacing w:line="240" w:lineRule="atLeast"/>
              <w:jc w:val="both"/>
              <w:rPr>
                <w:rFonts w:ascii="Times New Roman" w:hAnsi="Times New Roman" w:cs="Times New Roman"/>
                <w:color w:val="000000" w:themeColor="text1"/>
                <w:sz w:val="18"/>
                <w:szCs w:val="18"/>
              </w:rPr>
            </w:pPr>
            <w:r w:rsidRPr="00A362CF">
              <w:rPr>
                <w:rFonts w:ascii="Times New Roman" w:hAnsi="Times New Roman" w:cs="Times New Roman"/>
                <w:color w:val="000000" w:themeColor="text1"/>
                <w:sz w:val="18"/>
                <w:szCs w:val="18"/>
              </w:rPr>
              <w:t>Lower quantile of confidence interval.</w:t>
            </w:r>
          </w:p>
        </w:tc>
      </w:tr>
      <w:tr w:rsidR="00E924C9" w:rsidRPr="00A362CF" w14:paraId="6CB7363C" w14:textId="77777777" w:rsidTr="00AC0719">
        <w:trPr>
          <w:jc w:val="center"/>
        </w:trPr>
        <w:tc>
          <w:tcPr>
            <w:tcW w:w="2524" w:type="dxa"/>
            <w:vMerge/>
            <w:vAlign w:val="center"/>
          </w:tcPr>
          <w:p w14:paraId="0513BD51" w14:textId="77777777" w:rsidR="00E924C9" w:rsidRPr="00A362CF" w:rsidRDefault="00E924C9" w:rsidP="00AC0719">
            <w:pPr>
              <w:spacing w:line="240" w:lineRule="atLeast"/>
              <w:jc w:val="both"/>
              <w:rPr>
                <w:rFonts w:ascii="Times New Roman" w:hAnsi="Times New Roman" w:cs="Times New Roman"/>
                <w:color w:val="000000" w:themeColor="text1"/>
                <w:sz w:val="18"/>
                <w:szCs w:val="18"/>
              </w:rPr>
            </w:pPr>
          </w:p>
        </w:tc>
        <w:tc>
          <w:tcPr>
            <w:tcW w:w="2296" w:type="dxa"/>
            <w:vAlign w:val="center"/>
          </w:tcPr>
          <w:p w14:paraId="61528D9D" w14:textId="690D2DEC" w:rsidR="00E924C9" w:rsidRPr="00A362CF" w:rsidRDefault="00E924C9" w:rsidP="00AC0719">
            <w:pPr>
              <w:spacing w:line="240" w:lineRule="atLeast"/>
              <w:jc w:val="both"/>
              <w:rPr>
                <w:rFonts w:ascii="Times New Roman" w:hAnsi="Times New Roman" w:cs="Times New Roman"/>
                <w:color w:val="000000" w:themeColor="text1"/>
                <w:sz w:val="18"/>
                <w:szCs w:val="18"/>
              </w:rPr>
            </w:pPr>
            <w:r w:rsidRPr="00A362CF">
              <w:rPr>
                <w:rFonts w:ascii="Times New Roman" w:hAnsi="Times New Roman" w:cs="Times New Roman"/>
                <w:color w:val="000000" w:themeColor="text1"/>
                <w:sz w:val="18"/>
                <w:szCs w:val="18"/>
              </w:rPr>
              <w:t>x_upper</w:t>
            </w:r>
          </w:p>
        </w:tc>
        <w:tc>
          <w:tcPr>
            <w:tcW w:w="3486" w:type="dxa"/>
            <w:vAlign w:val="center"/>
          </w:tcPr>
          <w:p w14:paraId="370F9AED" w14:textId="3FF8BAA6" w:rsidR="00E924C9" w:rsidRPr="00A362CF" w:rsidRDefault="00E924C9" w:rsidP="00AC0719">
            <w:pPr>
              <w:spacing w:line="240" w:lineRule="atLeast"/>
              <w:jc w:val="both"/>
              <w:rPr>
                <w:rFonts w:ascii="Times New Roman" w:hAnsi="Times New Roman" w:cs="Times New Roman"/>
                <w:color w:val="000000" w:themeColor="text1"/>
                <w:sz w:val="18"/>
                <w:szCs w:val="18"/>
              </w:rPr>
            </w:pPr>
            <w:r w:rsidRPr="00A362CF">
              <w:rPr>
                <w:rFonts w:ascii="Times New Roman" w:hAnsi="Times New Roman" w:cs="Times New Roman"/>
                <w:color w:val="000000" w:themeColor="text1"/>
                <w:sz w:val="18"/>
                <w:szCs w:val="18"/>
              </w:rPr>
              <w:t>Upper quantile of confidence interval.</w:t>
            </w:r>
          </w:p>
        </w:tc>
      </w:tr>
      <w:tr w:rsidR="00847CE6" w:rsidRPr="00A362CF" w14:paraId="1C8807E7" w14:textId="77777777" w:rsidTr="00AC0719">
        <w:trPr>
          <w:jc w:val="center"/>
        </w:trPr>
        <w:tc>
          <w:tcPr>
            <w:tcW w:w="2524" w:type="dxa"/>
            <w:vMerge w:val="restart"/>
            <w:vAlign w:val="center"/>
          </w:tcPr>
          <w:p w14:paraId="5BE680CF" w14:textId="77777777" w:rsidR="00847CE6" w:rsidRPr="00A362CF" w:rsidRDefault="00847CE6" w:rsidP="00AC0719">
            <w:pPr>
              <w:spacing w:line="240" w:lineRule="atLeast"/>
              <w:jc w:val="both"/>
              <w:rPr>
                <w:rFonts w:ascii="Times New Roman" w:hAnsi="Times New Roman" w:cs="Times New Roman"/>
                <w:color w:val="000000" w:themeColor="text1"/>
                <w:sz w:val="18"/>
                <w:szCs w:val="18"/>
              </w:rPr>
            </w:pPr>
            <w:r w:rsidRPr="00A362CF">
              <w:rPr>
                <w:rFonts w:ascii="Times New Roman" w:hAnsi="Times New Roman" w:cs="Times New Roman" w:hint="eastAsia"/>
                <w:color w:val="000000" w:themeColor="text1"/>
                <w:sz w:val="18"/>
                <w:szCs w:val="18"/>
              </w:rPr>
              <w:t>GP</w:t>
            </w:r>
            <w:r w:rsidRPr="00A362CF">
              <w:rPr>
                <w:rFonts w:ascii="Times New Roman" w:hAnsi="Times New Roman" w:cs="Times New Roman"/>
                <w:color w:val="000000" w:themeColor="text1"/>
                <w:sz w:val="18"/>
                <w:szCs w:val="18"/>
              </w:rPr>
              <w:t>_CCAGGMM</w:t>
            </w:r>
          </w:p>
        </w:tc>
        <w:tc>
          <w:tcPr>
            <w:tcW w:w="2296" w:type="dxa"/>
            <w:vAlign w:val="center"/>
          </w:tcPr>
          <w:p w14:paraId="358624DE" w14:textId="39D77798" w:rsidR="00847CE6" w:rsidRPr="00A362CF" w:rsidRDefault="00847CE6" w:rsidP="00AC0719">
            <w:pPr>
              <w:spacing w:line="240" w:lineRule="atLeast"/>
              <w:jc w:val="both"/>
              <w:rPr>
                <w:rFonts w:ascii="Times New Roman" w:hAnsi="Times New Roman" w:cs="Times New Roman"/>
                <w:color w:val="000000" w:themeColor="text1"/>
                <w:sz w:val="18"/>
                <w:szCs w:val="18"/>
              </w:rPr>
            </w:pPr>
            <w:r w:rsidRPr="00A362CF">
              <w:rPr>
                <w:rFonts w:ascii="Times New Roman" w:hAnsi="Times New Roman" w:cs="Times New Roman"/>
                <w:color w:val="000000" w:themeColor="text1"/>
                <w:sz w:val="18"/>
                <w:szCs w:val="18"/>
              </w:rPr>
              <w:t>D_value</w:t>
            </w:r>
          </w:p>
        </w:tc>
        <w:tc>
          <w:tcPr>
            <w:tcW w:w="3486" w:type="dxa"/>
            <w:vAlign w:val="center"/>
          </w:tcPr>
          <w:p w14:paraId="34E861A9" w14:textId="4AF237DB" w:rsidR="00847CE6" w:rsidRPr="00A362CF" w:rsidRDefault="00847CE6" w:rsidP="00AC0719">
            <w:pPr>
              <w:spacing w:line="240" w:lineRule="atLeast"/>
              <w:jc w:val="both"/>
              <w:rPr>
                <w:rFonts w:ascii="Times New Roman" w:hAnsi="Times New Roman" w:cs="Times New Roman"/>
                <w:color w:val="000000" w:themeColor="text1"/>
                <w:sz w:val="18"/>
                <w:szCs w:val="18"/>
              </w:rPr>
            </w:pPr>
            <w:r w:rsidRPr="00A362CF">
              <w:rPr>
                <w:rFonts w:ascii="Times New Roman" w:hAnsi="Times New Roman" w:cs="Times New Roman"/>
                <w:color w:val="000000" w:themeColor="text1"/>
                <w:sz w:val="18"/>
                <w:szCs w:val="18"/>
              </w:rPr>
              <w:t>Relative error defined by Eq.(43).</w:t>
            </w:r>
          </w:p>
        </w:tc>
      </w:tr>
      <w:tr w:rsidR="00847CE6" w:rsidRPr="00A362CF" w14:paraId="354E67BE" w14:textId="77777777" w:rsidTr="00AC0719">
        <w:trPr>
          <w:jc w:val="center"/>
        </w:trPr>
        <w:tc>
          <w:tcPr>
            <w:tcW w:w="2524" w:type="dxa"/>
            <w:vMerge/>
            <w:vAlign w:val="center"/>
          </w:tcPr>
          <w:p w14:paraId="5C03C2F6" w14:textId="77777777" w:rsidR="00847CE6" w:rsidRPr="00A362CF" w:rsidRDefault="00847CE6" w:rsidP="00AC0719">
            <w:pPr>
              <w:spacing w:line="240" w:lineRule="atLeast"/>
              <w:jc w:val="both"/>
              <w:rPr>
                <w:rFonts w:ascii="Times New Roman" w:hAnsi="Times New Roman" w:cs="Times New Roman"/>
                <w:color w:val="000000" w:themeColor="text1"/>
                <w:sz w:val="18"/>
                <w:szCs w:val="18"/>
              </w:rPr>
            </w:pPr>
          </w:p>
        </w:tc>
        <w:tc>
          <w:tcPr>
            <w:tcW w:w="2296" w:type="dxa"/>
            <w:vAlign w:val="center"/>
          </w:tcPr>
          <w:p w14:paraId="175B3734" w14:textId="01326D63" w:rsidR="00847CE6" w:rsidRPr="00A362CF" w:rsidRDefault="00847CE6" w:rsidP="00AC0719">
            <w:pPr>
              <w:spacing w:line="240" w:lineRule="atLeast"/>
              <w:jc w:val="both"/>
              <w:rPr>
                <w:rFonts w:ascii="Times New Roman" w:hAnsi="Times New Roman" w:cs="Times New Roman"/>
                <w:color w:val="000000" w:themeColor="text1"/>
                <w:sz w:val="18"/>
                <w:szCs w:val="18"/>
              </w:rPr>
            </w:pPr>
            <w:r w:rsidRPr="00A362CF">
              <w:rPr>
                <w:rFonts w:ascii="Times New Roman" w:hAnsi="Times New Roman" w:cs="Times New Roman"/>
                <w:color w:val="000000" w:themeColor="text1"/>
                <w:sz w:val="18"/>
                <w:szCs w:val="18"/>
              </w:rPr>
              <w:t>CCAGGMM_reconstructed</w:t>
            </w:r>
          </w:p>
        </w:tc>
        <w:tc>
          <w:tcPr>
            <w:tcW w:w="3486" w:type="dxa"/>
            <w:vAlign w:val="center"/>
          </w:tcPr>
          <w:p w14:paraId="21618595" w14:textId="65835BA8" w:rsidR="00847CE6" w:rsidRPr="00A362CF" w:rsidRDefault="00847CE6" w:rsidP="00AC0719">
            <w:pPr>
              <w:spacing w:line="240" w:lineRule="atLeast"/>
              <w:jc w:val="both"/>
              <w:rPr>
                <w:rFonts w:ascii="Times New Roman" w:hAnsi="Times New Roman" w:cs="Times New Roman"/>
                <w:color w:val="000000" w:themeColor="text1"/>
                <w:sz w:val="18"/>
                <w:szCs w:val="18"/>
              </w:rPr>
            </w:pPr>
            <w:r w:rsidRPr="00A362CF">
              <w:rPr>
                <w:rFonts w:ascii="Times New Roman" w:hAnsi="Times New Roman" w:cs="Times New Roman"/>
                <w:color w:val="000000" w:themeColor="text1"/>
                <w:sz w:val="18"/>
                <w:szCs w:val="18"/>
              </w:rPr>
              <w:t>Reconstructed spectrum by CCAGGMM.</w:t>
            </w:r>
          </w:p>
        </w:tc>
      </w:tr>
      <w:tr w:rsidR="00847CE6" w:rsidRPr="00A362CF" w14:paraId="082CA808" w14:textId="77777777" w:rsidTr="00AC0719">
        <w:trPr>
          <w:jc w:val="center"/>
        </w:trPr>
        <w:tc>
          <w:tcPr>
            <w:tcW w:w="2524" w:type="dxa"/>
            <w:vMerge/>
            <w:vAlign w:val="center"/>
          </w:tcPr>
          <w:p w14:paraId="62C47C7D" w14:textId="77777777" w:rsidR="00847CE6" w:rsidRPr="00A362CF" w:rsidRDefault="00847CE6" w:rsidP="00AC0719">
            <w:pPr>
              <w:spacing w:line="240" w:lineRule="atLeast"/>
              <w:jc w:val="both"/>
              <w:rPr>
                <w:rFonts w:ascii="Times New Roman" w:hAnsi="Times New Roman" w:cs="Times New Roman"/>
                <w:color w:val="000000" w:themeColor="text1"/>
                <w:sz w:val="18"/>
                <w:szCs w:val="18"/>
              </w:rPr>
            </w:pPr>
          </w:p>
        </w:tc>
        <w:tc>
          <w:tcPr>
            <w:tcW w:w="2296" w:type="dxa"/>
            <w:vAlign w:val="center"/>
          </w:tcPr>
          <w:p w14:paraId="26E8BE19" w14:textId="475E6F32" w:rsidR="00847CE6" w:rsidRPr="00A362CF" w:rsidRDefault="00847CE6" w:rsidP="00AC0719">
            <w:pPr>
              <w:spacing w:line="240" w:lineRule="atLeast"/>
              <w:jc w:val="both"/>
              <w:rPr>
                <w:rFonts w:ascii="Times New Roman" w:hAnsi="Times New Roman" w:cs="Times New Roman"/>
                <w:color w:val="000000" w:themeColor="text1"/>
                <w:sz w:val="18"/>
                <w:szCs w:val="18"/>
              </w:rPr>
            </w:pPr>
            <w:r w:rsidRPr="00A362CF">
              <w:rPr>
                <w:rFonts w:ascii="Times New Roman" w:hAnsi="Times New Roman" w:cs="Times New Roman"/>
                <w:color w:val="000000" w:themeColor="text1"/>
                <w:sz w:val="18"/>
                <w:szCs w:val="18"/>
              </w:rPr>
              <w:t>CCAGGMM_subspectrum</w:t>
            </w:r>
          </w:p>
        </w:tc>
        <w:tc>
          <w:tcPr>
            <w:tcW w:w="3486" w:type="dxa"/>
            <w:vAlign w:val="center"/>
          </w:tcPr>
          <w:p w14:paraId="49D19422" w14:textId="4FC2D057" w:rsidR="00847CE6" w:rsidRPr="00A362CF" w:rsidRDefault="00847CE6" w:rsidP="00AC0719">
            <w:pPr>
              <w:spacing w:line="240" w:lineRule="atLeast"/>
              <w:jc w:val="both"/>
              <w:rPr>
                <w:rFonts w:ascii="Times New Roman" w:hAnsi="Times New Roman" w:cs="Times New Roman"/>
                <w:color w:val="000000" w:themeColor="text1"/>
                <w:sz w:val="18"/>
                <w:szCs w:val="18"/>
              </w:rPr>
            </w:pPr>
            <w:r w:rsidRPr="00A362CF">
              <w:rPr>
                <w:rFonts w:ascii="Times New Roman" w:hAnsi="Times New Roman" w:cs="Times New Roman"/>
                <w:color w:val="000000" w:themeColor="text1"/>
                <w:sz w:val="18"/>
                <w:szCs w:val="18"/>
              </w:rPr>
              <w:t>Sub-spectra obtained by CCAGGMM.</w:t>
            </w:r>
          </w:p>
        </w:tc>
      </w:tr>
      <w:tr w:rsidR="00847CE6" w:rsidRPr="00A362CF" w14:paraId="1B4B20BB" w14:textId="77777777" w:rsidTr="00AC0719">
        <w:trPr>
          <w:jc w:val="center"/>
        </w:trPr>
        <w:tc>
          <w:tcPr>
            <w:tcW w:w="2524" w:type="dxa"/>
            <w:vMerge/>
            <w:vAlign w:val="center"/>
          </w:tcPr>
          <w:p w14:paraId="2ABCC2D2" w14:textId="77777777" w:rsidR="00847CE6" w:rsidRPr="00A362CF" w:rsidRDefault="00847CE6" w:rsidP="00AC0719">
            <w:pPr>
              <w:spacing w:line="240" w:lineRule="atLeast"/>
              <w:jc w:val="both"/>
              <w:rPr>
                <w:rFonts w:ascii="Times New Roman" w:hAnsi="Times New Roman" w:cs="Times New Roman"/>
                <w:color w:val="000000" w:themeColor="text1"/>
                <w:sz w:val="18"/>
                <w:szCs w:val="18"/>
              </w:rPr>
            </w:pPr>
          </w:p>
        </w:tc>
        <w:tc>
          <w:tcPr>
            <w:tcW w:w="2296" w:type="dxa"/>
            <w:vAlign w:val="center"/>
          </w:tcPr>
          <w:p w14:paraId="268AB6ED" w14:textId="4D54F295" w:rsidR="00847CE6" w:rsidRPr="00A362CF" w:rsidRDefault="00847CE6" w:rsidP="00AC0719">
            <w:pPr>
              <w:spacing w:line="240" w:lineRule="atLeast"/>
              <w:jc w:val="both"/>
              <w:rPr>
                <w:rFonts w:ascii="Times New Roman" w:hAnsi="Times New Roman" w:cs="Times New Roman"/>
                <w:color w:val="000000" w:themeColor="text1"/>
                <w:sz w:val="18"/>
                <w:szCs w:val="18"/>
              </w:rPr>
            </w:pPr>
            <w:r w:rsidRPr="00A362CF">
              <w:rPr>
                <w:rFonts w:ascii="Times New Roman" w:hAnsi="Times New Roman" w:cs="Times New Roman"/>
                <w:color w:val="000000" w:themeColor="text1"/>
                <w:sz w:val="18"/>
                <w:szCs w:val="18"/>
              </w:rPr>
              <w:t>skew</w:t>
            </w:r>
          </w:p>
        </w:tc>
        <w:tc>
          <w:tcPr>
            <w:tcW w:w="3486" w:type="dxa"/>
            <w:vAlign w:val="center"/>
          </w:tcPr>
          <w:p w14:paraId="32986443" w14:textId="779F58B9" w:rsidR="00847CE6" w:rsidRPr="00A362CF" w:rsidRDefault="00847CE6" w:rsidP="00AC0719">
            <w:pPr>
              <w:spacing w:line="240" w:lineRule="atLeast"/>
              <w:jc w:val="both"/>
              <w:rPr>
                <w:rFonts w:ascii="Times New Roman" w:hAnsi="Times New Roman" w:cs="Times New Roman"/>
                <w:color w:val="000000" w:themeColor="text1"/>
                <w:sz w:val="18"/>
                <w:szCs w:val="18"/>
              </w:rPr>
            </w:pPr>
            <w:r w:rsidRPr="00A362CF">
              <w:rPr>
                <w:rFonts w:ascii="Times New Roman" w:hAnsi="Times New Roman" w:cs="Times New Roman"/>
                <w:color w:val="000000" w:themeColor="text1"/>
                <w:sz w:val="18"/>
                <w:szCs w:val="18"/>
              </w:rPr>
              <w:t>Skewness of CCAGGMM sub-spectra.</w:t>
            </w:r>
          </w:p>
        </w:tc>
      </w:tr>
      <w:tr w:rsidR="00847CE6" w:rsidRPr="00A362CF" w14:paraId="7C4A6E1E" w14:textId="77777777" w:rsidTr="00AC0719">
        <w:trPr>
          <w:jc w:val="center"/>
        </w:trPr>
        <w:tc>
          <w:tcPr>
            <w:tcW w:w="2524" w:type="dxa"/>
            <w:vMerge/>
            <w:vAlign w:val="center"/>
          </w:tcPr>
          <w:p w14:paraId="7E705BC1" w14:textId="77777777" w:rsidR="00847CE6" w:rsidRPr="00A362CF" w:rsidRDefault="00847CE6" w:rsidP="00AC0719">
            <w:pPr>
              <w:spacing w:line="240" w:lineRule="atLeast"/>
              <w:jc w:val="both"/>
              <w:rPr>
                <w:rFonts w:ascii="Times New Roman" w:hAnsi="Times New Roman" w:cs="Times New Roman"/>
                <w:color w:val="000000" w:themeColor="text1"/>
                <w:sz w:val="18"/>
                <w:szCs w:val="18"/>
              </w:rPr>
            </w:pPr>
          </w:p>
        </w:tc>
        <w:tc>
          <w:tcPr>
            <w:tcW w:w="2296" w:type="dxa"/>
            <w:vAlign w:val="center"/>
          </w:tcPr>
          <w:p w14:paraId="377CF1E0" w14:textId="2B616FB6" w:rsidR="00847CE6" w:rsidRPr="00A362CF" w:rsidRDefault="00847CE6" w:rsidP="00AC0719">
            <w:pPr>
              <w:spacing w:line="240" w:lineRule="atLeast"/>
              <w:jc w:val="both"/>
              <w:rPr>
                <w:rFonts w:ascii="Times New Roman" w:hAnsi="Times New Roman" w:cs="Times New Roman"/>
                <w:color w:val="000000" w:themeColor="text1"/>
                <w:sz w:val="18"/>
                <w:szCs w:val="18"/>
              </w:rPr>
            </w:pPr>
            <w:r w:rsidRPr="00A362CF">
              <w:rPr>
                <w:rFonts w:ascii="Times New Roman" w:hAnsi="Times New Roman" w:cs="Times New Roman"/>
                <w:color w:val="000000" w:themeColor="text1"/>
                <w:sz w:val="18"/>
                <w:szCs w:val="18"/>
              </w:rPr>
              <w:t>kurt</w:t>
            </w:r>
          </w:p>
        </w:tc>
        <w:tc>
          <w:tcPr>
            <w:tcW w:w="3486" w:type="dxa"/>
            <w:vAlign w:val="center"/>
          </w:tcPr>
          <w:p w14:paraId="4F57F478" w14:textId="31E1FD7B" w:rsidR="00847CE6" w:rsidRPr="00A362CF" w:rsidRDefault="00847CE6" w:rsidP="00AC0719">
            <w:pPr>
              <w:spacing w:line="240" w:lineRule="atLeast"/>
              <w:jc w:val="both"/>
              <w:rPr>
                <w:rFonts w:ascii="Times New Roman" w:hAnsi="Times New Roman" w:cs="Times New Roman"/>
                <w:color w:val="000000" w:themeColor="text1"/>
                <w:sz w:val="18"/>
                <w:szCs w:val="18"/>
              </w:rPr>
            </w:pPr>
            <w:r w:rsidRPr="00A362CF">
              <w:rPr>
                <w:rFonts w:ascii="Times New Roman" w:hAnsi="Times New Roman" w:cs="Times New Roman"/>
                <w:color w:val="000000" w:themeColor="text1"/>
                <w:sz w:val="18"/>
                <w:szCs w:val="18"/>
              </w:rPr>
              <w:t>Kurtosis of CCAGGMM sub-spectra.</w:t>
            </w:r>
          </w:p>
        </w:tc>
      </w:tr>
      <w:tr w:rsidR="00A97EC9" w:rsidRPr="00A362CF" w14:paraId="4FC4B5A1" w14:textId="77777777" w:rsidTr="00AC0719">
        <w:trPr>
          <w:jc w:val="center"/>
        </w:trPr>
        <w:tc>
          <w:tcPr>
            <w:tcW w:w="2524" w:type="dxa"/>
            <w:vMerge w:val="restart"/>
            <w:vAlign w:val="center"/>
          </w:tcPr>
          <w:p w14:paraId="29A3DDE5" w14:textId="77777777" w:rsidR="00A97EC9" w:rsidRPr="00A362CF" w:rsidRDefault="00A97EC9" w:rsidP="00AC0719">
            <w:pPr>
              <w:spacing w:line="240" w:lineRule="atLeast"/>
              <w:jc w:val="both"/>
              <w:rPr>
                <w:rFonts w:ascii="Times New Roman" w:hAnsi="Times New Roman" w:cs="Times New Roman"/>
                <w:color w:val="000000" w:themeColor="text1"/>
                <w:sz w:val="18"/>
                <w:szCs w:val="18"/>
              </w:rPr>
            </w:pPr>
            <w:r w:rsidRPr="00A362CF">
              <w:rPr>
                <w:rFonts w:ascii="Times New Roman" w:hAnsi="Times New Roman" w:cs="Times New Roman" w:hint="eastAsia"/>
                <w:color w:val="000000" w:themeColor="text1"/>
                <w:sz w:val="18"/>
                <w:szCs w:val="18"/>
              </w:rPr>
              <w:t>GP</w:t>
            </w:r>
            <w:r w:rsidRPr="00A362CF">
              <w:rPr>
                <w:rFonts w:ascii="Times New Roman" w:hAnsi="Times New Roman" w:cs="Times New Roman"/>
                <w:color w:val="000000" w:themeColor="text1"/>
                <w:sz w:val="18"/>
                <w:szCs w:val="18"/>
              </w:rPr>
              <w:t>_GMM</w:t>
            </w:r>
          </w:p>
        </w:tc>
        <w:tc>
          <w:tcPr>
            <w:tcW w:w="2296" w:type="dxa"/>
            <w:vAlign w:val="center"/>
          </w:tcPr>
          <w:p w14:paraId="3D1E23E3" w14:textId="3F738D96" w:rsidR="00A97EC9" w:rsidRPr="00A362CF" w:rsidRDefault="00A97EC9" w:rsidP="00AC0719">
            <w:pPr>
              <w:spacing w:line="240" w:lineRule="atLeast"/>
              <w:jc w:val="both"/>
              <w:rPr>
                <w:rFonts w:ascii="Times New Roman" w:hAnsi="Times New Roman" w:cs="Times New Roman"/>
                <w:color w:val="000000" w:themeColor="text1"/>
                <w:sz w:val="18"/>
                <w:szCs w:val="18"/>
              </w:rPr>
            </w:pPr>
            <w:r w:rsidRPr="00A362CF">
              <w:rPr>
                <w:rFonts w:ascii="Times New Roman" w:hAnsi="Times New Roman" w:cs="Times New Roman"/>
                <w:color w:val="000000" w:themeColor="text1"/>
                <w:sz w:val="18"/>
                <w:szCs w:val="18"/>
              </w:rPr>
              <w:t>D_value</w:t>
            </w:r>
          </w:p>
        </w:tc>
        <w:tc>
          <w:tcPr>
            <w:tcW w:w="3486" w:type="dxa"/>
            <w:vAlign w:val="center"/>
          </w:tcPr>
          <w:p w14:paraId="0E845DC8" w14:textId="4F0B7CC5" w:rsidR="00A97EC9" w:rsidRPr="00A362CF" w:rsidRDefault="00A97EC9" w:rsidP="00AC0719">
            <w:pPr>
              <w:spacing w:line="240" w:lineRule="atLeast"/>
              <w:jc w:val="both"/>
              <w:rPr>
                <w:rFonts w:ascii="Times New Roman" w:hAnsi="Times New Roman" w:cs="Times New Roman"/>
                <w:color w:val="000000" w:themeColor="text1"/>
                <w:sz w:val="18"/>
                <w:szCs w:val="18"/>
              </w:rPr>
            </w:pPr>
            <w:r w:rsidRPr="00A362CF">
              <w:rPr>
                <w:rFonts w:ascii="Times New Roman" w:hAnsi="Times New Roman" w:cs="Times New Roman"/>
                <w:color w:val="000000" w:themeColor="text1"/>
                <w:sz w:val="18"/>
                <w:szCs w:val="18"/>
              </w:rPr>
              <w:t>Relative error defined by Eq.(43).</w:t>
            </w:r>
          </w:p>
        </w:tc>
      </w:tr>
      <w:tr w:rsidR="00A97EC9" w:rsidRPr="00A362CF" w14:paraId="1079E87F" w14:textId="77777777" w:rsidTr="00AC0719">
        <w:trPr>
          <w:jc w:val="center"/>
        </w:trPr>
        <w:tc>
          <w:tcPr>
            <w:tcW w:w="2524" w:type="dxa"/>
            <w:vMerge/>
            <w:vAlign w:val="center"/>
          </w:tcPr>
          <w:p w14:paraId="435A4BD1" w14:textId="77777777" w:rsidR="00A97EC9" w:rsidRPr="00A362CF" w:rsidRDefault="00A97EC9" w:rsidP="00AC0719">
            <w:pPr>
              <w:spacing w:line="240" w:lineRule="atLeast"/>
              <w:jc w:val="both"/>
              <w:rPr>
                <w:rFonts w:ascii="Times New Roman" w:hAnsi="Times New Roman" w:cs="Times New Roman"/>
                <w:color w:val="000000" w:themeColor="text1"/>
                <w:sz w:val="18"/>
                <w:szCs w:val="18"/>
              </w:rPr>
            </w:pPr>
          </w:p>
        </w:tc>
        <w:tc>
          <w:tcPr>
            <w:tcW w:w="2296" w:type="dxa"/>
            <w:vAlign w:val="center"/>
          </w:tcPr>
          <w:p w14:paraId="7A1B7B65" w14:textId="2D544A1E" w:rsidR="00A97EC9" w:rsidRPr="00A362CF" w:rsidRDefault="00A97EC9" w:rsidP="00AC0719">
            <w:pPr>
              <w:spacing w:line="240" w:lineRule="atLeast"/>
              <w:jc w:val="both"/>
              <w:rPr>
                <w:rFonts w:ascii="Times New Roman" w:hAnsi="Times New Roman" w:cs="Times New Roman"/>
                <w:color w:val="000000" w:themeColor="text1"/>
                <w:sz w:val="18"/>
                <w:szCs w:val="18"/>
              </w:rPr>
            </w:pPr>
            <w:r w:rsidRPr="00A362CF">
              <w:rPr>
                <w:rFonts w:ascii="Times New Roman" w:hAnsi="Times New Roman" w:cs="Times New Roman"/>
                <w:color w:val="000000" w:themeColor="text1"/>
                <w:sz w:val="18"/>
                <w:szCs w:val="18"/>
              </w:rPr>
              <w:t>GMM_reconstructed</w:t>
            </w:r>
          </w:p>
        </w:tc>
        <w:tc>
          <w:tcPr>
            <w:tcW w:w="3486" w:type="dxa"/>
            <w:vAlign w:val="center"/>
          </w:tcPr>
          <w:p w14:paraId="0B59D62B" w14:textId="06A1CC86" w:rsidR="00A97EC9" w:rsidRPr="00A362CF" w:rsidRDefault="00A97EC9" w:rsidP="00AC0719">
            <w:pPr>
              <w:spacing w:line="240" w:lineRule="atLeast"/>
              <w:jc w:val="both"/>
              <w:rPr>
                <w:rFonts w:ascii="Times New Roman" w:hAnsi="Times New Roman" w:cs="Times New Roman"/>
                <w:color w:val="000000" w:themeColor="text1"/>
                <w:sz w:val="18"/>
                <w:szCs w:val="18"/>
              </w:rPr>
            </w:pPr>
            <w:r w:rsidRPr="00A362CF">
              <w:rPr>
                <w:rFonts w:ascii="Times New Roman" w:hAnsi="Times New Roman" w:cs="Times New Roman"/>
                <w:color w:val="000000" w:themeColor="text1"/>
                <w:sz w:val="18"/>
                <w:szCs w:val="18"/>
              </w:rPr>
              <w:t>Reconstructed spectrum by GMM.</w:t>
            </w:r>
          </w:p>
        </w:tc>
      </w:tr>
      <w:tr w:rsidR="00A97EC9" w:rsidRPr="00A362CF" w14:paraId="4475713D" w14:textId="77777777" w:rsidTr="00AC0719">
        <w:trPr>
          <w:jc w:val="center"/>
        </w:trPr>
        <w:tc>
          <w:tcPr>
            <w:tcW w:w="2524" w:type="dxa"/>
            <w:vMerge/>
            <w:vAlign w:val="center"/>
          </w:tcPr>
          <w:p w14:paraId="457ED374" w14:textId="77777777" w:rsidR="00A97EC9" w:rsidRPr="00A362CF" w:rsidRDefault="00A97EC9" w:rsidP="00AC0719">
            <w:pPr>
              <w:spacing w:line="240" w:lineRule="atLeast"/>
              <w:jc w:val="both"/>
              <w:rPr>
                <w:rFonts w:ascii="Times New Roman" w:hAnsi="Times New Roman" w:cs="Times New Roman"/>
                <w:color w:val="000000" w:themeColor="text1"/>
                <w:sz w:val="18"/>
                <w:szCs w:val="18"/>
              </w:rPr>
            </w:pPr>
          </w:p>
        </w:tc>
        <w:tc>
          <w:tcPr>
            <w:tcW w:w="2296" w:type="dxa"/>
            <w:vAlign w:val="center"/>
          </w:tcPr>
          <w:p w14:paraId="2D82D7D1" w14:textId="15AC1B58" w:rsidR="00A97EC9" w:rsidRPr="00A362CF" w:rsidRDefault="00A97EC9" w:rsidP="00AC0719">
            <w:pPr>
              <w:spacing w:line="240" w:lineRule="atLeast"/>
              <w:jc w:val="both"/>
              <w:rPr>
                <w:rFonts w:ascii="Times New Roman" w:hAnsi="Times New Roman" w:cs="Times New Roman"/>
                <w:color w:val="000000" w:themeColor="text1"/>
                <w:sz w:val="18"/>
                <w:szCs w:val="18"/>
              </w:rPr>
            </w:pPr>
            <w:r w:rsidRPr="00A362CF">
              <w:rPr>
                <w:rFonts w:ascii="Times New Roman" w:hAnsi="Times New Roman" w:cs="Times New Roman"/>
                <w:color w:val="000000" w:themeColor="text1"/>
                <w:sz w:val="18"/>
                <w:szCs w:val="18"/>
              </w:rPr>
              <w:t>GMM_subspectrum</w:t>
            </w:r>
          </w:p>
        </w:tc>
        <w:tc>
          <w:tcPr>
            <w:tcW w:w="3486" w:type="dxa"/>
            <w:vAlign w:val="center"/>
          </w:tcPr>
          <w:p w14:paraId="0F9E3C21" w14:textId="082FE416" w:rsidR="00A97EC9" w:rsidRPr="00A362CF" w:rsidRDefault="00A97EC9" w:rsidP="00AC0719">
            <w:pPr>
              <w:spacing w:line="240" w:lineRule="atLeast"/>
              <w:jc w:val="both"/>
              <w:rPr>
                <w:rFonts w:ascii="Times New Roman" w:hAnsi="Times New Roman" w:cs="Times New Roman"/>
                <w:color w:val="000000" w:themeColor="text1"/>
                <w:sz w:val="18"/>
                <w:szCs w:val="18"/>
              </w:rPr>
            </w:pPr>
            <w:r w:rsidRPr="00A362CF">
              <w:rPr>
                <w:rFonts w:ascii="Times New Roman" w:hAnsi="Times New Roman" w:cs="Times New Roman"/>
                <w:color w:val="000000" w:themeColor="text1"/>
                <w:sz w:val="18"/>
                <w:szCs w:val="18"/>
              </w:rPr>
              <w:t>Sub-spectra obtained by GMM.</w:t>
            </w:r>
          </w:p>
        </w:tc>
      </w:tr>
      <w:tr w:rsidR="00A97EC9" w:rsidRPr="00A362CF" w14:paraId="7F4FC4B6" w14:textId="77777777" w:rsidTr="00AC0719">
        <w:trPr>
          <w:jc w:val="center"/>
        </w:trPr>
        <w:tc>
          <w:tcPr>
            <w:tcW w:w="2524" w:type="dxa"/>
            <w:vMerge/>
            <w:vAlign w:val="center"/>
          </w:tcPr>
          <w:p w14:paraId="0DDDB893" w14:textId="77777777" w:rsidR="00A97EC9" w:rsidRPr="00A362CF" w:rsidRDefault="00A97EC9" w:rsidP="00AC0719">
            <w:pPr>
              <w:spacing w:line="240" w:lineRule="atLeast"/>
              <w:jc w:val="both"/>
              <w:rPr>
                <w:rFonts w:ascii="Times New Roman" w:hAnsi="Times New Roman" w:cs="Times New Roman"/>
                <w:color w:val="000000" w:themeColor="text1"/>
                <w:sz w:val="18"/>
                <w:szCs w:val="18"/>
              </w:rPr>
            </w:pPr>
          </w:p>
        </w:tc>
        <w:tc>
          <w:tcPr>
            <w:tcW w:w="2296" w:type="dxa"/>
            <w:vAlign w:val="center"/>
          </w:tcPr>
          <w:p w14:paraId="0DFE87CB" w14:textId="2B567660" w:rsidR="00A97EC9" w:rsidRPr="00A362CF" w:rsidRDefault="00A97EC9" w:rsidP="00AC0719">
            <w:pPr>
              <w:spacing w:line="240" w:lineRule="atLeast"/>
              <w:jc w:val="both"/>
              <w:rPr>
                <w:rFonts w:ascii="Times New Roman" w:hAnsi="Times New Roman" w:cs="Times New Roman"/>
                <w:color w:val="000000" w:themeColor="text1"/>
                <w:sz w:val="18"/>
                <w:szCs w:val="18"/>
              </w:rPr>
            </w:pPr>
            <w:r w:rsidRPr="00A362CF">
              <w:rPr>
                <w:rFonts w:ascii="Times New Roman" w:hAnsi="Times New Roman" w:cs="Times New Roman"/>
                <w:color w:val="000000" w:themeColor="text1"/>
                <w:sz w:val="18"/>
                <w:szCs w:val="18"/>
              </w:rPr>
              <w:t>skew</w:t>
            </w:r>
          </w:p>
        </w:tc>
        <w:tc>
          <w:tcPr>
            <w:tcW w:w="3486" w:type="dxa"/>
            <w:vAlign w:val="center"/>
          </w:tcPr>
          <w:p w14:paraId="78AC268C" w14:textId="304DC455" w:rsidR="00A97EC9" w:rsidRPr="00A362CF" w:rsidRDefault="00A97EC9" w:rsidP="00AC0719">
            <w:pPr>
              <w:spacing w:line="240" w:lineRule="atLeast"/>
              <w:jc w:val="both"/>
              <w:rPr>
                <w:rFonts w:ascii="Times New Roman" w:hAnsi="Times New Roman" w:cs="Times New Roman"/>
                <w:color w:val="000000" w:themeColor="text1"/>
                <w:sz w:val="18"/>
                <w:szCs w:val="18"/>
              </w:rPr>
            </w:pPr>
            <w:r w:rsidRPr="00A362CF">
              <w:rPr>
                <w:rFonts w:ascii="Times New Roman" w:hAnsi="Times New Roman" w:cs="Times New Roman"/>
                <w:color w:val="000000" w:themeColor="text1"/>
                <w:sz w:val="18"/>
                <w:szCs w:val="18"/>
              </w:rPr>
              <w:t>Skewness of GMM sub-spectra.</w:t>
            </w:r>
          </w:p>
        </w:tc>
      </w:tr>
      <w:tr w:rsidR="00A97EC9" w:rsidRPr="00A362CF" w14:paraId="63FB8CBB" w14:textId="77777777" w:rsidTr="00AC0719">
        <w:trPr>
          <w:jc w:val="center"/>
        </w:trPr>
        <w:tc>
          <w:tcPr>
            <w:tcW w:w="2524" w:type="dxa"/>
            <w:vMerge/>
            <w:vAlign w:val="center"/>
          </w:tcPr>
          <w:p w14:paraId="51D341FE" w14:textId="77777777" w:rsidR="00A97EC9" w:rsidRPr="00A362CF" w:rsidRDefault="00A97EC9" w:rsidP="00AC0719">
            <w:pPr>
              <w:spacing w:line="240" w:lineRule="atLeast"/>
              <w:jc w:val="both"/>
              <w:rPr>
                <w:rFonts w:ascii="Times New Roman" w:hAnsi="Times New Roman" w:cs="Times New Roman"/>
                <w:color w:val="000000" w:themeColor="text1"/>
                <w:sz w:val="18"/>
                <w:szCs w:val="18"/>
              </w:rPr>
            </w:pPr>
          </w:p>
        </w:tc>
        <w:tc>
          <w:tcPr>
            <w:tcW w:w="2296" w:type="dxa"/>
            <w:vAlign w:val="center"/>
          </w:tcPr>
          <w:p w14:paraId="30979DAB" w14:textId="6177B85F" w:rsidR="00A97EC9" w:rsidRPr="00A362CF" w:rsidRDefault="00A97EC9" w:rsidP="00AC0719">
            <w:pPr>
              <w:spacing w:line="240" w:lineRule="atLeast"/>
              <w:jc w:val="both"/>
              <w:rPr>
                <w:rFonts w:ascii="Times New Roman" w:hAnsi="Times New Roman" w:cs="Times New Roman"/>
                <w:color w:val="000000" w:themeColor="text1"/>
                <w:sz w:val="18"/>
                <w:szCs w:val="18"/>
              </w:rPr>
            </w:pPr>
            <w:r w:rsidRPr="00A362CF">
              <w:rPr>
                <w:rFonts w:ascii="Times New Roman" w:hAnsi="Times New Roman" w:cs="Times New Roman"/>
                <w:color w:val="000000" w:themeColor="text1"/>
                <w:sz w:val="18"/>
                <w:szCs w:val="18"/>
              </w:rPr>
              <w:t>kurt</w:t>
            </w:r>
          </w:p>
        </w:tc>
        <w:tc>
          <w:tcPr>
            <w:tcW w:w="3486" w:type="dxa"/>
            <w:vAlign w:val="center"/>
          </w:tcPr>
          <w:p w14:paraId="43886E48" w14:textId="3271CE64" w:rsidR="00A97EC9" w:rsidRPr="00A362CF" w:rsidRDefault="00A97EC9" w:rsidP="00AC0719">
            <w:pPr>
              <w:spacing w:line="240" w:lineRule="atLeast"/>
              <w:jc w:val="both"/>
              <w:rPr>
                <w:rFonts w:ascii="Times New Roman" w:hAnsi="Times New Roman" w:cs="Times New Roman"/>
                <w:color w:val="000000" w:themeColor="text1"/>
                <w:sz w:val="18"/>
                <w:szCs w:val="18"/>
              </w:rPr>
            </w:pPr>
            <w:r w:rsidRPr="00A362CF">
              <w:rPr>
                <w:rFonts w:ascii="Times New Roman" w:hAnsi="Times New Roman" w:cs="Times New Roman"/>
                <w:color w:val="000000" w:themeColor="text1"/>
                <w:sz w:val="18"/>
                <w:szCs w:val="18"/>
              </w:rPr>
              <w:t>Kurtosis of GMM sub-spectra.</w:t>
            </w:r>
          </w:p>
        </w:tc>
      </w:tr>
      <w:tr w:rsidR="00D354C4" w:rsidRPr="00A362CF" w14:paraId="121DEF28" w14:textId="77777777" w:rsidTr="00AC0719">
        <w:trPr>
          <w:jc w:val="center"/>
        </w:trPr>
        <w:tc>
          <w:tcPr>
            <w:tcW w:w="2524" w:type="dxa"/>
            <w:tcBorders>
              <w:bottom w:val="single" w:sz="8" w:space="0" w:color="auto"/>
            </w:tcBorders>
            <w:vAlign w:val="center"/>
          </w:tcPr>
          <w:p w14:paraId="4878B389" w14:textId="77777777" w:rsidR="00D354C4" w:rsidRPr="00A362CF" w:rsidRDefault="00D354C4" w:rsidP="00AC0719">
            <w:pPr>
              <w:spacing w:line="240" w:lineRule="atLeast"/>
              <w:jc w:val="both"/>
              <w:rPr>
                <w:rFonts w:ascii="Times New Roman" w:hAnsi="Times New Roman" w:cs="Times New Roman"/>
                <w:color w:val="000000" w:themeColor="text1"/>
                <w:sz w:val="18"/>
                <w:szCs w:val="18"/>
              </w:rPr>
            </w:pPr>
            <w:r w:rsidRPr="00A362CF">
              <w:rPr>
                <w:rFonts w:ascii="Times New Roman" w:hAnsi="Times New Roman" w:cs="Times New Roman"/>
                <w:color w:val="000000" w:themeColor="text1"/>
                <w:sz w:val="18"/>
                <w:szCs w:val="18"/>
              </w:rPr>
              <w:t>GMM_decomposition</w:t>
            </w:r>
          </w:p>
        </w:tc>
        <w:tc>
          <w:tcPr>
            <w:tcW w:w="2296" w:type="dxa"/>
            <w:tcBorders>
              <w:bottom w:val="single" w:sz="8" w:space="0" w:color="auto"/>
            </w:tcBorders>
            <w:vAlign w:val="center"/>
          </w:tcPr>
          <w:p w14:paraId="476BBBD7" w14:textId="5F950A9A" w:rsidR="00D354C4" w:rsidRPr="00A362CF" w:rsidRDefault="00A97EC9" w:rsidP="00AC0719">
            <w:pPr>
              <w:spacing w:line="240" w:lineRule="atLeast"/>
              <w:jc w:val="both"/>
              <w:rPr>
                <w:rFonts w:ascii="Times New Roman" w:hAnsi="Times New Roman" w:cs="Times New Roman"/>
                <w:color w:val="000000" w:themeColor="text1"/>
                <w:sz w:val="18"/>
                <w:szCs w:val="18"/>
              </w:rPr>
            </w:pPr>
            <w:r w:rsidRPr="00A362CF">
              <w:rPr>
                <w:rFonts w:ascii="Times New Roman" w:hAnsi="Times New Roman" w:cs="Times New Roman"/>
                <w:color w:val="000000" w:themeColor="text1"/>
                <w:sz w:val="18"/>
                <w:szCs w:val="18"/>
              </w:rPr>
              <w:t>GMM_para_new</w:t>
            </w:r>
          </w:p>
        </w:tc>
        <w:tc>
          <w:tcPr>
            <w:tcW w:w="3486" w:type="dxa"/>
            <w:tcBorders>
              <w:bottom w:val="single" w:sz="8" w:space="0" w:color="auto"/>
            </w:tcBorders>
            <w:vAlign w:val="center"/>
          </w:tcPr>
          <w:p w14:paraId="598C64A3" w14:textId="2BFBE3EC" w:rsidR="00D354C4" w:rsidRPr="00A362CF" w:rsidRDefault="00A97EC9" w:rsidP="00AC0719">
            <w:pPr>
              <w:spacing w:line="240" w:lineRule="atLeast"/>
              <w:jc w:val="both"/>
              <w:rPr>
                <w:rFonts w:ascii="Times New Roman" w:hAnsi="Times New Roman" w:cs="Times New Roman"/>
                <w:color w:val="000000" w:themeColor="text1"/>
                <w:sz w:val="18"/>
                <w:szCs w:val="18"/>
              </w:rPr>
            </w:pPr>
            <w:r w:rsidRPr="00A362CF">
              <w:rPr>
                <w:rFonts w:ascii="Times New Roman" w:hAnsi="Times New Roman" w:cs="Times New Roman"/>
                <w:color w:val="000000" w:themeColor="text1"/>
                <w:sz w:val="18"/>
                <w:szCs w:val="18"/>
              </w:rPr>
              <w:t>Sub-spectrum parameters obtained by the GMM algorithm.</w:t>
            </w:r>
          </w:p>
        </w:tc>
      </w:tr>
    </w:tbl>
    <w:p w14:paraId="7514436D" w14:textId="6EDD941C" w:rsidR="006C2C94" w:rsidRPr="00D24E60" w:rsidRDefault="00E13B33" w:rsidP="006455CB">
      <w:pPr>
        <w:jc w:val="both"/>
        <w:rPr>
          <w:rFonts w:ascii="Times New Roman" w:hAnsi="Times New Roman" w:cs="Times New Roman"/>
          <w:b/>
          <w:bCs/>
        </w:rPr>
      </w:pPr>
      <w:r w:rsidRPr="00D24E60">
        <w:rPr>
          <w:rFonts w:ascii="Times New Roman" w:hAnsi="Times New Roman" w:cs="Times New Roman"/>
          <w:b/>
          <w:bCs/>
        </w:rPr>
        <w:t>3</w:t>
      </w:r>
      <w:r w:rsidR="00F536B4" w:rsidRPr="00D24E60">
        <w:rPr>
          <w:rFonts w:ascii="Times New Roman" w:hAnsi="Times New Roman" w:cs="Times New Roman"/>
          <w:b/>
          <w:bCs/>
        </w:rPr>
        <w:t xml:space="preserve">. </w:t>
      </w:r>
      <w:r w:rsidR="006C2C94" w:rsidRPr="00D24E60">
        <w:rPr>
          <w:rFonts w:ascii="Times New Roman" w:hAnsi="Times New Roman" w:cs="Times New Roman"/>
          <w:b/>
          <w:bCs/>
        </w:rPr>
        <w:t>Examples</w:t>
      </w:r>
    </w:p>
    <w:p w14:paraId="0B836AC8" w14:textId="53CAA284" w:rsidR="00EB3A68" w:rsidRPr="00EB3A68" w:rsidRDefault="00EB3A68" w:rsidP="006455CB">
      <w:pPr>
        <w:jc w:val="both"/>
        <w:rPr>
          <w:rFonts w:ascii="Times New Roman" w:hAnsi="Times New Roman" w:cs="Times New Roman"/>
          <w:color w:val="000000" w:themeColor="text1"/>
        </w:rPr>
      </w:pPr>
      <w:r w:rsidRPr="00EB3A68">
        <w:rPr>
          <w:rFonts w:ascii="Times New Roman" w:hAnsi="Times New Roman" w:cs="Times New Roman" w:hint="eastAsia"/>
          <w:color w:val="000000" w:themeColor="text1"/>
        </w:rPr>
        <w:t>Three examples are provided, corresponding to Figure 4 (</w:t>
      </w:r>
      <w:r w:rsidRPr="00EB3A68">
        <w:rPr>
          <w:rFonts w:ascii="Times New Roman" w:hAnsi="Times New Roman" w:cs="Times New Roman" w:hint="eastAsia"/>
          <w:i/>
          <w:iCs/>
          <w:color w:val="000000" w:themeColor="text1"/>
        </w:rPr>
        <w:t>Sep</w:t>
      </w:r>
      <w:r>
        <w:rPr>
          <w:rFonts w:ascii="Times New Roman" w:hAnsi="Times New Roman" w:cs="Times New Roman" w:hint="eastAsia"/>
          <w:color w:val="000000" w:themeColor="text1"/>
        </w:rPr>
        <w:t xml:space="preserve"> </w:t>
      </w:r>
      <w:r w:rsidRPr="00EB3A68">
        <w:rPr>
          <w:rFonts w:ascii="Times New Roman" w:hAnsi="Times New Roman" w:cs="Times New Roman" w:hint="eastAsia"/>
          <w:color w:val="000000" w:themeColor="text1"/>
        </w:rPr>
        <w:t>=</w:t>
      </w:r>
      <w:r>
        <w:rPr>
          <w:rFonts w:ascii="Times New Roman" w:hAnsi="Times New Roman" w:cs="Times New Roman" w:hint="eastAsia"/>
          <w:color w:val="000000" w:themeColor="text1"/>
        </w:rPr>
        <w:t xml:space="preserve"> </w:t>
      </w:r>
      <w:r w:rsidRPr="00EB3A68">
        <w:rPr>
          <w:rFonts w:ascii="Times New Roman" w:hAnsi="Times New Roman" w:cs="Times New Roman" w:hint="eastAsia"/>
          <w:color w:val="000000" w:themeColor="text1"/>
        </w:rPr>
        <w:t>20), Figure 5 (</w:t>
      </w:r>
      <w:r w:rsidRPr="00EB3A68">
        <w:rPr>
          <w:rFonts w:ascii="Times New Roman" w:hAnsi="Times New Roman" w:cs="Times New Roman" w:hint="eastAsia"/>
          <w:i/>
          <w:iCs/>
          <w:color w:val="000000" w:themeColor="text1"/>
        </w:rPr>
        <w:t>SNR</w:t>
      </w:r>
      <w:r>
        <w:rPr>
          <w:rFonts w:ascii="Times New Roman" w:hAnsi="Times New Roman" w:cs="Times New Roman" w:hint="eastAsia"/>
          <w:color w:val="000000" w:themeColor="text1"/>
        </w:rPr>
        <w:t xml:space="preserve"> </w:t>
      </w:r>
      <w:r w:rsidRPr="00EB3A68">
        <w:rPr>
          <w:rFonts w:ascii="Times New Roman" w:hAnsi="Times New Roman" w:cs="Times New Roman" w:hint="eastAsia"/>
          <w:color w:val="000000" w:themeColor="text1"/>
        </w:rPr>
        <w:t>=</w:t>
      </w:r>
      <w:r>
        <w:rPr>
          <w:rFonts w:ascii="Times New Roman" w:hAnsi="Times New Roman" w:cs="Times New Roman" w:hint="eastAsia"/>
          <w:color w:val="000000" w:themeColor="text1"/>
        </w:rPr>
        <w:t xml:space="preserve"> </w:t>
      </w:r>
      <w:r w:rsidRPr="00EB3A68">
        <w:rPr>
          <w:rFonts w:ascii="Times New Roman" w:hAnsi="Times New Roman" w:cs="Times New Roman" w:hint="eastAsia"/>
          <w:color w:val="000000" w:themeColor="text1"/>
        </w:rPr>
        <w:t>30), and Figure 6</w:t>
      </w:r>
      <w:r>
        <w:rPr>
          <w:rFonts w:ascii="Times New Roman" w:hAnsi="Times New Roman" w:cs="Times New Roman" w:hint="eastAsia"/>
          <w:color w:val="000000" w:themeColor="text1"/>
        </w:rPr>
        <w:t>(</w:t>
      </w:r>
      <w:r w:rsidRPr="00EB3A68">
        <w:rPr>
          <w:rFonts w:ascii="Times New Roman" w:hAnsi="Times New Roman" w:cs="Times New Roman" w:hint="eastAsia"/>
          <w:color w:val="000000" w:themeColor="text1"/>
        </w:rPr>
        <w:t>a</w:t>
      </w:r>
      <w:r>
        <w:rPr>
          <w:rFonts w:ascii="Times New Roman" w:hAnsi="Times New Roman" w:cs="Times New Roman" w:hint="eastAsia"/>
          <w:color w:val="000000" w:themeColor="text1"/>
        </w:rPr>
        <w:t>)</w:t>
      </w:r>
      <w:r w:rsidRPr="00EB3A68">
        <w:rPr>
          <w:rFonts w:ascii="Times New Roman" w:hAnsi="Times New Roman" w:cs="Times New Roman" w:hint="eastAsia"/>
          <w:color w:val="000000" w:themeColor="text1"/>
        </w:rPr>
        <w:t xml:space="preserve"> in the </w:t>
      </w:r>
      <w:r>
        <w:rPr>
          <w:rFonts w:ascii="Times New Roman" w:hAnsi="Times New Roman" w:cs="Times New Roman" w:hint="eastAsia"/>
          <w:color w:val="000000" w:themeColor="text1"/>
        </w:rPr>
        <w:t>manuscript</w:t>
      </w:r>
      <w:r w:rsidRPr="00EB3A68">
        <w:rPr>
          <w:rFonts w:ascii="Times New Roman" w:hAnsi="Times New Roman" w:cs="Times New Roman" w:hint="eastAsia"/>
          <w:color w:val="000000" w:themeColor="text1"/>
        </w:rPr>
        <w:t>, respectively. The input spec</w:t>
      </w:r>
      <w:r w:rsidR="005758EA">
        <w:rPr>
          <w:rFonts w:ascii="Times New Roman" w:hAnsi="Times New Roman" w:cs="Times New Roman" w:hint="eastAsia"/>
          <w:color w:val="000000" w:themeColor="text1"/>
        </w:rPr>
        <w:t>trum and parameters</w:t>
      </w:r>
      <w:r w:rsidRPr="00EB3A68">
        <w:rPr>
          <w:rFonts w:ascii="Times New Roman" w:hAnsi="Times New Roman" w:cs="Times New Roman" w:hint="eastAsia"/>
          <w:color w:val="000000" w:themeColor="text1"/>
        </w:rPr>
        <w:t xml:space="preserve"> </w:t>
      </w:r>
      <w:r w:rsidRPr="00EB3A68">
        <w:rPr>
          <w:rFonts w:ascii="Times New Roman" w:hAnsi="Times New Roman" w:cs="Times New Roman" w:hint="eastAsia"/>
          <w:color w:val="000000" w:themeColor="text1"/>
        </w:rPr>
        <w:lastRenderedPageBreak/>
        <w:t xml:space="preserve">for all examples are placed in the </w:t>
      </w:r>
      <w:r w:rsidR="000D531F" w:rsidRPr="00D755AE">
        <w:rPr>
          <w:rFonts w:ascii="Times New Roman" w:hAnsi="Times New Roman" w:cs="Times New Roman"/>
          <w:color w:val="000000" w:themeColor="text1"/>
        </w:rPr>
        <w:t>"</w:t>
      </w:r>
      <w:r w:rsidRPr="007F56CD">
        <w:rPr>
          <w:rFonts w:ascii="Times New Roman" w:hAnsi="Times New Roman" w:cs="Times New Roman" w:hint="eastAsia"/>
          <w:color w:val="0070C0"/>
        </w:rPr>
        <w:t>Examples</w:t>
      </w:r>
      <w:r w:rsidR="007F56CD" w:rsidRPr="00D755AE">
        <w:rPr>
          <w:rFonts w:ascii="Times New Roman" w:hAnsi="Times New Roman" w:cs="Times New Roman"/>
          <w:color w:val="000000" w:themeColor="text1"/>
        </w:rPr>
        <w:t>"</w:t>
      </w:r>
      <w:r w:rsidRPr="00EB3A68">
        <w:rPr>
          <w:rFonts w:ascii="Times New Roman" w:hAnsi="Times New Roman" w:cs="Times New Roman" w:hint="eastAsia"/>
          <w:color w:val="000000" w:themeColor="text1"/>
        </w:rPr>
        <w:t xml:space="preserve"> </w:t>
      </w:r>
      <w:r w:rsidR="004D1363">
        <w:rPr>
          <w:rFonts w:ascii="Times New Roman" w:hAnsi="Times New Roman" w:cs="Times New Roman" w:hint="eastAsia"/>
          <w:color w:val="000000" w:themeColor="text1"/>
        </w:rPr>
        <w:t>folder</w:t>
      </w:r>
      <w:r w:rsidRPr="00EB3A68">
        <w:rPr>
          <w:rFonts w:ascii="Times New Roman" w:hAnsi="Times New Roman" w:cs="Times New Roman" w:hint="eastAsia"/>
          <w:color w:val="000000" w:themeColor="text1"/>
        </w:rPr>
        <w:t>.</w:t>
      </w:r>
      <w:r w:rsidR="009D23E6" w:rsidRPr="009D23E6">
        <w:t xml:space="preserve"> </w:t>
      </w:r>
      <w:r w:rsidR="009D23E6" w:rsidRPr="009D23E6">
        <w:rPr>
          <w:rFonts w:ascii="Times New Roman" w:hAnsi="Times New Roman" w:cs="Times New Roman"/>
          <w:color w:val="000000" w:themeColor="text1"/>
        </w:rPr>
        <w:t xml:space="preserve">To make it easier to read, code </w:t>
      </w:r>
      <w:r w:rsidR="004248DE">
        <w:rPr>
          <w:rFonts w:ascii="Times New Roman" w:hAnsi="Times New Roman" w:cs="Times New Roman" w:hint="eastAsia"/>
          <w:color w:val="000000" w:themeColor="text1"/>
        </w:rPr>
        <w:t xml:space="preserve">file </w:t>
      </w:r>
      <w:r w:rsidR="009D23E6" w:rsidRPr="009D23E6">
        <w:rPr>
          <w:rFonts w:ascii="Times New Roman" w:hAnsi="Times New Roman" w:cs="Times New Roman"/>
          <w:color w:val="000000" w:themeColor="text1"/>
        </w:rPr>
        <w:t xml:space="preserve">names are marked in </w:t>
      </w:r>
      <w:r w:rsidR="009D23E6" w:rsidRPr="009D23E6">
        <w:rPr>
          <w:rFonts w:ascii="Times New Roman" w:hAnsi="Times New Roman" w:cs="Times New Roman"/>
          <w:color w:val="C00000"/>
        </w:rPr>
        <w:t>red</w:t>
      </w:r>
      <w:r w:rsidR="005C428F">
        <w:rPr>
          <w:rFonts w:ascii="Times New Roman" w:hAnsi="Times New Roman" w:cs="Times New Roman"/>
          <w:color w:val="000000" w:themeColor="text1"/>
        </w:rPr>
        <w:t xml:space="preserve">, </w:t>
      </w:r>
      <w:r w:rsidR="005758EA" w:rsidRPr="005758EA">
        <w:rPr>
          <w:rFonts w:ascii="Times New Roman" w:hAnsi="Times New Roman" w:cs="Times New Roman"/>
          <w:color w:val="000000" w:themeColor="text1"/>
        </w:rPr>
        <w:t>and </w:t>
      </w:r>
      <w:r w:rsidR="004248DE">
        <w:rPr>
          <w:rFonts w:ascii="Times New Roman" w:hAnsi="Times New Roman" w:cs="Times New Roman" w:hint="eastAsia"/>
          <w:color w:val="000000" w:themeColor="text1"/>
        </w:rPr>
        <w:t xml:space="preserve">input </w:t>
      </w:r>
      <w:r w:rsidR="009D23E6" w:rsidRPr="009D23E6">
        <w:rPr>
          <w:rFonts w:ascii="Times New Roman" w:hAnsi="Times New Roman" w:cs="Times New Roman"/>
          <w:color w:val="000000" w:themeColor="text1"/>
        </w:rPr>
        <w:t xml:space="preserve">file names in </w:t>
      </w:r>
      <w:r w:rsidR="009D23E6" w:rsidRPr="009D23E6">
        <w:rPr>
          <w:rFonts w:ascii="Times New Roman" w:hAnsi="Times New Roman" w:cs="Times New Roman"/>
          <w:color w:val="0070C0"/>
        </w:rPr>
        <w:t>blue</w:t>
      </w:r>
      <w:r w:rsidR="009D23E6" w:rsidRPr="009D23E6">
        <w:rPr>
          <w:rFonts w:ascii="Times New Roman" w:hAnsi="Times New Roman" w:cs="Times New Roman"/>
          <w:color w:val="000000" w:themeColor="text1"/>
        </w:rPr>
        <w:t>.</w:t>
      </w:r>
      <w:r w:rsidRPr="00EB3A68">
        <w:rPr>
          <w:rFonts w:ascii="Times New Roman" w:hAnsi="Times New Roman" w:cs="Times New Roman" w:hint="eastAsia"/>
          <w:color w:val="000000" w:themeColor="text1"/>
        </w:rPr>
        <w:t xml:space="preserve"> The steps are as follows:</w:t>
      </w:r>
    </w:p>
    <w:p w14:paraId="6DBF5DAD" w14:textId="21646285" w:rsidR="00417657" w:rsidRPr="009D23E6" w:rsidRDefault="00417657" w:rsidP="006455CB">
      <w:pPr>
        <w:jc w:val="both"/>
        <w:rPr>
          <w:rFonts w:ascii="Times New Roman" w:hAnsi="Times New Roman" w:cs="Times New Roman"/>
          <w:color w:val="000000" w:themeColor="text1"/>
        </w:rPr>
      </w:pPr>
      <w:r w:rsidRPr="009D23E6">
        <w:rPr>
          <w:rFonts w:ascii="Times New Roman" w:hAnsi="Times New Roman" w:cs="Times New Roman"/>
          <w:color w:val="000000" w:themeColor="text1"/>
        </w:rPr>
        <w:t xml:space="preserve">1) </w:t>
      </w:r>
      <w:r w:rsidRPr="009D23E6">
        <w:rPr>
          <w:rFonts w:ascii="Times New Roman" w:hAnsi="Times New Roman" w:cs="Times New Roman" w:hint="eastAsia"/>
          <w:color w:val="000000" w:themeColor="text1"/>
        </w:rPr>
        <w:t xml:space="preserve">Example </w:t>
      </w:r>
      <w:r w:rsidRPr="009D23E6">
        <w:rPr>
          <w:rFonts w:ascii="Times New Roman" w:hAnsi="Times New Roman" w:cs="Times New Roman"/>
          <w:color w:val="000000" w:themeColor="text1"/>
        </w:rPr>
        <w:t>1</w:t>
      </w:r>
    </w:p>
    <w:p w14:paraId="63F4CB9B" w14:textId="706B386F" w:rsidR="00417657" w:rsidRPr="00BC5BC4" w:rsidRDefault="00417657" w:rsidP="006455CB">
      <w:pPr>
        <w:jc w:val="both"/>
        <w:rPr>
          <w:rFonts w:ascii="Times New Roman" w:hAnsi="Times New Roman" w:cs="Times New Roman"/>
          <w:color w:val="000000" w:themeColor="text1"/>
        </w:rPr>
      </w:pPr>
      <w:r>
        <w:rPr>
          <w:rFonts w:ascii="Times New Roman" w:hAnsi="Times New Roman" w:cs="Times New Roman" w:hint="eastAsia"/>
          <w:color w:val="000000" w:themeColor="text1"/>
        </w:rPr>
        <w:t xml:space="preserve">(1) </w:t>
      </w:r>
      <w:r w:rsidRPr="00D755AE">
        <w:rPr>
          <w:rFonts w:ascii="Times New Roman" w:hAnsi="Times New Roman" w:cs="Times New Roman"/>
          <w:color w:val="000000" w:themeColor="text1"/>
        </w:rPr>
        <w:t>The input spectr</w:t>
      </w:r>
      <w:r>
        <w:rPr>
          <w:rFonts w:ascii="Times New Roman" w:hAnsi="Times New Roman" w:cs="Times New Roman" w:hint="eastAsia"/>
          <w:color w:val="000000" w:themeColor="text1"/>
        </w:rPr>
        <w:t>um</w:t>
      </w:r>
      <w:r w:rsidRPr="00D755AE">
        <w:rPr>
          <w:rFonts w:ascii="Times New Roman" w:hAnsi="Times New Roman" w:cs="Times New Roman"/>
          <w:color w:val="000000" w:themeColor="text1"/>
        </w:rPr>
        <w:t xml:space="preserve"> </w:t>
      </w:r>
      <w:r>
        <w:rPr>
          <w:rFonts w:ascii="Times New Roman" w:hAnsi="Times New Roman" w:cs="Times New Roman" w:hint="eastAsia"/>
          <w:color w:val="000000" w:themeColor="text1"/>
        </w:rPr>
        <w:t>is</w:t>
      </w:r>
      <w:r w:rsidRPr="00D755AE">
        <w:rPr>
          <w:rFonts w:ascii="Times New Roman" w:hAnsi="Times New Roman" w:cs="Times New Roman"/>
          <w:color w:val="000000" w:themeColor="text1"/>
        </w:rPr>
        <w:t xml:space="preserve"> stored in the file "</w:t>
      </w:r>
      <w:r w:rsidRPr="009D23E6">
        <w:rPr>
          <w:rFonts w:ascii="Times New Roman" w:hAnsi="Times New Roman" w:cs="Times New Roman"/>
          <w:color w:val="0070C0"/>
        </w:rPr>
        <w:t xml:space="preserve">Example 1 (Figure.4(Sep=20))-input </w:t>
      </w:r>
      <w:r w:rsidR="00A36E34" w:rsidRPr="009D23E6">
        <w:rPr>
          <w:rFonts w:ascii="Times New Roman" w:hAnsi="Times New Roman" w:cs="Times New Roman"/>
          <w:color w:val="0070C0"/>
        </w:rPr>
        <w:t>spectrum</w:t>
      </w:r>
      <w:r w:rsidRPr="00D755AE">
        <w:rPr>
          <w:rFonts w:ascii="Times New Roman" w:hAnsi="Times New Roman" w:cs="Times New Roman"/>
          <w:color w:val="000000" w:themeColor="text1"/>
        </w:rPr>
        <w:t xml:space="preserve">". </w:t>
      </w:r>
      <w:r w:rsidRPr="00BC5BC4">
        <w:rPr>
          <w:rFonts w:ascii="Times New Roman" w:hAnsi="Times New Roman" w:cs="Times New Roman"/>
          <w:color w:val="000000" w:themeColor="text1"/>
        </w:rPr>
        <w:t xml:space="preserve">Specify the full path of this file and </w:t>
      </w:r>
      <w:r>
        <w:rPr>
          <w:rFonts w:ascii="Times New Roman" w:hAnsi="Times New Roman" w:cs="Times New Roman" w:hint="eastAsia"/>
          <w:color w:val="000000" w:themeColor="text1"/>
        </w:rPr>
        <w:t>r</w:t>
      </w:r>
      <w:r w:rsidRPr="00BC5BC4">
        <w:rPr>
          <w:rFonts w:ascii="Times New Roman" w:hAnsi="Times New Roman" w:cs="Times New Roman"/>
          <w:color w:val="000000" w:themeColor="text1"/>
        </w:rPr>
        <w:t xml:space="preserve">eplace line </w:t>
      </w:r>
      <w:r>
        <w:rPr>
          <w:rFonts w:ascii="Times New Roman" w:hAnsi="Times New Roman" w:cs="Times New Roman"/>
          <w:color w:val="000000" w:themeColor="text1"/>
        </w:rPr>
        <w:t>12</w:t>
      </w:r>
      <w:r w:rsidRPr="00BC5BC4">
        <w:rPr>
          <w:rFonts w:ascii="Times New Roman" w:hAnsi="Times New Roman" w:cs="Times New Roman"/>
          <w:color w:val="000000" w:themeColor="text1"/>
        </w:rPr>
        <w:t xml:space="preserve"> of</w:t>
      </w:r>
      <w:r>
        <w:rPr>
          <w:rFonts w:ascii="Times New Roman" w:hAnsi="Times New Roman" w:cs="Times New Roman"/>
          <w:color w:val="000000" w:themeColor="text1"/>
        </w:rPr>
        <w:t xml:space="preserve"> </w:t>
      </w:r>
      <w:r w:rsidR="005C428F" w:rsidRPr="00D755AE">
        <w:rPr>
          <w:rFonts w:ascii="Times New Roman" w:hAnsi="Times New Roman" w:cs="Times New Roman"/>
          <w:color w:val="000000" w:themeColor="text1"/>
        </w:rPr>
        <w:t>"</w:t>
      </w:r>
      <w:r w:rsidRPr="005C428F">
        <w:rPr>
          <w:rFonts w:ascii="Times New Roman" w:hAnsi="Times New Roman" w:cs="Times New Roman"/>
          <w:color w:val="C00000"/>
        </w:rPr>
        <w:t>spectrum_decomposition_main.m</w:t>
      </w:r>
      <w:r w:rsidR="005C428F" w:rsidRPr="00D755AE">
        <w:rPr>
          <w:rFonts w:ascii="Times New Roman" w:hAnsi="Times New Roman" w:cs="Times New Roman"/>
          <w:color w:val="000000" w:themeColor="text1"/>
        </w:rPr>
        <w:t>"</w:t>
      </w:r>
      <w:r>
        <w:rPr>
          <w:rFonts w:ascii="Times New Roman" w:hAnsi="Times New Roman" w:cs="Times New Roman"/>
          <w:color w:val="000000" w:themeColor="text1"/>
        </w:rPr>
        <w:t xml:space="preserve"> </w:t>
      </w:r>
      <w:r w:rsidRPr="00BC5BC4">
        <w:rPr>
          <w:rFonts w:ascii="Times New Roman" w:hAnsi="Times New Roman" w:cs="Times New Roman"/>
          <w:color w:val="000000" w:themeColor="text1"/>
        </w:rPr>
        <w:t>with the full path of this file.</w:t>
      </w:r>
    </w:p>
    <w:p w14:paraId="428B9C8E" w14:textId="7F836205" w:rsidR="00857EFB" w:rsidRDefault="00857EFB" w:rsidP="006455CB">
      <w:pPr>
        <w:jc w:val="both"/>
        <w:rPr>
          <w:rFonts w:ascii="Times New Roman" w:hAnsi="Times New Roman" w:cs="Times New Roman"/>
          <w:color w:val="000000" w:themeColor="text1"/>
        </w:rPr>
      </w:pPr>
      <w:r>
        <w:rPr>
          <w:rFonts w:ascii="Times New Roman" w:hAnsi="Times New Roman" w:cs="Times New Roman" w:hint="eastAsia"/>
          <w:color w:val="000000" w:themeColor="text1"/>
        </w:rPr>
        <w:t xml:space="preserve">(2) </w:t>
      </w:r>
      <w:r w:rsidRPr="00D755AE">
        <w:rPr>
          <w:rFonts w:ascii="Times New Roman" w:hAnsi="Times New Roman" w:cs="Times New Roman"/>
          <w:color w:val="000000" w:themeColor="text1"/>
        </w:rPr>
        <w:t xml:space="preserve">Replace lines </w:t>
      </w:r>
      <w:r w:rsidR="00B725CE">
        <w:rPr>
          <w:rFonts w:ascii="Times New Roman" w:hAnsi="Times New Roman" w:cs="Times New Roman"/>
          <w:color w:val="000000" w:themeColor="text1"/>
        </w:rPr>
        <w:t>13</w:t>
      </w:r>
      <w:r w:rsidR="00B725CE" w:rsidRPr="00D755AE">
        <w:rPr>
          <w:rFonts w:ascii="Times New Roman" w:hAnsi="Times New Roman" w:cs="Times New Roman"/>
          <w:color w:val="000000" w:themeColor="text1"/>
        </w:rPr>
        <w:t>–3</w:t>
      </w:r>
      <w:r w:rsidR="00B725CE">
        <w:rPr>
          <w:rFonts w:ascii="Times New Roman" w:hAnsi="Times New Roman" w:cs="Times New Roman"/>
          <w:color w:val="000000" w:themeColor="text1"/>
        </w:rPr>
        <w:t>8</w:t>
      </w:r>
      <w:r w:rsidRPr="00D755AE">
        <w:rPr>
          <w:rFonts w:ascii="Times New Roman" w:hAnsi="Times New Roman" w:cs="Times New Roman"/>
          <w:color w:val="000000" w:themeColor="text1"/>
        </w:rPr>
        <w:t xml:space="preserve"> in the main function</w:t>
      </w:r>
      <w:r>
        <w:rPr>
          <w:rFonts w:ascii="Times New Roman" w:hAnsi="Times New Roman" w:cs="Times New Roman"/>
          <w:color w:val="000000" w:themeColor="text1"/>
        </w:rPr>
        <w:t xml:space="preserve"> </w:t>
      </w:r>
      <w:r w:rsidRPr="00D755AE">
        <w:rPr>
          <w:rFonts w:ascii="Times New Roman" w:hAnsi="Times New Roman" w:cs="Times New Roman"/>
          <w:color w:val="000000" w:themeColor="text1"/>
        </w:rPr>
        <w:t>with the code</w:t>
      </w:r>
      <w:r>
        <w:rPr>
          <w:rFonts w:ascii="Times New Roman" w:hAnsi="Times New Roman" w:cs="Times New Roman" w:hint="eastAsia"/>
          <w:color w:val="000000" w:themeColor="text1"/>
        </w:rPr>
        <w:t>s</w:t>
      </w:r>
      <w:r w:rsidRPr="00D755AE">
        <w:rPr>
          <w:rFonts w:ascii="Times New Roman" w:hAnsi="Times New Roman" w:cs="Times New Roman"/>
          <w:color w:val="000000" w:themeColor="text1"/>
        </w:rPr>
        <w:t xml:space="preserve"> from the file "</w:t>
      </w:r>
      <w:r w:rsidRPr="009D23E6">
        <w:rPr>
          <w:rFonts w:ascii="Times New Roman" w:hAnsi="Times New Roman" w:cs="Times New Roman"/>
          <w:color w:val="0070C0"/>
        </w:rPr>
        <w:t>Example 1 (Figure.4(Sep=20))-input parameters</w:t>
      </w:r>
      <w:r w:rsidRPr="00D755AE">
        <w:rPr>
          <w:rFonts w:ascii="Times New Roman" w:hAnsi="Times New Roman" w:cs="Times New Roman"/>
          <w:color w:val="000000" w:themeColor="text1"/>
        </w:rPr>
        <w:t>".</w:t>
      </w:r>
    </w:p>
    <w:p w14:paraId="461227E9" w14:textId="1D0D67B0" w:rsidR="00B725CE" w:rsidRDefault="00B725CE" w:rsidP="006455CB">
      <w:pPr>
        <w:jc w:val="both"/>
        <w:rPr>
          <w:rFonts w:ascii="Times New Roman" w:hAnsi="Times New Roman" w:cs="Times New Roman"/>
          <w:color w:val="000000" w:themeColor="text1"/>
        </w:rPr>
      </w:pPr>
      <w:r>
        <w:rPr>
          <w:rFonts w:ascii="Times New Roman" w:hAnsi="Times New Roman" w:cs="Times New Roman" w:hint="eastAsia"/>
          <w:color w:val="000000" w:themeColor="text1"/>
        </w:rPr>
        <w:t xml:space="preserve">(3) </w:t>
      </w:r>
      <w:r w:rsidRPr="0066729E">
        <w:rPr>
          <w:rFonts w:ascii="Times New Roman" w:hAnsi="Times New Roman" w:cs="Times New Roman"/>
          <w:color w:val="000000" w:themeColor="text1"/>
        </w:rPr>
        <w:t>Run the program to obtain the output parameter</w:t>
      </w:r>
      <w:r>
        <w:rPr>
          <w:rFonts w:ascii="Times New Roman" w:hAnsi="Times New Roman" w:cs="Times New Roman"/>
          <w:color w:val="000000" w:themeColor="text1"/>
        </w:rPr>
        <w:t xml:space="preserve"> </w:t>
      </w:r>
      <w:r w:rsidR="005C428F" w:rsidRPr="00D755AE">
        <w:rPr>
          <w:rFonts w:ascii="Times New Roman" w:hAnsi="Times New Roman" w:cs="Times New Roman"/>
          <w:color w:val="000000" w:themeColor="text1"/>
        </w:rPr>
        <w:t>"</w:t>
      </w:r>
      <w:r w:rsidRPr="005C428F">
        <w:rPr>
          <w:rFonts w:ascii="Times New Roman" w:hAnsi="Times New Roman" w:cs="Times New Roman"/>
          <w:color w:val="000000" w:themeColor="text1"/>
        </w:rPr>
        <w:t>CCAGGMM_para_new</w:t>
      </w:r>
      <w:r w:rsidR="005C428F" w:rsidRPr="00D755AE">
        <w:rPr>
          <w:rFonts w:ascii="Times New Roman" w:hAnsi="Times New Roman" w:cs="Times New Roman"/>
          <w:color w:val="000000" w:themeColor="text1"/>
        </w:rPr>
        <w:t>"</w:t>
      </w:r>
      <w:r>
        <w:rPr>
          <w:rFonts w:ascii="Times New Roman" w:hAnsi="Times New Roman" w:cs="Times New Roman"/>
          <w:color w:val="000000" w:themeColor="text1"/>
        </w:rPr>
        <w:t xml:space="preserve"> and </w:t>
      </w:r>
      <w:r w:rsidR="005C428F" w:rsidRPr="005C428F">
        <w:rPr>
          <w:rFonts w:ascii="Times New Roman" w:hAnsi="Times New Roman" w:cs="Times New Roman"/>
          <w:color w:val="000000" w:themeColor="text1"/>
        </w:rPr>
        <w:t>"</w:t>
      </w:r>
      <w:r w:rsidRPr="005C428F">
        <w:rPr>
          <w:rFonts w:ascii="Times New Roman" w:hAnsi="Times New Roman" w:cs="Times New Roman"/>
          <w:color w:val="000000" w:themeColor="text1"/>
        </w:rPr>
        <w:t>GMM_para_new</w:t>
      </w:r>
      <w:r w:rsidR="005C428F" w:rsidRPr="005C428F">
        <w:rPr>
          <w:rFonts w:ascii="Times New Roman" w:hAnsi="Times New Roman" w:cs="Times New Roman"/>
          <w:color w:val="000000" w:themeColor="text1"/>
        </w:rPr>
        <w:t>"</w:t>
      </w:r>
      <w:r w:rsidR="002530A9">
        <w:rPr>
          <w:rFonts w:ascii="Times New Roman" w:hAnsi="Times New Roman" w:cs="Times New Roman" w:hint="eastAsia"/>
          <w:color w:val="000000" w:themeColor="text1"/>
        </w:rPr>
        <w:t xml:space="preserve"> (in the file of </w:t>
      </w:r>
      <w:r w:rsidR="002530A9" w:rsidRPr="00D755AE">
        <w:rPr>
          <w:rFonts w:ascii="Times New Roman" w:hAnsi="Times New Roman" w:cs="Times New Roman"/>
          <w:color w:val="000000" w:themeColor="text1"/>
        </w:rPr>
        <w:t>"</w:t>
      </w:r>
      <w:r w:rsidR="00024E31" w:rsidRPr="00024E31">
        <w:rPr>
          <w:rFonts w:ascii="Times New Roman" w:hAnsi="Times New Roman" w:cs="Times New Roman" w:hint="eastAsia"/>
          <w:color w:val="0070C0"/>
        </w:rPr>
        <w:t>Example 1 (Figure.4(Sep=20))-outputs</w:t>
      </w:r>
      <w:r w:rsidR="002530A9" w:rsidRPr="00D755AE">
        <w:rPr>
          <w:rFonts w:ascii="Times New Roman" w:hAnsi="Times New Roman" w:cs="Times New Roman"/>
          <w:color w:val="000000" w:themeColor="text1"/>
        </w:rPr>
        <w:t>"</w:t>
      </w:r>
      <w:r w:rsidR="002530A9">
        <w:rPr>
          <w:rFonts w:ascii="Times New Roman" w:hAnsi="Times New Roman" w:cs="Times New Roman" w:hint="eastAsia"/>
          <w:color w:val="000000" w:themeColor="text1"/>
        </w:rPr>
        <w:t>)</w:t>
      </w:r>
      <w:r w:rsidRPr="0066729E">
        <w:rPr>
          <w:rFonts w:ascii="Times New Roman" w:hAnsi="Times New Roman" w:cs="Times New Roman"/>
          <w:color w:val="000000" w:themeColor="text1"/>
        </w:rPr>
        <w:t>, which store the parameters of each sub</w:t>
      </w:r>
      <w:r w:rsidRPr="0066729E">
        <w:rPr>
          <w:rFonts w:ascii="Times New Roman" w:hAnsi="Times New Roman" w:cs="Times New Roman"/>
          <w:color w:val="000000" w:themeColor="text1"/>
        </w:rPr>
        <w:noBreakHyphen/>
        <w:t xml:space="preserve">spectrum obtained after spectral decomposition </w:t>
      </w:r>
      <w:r w:rsidR="00CB1EAC">
        <w:rPr>
          <w:rFonts w:ascii="Times New Roman" w:hAnsi="Times New Roman" w:cs="Times New Roman" w:hint="eastAsia"/>
          <w:color w:val="000000" w:themeColor="text1"/>
        </w:rPr>
        <w:t xml:space="preserve">as shown in </w:t>
      </w:r>
      <w:r w:rsidRPr="0066729E">
        <w:rPr>
          <w:rFonts w:ascii="Times New Roman" w:hAnsi="Times New Roman" w:cs="Times New Roman"/>
          <w:color w:val="000000" w:themeColor="text1"/>
        </w:rPr>
        <w:t xml:space="preserve">Table </w:t>
      </w:r>
      <w:r w:rsidR="00CB1EAC">
        <w:rPr>
          <w:rFonts w:ascii="Times New Roman" w:hAnsi="Times New Roman" w:cs="Times New Roman" w:hint="eastAsia"/>
          <w:color w:val="000000" w:themeColor="text1"/>
        </w:rPr>
        <w:t>4</w:t>
      </w:r>
      <w:r>
        <w:rPr>
          <w:rFonts w:ascii="Times New Roman" w:hAnsi="Times New Roman" w:cs="Times New Roman"/>
          <w:color w:val="000000" w:themeColor="text1"/>
        </w:rPr>
        <w:t xml:space="preserve"> and </w:t>
      </w:r>
      <w:r w:rsidR="00CB1EAC">
        <w:rPr>
          <w:rFonts w:ascii="Times New Roman" w:hAnsi="Times New Roman" w:cs="Times New Roman" w:hint="eastAsia"/>
          <w:color w:val="000000" w:themeColor="text1"/>
        </w:rPr>
        <w:t>5</w:t>
      </w:r>
      <w:r w:rsidRPr="0066729E">
        <w:rPr>
          <w:rFonts w:ascii="Times New Roman" w:hAnsi="Times New Roman" w:cs="Times New Roman"/>
          <w:color w:val="000000" w:themeColor="text1"/>
        </w:rPr>
        <w:t>. The subroutine</w:t>
      </w:r>
      <w:r w:rsidR="005132CB">
        <w:rPr>
          <w:rFonts w:ascii="Times New Roman" w:hAnsi="Times New Roman" w:cs="Times New Roman" w:hint="eastAsia"/>
          <w:color w:val="000000" w:themeColor="text1"/>
        </w:rPr>
        <w:t>s</w:t>
      </w:r>
      <w:r>
        <w:rPr>
          <w:rFonts w:ascii="Times New Roman" w:hAnsi="Times New Roman" w:cs="Times New Roman"/>
          <w:color w:val="000000" w:themeColor="text1"/>
        </w:rPr>
        <w:t xml:space="preserve"> </w:t>
      </w:r>
      <w:r w:rsidR="005C428F" w:rsidRPr="00D755AE">
        <w:rPr>
          <w:rFonts w:ascii="Times New Roman" w:hAnsi="Times New Roman" w:cs="Times New Roman"/>
          <w:color w:val="000000" w:themeColor="text1"/>
        </w:rPr>
        <w:t>"</w:t>
      </w:r>
      <w:r w:rsidRPr="005C428F">
        <w:rPr>
          <w:rFonts w:ascii="Times New Roman" w:hAnsi="Times New Roman" w:cs="Times New Roman"/>
          <w:color w:val="C00000"/>
        </w:rPr>
        <w:t>GP_CCAGGMM.m</w:t>
      </w:r>
      <w:r w:rsidR="005C428F" w:rsidRPr="00D755AE">
        <w:rPr>
          <w:rFonts w:ascii="Times New Roman" w:hAnsi="Times New Roman" w:cs="Times New Roman"/>
          <w:color w:val="000000" w:themeColor="text1"/>
        </w:rPr>
        <w:t>"</w:t>
      </w:r>
      <w:r>
        <w:rPr>
          <w:rFonts w:ascii="Times New Roman" w:hAnsi="Times New Roman" w:cs="Times New Roman"/>
          <w:color w:val="000000" w:themeColor="text1"/>
        </w:rPr>
        <w:t xml:space="preserve"> and </w:t>
      </w:r>
      <w:r w:rsidR="005C428F" w:rsidRPr="00D755AE">
        <w:rPr>
          <w:rFonts w:ascii="Times New Roman" w:hAnsi="Times New Roman" w:cs="Times New Roman"/>
          <w:color w:val="000000" w:themeColor="text1"/>
        </w:rPr>
        <w:t>"</w:t>
      </w:r>
      <w:r w:rsidRPr="005C428F">
        <w:rPr>
          <w:rFonts w:ascii="Times New Roman" w:hAnsi="Times New Roman" w:cs="Times New Roman"/>
          <w:color w:val="C00000"/>
        </w:rPr>
        <w:t>GP_GMM.m</w:t>
      </w:r>
      <w:r w:rsidR="005C428F" w:rsidRPr="00D755AE">
        <w:rPr>
          <w:rFonts w:ascii="Times New Roman" w:hAnsi="Times New Roman" w:cs="Times New Roman"/>
          <w:color w:val="000000" w:themeColor="text1"/>
        </w:rPr>
        <w:t>"</w:t>
      </w:r>
      <w:r>
        <w:rPr>
          <w:rFonts w:ascii="Times New Roman" w:hAnsi="Times New Roman" w:cs="Times New Roman"/>
          <w:color w:val="000000" w:themeColor="text1"/>
        </w:rPr>
        <w:t xml:space="preserve"> </w:t>
      </w:r>
      <w:r w:rsidRPr="0066729E">
        <w:rPr>
          <w:rFonts w:ascii="Times New Roman" w:hAnsi="Times New Roman" w:cs="Times New Roman"/>
          <w:color w:val="000000" w:themeColor="text1"/>
        </w:rPr>
        <w:t xml:space="preserve">plot </w:t>
      </w:r>
      <w:r>
        <w:rPr>
          <w:rFonts w:ascii="Times New Roman" w:hAnsi="Times New Roman" w:cs="Times New Roman" w:hint="eastAsia"/>
          <w:color w:val="000000" w:themeColor="text1"/>
        </w:rPr>
        <w:t>these</w:t>
      </w:r>
      <w:r w:rsidRPr="0066729E">
        <w:rPr>
          <w:rFonts w:ascii="Times New Roman" w:hAnsi="Times New Roman" w:cs="Times New Roman"/>
          <w:color w:val="000000" w:themeColor="text1"/>
        </w:rPr>
        <w:t xml:space="preserve"> results</w:t>
      </w:r>
      <w:r>
        <w:rPr>
          <w:rFonts w:ascii="Times New Roman" w:hAnsi="Times New Roman" w:cs="Times New Roman" w:hint="eastAsia"/>
          <w:color w:val="000000" w:themeColor="text1"/>
        </w:rPr>
        <w:t xml:space="preserve"> as</w:t>
      </w:r>
      <w:r w:rsidRPr="0066729E">
        <w:rPr>
          <w:rFonts w:ascii="Times New Roman" w:hAnsi="Times New Roman" w:cs="Times New Roman"/>
          <w:color w:val="000000" w:themeColor="text1"/>
        </w:rPr>
        <w:t xml:space="preserve"> shown in Figure </w:t>
      </w:r>
      <w:r>
        <w:rPr>
          <w:rFonts w:ascii="Times New Roman" w:hAnsi="Times New Roman" w:cs="Times New Roman"/>
          <w:color w:val="000000" w:themeColor="text1"/>
        </w:rPr>
        <w:t>1 and 2</w:t>
      </w:r>
      <w:r w:rsidR="007F56CD">
        <w:rPr>
          <w:rFonts w:ascii="Times New Roman" w:hAnsi="Times New Roman" w:cs="Times New Roman"/>
          <w:color w:val="000000" w:themeColor="text1"/>
        </w:rPr>
        <w:t xml:space="preserve">, </w:t>
      </w:r>
      <w:r w:rsidR="007F56CD" w:rsidRPr="00EB3A68">
        <w:rPr>
          <w:rFonts w:ascii="Times New Roman" w:hAnsi="Times New Roman" w:cs="Times New Roman" w:hint="eastAsia"/>
          <w:color w:val="000000" w:themeColor="text1"/>
        </w:rPr>
        <w:t>respectively</w:t>
      </w:r>
      <w:r w:rsidRPr="0066729E">
        <w:rPr>
          <w:rFonts w:ascii="Times New Roman" w:hAnsi="Times New Roman" w:cs="Times New Roman"/>
          <w:color w:val="000000" w:themeColor="text1"/>
        </w:rPr>
        <w:t>.</w:t>
      </w:r>
    </w:p>
    <w:p w14:paraId="57A0F045" w14:textId="4E4EAA9C" w:rsidR="005132CB" w:rsidRPr="00981CBA" w:rsidRDefault="005132CB" w:rsidP="007A20A9">
      <w:pPr>
        <w:jc w:val="center"/>
        <w:rPr>
          <w:rFonts w:ascii="Times New Roman" w:hAnsi="Times New Roman" w:cs="Times New Roman"/>
          <w:color w:val="000000" w:themeColor="text1"/>
          <w:sz w:val="18"/>
          <w:szCs w:val="18"/>
        </w:rPr>
      </w:pPr>
      <w:r w:rsidRPr="00981CBA">
        <w:rPr>
          <w:rFonts w:ascii="Times New Roman" w:hAnsi="Times New Roman" w:cs="Times New Roman"/>
          <w:color w:val="000000" w:themeColor="text1"/>
          <w:sz w:val="18"/>
          <w:szCs w:val="18"/>
        </w:rPr>
        <w:t xml:space="preserve">Table </w:t>
      </w:r>
      <w:r w:rsidR="00CB1EAC">
        <w:rPr>
          <w:rFonts w:ascii="Times New Roman" w:hAnsi="Times New Roman" w:cs="Times New Roman" w:hint="eastAsia"/>
          <w:color w:val="000000" w:themeColor="text1"/>
          <w:sz w:val="18"/>
          <w:szCs w:val="18"/>
        </w:rPr>
        <w:t>4</w:t>
      </w:r>
      <w:r w:rsidRPr="00981CBA">
        <w:rPr>
          <w:rFonts w:ascii="Times New Roman" w:hAnsi="Times New Roman" w:cs="Times New Roman"/>
          <w:color w:val="000000" w:themeColor="text1"/>
          <w:sz w:val="18"/>
          <w:szCs w:val="18"/>
        </w:rPr>
        <w:t xml:space="preserve">. </w:t>
      </w:r>
      <w:r w:rsidR="00CB1EAC">
        <w:rPr>
          <w:rFonts w:ascii="Times New Roman" w:hAnsi="Times New Roman" w:cs="Times New Roman" w:hint="eastAsia"/>
          <w:color w:val="000000" w:themeColor="text1"/>
          <w:sz w:val="18"/>
          <w:szCs w:val="18"/>
        </w:rPr>
        <w:t xml:space="preserve">Output </w:t>
      </w:r>
      <w:r w:rsidR="00CB1EAC" w:rsidRPr="00981CBA">
        <w:rPr>
          <w:rFonts w:ascii="Times New Roman" w:hAnsi="Times New Roman" w:cs="Times New Roman" w:hint="eastAsia"/>
          <w:color w:val="000000" w:themeColor="text1"/>
          <w:sz w:val="18"/>
          <w:szCs w:val="18"/>
        </w:rPr>
        <w:t>s</w:t>
      </w:r>
      <w:r w:rsidR="00CB1EAC" w:rsidRPr="00981CBA">
        <w:rPr>
          <w:rFonts w:ascii="Times New Roman" w:hAnsi="Times New Roman" w:cs="Times New Roman"/>
          <w:color w:val="000000" w:themeColor="text1"/>
          <w:sz w:val="18"/>
          <w:szCs w:val="18"/>
        </w:rPr>
        <w:t>ub-spectr</w:t>
      </w:r>
      <w:r w:rsidR="001711C6">
        <w:rPr>
          <w:rFonts w:ascii="Times New Roman" w:hAnsi="Times New Roman" w:cs="Times New Roman" w:hint="eastAsia"/>
          <w:color w:val="000000" w:themeColor="text1"/>
          <w:sz w:val="18"/>
          <w:szCs w:val="18"/>
        </w:rPr>
        <w:t>a</w:t>
      </w:r>
      <w:r w:rsidR="00CB1EAC" w:rsidRPr="00981CBA">
        <w:rPr>
          <w:rFonts w:ascii="Times New Roman" w:hAnsi="Times New Roman" w:cs="Times New Roman"/>
          <w:color w:val="000000" w:themeColor="text1"/>
          <w:sz w:val="18"/>
          <w:szCs w:val="18"/>
        </w:rPr>
        <w:t xml:space="preserve"> parameters of Example 1 </w:t>
      </w:r>
      <w:r w:rsidR="00CB1EAC">
        <w:rPr>
          <w:rFonts w:ascii="Times New Roman" w:hAnsi="Times New Roman" w:cs="Times New Roman" w:hint="eastAsia"/>
          <w:color w:val="000000" w:themeColor="text1"/>
          <w:sz w:val="18"/>
          <w:szCs w:val="18"/>
        </w:rPr>
        <w:t>obtained</w:t>
      </w:r>
      <w:r w:rsidR="00CB1EAC" w:rsidRPr="00981CBA">
        <w:rPr>
          <w:rFonts w:ascii="Times New Roman" w:hAnsi="Times New Roman" w:cs="Times New Roman"/>
          <w:color w:val="000000" w:themeColor="text1"/>
          <w:sz w:val="18"/>
          <w:szCs w:val="18"/>
        </w:rPr>
        <w:t xml:space="preserve"> by CCAGGMM</w:t>
      </w:r>
      <w:r w:rsidR="00CB1EAC" w:rsidRPr="00CB1EAC">
        <w:rPr>
          <w:rFonts w:ascii="Times New Roman" w:hAnsi="Times New Roman" w:cs="Times New Roman"/>
          <w:color w:val="000000" w:themeColor="text1"/>
          <w:sz w:val="18"/>
          <w:szCs w:val="18"/>
        </w:rPr>
        <w:t xml:space="preserve"> </w:t>
      </w:r>
      <w:r w:rsidR="00CB1EAC" w:rsidRPr="00981CBA">
        <w:rPr>
          <w:rFonts w:ascii="Times New Roman" w:hAnsi="Times New Roman" w:cs="Times New Roman"/>
          <w:color w:val="000000" w:themeColor="text1"/>
          <w:sz w:val="18"/>
          <w:szCs w:val="18"/>
        </w:rPr>
        <w:t>decomposition</w:t>
      </w:r>
      <w:r w:rsidR="00CB1EAC">
        <w:rPr>
          <w:rFonts w:ascii="Times New Roman" w:hAnsi="Times New Roman" w:cs="Times New Roman" w:hint="eastAsia"/>
          <w:color w:val="000000" w:themeColor="text1"/>
          <w:sz w:val="18"/>
          <w:szCs w:val="18"/>
        </w:rPr>
        <w:t>.</w:t>
      </w:r>
    </w:p>
    <w:tbl>
      <w:tblPr>
        <w:tblStyle w:val="a3"/>
        <w:tblW w:w="0" w:type="auto"/>
        <w:jc w:val="center"/>
        <w:tblLook w:val="04A0" w:firstRow="1" w:lastRow="0" w:firstColumn="1" w:lastColumn="0" w:noHBand="0" w:noVBand="1"/>
      </w:tblPr>
      <w:tblGrid>
        <w:gridCol w:w="2547"/>
        <w:gridCol w:w="1134"/>
        <w:gridCol w:w="1134"/>
      </w:tblGrid>
      <w:tr w:rsidR="005132CB" w:rsidRPr="00981CBA" w14:paraId="47AAC4A1" w14:textId="77777777" w:rsidTr="006667BA">
        <w:trPr>
          <w:jc w:val="center"/>
        </w:trPr>
        <w:tc>
          <w:tcPr>
            <w:tcW w:w="2547" w:type="dxa"/>
            <w:vAlign w:val="center"/>
          </w:tcPr>
          <w:p w14:paraId="542E6E64" w14:textId="77777777" w:rsidR="005132CB" w:rsidRPr="00981CBA" w:rsidRDefault="005132CB" w:rsidP="00CF5D59">
            <w:pPr>
              <w:jc w:val="center"/>
              <w:rPr>
                <w:rFonts w:ascii="Times New Roman" w:hAnsi="Times New Roman" w:cs="Times New Roman"/>
                <w:color w:val="000000" w:themeColor="text1"/>
                <w:sz w:val="18"/>
                <w:szCs w:val="18"/>
              </w:rPr>
            </w:pPr>
            <w:r w:rsidRPr="00981CBA">
              <w:rPr>
                <w:rFonts w:ascii="Times New Roman" w:hAnsi="Times New Roman" w:cs="Times New Roman"/>
                <w:color w:val="000000" w:themeColor="text1"/>
                <w:sz w:val="18"/>
                <w:szCs w:val="18"/>
              </w:rPr>
              <w:t>Sub-spectrum</w:t>
            </w:r>
          </w:p>
        </w:tc>
        <w:tc>
          <w:tcPr>
            <w:tcW w:w="1134" w:type="dxa"/>
            <w:vAlign w:val="center"/>
          </w:tcPr>
          <w:p w14:paraId="144DDEAD" w14:textId="77777777" w:rsidR="005132CB" w:rsidRPr="00981CBA" w:rsidRDefault="005132CB" w:rsidP="00CF5D59">
            <w:pPr>
              <w:jc w:val="center"/>
              <w:rPr>
                <w:rFonts w:ascii="Times New Roman" w:hAnsi="Times New Roman" w:cs="Times New Roman"/>
                <w:color w:val="000000" w:themeColor="text1"/>
                <w:sz w:val="18"/>
                <w:szCs w:val="18"/>
              </w:rPr>
            </w:pPr>
            <w:r w:rsidRPr="00981CBA">
              <w:rPr>
                <w:rFonts w:ascii="Times New Roman" w:hAnsi="Times New Roman" w:cs="Times New Roman"/>
                <w:color w:val="000000" w:themeColor="text1"/>
                <w:sz w:val="18"/>
                <w:szCs w:val="18"/>
              </w:rPr>
              <w:t>1</w:t>
            </w:r>
          </w:p>
        </w:tc>
        <w:tc>
          <w:tcPr>
            <w:tcW w:w="1134" w:type="dxa"/>
            <w:vAlign w:val="center"/>
          </w:tcPr>
          <w:p w14:paraId="0A645F5A" w14:textId="77777777" w:rsidR="005132CB" w:rsidRPr="00981CBA" w:rsidRDefault="005132CB" w:rsidP="00CF5D59">
            <w:pPr>
              <w:jc w:val="center"/>
              <w:rPr>
                <w:rFonts w:ascii="Times New Roman" w:hAnsi="Times New Roman" w:cs="Times New Roman"/>
                <w:color w:val="000000" w:themeColor="text1"/>
                <w:sz w:val="18"/>
                <w:szCs w:val="18"/>
              </w:rPr>
            </w:pPr>
            <w:r w:rsidRPr="00981CBA">
              <w:rPr>
                <w:rFonts w:ascii="Times New Roman" w:hAnsi="Times New Roman" w:cs="Times New Roman"/>
                <w:color w:val="000000" w:themeColor="text1"/>
                <w:sz w:val="18"/>
                <w:szCs w:val="18"/>
              </w:rPr>
              <w:t>2</w:t>
            </w:r>
          </w:p>
        </w:tc>
      </w:tr>
      <w:tr w:rsidR="005132CB" w:rsidRPr="00981CBA" w14:paraId="74B10E56" w14:textId="77777777" w:rsidTr="006667BA">
        <w:trPr>
          <w:jc w:val="center"/>
        </w:trPr>
        <w:tc>
          <w:tcPr>
            <w:tcW w:w="2547" w:type="dxa"/>
            <w:vAlign w:val="center"/>
          </w:tcPr>
          <w:p w14:paraId="7D463285" w14:textId="77777777" w:rsidR="005132CB" w:rsidRPr="00981CBA" w:rsidRDefault="005132CB" w:rsidP="006667BA">
            <w:pPr>
              <w:jc w:val="both"/>
              <w:rPr>
                <w:rFonts w:ascii="Times New Roman" w:hAnsi="Times New Roman" w:cs="Times New Roman"/>
                <w:color w:val="000000" w:themeColor="text1"/>
                <w:sz w:val="18"/>
                <w:szCs w:val="18"/>
              </w:rPr>
            </w:pPr>
            <w:r w:rsidRPr="00981CBA">
              <w:rPr>
                <w:rFonts w:ascii="Times New Roman" w:hAnsi="Times New Roman" w:cs="Times New Roman"/>
                <w:color w:val="000000" w:themeColor="text1"/>
                <w:sz w:val="18"/>
                <w:szCs w:val="18"/>
              </w:rPr>
              <w:t>Weight</w:t>
            </w:r>
          </w:p>
        </w:tc>
        <w:tc>
          <w:tcPr>
            <w:tcW w:w="1134" w:type="dxa"/>
            <w:vAlign w:val="bottom"/>
          </w:tcPr>
          <w:p w14:paraId="090D16F3" w14:textId="7261E10D" w:rsidR="005132CB" w:rsidRPr="00981CBA" w:rsidRDefault="005132CB" w:rsidP="00CF5D59">
            <w:pPr>
              <w:jc w:val="right"/>
              <w:rPr>
                <w:rFonts w:ascii="Times New Roman" w:hAnsi="Times New Roman" w:cs="Times New Roman"/>
                <w:color w:val="000000" w:themeColor="text1"/>
                <w:sz w:val="18"/>
                <w:szCs w:val="18"/>
              </w:rPr>
            </w:pPr>
            <w:r w:rsidRPr="00981CBA">
              <w:rPr>
                <w:rFonts w:ascii="Times New Roman" w:eastAsia="等线" w:hAnsi="Times New Roman" w:cs="Times New Roman"/>
                <w:color w:val="000000"/>
                <w:sz w:val="18"/>
                <w:szCs w:val="18"/>
              </w:rPr>
              <w:t>0.61</w:t>
            </w:r>
          </w:p>
        </w:tc>
        <w:tc>
          <w:tcPr>
            <w:tcW w:w="1134" w:type="dxa"/>
            <w:vAlign w:val="bottom"/>
          </w:tcPr>
          <w:p w14:paraId="56361ADA" w14:textId="30039AB9" w:rsidR="005132CB" w:rsidRPr="00981CBA" w:rsidRDefault="005132CB" w:rsidP="00CF5D59">
            <w:pPr>
              <w:jc w:val="right"/>
              <w:rPr>
                <w:rFonts w:ascii="Times New Roman" w:hAnsi="Times New Roman" w:cs="Times New Roman"/>
                <w:color w:val="000000" w:themeColor="text1"/>
                <w:sz w:val="18"/>
                <w:szCs w:val="18"/>
              </w:rPr>
            </w:pPr>
            <w:r w:rsidRPr="00981CBA">
              <w:rPr>
                <w:rFonts w:ascii="Times New Roman" w:eastAsia="等线" w:hAnsi="Times New Roman" w:cs="Times New Roman"/>
                <w:color w:val="000000"/>
                <w:sz w:val="18"/>
                <w:szCs w:val="18"/>
              </w:rPr>
              <w:t>0.39</w:t>
            </w:r>
          </w:p>
        </w:tc>
      </w:tr>
      <w:tr w:rsidR="005132CB" w:rsidRPr="00981CBA" w14:paraId="517EA9B1" w14:textId="77777777" w:rsidTr="006667BA">
        <w:trPr>
          <w:jc w:val="center"/>
        </w:trPr>
        <w:tc>
          <w:tcPr>
            <w:tcW w:w="2547" w:type="dxa"/>
            <w:vAlign w:val="center"/>
          </w:tcPr>
          <w:p w14:paraId="477FDDB9" w14:textId="77777777" w:rsidR="005132CB" w:rsidRPr="00981CBA" w:rsidRDefault="005132CB" w:rsidP="006667BA">
            <w:pPr>
              <w:jc w:val="both"/>
              <w:rPr>
                <w:rFonts w:ascii="Times New Roman" w:hAnsi="Times New Roman" w:cs="Times New Roman"/>
                <w:color w:val="000000" w:themeColor="text1"/>
                <w:sz w:val="18"/>
                <w:szCs w:val="18"/>
              </w:rPr>
            </w:pPr>
            <w:r w:rsidRPr="00981CBA">
              <w:rPr>
                <w:rFonts w:ascii="Times New Roman" w:hAnsi="Times New Roman" w:cs="Times New Roman"/>
                <w:color w:val="000000" w:themeColor="text1"/>
                <w:sz w:val="18"/>
                <w:szCs w:val="18"/>
              </w:rPr>
              <w:t>Expectation</w:t>
            </w:r>
          </w:p>
        </w:tc>
        <w:tc>
          <w:tcPr>
            <w:tcW w:w="1134" w:type="dxa"/>
            <w:vAlign w:val="bottom"/>
          </w:tcPr>
          <w:p w14:paraId="0F69CC04" w14:textId="3C9797E6" w:rsidR="005132CB" w:rsidRPr="00981CBA" w:rsidRDefault="005132CB" w:rsidP="00CF5D59">
            <w:pPr>
              <w:jc w:val="right"/>
              <w:rPr>
                <w:rFonts w:ascii="Times New Roman" w:hAnsi="Times New Roman" w:cs="Times New Roman"/>
                <w:color w:val="000000" w:themeColor="text1"/>
                <w:sz w:val="18"/>
                <w:szCs w:val="18"/>
              </w:rPr>
            </w:pPr>
            <w:r w:rsidRPr="00981CBA">
              <w:rPr>
                <w:rFonts w:ascii="Times New Roman" w:eastAsia="等线" w:hAnsi="Times New Roman" w:cs="Times New Roman"/>
                <w:color w:val="000000"/>
                <w:sz w:val="18"/>
                <w:szCs w:val="18"/>
              </w:rPr>
              <w:t>39.95</w:t>
            </w:r>
          </w:p>
        </w:tc>
        <w:tc>
          <w:tcPr>
            <w:tcW w:w="1134" w:type="dxa"/>
            <w:vAlign w:val="bottom"/>
          </w:tcPr>
          <w:p w14:paraId="68C465B4" w14:textId="15536D5F" w:rsidR="005132CB" w:rsidRPr="00981CBA" w:rsidRDefault="005132CB" w:rsidP="00CF5D59">
            <w:pPr>
              <w:jc w:val="right"/>
              <w:rPr>
                <w:rFonts w:ascii="Times New Roman" w:hAnsi="Times New Roman" w:cs="Times New Roman"/>
                <w:color w:val="000000" w:themeColor="text1"/>
                <w:sz w:val="18"/>
                <w:szCs w:val="18"/>
              </w:rPr>
            </w:pPr>
            <w:r w:rsidRPr="00981CBA">
              <w:rPr>
                <w:rFonts w:ascii="Times New Roman" w:eastAsia="等线" w:hAnsi="Times New Roman" w:cs="Times New Roman"/>
                <w:color w:val="000000"/>
                <w:sz w:val="18"/>
                <w:szCs w:val="18"/>
              </w:rPr>
              <w:t>61.21</w:t>
            </w:r>
          </w:p>
        </w:tc>
      </w:tr>
      <w:tr w:rsidR="005132CB" w:rsidRPr="00981CBA" w14:paraId="2ED6BB5E" w14:textId="77777777" w:rsidTr="006667BA">
        <w:trPr>
          <w:jc w:val="center"/>
        </w:trPr>
        <w:tc>
          <w:tcPr>
            <w:tcW w:w="2547" w:type="dxa"/>
            <w:vAlign w:val="center"/>
          </w:tcPr>
          <w:p w14:paraId="0340DC72" w14:textId="77777777" w:rsidR="005132CB" w:rsidRPr="00981CBA" w:rsidRDefault="005132CB" w:rsidP="006667BA">
            <w:pPr>
              <w:jc w:val="both"/>
              <w:rPr>
                <w:rFonts w:ascii="Times New Roman" w:hAnsi="Times New Roman" w:cs="Times New Roman"/>
                <w:color w:val="000000" w:themeColor="text1"/>
                <w:sz w:val="18"/>
                <w:szCs w:val="18"/>
              </w:rPr>
            </w:pPr>
            <w:r w:rsidRPr="00981CBA">
              <w:rPr>
                <w:rFonts w:ascii="Times New Roman" w:hAnsi="Times New Roman" w:cs="Times New Roman"/>
                <w:color w:val="000000" w:themeColor="text1"/>
                <w:sz w:val="18"/>
                <w:szCs w:val="18"/>
              </w:rPr>
              <w:t>Left branch scale factor</w:t>
            </w:r>
          </w:p>
        </w:tc>
        <w:tc>
          <w:tcPr>
            <w:tcW w:w="1134" w:type="dxa"/>
            <w:vAlign w:val="bottom"/>
          </w:tcPr>
          <w:p w14:paraId="6A55BF87" w14:textId="1EAB29D9" w:rsidR="005132CB" w:rsidRPr="00981CBA" w:rsidRDefault="005132CB" w:rsidP="00CF5D59">
            <w:pPr>
              <w:jc w:val="right"/>
              <w:rPr>
                <w:rFonts w:ascii="Times New Roman" w:hAnsi="Times New Roman" w:cs="Times New Roman"/>
                <w:color w:val="000000" w:themeColor="text1"/>
                <w:sz w:val="18"/>
                <w:szCs w:val="18"/>
              </w:rPr>
            </w:pPr>
            <w:r w:rsidRPr="00981CBA">
              <w:rPr>
                <w:rFonts w:ascii="Times New Roman" w:eastAsia="等线" w:hAnsi="Times New Roman" w:cs="Times New Roman"/>
                <w:color w:val="000000"/>
                <w:sz w:val="18"/>
                <w:szCs w:val="18"/>
              </w:rPr>
              <w:t>5.39</w:t>
            </w:r>
          </w:p>
        </w:tc>
        <w:tc>
          <w:tcPr>
            <w:tcW w:w="1134" w:type="dxa"/>
            <w:vAlign w:val="bottom"/>
          </w:tcPr>
          <w:p w14:paraId="76A18E23" w14:textId="277134C3" w:rsidR="005132CB" w:rsidRPr="00981CBA" w:rsidRDefault="005132CB" w:rsidP="00CF5D59">
            <w:pPr>
              <w:jc w:val="right"/>
              <w:rPr>
                <w:rFonts w:ascii="Times New Roman" w:hAnsi="Times New Roman" w:cs="Times New Roman"/>
                <w:color w:val="000000" w:themeColor="text1"/>
                <w:sz w:val="18"/>
                <w:szCs w:val="18"/>
              </w:rPr>
            </w:pPr>
            <w:r w:rsidRPr="00981CBA">
              <w:rPr>
                <w:rFonts w:ascii="Times New Roman" w:eastAsia="等线" w:hAnsi="Times New Roman" w:cs="Times New Roman"/>
                <w:color w:val="000000"/>
                <w:sz w:val="18"/>
                <w:szCs w:val="18"/>
              </w:rPr>
              <w:t>16.37</w:t>
            </w:r>
          </w:p>
        </w:tc>
      </w:tr>
      <w:tr w:rsidR="005132CB" w:rsidRPr="00981CBA" w14:paraId="1AA22EE0" w14:textId="77777777" w:rsidTr="006667BA">
        <w:trPr>
          <w:jc w:val="center"/>
        </w:trPr>
        <w:tc>
          <w:tcPr>
            <w:tcW w:w="2547" w:type="dxa"/>
            <w:vAlign w:val="center"/>
          </w:tcPr>
          <w:p w14:paraId="7EDED94A" w14:textId="77777777" w:rsidR="005132CB" w:rsidRPr="00981CBA" w:rsidRDefault="005132CB" w:rsidP="006667BA">
            <w:pPr>
              <w:jc w:val="both"/>
              <w:rPr>
                <w:rFonts w:ascii="Times New Roman" w:hAnsi="Times New Roman" w:cs="Times New Roman"/>
                <w:color w:val="000000" w:themeColor="text1"/>
                <w:sz w:val="18"/>
                <w:szCs w:val="18"/>
              </w:rPr>
            </w:pPr>
            <w:r w:rsidRPr="00981CBA">
              <w:rPr>
                <w:rFonts w:ascii="Times New Roman" w:hAnsi="Times New Roman" w:cs="Times New Roman"/>
                <w:color w:val="000000" w:themeColor="text1"/>
                <w:sz w:val="18"/>
                <w:szCs w:val="18"/>
              </w:rPr>
              <w:t>Right branch scale factor</w:t>
            </w:r>
          </w:p>
        </w:tc>
        <w:tc>
          <w:tcPr>
            <w:tcW w:w="1134" w:type="dxa"/>
            <w:vAlign w:val="bottom"/>
          </w:tcPr>
          <w:p w14:paraId="4642EB69" w14:textId="3D01E8E4" w:rsidR="005132CB" w:rsidRPr="00981CBA" w:rsidRDefault="005132CB" w:rsidP="00CF5D59">
            <w:pPr>
              <w:jc w:val="right"/>
              <w:rPr>
                <w:rFonts w:ascii="Times New Roman" w:hAnsi="Times New Roman" w:cs="Times New Roman"/>
                <w:color w:val="000000" w:themeColor="text1"/>
                <w:sz w:val="18"/>
                <w:szCs w:val="18"/>
              </w:rPr>
            </w:pPr>
            <w:r w:rsidRPr="00981CBA">
              <w:rPr>
                <w:rFonts w:ascii="Times New Roman" w:eastAsia="等线" w:hAnsi="Times New Roman" w:cs="Times New Roman"/>
                <w:color w:val="000000"/>
                <w:sz w:val="18"/>
                <w:szCs w:val="18"/>
              </w:rPr>
              <w:t>3.04</w:t>
            </w:r>
          </w:p>
        </w:tc>
        <w:tc>
          <w:tcPr>
            <w:tcW w:w="1134" w:type="dxa"/>
            <w:vAlign w:val="bottom"/>
          </w:tcPr>
          <w:p w14:paraId="104DFAFB" w14:textId="0D505AAF" w:rsidR="005132CB" w:rsidRPr="00981CBA" w:rsidRDefault="005132CB" w:rsidP="00CF5D59">
            <w:pPr>
              <w:jc w:val="right"/>
              <w:rPr>
                <w:rFonts w:ascii="Times New Roman" w:hAnsi="Times New Roman" w:cs="Times New Roman"/>
                <w:color w:val="000000" w:themeColor="text1"/>
                <w:sz w:val="18"/>
                <w:szCs w:val="18"/>
              </w:rPr>
            </w:pPr>
            <w:r w:rsidRPr="00981CBA">
              <w:rPr>
                <w:rFonts w:ascii="Times New Roman" w:eastAsia="等线" w:hAnsi="Times New Roman" w:cs="Times New Roman"/>
                <w:color w:val="000000"/>
                <w:sz w:val="18"/>
                <w:szCs w:val="18"/>
              </w:rPr>
              <w:t>5.76</w:t>
            </w:r>
          </w:p>
        </w:tc>
      </w:tr>
      <w:tr w:rsidR="009A1A73" w:rsidRPr="00981CBA" w14:paraId="2C9A995D" w14:textId="77777777" w:rsidTr="006667BA">
        <w:trPr>
          <w:jc w:val="center"/>
        </w:trPr>
        <w:tc>
          <w:tcPr>
            <w:tcW w:w="2547" w:type="dxa"/>
            <w:vAlign w:val="center"/>
          </w:tcPr>
          <w:p w14:paraId="68E72179" w14:textId="339DE39D" w:rsidR="009A1A73" w:rsidRPr="00981CBA" w:rsidRDefault="009A1A73" w:rsidP="006667BA">
            <w:pPr>
              <w:jc w:val="both"/>
              <w:rPr>
                <w:rFonts w:ascii="Times New Roman" w:hAnsi="Times New Roman" w:cs="Times New Roman"/>
                <w:color w:val="000000" w:themeColor="text1"/>
                <w:sz w:val="18"/>
                <w:szCs w:val="18"/>
              </w:rPr>
            </w:pPr>
            <w:r w:rsidRPr="00981CBA">
              <w:rPr>
                <w:rFonts w:ascii="Times New Roman" w:hAnsi="Times New Roman" w:cs="Times New Roman"/>
                <w:color w:val="000000" w:themeColor="text1"/>
                <w:sz w:val="18"/>
                <w:szCs w:val="18"/>
              </w:rPr>
              <w:t>Shape factor</w:t>
            </w:r>
          </w:p>
        </w:tc>
        <w:tc>
          <w:tcPr>
            <w:tcW w:w="1134" w:type="dxa"/>
            <w:vAlign w:val="bottom"/>
          </w:tcPr>
          <w:p w14:paraId="05FC1D97" w14:textId="7E3772CD" w:rsidR="009A1A73" w:rsidRPr="00981CBA" w:rsidRDefault="009A1A73" w:rsidP="00CF5D59">
            <w:pPr>
              <w:jc w:val="right"/>
              <w:rPr>
                <w:rFonts w:ascii="Times New Roman" w:eastAsia="等线" w:hAnsi="Times New Roman" w:cs="Times New Roman"/>
                <w:color w:val="000000"/>
                <w:sz w:val="18"/>
                <w:szCs w:val="18"/>
              </w:rPr>
            </w:pPr>
            <w:r>
              <w:rPr>
                <w:rFonts w:ascii="Times New Roman" w:eastAsia="等线" w:hAnsi="Times New Roman" w:cs="Times New Roman" w:hint="eastAsia"/>
                <w:color w:val="000000"/>
                <w:sz w:val="18"/>
                <w:szCs w:val="18"/>
              </w:rPr>
              <w:t>1</w:t>
            </w:r>
            <w:r>
              <w:rPr>
                <w:rFonts w:ascii="Times New Roman" w:eastAsia="等线" w:hAnsi="Times New Roman" w:cs="Times New Roman"/>
                <w:color w:val="000000"/>
                <w:sz w:val="18"/>
                <w:szCs w:val="18"/>
              </w:rPr>
              <w:t>.12</w:t>
            </w:r>
          </w:p>
        </w:tc>
        <w:tc>
          <w:tcPr>
            <w:tcW w:w="1134" w:type="dxa"/>
            <w:vAlign w:val="bottom"/>
          </w:tcPr>
          <w:p w14:paraId="3407DC49" w14:textId="0243BB15" w:rsidR="009A1A73" w:rsidRPr="00981CBA" w:rsidRDefault="009A1A73" w:rsidP="00CF5D59">
            <w:pPr>
              <w:jc w:val="right"/>
              <w:rPr>
                <w:rFonts w:ascii="Times New Roman" w:eastAsia="等线" w:hAnsi="Times New Roman" w:cs="Times New Roman"/>
                <w:color w:val="000000"/>
                <w:sz w:val="18"/>
                <w:szCs w:val="18"/>
              </w:rPr>
            </w:pPr>
            <w:r>
              <w:rPr>
                <w:rFonts w:ascii="Times New Roman" w:eastAsia="等线" w:hAnsi="Times New Roman" w:cs="Times New Roman" w:hint="eastAsia"/>
                <w:color w:val="000000"/>
                <w:sz w:val="18"/>
                <w:szCs w:val="18"/>
              </w:rPr>
              <w:t>8</w:t>
            </w:r>
            <w:r>
              <w:rPr>
                <w:rFonts w:ascii="Times New Roman" w:eastAsia="等线" w:hAnsi="Times New Roman" w:cs="Times New Roman"/>
                <w:color w:val="000000"/>
                <w:sz w:val="18"/>
                <w:szCs w:val="18"/>
              </w:rPr>
              <w:t>.06</w:t>
            </w:r>
          </w:p>
        </w:tc>
      </w:tr>
    </w:tbl>
    <w:p w14:paraId="5AED09FC" w14:textId="3E4D5233" w:rsidR="005132CB" w:rsidRPr="00981CBA" w:rsidRDefault="00184A1A" w:rsidP="007A20A9">
      <w:pPr>
        <w:jc w:val="center"/>
        <w:rPr>
          <w:rFonts w:ascii="Times New Roman" w:hAnsi="Times New Roman" w:cs="Times New Roman"/>
          <w:color w:val="000000" w:themeColor="text1"/>
          <w:sz w:val="18"/>
          <w:szCs w:val="18"/>
        </w:rPr>
      </w:pPr>
      <w:r w:rsidRPr="00981CBA">
        <w:rPr>
          <w:rFonts w:ascii="Times New Roman" w:hAnsi="Times New Roman" w:cs="Times New Roman"/>
          <w:color w:val="000000" w:themeColor="text1"/>
          <w:sz w:val="18"/>
          <w:szCs w:val="18"/>
        </w:rPr>
        <w:t xml:space="preserve">Table </w:t>
      </w:r>
      <w:r w:rsidR="00823D79">
        <w:rPr>
          <w:rFonts w:ascii="Times New Roman" w:hAnsi="Times New Roman" w:cs="Times New Roman" w:hint="eastAsia"/>
          <w:color w:val="000000" w:themeColor="text1"/>
          <w:sz w:val="18"/>
          <w:szCs w:val="18"/>
        </w:rPr>
        <w:t>5</w:t>
      </w:r>
      <w:r w:rsidRPr="00981CBA">
        <w:rPr>
          <w:rFonts w:ascii="Times New Roman" w:hAnsi="Times New Roman" w:cs="Times New Roman"/>
          <w:color w:val="000000" w:themeColor="text1"/>
          <w:sz w:val="18"/>
          <w:szCs w:val="18"/>
        </w:rPr>
        <w:t xml:space="preserve">. </w:t>
      </w:r>
      <w:r>
        <w:rPr>
          <w:rFonts w:ascii="Times New Roman" w:hAnsi="Times New Roman" w:cs="Times New Roman" w:hint="eastAsia"/>
          <w:color w:val="000000" w:themeColor="text1"/>
          <w:sz w:val="18"/>
          <w:szCs w:val="18"/>
        </w:rPr>
        <w:t xml:space="preserve">Output </w:t>
      </w:r>
      <w:r w:rsidRPr="00981CBA">
        <w:rPr>
          <w:rFonts w:ascii="Times New Roman" w:hAnsi="Times New Roman" w:cs="Times New Roman" w:hint="eastAsia"/>
          <w:color w:val="000000" w:themeColor="text1"/>
          <w:sz w:val="18"/>
          <w:szCs w:val="18"/>
        </w:rPr>
        <w:t>s</w:t>
      </w:r>
      <w:r w:rsidRPr="00981CBA">
        <w:rPr>
          <w:rFonts w:ascii="Times New Roman" w:hAnsi="Times New Roman" w:cs="Times New Roman"/>
          <w:color w:val="000000" w:themeColor="text1"/>
          <w:sz w:val="18"/>
          <w:szCs w:val="18"/>
        </w:rPr>
        <w:t>ub-spectr</w:t>
      </w:r>
      <w:r w:rsidR="001711C6">
        <w:rPr>
          <w:rFonts w:ascii="Times New Roman" w:hAnsi="Times New Roman" w:cs="Times New Roman" w:hint="eastAsia"/>
          <w:color w:val="000000" w:themeColor="text1"/>
          <w:sz w:val="18"/>
          <w:szCs w:val="18"/>
        </w:rPr>
        <w:t>a</w:t>
      </w:r>
      <w:r w:rsidRPr="00981CBA">
        <w:rPr>
          <w:rFonts w:ascii="Times New Roman" w:hAnsi="Times New Roman" w:cs="Times New Roman"/>
          <w:color w:val="000000" w:themeColor="text1"/>
          <w:sz w:val="18"/>
          <w:szCs w:val="18"/>
        </w:rPr>
        <w:t xml:space="preserve"> parameters of Example 1 </w:t>
      </w:r>
      <w:r>
        <w:rPr>
          <w:rFonts w:ascii="Times New Roman" w:hAnsi="Times New Roman" w:cs="Times New Roman" w:hint="eastAsia"/>
          <w:color w:val="000000" w:themeColor="text1"/>
          <w:sz w:val="18"/>
          <w:szCs w:val="18"/>
        </w:rPr>
        <w:t>obtained</w:t>
      </w:r>
      <w:r w:rsidRPr="00981CBA">
        <w:rPr>
          <w:rFonts w:ascii="Times New Roman" w:hAnsi="Times New Roman" w:cs="Times New Roman"/>
          <w:color w:val="000000" w:themeColor="text1"/>
          <w:sz w:val="18"/>
          <w:szCs w:val="18"/>
        </w:rPr>
        <w:t xml:space="preserve"> by GMM</w:t>
      </w:r>
      <w:r w:rsidRPr="00CB1EAC">
        <w:rPr>
          <w:rFonts w:ascii="Times New Roman" w:hAnsi="Times New Roman" w:cs="Times New Roman"/>
          <w:color w:val="000000" w:themeColor="text1"/>
          <w:sz w:val="18"/>
          <w:szCs w:val="18"/>
        </w:rPr>
        <w:t xml:space="preserve"> </w:t>
      </w:r>
      <w:r w:rsidRPr="00981CBA">
        <w:rPr>
          <w:rFonts w:ascii="Times New Roman" w:hAnsi="Times New Roman" w:cs="Times New Roman"/>
          <w:color w:val="000000" w:themeColor="text1"/>
          <w:sz w:val="18"/>
          <w:szCs w:val="18"/>
        </w:rPr>
        <w:t>decomposition</w:t>
      </w:r>
      <w:r>
        <w:rPr>
          <w:rFonts w:ascii="Times New Roman" w:hAnsi="Times New Roman" w:cs="Times New Roman" w:hint="eastAsia"/>
          <w:color w:val="000000" w:themeColor="text1"/>
          <w:sz w:val="18"/>
          <w:szCs w:val="18"/>
        </w:rPr>
        <w:t>.</w:t>
      </w:r>
    </w:p>
    <w:tbl>
      <w:tblPr>
        <w:tblStyle w:val="a3"/>
        <w:tblW w:w="0" w:type="auto"/>
        <w:jc w:val="center"/>
        <w:tblLook w:val="04A0" w:firstRow="1" w:lastRow="0" w:firstColumn="1" w:lastColumn="0" w:noHBand="0" w:noVBand="1"/>
      </w:tblPr>
      <w:tblGrid>
        <w:gridCol w:w="2547"/>
        <w:gridCol w:w="1134"/>
        <w:gridCol w:w="1134"/>
      </w:tblGrid>
      <w:tr w:rsidR="005132CB" w:rsidRPr="00981CBA" w14:paraId="27E4C137" w14:textId="77777777" w:rsidTr="006667BA">
        <w:trPr>
          <w:jc w:val="center"/>
        </w:trPr>
        <w:tc>
          <w:tcPr>
            <w:tcW w:w="2547" w:type="dxa"/>
            <w:vAlign w:val="center"/>
          </w:tcPr>
          <w:p w14:paraId="52A4F4BE" w14:textId="77777777" w:rsidR="005132CB" w:rsidRPr="00981CBA" w:rsidRDefault="005132CB" w:rsidP="00CF5D59">
            <w:pPr>
              <w:jc w:val="center"/>
              <w:rPr>
                <w:rFonts w:ascii="Times New Roman" w:hAnsi="Times New Roman" w:cs="Times New Roman"/>
                <w:color w:val="000000" w:themeColor="text1"/>
                <w:sz w:val="18"/>
                <w:szCs w:val="18"/>
              </w:rPr>
            </w:pPr>
            <w:r w:rsidRPr="00981CBA">
              <w:rPr>
                <w:rFonts w:ascii="Times New Roman" w:hAnsi="Times New Roman" w:cs="Times New Roman"/>
                <w:color w:val="000000" w:themeColor="text1"/>
                <w:sz w:val="18"/>
                <w:szCs w:val="18"/>
              </w:rPr>
              <w:t>Sub-spectrum</w:t>
            </w:r>
          </w:p>
        </w:tc>
        <w:tc>
          <w:tcPr>
            <w:tcW w:w="1134" w:type="dxa"/>
            <w:vAlign w:val="center"/>
          </w:tcPr>
          <w:p w14:paraId="1D4E01F4" w14:textId="77777777" w:rsidR="005132CB" w:rsidRPr="00981CBA" w:rsidRDefault="005132CB" w:rsidP="00CF5D59">
            <w:pPr>
              <w:jc w:val="center"/>
              <w:rPr>
                <w:rFonts w:ascii="Times New Roman" w:hAnsi="Times New Roman" w:cs="Times New Roman"/>
                <w:color w:val="000000" w:themeColor="text1"/>
                <w:sz w:val="18"/>
                <w:szCs w:val="18"/>
              </w:rPr>
            </w:pPr>
            <w:r w:rsidRPr="00981CBA">
              <w:rPr>
                <w:rFonts w:ascii="Times New Roman" w:hAnsi="Times New Roman" w:cs="Times New Roman"/>
                <w:color w:val="000000" w:themeColor="text1"/>
                <w:sz w:val="18"/>
                <w:szCs w:val="18"/>
              </w:rPr>
              <w:t>1</w:t>
            </w:r>
          </w:p>
        </w:tc>
        <w:tc>
          <w:tcPr>
            <w:tcW w:w="1134" w:type="dxa"/>
            <w:vAlign w:val="center"/>
          </w:tcPr>
          <w:p w14:paraId="54ADBAD1" w14:textId="77777777" w:rsidR="005132CB" w:rsidRPr="00981CBA" w:rsidRDefault="005132CB" w:rsidP="00CF5D59">
            <w:pPr>
              <w:jc w:val="center"/>
              <w:rPr>
                <w:rFonts w:ascii="Times New Roman" w:hAnsi="Times New Roman" w:cs="Times New Roman"/>
                <w:color w:val="000000" w:themeColor="text1"/>
                <w:sz w:val="18"/>
                <w:szCs w:val="18"/>
              </w:rPr>
            </w:pPr>
            <w:r w:rsidRPr="00981CBA">
              <w:rPr>
                <w:rFonts w:ascii="Times New Roman" w:hAnsi="Times New Roman" w:cs="Times New Roman"/>
                <w:color w:val="000000" w:themeColor="text1"/>
                <w:sz w:val="18"/>
                <w:szCs w:val="18"/>
              </w:rPr>
              <w:t>2</w:t>
            </w:r>
          </w:p>
        </w:tc>
      </w:tr>
      <w:tr w:rsidR="005132CB" w:rsidRPr="00981CBA" w14:paraId="65D3CAAF" w14:textId="77777777" w:rsidTr="006667BA">
        <w:trPr>
          <w:jc w:val="center"/>
        </w:trPr>
        <w:tc>
          <w:tcPr>
            <w:tcW w:w="2547" w:type="dxa"/>
            <w:vAlign w:val="center"/>
          </w:tcPr>
          <w:p w14:paraId="0DD513EE" w14:textId="77777777" w:rsidR="005132CB" w:rsidRPr="00981CBA" w:rsidRDefault="005132CB" w:rsidP="006667BA">
            <w:pPr>
              <w:jc w:val="both"/>
              <w:rPr>
                <w:rFonts w:ascii="Times New Roman" w:hAnsi="Times New Roman" w:cs="Times New Roman"/>
                <w:color w:val="000000" w:themeColor="text1"/>
                <w:sz w:val="18"/>
                <w:szCs w:val="18"/>
              </w:rPr>
            </w:pPr>
            <w:r w:rsidRPr="00981CBA">
              <w:rPr>
                <w:rFonts w:ascii="Times New Roman" w:hAnsi="Times New Roman" w:cs="Times New Roman"/>
                <w:color w:val="000000" w:themeColor="text1"/>
                <w:sz w:val="18"/>
                <w:szCs w:val="18"/>
              </w:rPr>
              <w:t>Weight</w:t>
            </w:r>
          </w:p>
        </w:tc>
        <w:tc>
          <w:tcPr>
            <w:tcW w:w="1134" w:type="dxa"/>
            <w:vAlign w:val="bottom"/>
          </w:tcPr>
          <w:p w14:paraId="426A46BC" w14:textId="5EB3959C" w:rsidR="005132CB" w:rsidRPr="00981CBA" w:rsidRDefault="005132CB" w:rsidP="00CF5D59">
            <w:pPr>
              <w:jc w:val="right"/>
              <w:rPr>
                <w:rFonts w:ascii="Times New Roman" w:hAnsi="Times New Roman" w:cs="Times New Roman"/>
                <w:color w:val="000000" w:themeColor="text1"/>
                <w:sz w:val="18"/>
                <w:szCs w:val="18"/>
              </w:rPr>
            </w:pPr>
            <w:r w:rsidRPr="00981CBA">
              <w:rPr>
                <w:rFonts w:ascii="Times New Roman" w:eastAsia="等线" w:hAnsi="Times New Roman" w:cs="Times New Roman"/>
                <w:color w:val="000000"/>
                <w:sz w:val="18"/>
                <w:szCs w:val="18"/>
              </w:rPr>
              <w:t>0.73</w:t>
            </w:r>
          </w:p>
        </w:tc>
        <w:tc>
          <w:tcPr>
            <w:tcW w:w="1134" w:type="dxa"/>
            <w:vAlign w:val="bottom"/>
          </w:tcPr>
          <w:p w14:paraId="022879C2" w14:textId="1819054F" w:rsidR="005132CB" w:rsidRPr="00981CBA" w:rsidRDefault="005132CB" w:rsidP="00CF5D59">
            <w:pPr>
              <w:jc w:val="right"/>
              <w:rPr>
                <w:rFonts w:ascii="Times New Roman" w:hAnsi="Times New Roman" w:cs="Times New Roman"/>
                <w:color w:val="000000" w:themeColor="text1"/>
                <w:sz w:val="18"/>
                <w:szCs w:val="18"/>
              </w:rPr>
            </w:pPr>
            <w:r w:rsidRPr="00981CBA">
              <w:rPr>
                <w:rFonts w:ascii="Times New Roman" w:eastAsia="等线" w:hAnsi="Times New Roman" w:cs="Times New Roman"/>
                <w:color w:val="000000"/>
                <w:sz w:val="18"/>
                <w:szCs w:val="18"/>
              </w:rPr>
              <w:t>0.27</w:t>
            </w:r>
          </w:p>
        </w:tc>
      </w:tr>
      <w:tr w:rsidR="005132CB" w:rsidRPr="00981CBA" w14:paraId="5949C3D3" w14:textId="77777777" w:rsidTr="006667BA">
        <w:trPr>
          <w:jc w:val="center"/>
        </w:trPr>
        <w:tc>
          <w:tcPr>
            <w:tcW w:w="2547" w:type="dxa"/>
            <w:vAlign w:val="center"/>
          </w:tcPr>
          <w:p w14:paraId="09139929" w14:textId="77777777" w:rsidR="005132CB" w:rsidRPr="00981CBA" w:rsidRDefault="005132CB" w:rsidP="006667BA">
            <w:pPr>
              <w:jc w:val="both"/>
              <w:rPr>
                <w:rFonts w:ascii="Times New Roman" w:hAnsi="Times New Roman" w:cs="Times New Roman"/>
                <w:color w:val="000000" w:themeColor="text1"/>
                <w:sz w:val="18"/>
                <w:szCs w:val="18"/>
              </w:rPr>
            </w:pPr>
            <w:r w:rsidRPr="00981CBA">
              <w:rPr>
                <w:rFonts w:ascii="Times New Roman" w:hAnsi="Times New Roman" w:cs="Times New Roman"/>
                <w:color w:val="000000" w:themeColor="text1"/>
                <w:sz w:val="18"/>
                <w:szCs w:val="18"/>
              </w:rPr>
              <w:t>Expectation</w:t>
            </w:r>
          </w:p>
        </w:tc>
        <w:tc>
          <w:tcPr>
            <w:tcW w:w="1134" w:type="dxa"/>
            <w:vAlign w:val="bottom"/>
          </w:tcPr>
          <w:p w14:paraId="4FE76E7E" w14:textId="2A7F57B1" w:rsidR="005132CB" w:rsidRPr="00981CBA" w:rsidRDefault="005132CB" w:rsidP="00CF5D59">
            <w:pPr>
              <w:jc w:val="right"/>
              <w:rPr>
                <w:rFonts w:ascii="Times New Roman" w:hAnsi="Times New Roman" w:cs="Times New Roman"/>
                <w:color w:val="000000" w:themeColor="text1"/>
                <w:sz w:val="18"/>
                <w:szCs w:val="18"/>
              </w:rPr>
            </w:pPr>
            <w:r w:rsidRPr="00981CBA">
              <w:rPr>
                <w:rFonts w:ascii="Times New Roman" w:eastAsia="等线" w:hAnsi="Times New Roman" w:cs="Times New Roman"/>
                <w:color w:val="000000"/>
                <w:sz w:val="18"/>
                <w:szCs w:val="18"/>
              </w:rPr>
              <w:t>39.65</w:t>
            </w:r>
          </w:p>
        </w:tc>
        <w:tc>
          <w:tcPr>
            <w:tcW w:w="1134" w:type="dxa"/>
            <w:vAlign w:val="bottom"/>
          </w:tcPr>
          <w:p w14:paraId="7C86C53E" w14:textId="12ED62F8" w:rsidR="005132CB" w:rsidRPr="00981CBA" w:rsidRDefault="005132CB" w:rsidP="00CF5D59">
            <w:pPr>
              <w:jc w:val="right"/>
              <w:rPr>
                <w:rFonts w:ascii="Times New Roman" w:hAnsi="Times New Roman" w:cs="Times New Roman"/>
                <w:color w:val="000000" w:themeColor="text1"/>
                <w:sz w:val="18"/>
                <w:szCs w:val="18"/>
              </w:rPr>
            </w:pPr>
            <w:r w:rsidRPr="00981CBA">
              <w:rPr>
                <w:rFonts w:ascii="Times New Roman" w:eastAsia="等线" w:hAnsi="Times New Roman" w:cs="Times New Roman"/>
                <w:color w:val="000000"/>
                <w:sz w:val="18"/>
                <w:szCs w:val="18"/>
              </w:rPr>
              <w:t>58.89</w:t>
            </w:r>
          </w:p>
        </w:tc>
      </w:tr>
      <w:tr w:rsidR="005132CB" w:rsidRPr="00981CBA" w14:paraId="3EE1E895" w14:textId="77777777" w:rsidTr="006667BA">
        <w:trPr>
          <w:jc w:val="center"/>
        </w:trPr>
        <w:tc>
          <w:tcPr>
            <w:tcW w:w="2547" w:type="dxa"/>
            <w:vAlign w:val="center"/>
          </w:tcPr>
          <w:p w14:paraId="7DEA497E" w14:textId="77777777" w:rsidR="005132CB" w:rsidRPr="00981CBA" w:rsidRDefault="005132CB" w:rsidP="006667BA">
            <w:pPr>
              <w:jc w:val="both"/>
              <w:rPr>
                <w:rFonts w:ascii="Times New Roman" w:hAnsi="Times New Roman" w:cs="Times New Roman"/>
                <w:color w:val="000000" w:themeColor="text1"/>
                <w:sz w:val="18"/>
                <w:szCs w:val="18"/>
              </w:rPr>
            </w:pPr>
            <w:r w:rsidRPr="00981CBA">
              <w:rPr>
                <w:rFonts w:ascii="Times New Roman" w:hAnsi="Times New Roman" w:cs="Times New Roman"/>
                <w:color w:val="000000" w:themeColor="text1"/>
                <w:sz w:val="18"/>
                <w:szCs w:val="18"/>
              </w:rPr>
              <w:t>Standard deviation</w:t>
            </w:r>
          </w:p>
        </w:tc>
        <w:tc>
          <w:tcPr>
            <w:tcW w:w="1134" w:type="dxa"/>
            <w:vAlign w:val="bottom"/>
          </w:tcPr>
          <w:p w14:paraId="201270CB" w14:textId="7253E8DB" w:rsidR="005132CB" w:rsidRPr="00981CBA" w:rsidRDefault="005132CB" w:rsidP="00CF5D59">
            <w:pPr>
              <w:jc w:val="right"/>
              <w:rPr>
                <w:rFonts w:ascii="Times New Roman" w:hAnsi="Times New Roman" w:cs="Times New Roman"/>
                <w:color w:val="000000" w:themeColor="text1"/>
                <w:sz w:val="18"/>
                <w:szCs w:val="18"/>
              </w:rPr>
            </w:pPr>
            <w:r w:rsidRPr="00981CBA">
              <w:rPr>
                <w:rFonts w:ascii="Times New Roman" w:eastAsia="等线" w:hAnsi="Times New Roman" w:cs="Times New Roman"/>
                <w:color w:val="000000"/>
                <w:sz w:val="18"/>
                <w:szCs w:val="18"/>
              </w:rPr>
              <w:t>40.55</w:t>
            </w:r>
          </w:p>
        </w:tc>
        <w:tc>
          <w:tcPr>
            <w:tcW w:w="1134" w:type="dxa"/>
            <w:vAlign w:val="bottom"/>
          </w:tcPr>
          <w:p w14:paraId="7E7DE5B2" w14:textId="37FA9192" w:rsidR="005132CB" w:rsidRPr="00981CBA" w:rsidRDefault="005132CB" w:rsidP="00CF5D59">
            <w:pPr>
              <w:jc w:val="right"/>
              <w:rPr>
                <w:rFonts w:ascii="Times New Roman" w:hAnsi="Times New Roman" w:cs="Times New Roman"/>
                <w:color w:val="000000" w:themeColor="text1"/>
                <w:sz w:val="18"/>
                <w:szCs w:val="18"/>
              </w:rPr>
            </w:pPr>
            <w:r w:rsidRPr="00981CBA">
              <w:rPr>
                <w:rFonts w:ascii="Times New Roman" w:eastAsia="等线" w:hAnsi="Times New Roman" w:cs="Times New Roman"/>
                <w:color w:val="000000"/>
                <w:sz w:val="18"/>
                <w:szCs w:val="18"/>
              </w:rPr>
              <w:t>22.98</w:t>
            </w:r>
          </w:p>
        </w:tc>
      </w:tr>
    </w:tbl>
    <w:p w14:paraId="635557CC" w14:textId="77777777" w:rsidR="005132CB" w:rsidRPr="00D24E60" w:rsidRDefault="005132CB" w:rsidP="007A20A9">
      <w:pPr>
        <w:jc w:val="center"/>
        <w:rPr>
          <w:rFonts w:ascii="Times New Roman" w:hAnsi="Times New Roman" w:cs="Times New Roman"/>
          <w:color w:val="000000" w:themeColor="text1"/>
        </w:rPr>
      </w:pPr>
      <w:r w:rsidRPr="00D24E60">
        <w:rPr>
          <w:rFonts w:ascii="Times New Roman" w:hAnsi="Times New Roman" w:cs="Times New Roman"/>
          <w:noProof/>
          <w:color w:val="000000" w:themeColor="text1"/>
        </w:rPr>
        <w:drawing>
          <wp:inline distT="0" distB="0" distL="0" distR="0" wp14:anchorId="5E455BB1" wp14:editId="5D0D2F9A">
            <wp:extent cx="3359714" cy="25200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
                    <a:stretch>
                      <a:fillRect/>
                    </a:stretch>
                  </pic:blipFill>
                  <pic:spPr bwMode="auto">
                    <a:xfrm>
                      <a:off x="0" y="0"/>
                      <a:ext cx="3359714" cy="2520000"/>
                    </a:xfrm>
                    <a:prstGeom prst="rect">
                      <a:avLst/>
                    </a:prstGeom>
                    <a:noFill/>
                    <a:ln>
                      <a:noFill/>
                    </a:ln>
                  </pic:spPr>
                </pic:pic>
              </a:graphicData>
            </a:graphic>
          </wp:inline>
        </w:drawing>
      </w:r>
    </w:p>
    <w:p w14:paraId="5C162093" w14:textId="77777777" w:rsidR="005132CB" w:rsidRPr="00981CBA" w:rsidRDefault="005132CB" w:rsidP="007A20A9">
      <w:pPr>
        <w:jc w:val="center"/>
        <w:rPr>
          <w:rFonts w:ascii="Times New Roman" w:hAnsi="Times New Roman" w:cs="Times New Roman"/>
          <w:color w:val="000000" w:themeColor="text1"/>
          <w:sz w:val="18"/>
          <w:szCs w:val="18"/>
        </w:rPr>
      </w:pPr>
      <w:r w:rsidRPr="00981CBA">
        <w:rPr>
          <w:rFonts w:ascii="Times New Roman" w:hAnsi="Times New Roman" w:cs="Times New Roman"/>
          <w:color w:val="000000" w:themeColor="text1"/>
          <w:sz w:val="18"/>
          <w:szCs w:val="18"/>
        </w:rPr>
        <w:t>Figure 1. Spectral decomposition results of Example 1 by CCAGGMM.</w:t>
      </w:r>
    </w:p>
    <w:p w14:paraId="57EC7DB8" w14:textId="77777777" w:rsidR="005132CB" w:rsidRPr="00D24E60" w:rsidRDefault="005132CB" w:rsidP="007A20A9">
      <w:pPr>
        <w:jc w:val="center"/>
        <w:rPr>
          <w:rFonts w:ascii="Times New Roman" w:hAnsi="Times New Roman" w:cs="Times New Roman"/>
          <w:color w:val="000000" w:themeColor="text1"/>
        </w:rPr>
      </w:pPr>
      <w:r w:rsidRPr="00D24E60">
        <w:rPr>
          <w:rFonts w:ascii="Times New Roman" w:hAnsi="Times New Roman" w:cs="Times New Roman"/>
          <w:noProof/>
          <w:color w:val="000000" w:themeColor="text1"/>
        </w:rPr>
        <w:lastRenderedPageBreak/>
        <w:drawing>
          <wp:inline distT="0" distB="0" distL="0" distR="0" wp14:anchorId="6FA239F8" wp14:editId="2E1C0F9A">
            <wp:extent cx="3359716" cy="2520000"/>
            <wp:effectExtent l="0" t="0" r="3175" b="190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7"/>
                    <a:stretch>
                      <a:fillRect/>
                    </a:stretch>
                  </pic:blipFill>
                  <pic:spPr bwMode="auto">
                    <a:xfrm>
                      <a:off x="0" y="0"/>
                      <a:ext cx="3359716" cy="2520000"/>
                    </a:xfrm>
                    <a:prstGeom prst="rect">
                      <a:avLst/>
                    </a:prstGeom>
                    <a:noFill/>
                    <a:ln>
                      <a:noFill/>
                    </a:ln>
                  </pic:spPr>
                </pic:pic>
              </a:graphicData>
            </a:graphic>
          </wp:inline>
        </w:drawing>
      </w:r>
    </w:p>
    <w:p w14:paraId="269FDF47" w14:textId="77777777" w:rsidR="005132CB" w:rsidRDefault="005132CB" w:rsidP="007A20A9">
      <w:pPr>
        <w:jc w:val="center"/>
        <w:rPr>
          <w:rFonts w:ascii="Times New Roman" w:hAnsi="Times New Roman" w:cs="Times New Roman"/>
          <w:color w:val="000000" w:themeColor="text1"/>
          <w:sz w:val="18"/>
          <w:szCs w:val="18"/>
        </w:rPr>
      </w:pPr>
      <w:r w:rsidRPr="00981CBA">
        <w:rPr>
          <w:rFonts w:ascii="Times New Roman" w:hAnsi="Times New Roman" w:cs="Times New Roman"/>
          <w:color w:val="000000" w:themeColor="text1"/>
          <w:sz w:val="18"/>
          <w:szCs w:val="18"/>
        </w:rPr>
        <w:t>Figure 2. Spectral decomposition results of Example 1 by GMM.</w:t>
      </w:r>
    </w:p>
    <w:p w14:paraId="2EC270EA" w14:textId="33C9AF20" w:rsidR="00C00B37" w:rsidRPr="009D23E6" w:rsidRDefault="00C00B37" w:rsidP="006455CB">
      <w:pPr>
        <w:jc w:val="both"/>
        <w:rPr>
          <w:rFonts w:ascii="Times New Roman" w:hAnsi="Times New Roman" w:cs="Times New Roman"/>
          <w:color w:val="000000" w:themeColor="text1"/>
        </w:rPr>
      </w:pPr>
      <w:r w:rsidRPr="009D23E6">
        <w:rPr>
          <w:rFonts w:ascii="Times New Roman" w:hAnsi="Times New Roman" w:cs="Times New Roman"/>
          <w:color w:val="000000" w:themeColor="text1"/>
        </w:rPr>
        <w:t xml:space="preserve">2) </w:t>
      </w:r>
      <w:r w:rsidRPr="009D23E6">
        <w:rPr>
          <w:rFonts w:ascii="Times New Roman" w:hAnsi="Times New Roman" w:cs="Times New Roman" w:hint="eastAsia"/>
          <w:color w:val="000000" w:themeColor="text1"/>
        </w:rPr>
        <w:t xml:space="preserve">Example </w:t>
      </w:r>
      <w:r w:rsidRPr="009D23E6">
        <w:rPr>
          <w:rFonts w:ascii="Times New Roman" w:hAnsi="Times New Roman" w:cs="Times New Roman"/>
          <w:color w:val="000000" w:themeColor="text1"/>
        </w:rPr>
        <w:t>2</w:t>
      </w:r>
    </w:p>
    <w:p w14:paraId="2E98EA28" w14:textId="0E5582C6" w:rsidR="00C00B37" w:rsidRPr="00BC5BC4" w:rsidRDefault="00C00B37" w:rsidP="006455CB">
      <w:pPr>
        <w:jc w:val="both"/>
        <w:rPr>
          <w:rFonts w:ascii="Times New Roman" w:hAnsi="Times New Roman" w:cs="Times New Roman"/>
          <w:color w:val="000000" w:themeColor="text1"/>
        </w:rPr>
      </w:pPr>
      <w:r>
        <w:rPr>
          <w:rFonts w:ascii="Times New Roman" w:hAnsi="Times New Roman" w:cs="Times New Roman" w:hint="eastAsia"/>
          <w:color w:val="000000" w:themeColor="text1"/>
        </w:rPr>
        <w:t xml:space="preserve">(1) </w:t>
      </w:r>
      <w:r w:rsidRPr="00D755AE">
        <w:rPr>
          <w:rFonts w:ascii="Times New Roman" w:hAnsi="Times New Roman" w:cs="Times New Roman"/>
          <w:color w:val="000000" w:themeColor="text1"/>
        </w:rPr>
        <w:t>The input spectr</w:t>
      </w:r>
      <w:r>
        <w:rPr>
          <w:rFonts w:ascii="Times New Roman" w:hAnsi="Times New Roman" w:cs="Times New Roman" w:hint="eastAsia"/>
          <w:color w:val="000000" w:themeColor="text1"/>
        </w:rPr>
        <w:t>um</w:t>
      </w:r>
      <w:r w:rsidRPr="00D755AE">
        <w:rPr>
          <w:rFonts w:ascii="Times New Roman" w:hAnsi="Times New Roman" w:cs="Times New Roman"/>
          <w:color w:val="000000" w:themeColor="text1"/>
        </w:rPr>
        <w:t xml:space="preserve"> </w:t>
      </w:r>
      <w:r>
        <w:rPr>
          <w:rFonts w:ascii="Times New Roman" w:hAnsi="Times New Roman" w:cs="Times New Roman" w:hint="eastAsia"/>
          <w:color w:val="000000" w:themeColor="text1"/>
        </w:rPr>
        <w:t>is</w:t>
      </w:r>
      <w:r w:rsidRPr="00D755AE">
        <w:rPr>
          <w:rFonts w:ascii="Times New Roman" w:hAnsi="Times New Roman" w:cs="Times New Roman"/>
          <w:color w:val="000000" w:themeColor="text1"/>
        </w:rPr>
        <w:t xml:space="preserve"> stored in the file "</w:t>
      </w:r>
      <w:r w:rsidRPr="009D23E6">
        <w:rPr>
          <w:rFonts w:ascii="Times New Roman" w:hAnsi="Times New Roman" w:cs="Times New Roman"/>
          <w:color w:val="0070C0"/>
        </w:rPr>
        <w:t xml:space="preserve">Example 2 (Figure.5(SNR=30dB))-input </w:t>
      </w:r>
      <w:r w:rsidR="0060495D" w:rsidRPr="009D23E6">
        <w:rPr>
          <w:rFonts w:ascii="Times New Roman" w:hAnsi="Times New Roman" w:cs="Times New Roman"/>
          <w:color w:val="0070C0"/>
        </w:rPr>
        <w:t>spectrum</w:t>
      </w:r>
      <w:r w:rsidRPr="00D755AE">
        <w:rPr>
          <w:rFonts w:ascii="Times New Roman" w:hAnsi="Times New Roman" w:cs="Times New Roman"/>
          <w:color w:val="000000" w:themeColor="text1"/>
        </w:rPr>
        <w:t xml:space="preserve">". </w:t>
      </w:r>
      <w:r w:rsidRPr="00BC5BC4">
        <w:rPr>
          <w:rFonts w:ascii="Times New Roman" w:hAnsi="Times New Roman" w:cs="Times New Roman"/>
          <w:color w:val="000000" w:themeColor="text1"/>
        </w:rPr>
        <w:t xml:space="preserve">Specify the full path of this file and </w:t>
      </w:r>
      <w:r>
        <w:rPr>
          <w:rFonts w:ascii="Times New Roman" w:hAnsi="Times New Roman" w:cs="Times New Roman" w:hint="eastAsia"/>
          <w:color w:val="000000" w:themeColor="text1"/>
        </w:rPr>
        <w:t>r</w:t>
      </w:r>
      <w:r w:rsidRPr="00BC5BC4">
        <w:rPr>
          <w:rFonts w:ascii="Times New Roman" w:hAnsi="Times New Roman" w:cs="Times New Roman"/>
          <w:color w:val="000000" w:themeColor="text1"/>
        </w:rPr>
        <w:t xml:space="preserve">eplace line </w:t>
      </w:r>
      <w:r>
        <w:rPr>
          <w:rFonts w:ascii="Times New Roman" w:hAnsi="Times New Roman" w:cs="Times New Roman"/>
          <w:color w:val="000000" w:themeColor="text1"/>
        </w:rPr>
        <w:t>12</w:t>
      </w:r>
      <w:r w:rsidRPr="00BC5BC4">
        <w:rPr>
          <w:rFonts w:ascii="Times New Roman" w:hAnsi="Times New Roman" w:cs="Times New Roman"/>
          <w:color w:val="000000" w:themeColor="text1"/>
        </w:rPr>
        <w:t xml:space="preserve"> of</w:t>
      </w:r>
      <w:r>
        <w:rPr>
          <w:rFonts w:ascii="Times New Roman" w:hAnsi="Times New Roman" w:cs="Times New Roman"/>
          <w:color w:val="000000" w:themeColor="text1"/>
        </w:rPr>
        <w:t xml:space="preserve"> </w:t>
      </w:r>
      <w:r w:rsidR="005C428F" w:rsidRPr="00D755AE">
        <w:rPr>
          <w:rFonts w:ascii="Times New Roman" w:hAnsi="Times New Roman" w:cs="Times New Roman"/>
          <w:color w:val="000000" w:themeColor="text1"/>
        </w:rPr>
        <w:t>"</w:t>
      </w:r>
      <w:r w:rsidRPr="005C428F">
        <w:rPr>
          <w:rFonts w:ascii="Times New Roman" w:hAnsi="Times New Roman" w:cs="Times New Roman"/>
          <w:color w:val="C00000"/>
        </w:rPr>
        <w:t>spectrum_decomposition_main.m</w:t>
      </w:r>
      <w:r w:rsidR="005C428F" w:rsidRPr="00D755AE">
        <w:rPr>
          <w:rFonts w:ascii="Times New Roman" w:hAnsi="Times New Roman" w:cs="Times New Roman"/>
          <w:color w:val="000000" w:themeColor="text1"/>
        </w:rPr>
        <w:t>"</w:t>
      </w:r>
      <w:r>
        <w:rPr>
          <w:rFonts w:ascii="Times New Roman" w:hAnsi="Times New Roman" w:cs="Times New Roman"/>
          <w:color w:val="000000" w:themeColor="text1"/>
        </w:rPr>
        <w:t xml:space="preserve"> </w:t>
      </w:r>
      <w:r w:rsidRPr="00BC5BC4">
        <w:rPr>
          <w:rFonts w:ascii="Times New Roman" w:hAnsi="Times New Roman" w:cs="Times New Roman"/>
          <w:color w:val="000000" w:themeColor="text1"/>
        </w:rPr>
        <w:t>with the full path of this file.</w:t>
      </w:r>
    </w:p>
    <w:p w14:paraId="2D2692D0" w14:textId="7AE4F020" w:rsidR="00857EFB" w:rsidRDefault="00857EFB" w:rsidP="006455CB">
      <w:pPr>
        <w:jc w:val="both"/>
        <w:rPr>
          <w:rFonts w:ascii="Times New Roman" w:hAnsi="Times New Roman" w:cs="Times New Roman"/>
          <w:color w:val="000000" w:themeColor="text1"/>
        </w:rPr>
      </w:pPr>
      <w:r>
        <w:rPr>
          <w:rFonts w:ascii="Times New Roman" w:hAnsi="Times New Roman" w:cs="Times New Roman" w:hint="eastAsia"/>
          <w:color w:val="000000" w:themeColor="text1"/>
        </w:rPr>
        <w:t xml:space="preserve">(2) </w:t>
      </w:r>
      <w:r w:rsidRPr="00D755AE">
        <w:rPr>
          <w:rFonts w:ascii="Times New Roman" w:hAnsi="Times New Roman" w:cs="Times New Roman"/>
          <w:color w:val="000000" w:themeColor="text1"/>
        </w:rPr>
        <w:t xml:space="preserve">Replace lines </w:t>
      </w:r>
      <w:r w:rsidR="00B725CE">
        <w:rPr>
          <w:rFonts w:ascii="Times New Roman" w:hAnsi="Times New Roman" w:cs="Times New Roman"/>
          <w:color w:val="000000" w:themeColor="text1"/>
        </w:rPr>
        <w:t>13</w:t>
      </w:r>
      <w:r w:rsidRPr="00D755AE">
        <w:rPr>
          <w:rFonts w:ascii="Times New Roman" w:hAnsi="Times New Roman" w:cs="Times New Roman"/>
          <w:color w:val="000000" w:themeColor="text1"/>
        </w:rPr>
        <w:t>–3</w:t>
      </w:r>
      <w:r w:rsidR="00B725CE">
        <w:rPr>
          <w:rFonts w:ascii="Times New Roman" w:hAnsi="Times New Roman" w:cs="Times New Roman"/>
          <w:color w:val="000000" w:themeColor="text1"/>
        </w:rPr>
        <w:t>8</w:t>
      </w:r>
      <w:r w:rsidRPr="00D755AE">
        <w:rPr>
          <w:rFonts w:ascii="Times New Roman" w:hAnsi="Times New Roman" w:cs="Times New Roman"/>
          <w:color w:val="000000" w:themeColor="text1"/>
        </w:rPr>
        <w:t xml:space="preserve"> in the main function</w:t>
      </w:r>
      <w:r>
        <w:rPr>
          <w:rFonts w:ascii="Times New Roman" w:hAnsi="Times New Roman" w:cs="Times New Roman"/>
          <w:color w:val="000000" w:themeColor="text1"/>
        </w:rPr>
        <w:t xml:space="preserve"> </w:t>
      </w:r>
      <w:r w:rsidRPr="00D755AE">
        <w:rPr>
          <w:rFonts w:ascii="Times New Roman" w:hAnsi="Times New Roman" w:cs="Times New Roman"/>
          <w:color w:val="000000" w:themeColor="text1"/>
        </w:rPr>
        <w:t>with the code</w:t>
      </w:r>
      <w:r>
        <w:rPr>
          <w:rFonts w:ascii="Times New Roman" w:hAnsi="Times New Roman" w:cs="Times New Roman" w:hint="eastAsia"/>
          <w:color w:val="000000" w:themeColor="text1"/>
        </w:rPr>
        <w:t>s</w:t>
      </w:r>
      <w:r w:rsidRPr="00D755AE">
        <w:rPr>
          <w:rFonts w:ascii="Times New Roman" w:hAnsi="Times New Roman" w:cs="Times New Roman"/>
          <w:color w:val="000000" w:themeColor="text1"/>
        </w:rPr>
        <w:t xml:space="preserve"> from the file "</w:t>
      </w:r>
      <w:r w:rsidR="0095436A" w:rsidRPr="009D23E6">
        <w:rPr>
          <w:rFonts w:ascii="Times New Roman" w:hAnsi="Times New Roman" w:cs="Times New Roman"/>
          <w:color w:val="0070C0"/>
        </w:rPr>
        <w:t>Example 2 (Figure.5(SNR=30dB) with constrain</w:t>
      </w:r>
      <w:r w:rsidR="005C54E6">
        <w:rPr>
          <w:rFonts w:ascii="Times New Roman" w:hAnsi="Times New Roman" w:cs="Times New Roman" w:hint="eastAsia"/>
          <w:color w:val="0070C0"/>
        </w:rPr>
        <w:t>t</w:t>
      </w:r>
      <w:r w:rsidR="0095436A" w:rsidRPr="009D23E6">
        <w:rPr>
          <w:rFonts w:ascii="Times New Roman" w:hAnsi="Times New Roman" w:cs="Times New Roman"/>
          <w:color w:val="0070C0"/>
        </w:rPr>
        <w:t>)-input parameters</w:t>
      </w:r>
      <w:r w:rsidRPr="00D755AE">
        <w:rPr>
          <w:rFonts w:ascii="Times New Roman" w:hAnsi="Times New Roman" w:cs="Times New Roman"/>
          <w:color w:val="000000" w:themeColor="text1"/>
        </w:rPr>
        <w:t>".</w:t>
      </w:r>
    </w:p>
    <w:p w14:paraId="4FFFE544" w14:textId="6774A5CC" w:rsidR="00B725CE" w:rsidRDefault="00B725CE" w:rsidP="006455CB">
      <w:pPr>
        <w:jc w:val="both"/>
        <w:rPr>
          <w:rFonts w:ascii="Times New Roman" w:hAnsi="Times New Roman" w:cs="Times New Roman"/>
          <w:color w:val="000000" w:themeColor="text1"/>
        </w:rPr>
      </w:pPr>
      <w:r>
        <w:rPr>
          <w:rFonts w:ascii="Times New Roman" w:hAnsi="Times New Roman" w:cs="Times New Roman" w:hint="eastAsia"/>
          <w:color w:val="000000" w:themeColor="text1"/>
        </w:rPr>
        <w:t xml:space="preserve">(3) </w:t>
      </w:r>
      <w:r w:rsidRPr="0066729E">
        <w:rPr>
          <w:rFonts w:ascii="Times New Roman" w:hAnsi="Times New Roman" w:cs="Times New Roman"/>
          <w:color w:val="000000" w:themeColor="text1"/>
        </w:rPr>
        <w:t>Run the program to obtain the output parameter</w:t>
      </w:r>
      <w:r>
        <w:rPr>
          <w:rFonts w:ascii="Times New Roman" w:hAnsi="Times New Roman" w:cs="Times New Roman"/>
          <w:color w:val="000000" w:themeColor="text1"/>
        </w:rPr>
        <w:t xml:space="preserve"> </w:t>
      </w:r>
      <w:r w:rsidR="005C428F" w:rsidRPr="00D755AE">
        <w:rPr>
          <w:rFonts w:ascii="Times New Roman" w:hAnsi="Times New Roman" w:cs="Times New Roman"/>
          <w:color w:val="000000" w:themeColor="text1"/>
        </w:rPr>
        <w:t>"</w:t>
      </w:r>
      <w:r w:rsidRPr="0066729E">
        <w:rPr>
          <w:rFonts w:ascii="Times New Roman" w:hAnsi="Times New Roman" w:cs="Times New Roman"/>
          <w:color w:val="000000" w:themeColor="text1"/>
        </w:rPr>
        <w:t>CCAGGMM_para_new</w:t>
      </w:r>
      <w:r w:rsidR="005C428F" w:rsidRPr="00D755AE">
        <w:rPr>
          <w:rFonts w:ascii="Times New Roman" w:hAnsi="Times New Roman" w:cs="Times New Roman"/>
          <w:color w:val="000000" w:themeColor="text1"/>
        </w:rPr>
        <w:t>"</w:t>
      </w:r>
      <w:r w:rsidR="001A41D9">
        <w:rPr>
          <w:rFonts w:ascii="Times New Roman" w:hAnsi="Times New Roman" w:cs="Times New Roman" w:hint="eastAsia"/>
          <w:color w:val="000000" w:themeColor="text1"/>
        </w:rPr>
        <w:t xml:space="preserve"> (in the files of </w:t>
      </w:r>
      <w:r w:rsidR="001A41D9" w:rsidRPr="00D755AE">
        <w:rPr>
          <w:rFonts w:ascii="Times New Roman" w:hAnsi="Times New Roman" w:cs="Times New Roman"/>
          <w:color w:val="000000" w:themeColor="text1"/>
        </w:rPr>
        <w:t>"</w:t>
      </w:r>
      <w:r w:rsidR="001A41D9" w:rsidRPr="00024E31">
        <w:rPr>
          <w:rFonts w:ascii="Times New Roman" w:hAnsi="Times New Roman" w:cs="Times New Roman" w:hint="eastAsia"/>
          <w:color w:val="0070C0"/>
        </w:rPr>
        <w:t>Example 2 (Figure.5(SNR=30dB) with constraint)-outputs</w:t>
      </w:r>
      <w:r w:rsidR="001A41D9" w:rsidRPr="00D755AE">
        <w:rPr>
          <w:rFonts w:ascii="Times New Roman" w:hAnsi="Times New Roman" w:cs="Times New Roman"/>
          <w:color w:val="000000" w:themeColor="text1"/>
        </w:rPr>
        <w:t>"</w:t>
      </w:r>
      <w:r w:rsidR="001A41D9">
        <w:rPr>
          <w:rFonts w:ascii="Times New Roman" w:hAnsi="Times New Roman" w:cs="Times New Roman" w:hint="eastAsia"/>
          <w:color w:val="000000" w:themeColor="text1"/>
        </w:rPr>
        <w:t>)</w:t>
      </w:r>
      <w:r w:rsidRPr="0066729E">
        <w:rPr>
          <w:rFonts w:ascii="Times New Roman" w:hAnsi="Times New Roman" w:cs="Times New Roman"/>
          <w:color w:val="000000" w:themeColor="text1"/>
        </w:rPr>
        <w:t>, which store the parameters of each sub</w:t>
      </w:r>
      <w:r w:rsidRPr="0066729E">
        <w:rPr>
          <w:rFonts w:ascii="Times New Roman" w:hAnsi="Times New Roman" w:cs="Times New Roman"/>
          <w:color w:val="000000" w:themeColor="text1"/>
        </w:rPr>
        <w:noBreakHyphen/>
        <w:t xml:space="preserve">spectrum obtained after spectral decomposition (Table </w:t>
      </w:r>
      <w:r w:rsidR="00E70094">
        <w:rPr>
          <w:rFonts w:ascii="Times New Roman" w:hAnsi="Times New Roman" w:cs="Times New Roman" w:hint="eastAsia"/>
          <w:color w:val="000000" w:themeColor="text1"/>
        </w:rPr>
        <w:t>6</w:t>
      </w:r>
      <w:r w:rsidRPr="0066729E">
        <w:rPr>
          <w:rFonts w:ascii="Times New Roman" w:hAnsi="Times New Roman" w:cs="Times New Roman"/>
          <w:color w:val="000000" w:themeColor="text1"/>
        </w:rPr>
        <w:t>). The subroutine</w:t>
      </w:r>
      <w:r>
        <w:rPr>
          <w:rFonts w:ascii="Times New Roman" w:hAnsi="Times New Roman" w:cs="Times New Roman"/>
          <w:color w:val="000000" w:themeColor="text1"/>
        </w:rPr>
        <w:t xml:space="preserve"> </w:t>
      </w:r>
      <w:r w:rsidR="005C428F" w:rsidRPr="00D755AE">
        <w:rPr>
          <w:rFonts w:ascii="Times New Roman" w:hAnsi="Times New Roman" w:cs="Times New Roman"/>
          <w:color w:val="000000" w:themeColor="text1"/>
        </w:rPr>
        <w:t>"</w:t>
      </w:r>
      <w:r w:rsidRPr="005C428F">
        <w:rPr>
          <w:rFonts w:ascii="Times New Roman" w:hAnsi="Times New Roman" w:cs="Times New Roman"/>
          <w:color w:val="C00000"/>
        </w:rPr>
        <w:t>GP_CCAGGMM.m</w:t>
      </w:r>
      <w:r w:rsidR="005C428F" w:rsidRPr="00D755AE">
        <w:rPr>
          <w:rFonts w:ascii="Times New Roman" w:hAnsi="Times New Roman" w:cs="Times New Roman"/>
          <w:color w:val="000000" w:themeColor="text1"/>
        </w:rPr>
        <w:t>"</w:t>
      </w:r>
      <w:r>
        <w:rPr>
          <w:rFonts w:ascii="Times New Roman" w:hAnsi="Times New Roman" w:cs="Times New Roman"/>
          <w:color w:val="000000" w:themeColor="text1"/>
        </w:rPr>
        <w:t xml:space="preserve"> </w:t>
      </w:r>
      <w:r w:rsidRPr="0066729E">
        <w:rPr>
          <w:rFonts w:ascii="Times New Roman" w:hAnsi="Times New Roman" w:cs="Times New Roman"/>
          <w:color w:val="000000" w:themeColor="text1"/>
        </w:rPr>
        <w:t xml:space="preserve">plot </w:t>
      </w:r>
      <w:r>
        <w:rPr>
          <w:rFonts w:ascii="Times New Roman" w:hAnsi="Times New Roman" w:cs="Times New Roman" w:hint="eastAsia"/>
          <w:color w:val="000000" w:themeColor="text1"/>
        </w:rPr>
        <w:t>these</w:t>
      </w:r>
      <w:r w:rsidRPr="0066729E">
        <w:rPr>
          <w:rFonts w:ascii="Times New Roman" w:hAnsi="Times New Roman" w:cs="Times New Roman"/>
          <w:color w:val="000000" w:themeColor="text1"/>
        </w:rPr>
        <w:t xml:space="preserve"> results</w:t>
      </w:r>
      <w:r>
        <w:rPr>
          <w:rFonts w:ascii="Times New Roman" w:hAnsi="Times New Roman" w:cs="Times New Roman" w:hint="eastAsia"/>
          <w:color w:val="000000" w:themeColor="text1"/>
        </w:rPr>
        <w:t xml:space="preserve"> as</w:t>
      </w:r>
      <w:r w:rsidRPr="0066729E">
        <w:rPr>
          <w:rFonts w:ascii="Times New Roman" w:hAnsi="Times New Roman" w:cs="Times New Roman"/>
          <w:color w:val="000000" w:themeColor="text1"/>
        </w:rPr>
        <w:t xml:space="preserve"> shown in Figure </w:t>
      </w:r>
      <w:r w:rsidR="009D23E6">
        <w:rPr>
          <w:rFonts w:ascii="Times New Roman" w:hAnsi="Times New Roman" w:cs="Times New Roman"/>
          <w:color w:val="000000" w:themeColor="text1"/>
        </w:rPr>
        <w:t>3.</w:t>
      </w:r>
    </w:p>
    <w:p w14:paraId="4D054824" w14:textId="26EC8ED1" w:rsidR="00071DB2" w:rsidRPr="009D23E6" w:rsidRDefault="00071DB2" w:rsidP="006455CB">
      <w:pPr>
        <w:jc w:val="both"/>
        <w:rPr>
          <w:rFonts w:ascii="Times New Roman" w:hAnsi="Times New Roman" w:cs="Times New Roman"/>
          <w:color w:val="C00000"/>
        </w:rPr>
      </w:pPr>
      <w:r w:rsidRPr="009D23E6">
        <w:rPr>
          <w:rFonts w:ascii="Times New Roman" w:hAnsi="Times New Roman" w:cs="Times New Roman" w:hint="eastAsia"/>
          <w:color w:val="000000" w:themeColor="text1"/>
        </w:rPr>
        <w:t>(</w:t>
      </w:r>
      <w:r w:rsidRPr="009D23E6">
        <w:rPr>
          <w:rFonts w:ascii="Times New Roman" w:hAnsi="Times New Roman" w:cs="Times New Roman"/>
          <w:color w:val="000000" w:themeColor="text1"/>
        </w:rPr>
        <w:t>4</w:t>
      </w:r>
      <w:r w:rsidRPr="009D23E6">
        <w:rPr>
          <w:rFonts w:ascii="Times New Roman" w:hAnsi="Times New Roman" w:cs="Times New Roman" w:hint="eastAsia"/>
          <w:color w:val="000000" w:themeColor="text1"/>
        </w:rPr>
        <w:t xml:space="preserve">) </w:t>
      </w:r>
      <w:r w:rsidRPr="009D23E6">
        <w:rPr>
          <w:rFonts w:ascii="Times New Roman" w:hAnsi="Times New Roman" w:cs="Times New Roman"/>
          <w:color w:val="000000" w:themeColor="text1"/>
        </w:rPr>
        <w:t>Replace lines 13–38 in the main function with the code</w:t>
      </w:r>
      <w:r w:rsidRPr="009D23E6">
        <w:rPr>
          <w:rFonts w:ascii="Times New Roman" w:hAnsi="Times New Roman" w:cs="Times New Roman" w:hint="eastAsia"/>
          <w:color w:val="000000" w:themeColor="text1"/>
        </w:rPr>
        <w:t>s</w:t>
      </w:r>
      <w:r w:rsidRPr="009D23E6">
        <w:rPr>
          <w:rFonts w:ascii="Times New Roman" w:hAnsi="Times New Roman" w:cs="Times New Roman"/>
          <w:color w:val="000000" w:themeColor="text1"/>
        </w:rPr>
        <w:t xml:space="preserve"> from the file "</w:t>
      </w:r>
      <w:r w:rsidR="009D23E6" w:rsidRPr="009D23E6">
        <w:rPr>
          <w:rFonts w:ascii="Times New Roman" w:hAnsi="Times New Roman" w:cs="Times New Roman"/>
          <w:color w:val="0070C0"/>
        </w:rPr>
        <w:t>Example 2 (Figure.5(SNR=30dB) without constrain</w:t>
      </w:r>
      <w:r w:rsidR="005C54E6">
        <w:rPr>
          <w:rFonts w:ascii="Times New Roman" w:hAnsi="Times New Roman" w:cs="Times New Roman" w:hint="eastAsia"/>
          <w:color w:val="0070C0"/>
        </w:rPr>
        <w:t>t</w:t>
      </w:r>
      <w:r w:rsidR="009D23E6" w:rsidRPr="009D23E6">
        <w:rPr>
          <w:rFonts w:ascii="Times New Roman" w:hAnsi="Times New Roman" w:cs="Times New Roman"/>
          <w:color w:val="0070C0"/>
        </w:rPr>
        <w:t>)-input parameters</w:t>
      </w:r>
      <w:r w:rsidRPr="009D23E6">
        <w:rPr>
          <w:rFonts w:ascii="Times New Roman" w:hAnsi="Times New Roman" w:cs="Times New Roman"/>
          <w:color w:val="000000" w:themeColor="text1"/>
        </w:rPr>
        <w:t>".</w:t>
      </w:r>
    </w:p>
    <w:p w14:paraId="5EAD6B43" w14:textId="750A17F4" w:rsidR="00071DB2" w:rsidRDefault="00071DB2" w:rsidP="006455CB">
      <w:pPr>
        <w:jc w:val="both"/>
        <w:rPr>
          <w:rFonts w:ascii="Times New Roman" w:hAnsi="Times New Roman" w:cs="Times New Roman"/>
          <w:color w:val="000000" w:themeColor="text1"/>
        </w:rPr>
      </w:pPr>
      <w:r w:rsidRPr="009D23E6">
        <w:rPr>
          <w:rFonts w:ascii="Times New Roman" w:hAnsi="Times New Roman" w:cs="Times New Roman" w:hint="eastAsia"/>
          <w:color w:val="000000" w:themeColor="text1"/>
        </w:rPr>
        <w:t>(</w:t>
      </w:r>
      <w:r w:rsidR="009D23E6" w:rsidRPr="009D23E6">
        <w:rPr>
          <w:rFonts w:ascii="Times New Roman" w:hAnsi="Times New Roman" w:cs="Times New Roman"/>
          <w:color w:val="000000" w:themeColor="text1"/>
        </w:rPr>
        <w:t>5</w:t>
      </w:r>
      <w:r w:rsidRPr="009D23E6">
        <w:rPr>
          <w:rFonts w:ascii="Times New Roman" w:hAnsi="Times New Roman" w:cs="Times New Roman" w:hint="eastAsia"/>
          <w:color w:val="000000" w:themeColor="text1"/>
        </w:rPr>
        <w:t xml:space="preserve">) </w:t>
      </w:r>
      <w:r w:rsidRPr="009D23E6">
        <w:rPr>
          <w:rFonts w:ascii="Times New Roman" w:hAnsi="Times New Roman" w:cs="Times New Roman"/>
          <w:color w:val="000000" w:themeColor="text1"/>
        </w:rPr>
        <w:t>Run the program to obtain the output parameter</w:t>
      </w:r>
      <w:r w:rsidR="00024E31">
        <w:rPr>
          <w:rFonts w:ascii="Times New Roman" w:hAnsi="Times New Roman" w:cs="Times New Roman" w:hint="eastAsia"/>
          <w:color w:val="000000" w:themeColor="text1"/>
        </w:rPr>
        <w:t>s</w:t>
      </w:r>
      <w:r w:rsidRPr="009D23E6">
        <w:rPr>
          <w:rFonts w:ascii="Times New Roman" w:hAnsi="Times New Roman" w:cs="Times New Roman"/>
          <w:color w:val="000000" w:themeColor="text1"/>
        </w:rPr>
        <w:t xml:space="preserve"> “</w:t>
      </w:r>
      <w:r w:rsidRPr="005C428F">
        <w:rPr>
          <w:rFonts w:ascii="Times New Roman" w:hAnsi="Times New Roman" w:cs="Times New Roman"/>
          <w:color w:val="000000" w:themeColor="text1"/>
        </w:rPr>
        <w:t>CCAGGMM_para_new</w:t>
      </w:r>
      <w:r w:rsidRPr="009D23E6">
        <w:rPr>
          <w:rFonts w:ascii="Times New Roman" w:hAnsi="Times New Roman" w:cs="Times New Roman"/>
          <w:color w:val="000000" w:themeColor="text1"/>
        </w:rPr>
        <w:t>”</w:t>
      </w:r>
      <w:r w:rsidR="00024E31">
        <w:rPr>
          <w:rFonts w:ascii="Times New Roman" w:hAnsi="Times New Roman" w:cs="Times New Roman" w:hint="eastAsia"/>
          <w:color w:val="000000" w:themeColor="text1"/>
        </w:rPr>
        <w:t xml:space="preserve"> (in the files of </w:t>
      </w:r>
      <w:r w:rsidR="00024E31" w:rsidRPr="00D755AE">
        <w:rPr>
          <w:rFonts w:ascii="Times New Roman" w:hAnsi="Times New Roman" w:cs="Times New Roman"/>
          <w:color w:val="000000" w:themeColor="text1"/>
        </w:rPr>
        <w:t>"</w:t>
      </w:r>
      <w:r w:rsidR="00024E31" w:rsidRPr="00024E31">
        <w:rPr>
          <w:rFonts w:ascii="Times New Roman" w:hAnsi="Times New Roman" w:cs="Times New Roman" w:hint="eastAsia"/>
          <w:color w:val="0070C0"/>
        </w:rPr>
        <w:t>Example 2 (Figure.5(SNR=30dB) without constraint)-outputs</w:t>
      </w:r>
      <w:r w:rsidR="00024E31" w:rsidRPr="00D755AE">
        <w:rPr>
          <w:rFonts w:ascii="Times New Roman" w:hAnsi="Times New Roman" w:cs="Times New Roman"/>
          <w:color w:val="000000" w:themeColor="text1"/>
        </w:rPr>
        <w:t>"</w:t>
      </w:r>
      <w:r w:rsidR="00024E31">
        <w:rPr>
          <w:rFonts w:ascii="Times New Roman" w:hAnsi="Times New Roman" w:cs="Times New Roman" w:hint="eastAsia"/>
          <w:color w:val="000000" w:themeColor="text1"/>
        </w:rPr>
        <w:t>)</w:t>
      </w:r>
      <w:r w:rsidRPr="009D23E6">
        <w:rPr>
          <w:rFonts w:ascii="Times New Roman" w:hAnsi="Times New Roman" w:cs="Times New Roman"/>
          <w:color w:val="000000" w:themeColor="text1"/>
        </w:rPr>
        <w:t>, which store the parameters of each sub</w:t>
      </w:r>
      <w:r w:rsidRPr="009D23E6">
        <w:rPr>
          <w:rFonts w:ascii="Times New Roman" w:hAnsi="Times New Roman" w:cs="Times New Roman"/>
          <w:color w:val="000000" w:themeColor="text1"/>
        </w:rPr>
        <w:noBreakHyphen/>
        <w:t xml:space="preserve">spectrum obtained after spectral decomposition (Table </w:t>
      </w:r>
      <w:r w:rsidR="00E70094">
        <w:rPr>
          <w:rFonts w:ascii="Times New Roman" w:hAnsi="Times New Roman" w:cs="Times New Roman" w:hint="eastAsia"/>
          <w:color w:val="000000" w:themeColor="text1"/>
        </w:rPr>
        <w:t>7</w:t>
      </w:r>
      <w:r w:rsidRPr="009D23E6">
        <w:rPr>
          <w:rFonts w:ascii="Times New Roman" w:hAnsi="Times New Roman" w:cs="Times New Roman"/>
          <w:color w:val="000000" w:themeColor="text1"/>
        </w:rPr>
        <w:t xml:space="preserve">). The subroutine </w:t>
      </w:r>
      <w:r w:rsidR="005C428F" w:rsidRPr="00D755AE">
        <w:rPr>
          <w:rFonts w:ascii="Times New Roman" w:hAnsi="Times New Roman" w:cs="Times New Roman"/>
          <w:color w:val="000000" w:themeColor="text1"/>
        </w:rPr>
        <w:t>"</w:t>
      </w:r>
      <w:r w:rsidRPr="005C428F">
        <w:rPr>
          <w:rFonts w:ascii="Times New Roman" w:hAnsi="Times New Roman" w:cs="Times New Roman"/>
          <w:color w:val="C00000"/>
        </w:rPr>
        <w:t>GP_CCAGGMM.m</w:t>
      </w:r>
      <w:r w:rsidR="005C428F" w:rsidRPr="00D755AE">
        <w:rPr>
          <w:rFonts w:ascii="Times New Roman" w:hAnsi="Times New Roman" w:cs="Times New Roman"/>
          <w:color w:val="000000" w:themeColor="text1"/>
        </w:rPr>
        <w:t>"</w:t>
      </w:r>
      <w:r w:rsidRPr="009D23E6">
        <w:rPr>
          <w:rFonts w:ascii="Times New Roman" w:hAnsi="Times New Roman" w:cs="Times New Roman"/>
          <w:color w:val="000000" w:themeColor="text1"/>
        </w:rPr>
        <w:t xml:space="preserve"> plot </w:t>
      </w:r>
      <w:r w:rsidRPr="009D23E6">
        <w:rPr>
          <w:rFonts w:ascii="Times New Roman" w:hAnsi="Times New Roman" w:cs="Times New Roman" w:hint="eastAsia"/>
          <w:color w:val="000000" w:themeColor="text1"/>
        </w:rPr>
        <w:t>these</w:t>
      </w:r>
      <w:r w:rsidRPr="009D23E6">
        <w:rPr>
          <w:rFonts w:ascii="Times New Roman" w:hAnsi="Times New Roman" w:cs="Times New Roman"/>
          <w:color w:val="000000" w:themeColor="text1"/>
        </w:rPr>
        <w:t xml:space="preserve"> results</w:t>
      </w:r>
      <w:r w:rsidRPr="009D23E6">
        <w:rPr>
          <w:rFonts w:ascii="Times New Roman" w:hAnsi="Times New Roman" w:cs="Times New Roman" w:hint="eastAsia"/>
          <w:color w:val="000000" w:themeColor="text1"/>
        </w:rPr>
        <w:t xml:space="preserve"> as</w:t>
      </w:r>
      <w:r w:rsidRPr="009D23E6">
        <w:rPr>
          <w:rFonts w:ascii="Times New Roman" w:hAnsi="Times New Roman" w:cs="Times New Roman"/>
          <w:color w:val="000000" w:themeColor="text1"/>
        </w:rPr>
        <w:t xml:space="preserve"> shown in Figure </w:t>
      </w:r>
      <w:r w:rsidR="009D23E6" w:rsidRPr="009D23E6">
        <w:rPr>
          <w:rFonts w:ascii="Times New Roman" w:hAnsi="Times New Roman" w:cs="Times New Roman"/>
          <w:color w:val="000000" w:themeColor="text1"/>
        </w:rPr>
        <w:t>4.</w:t>
      </w:r>
    </w:p>
    <w:p w14:paraId="6D347A27" w14:textId="553F7491" w:rsidR="00D16B88" w:rsidRPr="00981CBA" w:rsidRDefault="00981CBA" w:rsidP="00981CBA">
      <w:pPr>
        <w:jc w:val="center"/>
        <w:rPr>
          <w:rFonts w:ascii="Times New Roman" w:hAnsi="Times New Roman" w:cs="Times New Roman"/>
          <w:color w:val="000000" w:themeColor="text1"/>
          <w:sz w:val="18"/>
          <w:szCs w:val="18"/>
        </w:rPr>
      </w:pPr>
      <w:r w:rsidRPr="00981CBA">
        <w:rPr>
          <w:rFonts w:ascii="Times New Roman" w:hAnsi="Times New Roman" w:cs="Times New Roman"/>
          <w:color w:val="000000" w:themeColor="text1"/>
          <w:sz w:val="18"/>
          <w:szCs w:val="18"/>
        </w:rPr>
        <w:t xml:space="preserve">Table </w:t>
      </w:r>
      <w:r w:rsidR="00C83EB3">
        <w:rPr>
          <w:rFonts w:ascii="Times New Roman" w:hAnsi="Times New Roman" w:cs="Times New Roman" w:hint="eastAsia"/>
          <w:color w:val="000000" w:themeColor="text1"/>
          <w:sz w:val="18"/>
          <w:szCs w:val="18"/>
        </w:rPr>
        <w:t>6</w:t>
      </w:r>
      <w:r w:rsidRPr="00981CBA">
        <w:rPr>
          <w:rFonts w:ascii="Times New Roman" w:hAnsi="Times New Roman" w:cs="Times New Roman"/>
          <w:color w:val="000000" w:themeColor="text1"/>
          <w:sz w:val="18"/>
          <w:szCs w:val="18"/>
        </w:rPr>
        <w:t xml:space="preserve">. </w:t>
      </w:r>
      <w:r w:rsidR="00D16B88">
        <w:rPr>
          <w:rFonts w:ascii="Times New Roman" w:hAnsi="Times New Roman" w:cs="Times New Roman" w:hint="eastAsia"/>
          <w:color w:val="000000" w:themeColor="text1"/>
          <w:sz w:val="18"/>
          <w:szCs w:val="18"/>
        </w:rPr>
        <w:t xml:space="preserve">Output </w:t>
      </w:r>
      <w:r w:rsidR="00D16B88" w:rsidRPr="00981CBA">
        <w:rPr>
          <w:rFonts w:ascii="Times New Roman" w:hAnsi="Times New Roman" w:cs="Times New Roman" w:hint="eastAsia"/>
          <w:color w:val="000000" w:themeColor="text1"/>
          <w:sz w:val="18"/>
          <w:szCs w:val="18"/>
        </w:rPr>
        <w:t>s</w:t>
      </w:r>
      <w:r w:rsidR="00D16B88" w:rsidRPr="00981CBA">
        <w:rPr>
          <w:rFonts w:ascii="Times New Roman" w:hAnsi="Times New Roman" w:cs="Times New Roman"/>
          <w:color w:val="000000" w:themeColor="text1"/>
          <w:sz w:val="18"/>
          <w:szCs w:val="18"/>
        </w:rPr>
        <w:t>ub-spectr</w:t>
      </w:r>
      <w:r w:rsidR="00D16B88">
        <w:rPr>
          <w:rFonts w:ascii="Times New Roman" w:hAnsi="Times New Roman" w:cs="Times New Roman" w:hint="eastAsia"/>
          <w:color w:val="000000" w:themeColor="text1"/>
          <w:sz w:val="18"/>
          <w:szCs w:val="18"/>
        </w:rPr>
        <w:t>a</w:t>
      </w:r>
      <w:r w:rsidR="00D16B88" w:rsidRPr="00981CBA">
        <w:rPr>
          <w:rFonts w:ascii="Times New Roman" w:hAnsi="Times New Roman" w:cs="Times New Roman"/>
          <w:color w:val="000000" w:themeColor="text1"/>
          <w:sz w:val="18"/>
          <w:szCs w:val="18"/>
        </w:rPr>
        <w:t xml:space="preserve"> parameters of Example </w:t>
      </w:r>
      <w:r w:rsidR="00D16B88">
        <w:rPr>
          <w:rFonts w:ascii="Times New Roman" w:hAnsi="Times New Roman" w:cs="Times New Roman" w:hint="eastAsia"/>
          <w:color w:val="000000" w:themeColor="text1"/>
          <w:sz w:val="18"/>
          <w:szCs w:val="18"/>
        </w:rPr>
        <w:t>2</w:t>
      </w:r>
      <w:r w:rsidR="00D16B88" w:rsidRPr="00981CBA">
        <w:rPr>
          <w:rFonts w:ascii="Times New Roman" w:hAnsi="Times New Roman" w:cs="Times New Roman"/>
          <w:color w:val="000000" w:themeColor="text1"/>
          <w:sz w:val="18"/>
          <w:szCs w:val="18"/>
        </w:rPr>
        <w:t xml:space="preserve"> </w:t>
      </w:r>
      <w:r w:rsidR="00D16B88">
        <w:rPr>
          <w:rFonts w:ascii="Times New Roman" w:hAnsi="Times New Roman" w:cs="Times New Roman" w:hint="eastAsia"/>
          <w:color w:val="000000" w:themeColor="text1"/>
          <w:sz w:val="18"/>
          <w:szCs w:val="18"/>
        </w:rPr>
        <w:t>obtained</w:t>
      </w:r>
      <w:r w:rsidR="00D16B88" w:rsidRPr="00981CBA">
        <w:rPr>
          <w:rFonts w:ascii="Times New Roman" w:hAnsi="Times New Roman" w:cs="Times New Roman"/>
          <w:color w:val="000000" w:themeColor="text1"/>
          <w:sz w:val="18"/>
          <w:szCs w:val="18"/>
        </w:rPr>
        <w:t xml:space="preserve"> by CCAGGMM</w:t>
      </w:r>
      <w:r w:rsidR="00D16B88" w:rsidRPr="00CB1EAC">
        <w:rPr>
          <w:rFonts w:ascii="Times New Roman" w:hAnsi="Times New Roman" w:cs="Times New Roman"/>
          <w:color w:val="000000" w:themeColor="text1"/>
          <w:sz w:val="18"/>
          <w:szCs w:val="18"/>
        </w:rPr>
        <w:t xml:space="preserve"> </w:t>
      </w:r>
      <w:r w:rsidR="00D16B88">
        <w:rPr>
          <w:rFonts w:ascii="Times New Roman" w:hAnsi="Times New Roman" w:cs="Times New Roman" w:hint="eastAsia"/>
          <w:color w:val="000000" w:themeColor="text1"/>
          <w:sz w:val="18"/>
          <w:szCs w:val="18"/>
        </w:rPr>
        <w:t>(confidence-</w:t>
      </w:r>
      <w:r w:rsidR="00D16B88" w:rsidRPr="00981CBA">
        <w:rPr>
          <w:rFonts w:ascii="Times New Roman" w:hAnsi="Times New Roman" w:cs="Times New Roman"/>
          <w:color w:val="000000" w:themeColor="text1"/>
          <w:sz w:val="18"/>
          <w:szCs w:val="18"/>
        </w:rPr>
        <w:t>constrained</w:t>
      </w:r>
      <w:r w:rsidR="00D16B88">
        <w:rPr>
          <w:rFonts w:ascii="Times New Roman" w:hAnsi="Times New Roman" w:cs="Times New Roman" w:hint="eastAsia"/>
          <w:color w:val="000000" w:themeColor="text1"/>
          <w:sz w:val="18"/>
          <w:szCs w:val="18"/>
        </w:rPr>
        <w:t>).</w:t>
      </w:r>
    </w:p>
    <w:tbl>
      <w:tblPr>
        <w:tblStyle w:val="a3"/>
        <w:tblW w:w="0" w:type="auto"/>
        <w:jc w:val="center"/>
        <w:tblLook w:val="04A0" w:firstRow="1" w:lastRow="0" w:firstColumn="1" w:lastColumn="0" w:noHBand="0" w:noVBand="1"/>
      </w:tblPr>
      <w:tblGrid>
        <w:gridCol w:w="2547"/>
        <w:gridCol w:w="1134"/>
        <w:gridCol w:w="1134"/>
      </w:tblGrid>
      <w:tr w:rsidR="00981CBA" w:rsidRPr="00981CBA" w14:paraId="545BE9F7" w14:textId="77777777" w:rsidTr="00CF5D59">
        <w:trPr>
          <w:jc w:val="center"/>
        </w:trPr>
        <w:tc>
          <w:tcPr>
            <w:tcW w:w="2547" w:type="dxa"/>
            <w:vAlign w:val="center"/>
          </w:tcPr>
          <w:p w14:paraId="298A75E6" w14:textId="77777777" w:rsidR="00981CBA" w:rsidRPr="00981CBA" w:rsidRDefault="00981CBA" w:rsidP="00CF5D59">
            <w:pPr>
              <w:jc w:val="center"/>
              <w:rPr>
                <w:rFonts w:ascii="Times New Roman" w:hAnsi="Times New Roman" w:cs="Times New Roman"/>
                <w:color w:val="000000" w:themeColor="text1"/>
                <w:sz w:val="18"/>
                <w:szCs w:val="18"/>
              </w:rPr>
            </w:pPr>
            <w:r w:rsidRPr="00981CBA">
              <w:rPr>
                <w:rFonts w:ascii="Times New Roman" w:hAnsi="Times New Roman" w:cs="Times New Roman"/>
                <w:color w:val="000000" w:themeColor="text1"/>
                <w:sz w:val="18"/>
                <w:szCs w:val="18"/>
              </w:rPr>
              <w:t>Sub-spectrum</w:t>
            </w:r>
          </w:p>
        </w:tc>
        <w:tc>
          <w:tcPr>
            <w:tcW w:w="1134" w:type="dxa"/>
            <w:vAlign w:val="center"/>
          </w:tcPr>
          <w:p w14:paraId="3FD9C9A1" w14:textId="77777777" w:rsidR="00981CBA" w:rsidRPr="00981CBA" w:rsidRDefault="00981CBA" w:rsidP="00CF5D59">
            <w:pPr>
              <w:jc w:val="center"/>
              <w:rPr>
                <w:rFonts w:ascii="Times New Roman" w:hAnsi="Times New Roman" w:cs="Times New Roman"/>
                <w:color w:val="000000" w:themeColor="text1"/>
                <w:sz w:val="18"/>
                <w:szCs w:val="18"/>
              </w:rPr>
            </w:pPr>
            <w:r w:rsidRPr="00981CBA">
              <w:rPr>
                <w:rFonts w:ascii="Times New Roman" w:hAnsi="Times New Roman" w:cs="Times New Roman"/>
                <w:color w:val="000000" w:themeColor="text1"/>
                <w:sz w:val="18"/>
                <w:szCs w:val="18"/>
              </w:rPr>
              <w:t>1</w:t>
            </w:r>
          </w:p>
        </w:tc>
        <w:tc>
          <w:tcPr>
            <w:tcW w:w="1134" w:type="dxa"/>
            <w:vAlign w:val="center"/>
          </w:tcPr>
          <w:p w14:paraId="2118ED7F" w14:textId="77777777" w:rsidR="00981CBA" w:rsidRPr="00981CBA" w:rsidRDefault="00981CBA" w:rsidP="00CF5D59">
            <w:pPr>
              <w:jc w:val="center"/>
              <w:rPr>
                <w:rFonts w:ascii="Times New Roman" w:hAnsi="Times New Roman" w:cs="Times New Roman"/>
                <w:color w:val="000000" w:themeColor="text1"/>
                <w:sz w:val="18"/>
                <w:szCs w:val="18"/>
              </w:rPr>
            </w:pPr>
            <w:r w:rsidRPr="00981CBA">
              <w:rPr>
                <w:rFonts w:ascii="Times New Roman" w:hAnsi="Times New Roman" w:cs="Times New Roman"/>
                <w:color w:val="000000" w:themeColor="text1"/>
                <w:sz w:val="18"/>
                <w:szCs w:val="18"/>
              </w:rPr>
              <w:t>2</w:t>
            </w:r>
          </w:p>
        </w:tc>
      </w:tr>
      <w:tr w:rsidR="004907A8" w:rsidRPr="00981CBA" w14:paraId="6D07D209" w14:textId="77777777" w:rsidTr="00E462A7">
        <w:trPr>
          <w:jc w:val="center"/>
        </w:trPr>
        <w:tc>
          <w:tcPr>
            <w:tcW w:w="2547" w:type="dxa"/>
            <w:vAlign w:val="center"/>
          </w:tcPr>
          <w:p w14:paraId="652B97D9" w14:textId="77777777" w:rsidR="004907A8" w:rsidRPr="00981CBA" w:rsidRDefault="004907A8" w:rsidP="004907A8">
            <w:pPr>
              <w:jc w:val="both"/>
              <w:rPr>
                <w:rFonts w:ascii="Times New Roman" w:hAnsi="Times New Roman" w:cs="Times New Roman"/>
                <w:color w:val="000000" w:themeColor="text1"/>
                <w:sz w:val="18"/>
                <w:szCs w:val="18"/>
              </w:rPr>
            </w:pPr>
            <w:r w:rsidRPr="00981CBA">
              <w:rPr>
                <w:rFonts w:ascii="Times New Roman" w:hAnsi="Times New Roman" w:cs="Times New Roman"/>
                <w:color w:val="000000" w:themeColor="text1"/>
                <w:sz w:val="18"/>
                <w:szCs w:val="18"/>
              </w:rPr>
              <w:t>Weight</w:t>
            </w:r>
          </w:p>
        </w:tc>
        <w:tc>
          <w:tcPr>
            <w:tcW w:w="1134" w:type="dxa"/>
          </w:tcPr>
          <w:p w14:paraId="546D47FB" w14:textId="1916C937" w:rsidR="004907A8" w:rsidRPr="004907A8" w:rsidRDefault="004907A8" w:rsidP="004907A8">
            <w:pPr>
              <w:jc w:val="right"/>
              <w:rPr>
                <w:rFonts w:ascii="Times New Roman" w:hAnsi="Times New Roman" w:cs="Times New Roman"/>
                <w:color w:val="000000" w:themeColor="text1"/>
                <w:sz w:val="18"/>
                <w:szCs w:val="18"/>
              </w:rPr>
            </w:pPr>
            <w:r w:rsidRPr="004907A8">
              <w:rPr>
                <w:rFonts w:ascii="Times New Roman" w:hAnsi="Times New Roman" w:cs="Times New Roman"/>
                <w:sz w:val="18"/>
                <w:szCs w:val="18"/>
              </w:rPr>
              <w:t>0.56</w:t>
            </w:r>
          </w:p>
        </w:tc>
        <w:tc>
          <w:tcPr>
            <w:tcW w:w="1134" w:type="dxa"/>
          </w:tcPr>
          <w:p w14:paraId="7F6F5474" w14:textId="1A478F3E" w:rsidR="004907A8" w:rsidRPr="004907A8" w:rsidRDefault="004907A8" w:rsidP="004907A8">
            <w:pPr>
              <w:jc w:val="right"/>
              <w:rPr>
                <w:rFonts w:ascii="Times New Roman" w:hAnsi="Times New Roman" w:cs="Times New Roman"/>
                <w:color w:val="000000" w:themeColor="text1"/>
                <w:sz w:val="18"/>
                <w:szCs w:val="18"/>
              </w:rPr>
            </w:pPr>
            <w:r w:rsidRPr="004907A8">
              <w:rPr>
                <w:rFonts w:ascii="Times New Roman" w:hAnsi="Times New Roman" w:cs="Times New Roman"/>
                <w:sz w:val="18"/>
                <w:szCs w:val="18"/>
              </w:rPr>
              <w:t>0.43</w:t>
            </w:r>
          </w:p>
        </w:tc>
      </w:tr>
      <w:tr w:rsidR="004907A8" w:rsidRPr="00981CBA" w14:paraId="7277316F" w14:textId="77777777" w:rsidTr="00E462A7">
        <w:trPr>
          <w:jc w:val="center"/>
        </w:trPr>
        <w:tc>
          <w:tcPr>
            <w:tcW w:w="2547" w:type="dxa"/>
            <w:vAlign w:val="center"/>
          </w:tcPr>
          <w:p w14:paraId="601192B0" w14:textId="77777777" w:rsidR="004907A8" w:rsidRPr="00981CBA" w:rsidRDefault="004907A8" w:rsidP="004907A8">
            <w:pPr>
              <w:jc w:val="both"/>
              <w:rPr>
                <w:rFonts w:ascii="Times New Roman" w:hAnsi="Times New Roman" w:cs="Times New Roman"/>
                <w:color w:val="000000" w:themeColor="text1"/>
                <w:sz w:val="18"/>
                <w:szCs w:val="18"/>
              </w:rPr>
            </w:pPr>
            <w:r w:rsidRPr="00981CBA">
              <w:rPr>
                <w:rFonts w:ascii="Times New Roman" w:hAnsi="Times New Roman" w:cs="Times New Roman"/>
                <w:color w:val="000000" w:themeColor="text1"/>
                <w:sz w:val="18"/>
                <w:szCs w:val="18"/>
              </w:rPr>
              <w:t>Expectation</w:t>
            </w:r>
          </w:p>
        </w:tc>
        <w:tc>
          <w:tcPr>
            <w:tcW w:w="1134" w:type="dxa"/>
          </w:tcPr>
          <w:p w14:paraId="1D3547AD" w14:textId="1A31F94E" w:rsidR="004907A8" w:rsidRPr="004907A8" w:rsidRDefault="004907A8" w:rsidP="004907A8">
            <w:pPr>
              <w:jc w:val="right"/>
              <w:rPr>
                <w:rFonts w:ascii="Times New Roman" w:hAnsi="Times New Roman" w:cs="Times New Roman"/>
                <w:color w:val="000000" w:themeColor="text1"/>
                <w:sz w:val="18"/>
                <w:szCs w:val="18"/>
              </w:rPr>
            </w:pPr>
            <w:r w:rsidRPr="004907A8">
              <w:rPr>
                <w:rFonts w:ascii="Times New Roman" w:hAnsi="Times New Roman" w:cs="Times New Roman"/>
                <w:sz w:val="18"/>
                <w:szCs w:val="18"/>
              </w:rPr>
              <w:t>40.10</w:t>
            </w:r>
          </w:p>
        </w:tc>
        <w:tc>
          <w:tcPr>
            <w:tcW w:w="1134" w:type="dxa"/>
          </w:tcPr>
          <w:p w14:paraId="200B743E" w14:textId="464EF9D7" w:rsidR="004907A8" w:rsidRPr="004907A8" w:rsidRDefault="004907A8" w:rsidP="004907A8">
            <w:pPr>
              <w:jc w:val="right"/>
              <w:rPr>
                <w:rFonts w:ascii="Times New Roman" w:hAnsi="Times New Roman" w:cs="Times New Roman"/>
                <w:color w:val="000000" w:themeColor="text1"/>
                <w:sz w:val="18"/>
                <w:szCs w:val="18"/>
              </w:rPr>
            </w:pPr>
            <w:r w:rsidRPr="004907A8">
              <w:rPr>
                <w:rFonts w:ascii="Times New Roman" w:hAnsi="Times New Roman" w:cs="Times New Roman"/>
                <w:sz w:val="18"/>
                <w:szCs w:val="18"/>
              </w:rPr>
              <w:t>60.84</w:t>
            </w:r>
          </w:p>
        </w:tc>
      </w:tr>
      <w:tr w:rsidR="004907A8" w:rsidRPr="00981CBA" w14:paraId="17B25EB7" w14:textId="77777777" w:rsidTr="00E462A7">
        <w:trPr>
          <w:jc w:val="center"/>
        </w:trPr>
        <w:tc>
          <w:tcPr>
            <w:tcW w:w="2547" w:type="dxa"/>
            <w:vAlign w:val="center"/>
          </w:tcPr>
          <w:p w14:paraId="61B05107" w14:textId="77777777" w:rsidR="004907A8" w:rsidRPr="00981CBA" w:rsidRDefault="004907A8" w:rsidP="004907A8">
            <w:pPr>
              <w:jc w:val="both"/>
              <w:rPr>
                <w:rFonts w:ascii="Times New Roman" w:hAnsi="Times New Roman" w:cs="Times New Roman"/>
                <w:color w:val="000000" w:themeColor="text1"/>
                <w:sz w:val="18"/>
                <w:szCs w:val="18"/>
              </w:rPr>
            </w:pPr>
            <w:r w:rsidRPr="00981CBA">
              <w:rPr>
                <w:rFonts w:ascii="Times New Roman" w:hAnsi="Times New Roman" w:cs="Times New Roman"/>
                <w:color w:val="000000" w:themeColor="text1"/>
                <w:sz w:val="18"/>
                <w:szCs w:val="18"/>
              </w:rPr>
              <w:t>Left branch scale factor</w:t>
            </w:r>
          </w:p>
        </w:tc>
        <w:tc>
          <w:tcPr>
            <w:tcW w:w="1134" w:type="dxa"/>
          </w:tcPr>
          <w:p w14:paraId="4421745A" w14:textId="0A35F344" w:rsidR="004907A8" w:rsidRPr="004907A8" w:rsidRDefault="004907A8" w:rsidP="004907A8">
            <w:pPr>
              <w:jc w:val="right"/>
              <w:rPr>
                <w:rFonts w:ascii="Times New Roman" w:hAnsi="Times New Roman" w:cs="Times New Roman"/>
                <w:color w:val="000000" w:themeColor="text1"/>
                <w:sz w:val="18"/>
                <w:szCs w:val="18"/>
              </w:rPr>
            </w:pPr>
            <w:r w:rsidRPr="004907A8">
              <w:rPr>
                <w:rFonts w:ascii="Times New Roman" w:hAnsi="Times New Roman" w:cs="Times New Roman"/>
                <w:sz w:val="18"/>
                <w:szCs w:val="18"/>
              </w:rPr>
              <w:t>5.52</w:t>
            </w:r>
          </w:p>
        </w:tc>
        <w:tc>
          <w:tcPr>
            <w:tcW w:w="1134" w:type="dxa"/>
          </w:tcPr>
          <w:p w14:paraId="52796F5F" w14:textId="5ED38F69" w:rsidR="004907A8" w:rsidRPr="004907A8" w:rsidRDefault="004907A8" w:rsidP="004907A8">
            <w:pPr>
              <w:jc w:val="right"/>
              <w:rPr>
                <w:rFonts w:ascii="Times New Roman" w:hAnsi="Times New Roman" w:cs="Times New Roman"/>
                <w:color w:val="000000" w:themeColor="text1"/>
                <w:sz w:val="18"/>
                <w:szCs w:val="18"/>
              </w:rPr>
            </w:pPr>
            <w:r w:rsidRPr="004907A8">
              <w:rPr>
                <w:rFonts w:ascii="Times New Roman" w:hAnsi="Times New Roman" w:cs="Times New Roman"/>
                <w:sz w:val="18"/>
                <w:szCs w:val="18"/>
              </w:rPr>
              <w:t>18.21</w:t>
            </w:r>
          </w:p>
        </w:tc>
      </w:tr>
      <w:tr w:rsidR="004907A8" w:rsidRPr="00981CBA" w14:paraId="5C6810C7" w14:textId="77777777" w:rsidTr="00E462A7">
        <w:trPr>
          <w:jc w:val="center"/>
        </w:trPr>
        <w:tc>
          <w:tcPr>
            <w:tcW w:w="2547" w:type="dxa"/>
            <w:vAlign w:val="center"/>
          </w:tcPr>
          <w:p w14:paraId="30E845BC" w14:textId="77777777" w:rsidR="004907A8" w:rsidRPr="00981CBA" w:rsidRDefault="004907A8" w:rsidP="004907A8">
            <w:pPr>
              <w:jc w:val="both"/>
              <w:rPr>
                <w:rFonts w:ascii="Times New Roman" w:hAnsi="Times New Roman" w:cs="Times New Roman"/>
                <w:color w:val="000000" w:themeColor="text1"/>
                <w:sz w:val="18"/>
                <w:szCs w:val="18"/>
              </w:rPr>
            </w:pPr>
            <w:r w:rsidRPr="00981CBA">
              <w:rPr>
                <w:rFonts w:ascii="Times New Roman" w:hAnsi="Times New Roman" w:cs="Times New Roman"/>
                <w:color w:val="000000" w:themeColor="text1"/>
                <w:sz w:val="18"/>
                <w:szCs w:val="18"/>
              </w:rPr>
              <w:t>Right branch scale factor</w:t>
            </w:r>
          </w:p>
        </w:tc>
        <w:tc>
          <w:tcPr>
            <w:tcW w:w="1134" w:type="dxa"/>
          </w:tcPr>
          <w:p w14:paraId="59C7FA10" w14:textId="52C22795" w:rsidR="004907A8" w:rsidRPr="004907A8" w:rsidRDefault="004907A8" w:rsidP="004907A8">
            <w:pPr>
              <w:jc w:val="right"/>
              <w:rPr>
                <w:rFonts w:ascii="Times New Roman" w:hAnsi="Times New Roman" w:cs="Times New Roman"/>
                <w:color w:val="000000" w:themeColor="text1"/>
                <w:sz w:val="18"/>
                <w:szCs w:val="18"/>
              </w:rPr>
            </w:pPr>
            <w:r w:rsidRPr="004907A8">
              <w:rPr>
                <w:rFonts w:ascii="Times New Roman" w:hAnsi="Times New Roman" w:cs="Times New Roman"/>
                <w:sz w:val="18"/>
                <w:szCs w:val="18"/>
              </w:rPr>
              <w:t>2.28</w:t>
            </w:r>
          </w:p>
        </w:tc>
        <w:tc>
          <w:tcPr>
            <w:tcW w:w="1134" w:type="dxa"/>
          </w:tcPr>
          <w:p w14:paraId="67D11D90" w14:textId="753194F8" w:rsidR="004907A8" w:rsidRPr="004907A8" w:rsidRDefault="004907A8" w:rsidP="004907A8">
            <w:pPr>
              <w:jc w:val="right"/>
              <w:rPr>
                <w:rFonts w:ascii="Times New Roman" w:hAnsi="Times New Roman" w:cs="Times New Roman"/>
                <w:color w:val="000000" w:themeColor="text1"/>
                <w:sz w:val="18"/>
                <w:szCs w:val="18"/>
              </w:rPr>
            </w:pPr>
            <w:r w:rsidRPr="004907A8">
              <w:rPr>
                <w:rFonts w:ascii="Times New Roman" w:hAnsi="Times New Roman" w:cs="Times New Roman"/>
                <w:sz w:val="18"/>
                <w:szCs w:val="18"/>
              </w:rPr>
              <w:t>6.15</w:t>
            </w:r>
          </w:p>
        </w:tc>
      </w:tr>
      <w:tr w:rsidR="004907A8" w:rsidRPr="00981CBA" w14:paraId="32351DB6" w14:textId="77777777" w:rsidTr="00E462A7">
        <w:trPr>
          <w:jc w:val="center"/>
        </w:trPr>
        <w:tc>
          <w:tcPr>
            <w:tcW w:w="2547" w:type="dxa"/>
            <w:vAlign w:val="center"/>
          </w:tcPr>
          <w:p w14:paraId="5E5CA001" w14:textId="31FEC9FD" w:rsidR="004907A8" w:rsidRPr="00981CBA" w:rsidRDefault="004907A8" w:rsidP="004907A8">
            <w:pPr>
              <w:jc w:val="both"/>
              <w:rPr>
                <w:rFonts w:ascii="Times New Roman" w:hAnsi="Times New Roman" w:cs="Times New Roman"/>
                <w:color w:val="000000" w:themeColor="text1"/>
                <w:sz w:val="18"/>
                <w:szCs w:val="18"/>
              </w:rPr>
            </w:pPr>
            <w:r w:rsidRPr="00981CBA">
              <w:rPr>
                <w:rFonts w:ascii="Times New Roman" w:hAnsi="Times New Roman" w:cs="Times New Roman"/>
                <w:color w:val="000000" w:themeColor="text1"/>
                <w:sz w:val="18"/>
                <w:szCs w:val="18"/>
              </w:rPr>
              <w:t>Shape factor</w:t>
            </w:r>
          </w:p>
        </w:tc>
        <w:tc>
          <w:tcPr>
            <w:tcW w:w="1134" w:type="dxa"/>
          </w:tcPr>
          <w:p w14:paraId="22733363" w14:textId="7D755B96" w:rsidR="004907A8" w:rsidRPr="004907A8" w:rsidRDefault="004907A8" w:rsidP="004907A8">
            <w:pPr>
              <w:jc w:val="right"/>
              <w:rPr>
                <w:rFonts w:ascii="Times New Roman" w:eastAsia="等线" w:hAnsi="Times New Roman" w:cs="Times New Roman"/>
                <w:color w:val="000000"/>
                <w:sz w:val="18"/>
                <w:szCs w:val="18"/>
              </w:rPr>
            </w:pPr>
            <w:r w:rsidRPr="004907A8">
              <w:rPr>
                <w:rFonts w:ascii="Times New Roman" w:hAnsi="Times New Roman" w:cs="Times New Roman"/>
                <w:sz w:val="18"/>
                <w:szCs w:val="18"/>
              </w:rPr>
              <w:t>1.14</w:t>
            </w:r>
          </w:p>
        </w:tc>
        <w:tc>
          <w:tcPr>
            <w:tcW w:w="1134" w:type="dxa"/>
          </w:tcPr>
          <w:p w14:paraId="38871B75" w14:textId="0A2CE888" w:rsidR="004907A8" w:rsidRPr="004907A8" w:rsidRDefault="004907A8" w:rsidP="004907A8">
            <w:pPr>
              <w:jc w:val="right"/>
              <w:rPr>
                <w:rFonts w:ascii="Times New Roman" w:eastAsia="等线" w:hAnsi="Times New Roman" w:cs="Times New Roman"/>
                <w:color w:val="000000"/>
                <w:sz w:val="18"/>
                <w:szCs w:val="18"/>
              </w:rPr>
            </w:pPr>
            <w:r w:rsidRPr="004907A8">
              <w:rPr>
                <w:rFonts w:ascii="Times New Roman" w:hAnsi="Times New Roman" w:cs="Times New Roman"/>
                <w:sz w:val="18"/>
                <w:szCs w:val="18"/>
              </w:rPr>
              <w:t>9.64</w:t>
            </w:r>
          </w:p>
        </w:tc>
      </w:tr>
    </w:tbl>
    <w:p w14:paraId="1F58789D" w14:textId="618CCBB8" w:rsidR="00981CBA" w:rsidRPr="00981CBA" w:rsidRDefault="00981CBA" w:rsidP="00981CBA">
      <w:pPr>
        <w:jc w:val="center"/>
        <w:rPr>
          <w:rFonts w:ascii="Times New Roman" w:hAnsi="Times New Roman" w:cs="Times New Roman"/>
          <w:color w:val="000000" w:themeColor="text1"/>
          <w:sz w:val="18"/>
          <w:szCs w:val="18"/>
        </w:rPr>
      </w:pPr>
      <w:r w:rsidRPr="00981CBA">
        <w:rPr>
          <w:rFonts w:ascii="Times New Roman" w:hAnsi="Times New Roman" w:cs="Times New Roman"/>
          <w:color w:val="000000" w:themeColor="text1"/>
          <w:sz w:val="18"/>
          <w:szCs w:val="18"/>
        </w:rPr>
        <w:t xml:space="preserve">Table </w:t>
      </w:r>
      <w:r w:rsidR="00C83EB3">
        <w:rPr>
          <w:rFonts w:ascii="Times New Roman" w:hAnsi="Times New Roman" w:cs="Times New Roman" w:hint="eastAsia"/>
          <w:color w:val="000000" w:themeColor="text1"/>
          <w:sz w:val="18"/>
          <w:szCs w:val="18"/>
        </w:rPr>
        <w:t>7</w:t>
      </w:r>
      <w:r w:rsidRPr="00981CBA">
        <w:rPr>
          <w:rFonts w:ascii="Times New Roman" w:hAnsi="Times New Roman" w:cs="Times New Roman"/>
          <w:color w:val="000000" w:themeColor="text1"/>
          <w:sz w:val="18"/>
          <w:szCs w:val="18"/>
        </w:rPr>
        <w:t xml:space="preserve">. </w:t>
      </w:r>
      <w:r w:rsidR="00D16B88">
        <w:rPr>
          <w:rFonts w:ascii="Times New Roman" w:hAnsi="Times New Roman" w:cs="Times New Roman" w:hint="eastAsia"/>
          <w:color w:val="000000" w:themeColor="text1"/>
          <w:sz w:val="18"/>
          <w:szCs w:val="18"/>
        </w:rPr>
        <w:t xml:space="preserve">Output </w:t>
      </w:r>
      <w:r w:rsidR="00D16B88" w:rsidRPr="00981CBA">
        <w:rPr>
          <w:rFonts w:ascii="Times New Roman" w:hAnsi="Times New Roman" w:cs="Times New Roman" w:hint="eastAsia"/>
          <w:color w:val="000000" w:themeColor="text1"/>
          <w:sz w:val="18"/>
          <w:szCs w:val="18"/>
        </w:rPr>
        <w:t>s</w:t>
      </w:r>
      <w:r w:rsidR="00D16B88" w:rsidRPr="00981CBA">
        <w:rPr>
          <w:rFonts w:ascii="Times New Roman" w:hAnsi="Times New Roman" w:cs="Times New Roman"/>
          <w:color w:val="000000" w:themeColor="text1"/>
          <w:sz w:val="18"/>
          <w:szCs w:val="18"/>
        </w:rPr>
        <w:t>ub-spectr</w:t>
      </w:r>
      <w:r w:rsidR="00D16B88">
        <w:rPr>
          <w:rFonts w:ascii="Times New Roman" w:hAnsi="Times New Roman" w:cs="Times New Roman" w:hint="eastAsia"/>
          <w:color w:val="000000" w:themeColor="text1"/>
          <w:sz w:val="18"/>
          <w:szCs w:val="18"/>
        </w:rPr>
        <w:t>a</w:t>
      </w:r>
      <w:r w:rsidR="00D16B88" w:rsidRPr="00981CBA">
        <w:rPr>
          <w:rFonts w:ascii="Times New Roman" w:hAnsi="Times New Roman" w:cs="Times New Roman"/>
          <w:color w:val="000000" w:themeColor="text1"/>
          <w:sz w:val="18"/>
          <w:szCs w:val="18"/>
        </w:rPr>
        <w:t xml:space="preserve"> parameters of Example </w:t>
      </w:r>
      <w:r w:rsidR="00D16B88">
        <w:rPr>
          <w:rFonts w:ascii="Times New Roman" w:hAnsi="Times New Roman" w:cs="Times New Roman" w:hint="eastAsia"/>
          <w:color w:val="000000" w:themeColor="text1"/>
          <w:sz w:val="18"/>
          <w:szCs w:val="18"/>
        </w:rPr>
        <w:t>2</w:t>
      </w:r>
      <w:r w:rsidR="00D16B88" w:rsidRPr="00981CBA">
        <w:rPr>
          <w:rFonts w:ascii="Times New Roman" w:hAnsi="Times New Roman" w:cs="Times New Roman"/>
          <w:color w:val="000000" w:themeColor="text1"/>
          <w:sz w:val="18"/>
          <w:szCs w:val="18"/>
        </w:rPr>
        <w:t xml:space="preserve"> </w:t>
      </w:r>
      <w:r w:rsidR="00D16B88">
        <w:rPr>
          <w:rFonts w:ascii="Times New Roman" w:hAnsi="Times New Roman" w:cs="Times New Roman" w:hint="eastAsia"/>
          <w:color w:val="000000" w:themeColor="text1"/>
          <w:sz w:val="18"/>
          <w:szCs w:val="18"/>
        </w:rPr>
        <w:t>obtained</w:t>
      </w:r>
      <w:r w:rsidR="00D16B88" w:rsidRPr="00981CBA">
        <w:rPr>
          <w:rFonts w:ascii="Times New Roman" w:hAnsi="Times New Roman" w:cs="Times New Roman"/>
          <w:color w:val="000000" w:themeColor="text1"/>
          <w:sz w:val="18"/>
          <w:szCs w:val="18"/>
        </w:rPr>
        <w:t xml:space="preserve"> by CCAGGMM</w:t>
      </w:r>
      <w:r w:rsidR="00D16B88" w:rsidRPr="00CB1EAC">
        <w:rPr>
          <w:rFonts w:ascii="Times New Roman" w:hAnsi="Times New Roman" w:cs="Times New Roman"/>
          <w:color w:val="000000" w:themeColor="text1"/>
          <w:sz w:val="18"/>
          <w:szCs w:val="18"/>
        </w:rPr>
        <w:t xml:space="preserve"> </w:t>
      </w:r>
      <w:r w:rsidRPr="00981CBA">
        <w:rPr>
          <w:rFonts w:ascii="Times New Roman" w:hAnsi="Times New Roman" w:cs="Times New Roman"/>
          <w:color w:val="000000" w:themeColor="text1"/>
          <w:sz w:val="18"/>
          <w:szCs w:val="18"/>
        </w:rPr>
        <w:t xml:space="preserve">without </w:t>
      </w:r>
      <w:r w:rsidR="00D16B88">
        <w:rPr>
          <w:rFonts w:ascii="Times New Roman" w:hAnsi="Times New Roman" w:cs="Times New Roman" w:hint="eastAsia"/>
          <w:color w:val="000000" w:themeColor="text1"/>
          <w:sz w:val="18"/>
          <w:szCs w:val="18"/>
        </w:rPr>
        <w:t>confidence-</w:t>
      </w:r>
      <w:r w:rsidRPr="00981CBA">
        <w:rPr>
          <w:rFonts w:ascii="Times New Roman" w:hAnsi="Times New Roman" w:cs="Times New Roman"/>
          <w:color w:val="000000" w:themeColor="text1"/>
          <w:sz w:val="18"/>
          <w:szCs w:val="18"/>
        </w:rPr>
        <w:t>constrain</w:t>
      </w:r>
      <w:r w:rsidR="00D16B88">
        <w:rPr>
          <w:rFonts w:ascii="Times New Roman" w:hAnsi="Times New Roman" w:cs="Times New Roman" w:hint="eastAsia"/>
          <w:color w:val="000000" w:themeColor="text1"/>
          <w:sz w:val="18"/>
          <w:szCs w:val="18"/>
        </w:rPr>
        <w:t>t</w:t>
      </w:r>
      <w:r w:rsidRPr="00981CBA">
        <w:rPr>
          <w:rFonts w:ascii="Times New Roman" w:hAnsi="Times New Roman" w:cs="Times New Roman"/>
          <w:color w:val="000000" w:themeColor="text1"/>
          <w:sz w:val="18"/>
          <w:szCs w:val="18"/>
        </w:rPr>
        <w:t>.</w:t>
      </w:r>
    </w:p>
    <w:tbl>
      <w:tblPr>
        <w:tblStyle w:val="a3"/>
        <w:tblW w:w="0" w:type="auto"/>
        <w:jc w:val="center"/>
        <w:tblLook w:val="04A0" w:firstRow="1" w:lastRow="0" w:firstColumn="1" w:lastColumn="0" w:noHBand="0" w:noVBand="1"/>
      </w:tblPr>
      <w:tblGrid>
        <w:gridCol w:w="2547"/>
        <w:gridCol w:w="1134"/>
        <w:gridCol w:w="1134"/>
      </w:tblGrid>
      <w:tr w:rsidR="00981CBA" w:rsidRPr="00981CBA" w14:paraId="5F3BCA1C" w14:textId="77777777" w:rsidTr="000A0006">
        <w:trPr>
          <w:jc w:val="center"/>
        </w:trPr>
        <w:tc>
          <w:tcPr>
            <w:tcW w:w="2547" w:type="dxa"/>
            <w:vAlign w:val="center"/>
          </w:tcPr>
          <w:p w14:paraId="2017DC1B" w14:textId="77777777" w:rsidR="00981CBA" w:rsidRPr="00981CBA" w:rsidRDefault="00981CBA" w:rsidP="00CF5D59">
            <w:pPr>
              <w:jc w:val="center"/>
              <w:rPr>
                <w:rFonts w:ascii="Times New Roman" w:hAnsi="Times New Roman" w:cs="Times New Roman"/>
                <w:color w:val="000000" w:themeColor="text1"/>
                <w:sz w:val="18"/>
                <w:szCs w:val="18"/>
              </w:rPr>
            </w:pPr>
            <w:r w:rsidRPr="00981CBA">
              <w:rPr>
                <w:rFonts w:ascii="Times New Roman" w:hAnsi="Times New Roman" w:cs="Times New Roman"/>
                <w:color w:val="000000" w:themeColor="text1"/>
                <w:sz w:val="18"/>
                <w:szCs w:val="18"/>
              </w:rPr>
              <w:t>Sub-spectrum</w:t>
            </w:r>
          </w:p>
        </w:tc>
        <w:tc>
          <w:tcPr>
            <w:tcW w:w="1134" w:type="dxa"/>
            <w:vAlign w:val="center"/>
          </w:tcPr>
          <w:p w14:paraId="4E63ACB5" w14:textId="77777777" w:rsidR="00981CBA" w:rsidRPr="00981CBA" w:rsidRDefault="00981CBA" w:rsidP="00CF5D59">
            <w:pPr>
              <w:jc w:val="center"/>
              <w:rPr>
                <w:rFonts w:ascii="Times New Roman" w:hAnsi="Times New Roman" w:cs="Times New Roman"/>
                <w:color w:val="000000" w:themeColor="text1"/>
                <w:sz w:val="18"/>
                <w:szCs w:val="18"/>
              </w:rPr>
            </w:pPr>
            <w:r w:rsidRPr="00981CBA">
              <w:rPr>
                <w:rFonts w:ascii="Times New Roman" w:hAnsi="Times New Roman" w:cs="Times New Roman"/>
                <w:color w:val="000000" w:themeColor="text1"/>
                <w:sz w:val="18"/>
                <w:szCs w:val="18"/>
              </w:rPr>
              <w:t>1</w:t>
            </w:r>
          </w:p>
        </w:tc>
        <w:tc>
          <w:tcPr>
            <w:tcW w:w="1134" w:type="dxa"/>
            <w:vAlign w:val="center"/>
          </w:tcPr>
          <w:p w14:paraId="60E57EBC" w14:textId="77777777" w:rsidR="00981CBA" w:rsidRPr="00981CBA" w:rsidRDefault="00981CBA" w:rsidP="00CF5D59">
            <w:pPr>
              <w:jc w:val="center"/>
              <w:rPr>
                <w:rFonts w:ascii="Times New Roman" w:hAnsi="Times New Roman" w:cs="Times New Roman"/>
                <w:color w:val="000000" w:themeColor="text1"/>
                <w:sz w:val="18"/>
                <w:szCs w:val="18"/>
              </w:rPr>
            </w:pPr>
            <w:r w:rsidRPr="00981CBA">
              <w:rPr>
                <w:rFonts w:ascii="Times New Roman" w:hAnsi="Times New Roman" w:cs="Times New Roman"/>
                <w:color w:val="000000" w:themeColor="text1"/>
                <w:sz w:val="18"/>
                <w:szCs w:val="18"/>
              </w:rPr>
              <w:t>2</w:t>
            </w:r>
          </w:p>
        </w:tc>
      </w:tr>
      <w:tr w:rsidR="00981CBA" w:rsidRPr="00981CBA" w14:paraId="1A315550" w14:textId="77777777" w:rsidTr="000A0006">
        <w:trPr>
          <w:jc w:val="center"/>
        </w:trPr>
        <w:tc>
          <w:tcPr>
            <w:tcW w:w="2547" w:type="dxa"/>
            <w:vAlign w:val="center"/>
          </w:tcPr>
          <w:p w14:paraId="13C58FE2" w14:textId="77777777" w:rsidR="00981CBA" w:rsidRPr="00981CBA" w:rsidRDefault="00981CBA" w:rsidP="00CF5D59">
            <w:pPr>
              <w:rPr>
                <w:rFonts w:ascii="Times New Roman" w:hAnsi="Times New Roman" w:cs="Times New Roman"/>
                <w:color w:val="000000" w:themeColor="text1"/>
                <w:sz w:val="18"/>
                <w:szCs w:val="18"/>
              </w:rPr>
            </w:pPr>
            <w:r w:rsidRPr="00981CBA">
              <w:rPr>
                <w:rFonts w:ascii="Times New Roman" w:hAnsi="Times New Roman" w:cs="Times New Roman"/>
                <w:color w:val="000000" w:themeColor="text1"/>
                <w:sz w:val="18"/>
                <w:szCs w:val="18"/>
              </w:rPr>
              <w:t>Weight</w:t>
            </w:r>
          </w:p>
        </w:tc>
        <w:tc>
          <w:tcPr>
            <w:tcW w:w="1134" w:type="dxa"/>
            <w:vAlign w:val="bottom"/>
          </w:tcPr>
          <w:p w14:paraId="1D2D804F" w14:textId="722A61E9" w:rsidR="00981CBA" w:rsidRPr="00981CBA" w:rsidRDefault="00981CBA" w:rsidP="00CF5D59">
            <w:pPr>
              <w:jc w:val="right"/>
              <w:rPr>
                <w:rFonts w:ascii="Times New Roman" w:hAnsi="Times New Roman" w:cs="Times New Roman"/>
                <w:color w:val="000000" w:themeColor="text1"/>
                <w:sz w:val="18"/>
                <w:szCs w:val="18"/>
              </w:rPr>
            </w:pPr>
            <w:r w:rsidRPr="00981CBA">
              <w:rPr>
                <w:rFonts w:ascii="Times New Roman" w:eastAsia="等线" w:hAnsi="Times New Roman" w:cs="Times New Roman"/>
                <w:color w:val="000000"/>
                <w:sz w:val="18"/>
                <w:szCs w:val="18"/>
              </w:rPr>
              <w:t>0.75</w:t>
            </w:r>
          </w:p>
        </w:tc>
        <w:tc>
          <w:tcPr>
            <w:tcW w:w="1134" w:type="dxa"/>
            <w:vAlign w:val="bottom"/>
          </w:tcPr>
          <w:p w14:paraId="75A01ACE" w14:textId="5EFB1D5B" w:rsidR="00981CBA" w:rsidRPr="00981CBA" w:rsidRDefault="00981CBA" w:rsidP="00CF5D59">
            <w:pPr>
              <w:jc w:val="right"/>
              <w:rPr>
                <w:rFonts w:ascii="Times New Roman" w:hAnsi="Times New Roman" w:cs="Times New Roman"/>
                <w:color w:val="000000" w:themeColor="text1"/>
                <w:sz w:val="18"/>
                <w:szCs w:val="18"/>
              </w:rPr>
            </w:pPr>
            <w:r w:rsidRPr="00981CBA">
              <w:rPr>
                <w:rFonts w:ascii="Times New Roman" w:eastAsia="等线" w:hAnsi="Times New Roman" w:cs="Times New Roman"/>
                <w:color w:val="000000"/>
                <w:sz w:val="18"/>
                <w:szCs w:val="18"/>
              </w:rPr>
              <w:t>0.25</w:t>
            </w:r>
          </w:p>
        </w:tc>
      </w:tr>
      <w:tr w:rsidR="00981CBA" w:rsidRPr="00981CBA" w14:paraId="6A4831A2" w14:textId="77777777" w:rsidTr="000A0006">
        <w:trPr>
          <w:jc w:val="center"/>
        </w:trPr>
        <w:tc>
          <w:tcPr>
            <w:tcW w:w="2547" w:type="dxa"/>
            <w:vAlign w:val="center"/>
          </w:tcPr>
          <w:p w14:paraId="71A296EE" w14:textId="77777777" w:rsidR="00981CBA" w:rsidRPr="00981CBA" w:rsidRDefault="00981CBA" w:rsidP="00CF5D59">
            <w:pPr>
              <w:rPr>
                <w:rFonts w:ascii="Times New Roman" w:hAnsi="Times New Roman" w:cs="Times New Roman"/>
                <w:color w:val="000000" w:themeColor="text1"/>
                <w:sz w:val="18"/>
                <w:szCs w:val="18"/>
              </w:rPr>
            </w:pPr>
            <w:r w:rsidRPr="00981CBA">
              <w:rPr>
                <w:rFonts w:ascii="Times New Roman" w:hAnsi="Times New Roman" w:cs="Times New Roman"/>
                <w:color w:val="000000" w:themeColor="text1"/>
                <w:sz w:val="18"/>
                <w:szCs w:val="18"/>
              </w:rPr>
              <w:t>Expectation</w:t>
            </w:r>
          </w:p>
        </w:tc>
        <w:tc>
          <w:tcPr>
            <w:tcW w:w="1134" w:type="dxa"/>
            <w:vAlign w:val="bottom"/>
          </w:tcPr>
          <w:p w14:paraId="0585237F" w14:textId="62A213AF" w:rsidR="00981CBA" w:rsidRPr="00981CBA" w:rsidRDefault="00981CBA" w:rsidP="00CF5D59">
            <w:pPr>
              <w:jc w:val="right"/>
              <w:rPr>
                <w:rFonts w:ascii="Times New Roman" w:hAnsi="Times New Roman" w:cs="Times New Roman"/>
                <w:color w:val="000000" w:themeColor="text1"/>
                <w:sz w:val="18"/>
                <w:szCs w:val="18"/>
              </w:rPr>
            </w:pPr>
            <w:r w:rsidRPr="00981CBA">
              <w:rPr>
                <w:rFonts w:ascii="Times New Roman" w:eastAsia="等线" w:hAnsi="Times New Roman" w:cs="Times New Roman"/>
                <w:color w:val="000000"/>
                <w:sz w:val="18"/>
                <w:szCs w:val="18"/>
              </w:rPr>
              <w:t>39.04</w:t>
            </w:r>
          </w:p>
        </w:tc>
        <w:tc>
          <w:tcPr>
            <w:tcW w:w="1134" w:type="dxa"/>
            <w:vAlign w:val="bottom"/>
          </w:tcPr>
          <w:p w14:paraId="5FAF7C80" w14:textId="7EDA026D" w:rsidR="00981CBA" w:rsidRPr="00981CBA" w:rsidRDefault="00981CBA" w:rsidP="00CF5D59">
            <w:pPr>
              <w:jc w:val="right"/>
              <w:rPr>
                <w:rFonts w:ascii="Times New Roman" w:hAnsi="Times New Roman" w:cs="Times New Roman"/>
                <w:color w:val="000000" w:themeColor="text1"/>
                <w:sz w:val="18"/>
                <w:szCs w:val="18"/>
              </w:rPr>
            </w:pPr>
            <w:r w:rsidRPr="00981CBA">
              <w:rPr>
                <w:rFonts w:ascii="Times New Roman" w:eastAsia="等线" w:hAnsi="Times New Roman" w:cs="Times New Roman"/>
                <w:color w:val="000000"/>
                <w:sz w:val="18"/>
                <w:szCs w:val="18"/>
              </w:rPr>
              <w:t>63.76</w:t>
            </w:r>
          </w:p>
        </w:tc>
      </w:tr>
      <w:tr w:rsidR="00981CBA" w:rsidRPr="00981CBA" w14:paraId="6364DC00" w14:textId="77777777" w:rsidTr="000A0006">
        <w:trPr>
          <w:jc w:val="center"/>
        </w:trPr>
        <w:tc>
          <w:tcPr>
            <w:tcW w:w="2547" w:type="dxa"/>
            <w:vAlign w:val="center"/>
          </w:tcPr>
          <w:p w14:paraId="6EA50CB5" w14:textId="77777777" w:rsidR="00981CBA" w:rsidRPr="00981CBA" w:rsidRDefault="00981CBA" w:rsidP="00CF5D59">
            <w:pPr>
              <w:rPr>
                <w:rFonts w:ascii="Times New Roman" w:hAnsi="Times New Roman" w:cs="Times New Roman"/>
                <w:color w:val="000000" w:themeColor="text1"/>
                <w:sz w:val="18"/>
                <w:szCs w:val="18"/>
              </w:rPr>
            </w:pPr>
            <w:r w:rsidRPr="00981CBA">
              <w:rPr>
                <w:rFonts w:ascii="Times New Roman" w:hAnsi="Times New Roman" w:cs="Times New Roman"/>
                <w:color w:val="000000" w:themeColor="text1"/>
                <w:sz w:val="18"/>
                <w:szCs w:val="18"/>
              </w:rPr>
              <w:t>Left branch scale factor</w:t>
            </w:r>
          </w:p>
        </w:tc>
        <w:tc>
          <w:tcPr>
            <w:tcW w:w="1134" w:type="dxa"/>
            <w:vAlign w:val="bottom"/>
          </w:tcPr>
          <w:p w14:paraId="4CE57B6E" w14:textId="0C9C1858" w:rsidR="00981CBA" w:rsidRPr="00981CBA" w:rsidRDefault="00981CBA" w:rsidP="00CF5D59">
            <w:pPr>
              <w:jc w:val="right"/>
              <w:rPr>
                <w:rFonts w:ascii="Times New Roman" w:hAnsi="Times New Roman" w:cs="Times New Roman"/>
                <w:color w:val="000000" w:themeColor="text1"/>
                <w:sz w:val="18"/>
                <w:szCs w:val="18"/>
              </w:rPr>
            </w:pPr>
            <w:r w:rsidRPr="00981CBA">
              <w:rPr>
                <w:rFonts w:ascii="Times New Roman" w:eastAsia="等线" w:hAnsi="Times New Roman" w:cs="Times New Roman"/>
                <w:color w:val="000000"/>
                <w:sz w:val="18"/>
                <w:szCs w:val="18"/>
              </w:rPr>
              <w:t>4.18</w:t>
            </w:r>
          </w:p>
        </w:tc>
        <w:tc>
          <w:tcPr>
            <w:tcW w:w="1134" w:type="dxa"/>
            <w:vAlign w:val="bottom"/>
          </w:tcPr>
          <w:p w14:paraId="1ABD1895" w14:textId="5B5EAE7A" w:rsidR="00981CBA" w:rsidRPr="00981CBA" w:rsidRDefault="00981CBA" w:rsidP="00CF5D59">
            <w:pPr>
              <w:jc w:val="right"/>
              <w:rPr>
                <w:rFonts w:ascii="Times New Roman" w:hAnsi="Times New Roman" w:cs="Times New Roman"/>
                <w:color w:val="000000" w:themeColor="text1"/>
                <w:sz w:val="18"/>
                <w:szCs w:val="18"/>
              </w:rPr>
            </w:pPr>
            <w:r w:rsidRPr="00981CBA">
              <w:rPr>
                <w:rFonts w:ascii="Times New Roman" w:eastAsia="等线" w:hAnsi="Times New Roman" w:cs="Times New Roman"/>
                <w:color w:val="000000"/>
                <w:sz w:val="18"/>
                <w:szCs w:val="18"/>
              </w:rPr>
              <w:t>13.89</w:t>
            </w:r>
          </w:p>
        </w:tc>
      </w:tr>
      <w:tr w:rsidR="00981CBA" w:rsidRPr="00981CBA" w14:paraId="67AAF22A" w14:textId="77777777" w:rsidTr="000A0006">
        <w:trPr>
          <w:jc w:val="center"/>
        </w:trPr>
        <w:tc>
          <w:tcPr>
            <w:tcW w:w="2547" w:type="dxa"/>
            <w:vAlign w:val="center"/>
          </w:tcPr>
          <w:p w14:paraId="2F58DDF8" w14:textId="77777777" w:rsidR="00981CBA" w:rsidRPr="00981CBA" w:rsidRDefault="00981CBA" w:rsidP="00CF5D59">
            <w:pPr>
              <w:rPr>
                <w:rFonts w:ascii="Times New Roman" w:hAnsi="Times New Roman" w:cs="Times New Roman"/>
                <w:color w:val="000000" w:themeColor="text1"/>
                <w:sz w:val="18"/>
                <w:szCs w:val="18"/>
              </w:rPr>
            </w:pPr>
            <w:r w:rsidRPr="00981CBA">
              <w:rPr>
                <w:rFonts w:ascii="Times New Roman" w:hAnsi="Times New Roman" w:cs="Times New Roman"/>
                <w:color w:val="000000" w:themeColor="text1"/>
                <w:sz w:val="18"/>
                <w:szCs w:val="18"/>
              </w:rPr>
              <w:t>Right branch scale factor</w:t>
            </w:r>
          </w:p>
        </w:tc>
        <w:tc>
          <w:tcPr>
            <w:tcW w:w="1134" w:type="dxa"/>
            <w:vAlign w:val="bottom"/>
          </w:tcPr>
          <w:p w14:paraId="7F483121" w14:textId="5A58553C" w:rsidR="00981CBA" w:rsidRPr="00981CBA" w:rsidRDefault="00981CBA" w:rsidP="00CF5D59">
            <w:pPr>
              <w:jc w:val="right"/>
              <w:rPr>
                <w:rFonts w:ascii="Times New Roman" w:hAnsi="Times New Roman" w:cs="Times New Roman"/>
                <w:color w:val="000000" w:themeColor="text1"/>
                <w:sz w:val="18"/>
                <w:szCs w:val="18"/>
              </w:rPr>
            </w:pPr>
            <w:r w:rsidRPr="00981CBA">
              <w:rPr>
                <w:rFonts w:ascii="Times New Roman" w:eastAsia="等线" w:hAnsi="Times New Roman" w:cs="Times New Roman"/>
                <w:color w:val="000000"/>
                <w:sz w:val="18"/>
                <w:szCs w:val="18"/>
              </w:rPr>
              <w:t>5.70</w:t>
            </w:r>
          </w:p>
        </w:tc>
        <w:tc>
          <w:tcPr>
            <w:tcW w:w="1134" w:type="dxa"/>
            <w:vAlign w:val="bottom"/>
          </w:tcPr>
          <w:p w14:paraId="0F91CE7B" w14:textId="09CAD39D" w:rsidR="00981CBA" w:rsidRPr="00981CBA" w:rsidRDefault="00981CBA" w:rsidP="00CF5D59">
            <w:pPr>
              <w:jc w:val="right"/>
              <w:rPr>
                <w:rFonts w:ascii="Times New Roman" w:hAnsi="Times New Roman" w:cs="Times New Roman"/>
                <w:color w:val="000000" w:themeColor="text1"/>
                <w:sz w:val="18"/>
                <w:szCs w:val="18"/>
              </w:rPr>
            </w:pPr>
            <w:r w:rsidRPr="00981CBA">
              <w:rPr>
                <w:rFonts w:ascii="Times New Roman" w:eastAsia="等线" w:hAnsi="Times New Roman" w:cs="Times New Roman"/>
                <w:color w:val="000000"/>
                <w:sz w:val="18"/>
                <w:szCs w:val="18"/>
              </w:rPr>
              <w:t>3.17</w:t>
            </w:r>
          </w:p>
        </w:tc>
      </w:tr>
      <w:tr w:rsidR="003F654E" w:rsidRPr="00981CBA" w14:paraId="548490FA" w14:textId="77777777" w:rsidTr="000A0006">
        <w:trPr>
          <w:jc w:val="center"/>
        </w:trPr>
        <w:tc>
          <w:tcPr>
            <w:tcW w:w="2547" w:type="dxa"/>
            <w:vAlign w:val="center"/>
          </w:tcPr>
          <w:p w14:paraId="57906EA8" w14:textId="3CC4B5A9" w:rsidR="003F654E" w:rsidRPr="00981CBA" w:rsidRDefault="00911B11" w:rsidP="00CF5D59">
            <w:pPr>
              <w:rPr>
                <w:rFonts w:ascii="Times New Roman" w:hAnsi="Times New Roman" w:cs="Times New Roman"/>
                <w:color w:val="000000" w:themeColor="text1"/>
                <w:sz w:val="18"/>
                <w:szCs w:val="18"/>
              </w:rPr>
            </w:pPr>
            <w:r w:rsidRPr="00981CBA">
              <w:rPr>
                <w:rFonts w:ascii="Times New Roman" w:hAnsi="Times New Roman" w:cs="Times New Roman"/>
                <w:color w:val="000000" w:themeColor="text1"/>
                <w:sz w:val="18"/>
                <w:szCs w:val="18"/>
              </w:rPr>
              <w:t>Shape factor</w:t>
            </w:r>
          </w:p>
        </w:tc>
        <w:tc>
          <w:tcPr>
            <w:tcW w:w="1134" w:type="dxa"/>
            <w:vAlign w:val="bottom"/>
          </w:tcPr>
          <w:p w14:paraId="5AF219A4" w14:textId="00F03624" w:rsidR="003F654E" w:rsidRPr="00981CBA" w:rsidRDefault="00FB116F" w:rsidP="00CF5D59">
            <w:pPr>
              <w:jc w:val="right"/>
              <w:rPr>
                <w:rFonts w:ascii="Times New Roman" w:eastAsia="等线" w:hAnsi="Times New Roman" w:cs="Times New Roman"/>
                <w:color w:val="000000"/>
                <w:sz w:val="18"/>
                <w:szCs w:val="18"/>
              </w:rPr>
            </w:pPr>
            <w:r>
              <w:rPr>
                <w:rFonts w:ascii="Times New Roman" w:eastAsia="等线" w:hAnsi="Times New Roman" w:cs="Times New Roman" w:hint="eastAsia"/>
                <w:color w:val="000000"/>
                <w:sz w:val="18"/>
                <w:szCs w:val="18"/>
              </w:rPr>
              <w:t>0</w:t>
            </w:r>
            <w:r>
              <w:rPr>
                <w:rFonts w:ascii="Times New Roman" w:eastAsia="等线" w:hAnsi="Times New Roman" w:cs="Times New Roman"/>
                <w:color w:val="000000"/>
                <w:sz w:val="18"/>
                <w:szCs w:val="18"/>
              </w:rPr>
              <w:t>.90</w:t>
            </w:r>
          </w:p>
        </w:tc>
        <w:tc>
          <w:tcPr>
            <w:tcW w:w="1134" w:type="dxa"/>
            <w:vAlign w:val="bottom"/>
          </w:tcPr>
          <w:p w14:paraId="14CE9706" w14:textId="4DEE0C19" w:rsidR="003F654E" w:rsidRPr="00981CBA" w:rsidRDefault="00FB116F" w:rsidP="00CF5D59">
            <w:pPr>
              <w:jc w:val="right"/>
              <w:rPr>
                <w:rFonts w:ascii="Times New Roman" w:eastAsia="等线" w:hAnsi="Times New Roman" w:cs="Times New Roman"/>
                <w:color w:val="000000"/>
                <w:sz w:val="18"/>
                <w:szCs w:val="18"/>
              </w:rPr>
            </w:pPr>
            <w:r>
              <w:rPr>
                <w:rFonts w:ascii="Times New Roman" w:eastAsia="等线" w:hAnsi="Times New Roman" w:cs="Times New Roman" w:hint="eastAsia"/>
                <w:color w:val="000000"/>
                <w:sz w:val="18"/>
                <w:szCs w:val="18"/>
              </w:rPr>
              <w:t>5</w:t>
            </w:r>
            <w:r>
              <w:rPr>
                <w:rFonts w:ascii="Times New Roman" w:eastAsia="等线" w:hAnsi="Times New Roman" w:cs="Times New Roman"/>
                <w:color w:val="000000"/>
                <w:sz w:val="18"/>
                <w:szCs w:val="18"/>
              </w:rPr>
              <w:t>.10</w:t>
            </w:r>
          </w:p>
        </w:tc>
      </w:tr>
    </w:tbl>
    <w:p w14:paraId="2B20A514" w14:textId="77777777" w:rsidR="00981CBA" w:rsidRPr="00D24E60" w:rsidRDefault="00981CBA" w:rsidP="00981CBA">
      <w:pPr>
        <w:jc w:val="center"/>
        <w:rPr>
          <w:rFonts w:ascii="Times New Roman" w:hAnsi="Times New Roman" w:cs="Times New Roman"/>
          <w:color w:val="000000" w:themeColor="text1"/>
        </w:rPr>
      </w:pPr>
      <w:r w:rsidRPr="00D24E60">
        <w:rPr>
          <w:rFonts w:ascii="Times New Roman" w:hAnsi="Times New Roman" w:cs="Times New Roman"/>
          <w:noProof/>
          <w:color w:val="000000" w:themeColor="text1"/>
        </w:rPr>
        <w:lastRenderedPageBreak/>
        <w:drawing>
          <wp:inline distT="0" distB="0" distL="0" distR="0" wp14:anchorId="12E2D169" wp14:editId="2985C00E">
            <wp:extent cx="3597180" cy="2698114"/>
            <wp:effectExtent l="0" t="0" r="3810" b="762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8"/>
                    <a:stretch>
                      <a:fillRect/>
                    </a:stretch>
                  </pic:blipFill>
                  <pic:spPr bwMode="auto">
                    <a:xfrm>
                      <a:off x="0" y="0"/>
                      <a:ext cx="3597180" cy="2698114"/>
                    </a:xfrm>
                    <a:prstGeom prst="rect">
                      <a:avLst/>
                    </a:prstGeom>
                    <a:noFill/>
                    <a:ln>
                      <a:noFill/>
                    </a:ln>
                  </pic:spPr>
                </pic:pic>
              </a:graphicData>
            </a:graphic>
          </wp:inline>
        </w:drawing>
      </w:r>
    </w:p>
    <w:p w14:paraId="1E69B6A0" w14:textId="77777777" w:rsidR="00981CBA" w:rsidRPr="00981CBA" w:rsidRDefault="00981CBA" w:rsidP="00981CBA">
      <w:pPr>
        <w:jc w:val="center"/>
        <w:rPr>
          <w:rFonts w:ascii="Times New Roman" w:hAnsi="Times New Roman" w:cs="Times New Roman"/>
          <w:color w:val="000000" w:themeColor="text1"/>
          <w:sz w:val="18"/>
          <w:szCs w:val="18"/>
        </w:rPr>
      </w:pPr>
      <w:r w:rsidRPr="00E40D63">
        <w:rPr>
          <w:rFonts w:ascii="Times New Roman" w:hAnsi="Times New Roman" w:cs="Times New Roman"/>
          <w:color w:val="000000" w:themeColor="text1"/>
          <w:sz w:val="18"/>
          <w:szCs w:val="18"/>
        </w:rPr>
        <w:t>Figure 3. Spectral decomposition results of Example 2 by CCAGGMM with constrained.</w:t>
      </w:r>
    </w:p>
    <w:p w14:paraId="588FE11B" w14:textId="77777777" w:rsidR="00981CBA" w:rsidRPr="00D24E60" w:rsidRDefault="00981CBA" w:rsidP="00911B11">
      <w:pPr>
        <w:ind w:left="1680" w:hanging="1680"/>
        <w:jc w:val="center"/>
        <w:rPr>
          <w:rFonts w:ascii="Times New Roman" w:hAnsi="Times New Roman" w:cs="Times New Roman"/>
          <w:color w:val="000000" w:themeColor="text1"/>
        </w:rPr>
      </w:pPr>
      <w:r w:rsidRPr="00D24E60">
        <w:rPr>
          <w:rFonts w:ascii="Times New Roman" w:hAnsi="Times New Roman" w:cs="Times New Roman"/>
          <w:noProof/>
          <w:color w:val="000000" w:themeColor="text1"/>
        </w:rPr>
        <w:drawing>
          <wp:inline distT="0" distB="0" distL="0" distR="0" wp14:anchorId="6735F053" wp14:editId="6C09AACC">
            <wp:extent cx="3597180" cy="2698114"/>
            <wp:effectExtent l="0" t="0" r="3810" b="762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noChangeArrowheads="1"/>
                    </pic:cNvPicPr>
                  </pic:nvPicPr>
                  <pic:blipFill>
                    <a:blip r:embed="rId9"/>
                    <a:stretch>
                      <a:fillRect/>
                    </a:stretch>
                  </pic:blipFill>
                  <pic:spPr bwMode="auto">
                    <a:xfrm>
                      <a:off x="0" y="0"/>
                      <a:ext cx="3597180" cy="2698114"/>
                    </a:xfrm>
                    <a:prstGeom prst="rect">
                      <a:avLst/>
                    </a:prstGeom>
                    <a:noFill/>
                    <a:ln>
                      <a:noFill/>
                    </a:ln>
                  </pic:spPr>
                </pic:pic>
              </a:graphicData>
            </a:graphic>
          </wp:inline>
        </w:drawing>
      </w:r>
    </w:p>
    <w:p w14:paraId="22BB9F81" w14:textId="77777777" w:rsidR="00981CBA" w:rsidRPr="001A7C03" w:rsidRDefault="00981CBA" w:rsidP="001A7C03">
      <w:pPr>
        <w:jc w:val="center"/>
        <w:rPr>
          <w:rFonts w:ascii="Times New Roman" w:hAnsi="Times New Roman" w:cs="Times New Roman"/>
          <w:color w:val="000000" w:themeColor="text1"/>
          <w:sz w:val="18"/>
          <w:szCs w:val="18"/>
        </w:rPr>
      </w:pPr>
      <w:r w:rsidRPr="001A7C03">
        <w:rPr>
          <w:rFonts w:ascii="Times New Roman" w:hAnsi="Times New Roman" w:cs="Times New Roman"/>
          <w:color w:val="000000" w:themeColor="text1"/>
          <w:sz w:val="18"/>
          <w:szCs w:val="18"/>
        </w:rPr>
        <w:t>Figure 4. Spectral decomposition results of Example 2 by CCAGGMM without constrained.</w:t>
      </w:r>
    </w:p>
    <w:p w14:paraId="571C7CED" w14:textId="77777777" w:rsidR="00981CBA" w:rsidRPr="009D23E6" w:rsidRDefault="00981CBA" w:rsidP="006455CB">
      <w:pPr>
        <w:jc w:val="both"/>
        <w:rPr>
          <w:rFonts w:ascii="Times New Roman" w:hAnsi="Times New Roman" w:cs="Times New Roman"/>
          <w:color w:val="000000" w:themeColor="text1"/>
        </w:rPr>
      </w:pPr>
    </w:p>
    <w:p w14:paraId="74729466" w14:textId="77777777" w:rsidR="00C00B37" w:rsidRPr="009D23E6" w:rsidRDefault="00C00B37" w:rsidP="006455CB">
      <w:pPr>
        <w:jc w:val="both"/>
        <w:rPr>
          <w:rFonts w:ascii="Times New Roman" w:hAnsi="Times New Roman" w:cs="Times New Roman"/>
          <w:color w:val="000000" w:themeColor="text1"/>
        </w:rPr>
      </w:pPr>
      <w:r w:rsidRPr="009D23E6">
        <w:rPr>
          <w:rFonts w:ascii="Times New Roman" w:hAnsi="Times New Roman" w:cs="Times New Roman"/>
          <w:color w:val="000000" w:themeColor="text1"/>
        </w:rPr>
        <w:t xml:space="preserve">3) </w:t>
      </w:r>
      <w:r w:rsidRPr="009D23E6">
        <w:rPr>
          <w:rFonts w:ascii="Times New Roman" w:hAnsi="Times New Roman" w:cs="Times New Roman" w:hint="eastAsia"/>
          <w:color w:val="000000" w:themeColor="text1"/>
        </w:rPr>
        <w:t xml:space="preserve">Example </w:t>
      </w:r>
      <w:r w:rsidRPr="009D23E6">
        <w:rPr>
          <w:rFonts w:ascii="Times New Roman" w:hAnsi="Times New Roman" w:cs="Times New Roman"/>
          <w:color w:val="000000" w:themeColor="text1"/>
        </w:rPr>
        <w:t>3</w:t>
      </w:r>
    </w:p>
    <w:p w14:paraId="2F5A48B0" w14:textId="701B37C3" w:rsidR="00D755AE" w:rsidRPr="00BC5BC4" w:rsidRDefault="00546A1D" w:rsidP="006455CB">
      <w:pPr>
        <w:jc w:val="both"/>
        <w:rPr>
          <w:rFonts w:ascii="Times New Roman" w:hAnsi="Times New Roman" w:cs="Times New Roman"/>
          <w:color w:val="000000" w:themeColor="text1"/>
        </w:rPr>
      </w:pPr>
      <w:r>
        <w:rPr>
          <w:rFonts w:ascii="Times New Roman" w:hAnsi="Times New Roman" w:cs="Times New Roman" w:hint="eastAsia"/>
          <w:color w:val="000000" w:themeColor="text1"/>
        </w:rPr>
        <w:t xml:space="preserve">(1) </w:t>
      </w:r>
      <w:r w:rsidR="00D755AE" w:rsidRPr="00D755AE">
        <w:rPr>
          <w:rFonts w:ascii="Times New Roman" w:hAnsi="Times New Roman" w:cs="Times New Roman"/>
          <w:color w:val="000000" w:themeColor="text1"/>
        </w:rPr>
        <w:t>The input spectr</w:t>
      </w:r>
      <w:r w:rsidR="0066729E">
        <w:rPr>
          <w:rFonts w:ascii="Times New Roman" w:hAnsi="Times New Roman" w:cs="Times New Roman" w:hint="eastAsia"/>
          <w:color w:val="000000" w:themeColor="text1"/>
        </w:rPr>
        <w:t>um</w:t>
      </w:r>
      <w:r w:rsidR="00D755AE" w:rsidRPr="00D755AE">
        <w:rPr>
          <w:rFonts w:ascii="Times New Roman" w:hAnsi="Times New Roman" w:cs="Times New Roman"/>
          <w:color w:val="000000" w:themeColor="text1"/>
        </w:rPr>
        <w:t xml:space="preserve"> </w:t>
      </w:r>
      <w:r w:rsidR="00BC5BC4">
        <w:rPr>
          <w:rFonts w:ascii="Times New Roman" w:hAnsi="Times New Roman" w:cs="Times New Roman" w:hint="eastAsia"/>
          <w:color w:val="000000" w:themeColor="text1"/>
        </w:rPr>
        <w:t>is</w:t>
      </w:r>
      <w:r w:rsidR="00D755AE" w:rsidRPr="00D755AE">
        <w:rPr>
          <w:rFonts w:ascii="Times New Roman" w:hAnsi="Times New Roman" w:cs="Times New Roman"/>
          <w:color w:val="000000" w:themeColor="text1"/>
        </w:rPr>
        <w:t xml:space="preserve"> stored in the file "</w:t>
      </w:r>
      <w:r w:rsidR="00D755AE" w:rsidRPr="009D23E6">
        <w:rPr>
          <w:rFonts w:ascii="Times New Roman" w:hAnsi="Times New Roman" w:cs="Times New Roman"/>
          <w:color w:val="0070C0"/>
        </w:rPr>
        <w:t>Example 3 (Figure.6(a))-input spectrum</w:t>
      </w:r>
      <w:r w:rsidR="00D755AE" w:rsidRPr="00D755AE">
        <w:rPr>
          <w:rFonts w:ascii="Times New Roman" w:hAnsi="Times New Roman" w:cs="Times New Roman"/>
          <w:color w:val="000000" w:themeColor="text1"/>
        </w:rPr>
        <w:t xml:space="preserve">". </w:t>
      </w:r>
      <w:r w:rsidR="00BC5BC4" w:rsidRPr="00BC5BC4">
        <w:rPr>
          <w:rFonts w:ascii="Times New Roman" w:hAnsi="Times New Roman" w:cs="Times New Roman"/>
          <w:color w:val="000000" w:themeColor="text1"/>
        </w:rPr>
        <w:t>Specify the full path of this file</w:t>
      </w:r>
      <w:r w:rsidR="00D755AE" w:rsidRPr="00BC5BC4">
        <w:rPr>
          <w:rFonts w:ascii="Times New Roman" w:hAnsi="Times New Roman" w:cs="Times New Roman"/>
          <w:color w:val="000000" w:themeColor="text1"/>
        </w:rPr>
        <w:t xml:space="preserve"> and </w:t>
      </w:r>
      <w:r w:rsidR="00BC5BC4">
        <w:rPr>
          <w:rFonts w:ascii="Times New Roman" w:hAnsi="Times New Roman" w:cs="Times New Roman" w:hint="eastAsia"/>
          <w:color w:val="000000" w:themeColor="text1"/>
        </w:rPr>
        <w:t>r</w:t>
      </w:r>
      <w:r w:rsidR="00BC5BC4" w:rsidRPr="00BC5BC4">
        <w:rPr>
          <w:rFonts w:ascii="Times New Roman" w:hAnsi="Times New Roman" w:cs="Times New Roman"/>
          <w:color w:val="000000" w:themeColor="text1"/>
        </w:rPr>
        <w:t xml:space="preserve">eplace line </w:t>
      </w:r>
      <w:r w:rsidR="00417657">
        <w:rPr>
          <w:rFonts w:ascii="Times New Roman" w:hAnsi="Times New Roman" w:cs="Times New Roman"/>
          <w:color w:val="000000" w:themeColor="text1"/>
        </w:rPr>
        <w:t>12</w:t>
      </w:r>
      <w:r w:rsidR="00BC5BC4" w:rsidRPr="00BC5BC4">
        <w:rPr>
          <w:rFonts w:ascii="Times New Roman" w:hAnsi="Times New Roman" w:cs="Times New Roman"/>
          <w:color w:val="000000" w:themeColor="text1"/>
        </w:rPr>
        <w:t xml:space="preserve"> of</w:t>
      </w:r>
      <w:r w:rsidR="00417657">
        <w:rPr>
          <w:rFonts w:ascii="Times New Roman" w:hAnsi="Times New Roman" w:cs="Times New Roman"/>
          <w:color w:val="000000" w:themeColor="text1"/>
        </w:rPr>
        <w:t xml:space="preserve"> </w:t>
      </w:r>
      <w:r w:rsidR="005C428F" w:rsidRPr="00D755AE">
        <w:rPr>
          <w:rFonts w:ascii="Times New Roman" w:hAnsi="Times New Roman" w:cs="Times New Roman"/>
          <w:color w:val="000000" w:themeColor="text1"/>
        </w:rPr>
        <w:t>"</w:t>
      </w:r>
      <w:r w:rsidR="00D755AE" w:rsidRPr="005C428F">
        <w:rPr>
          <w:rFonts w:ascii="Times New Roman" w:hAnsi="Times New Roman" w:cs="Times New Roman"/>
          <w:color w:val="C00000"/>
        </w:rPr>
        <w:t>spectrum_decomposition_main.m</w:t>
      </w:r>
      <w:r w:rsidR="005C428F" w:rsidRPr="00D755AE">
        <w:rPr>
          <w:rFonts w:ascii="Times New Roman" w:hAnsi="Times New Roman" w:cs="Times New Roman"/>
          <w:color w:val="000000" w:themeColor="text1"/>
        </w:rPr>
        <w:t>"</w:t>
      </w:r>
      <w:r w:rsidR="00417657">
        <w:rPr>
          <w:rFonts w:ascii="Times New Roman" w:hAnsi="Times New Roman" w:cs="Times New Roman"/>
          <w:color w:val="000000" w:themeColor="text1"/>
        </w:rPr>
        <w:t xml:space="preserve"> </w:t>
      </w:r>
      <w:r w:rsidR="00BC5BC4" w:rsidRPr="00BC5BC4">
        <w:rPr>
          <w:rFonts w:ascii="Times New Roman" w:hAnsi="Times New Roman" w:cs="Times New Roman"/>
          <w:color w:val="000000" w:themeColor="text1"/>
        </w:rPr>
        <w:t>with the full path of this file.</w:t>
      </w:r>
    </w:p>
    <w:p w14:paraId="6B502BF6" w14:textId="7788A313" w:rsidR="00D755AE" w:rsidRDefault="00795D4B" w:rsidP="006455CB">
      <w:pPr>
        <w:jc w:val="both"/>
        <w:rPr>
          <w:rFonts w:ascii="Times New Roman" w:hAnsi="Times New Roman" w:cs="Times New Roman"/>
          <w:color w:val="000000" w:themeColor="text1"/>
        </w:rPr>
      </w:pPr>
      <w:r>
        <w:rPr>
          <w:rFonts w:ascii="Times New Roman" w:hAnsi="Times New Roman" w:cs="Times New Roman" w:hint="eastAsia"/>
          <w:color w:val="000000" w:themeColor="text1"/>
        </w:rPr>
        <w:t xml:space="preserve">(2) </w:t>
      </w:r>
      <w:r w:rsidR="00D755AE" w:rsidRPr="00D755AE">
        <w:rPr>
          <w:rFonts w:ascii="Times New Roman" w:hAnsi="Times New Roman" w:cs="Times New Roman"/>
          <w:color w:val="000000" w:themeColor="text1"/>
        </w:rPr>
        <w:t xml:space="preserve">Replace lines </w:t>
      </w:r>
      <w:r w:rsidR="00B725CE">
        <w:rPr>
          <w:rFonts w:ascii="Times New Roman" w:hAnsi="Times New Roman" w:cs="Times New Roman"/>
          <w:color w:val="000000" w:themeColor="text1"/>
        </w:rPr>
        <w:t>13</w:t>
      </w:r>
      <w:r w:rsidR="00B725CE" w:rsidRPr="00D755AE">
        <w:rPr>
          <w:rFonts w:ascii="Times New Roman" w:hAnsi="Times New Roman" w:cs="Times New Roman"/>
          <w:color w:val="000000" w:themeColor="text1"/>
        </w:rPr>
        <w:t>–3</w:t>
      </w:r>
      <w:r w:rsidR="00B725CE">
        <w:rPr>
          <w:rFonts w:ascii="Times New Roman" w:hAnsi="Times New Roman" w:cs="Times New Roman"/>
          <w:color w:val="000000" w:themeColor="text1"/>
        </w:rPr>
        <w:t>8</w:t>
      </w:r>
      <w:r w:rsidR="00D755AE" w:rsidRPr="00D755AE">
        <w:rPr>
          <w:rFonts w:ascii="Times New Roman" w:hAnsi="Times New Roman" w:cs="Times New Roman"/>
          <w:color w:val="000000" w:themeColor="text1"/>
        </w:rPr>
        <w:t xml:space="preserve"> in the main function</w:t>
      </w:r>
      <w:r w:rsidR="00417657">
        <w:rPr>
          <w:rFonts w:ascii="Times New Roman" w:hAnsi="Times New Roman" w:cs="Times New Roman"/>
          <w:color w:val="000000" w:themeColor="text1"/>
        </w:rPr>
        <w:t xml:space="preserve"> </w:t>
      </w:r>
      <w:r w:rsidR="00D755AE" w:rsidRPr="00D755AE">
        <w:rPr>
          <w:rFonts w:ascii="Times New Roman" w:hAnsi="Times New Roman" w:cs="Times New Roman"/>
          <w:color w:val="000000" w:themeColor="text1"/>
        </w:rPr>
        <w:t>with the code</w:t>
      </w:r>
      <w:r>
        <w:rPr>
          <w:rFonts w:ascii="Times New Roman" w:hAnsi="Times New Roman" w:cs="Times New Roman" w:hint="eastAsia"/>
          <w:color w:val="000000" w:themeColor="text1"/>
        </w:rPr>
        <w:t>s</w:t>
      </w:r>
      <w:r w:rsidR="00D755AE" w:rsidRPr="00D755AE">
        <w:rPr>
          <w:rFonts w:ascii="Times New Roman" w:hAnsi="Times New Roman" w:cs="Times New Roman"/>
          <w:color w:val="000000" w:themeColor="text1"/>
        </w:rPr>
        <w:t xml:space="preserve"> from the file "</w:t>
      </w:r>
      <w:r w:rsidR="00D755AE" w:rsidRPr="009D23E6">
        <w:rPr>
          <w:rFonts w:ascii="Times New Roman" w:hAnsi="Times New Roman" w:cs="Times New Roman"/>
          <w:color w:val="0070C0"/>
        </w:rPr>
        <w:t>Example 3 (Figure.6(a))-input parameters</w:t>
      </w:r>
      <w:r w:rsidR="00D755AE" w:rsidRPr="00D755AE">
        <w:rPr>
          <w:rFonts w:ascii="Times New Roman" w:hAnsi="Times New Roman" w:cs="Times New Roman"/>
          <w:color w:val="000000" w:themeColor="text1"/>
        </w:rPr>
        <w:t>".</w:t>
      </w:r>
    </w:p>
    <w:p w14:paraId="42448F07" w14:textId="365E4443" w:rsidR="00F278B0" w:rsidRDefault="00A574F9" w:rsidP="006455CB">
      <w:pPr>
        <w:jc w:val="both"/>
        <w:rPr>
          <w:rFonts w:ascii="Times New Roman" w:hAnsi="Times New Roman" w:cs="Times New Roman"/>
          <w:color w:val="000000" w:themeColor="text1"/>
        </w:rPr>
      </w:pPr>
      <w:r>
        <w:rPr>
          <w:rFonts w:ascii="Times New Roman" w:hAnsi="Times New Roman" w:cs="Times New Roman" w:hint="eastAsia"/>
          <w:color w:val="000000" w:themeColor="text1"/>
        </w:rPr>
        <w:t xml:space="preserve">(3) </w:t>
      </w:r>
      <w:r w:rsidR="0066729E" w:rsidRPr="0066729E">
        <w:rPr>
          <w:rFonts w:ascii="Times New Roman" w:hAnsi="Times New Roman" w:cs="Times New Roman"/>
          <w:color w:val="000000" w:themeColor="text1"/>
        </w:rPr>
        <w:t>Run the program to obtain the output parameter</w:t>
      </w:r>
      <w:r w:rsidR="00417657">
        <w:rPr>
          <w:rFonts w:ascii="Times New Roman" w:hAnsi="Times New Roman" w:cs="Times New Roman"/>
          <w:color w:val="000000" w:themeColor="text1"/>
        </w:rPr>
        <w:t xml:space="preserve"> </w:t>
      </w:r>
      <w:r w:rsidR="005C428F" w:rsidRPr="00D755AE">
        <w:rPr>
          <w:rFonts w:ascii="Times New Roman" w:hAnsi="Times New Roman" w:cs="Times New Roman"/>
          <w:color w:val="000000" w:themeColor="text1"/>
        </w:rPr>
        <w:t>"</w:t>
      </w:r>
      <w:r w:rsidR="0066729E" w:rsidRPr="0066729E">
        <w:rPr>
          <w:rFonts w:ascii="Times New Roman" w:hAnsi="Times New Roman" w:cs="Times New Roman"/>
          <w:color w:val="000000" w:themeColor="text1"/>
        </w:rPr>
        <w:t>CCAGGMM_para_new</w:t>
      </w:r>
      <w:r w:rsidR="005C428F" w:rsidRPr="00D755AE">
        <w:rPr>
          <w:rFonts w:ascii="Times New Roman" w:hAnsi="Times New Roman" w:cs="Times New Roman"/>
          <w:color w:val="000000" w:themeColor="text1"/>
        </w:rPr>
        <w:t>"</w:t>
      </w:r>
      <w:r w:rsidR="00D82CF8">
        <w:rPr>
          <w:rFonts w:ascii="Times New Roman" w:hAnsi="Times New Roman" w:cs="Times New Roman" w:hint="eastAsia"/>
          <w:color w:val="000000" w:themeColor="text1"/>
        </w:rPr>
        <w:t xml:space="preserve"> (in the file of </w:t>
      </w:r>
      <w:r w:rsidR="00D82CF8" w:rsidRPr="00D755AE">
        <w:rPr>
          <w:rFonts w:ascii="Times New Roman" w:hAnsi="Times New Roman" w:cs="Times New Roman"/>
          <w:color w:val="000000" w:themeColor="text1"/>
        </w:rPr>
        <w:t>"</w:t>
      </w:r>
      <w:r w:rsidR="00D82CF8" w:rsidRPr="00D82CF8">
        <w:rPr>
          <w:rFonts w:ascii="Times New Roman" w:hAnsi="Times New Roman" w:cs="Times New Roman" w:hint="eastAsia"/>
          <w:color w:val="0070C0"/>
        </w:rPr>
        <w:t>Example 3 (Figure.6(a))-outputs</w:t>
      </w:r>
      <w:r w:rsidR="00D82CF8" w:rsidRPr="00D755AE">
        <w:rPr>
          <w:rFonts w:ascii="Times New Roman" w:hAnsi="Times New Roman" w:cs="Times New Roman"/>
          <w:color w:val="000000" w:themeColor="text1"/>
        </w:rPr>
        <w:t>"</w:t>
      </w:r>
      <w:r w:rsidR="00D82CF8">
        <w:rPr>
          <w:rFonts w:ascii="Times New Roman" w:hAnsi="Times New Roman" w:cs="Times New Roman" w:hint="eastAsia"/>
          <w:color w:val="000000" w:themeColor="text1"/>
        </w:rPr>
        <w:t>)</w:t>
      </w:r>
      <w:r w:rsidR="0066729E" w:rsidRPr="0066729E">
        <w:rPr>
          <w:rFonts w:ascii="Times New Roman" w:hAnsi="Times New Roman" w:cs="Times New Roman"/>
          <w:color w:val="000000" w:themeColor="text1"/>
        </w:rPr>
        <w:t>, which stores the parameters of each sub</w:t>
      </w:r>
      <w:r w:rsidR="0066729E" w:rsidRPr="0066729E">
        <w:rPr>
          <w:rFonts w:ascii="Times New Roman" w:hAnsi="Times New Roman" w:cs="Times New Roman"/>
          <w:color w:val="000000" w:themeColor="text1"/>
        </w:rPr>
        <w:noBreakHyphen/>
        <w:t xml:space="preserve">spectrum obtained after spectral decomposition (Table </w:t>
      </w:r>
      <w:r w:rsidR="00C11DCC">
        <w:rPr>
          <w:rFonts w:ascii="Times New Roman" w:hAnsi="Times New Roman" w:cs="Times New Roman" w:hint="eastAsia"/>
          <w:color w:val="000000" w:themeColor="text1"/>
        </w:rPr>
        <w:t>8</w:t>
      </w:r>
      <w:r w:rsidR="0066729E" w:rsidRPr="0066729E">
        <w:rPr>
          <w:rFonts w:ascii="Times New Roman" w:hAnsi="Times New Roman" w:cs="Times New Roman"/>
          <w:color w:val="000000" w:themeColor="text1"/>
        </w:rPr>
        <w:t>). The subroutine</w:t>
      </w:r>
      <w:r w:rsidR="00417657">
        <w:rPr>
          <w:rFonts w:ascii="Times New Roman" w:hAnsi="Times New Roman" w:cs="Times New Roman"/>
          <w:color w:val="000000" w:themeColor="text1"/>
        </w:rPr>
        <w:t xml:space="preserve"> </w:t>
      </w:r>
      <w:r w:rsidR="005C428F" w:rsidRPr="00D755AE">
        <w:rPr>
          <w:rFonts w:ascii="Times New Roman" w:hAnsi="Times New Roman" w:cs="Times New Roman"/>
          <w:color w:val="000000" w:themeColor="text1"/>
        </w:rPr>
        <w:t>"</w:t>
      </w:r>
      <w:r w:rsidR="00EE0C47" w:rsidRPr="005C428F">
        <w:rPr>
          <w:rFonts w:ascii="Times New Roman" w:hAnsi="Times New Roman" w:cs="Times New Roman"/>
          <w:color w:val="C00000"/>
        </w:rPr>
        <w:t>GP</w:t>
      </w:r>
      <w:r w:rsidR="0066729E" w:rsidRPr="005C428F">
        <w:rPr>
          <w:rFonts w:ascii="Times New Roman" w:hAnsi="Times New Roman" w:cs="Times New Roman"/>
          <w:color w:val="C00000"/>
        </w:rPr>
        <w:t>_CCAGGMM.m</w:t>
      </w:r>
      <w:r w:rsidR="005C428F" w:rsidRPr="00D755AE">
        <w:rPr>
          <w:rFonts w:ascii="Times New Roman" w:hAnsi="Times New Roman" w:cs="Times New Roman"/>
          <w:color w:val="000000" w:themeColor="text1"/>
        </w:rPr>
        <w:t>"</w:t>
      </w:r>
      <w:r w:rsidR="00EE0C47">
        <w:rPr>
          <w:rFonts w:ascii="Times New Roman" w:hAnsi="Times New Roman" w:cs="Times New Roman"/>
          <w:color w:val="000000" w:themeColor="text1"/>
        </w:rPr>
        <w:t xml:space="preserve"> </w:t>
      </w:r>
      <w:r w:rsidR="0066729E" w:rsidRPr="0066729E">
        <w:rPr>
          <w:rFonts w:ascii="Times New Roman" w:hAnsi="Times New Roman" w:cs="Times New Roman"/>
          <w:color w:val="000000" w:themeColor="text1"/>
        </w:rPr>
        <w:t xml:space="preserve">plots </w:t>
      </w:r>
      <w:r w:rsidR="00E51828">
        <w:rPr>
          <w:rFonts w:ascii="Times New Roman" w:hAnsi="Times New Roman" w:cs="Times New Roman" w:hint="eastAsia"/>
          <w:color w:val="000000" w:themeColor="text1"/>
        </w:rPr>
        <w:t>these</w:t>
      </w:r>
      <w:r w:rsidR="0066729E" w:rsidRPr="0066729E">
        <w:rPr>
          <w:rFonts w:ascii="Times New Roman" w:hAnsi="Times New Roman" w:cs="Times New Roman"/>
          <w:color w:val="000000" w:themeColor="text1"/>
        </w:rPr>
        <w:t xml:space="preserve"> results</w:t>
      </w:r>
      <w:r w:rsidR="000079DA">
        <w:rPr>
          <w:rFonts w:ascii="Times New Roman" w:hAnsi="Times New Roman" w:cs="Times New Roman" w:hint="eastAsia"/>
          <w:color w:val="000000" w:themeColor="text1"/>
        </w:rPr>
        <w:t xml:space="preserve"> </w:t>
      </w:r>
      <w:r w:rsidR="00E51828">
        <w:rPr>
          <w:rFonts w:ascii="Times New Roman" w:hAnsi="Times New Roman" w:cs="Times New Roman" w:hint="eastAsia"/>
          <w:color w:val="000000" w:themeColor="text1"/>
        </w:rPr>
        <w:t>as</w:t>
      </w:r>
      <w:r w:rsidR="0066729E" w:rsidRPr="0066729E">
        <w:rPr>
          <w:rFonts w:ascii="Times New Roman" w:hAnsi="Times New Roman" w:cs="Times New Roman"/>
          <w:color w:val="000000" w:themeColor="text1"/>
        </w:rPr>
        <w:t xml:space="preserve"> shown in Figure </w:t>
      </w:r>
      <w:r w:rsidR="00784591">
        <w:rPr>
          <w:rFonts w:ascii="Times New Roman" w:hAnsi="Times New Roman" w:cs="Times New Roman"/>
          <w:color w:val="000000" w:themeColor="text1"/>
        </w:rPr>
        <w:t>5</w:t>
      </w:r>
      <w:r w:rsidR="0066729E" w:rsidRPr="0066729E">
        <w:rPr>
          <w:rFonts w:ascii="Times New Roman" w:hAnsi="Times New Roman" w:cs="Times New Roman"/>
          <w:color w:val="000000" w:themeColor="text1"/>
        </w:rPr>
        <w:t>.</w:t>
      </w:r>
    </w:p>
    <w:p w14:paraId="4FBC66E8" w14:textId="77777777" w:rsidR="001A7C03" w:rsidRDefault="001A7C03" w:rsidP="006455CB">
      <w:pPr>
        <w:jc w:val="both"/>
        <w:rPr>
          <w:rFonts w:ascii="Times New Roman" w:hAnsi="Times New Roman" w:cs="Times New Roman"/>
          <w:color w:val="000000" w:themeColor="text1"/>
        </w:rPr>
      </w:pPr>
    </w:p>
    <w:p w14:paraId="5AF1BD13" w14:textId="77777777" w:rsidR="001A7C03" w:rsidRDefault="001A7C03" w:rsidP="006455CB">
      <w:pPr>
        <w:jc w:val="both"/>
        <w:rPr>
          <w:rFonts w:ascii="Times New Roman" w:hAnsi="Times New Roman" w:cs="Times New Roman"/>
          <w:color w:val="000000" w:themeColor="text1"/>
        </w:rPr>
      </w:pPr>
    </w:p>
    <w:p w14:paraId="2C6AC27A" w14:textId="77777777" w:rsidR="001A7C03" w:rsidRDefault="001A7C03" w:rsidP="006455CB">
      <w:pPr>
        <w:jc w:val="both"/>
        <w:rPr>
          <w:rFonts w:ascii="Times New Roman" w:hAnsi="Times New Roman" w:cs="Times New Roman"/>
          <w:color w:val="000000" w:themeColor="text1"/>
        </w:rPr>
      </w:pPr>
    </w:p>
    <w:p w14:paraId="12342920" w14:textId="74858FB8" w:rsidR="00C83EB3" w:rsidRPr="00981CBA" w:rsidRDefault="005A6706" w:rsidP="00981CBA">
      <w:pPr>
        <w:jc w:val="center"/>
        <w:rPr>
          <w:rFonts w:ascii="Times New Roman" w:hAnsi="Times New Roman" w:cs="Times New Roman"/>
          <w:color w:val="000000" w:themeColor="text1"/>
          <w:sz w:val="18"/>
          <w:szCs w:val="18"/>
        </w:rPr>
      </w:pPr>
      <w:r w:rsidRPr="00981CBA">
        <w:rPr>
          <w:rFonts w:ascii="Times New Roman" w:hAnsi="Times New Roman" w:cs="Times New Roman"/>
          <w:color w:val="000000" w:themeColor="text1"/>
          <w:sz w:val="18"/>
          <w:szCs w:val="18"/>
        </w:rPr>
        <w:lastRenderedPageBreak/>
        <w:t xml:space="preserve">Table </w:t>
      </w:r>
      <w:r w:rsidR="00C83EB3">
        <w:rPr>
          <w:rFonts w:ascii="Times New Roman" w:hAnsi="Times New Roman" w:cs="Times New Roman" w:hint="eastAsia"/>
          <w:color w:val="000000" w:themeColor="text1"/>
          <w:sz w:val="18"/>
          <w:szCs w:val="18"/>
        </w:rPr>
        <w:t>8</w:t>
      </w:r>
      <w:r w:rsidRPr="00981CBA">
        <w:rPr>
          <w:rFonts w:ascii="Times New Roman" w:hAnsi="Times New Roman" w:cs="Times New Roman"/>
          <w:color w:val="000000" w:themeColor="text1"/>
          <w:sz w:val="18"/>
          <w:szCs w:val="18"/>
        </w:rPr>
        <w:t>.</w:t>
      </w:r>
      <w:r w:rsidR="00C83EB3">
        <w:rPr>
          <w:rFonts w:ascii="Times New Roman" w:hAnsi="Times New Roman" w:cs="Times New Roman" w:hint="eastAsia"/>
          <w:color w:val="000000" w:themeColor="text1"/>
          <w:sz w:val="18"/>
          <w:szCs w:val="18"/>
        </w:rPr>
        <w:t xml:space="preserve"> Output </w:t>
      </w:r>
      <w:r w:rsidR="00C83EB3" w:rsidRPr="00981CBA">
        <w:rPr>
          <w:rFonts w:ascii="Times New Roman" w:hAnsi="Times New Roman" w:cs="Times New Roman" w:hint="eastAsia"/>
          <w:color w:val="000000" w:themeColor="text1"/>
          <w:sz w:val="18"/>
          <w:szCs w:val="18"/>
        </w:rPr>
        <w:t>s</w:t>
      </w:r>
      <w:r w:rsidR="00C83EB3" w:rsidRPr="00981CBA">
        <w:rPr>
          <w:rFonts w:ascii="Times New Roman" w:hAnsi="Times New Roman" w:cs="Times New Roman"/>
          <w:color w:val="000000" w:themeColor="text1"/>
          <w:sz w:val="18"/>
          <w:szCs w:val="18"/>
        </w:rPr>
        <w:t>ub-spectr</w:t>
      </w:r>
      <w:r w:rsidR="00C83EB3">
        <w:rPr>
          <w:rFonts w:ascii="Times New Roman" w:hAnsi="Times New Roman" w:cs="Times New Roman" w:hint="eastAsia"/>
          <w:color w:val="000000" w:themeColor="text1"/>
          <w:sz w:val="18"/>
          <w:szCs w:val="18"/>
        </w:rPr>
        <w:t>a</w:t>
      </w:r>
      <w:r w:rsidR="00C83EB3" w:rsidRPr="00981CBA">
        <w:rPr>
          <w:rFonts w:ascii="Times New Roman" w:hAnsi="Times New Roman" w:cs="Times New Roman"/>
          <w:color w:val="000000" w:themeColor="text1"/>
          <w:sz w:val="18"/>
          <w:szCs w:val="18"/>
        </w:rPr>
        <w:t xml:space="preserve"> parameters of Example </w:t>
      </w:r>
      <w:r w:rsidR="00C83EB3">
        <w:rPr>
          <w:rFonts w:ascii="Times New Roman" w:hAnsi="Times New Roman" w:cs="Times New Roman" w:hint="eastAsia"/>
          <w:color w:val="000000" w:themeColor="text1"/>
          <w:sz w:val="18"/>
          <w:szCs w:val="18"/>
        </w:rPr>
        <w:t>3</w:t>
      </w:r>
      <w:r w:rsidR="00C83EB3" w:rsidRPr="00981CBA">
        <w:rPr>
          <w:rFonts w:ascii="Times New Roman" w:hAnsi="Times New Roman" w:cs="Times New Roman"/>
          <w:color w:val="000000" w:themeColor="text1"/>
          <w:sz w:val="18"/>
          <w:szCs w:val="18"/>
        </w:rPr>
        <w:t xml:space="preserve"> </w:t>
      </w:r>
      <w:r w:rsidR="00C83EB3">
        <w:rPr>
          <w:rFonts w:ascii="Times New Roman" w:hAnsi="Times New Roman" w:cs="Times New Roman" w:hint="eastAsia"/>
          <w:color w:val="000000" w:themeColor="text1"/>
          <w:sz w:val="18"/>
          <w:szCs w:val="18"/>
        </w:rPr>
        <w:t>obtained</w:t>
      </w:r>
      <w:r w:rsidR="00C83EB3" w:rsidRPr="00981CBA">
        <w:rPr>
          <w:rFonts w:ascii="Times New Roman" w:hAnsi="Times New Roman" w:cs="Times New Roman"/>
          <w:color w:val="000000" w:themeColor="text1"/>
          <w:sz w:val="18"/>
          <w:szCs w:val="18"/>
        </w:rPr>
        <w:t xml:space="preserve"> by CCAGGMM</w:t>
      </w:r>
      <w:r w:rsidR="00C83EB3" w:rsidRPr="00CB1EAC">
        <w:rPr>
          <w:rFonts w:ascii="Times New Roman" w:hAnsi="Times New Roman" w:cs="Times New Roman"/>
          <w:color w:val="000000" w:themeColor="text1"/>
          <w:sz w:val="18"/>
          <w:szCs w:val="18"/>
        </w:rPr>
        <w:t xml:space="preserve"> </w:t>
      </w:r>
      <w:r w:rsidR="00C83EB3" w:rsidRPr="00981CBA">
        <w:rPr>
          <w:rFonts w:ascii="Times New Roman" w:hAnsi="Times New Roman" w:cs="Times New Roman"/>
          <w:color w:val="000000" w:themeColor="text1"/>
          <w:sz w:val="18"/>
          <w:szCs w:val="18"/>
        </w:rPr>
        <w:t>decomposition</w:t>
      </w:r>
      <w:r w:rsidR="00C83EB3">
        <w:rPr>
          <w:rFonts w:ascii="Times New Roman" w:hAnsi="Times New Roman" w:cs="Times New Roman" w:hint="eastAsia"/>
          <w:color w:val="000000" w:themeColor="text1"/>
          <w:sz w:val="18"/>
          <w:szCs w:val="18"/>
        </w:rPr>
        <w:t>.</w:t>
      </w:r>
    </w:p>
    <w:tbl>
      <w:tblPr>
        <w:tblStyle w:val="a3"/>
        <w:tblW w:w="0" w:type="auto"/>
        <w:jc w:val="center"/>
        <w:tblLook w:val="04A0" w:firstRow="1" w:lastRow="0" w:firstColumn="1" w:lastColumn="0" w:noHBand="0" w:noVBand="1"/>
      </w:tblPr>
      <w:tblGrid>
        <w:gridCol w:w="2547"/>
        <w:gridCol w:w="1134"/>
        <w:gridCol w:w="1134"/>
        <w:gridCol w:w="1134"/>
      </w:tblGrid>
      <w:tr w:rsidR="00034C59" w:rsidRPr="00981CBA" w14:paraId="706303F0" w14:textId="77777777" w:rsidTr="00B81B53">
        <w:trPr>
          <w:jc w:val="center"/>
        </w:trPr>
        <w:tc>
          <w:tcPr>
            <w:tcW w:w="2547" w:type="dxa"/>
            <w:vAlign w:val="center"/>
          </w:tcPr>
          <w:p w14:paraId="6BC88FB0" w14:textId="0130645B" w:rsidR="00034C59" w:rsidRPr="00981CBA" w:rsidRDefault="00034C59" w:rsidP="00CF5D59">
            <w:pPr>
              <w:jc w:val="center"/>
              <w:rPr>
                <w:rFonts w:ascii="Times New Roman" w:hAnsi="Times New Roman" w:cs="Times New Roman"/>
                <w:color w:val="000000" w:themeColor="text1"/>
                <w:sz w:val="18"/>
                <w:szCs w:val="18"/>
              </w:rPr>
            </w:pPr>
            <w:r w:rsidRPr="00981CBA">
              <w:rPr>
                <w:rFonts w:ascii="Times New Roman" w:hAnsi="Times New Roman" w:cs="Times New Roman"/>
                <w:color w:val="000000" w:themeColor="text1"/>
                <w:sz w:val="18"/>
                <w:szCs w:val="18"/>
              </w:rPr>
              <w:t>Sub-spectrum</w:t>
            </w:r>
          </w:p>
        </w:tc>
        <w:tc>
          <w:tcPr>
            <w:tcW w:w="1134" w:type="dxa"/>
            <w:vAlign w:val="center"/>
          </w:tcPr>
          <w:p w14:paraId="083D46DB" w14:textId="521A5F23" w:rsidR="00034C59" w:rsidRPr="00981CBA" w:rsidRDefault="00034C59" w:rsidP="00CF5D59">
            <w:pPr>
              <w:jc w:val="center"/>
              <w:rPr>
                <w:rFonts w:ascii="Times New Roman" w:hAnsi="Times New Roman" w:cs="Times New Roman"/>
                <w:color w:val="000000" w:themeColor="text1"/>
                <w:sz w:val="18"/>
                <w:szCs w:val="18"/>
              </w:rPr>
            </w:pPr>
            <w:r w:rsidRPr="00981CBA">
              <w:rPr>
                <w:rFonts w:ascii="Times New Roman" w:hAnsi="Times New Roman" w:cs="Times New Roman"/>
                <w:color w:val="000000" w:themeColor="text1"/>
                <w:sz w:val="18"/>
                <w:szCs w:val="18"/>
              </w:rPr>
              <w:t>1</w:t>
            </w:r>
          </w:p>
        </w:tc>
        <w:tc>
          <w:tcPr>
            <w:tcW w:w="1134" w:type="dxa"/>
            <w:vAlign w:val="center"/>
          </w:tcPr>
          <w:p w14:paraId="31D3F309" w14:textId="58C0B4A7" w:rsidR="00034C59" w:rsidRPr="00981CBA" w:rsidRDefault="00034C59" w:rsidP="00CF5D59">
            <w:pPr>
              <w:jc w:val="center"/>
              <w:rPr>
                <w:rFonts w:ascii="Times New Roman" w:hAnsi="Times New Roman" w:cs="Times New Roman"/>
                <w:color w:val="000000" w:themeColor="text1"/>
                <w:sz w:val="18"/>
                <w:szCs w:val="18"/>
              </w:rPr>
            </w:pPr>
            <w:r w:rsidRPr="00981CBA">
              <w:rPr>
                <w:rFonts w:ascii="Times New Roman" w:hAnsi="Times New Roman" w:cs="Times New Roman"/>
                <w:color w:val="000000" w:themeColor="text1"/>
                <w:sz w:val="18"/>
                <w:szCs w:val="18"/>
              </w:rPr>
              <w:t>2</w:t>
            </w:r>
          </w:p>
        </w:tc>
        <w:tc>
          <w:tcPr>
            <w:tcW w:w="1134" w:type="dxa"/>
            <w:vAlign w:val="center"/>
          </w:tcPr>
          <w:p w14:paraId="2B1F71F1" w14:textId="73DF5CEE" w:rsidR="00034C59" w:rsidRPr="00981CBA" w:rsidRDefault="00034C59" w:rsidP="00CF5D59">
            <w:pPr>
              <w:jc w:val="center"/>
              <w:rPr>
                <w:rFonts w:ascii="Times New Roman" w:hAnsi="Times New Roman" w:cs="Times New Roman"/>
                <w:color w:val="000000" w:themeColor="text1"/>
                <w:sz w:val="18"/>
                <w:szCs w:val="18"/>
              </w:rPr>
            </w:pPr>
            <w:r w:rsidRPr="00981CBA">
              <w:rPr>
                <w:rFonts w:ascii="Times New Roman" w:hAnsi="Times New Roman" w:cs="Times New Roman"/>
                <w:color w:val="000000" w:themeColor="text1"/>
                <w:sz w:val="18"/>
                <w:szCs w:val="18"/>
              </w:rPr>
              <w:t>3</w:t>
            </w:r>
          </w:p>
        </w:tc>
      </w:tr>
      <w:tr w:rsidR="00034C59" w:rsidRPr="00981CBA" w14:paraId="4DD2E425" w14:textId="77777777" w:rsidTr="00B81B53">
        <w:trPr>
          <w:jc w:val="center"/>
        </w:trPr>
        <w:tc>
          <w:tcPr>
            <w:tcW w:w="2547" w:type="dxa"/>
            <w:vAlign w:val="center"/>
          </w:tcPr>
          <w:p w14:paraId="219B02C7" w14:textId="7B40D507" w:rsidR="00034C59" w:rsidRPr="00981CBA" w:rsidRDefault="00034C59" w:rsidP="006455CB">
            <w:pPr>
              <w:jc w:val="both"/>
              <w:rPr>
                <w:rFonts w:ascii="Times New Roman" w:hAnsi="Times New Roman" w:cs="Times New Roman"/>
                <w:color w:val="000000" w:themeColor="text1"/>
                <w:sz w:val="18"/>
                <w:szCs w:val="18"/>
              </w:rPr>
            </w:pPr>
            <w:r w:rsidRPr="00981CBA">
              <w:rPr>
                <w:rFonts w:ascii="Times New Roman" w:hAnsi="Times New Roman" w:cs="Times New Roman"/>
                <w:color w:val="000000" w:themeColor="text1"/>
                <w:sz w:val="18"/>
                <w:szCs w:val="18"/>
              </w:rPr>
              <w:t>Weight</w:t>
            </w:r>
          </w:p>
        </w:tc>
        <w:tc>
          <w:tcPr>
            <w:tcW w:w="1134" w:type="dxa"/>
            <w:vAlign w:val="center"/>
          </w:tcPr>
          <w:p w14:paraId="52C6580B" w14:textId="1E8DCBD1" w:rsidR="00034C59" w:rsidRPr="00981CBA" w:rsidRDefault="00034C59" w:rsidP="00CF5D59">
            <w:pPr>
              <w:jc w:val="right"/>
              <w:rPr>
                <w:rFonts w:ascii="Times New Roman" w:hAnsi="Times New Roman" w:cs="Times New Roman"/>
                <w:color w:val="000000" w:themeColor="text1"/>
                <w:sz w:val="18"/>
                <w:szCs w:val="18"/>
              </w:rPr>
            </w:pPr>
            <w:r w:rsidRPr="00981CBA">
              <w:rPr>
                <w:rFonts w:ascii="Times New Roman" w:hAnsi="Times New Roman" w:cs="Times New Roman"/>
                <w:color w:val="000000"/>
                <w:sz w:val="18"/>
                <w:szCs w:val="18"/>
              </w:rPr>
              <w:t>0.13</w:t>
            </w:r>
          </w:p>
        </w:tc>
        <w:tc>
          <w:tcPr>
            <w:tcW w:w="1134" w:type="dxa"/>
            <w:vAlign w:val="center"/>
          </w:tcPr>
          <w:p w14:paraId="1E2C9057" w14:textId="40D0DE2D" w:rsidR="00034C59" w:rsidRPr="00981CBA" w:rsidRDefault="00034C59" w:rsidP="00CF5D59">
            <w:pPr>
              <w:jc w:val="right"/>
              <w:rPr>
                <w:rFonts w:ascii="Times New Roman" w:hAnsi="Times New Roman" w:cs="Times New Roman"/>
                <w:color w:val="000000" w:themeColor="text1"/>
                <w:sz w:val="18"/>
                <w:szCs w:val="18"/>
              </w:rPr>
            </w:pPr>
            <w:r w:rsidRPr="00981CBA">
              <w:rPr>
                <w:rFonts w:ascii="Times New Roman" w:hAnsi="Times New Roman" w:cs="Times New Roman"/>
                <w:color w:val="000000"/>
                <w:sz w:val="18"/>
                <w:szCs w:val="18"/>
              </w:rPr>
              <w:t>0.67</w:t>
            </w:r>
          </w:p>
        </w:tc>
        <w:tc>
          <w:tcPr>
            <w:tcW w:w="1134" w:type="dxa"/>
            <w:vAlign w:val="center"/>
          </w:tcPr>
          <w:p w14:paraId="2EAA1420" w14:textId="27E8489A" w:rsidR="00034C59" w:rsidRPr="00981CBA" w:rsidRDefault="00034C59" w:rsidP="00CF5D59">
            <w:pPr>
              <w:jc w:val="right"/>
              <w:rPr>
                <w:rFonts w:ascii="Times New Roman" w:hAnsi="Times New Roman" w:cs="Times New Roman"/>
                <w:color w:val="000000" w:themeColor="text1"/>
                <w:sz w:val="18"/>
                <w:szCs w:val="18"/>
              </w:rPr>
            </w:pPr>
            <w:r w:rsidRPr="00981CBA">
              <w:rPr>
                <w:rFonts w:ascii="Times New Roman" w:hAnsi="Times New Roman" w:cs="Times New Roman"/>
                <w:color w:val="000000"/>
                <w:sz w:val="18"/>
                <w:szCs w:val="18"/>
              </w:rPr>
              <w:t>0.20</w:t>
            </w:r>
          </w:p>
        </w:tc>
      </w:tr>
      <w:tr w:rsidR="00034C59" w:rsidRPr="00981CBA" w14:paraId="1E96EDD1" w14:textId="77777777" w:rsidTr="00B81B53">
        <w:trPr>
          <w:jc w:val="center"/>
        </w:trPr>
        <w:tc>
          <w:tcPr>
            <w:tcW w:w="2547" w:type="dxa"/>
            <w:vAlign w:val="center"/>
          </w:tcPr>
          <w:p w14:paraId="2E873516" w14:textId="4EB9609C" w:rsidR="00034C59" w:rsidRPr="00981CBA" w:rsidRDefault="00034C59" w:rsidP="006455CB">
            <w:pPr>
              <w:jc w:val="both"/>
              <w:rPr>
                <w:rFonts w:ascii="Times New Roman" w:hAnsi="Times New Roman" w:cs="Times New Roman"/>
                <w:color w:val="000000" w:themeColor="text1"/>
                <w:sz w:val="18"/>
                <w:szCs w:val="18"/>
              </w:rPr>
            </w:pPr>
            <w:r w:rsidRPr="00981CBA">
              <w:rPr>
                <w:rFonts w:ascii="Times New Roman" w:hAnsi="Times New Roman" w:cs="Times New Roman"/>
                <w:color w:val="000000" w:themeColor="text1"/>
                <w:sz w:val="18"/>
                <w:szCs w:val="18"/>
              </w:rPr>
              <w:t>Expectation</w:t>
            </w:r>
          </w:p>
        </w:tc>
        <w:tc>
          <w:tcPr>
            <w:tcW w:w="1134" w:type="dxa"/>
            <w:vAlign w:val="center"/>
          </w:tcPr>
          <w:p w14:paraId="140C5813" w14:textId="15361723" w:rsidR="00034C59" w:rsidRPr="00981CBA" w:rsidRDefault="00034C59" w:rsidP="00CF5D59">
            <w:pPr>
              <w:jc w:val="right"/>
              <w:rPr>
                <w:rFonts w:ascii="Times New Roman" w:hAnsi="Times New Roman" w:cs="Times New Roman"/>
                <w:color w:val="000000" w:themeColor="text1"/>
                <w:sz w:val="18"/>
                <w:szCs w:val="18"/>
              </w:rPr>
            </w:pPr>
            <w:r w:rsidRPr="00981CBA">
              <w:rPr>
                <w:rFonts w:ascii="Times New Roman" w:hAnsi="Times New Roman" w:cs="Times New Roman"/>
                <w:color w:val="000000"/>
                <w:sz w:val="18"/>
                <w:szCs w:val="18"/>
              </w:rPr>
              <w:t>48.23</w:t>
            </w:r>
          </w:p>
        </w:tc>
        <w:tc>
          <w:tcPr>
            <w:tcW w:w="1134" w:type="dxa"/>
            <w:vAlign w:val="center"/>
          </w:tcPr>
          <w:p w14:paraId="389B8487" w14:textId="57224F5D" w:rsidR="00034C59" w:rsidRPr="00981CBA" w:rsidRDefault="00034C59" w:rsidP="00CF5D59">
            <w:pPr>
              <w:jc w:val="right"/>
              <w:rPr>
                <w:rFonts w:ascii="Times New Roman" w:hAnsi="Times New Roman" w:cs="Times New Roman"/>
                <w:color w:val="000000" w:themeColor="text1"/>
                <w:sz w:val="18"/>
                <w:szCs w:val="18"/>
              </w:rPr>
            </w:pPr>
            <w:r w:rsidRPr="00981CBA">
              <w:rPr>
                <w:rFonts w:ascii="Times New Roman" w:hAnsi="Times New Roman" w:cs="Times New Roman"/>
                <w:color w:val="000000"/>
                <w:sz w:val="18"/>
                <w:szCs w:val="18"/>
              </w:rPr>
              <w:t>61.88</w:t>
            </w:r>
          </w:p>
        </w:tc>
        <w:tc>
          <w:tcPr>
            <w:tcW w:w="1134" w:type="dxa"/>
            <w:vAlign w:val="center"/>
          </w:tcPr>
          <w:p w14:paraId="41380EA7" w14:textId="5A4B7EB9" w:rsidR="00034C59" w:rsidRPr="00981CBA" w:rsidRDefault="00034C59" w:rsidP="00CF5D59">
            <w:pPr>
              <w:jc w:val="right"/>
              <w:rPr>
                <w:rFonts w:ascii="Times New Roman" w:hAnsi="Times New Roman" w:cs="Times New Roman"/>
                <w:color w:val="000000" w:themeColor="text1"/>
                <w:sz w:val="18"/>
                <w:szCs w:val="18"/>
              </w:rPr>
            </w:pPr>
            <w:r w:rsidRPr="00981CBA">
              <w:rPr>
                <w:rFonts w:ascii="Times New Roman" w:hAnsi="Times New Roman" w:cs="Times New Roman"/>
                <w:color w:val="000000"/>
                <w:sz w:val="18"/>
                <w:szCs w:val="18"/>
              </w:rPr>
              <w:t>84.97</w:t>
            </w:r>
          </w:p>
        </w:tc>
      </w:tr>
      <w:tr w:rsidR="00034C59" w:rsidRPr="00981CBA" w14:paraId="4C2B5235" w14:textId="77777777" w:rsidTr="00B81B53">
        <w:trPr>
          <w:jc w:val="center"/>
        </w:trPr>
        <w:tc>
          <w:tcPr>
            <w:tcW w:w="2547" w:type="dxa"/>
            <w:vAlign w:val="center"/>
          </w:tcPr>
          <w:p w14:paraId="1F2E39E7" w14:textId="78F6A15F" w:rsidR="00034C59" w:rsidRPr="00981CBA" w:rsidRDefault="00034C59" w:rsidP="006455CB">
            <w:pPr>
              <w:jc w:val="both"/>
              <w:rPr>
                <w:rFonts w:ascii="Times New Roman" w:hAnsi="Times New Roman" w:cs="Times New Roman"/>
                <w:color w:val="000000" w:themeColor="text1"/>
                <w:sz w:val="18"/>
                <w:szCs w:val="18"/>
              </w:rPr>
            </w:pPr>
            <w:r w:rsidRPr="00981CBA">
              <w:rPr>
                <w:rFonts w:ascii="Times New Roman" w:hAnsi="Times New Roman" w:cs="Times New Roman"/>
                <w:color w:val="000000" w:themeColor="text1"/>
                <w:sz w:val="18"/>
                <w:szCs w:val="18"/>
              </w:rPr>
              <w:t>Left branch scale factor</w:t>
            </w:r>
          </w:p>
        </w:tc>
        <w:tc>
          <w:tcPr>
            <w:tcW w:w="1134" w:type="dxa"/>
            <w:vAlign w:val="center"/>
          </w:tcPr>
          <w:p w14:paraId="4B7017A0" w14:textId="1D49542E" w:rsidR="00034C59" w:rsidRPr="00981CBA" w:rsidRDefault="00034C59" w:rsidP="00CF5D59">
            <w:pPr>
              <w:jc w:val="right"/>
              <w:rPr>
                <w:rFonts w:ascii="Times New Roman" w:hAnsi="Times New Roman" w:cs="Times New Roman"/>
                <w:color w:val="000000" w:themeColor="text1"/>
                <w:sz w:val="18"/>
                <w:szCs w:val="18"/>
              </w:rPr>
            </w:pPr>
            <w:r w:rsidRPr="00981CBA">
              <w:rPr>
                <w:rFonts w:ascii="Times New Roman" w:hAnsi="Times New Roman" w:cs="Times New Roman"/>
                <w:color w:val="000000"/>
                <w:sz w:val="18"/>
                <w:szCs w:val="18"/>
              </w:rPr>
              <w:t>10.90</w:t>
            </w:r>
          </w:p>
        </w:tc>
        <w:tc>
          <w:tcPr>
            <w:tcW w:w="1134" w:type="dxa"/>
            <w:vAlign w:val="center"/>
          </w:tcPr>
          <w:p w14:paraId="2647449F" w14:textId="212F1B71" w:rsidR="00034C59" w:rsidRPr="00981CBA" w:rsidRDefault="00034C59" w:rsidP="00CF5D59">
            <w:pPr>
              <w:jc w:val="right"/>
              <w:rPr>
                <w:rFonts w:ascii="Times New Roman" w:hAnsi="Times New Roman" w:cs="Times New Roman"/>
                <w:color w:val="000000" w:themeColor="text1"/>
                <w:sz w:val="18"/>
                <w:szCs w:val="18"/>
              </w:rPr>
            </w:pPr>
            <w:r w:rsidRPr="00981CBA">
              <w:rPr>
                <w:rFonts w:ascii="Times New Roman" w:hAnsi="Times New Roman" w:cs="Times New Roman"/>
                <w:color w:val="000000"/>
                <w:sz w:val="18"/>
                <w:szCs w:val="18"/>
              </w:rPr>
              <w:t>10.01</w:t>
            </w:r>
          </w:p>
        </w:tc>
        <w:tc>
          <w:tcPr>
            <w:tcW w:w="1134" w:type="dxa"/>
            <w:vAlign w:val="center"/>
          </w:tcPr>
          <w:p w14:paraId="17204608" w14:textId="273C7068" w:rsidR="00034C59" w:rsidRPr="00981CBA" w:rsidRDefault="00034C59" w:rsidP="00CF5D59">
            <w:pPr>
              <w:jc w:val="right"/>
              <w:rPr>
                <w:rFonts w:ascii="Times New Roman" w:hAnsi="Times New Roman" w:cs="Times New Roman"/>
                <w:color w:val="000000" w:themeColor="text1"/>
                <w:sz w:val="18"/>
                <w:szCs w:val="18"/>
              </w:rPr>
            </w:pPr>
            <w:r w:rsidRPr="00981CBA">
              <w:rPr>
                <w:rFonts w:ascii="Times New Roman" w:hAnsi="Times New Roman" w:cs="Times New Roman"/>
                <w:color w:val="000000"/>
                <w:sz w:val="18"/>
                <w:szCs w:val="18"/>
              </w:rPr>
              <w:t>5.26</w:t>
            </w:r>
          </w:p>
        </w:tc>
      </w:tr>
      <w:tr w:rsidR="00034C59" w:rsidRPr="00981CBA" w14:paraId="3C778E86" w14:textId="77777777" w:rsidTr="00B81B53">
        <w:trPr>
          <w:jc w:val="center"/>
        </w:trPr>
        <w:tc>
          <w:tcPr>
            <w:tcW w:w="2547" w:type="dxa"/>
            <w:vAlign w:val="center"/>
          </w:tcPr>
          <w:p w14:paraId="34FDA906" w14:textId="3C19AEE9" w:rsidR="00034C59" w:rsidRPr="00981CBA" w:rsidRDefault="00034C59" w:rsidP="006455CB">
            <w:pPr>
              <w:jc w:val="both"/>
              <w:rPr>
                <w:rFonts w:ascii="Times New Roman" w:hAnsi="Times New Roman" w:cs="Times New Roman"/>
                <w:color w:val="000000" w:themeColor="text1"/>
                <w:sz w:val="18"/>
                <w:szCs w:val="18"/>
              </w:rPr>
            </w:pPr>
            <w:r w:rsidRPr="00981CBA">
              <w:rPr>
                <w:rFonts w:ascii="Times New Roman" w:hAnsi="Times New Roman" w:cs="Times New Roman"/>
                <w:color w:val="000000" w:themeColor="text1"/>
                <w:sz w:val="18"/>
                <w:szCs w:val="18"/>
              </w:rPr>
              <w:t>Right branch scale factor</w:t>
            </w:r>
          </w:p>
        </w:tc>
        <w:tc>
          <w:tcPr>
            <w:tcW w:w="1134" w:type="dxa"/>
            <w:vAlign w:val="center"/>
          </w:tcPr>
          <w:p w14:paraId="024A28FE" w14:textId="54B0FBA7" w:rsidR="00034C59" w:rsidRPr="00981CBA" w:rsidRDefault="00034C59" w:rsidP="00CF5D59">
            <w:pPr>
              <w:jc w:val="right"/>
              <w:rPr>
                <w:rFonts w:ascii="Times New Roman" w:hAnsi="Times New Roman" w:cs="Times New Roman"/>
                <w:color w:val="000000" w:themeColor="text1"/>
                <w:sz w:val="18"/>
                <w:szCs w:val="18"/>
              </w:rPr>
            </w:pPr>
            <w:r w:rsidRPr="00981CBA">
              <w:rPr>
                <w:rFonts w:ascii="Times New Roman" w:hAnsi="Times New Roman" w:cs="Times New Roman"/>
                <w:color w:val="000000"/>
                <w:sz w:val="18"/>
                <w:szCs w:val="18"/>
              </w:rPr>
              <w:t>5.61</w:t>
            </w:r>
          </w:p>
        </w:tc>
        <w:tc>
          <w:tcPr>
            <w:tcW w:w="1134" w:type="dxa"/>
            <w:vAlign w:val="center"/>
          </w:tcPr>
          <w:p w14:paraId="72135BA2" w14:textId="24B32683" w:rsidR="00034C59" w:rsidRPr="00981CBA" w:rsidRDefault="00034C59" w:rsidP="00CF5D59">
            <w:pPr>
              <w:jc w:val="right"/>
              <w:rPr>
                <w:rFonts w:ascii="Times New Roman" w:hAnsi="Times New Roman" w:cs="Times New Roman"/>
                <w:color w:val="000000" w:themeColor="text1"/>
                <w:sz w:val="18"/>
                <w:szCs w:val="18"/>
              </w:rPr>
            </w:pPr>
            <w:r w:rsidRPr="00981CBA">
              <w:rPr>
                <w:rFonts w:ascii="Times New Roman" w:hAnsi="Times New Roman" w:cs="Times New Roman"/>
                <w:color w:val="000000"/>
                <w:sz w:val="18"/>
                <w:szCs w:val="18"/>
              </w:rPr>
              <w:t>8.83</w:t>
            </w:r>
          </w:p>
        </w:tc>
        <w:tc>
          <w:tcPr>
            <w:tcW w:w="1134" w:type="dxa"/>
            <w:vAlign w:val="center"/>
          </w:tcPr>
          <w:p w14:paraId="6BAF3B01" w14:textId="07D93833" w:rsidR="00034C59" w:rsidRPr="00981CBA" w:rsidRDefault="00034C59" w:rsidP="00CF5D59">
            <w:pPr>
              <w:jc w:val="right"/>
              <w:rPr>
                <w:rFonts w:ascii="Times New Roman" w:hAnsi="Times New Roman" w:cs="Times New Roman"/>
                <w:color w:val="000000" w:themeColor="text1"/>
                <w:sz w:val="18"/>
                <w:szCs w:val="18"/>
              </w:rPr>
            </w:pPr>
            <w:r w:rsidRPr="00981CBA">
              <w:rPr>
                <w:rFonts w:ascii="Times New Roman" w:hAnsi="Times New Roman" w:cs="Times New Roman"/>
                <w:color w:val="000000"/>
                <w:sz w:val="18"/>
                <w:szCs w:val="18"/>
              </w:rPr>
              <w:t>2.74</w:t>
            </w:r>
          </w:p>
        </w:tc>
      </w:tr>
      <w:tr w:rsidR="00034C59" w:rsidRPr="00981CBA" w14:paraId="148A2E69" w14:textId="77777777" w:rsidTr="00B81B53">
        <w:trPr>
          <w:jc w:val="center"/>
        </w:trPr>
        <w:tc>
          <w:tcPr>
            <w:tcW w:w="2547" w:type="dxa"/>
            <w:vAlign w:val="center"/>
          </w:tcPr>
          <w:p w14:paraId="51A37994" w14:textId="0F77106F" w:rsidR="00034C59" w:rsidRPr="00981CBA" w:rsidRDefault="00034C59" w:rsidP="006455CB">
            <w:pPr>
              <w:jc w:val="both"/>
              <w:rPr>
                <w:rFonts w:ascii="Times New Roman" w:hAnsi="Times New Roman" w:cs="Times New Roman"/>
                <w:color w:val="000000" w:themeColor="text1"/>
                <w:sz w:val="18"/>
                <w:szCs w:val="18"/>
              </w:rPr>
            </w:pPr>
            <w:r w:rsidRPr="00981CBA">
              <w:rPr>
                <w:rFonts w:ascii="Times New Roman" w:hAnsi="Times New Roman" w:cs="Times New Roman"/>
                <w:color w:val="000000" w:themeColor="text1"/>
                <w:sz w:val="18"/>
                <w:szCs w:val="18"/>
              </w:rPr>
              <w:t>Shape factor</w:t>
            </w:r>
          </w:p>
        </w:tc>
        <w:tc>
          <w:tcPr>
            <w:tcW w:w="1134" w:type="dxa"/>
            <w:vAlign w:val="center"/>
          </w:tcPr>
          <w:p w14:paraId="077C06E0" w14:textId="334DB061" w:rsidR="00034C59" w:rsidRPr="00981CBA" w:rsidRDefault="00034C59" w:rsidP="00CF5D59">
            <w:pPr>
              <w:jc w:val="right"/>
              <w:rPr>
                <w:rFonts w:ascii="Times New Roman" w:hAnsi="Times New Roman" w:cs="Times New Roman"/>
                <w:color w:val="000000" w:themeColor="text1"/>
                <w:sz w:val="18"/>
                <w:szCs w:val="18"/>
              </w:rPr>
            </w:pPr>
            <w:r w:rsidRPr="00981CBA">
              <w:rPr>
                <w:rFonts w:ascii="Times New Roman" w:hAnsi="Times New Roman" w:cs="Times New Roman"/>
                <w:color w:val="000000"/>
                <w:sz w:val="18"/>
                <w:szCs w:val="18"/>
              </w:rPr>
              <w:t>2.33</w:t>
            </w:r>
          </w:p>
        </w:tc>
        <w:tc>
          <w:tcPr>
            <w:tcW w:w="1134" w:type="dxa"/>
            <w:vAlign w:val="center"/>
          </w:tcPr>
          <w:p w14:paraId="3C206643" w14:textId="46744763" w:rsidR="00034C59" w:rsidRPr="00981CBA" w:rsidRDefault="00034C59" w:rsidP="00CF5D59">
            <w:pPr>
              <w:jc w:val="right"/>
              <w:rPr>
                <w:rFonts w:ascii="Times New Roman" w:hAnsi="Times New Roman" w:cs="Times New Roman"/>
                <w:color w:val="000000" w:themeColor="text1"/>
                <w:sz w:val="18"/>
                <w:szCs w:val="18"/>
              </w:rPr>
            </w:pPr>
            <w:r w:rsidRPr="00981CBA">
              <w:rPr>
                <w:rFonts w:ascii="Times New Roman" w:hAnsi="Times New Roman" w:cs="Times New Roman"/>
                <w:color w:val="000000"/>
                <w:sz w:val="18"/>
                <w:szCs w:val="18"/>
              </w:rPr>
              <w:t>2.81</w:t>
            </w:r>
          </w:p>
        </w:tc>
        <w:tc>
          <w:tcPr>
            <w:tcW w:w="1134" w:type="dxa"/>
            <w:vAlign w:val="center"/>
          </w:tcPr>
          <w:p w14:paraId="41FFFC98" w14:textId="75E38C1C" w:rsidR="00034C59" w:rsidRPr="00981CBA" w:rsidRDefault="00034C59" w:rsidP="00CF5D59">
            <w:pPr>
              <w:jc w:val="right"/>
              <w:rPr>
                <w:rFonts w:ascii="Times New Roman" w:hAnsi="Times New Roman" w:cs="Times New Roman"/>
                <w:color w:val="000000" w:themeColor="text1"/>
                <w:sz w:val="18"/>
                <w:szCs w:val="18"/>
              </w:rPr>
            </w:pPr>
            <w:r w:rsidRPr="00981CBA">
              <w:rPr>
                <w:rFonts w:ascii="Times New Roman" w:hAnsi="Times New Roman" w:cs="Times New Roman"/>
                <w:color w:val="000000"/>
                <w:sz w:val="18"/>
                <w:szCs w:val="18"/>
              </w:rPr>
              <w:t>3.31</w:t>
            </w:r>
          </w:p>
        </w:tc>
      </w:tr>
    </w:tbl>
    <w:p w14:paraId="112ED078" w14:textId="4F96D468" w:rsidR="00F536B4" w:rsidRPr="001A7C03" w:rsidRDefault="00F536B4" w:rsidP="001A7C03">
      <w:pPr>
        <w:jc w:val="center"/>
        <w:rPr>
          <w:rFonts w:ascii="Times New Roman" w:hAnsi="Times New Roman" w:cs="Times New Roman"/>
          <w:color w:val="000000" w:themeColor="text1"/>
          <w:sz w:val="18"/>
          <w:szCs w:val="18"/>
        </w:rPr>
      </w:pPr>
      <w:r w:rsidRPr="001A7C03">
        <w:rPr>
          <w:rFonts w:ascii="Times New Roman" w:hAnsi="Times New Roman" w:cs="Times New Roman"/>
          <w:noProof/>
          <w:color w:val="000000" w:themeColor="text1"/>
          <w:sz w:val="18"/>
          <w:szCs w:val="18"/>
        </w:rPr>
        <w:drawing>
          <wp:inline distT="0" distB="0" distL="0" distR="0" wp14:anchorId="332B2E87" wp14:editId="1363BCE2">
            <wp:extent cx="3957173" cy="2698115"/>
            <wp:effectExtent l="0" t="0" r="5715" b="6985"/>
            <wp:docPr id="12683439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343988" name="图片 1"/>
                    <pic:cNvPicPr>
                      <a:picLocks noChangeAspect="1" noChangeArrowheads="1"/>
                    </pic:cNvPicPr>
                  </pic:nvPicPr>
                  <pic:blipFill>
                    <a:blip r:embed="rId10"/>
                    <a:stretch>
                      <a:fillRect/>
                    </a:stretch>
                  </pic:blipFill>
                  <pic:spPr bwMode="auto">
                    <a:xfrm>
                      <a:off x="0" y="0"/>
                      <a:ext cx="3957173" cy="2698115"/>
                    </a:xfrm>
                    <a:prstGeom prst="rect">
                      <a:avLst/>
                    </a:prstGeom>
                    <a:noFill/>
                    <a:ln>
                      <a:noFill/>
                    </a:ln>
                  </pic:spPr>
                </pic:pic>
              </a:graphicData>
            </a:graphic>
          </wp:inline>
        </w:drawing>
      </w:r>
    </w:p>
    <w:p w14:paraId="6AE2F14E" w14:textId="5F2FAF19" w:rsidR="00622C1F" w:rsidRPr="001A7C03" w:rsidRDefault="00E17700" w:rsidP="001A7C03">
      <w:pPr>
        <w:jc w:val="center"/>
        <w:rPr>
          <w:rFonts w:ascii="Times New Roman" w:hAnsi="Times New Roman" w:cs="Times New Roman"/>
          <w:color w:val="000000" w:themeColor="text1"/>
          <w:sz w:val="18"/>
          <w:szCs w:val="18"/>
        </w:rPr>
      </w:pPr>
      <w:r w:rsidRPr="00A76A55">
        <w:rPr>
          <w:rFonts w:ascii="Times New Roman" w:hAnsi="Times New Roman" w:cs="Times New Roman"/>
          <w:color w:val="000000" w:themeColor="text1"/>
          <w:sz w:val="18"/>
          <w:szCs w:val="18"/>
        </w:rPr>
        <w:t xml:space="preserve">Figure </w:t>
      </w:r>
      <w:r w:rsidR="007F56CD" w:rsidRPr="00A76A55">
        <w:rPr>
          <w:rFonts w:ascii="Times New Roman" w:hAnsi="Times New Roman" w:cs="Times New Roman"/>
          <w:color w:val="000000" w:themeColor="text1"/>
          <w:sz w:val="18"/>
          <w:szCs w:val="18"/>
        </w:rPr>
        <w:t>5</w:t>
      </w:r>
      <w:r w:rsidRPr="00A76A55">
        <w:rPr>
          <w:rFonts w:ascii="Times New Roman" w:hAnsi="Times New Roman" w:cs="Times New Roman"/>
          <w:color w:val="000000" w:themeColor="text1"/>
          <w:sz w:val="18"/>
          <w:szCs w:val="18"/>
        </w:rPr>
        <w:t>. Spectral decomposition results of Example 3.</w:t>
      </w:r>
    </w:p>
    <w:sectPr w:rsidR="00622C1F" w:rsidRPr="001A7C0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B4FC9F" w14:textId="77777777" w:rsidR="009C4FFB" w:rsidRDefault="009C4FFB" w:rsidP="003F2A3A">
      <w:r>
        <w:separator/>
      </w:r>
    </w:p>
  </w:endnote>
  <w:endnote w:type="continuationSeparator" w:id="0">
    <w:p w14:paraId="34BB639D" w14:textId="77777777" w:rsidR="009C4FFB" w:rsidRDefault="009C4FFB" w:rsidP="003F2A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0A1B3E" w14:textId="77777777" w:rsidR="009C4FFB" w:rsidRDefault="009C4FFB" w:rsidP="003F2A3A">
      <w:r>
        <w:separator/>
      </w:r>
    </w:p>
  </w:footnote>
  <w:footnote w:type="continuationSeparator" w:id="0">
    <w:p w14:paraId="7D7F6074" w14:textId="77777777" w:rsidR="009C4FFB" w:rsidRDefault="009C4FFB" w:rsidP="003F2A3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AC1"/>
    <w:rsid w:val="000030D5"/>
    <w:rsid w:val="000079DA"/>
    <w:rsid w:val="000105F9"/>
    <w:rsid w:val="000224DD"/>
    <w:rsid w:val="00024E31"/>
    <w:rsid w:val="00034C59"/>
    <w:rsid w:val="00043276"/>
    <w:rsid w:val="0004652A"/>
    <w:rsid w:val="00056C1A"/>
    <w:rsid w:val="0006294C"/>
    <w:rsid w:val="00070286"/>
    <w:rsid w:val="00071DB2"/>
    <w:rsid w:val="00080D0C"/>
    <w:rsid w:val="00086F0F"/>
    <w:rsid w:val="00093E4E"/>
    <w:rsid w:val="00094447"/>
    <w:rsid w:val="000A1EC2"/>
    <w:rsid w:val="000B63AE"/>
    <w:rsid w:val="000D0856"/>
    <w:rsid w:val="000D420D"/>
    <w:rsid w:val="000D531F"/>
    <w:rsid w:val="000E150D"/>
    <w:rsid w:val="001055FD"/>
    <w:rsid w:val="00110D1E"/>
    <w:rsid w:val="001163B2"/>
    <w:rsid w:val="00116A9B"/>
    <w:rsid w:val="0011793F"/>
    <w:rsid w:val="00122013"/>
    <w:rsid w:val="001330C2"/>
    <w:rsid w:val="00145D45"/>
    <w:rsid w:val="00156419"/>
    <w:rsid w:val="00167D57"/>
    <w:rsid w:val="001711C6"/>
    <w:rsid w:val="00184A1A"/>
    <w:rsid w:val="001A41D9"/>
    <w:rsid w:val="001A7C03"/>
    <w:rsid w:val="001B0C6C"/>
    <w:rsid w:val="001D5DB2"/>
    <w:rsid w:val="001E3F70"/>
    <w:rsid w:val="00203D4A"/>
    <w:rsid w:val="002232F2"/>
    <w:rsid w:val="00227B8F"/>
    <w:rsid w:val="00227CB2"/>
    <w:rsid w:val="00232F4B"/>
    <w:rsid w:val="00233560"/>
    <w:rsid w:val="00236C26"/>
    <w:rsid w:val="00252674"/>
    <w:rsid w:val="002530A9"/>
    <w:rsid w:val="0025628C"/>
    <w:rsid w:val="0025771E"/>
    <w:rsid w:val="002602A8"/>
    <w:rsid w:val="00261B8F"/>
    <w:rsid w:val="0026251B"/>
    <w:rsid w:val="00266734"/>
    <w:rsid w:val="002670D9"/>
    <w:rsid w:val="002774F1"/>
    <w:rsid w:val="00277FBE"/>
    <w:rsid w:val="00286F74"/>
    <w:rsid w:val="002B149A"/>
    <w:rsid w:val="002B1F8F"/>
    <w:rsid w:val="002C2C51"/>
    <w:rsid w:val="002D2AC1"/>
    <w:rsid w:val="002D6D76"/>
    <w:rsid w:val="002F3E39"/>
    <w:rsid w:val="002F5ABD"/>
    <w:rsid w:val="003014AA"/>
    <w:rsid w:val="003028E2"/>
    <w:rsid w:val="00317520"/>
    <w:rsid w:val="00317EA9"/>
    <w:rsid w:val="00322745"/>
    <w:rsid w:val="003321A0"/>
    <w:rsid w:val="00332DFF"/>
    <w:rsid w:val="003337A6"/>
    <w:rsid w:val="003355CC"/>
    <w:rsid w:val="00353276"/>
    <w:rsid w:val="0035421A"/>
    <w:rsid w:val="0037314D"/>
    <w:rsid w:val="00395402"/>
    <w:rsid w:val="003C37DC"/>
    <w:rsid w:val="003C7DD9"/>
    <w:rsid w:val="003F0094"/>
    <w:rsid w:val="003F2A3A"/>
    <w:rsid w:val="003F3D35"/>
    <w:rsid w:val="003F654E"/>
    <w:rsid w:val="00417657"/>
    <w:rsid w:val="00420089"/>
    <w:rsid w:val="00421477"/>
    <w:rsid w:val="004248DE"/>
    <w:rsid w:val="004322BA"/>
    <w:rsid w:val="0044407A"/>
    <w:rsid w:val="004779DC"/>
    <w:rsid w:val="004900D3"/>
    <w:rsid w:val="004907A8"/>
    <w:rsid w:val="004A0E70"/>
    <w:rsid w:val="004A1FAD"/>
    <w:rsid w:val="004B6B4F"/>
    <w:rsid w:val="004D1363"/>
    <w:rsid w:val="004D183E"/>
    <w:rsid w:val="00507B10"/>
    <w:rsid w:val="005114AC"/>
    <w:rsid w:val="0051298A"/>
    <w:rsid w:val="005132CB"/>
    <w:rsid w:val="00522AA4"/>
    <w:rsid w:val="00527F40"/>
    <w:rsid w:val="005340B2"/>
    <w:rsid w:val="00534E1C"/>
    <w:rsid w:val="005357D5"/>
    <w:rsid w:val="005370A9"/>
    <w:rsid w:val="00546A1D"/>
    <w:rsid w:val="00547962"/>
    <w:rsid w:val="00563298"/>
    <w:rsid w:val="005758EA"/>
    <w:rsid w:val="00581B99"/>
    <w:rsid w:val="00590FDC"/>
    <w:rsid w:val="005A1EBE"/>
    <w:rsid w:val="005A321D"/>
    <w:rsid w:val="005A6706"/>
    <w:rsid w:val="005A67B7"/>
    <w:rsid w:val="005A7849"/>
    <w:rsid w:val="005C428F"/>
    <w:rsid w:val="005C54E6"/>
    <w:rsid w:val="005D7512"/>
    <w:rsid w:val="005F3874"/>
    <w:rsid w:val="00601AF3"/>
    <w:rsid w:val="0060214D"/>
    <w:rsid w:val="00602507"/>
    <w:rsid w:val="0060495D"/>
    <w:rsid w:val="00622C1F"/>
    <w:rsid w:val="00626B96"/>
    <w:rsid w:val="00627D8C"/>
    <w:rsid w:val="0064074E"/>
    <w:rsid w:val="006455CB"/>
    <w:rsid w:val="0066729E"/>
    <w:rsid w:val="00685FAA"/>
    <w:rsid w:val="00695D4E"/>
    <w:rsid w:val="006A0884"/>
    <w:rsid w:val="006B5DE5"/>
    <w:rsid w:val="006C129A"/>
    <w:rsid w:val="006C2C94"/>
    <w:rsid w:val="006C51AF"/>
    <w:rsid w:val="006E6B46"/>
    <w:rsid w:val="006F5CB3"/>
    <w:rsid w:val="00701872"/>
    <w:rsid w:val="00706463"/>
    <w:rsid w:val="00712571"/>
    <w:rsid w:val="00712ADB"/>
    <w:rsid w:val="00735E9D"/>
    <w:rsid w:val="00750D13"/>
    <w:rsid w:val="0076603D"/>
    <w:rsid w:val="00783293"/>
    <w:rsid w:val="00784591"/>
    <w:rsid w:val="00786455"/>
    <w:rsid w:val="0079517B"/>
    <w:rsid w:val="00795D4B"/>
    <w:rsid w:val="0079712E"/>
    <w:rsid w:val="007A20A9"/>
    <w:rsid w:val="007B3078"/>
    <w:rsid w:val="007B39C2"/>
    <w:rsid w:val="007C4180"/>
    <w:rsid w:val="007D416E"/>
    <w:rsid w:val="007D72BC"/>
    <w:rsid w:val="007F56CD"/>
    <w:rsid w:val="007F7958"/>
    <w:rsid w:val="00807389"/>
    <w:rsid w:val="00820C55"/>
    <w:rsid w:val="00823D79"/>
    <w:rsid w:val="008240DC"/>
    <w:rsid w:val="00847CE6"/>
    <w:rsid w:val="00857EFB"/>
    <w:rsid w:val="00873167"/>
    <w:rsid w:val="00881815"/>
    <w:rsid w:val="008824E4"/>
    <w:rsid w:val="008851D5"/>
    <w:rsid w:val="00896433"/>
    <w:rsid w:val="008B744F"/>
    <w:rsid w:val="008C1E34"/>
    <w:rsid w:val="008F6B23"/>
    <w:rsid w:val="00911B11"/>
    <w:rsid w:val="0091260C"/>
    <w:rsid w:val="009126A4"/>
    <w:rsid w:val="0091632B"/>
    <w:rsid w:val="0093449B"/>
    <w:rsid w:val="0093544C"/>
    <w:rsid w:val="009460EE"/>
    <w:rsid w:val="0095436A"/>
    <w:rsid w:val="00966CBA"/>
    <w:rsid w:val="00976FBA"/>
    <w:rsid w:val="00981CBA"/>
    <w:rsid w:val="009915A0"/>
    <w:rsid w:val="009947EE"/>
    <w:rsid w:val="009A1A73"/>
    <w:rsid w:val="009A35D6"/>
    <w:rsid w:val="009B487B"/>
    <w:rsid w:val="009C450B"/>
    <w:rsid w:val="009C4FFB"/>
    <w:rsid w:val="009C5E78"/>
    <w:rsid w:val="009C6DF4"/>
    <w:rsid w:val="009D23E6"/>
    <w:rsid w:val="00A02EB8"/>
    <w:rsid w:val="00A116D8"/>
    <w:rsid w:val="00A24CF0"/>
    <w:rsid w:val="00A321EA"/>
    <w:rsid w:val="00A362CF"/>
    <w:rsid w:val="00A36E34"/>
    <w:rsid w:val="00A418F4"/>
    <w:rsid w:val="00A516E2"/>
    <w:rsid w:val="00A56FD1"/>
    <w:rsid w:val="00A574F9"/>
    <w:rsid w:val="00A6075B"/>
    <w:rsid w:val="00A76A55"/>
    <w:rsid w:val="00A91191"/>
    <w:rsid w:val="00A949E9"/>
    <w:rsid w:val="00A97EC9"/>
    <w:rsid w:val="00AA6EF3"/>
    <w:rsid w:val="00AA7723"/>
    <w:rsid w:val="00AC0719"/>
    <w:rsid w:val="00AC3602"/>
    <w:rsid w:val="00AC4625"/>
    <w:rsid w:val="00AC62F4"/>
    <w:rsid w:val="00AD0065"/>
    <w:rsid w:val="00AE29F2"/>
    <w:rsid w:val="00AE560C"/>
    <w:rsid w:val="00AF2209"/>
    <w:rsid w:val="00AF6BB6"/>
    <w:rsid w:val="00AF6FA8"/>
    <w:rsid w:val="00AF75C9"/>
    <w:rsid w:val="00B336F4"/>
    <w:rsid w:val="00B40A93"/>
    <w:rsid w:val="00B41863"/>
    <w:rsid w:val="00B43039"/>
    <w:rsid w:val="00B65A1A"/>
    <w:rsid w:val="00B66F12"/>
    <w:rsid w:val="00B67368"/>
    <w:rsid w:val="00B725CE"/>
    <w:rsid w:val="00B72D84"/>
    <w:rsid w:val="00B7757C"/>
    <w:rsid w:val="00B809BE"/>
    <w:rsid w:val="00B81B53"/>
    <w:rsid w:val="00B853E7"/>
    <w:rsid w:val="00B8622A"/>
    <w:rsid w:val="00B974DB"/>
    <w:rsid w:val="00BA4F83"/>
    <w:rsid w:val="00BA750A"/>
    <w:rsid w:val="00BB30D4"/>
    <w:rsid w:val="00BB4B6C"/>
    <w:rsid w:val="00BC5BC4"/>
    <w:rsid w:val="00BC6A9B"/>
    <w:rsid w:val="00BD3A06"/>
    <w:rsid w:val="00BE7B68"/>
    <w:rsid w:val="00C00B37"/>
    <w:rsid w:val="00C05AA0"/>
    <w:rsid w:val="00C11DCC"/>
    <w:rsid w:val="00C26DCF"/>
    <w:rsid w:val="00C31E83"/>
    <w:rsid w:val="00C81995"/>
    <w:rsid w:val="00C83332"/>
    <w:rsid w:val="00C83EB3"/>
    <w:rsid w:val="00C86149"/>
    <w:rsid w:val="00C9037E"/>
    <w:rsid w:val="00CA0E66"/>
    <w:rsid w:val="00CB1EAC"/>
    <w:rsid w:val="00CB257A"/>
    <w:rsid w:val="00CB7BCE"/>
    <w:rsid w:val="00CC0FE0"/>
    <w:rsid w:val="00CE6377"/>
    <w:rsid w:val="00CF5D59"/>
    <w:rsid w:val="00D12BD3"/>
    <w:rsid w:val="00D13E88"/>
    <w:rsid w:val="00D15B05"/>
    <w:rsid w:val="00D16B88"/>
    <w:rsid w:val="00D24E60"/>
    <w:rsid w:val="00D2521C"/>
    <w:rsid w:val="00D278BE"/>
    <w:rsid w:val="00D33485"/>
    <w:rsid w:val="00D354C4"/>
    <w:rsid w:val="00D71487"/>
    <w:rsid w:val="00D755AE"/>
    <w:rsid w:val="00D82CF8"/>
    <w:rsid w:val="00D85658"/>
    <w:rsid w:val="00D87215"/>
    <w:rsid w:val="00D90DA1"/>
    <w:rsid w:val="00DC2C0C"/>
    <w:rsid w:val="00DC5456"/>
    <w:rsid w:val="00DD6D4E"/>
    <w:rsid w:val="00DE1B28"/>
    <w:rsid w:val="00E13B33"/>
    <w:rsid w:val="00E17700"/>
    <w:rsid w:val="00E22BED"/>
    <w:rsid w:val="00E32021"/>
    <w:rsid w:val="00E40D63"/>
    <w:rsid w:val="00E51828"/>
    <w:rsid w:val="00E70094"/>
    <w:rsid w:val="00E924C9"/>
    <w:rsid w:val="00E97A39"/>
    <w:rsid w:val="00EB3A68"/>
    <w:rsid w:val="00EB7D61"/>
    <w:rsid w:val="00EC4A72"/>
    <w:rsid w:val="00EC7FD7"/>
    <w:rsid w:val="00EE0C47"/>
    <w:rsid w:val="00EF18BD"/>
    <w:rsid w:val="00EF741D"/>
    <w:rsid w:val="00F02332"/>
    <w:rsid w:val="00F04C17"/>
    <w:rsid w:val="00F128B6"/>
    <w:rsid w:val="00F24982"/>
    <w:rsid w:val="00F278B0"/>
    <w:rsid w:val="00F536B4"/>
    <w:rsid w:val="00F56C45"/>
    <w:rsid w:val="00F57E57"/>
    <w:rsid w:val="00F62D2E"/>
    <w:rsid w:val="00F77E32"/>
    <w:rsid w:val="00F83D1D"/>
    <w:rsid w:val="00FA68BC"/>
    <w:rsid w:val="00FB116F"/>
    <w:rsid w:val="00FD04CE"/>
    <w:rsid w:val="00FD289F"/>
    <w:rsid w:val="00FD3297"/>
    <w:rsid w:val="00FE11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5BAB69F"/>
  <w14:defaultImageDpi w14:val="32767"/>
  <w15:chartTrackingRefBased/>
  <w15:docId w15:val="{486A9CEF-CFF8-4090-BAD3-7CA4ACEFC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E11BF"/>
    <w:rPr>
      <w:rFonts w:ascii="宋体" w:eastAsia="宋体" w:hAnsi="宋体" w:cs="宋体"/>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3954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3F2A3A"/>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a5">
    <w:name w:val="页眉 字符"/>
    <w:basedOn w:val="a0"/>
    <w:link w:val="a4"/>
    <w:uiPriority w:val="99"/>
    <w:rsid w:val="003F2A3A"/>
    <w:rPr>
      <w:rFonts w:ascii="Times New Roman" w:eastAsia="宋体" w:hAnsi="Times New Roman"/>
      <w:sz w:val="18"/>
      <w:szCs w:val="18"/>
    </w:rPr>
  </w:style>
  <w:style w:type="paragraph" w:styleId="a6">
    <w:name w:val="footer"/>
    <w:basedOn w:val="a"/>
    <w:link w:val="a7"/>
    <w:uiPriority w:val="99"/>
    <w:unhideWhenUsed/>
    <w:rsid w:val="003F2A3A"/>
    <w:pPr>
      <w:tabs>
        <w:tab w:val="center" w:pos="4153"/>
        <w:tab w:val="right" w:pos="8306"/>
      </w:tabs>
      <w:snapToGrid w:val="0"/>
      <w:spacing w:line="240" w:lineRule="atLeast"/>
    </w:pPr>
    <w:rPr>
      <w:sz w:val="18"/>
      <w:szCs w:val="18"/>
    </w:rPr>
  </w:style>
  <w:style w:type="character" w:customStyle="1" w:styleId="a7">
    <w:name w:val="页脚 字符"/>
    <w:basedOn w:val="a0"/>
    <w:link w:val="a6"/>
    <w:uiPriority w:val="99"/>
    <w:rsid w:val="003F2A3A"/>
    <w:rPr>
      <w:rFonts w:ascii="Times New Roman" w:eastAsia="宋体" w:hAnsi="Times New Roman"/>
      <w:sz w:val="18"/>
      <w:szCs w:val="18"/>
    </w:rPr>
  </w:style>
  <w:style w:type="paragraph" w:customStyle="1" w:styleId="a8">
    <w:name w:val="a正文"/>
    <w:basedOn w:val="a"/>
    <w:link w:val="a9"/>
    <w:qFormat/>
    <w:rsid w:val="003F2A3A"/>
    <w:pPr>
      <w:ind w:firstLineChars="200" w:firstLine="200"/>
    </w:pPr>
  </w:style>
  <w:style w:type="character" w:customStyle="1" w:styleId="a9">
    <w:name w:val="a正文 字符"/>
    <w:basedOn w:val="a0"/>
    <w:link w:val="a8"/>
    <w:rsid w:val="003F2A3A"/>
    <w:rPr>
      <w:rFonts w:ascii="Times New Roman" w:eastAsia="宋体" w:hAnsi="Times New Roman" w:cs="宋体"/>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662652">
      <w:bodyDiv w:val="1"/>
      <w:marLeft w:val="0"/>
      <w:marRight w:val="0"/>
      <w:marTop w:val="0"/>
      <w:marBottom w:val="0"/>
      <w:divBdr>
        <w:top w:val="none" w:sz="0" w:space="0" w:color="auto"/>
        <w:left w:val="none" w:sz="0" w:space="0" w:color="auto"/>
        <w:bottom w:val="none" w:sz="0" w:space="0" w:color="auto"/>
        <w:right w:val="none" w:sz="0" w:space="0" w:color="auto"/>
      </w:divBdr>
      <w:divsChild>
        <w:div w:id="745617078">
          <w:marLeft w:val="0"/>
          <w:marRight w:val="0"/>
          <w:marTop w:val="0"/>
          <w:marBottom w:val="0"/>
          <w:divBdr>
            <w:top w:val="none" w:sz="0" w:space="0" w:color="auto"/>
            <w:left w:val="none" w:sz="0" w:space="0" w:color="auto"/>
            <w:bottom w:val="none" w:sz="0" w:space="0" w:color="auto"/>
            <w:right w:val="none" w:sz="0" w:space="0" w:color="auto"/>
          </w:divBdr>
          <w:divsChild>
            <w:div w:id="125038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95083">
      <w:bodyDiv w:val="1"/>
      <w:marLeft w:val="0"/>
      <w:marRight w:val="0"/>
      <w:marTop w:val="0"/>
      <w:marBottom w:val="0"/>
      <w:divBdr>
        <w:top w:val="none" w:sz="0" w:space="0" w:color="auto"/>
        <w:left w:val="none" w:sz="0" w:space="0" w:color="auto"/>
        <w:bottom w:val="none" w:sz="0" w:space="0" w:color="auto"/>
        <w:right w:val="none" w:sz="0" w:space="0" w:color="auto"/>
      </w:divBdr>
      <w:divsChild>
        <w:div w:id="1593247014">
          <w:marLeft w:val="0"/>
          <w:marRight w:val="0"/>
          <w:marTop w:val="0"/>
          <w:marBottom w:val="0"/>
          <w:divBdr>
            <w:top w:val="none" w:sz="0" w:space="0" w:color="auto"/>
            <w:left w:val="none" w:sz="0" w:space="0" w:color="auto"/>
            <w:bottom w:val="none" w:sz="0" w:space="0" w:color="auto"/>
            <w:right w:val="none" w:sz="0" w:space="0" w:color="auto"/>
          </w:divBdr>
          <w:divsChild>
            <w:div w:id="1596668703">
              <w:marLeft w:val="0"/>
              <w:marRight w:val="0"/>
              <w:marTop w:val="0"/>
              <w:marBottom w:val="0"/>
              <w:divBdr>
                <w:top w:val="none" w:sz="0" w:space="0" w:color="auto"/>
                <w:left w:val="none" w:sz="0" w:space="0" w:color="auto"/>
                <w:bottom w:val="none" w:sz="0" w:space="0" w:color="auto"/>
                <w:right w:val="none" w:sz="0" w:space="0" w:color="auto"/>
              </w:divBdr>
            </w:div>
            <w:div w:id="61213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39647">
      <w:bodyDiv w:val="1"/>
      <w:marLeft w:val="0"/>
      <w:marRight w:val="0"/>
      <w:marTop w:val="0"/>
      <w:marBottom w:val="0"/>
      <w:divBdr>
        <w:top w:val="none" w:sz="0" w:space="0" w:color="auto"/>
        <w:left w:val="none" w:sz="0" w:space="0" w:color="auto"/>
        <w:bottom w:val="none" w:sz="0" w:space="0" w:color="auto"/>
        <w:right w:val="none" w:sz="0" w:space="0" w:color="auto"/>
      </w:divBdr>
      <w:divsChild>
        <w:div w:id="722951622">
          <w:marLeft w:val="0"/>
          <w:marRight w:val="0"/>
          <w:marTop w:val="0"/>
          <w:marBottom w:val="0"/>
          <w:divBdr>
            <w:top w:val="none" w:sz="0" w:space="0" w:color="auto"/>
            <w:left w:val="none" w:sz="0" w:space="0" w:color="auto"/>
            <w:bottom w:val="none" w:sz="0" w:space="0" w:color="auto"/>
            <w:right w:val="none" w:sz="0" w:space="0" w:color="auto"/>
          </w:divBdr>
          <w:divsChild>
            <w:div w:id="113024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364974">
      <w:bodyDiv w:val="1"/>
      <w:marLeft w:val="0"/>
      <w:marRight w:val="0"/>
      <w:marTop w:val="0"/>
      <w:marBottom w:val="0"/>
      <w:divBdr>
        <w:top w:val="none" w:sz="0" w:space="0" w:color="auto"/>
        <w:left w:val="none" w:sz="0" w:space="0" w:color="auto"/>
        <w:bottom w:val="none" w:sz="0" w:space="0" w:color="auto"/>
        <w:right w:val="none" w:sz="0" w:space="0" w:color="auto"/>
      </w:divBdr>
      <w:divsChild>
        <w:div w:id="193662450">
          <w:marLeft w:val="0"/>
          <w:marRight w:val="0"/>
          <w:marTop w:val="0"/>
          <w:marBottom w:val="0"/>
          <w:divBdr>
            <w:top w:val="none" w:sz="0" w:space="0" w:color="auto"/>
            <w:left w:val="none" w:sz="0" w:space="0" w:color="auto"/>
            <w:bottom w:val="none" w:sz="0" w:space="0" w:color="auto"/>
            <w:right w:val="none" w:sz="0" w:space="0" w:color="auto"/>
          </w:divBdr>
          <w:divsChild>
            <w:div w:id="186104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13660">
      <w:bodyDiv w:val="1"/>
      <w:marLeft w:val="0"/>
      <w:marRight w:val="0"/>
      <w:marTop w:val="0"/>
      <w:marBottom w:val="0"/>
      <w:divBdr>
        <w:top w:val="none" w:sz="0" w:space="0" w:color="auto"/>
        <w:left w:val="none" w:sz="0" w:space="0" w:color="auto"/>
        <w:bottom w:val="none" w:sz="0" w:space="0" w:color="auto"/>
        <w:right w:val="none" w:sz="0" w:space="0" w:color="auto"/>
      </w:divBdr>
      <w:divsChild>
        <w:div w:id="831525182">
          <w:marLeft w:val="0"/>
          <w:marRight w:val="0"/>
          <w:marTop w:val="0"/>
          <w:marBottom w:val="0"/>
          <w:divBdr>
            <w:top w:val="none" w:sz="0" w:space="0" w:color="auto"/>
            <w:left w:val="none" w:sz="0" w:space="0" w:color="auto"/>
            <w:bottom w:val="none" w:sz="0" w:space="0" w:color="auto"/>
            <w:right w:val="none" w:sz="0" w:space="0" w:color="auto"/>
          </w:divBdr>
          <w:divsChild>
            <w:div w:id="55007758">
              <w:marLeft w:val="0"/>
              <w:marRight w:val="0"/>
              <w:marTop w:val="0"/>
              <w:marBottom w:val="0"/>
              <w:divBdr>
                <w:top w:val="none" w:sz="0" w:space="0" w:color="auto"/>
                <w:left w:val="none" w:sz="0" w:space="0" w:color="auto"/>
                <w:bottom w:val="none" w:sz="0" w:space="0" w:color="auto"/>
                <w:right w:val="none" w:sz="0" w:space="0" w:color="auto"/>
              </w:divBdr>
            </w:div>
            <w:div w:id="159358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731434">
      <w:bodyDiv w:val="1"/>
      <w:marLeft w:val="0"/>
      <w:marRight w:val="0"/>
      <w:marTop w:val="0"/>
      <w:marBottom w:val="0"/>
      <w:divBdr>
        <w:top w:val="none" w:sz="0" w:space="0" w:color="auto"/>
        <w:left w:val="none" w:sz="0" w:space="0" w:color="auto"/>
        <w:bottom w:val="none" w:sz="0" w:space="0" w:color="auto"/>
        <w:right w:val="none" w:sz="0" w:space="0" w:color="auto"/>
      </w:divBdr>
      <w:divsChild>
        <w:div w:id="782768981">
          <w:marLeft w:val="0"/>
          <w:marRight w:val="0"/>
          <w:marTop w:val="0"/>
          <w:marBottom w:val="0"/>
          <w:divBdr>
            <w:top w:val="none" w:sz="0" w:space="0" w:color="auto"/>
            <w:left w:val="none" w:sz="0" w:space="0" w:color="auto"/>
            <w:bottom w:val="none" w:sz="0" w:space="0" w:color="auto"/>
            <w:right w:val="none" w:sz="0" w:space="0" w:color="auto"/>
          </w:divBdr>
          <w:divsChild>
            <w:div w:id="158101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641336">
      <w:bodyDiv w:val="1"/>
      <w:marLeft w:val="0"/>
      <w:marRight w:val="0"/>
      <w:marTop w:val="0"/>
      <w:marBottom w:val="0"/>
      <w:divBdr>
        <w:top w:val="none" w:sz="0" w:space="0" w:color="auto"/>
        <w:left w:val="none" w:sz="0" w:space="0" w:color="auto"/>
        <w:bottom w:val="none" w:sz="0" w:space="0" w:color="auto"/>
        <w:right w:val="none" w:sz="0" w:space="0" w:color="auto"/>
      </w:divBdr>
      <w:divsChild>
        <w:div w:id="1393235646">
          <w:marLeft w:val="0"/>
          <w:marRight w:val="0"/>
          <w:marTop w:val="0"/>
          <w:marBottom w:val="0"/>
          <w:divBdr>
            <w:top w:val="none" w:sz="0" w:space="0" w:color="auto"/>
            <w:left w:val="none" w:sz="0" w:space="0" w:color="auto"/>
            <w:bottom w:val="none" w:sz="0" w:space="0" w:color="auto"/>
            <w:right w:val="none" w:sz="0" w:space="0" w:color="auto"/>
          </w:divBdr>
          <w:divsChild>
            <w:div w:id="591354754">
              <w:marLeft w:val="0"/>
              <w:marRight w:val="0"/>
              <w:marTop w:val="0"/>
              <w:marBottom w:val="0"/>
              <w:divBdr>
                <w:top w:val="none" w:sz="0" w:space="0" w:color="auto"/>
                <w:left w:val="none" w:sz="0" w:space="0" w:color="auto"/>
                <w:bottom w:val="none" w:sz="0" w:space="0" w:color="auto"/>
                <w:right w:val="none" w:sz="0" w:space="0" w:color="auto"/>
              </w:divBdr>
            </w:div>
            <w:div w:id="708148854">
              <w:marLeft w:val="0"/>
              <w:marRight w:val="0"/>
              <w:marTop w:val="0"/>
              <w:marBottom w:val="0"/>
              <w:divBdr>
                <w:top w:val="none" w:sz="0" w:space="0" w:color="auto"/>
                <w:left w:val="none" w:sz="0" w:space="0" w:color="auto"/>
                <w:bottom w:val="none" w:sz="0" w:space="0" w:color="auto"/>
                <w:right w:val="none" w:sz="0" w:space="0" w:color="auto"/>
              </w:divBdr>
            </w:div>
            <w:div w:id="74340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922739">
      <w:bodyDiv w:val="1"/>
      <w:marLeft w:val="0"/>
      <w:marRight w:val="0"/>
      <w:marTop w:val="0"/>
      <w:marBottom w:val="0"/>
      <w:divBdr>
        <w:top w:val="none" w:sz="0" w:space="0" w:color="auto"/>
        <w:left w:val="none" w:sz="0" w:space="0" w:color="auto"/>
        <w:bottom w:val="none" w:sz="0" w:space="0" w:color="auto"/>
        <w:right w:val="none" w:sz="0" w:space="0" w:color="auto"/>
      </w:divBdr>
      <w:divsChild>
        <w:div w:id="1034696695">
          <w:marLeft w:val="0"/>
          <w:marRight w:val="0"/>
          <w:marTop w:val="0"/>
          <w:marBottom w:val="0"/>
          <w:divBdr>
            <w:top w:val="none" w:sz="0" w:space="0" w:color="auto"/>
            <w:left w:val="none" w:sz="0" w:space="0" w:color="auto"/>
            <w:bottom w:val="none" w:sz="0" w:space="0" w:color="auto"/>
            <w:right w:val="none" w:sz="0" w:space="0" w:color="auto"/>
          </w:divBdr>
          <w:divsChild>
            <w:div w:id="1650087626">
              <w:marLeft w:val="0"/>
              <w:marRight w:val="0"/>
              <w:marTop w:val="0"/>
              <w:marBottom w:val="0"/>
              <w:divBdr>
                <w:top w:val="none" w:sz="0" w:space="0" w:color="auto"/>
                <w:left w:val="none" w:sz="0" w:space="0" w:color="auto"/>
                <w:bottom w:val="none" w:sz="0" w:space="0" w:color="auto"/>
                <w:right w:val="none" w:sz="0" w:space="0" w:color="auto"/>
              </w:divBdr>
            </w:div>
            <w:div w:id="86725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251109">
      <w:bodyDiv w:val="1"/>
      <w:marLeft w:val="0"/>
      <w:marRight w:val="0"/>
      <w:marTop w:val="0"/>
      <w:marBottom w:val="0"/>
      <w:divBdr>
        <w:top w:val="none" w:sz="0" w:space="0" w:color="auto"/>
        <w:left w:val="none" w:sz="0" w:space="0" w:color="auto"/>
        <w:bottom w:val="none" w:sz="0" w:space="0" w:color="auto"/>
        <w:right w:val="none" w:sz="0" w:space="0" w:color="auto"/>
      </w:divBdr>
      <w:divsChild>
        <w:div w:id="1501775013">
          <w:marLeft w:val="0"/>
          <w:marRight w:val="0"/>
          <w:marTop w:val="0"/>
          <w:marBottom w:val="0"/>
          <w:divBdr>
            <w:top w:val="none" w:sz="0" w:space="0" w:color="auto"/>
            <w:left w:val="none" w:sz="0" w:space="0" w:color="auto"/>
            <w:bottom w:val="none" w:sz="0" w:space="0" w:color="auto"/>
            <w:right w:val="none" w:sz="0" w:space="0" w:color="auto"/>
          </w:divBdr>
          <w:divsChild>
            <w:div w:id="1595093005">
              <w:marLeft w:val="0"/>
              <w:marRight w:val="0"/>
              <w:marTop w:val="0"/>
              <w:marBottom w:val="0"/>
              <w:divBdr>
                <w:top w:val="none" w:sz="0" w:space="0" w:color="auto"/>
                <w:left w:val="none" w:sz="0" w:space="0" w:color="auto"/>
                <w:bottom w:val="none" w:sz="0" w:space="0" w:color="auto"/>
                <w:right w:val="none" w:sz="0" w:space="0" w:color="auto"/>
              </w:divBdr>
            </w:div>
            <w:div w:id="8403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128388">
      <w:bodyDiv w:val="1"/>
      <w:marLeft w:val="0"/>
      <w:marRight w:val="0"/>
      <w:marTop w:val="0"/>
      <w:marBottom w:val="0"/>
      <w:divBdr>
        <w:top w:val="none" w:sz="0" w:space="0" w:color="auto"/>
        <w:left w:val="none" w:sz="0" w:space="0" w:color="auto"/>
        <w:bottom w:val="none" w:sz="0" w:space="0" w:color="auto"/>
        <w:right w:val="none" w:sz="0" w:space="0" w:color="auto"/>
      </w:divBdr>
      <w:divsChild>
        <w:div w:id="1507482324">
          <w:marLeft w:val="0"/>
          <w:marRight w:val="0"/>
          <w:marTop w:val="0"/>
          <w:marBottom w:val="0"/>
          <w:divBdr>
            <w:top w:val="none" w:sz="0" w:space="0" w:color="auto"/>
            <w:left w:val="none" w:sz="0" w:space="0" w:color="auto"/>
            <w:bottom w:val="none" w:sz="0" w:space="0" w:color="auto"/>
            <w:right w:val="none" w:sz="0" w:space="0" w:color="auto"/>
          </w:divBdr>
          <w:divsChild>
            <w:div w:id="60281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506719">
      <w:bodyDiv w:val="1"/>
      <w:marLeft w:val="0"/>
      <w:marRight w:val="0"/>
      <w:marTop w:val="0"/>
      <w:marBottom w:val="0"/>
      <w:divBdr>
        <w:top w:val="none" w:sz="0" w:space="0" w:color="auto"/>
        <w:left w:val="none" w:sz="0" w:space="0" w:color="auto"/>
        <w:bottom w:val="none" w:sz="0" w:space="0" w:color="auto"/>
        <w:right w:val="none" w:sz="0" w:space="0" w:color="auto"/>
      </w:divBdr>
      <w:divsChild>
        <w:div w:id="465591907">
          <w:marLeft w:val="0"/>
          <w:marRight w:val="0"/>
          <w:marTop w:val="0"/>
          <w:marBottom w:val="0"/>
          <w:divBdr>
            <w:top w:val="none" w:sz="0" w:space="0" w:color="auto"/>
            <w:left w:val="none" w:sz="0" w:space="0" w:color="auto"/>
            <w:bottom w:val="none" w:sz="0" w:space="0" w:color="auto"/>
            <w:right w:val="none" w:sz="0" w:space="0" w:color="auto"/>
          </w:divBdr>
          <w:divsChild>
            <w:div w:id="132088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542745">
      <w:bodyDiv w:val="1"/>
      <w:marLeft w:val="0"/>
      <w:marRight w:val="0"/>
      <w:marTop w:val="0"/>
      <w:marBottom w:val="0"/>
      <w:divBdr>
        <w:top w:val="none" w:sz="0" w:space="0" w:color="auto"/>
        <w:left w:val="none" w:sz="0" w:space="0" w:color="auto"/>
        <w:bottom w:val="none" w:sz="0" w:space="0" w:color="auto"/>
        <w:right w:val="none" w:sz="0" w:space="0" w:color="auto"/>
      </w:divBdr>
      <w:divsChild>
        <w:div w:id="897210001">
          <w:marLeft w:val="0"/>
          <w:marRight w:val="0"/>
          <w:marTop w:val="0"/>
          <w:marBottom w:val="0"/>
          <w:divBdr>
            <w:top w:val="none" w:sz="0" w:space="0" w:color="auto"/>
            <w:left w:val="none" w:sz="0" w:space="0" w:color="auto"/>
            <w:bottom w:val="none" w:sz="0" w:space="0" w:color="auto"/>
            <w:right w:val="none" w:sz="0" w:space="0" w:color="auto"/>
          </w:divBdr>
          <w:divsChild>
            <w:div w:id="1433817300">
              <w:marLeft w:val="0"/>
              <w:marRight w:val="0"/>
              <w:marTop w:val="0"/>
              <w:marBottom w:val="0"/>
              <w:divBdr>
                <w:top w:val="none" w:sz="0" w:space="0" w:color="auto"/>
                <w:left w:val="none" w:sz="0" w:space="0" w:color="auto"/>
                <w:bottom w:val="none" w:sz="0" w:space="0" w:color="auto"/>
                <w:right w:val="none" w:sz="0" w:space="0" w:color="auto"/>
              </w:divBdr>
            </w:div>
            <w:div w:id="1984310555">
              <w:marLeft w:val="0"/>
              <w:marRight w:val="0"/>
              <w:marTop w:val="0"/>
              <w:marBottom w:val="0"/>
              <w:divBdr>
                <w:top w:val="none" w:sz="0" w:space="0" w:color="auto"/>
                <w:left w:val="none" w:sz="0" w:space="0" w:color="auto"/>
                <w:bottom w:val="none" w:sz="0" w:space="0" w:color="auto"/>
                <w:right w:val="none" w:sz="0" w:space="0" w:color="auto"/>
              </w:divBdr>
            </w:div>
            <w:div w:id="1854613176">
              <w:marLeft w:val="0"/>
              <w:marRight w:val="0"/>
              <w:marTop w:val="0"/>
              <w:marBottom w:val="0"/>
              <w:divBdr>
                <w:top w:val="none" w:sz="0" w:space="0" w:color="auto"/>
                <w:left w:val="none" w:sz="0" w:space="0" w:color="auto"/>
                <w:bottom w:val="none" w:sz="0" w:space="0" w:color="auto"/>
                <w:right w:val="none" w:sz="0" w:space="0" w:color="auto"/>
              </w:divBdr>
            </w:div>
            <w:div w:id="176838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576077">
      <w:bodyDiv w:val="1"/>
      <w:marLeft w:val="0"/>
      <w:marRight w:val="0"/>
      <w:marTop w:val="0"/>
      <w:marBottom w:val="0"/>
      <w:divBdr>
        <w:top w:val="none" w:sz="0" w:space="0" w:color="auto"/>
        <w:left w:val="none" w:sz="0" w:space="0" w:color="auto"/>
        <w:bottom w:val="none" w:sz="0" w:space="0" w:color="auto"/>
        <w:right w:val="none" w:sz="0" w:space="0" w:color="auto"/>
      </w:divBdr>
      <w:divsChild>
        <w:div w:id="793326413">
          <w:marLeft w:val="0"/>
          <w:marRight w:val="0"/>
          <w:marTop w:val="0"/>
          <w:marBottom w:val="0"/>
          <w:divBdr>
            <w:top w:val="none" w:sz="0" w:space="0" w:color="auto"/>
            <w:left w:val="none" w:sz="0" w:space="0" w:color="auto"/>
            <w:bottom w:val="none" w:sz="0" w:space="0" w:color="auto"/>
            <w:right w:val="none" w:sz="0" w:space="0" w:color="auto"/>
          </w:divBdr>
          <w:divsChild>
            <w:div w:id="384840540">
              <w:marLeft w:val="0"/>
              <w:marRight w:val="0"/>
              <w:marTop w:val="0"/>
              <w:marBottom w:val="0"/>
              <w:divBdr>
                <w:top w:val="none" w:sz="0" w:space="0" w:color="auto"/>
                <w:left w:val="none" w:sz="0" w:space="0" w:color="auto"/>
                <w:bottom w:val="none" w:sz="0" w:space="0" w:color="auto"/>
                <w:right w:val="none" w:sz="0" w:space="0" w:color="auto"/>
              </w:divBdr>
            </w:div>
            <w:div w:id="146920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518579">
      <w:bodyDiv w:val="1"/>
      <w:marLeft w:val="0"/>
      <w:marRight w:val="0"/>
      <w:marTop w:val="0"/>
      <w:marBottom w:val="0"/>
      <w:divBdr>
        <w:top w:val="none" w:sz="0" w:space="0" w:color="auto"/>
        <w:left w:val="none" w:sz="0" w:space="0" w:color="auto"/>
        <w:bottom w:val="none" w:sz="0" w:space="0" w:color="auto"/>
        <w:right w:val="none" w:sz="0" w:space="0" w:color="auto"/>
      </w:divBdr>
      <w:divsChild>
        <w:div w:id="822359341">
          <w:marLeft w:val="0"/>
          <w:marRight w:val="0"/>
          <w:marTop w:val="0"/>
          <w:marBottom w:val="0"/>
          <w:divBdr>
            <w:top w:val="none" w:sz="0" w:space="0" w:color="auto"/>
            <w:left w:val="none" w:sz="0" w:space="0" w:color="auto"/>
            <w:bottom w:val="none" w:sz="0" w:space="0" w:color="auto"/>
            <w:right w:val="none" w:sz="0" w:space="0" w:color="auto"/>
          </w:divBdr>
          <w:divsChild>
            <w:div w:id="20009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117091">
      <w:bodyDiv w:val="1"/>
      <w:marLeft w:val="0"/>
      <w:marRight w:val="0"/>
      <w:marTop w:val="0"/>
      <w:marBottom w:val="0"/>
      <w:divBdr>
        <w:top w:val="none" w:sz="0" w:space="0" w:color="auto"/>
        <w:left w:val="none" w:sz="0" w:space="0" w:color="auto"/>
        <w:bottom w:val="none" w:sz="0" w:space="0" w:color="auto"/>
        <w:right w:val="none" w:sz="0" w:space="0" w:color="auto"/>
      </w:divBdr>
      <w:divsChild>
        <w:div w:id="1106541978">
          <w:marLeft w:val="0"/>
          <w:marRight w:val="0"/>
          <w:marTop w:val="0"/>
          <w:marBottom w:val="0"/>
          <w:divBdr>
            <w:top w:val="none" w:sz="0" w:space="0" w:color="auto"/>
            <w:left w:val="none" w:sz="0" w:space="0" w:color="auto"/>
            <w:bottom w:val="none" w:sz="0" w:space="0" w:color="auto"/>
            <w:right w:val="none" w:sz="0" w:space="0" w:color="auto"/>
          </w:divBdr>
          <w:divsChild>
            <w:div w:id="417408745">
              <w:marLeft w:val="0"/>
              <w:marRight w:val="0"/>
              <w:marTop w:val="0"/>
              <w:marBottom w:val="0"/>
              <w:divBdr>
                <w:top w:val="none" w:sz="0" w:space="0" w:color="auto"/>
                <w:left w:val="none" w:sz="0" w:space="0" w:color="auto"/>
                <w:bottom w:val="none" w:sz="0" w:space="0" w:color="auto"/>
                <w:right w:val="none" w:sz="0" w:space="0" w:color="auto"/>
              </w:divBdr>
            </w:div>
            <w:div w:id="1321032825">
              <w:marLeft w:val="0"/>
              <w:marRight w:val="0"/>
              <w:marTop w:val="0"/>
              <w:marBottom w:val="0"/>
              <w:divBdr>
                <w:top w:val="none" w:sz="0" w:space="0" w:color="auto"/>
                <w:left w:val="none" w:sz="0" w:space="0" w:color="auto"/>
                <w:bottom w:val="none" w:sz="0" w:space="0" w:color="auto"/>
                <w:right w:val="none" w:sz="0" w:space="0" w:color="auto"/>
              </w:divBdr>
            </w:div>
            <w:div w:id="1113867920">
              <w:marLeft w:val="0"/>
              <w:marRight w:val="0"/>
              <w:marTop w:val="0"/>
              <w:marBottom w:val="0"/>
              <w:divBdr>
                <w:top w:val="none" w:sz="0" w:space="0" w:color="auto"/>
                <w:left w:val="none" w:sz="0" w:space="0" w:color="auto"/>
                <w:bottom w:val="none" w:sz="0" w:space="0" w:color="auto"/>
                <w:right w:val="none" w:sz="0" w:space="0" w:color="auto"/>
              </w:divBdr>
            </w:div>
            <w:div w:id="703402598">
              <w:marLeft w:val="0"/>
              <w:marRight w:val="0"/>
              <w:marTop w:val="0"/>
              <w:marBottom w:val="0"/>
              <w:divBdr>
                <w:top w:val="none" w:sz="0" w:space="0" w:color="auto"/>
                <w:left w:val="none" w:sz="0" w:space="0" w:color="auto"/>
                <w:bottom w:val="none" w:sz="0" w:space="0" w:color="auto"/>
                <w:right w:val="none" w:sz="0" w:space="0" w:color="auto"/>
              </w:divBdr>
            </w:div>
            <w:div w:id="155492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136421">
      <w:bodyDiv w:val="1"/>
      <w:marLeft w:val="0"/>
      <w:marRight w:val="0"/>
      <w:marTop w:val="0"/>
      <w:marBottom w:val="0"/>
      <w:divBdr>
        <w:top w:val="none" w:sz="0" w:space="0" w:color="auto"/>
        <w:left w:val="none" w:sz="0" w:space="0" w:color="auto"/>
        <w:bottom w:val="none" w:sz="0" w:space="0" w:color="auto"/>
        <w:right w:val="none" w:sz="0" w:space="0" w:color="auto"/>
      </w:divBdr>
      <w:divsChild>
        <w:div w:id="1279022747">
          <w:marLeft w:val="0"/>
          <w:marRight w:val="0"/>
          <w:marTop w:val="0"/>
          <w:marBottom w:val="0"/>
          <w:divBdr>
            <w:top w:val="none" w:sz="0" w:space="0" w:color="auto"/>
            <w:left w:val="none" w:sz="0" w:space="0" w:color="auto"/>
            <w:bottom w:val="none" w:sz="0" w:space="0" w:color="auto"/>
            <w:right w:val="none" w:sz="0" w:space="0" w:color="auto"/>
          </w:divBdr>
          <w:divsChild>
            <w:div w:id="72426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650785">
      <w:bodyDiv w:val="1"/>
      <w:marLeft w:val="0"/>
      <w:marRight w:val="0"/>
      <w:marTop w:val="0"/>
      <w:marBottom w:val="0"/>
      <w:divBdr>
        <w:top w:val="none" w:sz="0" w:space="0" w:color="auto"/>
        <w:left w:val="none" w:sz="0" w:space="0" w:color="auto"/>
        <w:bottom w:val="none" w:sz="0" w:space="0" w:color="auto"/>
        <w:right w:val="none" w:sz="0" w:space="0" w:color="auto"/>
      </w:divBdr>
      <w:divsChild>
        <w:div w:id="560750420">
          <w:marLeft w:val="0"/>
          <w:marRight w:val="0"/>
          <w:marTop w:val="0"/>
          <w:marBottom w:val="0"/>
          <w:divBdr>
            <w:top w:val="none" w:sz="0" w:space="0" w:color="auto"/>
            <w:left w:val="none" w:sz="0" w:space="0" w:color="auto"/>
            <w:bottom w:val="none" w:sz="0" w:space="0" w:color="auto"/>
            <w:right w:val="none" w:sz="0" w:space="0" w:color="auto"/>
          </w:divBdr>
          <w:divsChild>
            <w:div w:id="91941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468382">
      <w:bodyDiv w:val="1"/>
      <w:marLeft w:val="0"/>
      <w:marRight w:val="0"/>
      <w:marTop w:val="0"/>
      <w:marBottom w:val="0"/>
      <w:divBdr>
        <w:top w:val="none" w:sz="0" w:space="0" w:color="auto"/>
        <w:left w:val="none" w:sz="0" w:space="0" w:color="auto"/>
        <w:bottom w:val="none" w:sz="0" w:space="0" w:color="auto"/>
        <w:right w:val="none" w:sz="0" w:space="0" w:color="auto"/>
      </w:divBdr>
      <w:divsChild>
        <w:div w:id="1010522607">
          <w:marLeft w:val="0"/>
          <w:marRight w:val="0"/>
          <w:marTop w:val="0"/>
          <w:marBottom w:val="0"/>
          <w:divBdr>
            <w:top w:val="none" w:sz="0" w:space="0" w:color="auto"/>
            <w:left w:val="none" w:sz="0" w:space="0" w:color="auto"/>
            <w:bottom w:val="none" w:sz="0" w:space="0" w:color="auto"/>
            <w:right w:val="none" w:sz="0" w:space="0" w:color="auto"/>
          </w:divBdr>
          <w:divsChild>
            <w:div w:id="843284089">
              <w:marLeft w:val="0"/>
              <w:marRight w:val="0"/>
              <w:marTop w:val="0"/>
              <w:marBottom w:val="0"/>
              <w:divBdr>
                <w:top w:val="none" w:sz="0" w:space="0" w:color="auto"/>
                <w:left w:val="none" w:sz="0" w:space="0" w:color="auto"/>
                <w:bottom w:val="none" w:sz="0" w:space="0" w:color="auto"/>
                <w:right w:val="none" w:sz="0" w:space="0" w:color="auto"/>
              </w:divBdr>
            </w:div>
            <w:div w:id="36309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529762">
      <w:bodyDiv w:val="1"/>
      <w:marLeft w:val="0"/>
      <w:marRight w:val="0"/>
      <w:marTop w:val="0"/>
      <w:marBottom w:val="0"/>
      <w:divBdr>
        <w:top w:val="none" w:sz="0" w:space="0" w:color="auto"/>
        <w:left w:val="none" w:sz="0" w:space="0" w:color="auto"/>
        <w:bottom w:val="none" w:sz="0" w:space="0" w:color="auto"/>
        <w:right w:val="none" w:sz="0" w:space="0" w:color="auto"/>
      </w:divBdr>
      <w:divsChild>
        <w:div w:id="1403530845">
          <w:marLeft w:val="0"/>
          <w:marRight w:val="0"/>
          <w:marTop w:val="0"/>
          <w:marBottom w:val="0"/>
          <w:divBdr>
            <w:top w:val="none" w:sz="0" w:space="0" w:color="auto"/>
            <w:left w:val="none" w:sz="0" w:space="0" w:color="auto"/>
            <w:bottom w:val="none" w:sz="0" w:space="0" w:color="auto"/>
            <w:right w:val="none" w:sz="0" w:space="0" w:color="auto"/>
          </w:divBdr>
          <w:divsChild>
            <w:div w:id="127941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392255">
      <w:bodyDiv w:val="1"/>
      <w:marLeft w:val="0"/>
      <w:marRight w:val="0"/>
      <w:marTop w:val="0"/>
      <w:marBottom w:val="0"/>
      <w:divBdr>
        <w:top w:val="none" w:sz="0" w:space="0" w:color="auto"/>
        <w:left w:val="none" w:sz="0" w:space="0" w:color="auto"/>
        <w:bottom w:val="none" w:sz="0" w:space="0" w:color="auto"/>
        <w:right w:val="none" w:sz="0" w:space="0" w:color="auto"/>
      </w:divBdr>
      <w:divsChild>
        <w:div w:id="108428071">
          <w:marLeft w:val="0"/>
          <w:marRight w:val="0"/>
          <w:marTop w:val="0"/>
          <w:marBottom w:val="0"/>
          <w:divBdr>
            <w:top w:val="none" w:sz="0" w:space="0" w:color="auto"/>
            <w:left w:val="none" w:sz="0" w:space="0" w:color="auto"/>
            <w:bottom w:val="none" w:sz="0" w:space="0" w:color="auto"/>
            <w:right w:val="none" w:sz="0" w:space="0" w:color="auto"/>
          </w:divBdr>
          <w:divsChild>
            <w:div w:id="137195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205764">
      <w:bodyDiv w:val="1"/>
      <w:marLeft w:val="0"/>
      <w:marRight w:val="0"/>
      <w:marTop w:val="0"/>
      <w:marBottom w:val="0"/>
      <w:divBdr>
        <w:top w:val="none" w:sz="0" w:space="0" w:color="auto"/>
        <w:left w:val="none" w:sz="0" w:space="0" w:color="auto"/>
        <w:bottom w:val="none" w:sz="0" w:space="0" w:color="auto"/>
        <w:right w:val="none" w:sz="0" w:space="0" w:color="auto"/>
      </w:divBdr>
      <w:divsChild>
        <w:div w:id="1292858111">
          <w:marLeft w:val="0"/>
          <w:marRight w:val="0"/>
          <w:marTop w:val="0"/>
          <w:marBottom w:val="0"/>
          <w:divBdr>
            <w:top w:val="none" w:sz="0" w:space="0" w:color="auto"/>
            <w:left w:val="none" w:sz="0" w:space="0" w:color="auto"/>
            <w:bottom w:val="none" w:sz="0" w:space="0" w:color="auto"/>
            <w:right w:val="none" w:sz="0" w:space="0" w:color="auto"/>
          </w:divBdr>
          <w:divsChild>
            <w:div w:id="143010375">
              <w:marLeft w:val="0"/>
              <w:marRight w:val="0"/>
              <w:marTop w:val="0"/>
              <w:marBottom w:val="0"/>
              <w:divBdr>
                <w:top w:val="none" w:sz="0" w:space="0" w:color="auto"/>
                <w:left w:val="none" w:sz="0" w:space="0" w:color="auto"/>
                <w:bottom w:val="none" w:sz="0" w:space="0" w:color="auto"/>
                <w:right w:val="none" w:sz="0" w:space="0" w:color="auto"/>
              </w:divBdr>
            </w:div>
            <w:div w:id="1883713622">
              <w:marLeft w:val="0"/>
              <w:marRight w:val="0"/>
              <w:marTop w:val="0"/>
              <w:marBottom w:val="0"/>
              <w:divBdr>
                <w:top w:val="none" w:sz="0" w:space="0" w:color="auto"/>
                <w:left w:val="none" w:sz="0" w:space="0" w:color="auto"/>
                <w:bottom w:val="none" w:sz="0" w:space="0" w:color="auto"/>
                <w:right w:val="none" w:sz="0" w:space="0" w:color="auto"/>
              </w:divBdr>
            </w:div>
            <w:div w:id="192271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85274">
      <w:bodyDiv w:val="1"/>
      <w:marLeft w:val="0"/>
      <w:marRight w:val="0"/>
      <w:marTop w:val="0"/>
      <w:marBottom w:val="0"/>
      <w:divBdr>
        <w:top w:val="none" w:sz="0" w:space="0" w:color="auto"/>
        <w:left w:val="none" w:sz="0" w:space="0" w:color="auto"/>
        <w:bottom w:val="none" w:sz="0" w:space="0" w:color="auto"/>
        <w:right w:val="none" w:sz="0" w:space="0" w:color="auto"/>
      </w:divBdr>
      <w:divsChild>
        <w:div w:id="293605609">
          <w:marLeft w:val="0"/>
          <w:marRight w:val="0"/>
          <w:marTop w:val="0"/>
          <w:marBottom w:val="0"/>
          <w:divBdr>
            <w:top w:val="none" w:sz="0" w:space="0" w:color="auto"/>
            <w:left w:val="none" w:sz="0" w:space="0" w:color="auto"/>
            <w:bottom w:val="none" w:sz="0" w:space="0" w:color="auto"/>
            <w:right w:val="none" w:sz="0" w:space="0" w:color="auto"/>
          </w:divBdr>
          <w:divsChild>
            <w:div w:id="50135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769136">
      <w:bodyDiv w:val="1"/>
      <w:marLeft w:val="0"/>
      <w:marRight w:val="0"/>
      <w:marTop w:val="0"/>
      <w:marBottom w:val="0"/>
      <w:divBdr>
        <w:top w:val="none" w:sz="0" w:space="0" w:color="auto"/>
        <w:left w:val="none" w:sz="0" w:space="0" w:color="auto"/>
        <w:bottom w:val="none" w:sz="0" w:space="0" w:color="auto"/>
        <w:right w:val="none" w:sz="0" w:space="0" w:color="auto"/>
      </w:divBdr>
      <w:divsChild>
        <w:div w:id="1894148031">
          <w:marLeft w:val="0"/>
          <w:marRight w:val="0"/>
          <w:marTop w:val="0"/>
          <w:marBottom w:val="0"/>
          <w:divBdr>
            <w:top w:val="none" w:sz="0" w:space="0" w:color="auto"/>
            <w:left w:val="none" w:sz="0" w:space="0" w:color="auto"/>
            <w:bottom w:val="none" w:sz="0" w:space="0" w:color="auto"/>
            <w:right w:val="none" w:sz="0" w:space="0" w:color="auto"/>
          </w:divBdr>
          <w:divsChild>
            <w:div w:id="618031498">
              <w:marLeft w:val="0"/>
              <w:marRight w:val="0"/>
              <w:marTop w:val="0"/>
              <w:marBottom w:val="0"/>
              <w:divBdr>
                <w:top w:val="none" w:sz="0" w:space="0" w:color="auto"/>
                <w:left w:val="none" w:sz="0" w:space="0" w:color="auto"/>
                <w:bottom w:val="none" w:sz="0" w:space="0" w:color="auto"/>
                <w:right w:val="none" w:sz="0" w:space="0" w:color="auto"/>
              </w:divBdr>
            </w:div>
            <w:div w:id="73670966">
              <w:marLeft w:val="0"/>
              <w:marRight w:val="0"/>
              <w:marTop w:val="0"/>
              <w:marBottom w:val="0"/>
              <w:divBdr>
                <w:top w:val="none" w:sz="0" w:space="0" w:color="auto"/>
                <w:left w:val="none" w:sz="0" w:space="0" w:color="auto"/>
                <w:bottom w:val="none" w:sz="0" w:space="0" w:color="auto"/>
                <w:right w:val="none" w:sz="0" w:space="0" w:color="auto"/>
              </w:divBdr>
            </w:div>
            <w:div w:id="500238173">
              <w:marLeft w:val="0"/>
              <w:marRight w:val="0"/>
              <w:marTop w:val="0"/>
              <w:marBottom w:val="0"/>
              <w:divBdr>
                <w:top w:val="none" w:sz="0" w:space="0" w:color="auto"/>
                <w:left w:val="none" w:sz="0" w:space="0" w:color="auto"/>
                <w:bottom w:val="none" w:sz="0" w:space="0" w:color="auto"/>
                <w:right w:val="none" w:sz="0" w:space="0" w:color="auto"/>
              </w:divBdr>
            </w:div>
            <w:div w:id="2114281553">
              <w:marLeft w:val="0"/>
              <w:marRight w:val="0"/>
              <w:marTop w:val="0"/>
              <w:marBottom w:val="0"/>
              <w:divBdr>
                <w:top w:val="none" w:sz="0" w:space="0" w:color="auto"/>
                <w:left w:val="none" w:sz="0" w:space="0" w:color="auto"/>
                <w:bottom w:val="none" w:sz="0" w:space="0" w:color="auto"/>
                <w:right w:val="none" w:sz="0" w:space="0" w:color="auto"/>
              </w:divBdr>
            </w:div>
            <w:div w:id="93062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036239">
      <w:bodyDiv w:val="1"/>
      <w:marLeft w:val="0"/>
      <w:marRight w:val="0"/>
      <w:marTop w:val="0"/>
      <w:marBottom w:val="0"/>
      <w:divBdr>
        <w:top w:val="none" w:sz="0" w:space="0" w:color="auto"/>
        <w:left w:val="none" w:sz="0" w:space="0" w:color="auto"/>
        <w:bottom w:val="none" w:sz="0" w:space="0" w:color="auto"/>
        <w:right w:val="none" w:sz="0" w:space="0" w:color="auto"/>
      </w:divBdr>
      <w:divsChild>
        <w:div w:id="2086106799">
          <w:marLeft w:val="0"/>
          <w:marRight w:val="0"/>
          <w:marTop w:val="0"/>
          <w:marBottom w:val="0"/>
          <w:divBdr>
            <w:top w:val="none" w:sz="0" w:space="0" w:color="auto"/>
            <w:left w:val="none" w:sz="0" w:space="0" w:color="auto"/>
            <w:bottom w:val="none" w:sz="0" w:space="0" w:color="auto"/>
            <w:right w:val="none" w:sz="0" w:space="0" w:color="auto"/>
          </w:divBdr>
          <w:divsChild>
            <w:div w:id="121346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429285">
      <w:bodyDiv w:val="1"/>
      <w:marLeft w:val="0"/>
      <w:marRight w:val="0"/>
      <w:marTop w:val="0"/>
      <w:marBottom w:val="0"/>
      <w:divBdr>
        <w:top w:val="none" w:sz="0" w:space="0" w:color="auto"/>
        <w:left w:val="none" w:sz="0" w:space="0" w:color="auto"/>
        <w:bottom w:val="none" w:sz="0" w:space="0" w:color="auto"/>
        <w:right w:val="none" w:sz="0" w:space="0" w:color="auto"/>
      </w:divBdr>
      <w:divsChild>
        <w:div w:id="1658461364">
          <w:marLeft w:val="0"/>
          <w:marRight w:val="0"/>
          <w:marTop w:val="0"/>
          <w:marBottom w:val="0"/>
          <w:divBdr>
            <w:top w:val="none" w:sz="0" w:space="0" w:color="auto"/>
            <w:left w:val="none" w:sz="0" w:space="0" w:color="auto"/>
            <w:bottom w:val="none" w:sz="0" w:space="0" w:color="auto"/>
            <w:right w:val="none" w:sz="0" w:space="0" w:color="auto"/>
          </w:divBdr>
          <w:divsChild>
            <w:div w:id="94406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025598">
      <w:bodyDiv w:val="1"/>
      <w:marLeft w:val="0"/>
      <w:marRight w:val="0"/>
      <w:marTop w:val="0"/>
      <w:marBottom w:val="0"/>
      <w:divBdr>
        <w:top w:val="none" w:sz="0" w:space="0" w:color="auto"/>
        <w:left w:val="none" w:sz="0" w:space="0" w:color="auto"/>
        <w:bottom w:val="none" w:sz="0" w:space="0" w:color="auto"/>
        <w:right w:val="none" w:sz="0" w:space="0" w:color="auto"/>
      </w:divBdr>
      <w:divsChild>
        <w:div w:id="916668138">
          <w:marLeft w:val="0"/>
          <w:marRight w:val="0"/>
          <w:marTop w:val="0"/>
          <w:marBottom w:val="0"/>
          <w:divBdr>
            <w:top w:val="none" w:sz="0" w:space="0" w:color="auto"/>
            <w:left w:val="none" w:sz="0" w:space="0" w:color="auto"/>
            <w:bottom w:val="none" w:sz="0" w:space="0" w:color="auto"/>
            <w:right w:val="none" w:sz="0" w:space="0" w:color="auto"/>
          </w:divBdr>
          <w:divsChild>
            <w:div w:id="104525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212686">
      <w:bodyDiv w:val="1"/>
      <w:marLeft w:val="0"/>
      <w:marRight w:val="0"/>
      <w:marTop w:val="0"/>
      <w:marBottom w:val="0"/>
      <w:divBdr>
        <w:top w:val="none" w:sz="0" w:space="0" w:color="auto"/>
        <w:left w:val="none" w:sz="0" w:space="0" w:color="auto"/>
        <w:bottom w:val="none" w:sz="0" w:space="0" w:color="auto"/>
        <w:right w:val="none" w:sz="0" w:space="0" w:color="auto"/>
      </w:divBdr>
      <w:divsChild>
        <w:div w:id="1717000334">
          <w:marLeft w:val="0"/>
          <w:marRight w:val="0"/>
          <w:marTop w:val="0"/>
          <w:marBottom w:val="0"/>
          <w:divBdr>
            <w:top w:val="none" w:sz="0" w:space="0" w:color="auto"/>
            <w:left w:val="none" w:sz="0" w:space="0" w:color="auto"/>
            <w:bottom w:val="none" w:sz="0" w:space="0" w:color="auto"/>
            <w:right w:val="none" w:sz="0" w:space="0" w:color="auto"/>
          </w:divBdr>
          <w:divsChild>
            <w:div w:id="1049495320">
              <w:marLeft w:val="0"/>
              <w:marRight w:val="0"/>
              <w:marTop w:val="0"/>
              <w:marBottom w:val="0"/>
              <w:divBdr>
                <w:top w:val="none" w:sz="0" w:space="0" w:color="auto"/>
                <w:left w:val="none" w:sz="0" w:space="0" w:color="auto"/>
                <w:bottom w:val="none" w:sz="0" w:space="0" w:color="auto"/>
                <w:right w:val="none" w:sz="0" w:space="0" w:color="auto"/>
              </w:divBdr>
            </w:div>
            <w:div w:id="95918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745338">
      <w:bodyDiv w:val="1"/>
      <w:marLeft w:val="0"/>
      <w:marRight w:val="0"/>
      <w:marTop w:val="0"/>
      <w:marBottom w:val="0"/>
      <w:divBdr>
        <w:top w:val="none" w:sz="0" w:space="0" w:color="auto"/>
        <w:left w:val="none" w:sz="0" w:space="0" w:color="auto"/>
        <w:bottom w:val="none" w:sz="0" w:space="0" w:color="auto"/>
        <w:right w:val="none" w:sz="0" w:space="0" w:color="auto"/>
      </w:divBdr>
      <w:divsChild>
        <w:div w:id="572854225">
          <w:marLeft w:val="0"/>
          <w:marRight w:val="0"/>
          <w:marTop w:val="0"/>
          <w:marBottom w:val="0"/>
          <w:divBdr>
            <w:top w:val="none" w:sz="0" w:space="0" w:color="auto"/>
            <w:left w:val="none" w:sz="0" w:space="0" w:color="auto"/>
            <w:bottom w:val="none" w:sz="0" w:space="0" w:color="auto"/>
            <w:right w:val="none" w:sz="0" w:space="0" w:color="auto"/>
          </w:divBdr>
          <w:divsChild>
            <w:div w:id="35338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709962">
      <w:bodyDiv w:val="1"/>
      <w:marLeft w:val="0"/>
      <w:marRight w:val="0"/>
      <w:marTop w:val="0"/>
      <w:marBottom w:val="0"/>
      <w:divBdr>
        <w:top w:val="none" w:sz="0" w:space="0" w:color="auto"/>
        <w:left w:val="none" w:sz="0" w:space="0" w:color="auto"/>
        <w:bottom w:val="none" w:sz="0" w:space="0" w:color="auto"/>
        <w:right w:val="none" w:sz="0" w:space="0" w:color="auto"/>
      </w:divBdr>
      <w:divsChild>
        <w:div w:id="2067337329">
          <w:marLeft w:val="0"/>
          <w:marRight w:val="0"/>
          <w:marTop w:val="0"/>
          <w:marBottom w:val="0"/>
          <w:divBdr>
            <w:top w:val="none" w:sz="0" w:space="0" w:color="auto"/>
            <w:left w:val="none" w:sz="0" w:space="0" w:color="auto"/>
            <w:bottom w:val="none" w:sz="0" w:space="0" w:color="auto"/>
            <w:right w:val="none" w:sz="0" w:space="0" w:color="auto"/>
          </w:divBdr>
          <w:divsChild>
            <w:div w:id="160256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363721">
      <w:bodyDiv w:val="1"/>
      <w:marLeft w:val="0"/>
      <w:marRight w:val="0"/>
      <w:marTop w:val="0"/>
      <w:marBottom w:val="0"/>
      <w:divBdr>
        <w:top w:val="none" w:sz="0" w:space="0" w:color="auto"/>
        <w:left w:val="none" w:sz="0" w:space="0" w:color="auto"/>
        <w:bottom w:val="none" w:sz="0" w:space="0" w:color="auto"/>
        <w:right w:val="none" w:sz="0" w:space="0" w:color="auto"/>
      </w:divBdr>
      <w:divsChild>
        <w:div w:id="537935719">
          <w:marLeft w:val="0"/>
          <w:marRight w:val="0"/>
          <w:marTop w:val="0"/>
          <w:marBottom w:val="0"/>
          <w:divBdr>
            <w:top w:val="none" w:sz="0" w:space="0" w:color="auto"/>
            <w:left w:val="none" w:sz="0" w:space="0" w:color="auto"/>
            <w:bottom w:val="none" w:sz="0" w:space="0" w:color="auto"/>
            <w:right w:val="none" w:sz="0" w:space="0" w:color="auto"/>
          </w:divBdr>
          <w:divsChild>
            <w:div w:id="1448232997">
              <w:marLeft w:val="0"/>
              <w:marRight w:val="0"/>
              <w:marTop w:val="0"/>
              <w:marBottom w:val="0"/>
              <w:divBdr>
                <w:top w:val="none" w:sz="0" w:space="0" w:color="auto"/>
                <w:left w:val="none" w:sz="0" w:space="0" w:color="auto"/>
                <w:bottom w:val="none" w:sz="0" w:space="0" w:color="auto"/>
                <w:right w:val="none" w:sz="0" w:space="0" w:color="auto"/>
              </w:divBdr>
            </w:div>
            <w:div w:id="167067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118550">
      <w:bodyDiv w:val="1"/>
      <w:marLeft w:val="0"/>
      <w:marRight w:val="0"/>
      <w:marTop w:val="0"/>
      <w:marBottom w:val="0"/>
      <w:divBdr>
        <w:top w:val="none" w:sz="0" w:space="0" w:color="auto"/>
        <w:left w:val="none" w:sz="0" w:space="0" w:color="auto"/>
        <w:bottom w:val="none" w:sz="0" w:space="0" w:color="auto"/>
        <w:right w:val="none" w:sz="0" w:space="0" w:color="auto"/>
      </w:divBdr>
      <w:divsChild>
        <w:div w:id="285355787">
          <w:marLeft w:val="0"/>
          <w:marRight w:val="0"/>
          <w:marTop w:val="0"/>
          <w:marBottom w:val="0"/>
          <w:divBdr>
            <w:top w:val="none" w:sz="0" w:space="0" w:color="auto"/>
            <w:left w:val="none" w:sz="0" w:space="0" w:color="auto"/>
            <w:bottom w:val="none" w:sz="0" w:space="0" w:color="auto"/>
            <w:right w:val="none" w:sz="0" w:space="0" w:color="auto"/>
          </w:divBdr>
          <w:divsChild>
            <w:div w:id="162681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905920">
      <w:bodyDiv w:val="1"/>
      <w:marLeft w:val="0"/>
      <w:marRight w:val="0"/>
      <w:marTop w:val="0"/>
      <w:marBottom w:val="0"/>
      <w:divBdr>
        <w:top w:val="none" w:sz="0" w:space="0" w:color="auto"/>
        <w:left w:val="none" w:sz="0" w:space="0" w:color="auto"/>
        <w:bottom w:val="none" w:sz="0" w:space="0" w:color="auto"/>
        <w:right w:val="none" w:sz="0" w:space="0" w:color="auto"/>
      </w:divBdr>
      <w:divsChild>
        <w:div w:id="692223691">
          <w:marLeft w:val="0"/>
          <w:marRight w:val="0"/>
          <w:marTop w:val="0"/>
          <w:marBottom w:val="0"/>
          <w:divBdr>
            <w:top w:val="none" w:sz="0" w:space="0" w:color="auto"/>
            <w:left w:val="none" w:sz="0" w:space="0" w:color="auto"/>
            <w:bottom w:val="none" w:sz="0" w:space="0" w:color="auto"/>
            <w:right w:val="none" w:sz="0" w:space="0" w:color="auto"/>
          </w:divBdr>
          <w:divsChild>
            <w:div w:id="10755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988576">
      <w:bodyDiv w:val="1"/>
      <w:marLeft w:val="0"/>
      <w:marRight w:val="0"/>
      <w:marTop w:val="0"/>
      <w:marBottom w:val="0"/>
      <w:divBdr>
        <w:top w:val="none" w:sz="0" w:space="0" w:color="auto"/>
        <w:left w:val="none" w:sz="0" w:space="0" w:color="auto"/>
        <w:bottom w:val="none" w:sz="0" w:space="0" w:color="auto"/>
        <w:right w:val="none" w:sz="0" w:space="0" w:color="auto"/>
      </w:divBdr>
      <w:divsChild>
        <w:div w:id="1399864483">
          <w:marLeft w:val="0"/>
          <w:marRight w:val="0"/>
          <w:marTop w:val="0"/>
          <w:marBottom w:val="0"/>
          <w:divBdr>
            <w:top w:val="none" w:sz="0" w:space="0" w:color="auto"/>
            <w:left w:val="none" w:sz="0" w:space="0" w:color="auto"/>
            <w:bottom w:val="none" w:sz="0" w:space="0" w:color="auto"/>
            <w:right w:val="none" w:sz="0" w:space="0" w:color="auto"/>
          </w:divBdr>
          <w:divsChild>
            <w:div w:id="200527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70830">
      <w:bodyDiv w:val="1"/>
      <w:marLeft w:val="0"/>
      <w:marRight w:val="0"/>
      <w:marTop w:val="0"/>
      <w:marBottom w:val="0"/>
      <w:divBdr>
        <w:top w:val="none" w:sz="0" w:space="0" w:color="auto"/>
        <w:left w:val="none" w:sz="0" w:space="0" w:color="auto"/>
        <w:bottom w:val="none" w:sz="0" w:space="0" w:color="auto"/>
        <w:right w:val="none" w:sz="0" w:space="0" w:color="auto"/>
      </w:divBdr>
      <w:divsChild>
        <w:div w:id="1856844372">
          <w:marLeft w:val="0"/>
          <w:marRight w:val="0"/>
          <w:marTop w:val="0"/>
          <w:marBottom w:val="0"/>
          <w:divBdr>
            <w:top w:val="none" w:sz="0" w:space="0" w:color="auto"/>
            <w:left w:val="none" w:sz="0" w:space="0" w:color="auto"/>
            <w:bottom w:val="none" w:sz="0" w:space="0" w:color="auto"/>
            <w:right w:val="none" w:sz="0" w:space="0" w:color="auto"/>
          </w:divBdr>
          <w:divsChild>
            <w:div w:id="16883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382270">
      <w:bodyDiv w:val="1"/>
      <w:marLeft w:val="0"/>
      <w:marRight w:val="0"/>
      <w:marTop w:val="0"/>
      <w:marBottom w:val="0"/>
      <w:divBdr>
        <w:top w:val="none" w:sz="0" w:space="0" w:color="auto"/>
        <w:left w:val="none" w:sz="0" w:space="0" w:color="auto"/>
        <w:bottom w:val="none" w:sz="0" w:space="0" w:color="auto"/>
        <w:right w:val="none" w:sz="0" w:space="0" w:color="auto"/>
      </w:divBdr>
      <w:divsChild>
        <w:div w:id="801312178">
          <w:marLeft w:val="0"/>
          <w:marRight w:val="0"/>
          <w:marTop w:val="0"/>
          <w:marBottom w:val="0"/>
          <w:divBdr>
            <w:top w:val="none" w:sz="0" w:space="0" w:color="auto"/>
            <w:left w:val="none" w:sz="0" w:space="0" w:color="auto"/>
            <w:bottom w:val="none" w:sz="0" w:space="0" w:color="auto"/>
            <w:right w:val="none" w:sz="0" w:space="0" w:color="auto"/>
          </w:divBdr>
          <w:divsChild>
            <w:div w:id="1032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171137">
      <w:bodyDiv w:val="1"/>
      <w:marLeft w:val="0"/>
      <w:marRight w:val="0"/>
      <w:marTop w:val="0"/>
      <w:marBottom w:val="0"/>
      <w:divBdr>
        <w:top w:val="none" w:sz="0" w:space="0" w:color="auto"/>
        <w:left w:val="none" w:sz="0" w:space="0" w:color="auto"/>
        <w:bottom w:val="none" w:sz="0" w:space="0" w:color="auto"/>
        <w:right w:val="none" w:sz="0" w:space="0" w:color="auto"/>
      </w:divBdr>
      <w:divsChild>
        <w:div w:id="506679061">
          <w:marLeft w:val="0"/>
          <w:marRight w:val="0"/>
          <w:marTop w:val="0"/>
          <w:marBottom w:val="0"/>
          <w:divBdr>
            <w:top w:val="none" w:sz="0" w:space="0" w:color="auto"/>
            <w:left w:val="none" w:sz="0" w:space="0" w:color="auto"/>
            <w:bottom w:val="none" w:sz="0" w:space="0" w:color="auto"/>
            <w:right w:val="none" w:sz="0" w:space="0" w:color="auto"/>
          </w:divBdr>
          <w:divsChild>
            <w:div w:id="1525706231">
              <w:marLeft w:val="0"/>
              <w:marRight w:val="0"/>
              <w:marTop w:val="0"/>
              <w:marBottom w:val="0"/>
              <w:divBdr>
                <w:top w:val="none" w:sz="0" w:space="0" w:color="auto"/>
                <w:left w:val="none" w:sz="0" w:space="0" w:color="auto"/>
                <w:bottom w:val="none" w:sz="0" w:space="0" w:color="auto"/>
                <w:right w:val="none" w:sz="0" w:space="0" w:color="auto"/>
              </w:divBdr>
            </w:div>
            <w:div w:id="901675863">
              <w:marLeft w:val="0"/>
              <w:marRight w:val="0"/>
              <w:marTop w:val="0"/>
              <w:marBottom w:val="0"/>
              <w:divBdr>
                <w:top w:val="none" w:sz="0" w:space="0" w:color="auto"/>
                <w:left w:val="none" w:sz="0" w:space="0" w:color="auto"/>
                <w:bottom w:val="none" w:sz="0" w:space="0" w:color="auto"/>
                <w:right w:val="none" w:sz="0" w:space="0" w:color="auto"/>
              </w:divBdr>
            </w:div>
            <w:div w:id="1635866785">
              <w:marLeft w:val="0"/>
              <w:marRight w:val="0"/>
              <w:marTop w:val="0"/>
              <w:marBottom w:val="0"/>
              <w:divBdr>
                <w:top w:val="none" w:sz="0" w:space="0" w:color="auto"/>
                <w:left w:val="none" w:sz="0" w:space="0" w:color="auto"/>
                <w:bottom w:val="none" w:sz="0" w:space="0" w:color="auto"/>
                <w:right w:val="none" w:sz="0" w:space="0" w:color="auto"/>
              </w:divBdr>
            </w:div>
            <w:div w:id="1262495808">
              <w:marLeft w:val="0"/>
              <w:marRight w:val="0"/>
              <w:marTop w:val="0"/>
              <w:marBottom w:val="0"/>
              <w:divBdr>
                <w:top w:val="none" w:sz="0" w:space="0" w:color="auto"/>
                <w:left w:val="none" w:sz="0" w:space="0" w:color="auto"/>
                <w:bottom w:val="none" w:sz="0" w:space="0" w:color="auto"/>
                <w:right w:val="none" w:sz="0" w:space="0" w:color="auto"/>
              </w:divBdr>
            </w:div>
            <w:div w:id="63965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763050">
      <w:bodyDiv w:val="1"/>
      <w:marLeft w:val="0"/>
      <w:marRight w:val="0"/>
      <w:marTop w:val="0"/>
      <w:marBottom w:val="0"/>
      <w:divBdr>
        <w:top w:val="none" w:sz="0" w:space="0" w:color="auto"/>
        <w:left w:val="none" w:sz="0" w:space="0" w:color="auto"/>
        <w:bottom w:val="none" w:sz="0" w:space="0" w:color="auto"/>
        <w:right w:val="none" w:sz="0" w:space="0" w:color="auto"/>
      </w:divBdr>
      <w:divsChild>
        <w:div w:id="210771816">
          <w:marLeft w:val="0"/>
          <w:marRight w:val="0"/>
          <w:marTop w:val="0"/>
          <w:marBottom w:val="0"/>
          <w:divBdr>
            <w:top w:val="none" w:sz="0" w:space="0" w:color="auto"/>
            <w:left w:val="none" w:sz="0" w:space="0" w:color="auto"/>
            <w:bottom w:val="none" w:sz="0" w:space="0" w:color="auto"/>
            <w:right w:val="none" w:sz="0" w:space="0" w:color="auto"/>
          </w:divBdr>
          <w:divsChild>
            <w:div w:id="110784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160271">
      <w:bodyDiv w:val="1"/>
      <w:marLeft w:val="0"/>
      <w:marRight w:val="0"/>
      <w:marTop w:val="0"/>
      <w:marBottom w:val="0"/>
      <w:divBdr>
        <w:top w:val="none" w:sz="0" w:space="0" w:color="auto"/>
        <w:left w:val="none" w:sz="0" w:space="0" w:color="auto"/>
        <w:bottom w:val="none" w:sz="0" w:space="0" w:color="auto"/>
        <w:right w:val="none" w:sz="0" w:space="0" w:color="auto"/>
      </w:divBdr>
      <w:divsChild>
        <w:div w:id="2108189229">
          <w:marLeft w:val="0"/>
          <w:marRight w:val="0"/>
          <w:marTop w:val="0"/>
          <w:marBottom w:val="0"/>
          <w:divBdr>
            <w:top w:val="none" w:sz="0" w:space="0" w:color="auto"/>
            <w:left w:val="none" w:sz="0" w:space="0" w:color="auto"/>
            <w:bottom w:val="none" w:sz="0" w:space="0" w:color="auto"/>
            <w:right w:val="none" w:sz="0" w:space="0" w:color="auto"/>
          </w:divBdr>
          <w:divsChild>
            <w:div w:id="620723873">
              <w:marLeft w:val="0"/>
              <w:marRight w:val="0"/>
              <w:marTop w:val="0"/>
              <w:marBottom w:val="0"/>
              <w:divBdr>
                <w:top w:val="none" w:sz="0" w:space="0" w:color="auto"/>
                <w:left w:val="none" w:sz="0" w:space="0" w:color="auto"/>
                <w:bottom w:val="none" w:sz="0" w:space="0" w:color="auto"/>
                <w:right w:val="none" w:sz="0" w:space="0" w:color="auto"/>
              </w:divBdr>
            </w:div>
            <w:div w:id="329529809">
              <w:marLeft w:val="0"/>
              <w:marRight w:val="0"/>
              <w:marTop w:val="0"/>
              <w:marBottom w:val="0"/>
              <w:divBdr>
                <w:top w:val="none" w:sz="0" w:space="0" w:color="auto"/>
                <w:left w:val="none" w:sz="0" w:space="0" w:color="auto"/>
                <w:bottom w:val="none" w:sz="0" w:space="0" w:color="auto"/>
                <w:right w:val="none" w:sz="0" w:space="0" w:color="auto"/>
              </w:divBdr>
            </w:div>
            <w:div w:id="23077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707645">
      <w:bodyDiv w:val="1"/>
      <w:marLeft w:val="0"/>
      <w:marRight w:val="0"/>
      <w:marTop w:val="0"/>
      <w:marBottom w:val="0"/>
      <w:divBdr>
        <w:top w:val="none" w:sz="0" w:space="0" w:color="auto"/>
        <w:left w:val="none" w:sz="0" w:space="0" w:color="auto"/>
        <w:bottom w:val="none" w:sz="0" w:space="0" w:color="auto"/>
        <w:right w:val="none" w:sz="0" w:space="0" w:color="auto"/>
      </w:divBdr>
      <w:divsChild>
        <w:div w:id="2004091200">
          <w:marLeft w:val="0"/>
          <w:marRight w:val="0"/>
          <w:marTop w:val="0"/>
          <w:marBottom w:val="0"/>
          <w:divBdr>
            <w:top w:val="none" w:sz="0" w:space="0" w:color="auto"/>
            <w:left w:val="none" w:sz="0" w:space="0" w:color="auto"/>
            <w:bottom w:val="none" w:sz="0" w:space="0" w:color="auto"/>
            <w:right w:val="none" w:sz="0" w:space="0" w:color="auto"/>
          </w:divBdr>
          <w:divsChild>
            <w:div w:id="91882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332362">
      <w:bodyDiv w:val="1"/>
      <w:marLeft w:val="0"/>
      <w:marRight w:val="0"/>
      <w:marTop w:val="0"/>
      <w:marBottom w:val="0"/>
      <w:divBdr>
        <w:top w:val="none" w:sz="0" w:space="0" w:color="auto"/>
        <w:left w:val="none" w:sz="0" w:space="0" w:color="auto"/>
        <w:bottom w:val="none" w:sz="0" w:space="0" w:color="auto"/>
        <w:right w:val="none" w:sz="0" w:space="0" w:color="auto"/>
      </w:divBdr>
      <w:divsChild>
        <w:div w:id="981809065">
          <w:marLeft w:val="0"/>
          <w:marRight w:val="0"/>
          <w:marTop w:val="0"/>
          <w:marBottom w:val="0"/>
          <w:divBdr>
            <w:top w:val="none" w:sz="0" w:space="0" w:color="auto"/>
            <w:left w:val="none" w:sz="0" w:space="0" w:color="auto"/>
            <w:bottom w:val="none" w:sz="0" w:space="0" w:color="auto"/>
            <w:right w:val="none" w:sz="0" w:space="0" w:color="auto"/>
          </w:divBdr>
          <w:divsChild>
            <w:div w:id="169229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144852">
      <w:bodyDiv w:val="1"/>
      <w:marLeft w:val="0"/>
      <w:marRight w:val="0"/>
      <w:marTop w:val="0"/>
      <w:marBottom w:val="0"/>
      <w:divBdr>
        <w:top w:val="none" w:sz="0" w:space="0" w:color="auto"/>
        <w:left w:val="none" w:sz="0" w:space="0" w:color="auto"/>
        <w:bottom w:val="none" w:sz="0" w:space="0" w:color="auto"/>
        <w:right w:val="none" w:sz="0" w:space="0" w:color="auto"/>
      </w:divBdr>
      <w:divsChild>
        <w:div w:id="268662201">
          <w:marLeft w:val="0"/>
          <w:marRight w:val="0"/>
          <w:marTop w:val="0"/>
          <w:marBottom w:val="0"/>
          <w:divBdr>
            <w:top w:val="none" w:sz="0" w:space="0" w:color="auto"/>
            <w:left w:val="none" w:sz="0" w:space="0" w:color="auto"/>
            <w:bottom w:val="none" w:sz="0" w:space="0" w:color="auto"/>
            <w:right w:val="none" w:sz="0" w:space="0" w:color="auto"/>
          </w:divBdr>
          <w:divsChild>
            <w:div w:id="1979649491">
              <w:marLeft w:val="0"/>
              <w:marRight w:val="0"/>
              <w:marTop w:val="0"/>
              <w:marBottom w:val="0"/>
              <w:divBdr>
                <w:top w:val="none" w:sz="0" w:space="0" w:color="auto"/>
                <w:left w:val="none" w:sz="0" w:space="0" w:color="auto"/>
                <w:bottom w:val="none" w:sz="0" w:space="0" w:color="auto"/>
                <w:right w:val="none" w:sz="0" w:space="0" w:color="auto"/>
              </w:divBdr>
            </w:div>
            <w:div w:id="1686977701">
              <w:marLeft w:val="0"/>
              <w:marRight w:val="0"/>
              <w:marTop w:val="0"/>
              <w:marBottom w:val="0"/>
              <w:divBdr>
                <w:top w:val="none" w:sz="0" w:space="0" w:color="auto"/>
                <w:left w:val="none" w:sz="0" w:space="0" w:color="auto"/>
                <w:bottom w:val="none" w:sz="0" w:space="0" w:color="auto"/>
                <w:right w:val="none" w:sz="0" w:space="0" w:color="auto"/>
              </w:divBdr>
            </w:div>
            <w:div w:id="64848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317798">
      <w:bodyDiv w:val="1"/>
      <w:marLeft w:val="0"/>
      <w:marRight w:val="0"/>
      <w:marTop w:val="0"/>
      <w:marBottom w:val="0"/>
      <w:divBdr>
        <w:top w:val="none" w:sz="0" w:space="0" w:color="auto"/>
        <w:left w:val="none" w:sz="0" w:space="0" w:color="auto"/>
        <w:bottom w:val="none" w:sz="0" w:space="0" w:color="auto"/>
        <w:right w:val="none" w:sz="0" w:space="0" w:color="auto"/>
      </w:divBdr>
      <w:divsChild>
        <w:div w:id="2092195556">
          <w:marLeft w:val="0"/>
          <w:marRight w:val="0"/>
          <w:marTop w:val="0"/>
          <w:marBottom w:val="0"/>
          <w:divBdr>
            <w:top w:val="none" w:sz="0" w:space="0" w:color="auto"/>
            <w:left w:val="none" w:sz="0" w:space="0" w:color="auto"/>
            <w:bottom w:val="none" w:sz="0" w:space="0" w:color="auto"/>
            <w:right w:val="none" w:sz="0" w:space="0" w:color="auto"/>
          </w:divBdr>
          <w:divsChild>
            <w:div w:id="154941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838274">
      <w:bodyDiv w:val="1"/>
      <w:marLeft w:val="0"/>
      <w:marRight w:val="0"/>
      <w:marTop w:val="0"/>
      <w:marBottom w:val="0"/>
      <w:divBdr>
        <w:top w:val="none" w:sz="0" w:space="0" w:color="auto"/>
        <w:left w:val="none" w:sz="0" w:space="0" w:color="auto"/>
        <w:bottom w:val="none" w:sz="0" w:space="0" w:color="auto"/>
        <w:right w:val="none" w:sz="0" w:space="0" w:color="auto"/>
      </w:divBdr>
      <w:divsChild>
        <w:div w:id="1277979342">
          <w:marLeft w:val="0"/>
          <w:marRight w:val="0"/>
          <w:marTop w:val="0"/>
          <w:marBottom w:val="0"/>
          <w:divBdr>
            <w:top w:val="none" w:sz="0" w:space="0" w:color="auto"/>
            <w:left w:val="none" w:sz="0" w:space="0" w:color="auto"/>
            <w:bottom w:val="none" w:sz="0" w:space="0" w:color="auto"/>
            <w:right w:val="none" w:sz="0" w:space="0" w:color="auto"/>
          </w:divBdr>
          <w:divsChild>
            <w:div w:id="1854301400">
              <w:marLeft w:val="0"/>
              <w:marRight w:val="0"/>
              <w:marTop w:val="0"/>
              <w:marBottom w:val="0"/>
              <w:divBdr>
                <w:top w:val="none" w:sz="0" w:space="0" w:color="auto"/>
                <w:left w:val="none" w:sz="0" w:space="0" w:color="auto"/>
                <w:bottom w:val="none" w:sz="0" w:space="0" w:color="auto"/>
                <w:right w:val="none" w:sz="0" w:space="0" w:color="auto"/>
              </w:divBdr>
            </w:div>
            <w:div w:id="1274479570">
              <w:marLeft w:val="0"/>
              <w:marRight w:val="0"/>
              <w:marTop w:val="0"/>
              <w:marBottom w:val="0"/>
              <w:divBdr>
                <w:top w:val="none" w:sz="0" w:space="0" w:color="auto"/>
                <w:left w:val="none" w:sz="0" w:space="0" w:color="auto"/>
                <w:bottom w:val="none" w:sz="0" w:space="0" w:color="auto"/>
                <w:right w:val="none" w:sz="0" w:space="0" w:color="auto"/>
              </w:divBdr>
            </w:div>
            <w:div w:id="45136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076877">
      <w:bodyDiv w:val="1"/>
      <w:marLeft w:val="0"/>
      <w:marRight w:val="0"/>
      <w:marTop w:val="0"/>
      <w:marBottom w:val="0"/>
      <w:divBdr>
        <w:top w:val="none" w:sz="0" w:space="0" w:color="auto"/>
        <w:left w:val="none" w:sz="0" w:space="0" w:color="auto"/>
        <w:bottom w:val="none" w:sz="0" w:space="0" w:color="auto"/>
        <w:right w:val="none" w:sz="0" w:space="0" w:color="auto"/>
      </w:divBdr>
      <w:divsChild>
        <w:div w:id="1149394670">
          <w:marLeft w:val="0"/>
          <w:marRight w:val="0"/>
          <w:marTop w:val="0"/>
          <w:marBottom w:val="0"/>
          <w:divBdr>
            <w:top w:val="none" w:sz="0" w:space="0" w:color="auto"/>
            <w:left w:val="none" w:sz="0" w:space="0" w:color="auto"/>
            <w:bottom w:val="none" w:sz="0" w:space="0" w:color="auto"/>
            <w:right w:val="none" w:sz="0" w:space="0" w:color="auto"/>
          </w:divBdr>
          <w:divsChild>
            <w:div w:id="209966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778928">
      <w:bodyDiv w:val="1"/>
      <w:marLeft w:val="0"/>
      <w:marRight w:val="0"/>
      <w:marTop w:val="0"/>
      <w:marBottom w:val="0"/>
      <w:divBdr>
        <w:top w:val="none" w:sz="0" w:space="0" w:color="auto"/>
        <w:left w:val="none" w:sz="0" w:space="0" w:color="auto"/>
        <w:bottom w:val="none" w:sz="0" w:space="0" w:color="auto"/>
        <w:right w:val="none" w:sz="0" w:space="0" w:color="auto"/>
      </w:divBdr>
      <w:divsChild>
        <w:div w:id="986470996">
          <w:marLeft w:val="0"/>
          <w:marRight w:val="0"/>
          <w:marTop w:val="0"/>
          <w:marBottom w:val="0"/>
          <w:divBdr>
            <w:top w:val="none" w:sz="0" w:space="0" w:color="auto"/>
            <w:left w:val="none" w:sz="0" w:space="0" w:color="auto"/>
            <w:bottom w:val="none" w:sz="0" w:space="0" w:color="auto"/>
            <w:right w:val="none" w:sz="0" w:space="0" w:color="auto"/>
          </w:divBdr>
          <w:divsChild>
            <w:div w:id="1913470323">
              <w:marLeft w:val="0"/>
              <w:marRight w:val="0"/>
              <w:marTop w:val="0"/>
              <w:marBottom w:val="0"/>
              <w:divBdr>
                <w:top w:val="none" w:sz="0" w:space="0" w:color="auto"/>
                <w:left w:val="none" w:sz="0" w:space="0" w:color="auto"/>
                <w:bottom w:val="none" w:sz="0" w:space="0" w:color="auto"/>
                <w:right w:val="none" w:sz="0" w:space="0" w:color="auto"/>
              </w:divBdr>
            </w:div>
            <w:div w:id="15560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2452</TotalTime>
  <Pages>6</Pages>
  <Words>1302</Words>
  <Characters>7428</Characters>
  <Application>Microsoft Office Word</Application>
  <DocSecurity>0</DocSecurity>
  <Lines>61</Lines>
  <Paragraphs>17</Paragraphs>
  <ScaleCrop>false</ScaleCrop>
  <Company/>
  <LinksUpToDate>false</LinksUpToDate>
  <CharactersWithSpaces>8713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仁杰 游</dc:creator>
  <cp:keywords/>
  <dc:description/>
  <cp:lastModifiedBy>仁杰 游</cp:lastModifiedBy>
  <cp:revision>301</cp:revision>
  <dcterms:created xsi:type="dcterms:W3CDTF">2026-03-25T08:28:00Z</dcterms:created>
  <dcterms:modified xsi:type="dcterms:W3CDTF">2026-08-06T12:48:00Z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