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50F36" w14:textId="048EC11C" w:rsidR="00785841" w:rsidRPr="00B1727B" w:rsidRDefault="00C12F9C" w:rsidP="007F332F">
      <w:pPr>
        <w:jc w:val="center"/>
        <w:rPr>
          <w:rFonts w:eastAsia="宋体"/>
          <w:b/>
          <w:bCs/>
          <w:szCs w:val="24"/>
        </w:rPr>
      </w:pPr>
      <w:r>
        <w:rPr>
          <w:rFonts w:eastAsia="宋体"/>
          <w:b/>
          <w:bCs/>
          <w:szCs w:val="24"/>
        </w:rPr>
        <w:t>Nature</w:t>
      </w:r>
      <w:r w:rsidR="00441BBC">
        <w:rPr>
          <w:rFonts w:eastAsia="宋体"/>
          <w:b/>
          <w:bCs/>
          <w:szCs w:val="24"/>
        </w:rPr>
        <w:t xml:space="preserve"> </w:t>
      </w:r>
      <w:r w:rsidR="00441BBC">
        <w:rPr>
          <w:rFonts w:eastAsia="宋体" w:hint="eastAsia"/>
          <w:b/>
          <w:bCs/>
          <w:szCs w:val="24"/>
        </w:rPr>
        <w:t>Communications |</w:t>
      </w:r>
      <w:r w:rsidR="00C92F06" w:rsidRPr="00B1727B">
        <w:rPr>
          <w:rFonts w:eastAsia="宋体"/>
          <w:b/>
          <w:bCs/>
          <w:szCs w:val="24"/>
        </w:rPr>
        <w:t xml:space="preserve"> </w:t>
      </w:r>
      <w:r w:rsidR="008821A7">
        <w:rPr>
          <w:rFonts w:eastAsia="宋体" w:hint="eastAsia"/>
          <w:b/>
          <w:bCs/>
          <w:szCs w:val="24"/>
        </w:rPr>
        <w:t>噬菌体中无机硫</w:t>
      </w:r>
      <w:r w:rsidR="008821A7" w:rsidRPr="008821A7">
        <w:rPr>
          <w:rFonts w:eastAsia="宋体" w:hint="eastAsia"/>
          <w:b/>
          <w:bCs/>
          <w:szCs w:val="24"/>
        </w:rPr>
        <w:t>辅助代谢基因的生态学研究</w:t>
      </w:r>
    </w:p>
    <w:p w14:paraId="467AA27F" w14:textId="77777777" w:rsidR="00253CE3" w:rsidRDefault="00253CE3" w:rsidP="00253CE3">
      <w:pPr>
        <w:rPr>
          <w:rFonts w:eastAsia="宋体"/>
          <w:szCs w:val="24"/>
        </w:rPr>
      </w:pPr>
    </w:p>
    <w:p w14:paraId="356C3454" w14:textId="18F33D12" w:rsidR="00253CE3" w:rsidRPr="00253CE3" w:rsidRDefault="00253CE3" w:rsidP="00253CE3">
      <w:pPr>
        <w:rPr>
          <w:rFonts w:eastAsia="宋体"/>
          <w:szCs w:val="24"/>
        </w:rPr>
      </w:pPr>
      <w:r w:rsidRPr="00253CE3">
        <w:rPr>
          <w:rFonts w:eastAsia="宋体" w:hint="eastAsia"/>
          <w:szCs w:val="24"/>
        </w:rPr>
        <w:t>翻译：周之超</w:t>
      </w:r>
      <w:r w:rsidRPr="00253CE3">
        <w:rPr>
          <w:rFonts w:eastAsia="宋体" w:hint="eastAsia"/>
          <w:szCs w:val="24"/>
        </w:rPr>
        <w:t>@UW-Madison</w:t>
      </w:r>
    </w:p>
    <w:p w14:paraId="17D839AC" w14:textId="1FF56E6B" w:rsidR="00C92F06" w:rsidRPr="00C320A3" w:rsidRDefault="009E12CB" w:rsidP="007F332F">
      <w:pPr>
        <w:rPr>
          <w:rFonts w:eastAsia="宋体"/>
          <w:szCs w:val="24"/>
        </w:rPr>
      </w:pPr>
      <w:r w:rsidRPr="00C320A3">
        <w:rPr>
          <w:rFonts w:ascii="TimesNewRomanPS-BoldMT" w:hAnsi="TimesNewRomanPS-BoldMT"/>
          <w:b/>
          <w:bCs/>
          <w:color w:val="000000"/>
          <w:sz w:val="22"/>
        </w:rPr>
        <w:t>Ecology of inorganic sulfur auxiliary metabolism in widespread bacteriophages</w:t>
      </w:r>
      <w:r w:rsidR="00CD3D6F" w:rsidRPr="00C320A3">
        <w:rPr>
          <w:noProof/>
        </w:rPr>
        <w:t xml:space="preserve"> </w:t>
      </w:r>
      <w:r w:rsidR="00CD3D6F" w:rsidRPr="00C320A3">
        <w:rPr>
          <w:rFonts w:ascii="TimesNewRomanPS-BoldMT" w:hAnsi="TimesNewRomanPS-BoldMT"/>
          <w:b/>
          <w:bCs/>
          <w:noProof/>
          <w:color w:val="000000"/>
          <w:sz w:val="22"/>
        </w:rPr>
        <w:drawing>
          <wp:inline distT="0" distB="0" distL="0" distR="0" wp14:anchorId="5A5C02AE" wp14:editId="03787269">
            <wp:extent cx="5274310" cy="1664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64970"/>
                    </a:xfrm>
                    <a:prstGeom prst="rect">
                      <a:avLst/>
                    </a:prstGeom>
                  </pic:spPr>
                </pic:pic>
              </a:graphicData>
            </a:graphic>
          </wp:inline>
        </w:drawing>
      </w:r>
    </w:p>
    <w:p w14:paraId="5A2EEE87" w14:textId="4458B937" w:rsidR="00C1189F" w:rsidRPr="00C320A3" w:rsidRDefault="00C1189F" w:rsidP="007F332F">
      <w:pPr>
        <w:rPr>
          <w:rFonts w:eastAsia="宋体"/>
          <w:szCs w:val="24"/>
        </w:rPr>
      </w:pPr>
      <w:r w:rsidRPr="00C320A3">
        <w:rPr>
          <w:rFonts w:eastAsia="宋体"/>
          <w:szCs w:val="24"/>
        </w:rPr>
        <w:t>Article</w:t>
      </w:r>
    </w:p>
    <w:p w14:paraId="558190F3" w14:textId="441080E5" w:rsidR="00C1189F" w:rsidRPr="00C320A3" w:rsidRDefault="00817CD3" w:rsidP="007F332F">
      <w:pPr>
        <w:rPr>
          <w:rFonts w:eastAsia="宋体"/>
          <w:szCs w:val="24"/>
        </w:rPr>
      </w:pPr>
      <w:r w:rsidRPr="00C320A3">
        <w:rPr>
          <w:rFonts w:eastAsia="宋体"/>
          <w:szCs w:val="24"/>
        </w:rPr>
        <w:t xml:space="preserve">Nature </w:t>
      </w:r>
      <w:proofErr w:type="spellStart"/>
      <w:r w:rsidR="008821A7" w:rsidRPr="00C320A3">
        <w:rPr>
          <w:rFonts w:eastAsia="宋体" w:hint="eastAsia"/>
          <w:szCs w:val="24"/>
        </w:rPr>
        <w:t>Commnications</w:t>
      </w:r>
      <w:proofErr w:type="spellEnd"/>
      <w:r w:rsidR="00C1189F" w:rsidRPr="00C320A3">
        <w:rPr>
          <w:rFonts w:eastAsia="宋体"/>
          <w:szCs w:val="24"/>
        </w:rPr>
        <w:t xml:space="preserve">, [IF </w:t>
      </w:r>
      <w:r w:rsidR="008821A7" w:rsidRPr="00C320A3">
        <w:rPr>
          <w:rFonts w:eastAsia="宋体"/>
          <w:szCs w:val="24"/>
        </w:rPr>
        <w:t>12.121</w:t>
      </w:r>
      <w:r w:rsidR="00C1189F" w:rsidRPr="00C320A3">
        <w:rPr>
          <w:rFonts w:eastAsia="宋体"/>
          <w:szCs w:val="24"/>
        </w:rPr>
        <w:t>]</w:t>
      </w:r>
    </w:p>
    <w:p w14:paraId="1161FB4B" w14:textId="563BFCFB" w:rsidR="00C1189F" w:rsidRPr="00B1727B" w:rsidRDefault="00C1189F" w:rsidP="007F332F">
      <w:pPr>
        <w:rPr>
          <w:rFonts w:eastAsia="宋体"/>
          <w:szCs w:val="24"/>
        </w:rPr>
      </w:pPr>
      <w:r w:rsidRPr="00C320A3">
        <w:rPr>
          <w:rFonts w:eastAsia="宋体"/>
          <w:szCs w:val="24"/>
        </w:rPr>
        <w:t>DOI</w:t>
      </w:r>
      <w:r w:rsidRPr="00C320A3">
        <w:rPr>
          <w:rFonts w:eastAsia="宋体"/>
          <w:szCs w:val="24"/>
        </w:rPr>
        <w:t>：</w:t>
      </w:r>
      <w:r w:rsidR="00E11577" w:rsidRPr="00C320A3">
        <w:rPr>
          <w:rFonts w:eastAsia="宋体"/>
          <w:szCs w:val="24"/>
        </w:rPr>
        <w:t>10.1038/s41467-021-23698-5</w:t>
      </w:r>
    </w:p>
    <w:p w14:paraId="76E19F89" w14:textId="462A32B1" w:rsidR="007F332F" w:rsidRDefault="009459E3" w:rsidP="007F332F">
      <w:pPr>
        <w:rPr>
          <w:rFonts w:eastAsia="宋体"/>
          <w:szCs w:val="24"/>
        </w:rPr>
      </w:pPr>
      <w:r w:rsidRPr="00B1727B">
        <w:rPr>
          <w:rFonts w:eastAsia="宋体"/>
          <w:szCs w:val="24"/>
        </w:rPr>
        <w:t>原文链接：</w:t>
      </w:r>
      <w:r w:rsidR="00666916" w:rsidRPr="00666916">
        <w:rPr>
          <w:rFonts w:eastAsia="宋体"/>
          <w:szCs w:val="24"/>
        </w:rPr>
        <w:t>https://www.nature.com/articles/s41467-021-23698-5</w:t>
      </w:r>
    </w:p>
    <w:p w14:paraId="49C0E61A" w14:textId="59F4EB05" w:rsidR="009459E3" w:rsidRPr="00B1727B" w:rsidRDefault="00BD6E2F" w:rsidP="007F332F">
      <w:pPr>
        <w:rPr>
          <w:rFonts w:eastAsia="宋体"/>
          <w:szCs w:val="24"/>
        </w:rPr>
      </w:pPr>
      <w:r w:rsidRPr="00B1727B">
        <w:rPr>
          <w:rFonts w:eastAsia="宋体"/>
          <w:szCs w:val="24"/>
        </w:rPr>
        <w:t>第一作者：</w:t>
      </w:r>
      <w:r w:rsidR="0046159B" w:rsidRPr="0046159B">
        <w:rPr>
          <w:rFonts w:eastAsia="宋体"/>
          <w:szCs w:val="24"/>
        </w:rPr>
        <w:t xml:space="preserve">Kristopher </w:t>
      </w:r>
      <w:proofErr w:type="spellStart"/>
      <w:r w:rsidR="0046159B" w:rsidRPr="0046159B">
        <w:rPr>
          <w:rFonts w:eastAsia="宋体"/>
          <w:szCs w:val="24"/>
        </w:rPr>
        <w:t>Kieft</w:t>
      </w:r>
      <w:proofErr w:type="spellEnd"/>
      <w:r w:rsidR="0046159B" w:rsidRPr="0046159B">
        <w:rPr>
          <w:rFonts w:eastAsia="宋体"/>
          <w:szCs w:val="24"/>
        </w:rPr>
        <w:t xml:space="preserve">, </w:t>
      </w:r>
      <w:proofErr w:type="spellStart"/>
      <w:r w:rsidR="0046159B" w:rsidRPr="0046159B">
        <w:rPr>
          <w:rFonts w:eastAsia="宋体"/>
          <w:szCs w:val="24"/>
        </w:rPr>
        <w:t>Zhichao</w:t>
      </w:r>
      <w:proofErr w:type="spellEnd"/>
      <w:r w:rsidR="0046159B" w:rsidRPr="0046159B">
        <w:rPr>
          <w:rFonts w:eastAsia="宋体"/>
          <w:szCs w:val="24"/>
        </w:rPr>
        <w:t xml:space="preserve"> Zhou</w:t>
      </w:r>
      <w:r w:rsidR="00441111">
        <w:rPr>
          <w:rFonts w:eastAsia="宋体" w:hint="eastAsia"/>
          <w:szCs w:val="24"/>
        </w:rPr>
        <w:t>（周之超）</w:t>
      </w:r>
    </w:p>
    <w:p w14:paraId="53272CC9" w14:textId="69C9FDF9" w:rsidR="00BD6E2F" w:rsidRPr="00B1727B" w:rsidRDefault="00BD6E2F" w:rsidP="0046159B">
      <w:pPr>
        <w:rPr>
          <w:rFonts w:eastAsia="宋体"/>
          <w:szCs w:val="24"/>
        </w:rPr>
      </w:pPr>
      <w:r w:rsidRPr="00B1727B">
        <w:rPr>
          <w:rFonts w:eastAsia="宋体"/>
          <w:szCs w:val="24"/>
        </w:rPr>
        <w:t>通讯作者：</w:t>
      </w:r>
      <w:r w:rsidR="0046159B" w:rsidRPr="0046159B">
        <w:rPr>
          <w:rFonts w:eastAsia="宋体"/>
          <w:szCs w:val="24"/>
        </w:rPr>
        <w:t xml:space="preserve">Karthik </w:t>
      </w:r>
      <w:proofErr w:type="spellStart"/>
      <w:r w:rsidR="0046159B" w:rsidRPr="0046159B">
        <w:rPr>
          <w:rFonts w:eastAsia="宋体"/>
          <w:szCs w:val="24"/>
        </w:rPr>
        <w:t>Anantharaman</w:t>
      </w:r>
      <w:proofErr w:type="spellEnd"/>
    </w:p>
    <w:p w14:paraId="2E4867E3" w14:textId="1E871546" w:rsidR="00862305" w:rsidRPr="00B1727B" w:rsidRDefault="00862305" w:rsidP="007F332F">
      <w:pPr>
        <w:rPr>
          <w:rFonts w:eastAsia="宋体"/>
          <w:szCs w:val="24"/>
        </w:rPr>
      </w:pPr>
      <w:r w:rsidRPr="00B1727B">
        <w:rPr>
          <w:rFonts w:eastAsia="宋体"/>
          <w:szCs w:val="24"/>
        </w:rPr>
        <w:t>主要单位：</w:t>
      </w:r>
      <w:r w:rsidR="008F4384">
        <w:rPr>
          <w:rFonts w:eastAsia="宋体" w:hint="eastAsia"/>
          <w:szCs w:val="24"/>
        </w:rPr>
        <w:t>Department</w:t>
      </w:r>
      <w:r w:rsidR="008F4384">
        <w:rPr>
          <w:rFonts w:eastAsia="宋体"/>
          <w:szCs w:val="24"/>
        </w:rPr>
        <w:t xml:space="preserve"> </w:t>
      </w:r>
      <w:r w:rsidR="008F4384">
        <w:rPr>
          <w:rFonts w:eastAsia="宋体" w:hint="eastAsia"/>
          <w:szCs w:val="24"/>
        </w:rPr>
        <w:t>o</w:t>
      </w:r>
      <w:r w:rsidR="008F4384">
        <w:rPr>
          <w:rFonts w:eastAsia="宋体"/>
          <w:szCs w:val="24"/>
        </w:rPr>
        <w:t>f Bacteriology, Univer</w:t>
      </w:r>
      <w:r w:rsidR="008F4384">
        <w:rPr>
          <w:rFonts w:eastAsia="宋体" w:hint="eastAsia"/>
          <w:szCs w:val="24"/>
        </w:rPr>
        <w:t>sity</w:t>
      </w:r>
      <w:r w:rsidR="008F4384">
        <w:rPr>
          <w:rFonts w:eastAsia="宋体"/>
          <w:szCs w:val="24"/>
        </w:rPr>
        <w:t xml:space="preserve"> of Wisconsin - Madison</w:t>
      </w:r>
      <w:r w:rsidR="005836EC" w:rsidRPr="005836EC">
        <w:rPr>
          <w:rFonts w:eastAsia="宋体"/>
          <w:szCs w:val="24"/>
        </w:rPr>
        <w:t>威斯康</w:t>
      </w:r>
      <w:r w:rsidR="00B15F51">
        <w:rPr>
          <w:rFonts w:eastAsia="宋体" w:hint="eastAsia"/>
          <w:szCs w:val="24"/>
        </w:rPr>
        <w:t>星</w:t>
      </w:r>
      <w:r w:rsidR="005836EC" w:rsidRPr="005836EC">
        <w:rPr>
          <w:rFonts w:eastAsia="宋体"/>
          <w:szCs w:val="24"/>
        </w:rPr>
        <w:t>大学麦迪逊分校</w:t>
      </w:r>
      <w:r w:rsidR="00F224E6">
        <w:rPr>
          <w:rFonts w:eastAsia="宋体" w:hint="eastAsia"/>
          <w:szCs w:val="24"/>
        </w:rPr>
        <w:t>细菌系</w:t>
      </w:r>
    </w:p>
    <w:p w14:paraId="31C5636B" w14:textId="05C850DD" w:rsidR="00AC6482" w:rsidRPr="00B1727B" w:rsidRDefault="00AC6482" w:rsidP="007F332F">
      <w:pPr>
        <w:widowControl/>
        <w:pBdr>
          <w:bottom w:val="single" w:sz="6" w:space="0" w:color="EEEEEE"/>
        </w:pBdr>
        <w:shd w:val="clear" w:color="auto" w:fill="FFFFFF"/>
        <w:spacing w:before="120"/>
        <w:jc w:val="center"/>
        <w:outlineLvl w:val="1"/>
        <w:rPr>
          <w:rFonts w:eastAsia="宋体"/>
          <w:b/>
          <w:bCs/>
          <w:color w:val="FFA500"/>
          <w:spacing w:val="8"/>
          <w:kern w:val="0"/>
          <w:sz w:val="34"/>
          <w:szCs w:val="34"/>
        </w:rPr>
      </w:pPr>
      <w:r w:rsidRPr="00B1727B">
        <w:rPr>
          <w:rFonts w:eastAsia="宋体"/>
          <w:b/>
          <w:bCs/>
          <w:color w:val="FFA500"/>
          <w:spacing w:val="8"/>
          <w:kern w:val="0"/>
          <w:sz w:val="34"/>
          <w:szCs w:val="34"/>
        </w:rPr>
        <w:t>摘要</w:t>
      </w:r>
    </w:p>
    <w:p w14:paraId="70D2E38E" w14:textId="51924104" w:rsidR="00AC6482" w:rsidRPr="00B1727B" w:rsidRDefault="00AC6482" w:rsidP="007F332F">
      <w:pPr>
        <w:rPr>
          <w:rFonts w:eastAsia="宋体"/>
          <w:b/>
          <w:bCs/>
          <w:szCs w:val="24"/>
        </w:rPr>
      </w:pPr>
      <w:r w:rsidRPr="00B1727B">
        <w:rPr>
          <w:rFonts w:eastAsia="宋体"/>
          <w:b/>
          <w:bCs/>
          <w:szCs w:val="24"/>
        </w:rPr>
        <w:t>Abstract</w:t>
      </w:r>
    </w:p>
    <w:p w14:paraId="2A9141DE" w14:textId="602F0CFA" w:rsidR="00954AC1" w:rsidRDefault="00452D2D" w:rsidP="00452D2D">
      <w:pPr>
        <w:widowControl/>
        <w:pBdr>
          <w:bottom w:val="single" w:sz="6" w:space="0" w:color="EEEEEE"/>
        </w:pBdr>
        <w:shd w:val="clear" w:color="auto" w:fill="FFFFFF"/>
        <w:spacing w:before="120"/>
        <w:outlineLvl w:val="1"/>
        <w:rPr>
          <w:rFonts w:eastAsia="宋体"/>
          <w:szCs w:val="24"/>
        </w:rPr>
      </w:pPr>
      <w:r w:rsidRPr="00452D2D">
        <w:rPr>
          <w:rFonts w:eastAsia="宋体"/>
          <w:szCs w:val="24"/>
        </w:rPr>
        <w:t>微生物的硫代谢有助于促进全球范围内的生物地球化学循环。硫代谢微生物被噬菌体</w:t>
      </w:r>
      <w:r>
        <w:rPr>
          <w:rFonts w:eastAsia="宋体" w:hint="eastAsia"/>
          <w:szCs w:val="24"/>
        </w:rPr>
        <w:t>感染</w:t>
      </w:r>
      <w:r w:rsidRPr="00452D2D">
        <w:rPr>
          <w:rFonts w:eastAsia="宋体"/>
          <w:szCs w:val="24"/>
        </w:rPr>
        <w:t>，这些噬菌体可以编码辅助代谢基因</w:t>
      </w:r>
      <w:r>
        <w:rPr>
          <w:rFonts w:eastAsia="宋体" w:hint="eastAsia"/>
          <w:szCs w:val="24"/>
        </w:rPr>
        <w:t>（</w:t>
      </w:r>
      <w:r w:rsidR="00B55131">
        <w:rPr>
          <w:rFonts w:eastAsia="宋体"/>
          <w:szCs w:val="24"/>
        </w:rPr>
        <w:t>AMG</w:t>
      </w:r>
      <w:r>
        <w:rPr>
          <w:rFonts w:eastAsia="宋体" w:hint="eastAsia"/>
          <w:szCs w:val="24"/>
        </w:rPr>
        <w:t>）</w:t>
      </w:r>
      <w:r w:rsidRPr="00452D2D">
        <w:rPr>
          <w:rFonts w:eastAsia="宋体"/>
          <w:szCs w:val="24"/>
        </w:rPr>
        <w:t>来改变宿主细胞内的硫代谢，但其</w:t>
      </w:r>
      <w:r>
        <w:rPr>
          <w:rFonts w:eastAsia="宋体" w:hint="eastAsia"/>
          <w:szCs w:val="24"/>
        </w:rPr>
        <w:t>具体生态学功能研究</w:t>
      </w:r>
      <w:r w:rsidR="00F97C54">
        <w:rPr>
          <w:rFonts w:eastAsia="宋体" w:hint="eastAsia"/>
          <w:szCs w:val="24"/>
        </w:rPr>
        <w:t>，</w:t>
      </w:r>
      <w:r>
        <w:rPr>
          <w:rFonts w:eastAsia="宋体" w:hint="eastAsia"/>
          <w:szCs w:val="24"/>
        </w:rPr>
        <w:t>现阶段仍然很有限</w:t>
      </w:r>
      <w:r w:rsidRPr="00452D2D">
        <w:rPr>
          <w:rFonts w:eastAsia="宋体"/>
          <w:szCs w:val="24"/>
        </w:rPr>
        <w:t>。在</w:t>
      </w:r>
      <w:r>
        <w:rPr>
          <w:rFonts w:eastAsia="宋体" w:hint="eastAsia"/>
          <w:szCs w:val="24"/>
        </w:rPr>
        <w:t>此次研究中</w:t>
      </w:r>
      <w:r w:rsidRPr="00452D2D">
        <w:rPr>
          <w:rFonts w:eastAsia="宋体"/>
          <w:szCs w:val="24"/>
        </w:rPr>
        <w:t>，我们确定了</w:t>
      </w:r>
      <w:r w:rsidRPr="00452D2D">
        <w:rPr>
          <w:rFonts w:eastAsia="宋体"/>
          <w:szCs w:val="24"/>
        </w:rPr>
        <w:t>191</w:t>
      </w:r>
      <w:r w:rsidRPr="00452D2D">
        <w:rPr>
          <w:rFonts w:eastAsia="宋体"/>
          <w:szCs w:val="24"/>
        </w:rPr>
        <w:t>个噬菌体，它们来自</w:t>
      </w:r>
      <w:r w:rsidRPr="00452D2D">
        <w:rPr>
          <w:rFonts w:eastAsia="宋体"/>
          <w:szCs w:val="24"/>
        </w:rPr>
        <w:t>12</w:t>
      </w:r>
      <w:r w:rsidRPr="00452D2D">
        <w:rPr>
          <w:rFonts w:eastAsia="宋体"/>
          <w:szCs w:val="24"/>
        </w:rPr>
        <w:t>个环境，编码了</w:t>
      </w:r>
      <w:r w:rsidRPr="00452D2D">
        <w:rPr>
          <w:rFonts w:eastAsia="宋体"/>
          <w:szCs w:val="24"/>
        </w:rPr>
        <w:t>227</w:t>
      </w:r>
      <w:r w:rsidRPr="00452D2D">
        <w:rPr>
          <w:rFonts w:eastAsia="宋体"/>
          <w:szCs w:val="24"/>
        </w:rPr>
        <w:t>个</w:t>
      </w:r>
      <w:r>
        <w:rPr>
          <w:rFonts w:eastAsia="宋体" w:hint="eastAsia"/>
          <w:szCs w:val="24"/>
        </w:rPr>
        <w:t>具有</w:t>
      </w:r>
      <w:r w:rsidRPr="00452D2D">
        <w:rPr>
          <w:rFonts w:eastAsia="宋体"/>
          <w:szCs w:val="24"/>
        </w:rPr>
        <w:t>硫和硫代硫酸盐氧化</w:t>
      </w:r>
      <w:r>
        <w:rPr>
          <w:rFonts w:eastAsia="宋体" w:hint="eastAsia"/>
          <w:szCs w:val="24"/>
        </w:rPr>
        <w:t>功能的</w:t>
      </w:r>
      <w:r>
        <w:rPr>
          <w:rFonts w:eastAsia="宋体" w:hint="eastAsia"/>
          <w:szCs w:val="24"/>
        </w:rPr>
        <w:t>AMG</w:t>
      </w:r>
      <w:r>
        <w:rPr>
          <w:rFonts w:eastAsia="宋体" w:hint="eastAsia"/>
          <w:szCs w:val="24"/>
        </w:rPr>
        <w:t>（</w:t>
      </w:r>
      <w:proofErr w:type="spellStart"/>
      <w:r w:rsidRPr="00452D2D">
        <w:rPr>
          <w:rFonts w:eastAsia="宋体"/>
          <w:szCs w:val="24"/>
        </w:rPr>
        <w:t>dsrA</w:t>
      </w:r>
      <w:proofErr w:type="spellEnd"/>
      <w:r w:rsidRPr="00452D2D">
        <w:rPr>
          <w:rFonts w:eastAsia="宋体"/>
          <w:szCs w:val="24"/>
        </w:rPr>
        <w:t>、</w:t>
      </w:r>
      <w:proofErr w:type="spellStart"/>
      <w:r w:rsidRPr="00452D2D">
        <w:rPr>
          <w:rFonts w:eastAsia="宋体"/>
          <w:szCs w:val="24"/>
        </w:rPr>
        <w:t>dsrC</w:t>
      </w:r>
      <w:proofErr w:type="spellEnd"/>
      <w:r w:rsidRPr="00452D2D">
        <w:rPr>
          <w:rFonts w:eastAsia="宋体"/>
          <w:szCs w:val="24"/>
        </w:rPr>
        <w:t>/</w:t>
      </w:r>
      <w:proofErr w:type="spellStart"/>
      <w:r w:rsidRPr="00452D2D">
        <w:rPr>
          <w:rFonts w:eastAsia="宋体"/>
          <w:szCs w:val="24"/>
        </w:rPr>
        <w:t>tusE</w:t>
      </w:r>
      <w:proofErr w:type="spellEnd"/>
      <w:r w:rsidRPr="00452D2D">
        <w:rPr>
          <w:rFonts w:eastAsia="宋体"/>
          <w:szCs w:val="24"/>
        </w:rPr>
        <w:t>、</w:t>
      </w:r>
      <w:proofErr w:type="spellStart"/>
      <w:r w:rsidRPr="00452D2D">
        <w:rPr>
          <w:rFonts w:eastAsia="宋体"/>
          <w:szCs w:val="24"/>
        </w:rPr>
        <w:t>soxC</w:t>
      </w:r>
      <w:proofErr w:type="spellEnd"/>
      <w:r w:rsidRPr="00452D2D">
        <w:rPr>
          <w:rFonts w:eastAsia="宋体"/>
          <w:szCs w:val="24"/>
        </w:rPr>
        <w:t>、</w:t>
      </w:r>
      <w:proofErr w:type="spellStart"/>
      <w:r w:rsidRPr="00452D2D">
        <w:rPr>
          <w:rFonts w:eastAsia="宋体"/>
          <w:szCs w:val="24"/>
        </w:rPr>
        <w:t>soxD</w:t>
      </w:r>
      <w:proofErr w:type="spellEnd"/>
      <w:r w:rsidRPr="00452D2D">
        <w:rPr>
          <w:rFonts w:eastAsia="宋体"/>
          <w:szCs w:val="24"/>
        </w:rPr>
        <w:t>和</w:t>
      </w:r>
      <w:proofErr w:type="spellStart"/>
      <w:r w:rsidRPr="00452D2D">
        <w:rPr>
          <w:rFonts w:eastAsia="宋体"/>
          <w:szCs w:val="24"/>
        </w:rPr>
        <w:t>soxYZ</w:t>
      </w:r>
      <w:proofErr w:type="spellEnd"/>
      <w:r>
        <w:rPr>
          <w:rFonts w:eastAsia="宋体" w:hint="eastAsia"/>
          <w:szCs w:val="24"/>
        </w:rPr>
        <w:t>）</w:t>
      </w:r>
      <w:r w:rsidRPr="00452D2D">
        <w:rPr>
          <w:rFonts w:eastAsia="宋体"/>
          <w:szCs w:val="24"/>
        </w:rPr>
        <w:t>。在不同噬菌体种群的生态</w:t>
      </w:r>
      <w:r w:rsidR="00F97C54">
        <w:rPr>
          <w:rFonts w:eastAsia="宋体" w:hint="eastAsia"/>
          <w:szCs w:val="24"/>
        </w:rPr>
        <w:t>位</w:t>
      </w:r>
      <w:r w:rsidRPr="00452D2D">
        <w:rPr>
          <w:rFonts w:eastAsia="宋体"/>
          <w:szCs w:val="24"/>
        </w:rPr>
        <w:t>分化过程中保留</w:t>
      </w:r>
      <w:r w:rsidR="00B55131">
        <w:rPr>
          <w:rFonts w:eastAsia="宋体"/>
          <w:szCs w:val="24"/>
        </w:rPr>
        <w:t>AMG</w:t>
      </w:r>
      <w:r w:rsidRPr="00452D2D">
        <w:rPr>
          <w:rFonts w:eastAsia="宋体"/>
          <w:szCs w:val="24"/>
        </w:rPr>
        <w:t>的证据表明，辅助代谢赋予噬菌体可</w:t>
      </w:r>
      <w:r w:rsidR="00954AC1">
        <w:rPr>
          <w:rFonts w:eastAsia="宋体" w:hint="eastAsia"/>
          <w:szCs w:val="24"/>
        </w:rPr>
        <w:t>被</w:t>
      </w:r>
      <w:r w:rsidRPr="00452D2D">
        <w:rPr>
          <w:rFonts w:eastAsia="宋体"/>
          <w:szCs w:val="24"/>
        </w:rPr>
        <w:t>测量的适应度</w:t>
      </w:r>
      <w:r w:rsidR="00954AC1">
        <w:rPr>
          <w:rFonts w:eastAsia="宋体" w:hint="eastAsia"/>
          <w:szCs w:val="24"/>
        </w:rPr>
        <w:t>提升</w:t>
      </w:r>
      <w:r w:rsidRPr="00452D2D">
        <w:rPr>
          <w:rFonts w:eastAsia="宋体"/>
          <w:szCs w:val="24"/>
        </w:rPr>
        <w:t>，并对生态系统</w:t>
      </w:r>
      <w:r w:rsidR="00954AC1">
        <w:rPr>
          <w:rFonts w:eastAsia="宋体" w:hint="eastAsia"/>
          <w:szCs w:val="24"/>
        </w:rPr>
        <w:t>中</w:t>
      </w:r>
      <w:r w:rsidRPr="00452D2D">
        <w:rPr>
          <w:rFonts w:eastAsia="宋体"/>
          <w:szCs w:val="24"/>
        </w:rPr>
        <w:t>生物</w:t>
      </w:r>
      <w:r w:rsidR="00954AC1">
        <w:rPr>
          <w:rFonts w:eastAsia="宋体" w:hint="eastAsia"/>
          <w:szCs w:val="24"/>
        </w:rPr>
        <w:t>地化循环</w:t>
      </w:r>
      <w:r w:rsidRPr="00452D2D">
        <w:rPr>
          <w:rFonts w:eastAsia="宋体"/>
          <w:szCs w:val="24"/>
        </w:rPr>
        <w:t>产生</w:t>
      </w:r>
      <w:r w:rsidR="00954AC1">
        <w:rPr>
          <w:rFonts w:eastAsia="宋体" w:hint="eastAsia"/>
          <w:szCs w:val="24"/>
        </w:rPr>
        <w:t>重要</w:t>
      </w:r>
      <w:r w:rsidRPr="00452D2D">
        <w:rPr>
          <w:rFonts w:eastAsia="宋体"/>
          <w:szCs w:val="24"/>
        </w:rPr>
        <w:t>影响。</w:t>
      </w:r>
      <w:r w:rsidRPr="00452D2D">
        <w:rPr>
          <w:rFonts w:eastAsia="宋体"/>
          <w:szCs w:val="24"/>
        </w:rPr>
        <w:t>AMG</w:t>
      </w:r>
      <w:r w:rsidRPr="00452D2D">
        <w:rPr>
          <w:rFonts w:eastAsia="宋体"/>
          <w:szCs w:val="24"/>
        </w:rPr>
        <w:t>基因丰度和表达谱表明，噬菌体对淡水湖泊和海洋中的硫和硫代硫酸盐的氧化有显著贡献，以及对热液环境中硫浓度变化</w:t>
      </w:r>
      <w:r w:rsidR="00954AC1">
        <w:rPr>
          <w:rFonts w:eastAsia="宋体" w:hint="eastAsia"/>
          <w:szCs w:val="24"/>
        </w:rPr>
        <w:t>有着</w:t>
      </w:r>
      <w:r w:rsidRPr="00452D2D">
        <w:rPr>
          <w:rFonts w:eastAsia="宋体"/>
          <w:szCs w:val="24"/>
        </w:rPr>
        <w:t>敏感反应。总的来说，</w:t>
      </w:r>
      <w:r w:rsidR="00954AC1">
        <w:rPr>
          <w:rFonts w:eastAsia="宋体" w:hint="eastAsia"/>
          <w:szCs w:val="24"/>
        </w:rPr>
        <w:t>我们</w:t>
      </w:r>
      <w:r w:rsidRPr="00452D2D">
        <w:rPr>
          <w:rFonts w:eastAsia="宋体"/>
          <w:szCs w:val="24"/>
        </w:rPr>
        <w:t>提供了关于与硫相关的噬菌体辅助代谢的分布、多样性和生态学的</w:t>
      </w:r>
      <w:r w:rsidR="00954AC1">
        <w:rPr>
          <w:rFonts w:eastAsia="宋体" w:hint="eastAsia"/>
          <w:szCs w:val="24"/>
        </w:rPr>
        <w:t>基础性研究</w:t>
      </w:r>
      <w:r w:rsidRPr="00452D2D">
        <w:rPr>
          <w:rFonts w:eastAsia="宋体"/>
          <w:szCs w:val="24"/>
        </w:rPr>
        <w:t>，</w:t>
      </w:r>
      <w:r w:rsidR="00954AC1" w:rsidRPr="00954AC1">
        <w:rPr>
          <w:rFonts w:eastAsia="宋体"/>
          <w:szCs w:val="24"/>
        </w:rPr>
        <w:t>并</w:t>
      </w:r>
      <w:r w:rsidR="00F97C54">
        <w:rPr>
          <w:rFonts w:eastAsia="宋体" w:hint="eastAsia"/>
          <w:szCs w:val="24"/>
        </w:rPr>
        <w:t>重申</w:t>
      </w:r>
      <w:r w:rsidR="00954AC1" w:rsidRPr="00954AC1">
        <w:rPr>
          <w:rFonts w:eastAsia="宋体"/>
          <w:szCs w:val="24"/>
        </w:rPr>
        <w:t>了将病毒的贡献纳入生物地球化学</w:t>
      </w:r>
      <w:r w:rsidR="00F97C54">
        <w:rPr>
          <w:rFonts w:eastAsia="宋体" w:hint="eastAsia"/>
          <w:szCs w:val="24"/>
        </w:rPr>
        <w:t>框架</w:t>
      </w:r>
      <w:r w:rsidR="00954AC1" w:rsidRPr="00954AC1">
        <w:rPr>
          <w:rFonts w:eastAsia="宋体"/>
          <w:szCs w:val="24"/>
        </w:rPr>
        <w:t>中的必要性</w:t>
      </w:r>
      <w:r w:rsidRPr="00452D2D">
        <w:rPr>
          <w:rFonts w:eastAsia="宋体"/>
          <w:szCs w:val="24"/>
        </w:rPr>
        <w:t>。</w:t>
      </w:r>
    </w:p>
    <w:p w14:paraId="11DBF697" w14:textId="64CD1451" w:rsidR="004C7962" w:rsidRPr="00B1727B" w:rsidRDefault="00366465" w:rsidP="00452D2D">
      <w:pPr>
        <w:widowControl/>
        <w:pBdr>
          <w:bottom w:val="single" w:sz="6" w:space="0" w:color="EEEEEE"/>
        </w:pBdr>
        <w:shd w:val="clear" w:color="auto" w:fill="FFFFFF"/>
        <w:spacing w:before="120"/>
        <w:outlineLvl w:val="1"/>
        <w:rPr>
          <w:rFonts w:eastAsia="宋体"/>
          <w:b/>
          <w:bCs/>
          <w:color w:val="FFA500"/>
          <w:spacing w:val="8"/>
          <w:kern w:val="0"/>
          <w:sz w:val="34"/>
          <w:szCs w:val="34"/>
        </w:rPr>
      </w:pPr>
      <w:r w:rsidRPr="00B1727B">
        <w:rPr>
          <w:rFonts w:eastAsia="宋体"/>
          <w:b/>
          <w:bCs/>
          <w:color w:val="FFA500"/>
          <w:spacing w:val="8"/>
          <w:kern w:val="0"/>
          <w:sz w:val="34"/>
          <w:szCs w:val="34"/>
        </w:rPr>
        <w:t>引言</w:t>
      </w:r>
    </w:p>
    <w:p w14:paraId="2A26E974" w14:textId="53C7A538" w:rsidR="00366465" w:rsidRPr="00B1727B" w:rsidRDefault="003C64A8" w:rsidP="007F332F">
      <w:pPr>
        <w:rPr>
          <w:rFonts w:eastAsia="宋体"/>
          <w:b/>
          <w:bCs/>
          <w:szCs w:val="24"/>
        </w:rPr>
      </w:pPr>
      <w:r w:rsidRPr="00B1727B">
        <w:rPr>
          <w:rFonts w:eastAsia="宋体"/>
          <w:b/>
          <w:bCs/>
          <w:szCs w:val="24"/>
        </w:rPr>
        <w:t>Introduction</w:t>
      </w:r>
    </w:p>
    <w:p w14:paraId="2875FCBB" w14:textId="6B3B7668" w:rsidR="0074161B" w:rsidRDefault="00F27CED" w:rsidP="00D96F45">
      <w:r>
        <w:rPr>
          <w:rFonts w:ascii="宋体" w:eastAsia="宋体" w:hAnsi="宋体" w:cs="宋体" w:hint="eastAsia"/>
        </w:rPr>
        <w:t xml:space="preserve"> </w:t>
      </w:r>
      <w:r>
        <w:rPr>
          <w:rFonts w:ascii="宋体" w:eastAsia="宋体" w:hAnsi="宋体" w:cs="宋体"/>
        </w:rPr>
        <w:t xml:space="preserve">   </w:t>
      </w:r>
      <w:r w:rsidR="00CE353C">
        <w:rPr>
          <w:rFonts w:ascii="宋体" w:eastAsia="宋体" w:hAnsi="宋体" w:cs="宋体" w:hint="eastAsia"/>
        </w:rPr>
        <w:t>感染细菌的病毒（噬菌体）被认为会比其细菌宿主有更大的基因功能库，并且在整个微生物群落中转移基因方面非常活跃。大多数已知的噬菌体都通过最小化非编码区域、减少编码蛋白质的平均长度、融合蛋白质并保留少数非必要基因来进化出紧凑的基因组。尽管噬菌体的基因组大小较小，编码能力有限，但它们以在感染过程中调节宿主细胞、接管细胞代谢过程并通过细菌增殖而闻名，这些活动通常是通过宿主细胞的裂解。噬菌体感染的宿主，被称为病毒</w:t>
      </w:r>
      <w:r w:rsidR="003164AA">
        <w:rPr>
          <w:rFonts w:ascii="宋体" w:eastAsia="宋体" w:hAnsi="宋体" w:cs="宋体" w:hint="eastAsia"/>
        </w:rPr>
        <w:t>感染</w:t>
      </w:r>
      <w:r w:rsidR="00CE353C">
        <w:rPr>
          <w:rFonts w:ascii="宋体" w:eastAsia="宋体" w:hAnsi="宋体" w:cs="宋体" w:hint="eastAsia"/>
        </w:rPr>
        <w:t>细胞（</w:t>
      </w:r>
      <w:proofErr w:type="spellStart"/>
      <w:r w:rsidR="00CE353C">
        <w:t>virocell</w:t>
      </w:r>
      <w:proofErr w:type="spellEnd"/>
      <w:r w:rsidR="00CE353C">
        <w:rPr>
          <w:rFonts w:ascii="宋体" w:eastAsia="宋体" w:hAnsi="宋体" w:cs="宋体" w:hint="eastAsia"/>
        </w:rPr>
        <w:t>），与未感染的状态相比，具有独特的生理学特征。根据一些估计，在水生环境中，多达</w:t>
      </w:r>
      <w:r w:rsidR="00CE353C">
        <w:t>20-40%</w:t>
      </w:r>
      <w:r w:rsidR="00CE353C">
        <w:rPr>
          <w:rFonts w:ascii="宋体" w:eastAsia="宋体" w:hAnsi="宋体" w:cs="宋体" w:hint="eastAsia"/>
        </w:rPr>
        <w:t>的细菌被认为处于</w:t>
      </w:r>
      <w:r w:rsidR="001D2E9A">
        <w:rPr>
          <w:rFonts w:ascii="宋体" w:eastAsia="宋体" w:hAnsi="宋体" w:cs="宋体" w:hint="eastAsia"/>
        </w:rPr>
        <w:t>病毒感染细胞</w:t>
      </w:r>
      <w:r w:rsidR="00CE353C">
        <w:rPr>
          <w:rFonts w:ascii="宋体" w:eastAsia="宋体" w:hAnsi="宋体" w:cs="宋体" w:hint="eastAsia"/>
        </w:rPr>
        <w:t>状态，正在经历噬菌体导向的新陈代谢。这已经引起了人们对理解噬菌体在宿主</w:t>
      </w:r>
      <w:r w:rsidR="00DB2639">
        <w:rPr>
          <w:rFonts w:ascii="宋体" w:eastAsia="宋体" w:hAnsi="宋体" w:cs="宋体" w:hint="eastAsia"/>
        </w:rPr>
        <w:t>内</w:t>
      </w:r>
      <w:r w:rsidR="00CE353C">
        <w:rPr>
          <w:rFonts w:ascii="宋体" w:eastAsia="宋体" w:hAnsi="宋体" w:cs="宋体" w:hint="eastAsia"/>
        </w:rPr>
        <w:t>得到营养代谢重定向能力的机制，以及这种操作最终如何影响微生物体和生态系统的浓厚兴趣。</w:t>
      </w:r>
    </w:p>
    <w:p w14:paraId="2A2E11DA" w14:textId="19EDFB10" w:rsidR="00A3277F" w:rsidRDefault="00F27CED" w:rsidP="00D96F45">
      <w:pPr>
        <w:ind w:firstLine="480"/>
        <w:rPr>
          <w:rFonts w:eastAsia="宋体"/>
        </w:rPr>
      </w:pPr>
      <w:r w:rsidRPr="00BA343B">
        <w:rPr>
          <w:rFonts w:eastAsia="宋体"/>
        </w:rPr>
        <w:t>噬菌体改变其宿主代谢状态的其中一种机制是通过噬菌体编码的辅助代谢基因</w:t>
      </w:r>
      <w:r w:rsidR="003164AA" w:rsidRPr="00BA343B">
        <w:rPr>
          <w:rFonts w:eastAsia="宋体"/>
        </w:rPr>
        <w:t>（</w:t>
      </w:r>
      <w:r w:rsidRPr="00BA343B">
        <w:rPr>
          <w:rFonts w:eastAsia="宋体"/>
        </w:rPr>
        <w:t>AMG</w:t>
      </w:r>
      <w:r w:rsidR="003164AA" w:rsidRPr="00BA343B">
        <w:rPr>
          <w:rFonts w:eastAsia="宋体"/>
        </w:rPr>
        <w:t>）</w:t>
      </w:r>
      <w:r w:rsidRPr="00BA343B">
        <w:rPr>
          <w:rFonts w:eastAsia="宋体"/>
        </w:rPr>
        <w:t>的活性来改</w:t>
      </w:r>
      <w:r w:rsidRPr="00BA343B">
        <w:rPr>
          <w:rFonts w:eastAsia="宋体"/>
        </w:rPr>
        <w:lastRenderedPageBreak/>
        <w:t>变其代谢状态。</w:t>
      </w:r>
      <w:r w:rsidRPr="00BA343B">
        <w:rPr>
          <w:rFonts w:eastAsia="宋体"/>
        </w:rPr>
        <w:t>AMG</w:t>
      </w:r>
      <w:r w:rsidRPr="00BA343B">
        <w:rPr>
          <w:rFonts w:eastAsia="宋体"/>
        </w:rPr>
        <w:t>通常从宿主细胞获得（即重组到噬菌体基因组上），可在感染期间用来增强或重定向宿主细胞内的特异性代谢过程。这些增强功能可能可以维持、驱动或短路</w:t>
      </w:r>
      <w:r w:rsidR="003164AA" w:rsidRPr="00BA343B">
        <w:rPr>
          <w:rFonts w:eastAsia="宋体"/>
        </w:rPr>
        <w:t>化</w:t>
      </w:r>
      <w:r w:rsidRPr="00BA343B">
        <w:rPr>
          <w:rFonts w:eastAsia="宋体"/>
        </w:rPr>
        <w:t>代谢途径的重要步骤，并可以为噬菌体在特定的代谢或营养条件下提供足够的适合度优势，以便随着时间的推移保留这些基因。</w:t>
      </w:r>
      <w:r w:rsidRPr="00BA343B">
        <w:rPr>
          <w:rFonts w:eastAsia="宋体"/>
        </w:rPr>
        <w:t>AMG</w:t>
      </w:r>
      <w:r w:rsidRPr="00BA343B">
        <w:rPr>
          <w:rFonts w:eastAsia="宋体"/>
        </w:rPr>
        <w:t>的两个显著例子是核心光系统</w:t>
      </w:r>
      <w:r w:rsidRPr="009F0BEF">
        <w:rPr>
          <w:rFonts w:eastAsia="宋体"/>
        </w:rPr>
        <w:t>II</w:t>
      </w:r>
      <w:r w:rsidRPr="009F0BEF">
        <w:rPr>
          <w:rFonts w:eastAsia="宋体"/>
        </w:rPr>
        <w:t>蛋白</w:t>
      </w:r>
      <w:r w:rsidR="003164AA" w:rsidRPr="009F0BEF">
        <w:rPr>
          <w:rFonts w:eastAsia="宋体"/>
        </w:rPr>
        <w:t>的编码基因</w:t>
      </w:r>
      <w:proofErr w:type="spellStart"/>
      <w:r w:rsidRPr="009F0BEF">
        <w:rPr>
          <w:rFonts w:eastAsia="宋体"/>
          <w:i/>
          <w:iCs/>
        </w:rPr>
        <w:t>psbA</w:t>
      </w:r>
      <w:proofErr w:type="spellEnd"/>
      <w:r w:rsidRPr="009F0BEF">
        <w:rPr>
          <w:rFonts w:eastAsia="宋体"/>
        </w:rPr>
        <w:t>和</w:t>
      </w:r>
      <w:proofErr w:type="spellStart"/>
      <w:r w:rsidRPr="009F0BEF">
        <w:rPr>
          <w:rFonts w:eastAsia="宋体"/>
          <w:i/>
          <w:iCs/>
        </w:rPr>
        <w:t>psbD</w:t>
      </w:r>
      <w:proofErr w:type="spellEnd"/>
      <w:r w:rsidRPr="009F0BEF">
        <w:rPr>
          <w:rFonts w:eastAsia="宋体"/>
        </w:rPr>
        <w:t>，</w:t>
      </w:r>
      <w:r w:rsidRPr="00BA343B">
        <w:rPr>
          <w:rFonts w:eastAsia="宋体"/>
        </w:rPr>
        <w:t>它们通常由在淡水和海洋环境中感染蓝藻的噬菌体编码，并负责在感染期间补充</w:t>
      </w:r>
      <w:r w:rsidR="001D2E9A" w:rsidRPr="00BA343B">
        <w:rPr>
          <w:rFonts w:eastAsia="宋体"/>
        </w:rPr>
        <w:t>病毒感染细胞</w:t>
      </w:r>
      <w:r w:rsidRPr="00BA343B">
        <w:rPr>
          <w:rFonts w:eastAsia="宋体"/>
        </w:rPr>
        <w:t>的光系统功能。</w:t>
      </w:r>
      <w:proofErr w:type="spellStart"/>
      <w:r w:rsidRPr="00BA343B">
        <w:rPr>
          <w:rFonts w:eastAsia="宋体"/>
        </w:rPr>
        <w:t>PsbA</w:t>
      </w:r>
      <w:proofErr w:type="spellEnd"/>
      <w:r w:rsidRPr="00BA343B">
        <w:rPr>
          <w:rFonts w:eastAsia="宋体"/>
        </w:rPr>
        <w:t>和</w:t>
      </w:r>
      <w:proofErr w:type="spellStart"/>
      <w:r w:rsidRPr="00BA343B">
        <w:rPr>
          <w:rFonts w:eastAsia="宋体"/>
        </w:rPr>
        <w:t>PsbD</w:t>
      </w:r>
      <w:proofErr w:type="spellEnd"/>
      <w:r w:rsidRPr="00BA343B">
        <w:rPr>
          <w:rFonts w:eastAsia="宋体"/>
        </w:rPr>
        <w:t>在维持宿主内光合能量的产生方面起着重要作用；这种能量随后被用于生产噬菌体传播的资源（如核苷酸）。蓝藻宿主不受益于额外的基因拷贝（即噬菌体</w:t>
      </w:r>
      <w:r w:rsidRPr="00BA343B">
        <w:rPr>
          <w:rFonts w:eastAsia="宋体"/>
        </w:rPr>
        <w:t>AMG</w:t>
      </w:r>
      <w:r w:rsidRPr="00BA343B">
        <w:rPr>
          <w:rFonts w:eastAsia="宋体"/>
        </w:rPr>
        <w:t>），</w:t>
      </w:r>
      <w:r w:rsidRPr="00AF7F74">
        <w:rPr>
          <w:rFonts w:eastAsia="宋体"/>
        </w:rPr>
        <w:t>因为复制的好处和能量获取有利于感染的噬菌体。</w:t>
      </w:r>
      <w:r w:rsidRPr="00BA343B">
        <w:rPr>
          <w:rFonts w:eastAsia="宋体"/>
        </w:rPr>
        <w:t>对</w:t>
      </w:r>
      <w:r w:rsidRPr="00BA343B">
        <w:rPr>
          <w:rFonts w:eastAsia="宋体"/>
        </w:rPr>
        <w:t>AMG</w:t>
      </w:r>
      <w:r w:rsidRPr="00BA343B">
        <w:rPr>
          <w:rFonts w:eastAsia="宋体"/>
        </w:rPr>
        <w:t>的其他描述包括远洋海洋中的硫氧化、淡水湖中的甲烷氧化、地表海洋中的氨氧化、土壤中的碳利用（如碳水化合物水解）和海洋氨化。作为进一步的一个例子，有</w:t>
      </w:r>
      <w:r w:rsidR="00292660" w:rsidRPr="00BA343B">
        <w:rPr>
          <w:rFonts w:eastAsia="宋体"/>
        </w:rPr>
        <w:t>研究者</w:t>
      </w:r>
      <w:r w:rsidRPr="00BA343B">
        <w:rPr>
          <w:rFonts w:eastAsia="宋体"/>
        </w:rPr>
        <w:t>假设，一些编码碳利用</w:t>
      </w:r>
      <w:r w:rsidR="00755D7D">
        <w:rPr>
          <w:rFonts w:eastAsia="宋体"/>
        </w:rPr>
        <w:t>AMG</w:t>
      </w:r>
      <w:r w:rsidRPr="00BA343B">
        <w:rPr>
          <w:rFonts w:eastAsia="宋体"/>
        </w:rPr>
        <w:t>的噬菌体通过诱导宿主</w:t>
      </w:r>
      <w:r w:rsidR="00292660" w:rsidRPr="00BA343B">
        <w:rPr>
          <w:rFonts w:eastAsia="宋体"/>
        </w:rPr>
        <w:t>进入</w:t>
      </w:r>
      <w:r w:rsidRPr="00BA343B">
        <w:rPr>
          <w:rFonts w:eastAsia="宋体"/>
        </w:rPr>
        <w:t>饥饿状态，将碳从糖酵解重定向到</w:t>
      </w:r>
      <w:r w:rsidR="00292660" w:rsidRPr="00BA343B">
        <w:rPr>
          <w:rFonts w:eastAsia="宋体"/>
        </w:rPr>
        <w:t>dNTP</w:t>
      </w:r>
      <w:r w:rsidRPr="00BA343B">
        <w:rPr>
          <w:rFonts w:eastAsia="宋体"/>
        </w:rPr>
        <w:t>合成</w:t>
      </w:r>
      <w:r w:rsidR="00AF7F74">
        <w:rPr>
          <w:rFonts w:eastAsia="宋体" w:hint="eastAsia"/>
        </w:rPr>
        <w:t>途径</w:t>
      </w:r>
      <w:r w:rsidRPr="00BA343B">
        <w:rPr>
          <w:rFonts w:eastAsia="宋体"/>
        </w:rPr>
        <w:t>，以进行噬菌体基因组</w:t>
      </w:r>
      <w:r w:rsidR="00292660" w:rsidRPr="00BA343B">
        <w:rPr>
          <w:rFonts w:eastAsia="宋体"/>
        </w:rPr>
        <w:t>的</w:t>
      </w:r>
      <w:r w:rsidRPr="00BA343B">
        <w:rPr>
          <w:rFonts w:eastAsia="宋体"/>
        </w:rPr>
        <w:t>复制。在这种情况下，噬菌体编码他们自己的</w:t>
      </w:r>
      <w:r w:rsidRPr="00BA343B">
        <w:rPr>
          <w:rFonts w:eastAsia="宋体"/>
        </w:rPr>
        <w:t>AMG</w:t>
      </w:r>
      <w:r w:rsidRPr="00BA343B">
        <w:rPr>
          <w:rFonts w:eastAsia="宋体"/>
        </w:rPr>
        <w:t>来特定地操作宿主过程，而不是简单地向宿主提供一个额外的基因拷贝。除了这些例子之外，噬菌体辅助代谢</w:t>
      </w:r>
      <w:r w:rsidR="00DC3C54">
        <w:rPr>
          <w:rFonts w:eastAsia="宋体" w:hint="eastAsia"/>
        </w:rPr>
        <w:t>在</w:t>
      </w:r>
      <w:r w:rsidRPr="00BA343B">
        <w:rPr>
          <w:rFonts w:eastAsia="宋体"/>
        </w:rPr>
        <w:t>生态系统尺度</w:t>
      </w:r>
      <w:r w:rsidR="00DC3C54">
        <w:rPr>
          <w:rFonts w:eastAsia="宋体" w:hint="eastAsia"/>
        </w:rPr>
        <w:t>水平水平</w:t>
      </w:r>
      <w:r w:rsidRPr="00BA343B">
        <w:rPr>
          <w:rFonts w:eastAsia="宋体"/>
        </w:rPr>
        <w:t>的综合影响尚未被充分探索</w:t>
      </w:r>
      <w:r w:rsidR="00197417" w:rsidRPr="00BA343B">
        <w:rPr>
          <w:rFonts w:eastAsia="宋体"/>
        </w:rPr>
        <w:t>，且在</w:t>
      </w:r>
      <w:r w:rsidRPr="00BA343B">
        <w:rPr>
          <w:rFonts w:eastAsia="宋体"/>
        </w:rPr>
        <w:t>微生物群落功能和相互作用的</w:t>
      </w:r>
      <w:r w:rsidR="00197417" w:rsidRPr="00BA343B">
        <w:rPr>
          <w:rFonts w:eastAsia="宋体"/>
        </w:rPr>
        <w:t>背景下</w:t>
      </w:r>
      <w:r w:rsidR="00DC3C54">
        <w:rPr>
          <w:rFonts w:eastAsia="宋体" w:hint="eastAsia"/>
        </w:rPr>
        <w:t>也</w:t>
      </w:r>
      <w:r w:rsidR="00197417" w:rsidRPr="00BA343B">
        <w:rPr>
          <w:rFonts w:eastAsia="宋体"/>
        </w:rPr>
        <w:t>未被具体描述</w:t>
      </w:r>
      <w:r w:rsidRPr="00BA343B">
        <w:rPr>
          <w:rFonts w:eastAsia="宋体"/>
        </w:rPr>
        <w:t>。</w:t>
      </w:r>
    </w:p>
    <w:p w14:paraId="26CBF7F8" w14:textId="5F529FAA" w:rsidR="00A36C2D" w:rsidRPr="006C6CF7" w:rsidRDefault="00101EE4" w:rsidP="00D96F45">
      <w:pPr>
        <w:widowControl/>
        <w:rPr>
          <w:rFonts w:ascii="宋体" w:eastAsia="宋体" w:hAnsi="宋体" w:cs="宋体"/>
          <w:kern w:val="0"/>
        </w:rPr>
      </w:pPr>
      <w:r>
        <w:rPr>
          <w:rFonts w:ascii="宋体" w:eastAsia="宋体" w:hAnsi="宋体" w:cs="宋体" w:hint="eastAsia"/>
          <w:kern w:val="0"/>
        </w:rPr>
        <w:t xml:space="preserve"> </w:t>
      </w:r>
      <w:r>
        <w:rPr>
          <w:rFonts w:ascii="宋体" w:eastAsia="宋体" w:hAnsi="宋体" w:cs="宋体"/>
          <w:kern w:val="0"/>
        </w:rPr>
        <w:t xml:space="preserve">   </w:t>
      </w:r>
      <w:r w:rsidR="00A9299D">
        <w:rPr>
          <w:rFonts w:ascii="宋体" w:eastAsia="宋体" w:hAnsi="宋体" w:cs="宋体" w:hint="eastAsia"/>
          <w:kern w:val="0"/>
        </w:rPr>
        <w:t>异化</w:t>
      </w:r>
      <w:r w:rsidR="00FD602C" w:rsidRPr="00FD602C">
        <w:rPr>
          <w:rFonts w:ascii="宋体" w:eastAsia="宋体" w:hAnsi="宋体" w:cs="宋体" w:hint="eastAsia"/>
          <w:kern w:val="0"/>
        </w:rPr>
        <w:t>硫代谢</w:t>
      </w:r>
      <w:r w:rsidR="00A9299D">
        <w:rPr>
          <w:rFonts w:ascii="宋体" w:eastAsia="宋体" w:hAnsi="宋体" w:cs="宋体" w:hint="eastAsia"/>
          <w:kern w:val="0"/>
        </w:rPr>
        <w:t>（</w:t>
      </w:r>
      <w:r w:rsidR="00FD602C" w:rsidRPr="00FD602C">
        <w:rPr>
          <w:kern w:val="0"/>
        </w:rPr>
        <w:t>DSM</w:t>
      </w:r>
      <w:r w:rsidR="00A9299D">
        <w:rPr>
          <w:rFonts w:ascii="宋体" w:eastAsia="宋体" w:hAnsi="宋体" w:cs="宋体" w:hint="eastAsia"/>
          <w:kern w:val="0"/>
        </w:rPr>
        <w:t>）</w:t>
      </w:r>
      <w:r w:rsidR="00FD602C" w:rsidRPr="00FD602C">
        <w:rPr>
          <w:rFonts w:ascii="宋体" w:eastAsia="宋体" w:hAnsi="宋体" w:cs="宋体" w:hint="eastAsia"/>
          <w:kern w:val="0"/>
        </w:rPr>
        <w:t>包括还原（如硫酸盐</w:t>
      </w:r>
      <w:r w:rsidR="00A9299D">
        <w:rPr>
          <w:rFonts w:ascii="宋体" w:eastAsia="宋体" w:hAnsi="宋体" w:cs="宋体" w:hint="eastAsia"/>
          <w:kern w:val="0"/>
        </w:rPr>
        <w:t>转化</w:t>
      </w:r>
      <w:r w:rsidR="00FD602C" w:rsidRPr="00FD602C">
        <w:rPr>
          <w:rFonts w:ascii="宋体" w:eastAsia="宋体" w:hAnsi="宋体" w:cs="宋体" w:hint="eastAsia"/>
          <w:kern w:val="0"/>
        </w:rPr>
        <w:t>为硫化物）和氧化（如硫化物或硫代硫酸盐</w:t>
      </w:r>
      <w:r w:rsidR="00A9299D">
        <w:rPr>
          <w:rFonts w:ascii="宋体" w:eastAsia="宋体" w:hAnsi="宋体" w:cs="宋体" w:hint="eastAsia"/>
          <w:kern w:val="0"/>
        </w:rPr>
        <w:t>转化</w:t>
      </w:r>
      <w:r w:rsidR="00FD602C" w:rsidRPr="00FD602C">
        <w:rPr>
          <w:rFonts w:ascii="宋体" w:eastAsia="宋体" w:hAnsi="宋体" w:cs="宋体" w:hint="eastAsia"/>
          <w:kern w:val="0"/>
        </w:rPr>
        <w:t>为硫酸盐），</w:t>
      </w:r>
      <w:r w:rsidR="00A9299D">
        <w:rPr>
          <w:rFonts w:ascii="宋体" w:eastAsia="宋体" w:hAnsi="宋体" w:cs="宋体" w:hint="eastAsia"/>
          <w:kern w:val="0"/>
        </w:rPr>
        <w:t>它们</w:t>
      </w:r>
      <w:r w:rsidR="00D96F45">
        <w:rPr>
          <w:rFonts w:ascii="宋体" w:eastAsia="宋体" w:hAnsi="宋体" w:cs="宋体" w:hint="eastAsia"/>
          <w:kern w:val="0"/>
        </w:rPr>
        <w:t>在</w:t>
      </w:r>
      <w:r w:rsidR="00FD602C" w:rsidRPr="00FD602C">
        <w:rPr>
          <w:rFonts w:ascii="宋体" w:eastAsia="宋体" w:hAnsi="宋体" w:cs="宋体" w:hint="eastAsia"/>
          <w:kern w:val="0"/>
        </w:rPr>
        <w:t>地球上硫代谢</w:t>
      </w:r>
      <w:r w:rsidR="00D96F45">
        <w:rPr>
          <w:rFonts w:ascii="宋体" w:eastAsia="宋体" w:hAnsi="宋体" w:cs="宋体" w:hint="eastAsia"/>
          <w:kern w:val="0"/>
        </w:rPr>
        <w:t>中占有较重地位</w:t>
      </w:r>
      <w:r w:rsidR="00FD602C" w:rsidRPr="00FD602C">
        <w:rPr>
          <w:rFonts w:ascii="宋体" w:eastAsia="宋体" w:hAnsi="宋体" w:cs="宋体" w:hint="eastAsia"/>
          <w:kern w:val="0"/>
        </w:rPr>
        <w:t>。具有</w:t>
      </w:r>
      <w:r w:rsidR="00FD602C" w:rsidRPr="00FD602C">
        <w:rPr>
          <w:kern w:val="0"/>
        </w:rPr>
        <w:t>DSM</w:t>
      </w:r>
      <w:r w:rsidR="00A9299D">
        <w:rPr>
          <w:rFonts w:ascii="宋体" w:eastAsia="宋体" w:hAnsi="宋体" w:cs="宋体" w:hint="eastAsia"/>
          <w:kern w:val="0"/>
        </w:rPr>
        <w:t>功能</w:t>
      </w:r>
      <w:r w:rsidR="00FD602C" w:rsidRPr="00FD602C">
        <w:rPr>
          <w:rFonts w:ascii="宋体" w:eastAsia="宋体" w:hAnsi="宋体" w:cs="宋体" w:hint="eastAsia"/>
          <w:kern w:val="0"/>
        </w:rPr>
        <w:t>的细菌（称为硫微生物）在系统发育上是多样的，</w:t>
      </w:r>
      <w:r w:rsidR="00A9299D">
        <w:rPr>
          <w:rFonts w:ascii="宋体" w:eastAsia="宋体" w:hAnsi="宋体" w:cs="宋体" w:hint="eastAsia"/>
          <w:kern w:val="0"/>
        </w:rPr>
        <w:t>它们可以</w:t>
      </w:r>
      <w:r w:rsidR="00FD602C" w:rsidRPr="00FD602C">
        <w:rPr>
          <w:rFonts w:ascii="宋体" w:eastAsia="宋体" w:hAnsi="宋体" w:cs="宋体" w:hint="eastAsia"/>
          <w:kern w:val="0"/>
        </w:rPr>
        <w:t>跨越</w:t>
      </w:r>
      <w:r w:rsidR="00A9299D">
        <w:rPr>
          <w:rFonts w:ascii="宋体" w:eastAsia="宋体" w:hAnsi="宋体" w:cs="宋体" w:hint="eastAsia"/>
          <w:kern w:val="0"/>
        </w:rPr>
        <w:t>多个独立的</w:t>
      </w:r>
      <w:r w:rsidR="00FD602C" w:rsidRPr="00FD602C">
        <w:rPr>
          <w:rFonts w:ascii="宋体" w:eastAsia="宋体" w:hAnsi="宋体" w:cs="宋体" w:hint="eastAsia"/>
          <w:kern w:val="0"/>
        </w:rPr>
        <w:t>门，可以在一系列自然和人类系统</w:t>
      </w:r>
      <w:r w:rsidR="00A9299D">
        <w:rPr>
          <w:rFonts w:ascii="宋体" w:eastAsia="宋体" w:hAnsi="宋体" w:cs="宋体" w:hint="eastAsia"/>
          <w:kern w:val="0"/>
        </w:rPr>
        <w:t>、</w:t>
      </w:r>
      <w:r w:rsidR="00FD602C" w:rsidRPr="00FD602C">
        <w:rPr>
          <w:rFonts w:ascii="宋体" w:eastAsia="宋体" w:hAnsi="宋体" w:cs="宋体" w:hint="eastAsia"/>
          <w:kern w:val="0"/>
        </w:rPr>
        <w:t>水生和陆地生物群落</w:t>
      </w:r>
      <w:r w:rsidR="00A9299D">
        <w:rPr>
          <w:rFonts w:ascii="宋体" w:eastAsia="宋体" w:hAnsi="宋体" w:cs="宋体" w:hint="eastAsia"/>
          <w:kern w:val="0"/>
        </w:rPr>
        <w:t>、</w:t>
      </w:r>
      <w:r w:rsidR="00FD602C" w:rsidRPr="00FD602C">
        <w:rPr>
          <w:rFonts w:ascii="宋体" w:eastAsia="宋体" w:hAnsi="宋体" w:cs="宋体" w:hint="eastAsia"/>
          <w:kern w:val="0"/>
        </w:rPr>
        <w:t>有氧或厌氧</w:t>
      </w:r>
      <w:r w:rsidR="00A9299D">
        <w:rPr>
          <w:rFonts w:ascii="宋体" w:eastAsia="宋体" w:hAnsi="宋体" w:cs="宋体" w:hint="eastAsia"/>
          <w:kern w:val="0"/>
        </w:rPr>
        <w:t>环境</w:t>
      </w:r>
      <w:r w:rsidR="00FD602C" w:rsidRPr="00FD602C">
        <w:rPr>
          <w:rFonts w:ascii="宋体" w:eastAsia="宋体" w:hAnsi="宋体" w:cs="宋体" w:hint="eastAsia"/>
          <w:kern w:val="0"/>
        </w:rPr>
        <w:t>以及在</w:t>
      </w:r>
      <w:r w:rsidR="00A9299D">
        <w:rPr>
          <w:rFonts w:ascii="宋体" w:eastAsia="宋体" w:hAnsi="宋体" w:cs="宋体" w:hint="eastAsia"/>
          <w:kern w:val="0"/>
        </w:rPr>
        <w:t>有光</w:t>
      </w:r>
      <w:r w:rsidR="00FD602C" w:rsidRPr="00FD602C">
        <w:rPr>
          <w:rFonts w:ascii="宋体" w:eastAsia="宋体" w:hAnsi="宋体" w:cs="宋体" w:hint="eastAsia"/>
          <w:kern w:val="0"/>
        </w:rPr>
        <w:t>或</w:t>
      </w:r>
      <w:r w:rsidR="00A9299D">
        <w:rPr>
          <w:rFonts w:ascii="宋体" w:eastAsia="宋体" w:hAnsi="宋体" w:cs="宋体" w:hint="eastAsia"/>
          <w:kern w:val="0"/>
        </w:rPr>
        <w:t>无光环境</w:t>
      </w:r>
      <w:r w:rsidR="00FD602C" w:rsidRPr="00FD602C">
        <w:rPr>
          <w:rFonts w:ascii="宋体" w:eastAsia="宋体" w:hAnsi="宋体" w:cs="宋体" w:hint="eastAsia"/>
          <w:kern w:val="0"/>
        </w:rPr>
        <w:t>中被</w:t>
      </w:r>
      <w:r w:rsidR="00A9299D">
        <w:rPr>
          <w:rFonts w:ascii="宋体" w:eastAsia="宋体" w:hAnsi="宋体" w:cs="宋体" w:hint="eastAsia"/>
          <w:kern w:val="0"/>
        </w:rPr>
        <w:t>发现存在</w:t>
      </w:r>
      <w:r w:rsidR="00FD602C" w:rsidRPr="00FD602C">
        <w:rPr>
          <w:rFonts w:ascii="宋体" w:eastAsia="宋体" w:hAnsi="宋体" w:cs="宋体" w:hint="eastAsia"/>
          <w:kern w:val="0"/>
        </w:rPr>
        <w:t>。因为</w:t>
      </w:r>
      <w:r w:rsidR="00FD602C" w:rsidRPr="00FD602C">
        <w:rPr>
          <w:kern w:val="0"/>
        </w:rPr>
        <w:t>DSM</w:t>
      </w:r>
      <w:r w:rsidR="00FD602C" w:rsidRPr="00FD602C">
        <w:rPr>
          <w:rFonts w:ascii="宋体" w:eastAsia="宋体" w:hAnsi="宋体" w:cs="宋体" w:hint="eastAsia"/>
          <w:kern w:val="0"/>
        </w:rPr>
        <w:t>通常</w:t>
      </w:r>
      <w:r w:rsidR="005A0857">
        <w:rPr>
          <w:rFonts w:ascii="宋体" w:eastAsia="宋体" w:hAnsi="宋体" w:cs="宋体" w:hint="eastAsia"/>
          <w:kern w:val="0"/>
        </w:rPr>
        <w:t>与</w:t>
      </w:r>
      <w:r w:rsidR="005A0857" w:rsidRPr="00FD602C">
        <w:rPr>
          <w:rFonts w:ascii="宋体" w:eastAsia="宋体" w:hAnsi="宋体" w:cs="宋体" w:hint="eastAsia"/>
          <w:kern w:val="0"/>
        </w:rPr>
        <w:t>初级生产</w:t>
      </w:r>
      <w:r w:rsidR="005A0857">
        <w:rPr>
          <w:rFonts w:ascii="宋体" w:eastAsia="宋体" w:hAnsi="宋体" w:cs="宋体" w:hint="eastAsia"/>
          <w:kern w:val="0"/>
        </w:rPr>
        <w:t>和</w:t>
      </w:r>
      <w:r w:rsidR="005A0857" w:rsidRPr="00FD602C">
        <w:rPr>
          <w:rFonts w:ascii="宋体" w:eastAsia="宋体" w:hAnsi="宋体" w:cs="宋体" w:hint="eastAsia"/>
          <w:kern w:val="0"/>
        </w:rPr>
        <w:t>埋藏的有机碳的转化</w:t>
      </w:r>
      <w:r w:rsidR="005A0857">
        <w:rPr>
          <w:rFonts w:ascii="宋体" w:eastAsia="宋体" w:hAnsi="宋体" w:cs="宋体" w:hint="eastAsia"/>
          <w:kern w:val="0"/>
        </w:rPr>
        <w:t>相关联</w:t>
      </w:r>
      <w:r w:rsidR="00FD602C" w:rsidRPr="00FD602C">
        <w:rPr>
          <w:rFonts w:ascii="宋体" w:eastAsia="宋体" w:hAnsi="宋体" w:cs="宋体" w:hint="eastAsia"/>
          <w:kern w:val="0"/>
        </w:rPr>
        <w:t>，理解这些过程对于解释微生物和噬菌体介导的营养物质和能量转化的生物地球化学意义至关重要。</w:t>
      </w:r>
      <w:r w:rsidR="005A0857">
        <w:rPr>
          <w:rFonts w:ascii="宋体" w:eastAsia="宋体" w:hAnsi="宋体" w:cs="宋体" w:hint="eastAsia"/>
          <w:kern w:val="0"/>
        </w:rPr>
        <w:t>感染</w:t>
      </w:r>
      <w:r w:rsidR="00FD602C" w:rsidRPr="00FD602C">
        <w:rPr>
          <w:kern w:val="0"/>
        </w:rPr>
        <w:t>DSM</w:t>
      </w:r>
      <w:r w:rsidR="005A0857">
        <w:rPr>
          <w:rFonts w:ascii="宋体" w:eastAsia="宋体" w:hAnsi="宋体" w:cs="宋体" w:hint="eastAsia"/>
          <w:kern w:val="0"/>
        </w:rPr>
        <w:t>微生物</w:t>
      </w:r>
      <w:r w:rsidR="00FD602C" w:rsidRPr="00FD602C">
        <w:rPr>
          <w:rFonts w:ascii="宋体" w:eastAsia="宋体" w:hAnsi="宋体" w:cs="宋体" w:hint="eastAsia"/>
          <w:kern w:val="0"/>
        </w:rPr>
        <w:t>的噬菌体</w:t>
      </w:r>
      <w:r w:rsidR="005A0857">
        <w:rPr>
          <w:rFonts w:ascii="宋体" w:eastAsia="宋体" w:hAnsi="宋体" w:cs="宋体" w:hint="eastAsia"/>
          <w:kern w:val="0"/>
        </w:rPr>
        <w:t>的研究现在还很有限，仅见于</w:t>
      </w:r>
      <w:r w:rsidR="00FD602C" w:rsidRPr="00FD602C">
        <w:rPr>
          <w:rFonts w:ascii="宋体" w:eastAsia="宋体" w:hAnsi="宋体" w:cs="宋体" w:hint="eastAsia"/>
          <w:kern w:val="0"/>
        </w:rPr>
        <w:t>感染</w:t>
      </w:r>
      <w:r w:rsidR="005A0857">
        <w:rPr>
          <w:rFonts w:ascii="宋体" w:eastAsia="宋体" w:hAnsi="宋体" w:cs="宋体" w:hint="eastAsia"/>
          <w:kern w:val="0"/>
        </w:rPr>
        <w:t>γ-变形菌门的</w:t>
      </w:r>
      <w:r w:rsidR="00FD602C" w:rsidRPr="00FD602C">
        <w:rPr>
          <w:kern w:val="0"/>
        </w:rPr>
        <w:t>SUP05</w:t>
      </w:r>
      <w:r w:rsidR="005A0857">
        <w:rPr>
          <w:rFonts w:ascii="宋体" w:eastAsia="宋体" w:hAnsi="宋体" w:cs="宋体" w:hint="eastAsia"/>
          <w:kern w:val="0"/>
        </w:rPr>
        <w:t>硫细菌、编码</w:t>
      </w:r>
      <w:proofErr w:type="spellStart"/>
      <w:r w:rsidR="005A0857" w:rsidRPr="00A36C2D">
        <w:rPr>
          <w:rFonts w:ascii="TimesNewRomanPS-ItalicMT" w:hAnsi="TimesNewRomanPS-ItalicMT"/>
          <w:i/>
          <w:iCs/>
          <w:color w:val="000000"/>
          <w:kern w:val="0"/>
          <w:sz w:val="16"/>
          <w:szCs w:val="16"/>
        </w:rPr>
        <w:t>dsrA</w:t>
      </w:r>
      <w:proofErr w:type="spellEnd"/>
      <w:r w:rsidR="005A0857">
        <w:rPr>
          <w:rFonts w:ascii="宋体" w:eastAsia="宋体" w:hAnsi="宋体" w:cs="宋体" w:hint="eastAsia"/>
          <w:color w:val="000000"/>
          <w:kern w:val="0"/>
          <w:sz w:val="16"/>
          <w:szCs w:val="16"/>
        </w:rPr>
        <w:t>和</w:t>
      </w:r>
      <w:proofErr w:type="spellStart"/>
      <w:r w:rsidR="005A0857" w:rsidRPr="00A36C2D">
        <w:rPr>
          <w:rFonts w:ascii="TimesNewRomanPS-ItalicMT" w:hAnsi="TimesNewRomanPS-ItalicMT"/>
          <w:i/>
          <w:iCs/>
          <w:color w:val="000000"/>
          <w:kern w:val="0"/>
          <w:sz w:val="16"/>
          <w:szCs w:val="16"/>
        </w:rPr>
        <w:t>dsrC</w:t>
      </w:r>
      <w:proofErr w:type="spellEnd"/>
      <w:r w:rsidR="005A0857" w:rsidRPr="00FD602C">
        <w:rPr>
          <w:rFonts w:ascii="宋体" w:eastAsia="宋体" w:hAnsi="宋体" w:cs="宋体" w:hint="eastAsia"/>
          <w:kern w:val="0"/>
        </w:rPr>
        <w:t>基因的噬菌体</w:t>
      </w:r>
      <w:r w:rsidR="005A0857">
        <w:rPr>
          <w:rFonts w:ascii="宋体" w:eastAsia="宋体" w:hAnsi="宋体" w:cs="宋体" w:hint="eastAsia"/>
          <w:kern w:val="0"/>
        </w:rPr>
        <w:t>和感染表层海洋中变形菌门细菌、编码</w:t>
      </w:r>
      <w:proofErr w:type="spellStart"/>
      <w:r w:rsidR="00FD602C" w:rsidRPr="005A0857">
        <w:rPr>
          <w:i/>
          <w:iCs/>
          <w:kern w:val="0"/>
        </w:rPr>
        <w:t>dsrC</w:t>
      </w:r>
      <w:proofErr w:type="spellEnd"/>
      <w:r w:rsidR="00FD602C" w:rsidRPr="00FD602C">
        <w:rPr>
          <w:rFonts w:ascii="宋体" w:eastAsia="宋体" w:hAnsi="宋体" w:cs="宋体" w:hint="eastAsia"/>
          <w:kern w:val="0"/>
        </w:rPr>
        <w:t>和</w:t>
      </w:r>
      <w:proofErr w:type="spellStart"/>
      <w:r w:rsidR="00FD602C" w:rsidRPr="005A0857">
        <w:rPr>
          <w:i/>
          <w:iCs/>
          <w:kern w:val="0"/>
        </w:rPr>
        <w:t>soxYZ</w:t>
      </w:r>
      <w:proofErr w:type="spellEnd"/>
      <w:r w:rsidR="00FD602C" w:rsidRPr="00FD602C">
        <w:rPr>
          <w:rFonts w:ascii="宋体" w:eastAsia="宋体" w:hAnsi="宋体" w:cs="宋体" w:hint="eastAsia"/>
          <w:kern w:val="0"/>
        </w:rPr>
        <w:t>基因的噬菌体。尽管在多个宿主群和环境中</w:t>
      </w:r>
      <w:r w:rsidR="00655A47">
        <w:rPr>
          <w:rFonts w:ascii="宋体" w:eastAsia="宋体" w:hAnsi="宋体" w:cs="宋体" w:hint="eastAsia"/>
          <w:kern w:val="0"/>
        </w:rPr>
        <w:t>发现</w:t>
      </w:r>
      <w:r w:rsidR="00FD602C" w:rsidRPr="00FD602C">
        <w:rPr>
          <w:rFonts w:ascii="宋体" w:eastAsia="宋体" w:hAnsi="宋体" w:cs="宋体" w:hint="eastAsia"/>
          <w:kern w:val="0"/>
        </w:rPr>
        <w:t>了</w:t>
      </w:r>
      <w:r w:rsidR="00FD602C" w:rsidRPr="00FD602C">
        <w:rPr>
          <w:kern w:val="0"/>
        </w:rPr>
        <w:t>DSM</w:t>
      </w:r>
      <w:r w:rsidR="00655A47">
        <w:rPr>
          <w:kern w:val="0"/>
        </w:rPr>
        <w:t xml:space="preserve"> </w:t>
      </w:r>
      <w:r w:rsidR="00FD602C" w:rsidRPr="00FD602C">
        <w:rPr>
          <w:kern w:val="0"/>
        </w:rPr>
        <w:t>AMG</w:t>
      </w:r>
      <w:r w:rsidR="00FD602C" w:rsidRPr="00FD602C">
        <w:rPr>
          <w:rFonts w:ascii="宋体" w:eastAsia="宋体" w:hAnsi="宋体" w:cs="宋体" w:hint="eastAsia"/>
          <w:kern w:val="0"/>
        </w:rPr>
        <w:t>，但</w:t>
      </w:r>
      <w:r w:rsidR="00655A47">
        <w:rPr>
          <w:rFonts w:ascii="宋体" w:eastAsia="宋体" w:hAnsi="宋体" w:cs="宋体" w:hint="eastAsia"/>
          <w:kern w:val="0"/>
        </w:rPr>
        <w:t>我们对</w:t>
      </w:r>
      <w:r w:rsidR="00FD602C" w:rsidRPr="00FD602C">
        <w:rPr>
          <w:rFonts w:ascii="宋体" w:eastAsia="宋体" w:hAnsi="宋体" w:cs="宋体" w:hint="eastAsia"/>
          <w:kern w:val="0"/>
        </w:rPr>
        <w:t>其全球多样性和在硫的生物地化循环中的作用</w:t>
      </w:r>
      <w:r w:rsidR="00655A47">
        <w:rPr>
          <w:rFonts w:ascii="宋体" w:eastAsia="宋体" w:hAnsi="宋体" w:cs="宋体" w:hint="eastAsia"/>
          <w:kern w:val="0"/>
        </w:rPr>
        <w:t>仍然所知有限</w:t>
      </w:r>
      <w:r w:rsidR="00FD602C" w:rsidRPr="00FD602C">
        <w:rPr>
          <w:rFonts w:ascii="宋体" w:eastAsia="宋体" w:hAnsi="宋体" w:cs="宋体" w:hint="eastAsia"/>
          <w:kern w:val="0"/>
        </w:rPr>
        <w:t>。</w:t>
      </w:r>
      <w:r w:rsidR="00655A47">
        <w:rPr>
          <w:rFonts w:ascii="宋体" w:eastAsia="宋体" w:hAnsi="宋体" w:cs="宋体" w:hint="eastAsia"/>
          <w:kern w:val="0"/>
        </w:rPr>
        <w:t>研究描述</w:t>
      </w:r>
      <w:r w:rsidR="00FD602C" w:rsidRPr="00FD602C">
        <w:rPr>
          <w:rFonts w:ascii="宋体" w:eastAsia="宋体" w:hAnsi="宋体" w:cs="宋体" w:hint="eastAsia"/>
          <w:kern w:val="0"/>
        </w:rPr>
        <w:t>与</w:t>
      </w:r>
      <w:r w:rsidR="00FD602C" w:rsidRPr="00FD602C">
        <w:rPr>
          <w:kern w:val="0"/>
        </w:rPr>
        <w:t>DSM</w:t>
      </w:r>
      <w:r w:rsidR="00FD602C" w:rsidRPr="00FD602C">
        <w:rPr>
          <w:rFonts w:ascii="宋体" w:eastAsia="宋体" w:hAnsi="宋体" w:cs="宋体" w:hint="eastAsia"/>
          <w:kern w:val="0"/>
        </w:rPr>
        <w:t>相关的噬菌体的生态、功能和作用对于整体理解硫</w:t>
      </w:r>
      <w:r w:rsidR="00655A47">
        <w:rPr>
          <w:rFonts w:ascii="宋体" w:eastAsia="宋体" w:hAnsi="宋体" w:cs="宋体" w:hint="eastAsia"/>
          <w:kern w:val="0"/>
        </w:rPr>
        <w:t>系物质</w:t>
      </w:r>
      <w:r w:rsidR="00FD602C" w:rsidRPr="00FD602C">
        <w:rPr>
          <w:rFonts w:ascii="宋体" w:eastAsia="宋体" w:hAnsi="宋体" w:cs="宋体" w:hint="eastAsia"/>
          <w:kern w:val="0"/>
        </w:rPr>
        <w:t>转化和代谢机制至关重要。</w:t>
      </w:r>
    </w:p>
    <w:p w14:paraId="25FE8014" w14:textId="4A037B3E" w:rsidR="007F332F" w:rsidRPr="00E95943" w:rsidRDefault="00101EE4" w:rsidP="00D96F45">
      <w:pPr>
        <w:widowControl/>
        <w:rPr>
          <w:rFonts w:ascii="宋体" w:eastAsia="宋体" w:hAnsi="宋体" w:cs="宋体"/>
          <w:kern w:val="0"/>
        </w:rPr>
      </w:pPr>
      <w:r>
        <w:rPr>
          <w:rFonts w:eastAsia="宋体" w:hint="eastAsia"/>
          <w:kern w:val="0"/>
        </w:rPr>
        <w:t xml:space="preserve"> </w:t>
      </w:r>
      <w:r>
        <w:rPr>
          <w:rFonts w:eastAsia="宋体"/>
          <w:kern w:val="0"/>
        </w:rPr>
        <w:t xml:space="preserve">   </w:t>
      </w:r>
      <w:r w:rsidR="00FD602C" w:rsidRPr="00C04CAB">
        <w:rPr>
          <w:rFonts w:eastAsia="宋体"/>
          <w:kern w:val="0"/>
        </w:rPr>
        <w:t>在这里，我们利用公开的</w:t>
      </w:r>
      <w:r w:rsidR="00655A47" w:rsidRPr="00C04CAB">
        <w:rPr>
          <w:rFonts w:eastAsia="宋体"/>
          <w:kern w:val="0"/>
        </w:rPr>
        <w:t>宏</w:t>
      </w:r>
      <w:r w:rsidR="00FD602C" w:rsidRPr="00C04CAB">
        <w:rPr>
          <w:rFonts w:eastAsia="宋体"/>
          <w:kern w:val="0"/>
        </w:rPr>
        <w:t>基因组和</w:t>
      </w:r>
      <w:r w:rsidR="00655A47" w:rsidRPr="00C04CAB">
        <w:rPr>
          <w:rFonts w:eastAsia="宋体"/>
          <w:kern w:val="0"/>
        </w:rPr>
        <w:t>宏转录组</w:t>
      </w:r>
      <w:r w:rsidR="00FD602C" w:rsidRPr="00C04CAB">
        <w:rPr>
          <w:rFonts w:eastAsia="宋体"/>
          <w:kern w:val="0"/>
        </w:rPr>
        <w:t>数据来识别能够在宿主细胞内操纵</w:t>
      </w:r>
      <w:r w:rsidR="00FD602C" w:rsidRPr="00C04CAB">
        <w:rPr>
          <w:kern w:val="0"/>
        </w:rPr>
        <w:t>DSM</w:t>
      </w:r>
      <w:r w:rsidR="00FD602C" w:rsidRPr="00C04CAB">
        <w:rPr>
          <w:rFonts w:eastAsia="宋体"/>
          <w:kern w:val="0"/>
        </w:rPr>
        <w:t>的噬菌体。我们在沿海、远洋、热液</w:t>
      </w:r>
      <w:r w:rsidR="00655A47" w:rsidRPr="00C04CAB">
        <w:rPr>
          <w:rFonts w:eastAsia="宋体"/>
          <w:kern w:val="0"/>
        </w:rPr>
        <w:t>喷</w:t>
      </w:r>
      <w:r w:rsidR="00FD602C" w:rsidRPr="00C04CAB">
        <w:rPr>
          <w:rFonts w:eastAsia="宋体"/>
          <w:kern w:val="0"/>
        </w:rPr>
        <w:t>口、人类和陆地环境中，鉴定了</w:t>
      </w:r>
      <w:r w:rsidR="00FD602C" w:rsidRPr="00C04CAB">
        <w:rPr>
          <w:kern w:val="0"/>
        </w:rPr>
        <w:t>191</w:t>
      </w:r>
      <w:r w:rsidR="00FD602C" w:rsidRPr="00C04CAB">
        <w:rPr>
          <w:rFonts w:eastAsia="宋体"/>
          <w:kern w:val="0"/>
        </w:rPr>
        <w:t>个编码</w:t>
      </w:r>
      <w:r w:rsidR="00655A47" w:rsidRPr="00C04CAB">
        <w:rPr>
          <w:rFonts w:eastAsia="宋体"/>
          <w:kern w:val="0"/>
        </w:rPr>
        <w:t>氧化和歧化</w:t>
      </w:r>
      <w:r w:rsidR="00FD602C" w:rsidRPr="00C04CAB">
        <w:rPr>
          <w:rFonts w:eastAsia="宋体"/>
          <w:kern w:val="0"/>
        </w:rPr>
        <w:t>还原</w:t>
      </w:r>
      <w:r w:rsidR="00073324" w:rsidRPr="00C04CAB">
        <w:rPr>
          <w:rFonts w:eastAsia="宋体"/>
          <w:kern w:val="0"/>
        </w:rPr>
        <w:t>性</w:t>
      </w:r>
      <w:r w:rsidR="00FD602C" w:rsidRPr="00C04CAB">
        <w:rPr>
          <w:rFonts w:eastAsia="宋体"/>
          <w:kern w:val="0"/>
        </w:rPr>
        <w:t>硫</w:t>
      </w:r>
      <w:r w:rsidR="00073324" w:rsidRPr="00C04CAB">
        <w:rPr>
          <w:rFonts w:eastAsia="宋体"/>
          <w:kern w:val="0"/>
        </w:rPr>
        <w:t>（如元素硫和硫代硫酸盐）</w:t>
      </w:r>
      <w:r w:rsidR="00073324" w:rsidRPr="00C04CAB">
        <w:rPr>
          <w:rFonts w:eastAsia="宋体"/>
          <w:kern w:val="0"/>
        </w:rPr>
        <w:t>AMG</w:t>
      </w:r>
      <w:r w:rsidR="00FD602C" w:rsidRPr="00C04CAB">
        <w:rPr>
          <w:rFonts w:eastAsia="宋体"/>
          <w:kern w:val="0"/>
        </w:rPr>
        <w:t>的噬菌体。我们将这些编码</w:t>
      </w:r>
      <w:r w:rsidR="00FD602C" w:rsidRPr="00C04CAB">
        <w:rPr>
          <w:kern w:val="0"/>
        </w:rPr>
        <w:t>DSM</w:t>
      </w:r>
      <w:r w:rsidR="00C04CAB" w:rsidRPr="00C04CAB">
        <w:rPr>
          <w:rFonts w:eastAsia="宋体"/>
          <w:kern w:val="0"/>
        </w:rPr>
        <w:t xml:space="preserve"> </w:t>
      </w:r>
      <w:r w:rsidR="00755D7D">
        <w:rPr>
          <w:kern w:val="0"/>
        </w:rPr>
        <w:t>AMG</w:t>
      </w:r>
      <w:r w:rsidR="00FD602C" w:rsidRPr="00C04CAB">
        <w:rPr>
          <w:rFonts w:eastAsia="宋体"/>
          <w:kern w:val="0"/>
        </w:rPr>
        <w:t>的噬菌体称为硫噬菌体。这些硫噬菌体</w:t>
      </w:r>
      <w:r w:rsidR="00C04CAB" w:rsidRPr="00C04CAB">
        <w:rPr>
          <w:rFonts w:eastAsia="宋体"/>
          <w:kern w:val="0"/>
        </w:rPr>
        <w:t>来自</w:t>
      </w:r>
      <w:proofErr w:type="spellStart"/>
      <w:r w:rsidR="00C04CAB" w:rsidRPr="00D96F45">
        <w:rPr>
          <w:i/>
          <w:iCs/>
          <w:color w:val="000000"/>
          <w:kern w:val="0"/>
        </w:rPr>
        <w:t>Caudovirales</w:t>
      </w:r>
      <w:proofErr w:type="spellEnd"/>
      <w:r w:rsidR="00C04CAB" w:rsidRPr="00D96F45">
        <w:rPr>
          <w:rFonts w:eastAsia="宋体"/>
          <w:color w:val="000000"/>
          <w:kern w:val="0"/>
        </w:rPr>
        <w:t>的</w:t>
      </w:r>
      <w:r w:rsidR="00C04CAB" w:rsidRPr="00D96F45">
        <w:rPr>
          <w:rFonts w:eastAsia="宋体"/>
          <w:kern w:val="0"/>
        </w:rPr>
        <w:t>不同分类分支</w:t>
      </w:r>
      <w:r w:rsidR="00FD602C" w:rsidRPr="00D96F45">
        <w:rPr>
          <w:rFonts w:eastAsia="宋体"/>
          <w:kern w:val="0"/>
        </w:rPr>
        <w:t>，</w:t>
      </w:r>
      <w:r w:rsidR="00C04CAB" w:rsidRPr="00D96F45">
        <w:rPr>
          <w:rFonts w:eastAsia="宋体"/>
          <w:kern w:val="0"/>
        </w:rPr>
        <w:t>其中包括</w:t>
      </w:r>
      <w:proofErr w:type="spellStart"/>
      <w:r w:rsidR="00C04CAB" w:rsidRPr="00D96F45">
        <w:rPr>
          <w:i/>
          <w:iCs/>
          <w:color w:val="000000"/>
          <w:kern w:val="0"/>
        </w:rPr>
        <w:t>Siphoviridae</w:t>
      </w:r>
      <w:proofErr w:type="spellEnd"/>
      <w:r w:rsidR="00C04CAB" w:rsidRPr="00D96F45">
        <w:rPr>
          <w:color w:val="000000"/>
          <w:kern w:val="0"/>
        </w:rPr>
        <w:t xml:space="preserve">, </w:t>
      </w:r>
      <w:proofErr w:type="spellStart"/>
      <w:r w:rsidR="00C04CAB" w:rsidRPr="00D96F45">
        <w:rPr>
          <w:i/>
          <w:iCs/>
          <w:color w:val="000000"/>
          <w:kern w:val="0"/>
        </w:rPr>
        <w:t>Myoviridae</w:t>
      </w:r>
      <w:proofErr w:type="spellEnd"/>
      <w:r w:rsidR="00C04CAB" w:rsidRPr="00D96F45">
        <w:rPr>
          <w:i/>
          <w:iCs/>
          <w:color w:val="000000"/>
          <w:kern w:val="0"/>
        </w:rPr>
        <w:t xml:space="preserve"> </w:t>
      </w:r>
      <w:r w:rsidR="00C04CAB" w:rsidRPr="00D96F45">
        <w:rPr>
          <w:rFonts w:eastAsia="宋体"/>
          <w:color w:val="000000"/>
          <w:kern w:val="0"/>
        </w:rPr>
        <w:t>和</w:t>
      </w:r>
      <w:proofErr w:type="spellStart"/>
      <w:r w:rsidR="00C04CAB" w:rsidRPr="00D96F45">
        <w:rPr>
          <w:i/>
          <w:iCs/>
          <w:color w:val="000000"/>
          <w:kern w:val="0"/>
        </w:rPr>
        <w:t>Podoviridae</w:t>
      </w:r>
      <w:proofErr w:type="spellEnd"/>
      <w:r w:rsidR="00C04CAB" w:rsidRPr="00D96F45">
        <w:rPr>
          <w:rFonts w:eastAsia="宋体"/>
          <w:kern w:val="0"/>
        </w:rPr>
        <w:t>；</w:t>
      </w:r>
      <w:r w:rsidR="00C04CAB" w:rsidRPr="00C04CAB">
        <w:rPr>
          <w:rFonts w:eastAsia="宋体"/>
          <w:kern w:val="0"/>
        </w:rPr>
        <w:t>它们</w:t>
      </w:r>
      <w:r w:rsidR="00FD602C" w:rsidRPr="00C04CAB">
        <w:rPr>
          <w:rFonts w:eastAsia="宋体"/>
          <w:kern w:val="0"/>
        </w:rPr>
        <w:t>基因</w:t>
      </w:r>
      <w:r w:rsidR="00C04CAB" w:rsidRPr="00C04CAB">
        <w:rPr>
          <w:rFonts w:eastAsia="宋体"/>
          <w:kern w:val="0"/>
        </w:rPr>
        <w:t>库和进化背景非常</w:t>
      </w:r>
      <w:r w:rsidR="00FD602C" w:rsidRPr="00C04CAB">
        <w:rPr>
          <w:rFonts w:eastAsia="宋体"/>
          <w:kern w:val="0"/>
        </w:rPr>
        <w:t>多样</w:t>
      </w:r>
      <w:r w:rsidR="00C04CAB" w:rsidRPr="00C04CAB">
        <w:rPr>
          <w:rFonts w:eastAsia="宋体"/>
          <w:kern w:val="0"/>
        </w:rPr>
        <w:t>化</w:t>
      </w:r>
      <w:r w:rsidR="00FD602C" w:rsidRPr="00C04CAB">
        <w:rPr>
          <w:rFonts w:eastAsia="宋体"/>
          <w:kern w:val="0"/>
        </w:rPr>
        <w:t>。</w:t>
      </w:r>
      <w:r w:rsidR="00FD602C" w:rsidRPr="00FD602C">
        <w:rPr>
          <w:rFonts w:ascii="宋体" w:eastAsia="宋体" w:hAnsi="宋体" w:cs="宋体" w:hint="eastAsia"/>
          <w:kern w:val="0"/>
        </w:rPr>
        <w:t>利用</w:t>
      </w:r>
      <w:r>
        <w:rPr>
          <w:rFonts w:ascii="宋体" w:eastAsia="宋体" w:hAnsi="宋体" w:cs="宋体" w:hint="eastAsia"/>
          <w:kern w:val="0"/>
        </w:rPr>
        <w:t>对</w:t>
      </w:r>
      <w:r w:rsidR="00FD602C" w:rsidRPr="00FD602C">
        <w:rPr>
          <w:rFonts w:ascii="宋体" w:eastAsia="宋体" w:hAnsi="宋体" w:cs="宋体" w:hint="eastAsia"/>
          <w:kern w:val="0"/>
        </w:rPr>
        <w:t>热液环境、淡水湖和</w:t>
      </w:r>
      <w:r w:rsidRPr="00D96F45">
        <w:rPr>
          <w:rFonts w:eastAsia="宋体"/>
          <w:i/>
          <w:iCs/>
          <w:kern w:val="0"/>
        </w:rPr>
        <w:t>Tara</w:t>
      </w:r>
      <w:r w:rsidRPr="00D96F45">
        <w:rPr>
          <w:rFonts w:eastAsia="宋体"/>
          <w:kern w:val="0"/>
        </w:rPr>
        <w:t xml:space="preserve"> Ocean</w:t>
      </w:r>
      <w:r w:rsidR="00FD602C" w:rsidRPr="00FD602C">
        <w:rPr>
          <w:rFonts w:ascii="宋体" w:eastAsia="宋体" w:hAnsi="宋体" w:cs="宋体" w:hint="eastAsia"/>
          <w:kern w:val="0"/>
        </w:rPr>
        <w:t>海洋样本中恢复的</w:t>
      </w:r>
      <w:r>
        <w:rPr>
          <w:rFonts w:ascii="宋体" w:eastAsia="宋体" w:hAnsi="宋体" w:cs="宋体" w:hint="eastAsia"/>
          <w:kern w:val="0"/>
        </w:rPr>
        <w:t>宏</w:t>
      </w:r>
      <w:r w:rsidR="00FD602C" w:rsidRPr="00FD602C">
        <w:rPr>
          <w:rFonts w:ascii="宋体" w:eastAsia="宋体" w:hAnsi="宋体" w:cs="宋体" w:hint="eastAsia"/>
          <w:kern w:val="0"/>
        </w:rPr>
        <w:t>基因组的配对病毒</w:t>
      </w:r>
      <w:r w:rsidR="00FD602C" w:rsidRPr="00FD602C">
        <w:rPr>
          <w:kern w:val="0"/>
        </w:rPr>
        <w:t>-</w:t>
      </w:r>
      <w:r w:rsidR="00FD602C" w:rsidRPr="00FD602C">
        <w:rPr>
          <w:rFonts w:ascii="宋体" w:eastAsia="宋体" w:hAnsi="宋体" w:cs="宋体" w:hint="eastAsia"/>
          <w:kern w:val="0"/>
        </w:rPr>
        <w:t>宿主基因</w:t>
      </w:r>
      <w:r>
        <w:rPr>
          <w:rFonts w:ascii="宋体" w:eastAsia="宋体" w:hAnsi="宋体" w:cs="宋体" w:hint="eastAsia"/>
          <w:kern w:val="0"/>
        </w:rPr>
        <w:t>丰度的检测</w:t>
      </w:r>
      <w:r w:rsidR="00FD602C" w:rsidRPr="00FD602C">
        <w:rPr>
          <w:rFonts w:ascii="宋体" w:eastAsia="宋体" w:hAnsi="宋体" w:cs="宋体" w:hint="eastAsia"/>
          <w:kern w:val="0"/>
        </w:rPr>
        <w:t>，我们提供了病毒</w:t>
      </w:r>
      <w:r w:rsidR="00755D7D">
        <w:rPr>
          <w:kern w:val="0"/>
        </w:rPr>
        <w:t>AMG</w:t>
      </w:r>
      <w:r w:rsidR="00FD602C" w:rsidRPr="00FD602C">
        <w:rPr>
          <w:rFonts w:ascii="宋体" w:eastAsia="宋体" w:hAnsi="宋体" w:cs="宋体" w:hint="eastAsia"/>
          <w:kern w:val="0"/>
        </w:rPr>
        <w:t>对硫和硫代硫酸盐氧化</w:t>
      </w:r>
      <w:r>
        <w:rPr>
          <w:rFonts w:ascii="宋体" w:eastAsia="宋体" w:hAnsi="宋体" w:cs="宋体" w:hint="eastAsia"/>
          <w:kern w:val="0"/>
        </w:rPr>
        <w:t>有</w:t>
      </w:r>
      <w:r w:rsidR="00FD602C" w:rsidRPr="00FD602C">
        <w:rPr>
          <w:rFonts w:ascii="宋体" w:eastAsia="宋体" w:hAnsi="宋体" w:cs="宋体" w:hint="eastAsia"/>
          <w:kern w:val="0"/>
        </w:rPr>
        <w:t>显著贡献的证据。对</w:t>
      </w:r>
      <w:r w:rsidRPr="00C04CAB">
        <w:rPr>
          <w:rFonts w:eastAsia="宋体"/>
          <w:kern w:val="0"/>
        </w:rPr>
        <w:t>宏转录组</w:t>
      </w:r>
      <w:r w:rsidR="00FD602C" w:rsidRPr="00FD602C">
        <w:rPr>
          <w:rFonts w:ascii="宋体" w:eastAsia="宋体" w:hAnsi="宋体" w:cs="宋体" w:hint="eastAsia"/>
          <w:kern w:val="0"/>
        </w:rPr>
        <w:t>数据的调查表明，噬菌体导向的硫氧化活性随着热液生态系统</w:t>
      </w:r>
      <w:r w:rsidR="00D96F45">
        <w:rPr>
          <w:rFonts w:ascii="宋体" w:eastAsia="宋体" w:hAnsi="宋体" w:cs="宋体" w:hint="eastAsia"/>
          <w:kern w:val="0"/>
        </w:rPr>
        <w:t>中</w:t>
      </w:r>
      <w:r>
        <w:rPr>
          <w:rFonts w:ascii="宋体" w:eastAsia="宋体" w:hAnsi="宋体" w:cs="宋体" w:hint="eastAsia"/>
          <w:kern w:val="0"/>
        </w:rPr>
        <w:t>底物</w:t>
      </w:r>
      <w:r w:rsidR="00FD602C" w:rsidRPr="00FD602C">
        <w:rPr>
          <w:rFonts w:ascii="宋体" w:eastAsia="宋体" w:hAnsi="宋体" w:cs="宋体" w:hint="eastAsia"/>
          <w:kern w:val="0"/>
        </w:rPr>
        <w:t>供应的增加而显著增加，这表明病毒</w:t>
      </w:r>
      <w:r>
        <w:rPr>
          <w:rFonts w:ascii="宋体" w:eastAsia="宋体" w:hAnsi="宋体" w:cs="宋体" w:hint="eastAsia"/>
          <w:kern w:val="0"/>
        </w:rPr>
        <w:t>感染</w:t>
      </w:r>
      <w:r w:rsidR="00FD602C" w:rsidRPr="00FD602C">
        <w:rPr>
          <w:rFonts w:ascii="宋体" w:eastAsia="宋体" w:hAnsi="宋体" w:cs="宋体" w:hint="eastAsia"/>
          <w:kern w:val="0"/>
        </w:rPr>
        <w:t>细胞对不断变化的环境条件做出了快速而敏感的反应。总的来说，</w:t>
      </w:r>
      <w:r>
        <w:rPr>
          <w:rFonts w:ascii="宋体" w:eastAsia="宋体" w:hAnsi="宋体" w:cs="宋体" w:hint="eastAsia"/>
          <w:kern w:val="0"/>
        </w:rPr>
        <w:t>我们</w:t>
      </w:r>
      <w:r w:rsidR="00FD602C" w:rsidRPr="00FD602C">
        <w:rPr>
          <w:rFonts w:ascii="宋体" w:eastAsia="宋体" w:hAnsi="宋体" w:cs="宋体" w:hint="eastAsia"/>
          <w:kern w:val="0"/>
        </w:rPr>
        <w:t>提供了关于噬菌体导向的</w:t>
      </w:r>
      <w:r>
        <w:rPr>
          <w:rFonts w:ascii="宋体" w:eastAsia="宋体" w:hAnsi="宋体" w:cs="宋体" w:hint="eastAsia"/>
          <w:kern w:val="0"/>
        </w:rPr>
        <w:t>异化</w:t>
      </w:r>
      <w:r w:rsidR="00FD602C" w:rsidRPr="00FD602C">
        <w:rPr>
          <w:rFonts w:ascii="宋体" w:eastAsia="宋体" w:hAnsi="宋体" w:cs="宋体" w:hint="eastAsia"/>
          <w:kern w:val="0"/>
        </w:rPr>
        <w:t>性硫和硫代硫酸盐代谢的分布、多样性和生态学的</w:t>
      </w:r>
      <w:r>
        <w:rPr>
          <w:rFonts w:ascii="宋体" w:eastAsia="宋体" w:hAnsi="宋体" w:cs="宋体" w:hint="eastAsia"/>
          <w:kern w:val="0"/>
        </w:rPr>
        <w:t>基础研究</w:t>
      </w:r>
      <w:r w:rsidR="00FD602C" w:rsidRPr="00FD602C">
        <w:rPr>
          <w:rFonts w:ascii="宋体" w:eastAsia="宋体" w:hAnsi="宋体" w:cs="宋体" w:hint="eastAsia"/>
          <w:kern w:val="0"/>
        </w:rPr>
        <w:t>，</w:t>
      </w:r>
      <w:r>
        <w:rPr>
          <w:rFonts w:ascii="宋体" w:eastAsia="宋体" w:hAnsi="宋体" w:cs="宋体" w:hint="eastAsia"/>
          <w:kern w:val="0"/>
        </w:rPr>
        <w:t>并且再次重申</w:t>
      </w:r>
      <w:r w:rsidR="00FD602C" w:rsidRPr="00FD602C">
        <w:rPr>
          <w:rFonts w:ascii="宋体" w:eastAsia="宋体" w:hAnsi="宋体" w:cs="宋体" w:hint="eastAsia"/>
          <w:kern w:val="0"/>
        </w:rPr>
        <w:t>了将病毒贡献纳入到生物地化循环评估中的必要性。</w:t>
      </w:r>
    </w:p>
    <w:p w14:paraId="34F16ECF" w14:textId="4FCDD202" w:rsidR="007701A6" w:rsidRPr="00B1727B" w:rsidRDefault="00FE0EA7" w:rsidP="007F332F">
      <w:pPr>
        <w:widowControl/>
        <w:pBdr>
          <w:bottom w:val="single" w:sz="6" w:space="0" w:color="EEEEEE"/>
        </w:pBdr>
        <w:shd w:val="clear" w:color="auto" w:fill="FFFFFF"/>
        <w:spacing w:before="120"/>
        <w:jc w:val="center"/>
        <w:outlineLvl w:val="1"/>
        <w:rPr>
          <w:rFonts w:eastAsia="宋体"/>
          <w:b/>
          <w:bCs/>
          <w:color w:val="FFA500"/>
          <w:spacing w:val="8"/>
          <w:kern w:val="0"/>
          <w:sz w:val="34"/>
          <w:szCs w:val="34"/>
        </w:rPr>
      </w:pPr>
      <w:r w:rsidRPr="00B1727B">
        <w:rPr>
          <w:rFonts w:eastAsia="宋体"/>
          <w:b/>
          <w:bCs/>
          <w:color w:val="FFA500"/>
          <w:spacing w:val="8"/>
          <w:kern w:val="0"/>
          <w:sz w:val="34"/>
          <w:szCs w:val="34"/>
        </w:rPr>
        <w:t>结果</w:t>
      </w:r>
    </w:p>
    <w:p w14:paraId="44EF01D2" w14:textId="5986FD51" w:rsidR="00FE0EA7" w:rsidRPr="00B1727B" w:rsidRDefault="00FE0EA7" w:rsidP="007F332F">
      <w:pPr>
        <w:snapToGrid w:val="0"/>
        <w:rPr>
          <w:rFonts w:eastAsia="宋体"/>
          <w:b/>
          <w:bCs/>
          <w:szCs w:val="24"/>
        </w:rPr>
      </w:pPr>
      <w:r w:rsidRPr="00B1727B">
        <w:rPr>
          <w:rFonts w:eastAsia="宋体"/>
          <w:b/>
          <w:bCs/>
          <w:szCs w:val="24"/>
        </w:rPr>
        <w:t>Result</w:t>
      </w:r>
    </w:p>
    <w:p w14:paraId="2EB84A81" w14:textId="77777777" w:rsidR="00CE625A" w:rsidRDefault="00CE625A" w:rsidP="007F332F">
      <w:pPr>
        <w:snapToGrid w:val="0"/>
        <w:rPr>
          <w:rFonts w:eastAsia="宋体"/>
          <w:b/>
          <w:bCs/>
          <w:color w:val="FFA500"/>
          <w:spacing w:val="8"/>
          <w:kern w:val="0"/>
          <w:sz w:val="31"/>
          <w:szCs w:val="31"/>
        </w:rPr>
      </w:pPr>
      <w:r w:rsidRPr="00CE625A">
        <w:rPr>
          <w:rFonts w:eastAsia="宋体" w:hint="eastAsia"/>
          <w:b/>
          <w:bCs/>
          <w:color w:val="FFA500"/>
          <w:spacing w:val="8"/>
          <w:kern w:val="0"/>
          <w:sz w:val="31"/>
          <w:szCs w:val="31"/>
        </w:rPr>
        <w:t>独特的硫噬菌体编码元素硫和硫代硫酸盐氧化</w:t>
      </w:r>
      <w:r w:rsidRPr="00CE625A">
        <w:rPr>
          <w:rFonts w:eastAsia="宋体"/>
          <w:b/>
          <w:bCs/>
          <w:color w:val="FFA500"/>
          <w:spacing w:val="8"/>
          <w:kern w:val="0"/>
          <w:sz w:val="31"/>
          <w:szCs w:val="31"/>
        </w:rPr>
        <w:t>AMG</w:t>
      </w:r>
    </w:p>
    <w:p w14:paraId="204AC57A" w14:textId="1F6CDF1E" w:rsidR="00D76556" w:rsidRPr="00B1727B" w:rsidRDefault="00CE625A" w:rsidP="007F332F">
      <w:pPr>
        <w:snapToGrid w:val="0"/>
        <w:rPr>
          <w:rFonts w:eastAsia="宋体"/>
          <w:b/>
          <w:bCs/>
          <w:szCs w:val="24"/>
        </w:rPr>
      </w:pPr>
      <w:r w:rsidRPr="00CE625A">
        <w:rPr>
          <w:rFonts w:eastAsia="宋体"/>
          <w:b/>
          <w:bCs/>
          <w:szCs w:val="24"/>
        </w:rPr>
        <w:t>Unique sulfur phages encode AMGs for oxidation of elemental sulfur and thiosulfate</w:t>
      </w:r>
    </w:p>
    <w:p w14:paraId="686C4097" w14:textId="29DC853F" w:rsidR="00A36D9B" w:rsidRDefault="00CC166F" w:rsidP="00A36D9B">
      <w:r>
        <w:rPr>
          <w:rFonts w:ascii="宋体" w:eastAsia="宋体" w:hAnsi="宋体" w:cs="宋体" w:hint="eastAsia"/>
        </w:rPr>
        <w:t xml:space="preserve"> </w:t>
      </w:r>
      <w:r>
        <w:rPr>
          <w:rFonts w:ascii="宋体" w:eastAsia="宋体" w:hAnsi="宋体" w:cs="宋体"/>
        </w:rPr>
        <w:t xml:space="preserve">   </w:t>
      </w:r>
      <w:r w:rsidR="00A36D9B">
        <w:rPr>
          <w:rFonts w:ascii="宋体" w:eastAsia="宋体" w:hAnsi="宋体" w:cs="宋体" w:hint="eastAsia"/>
        </w:rPr>
        <w:t>我们查询了</w:t>
      </w:r>
      <w:r w:rsidR="000C6C0F" w:rsidRPr="00546F24">
        <w:t xml:space="preserve">Integrated Microbial Genomes/Viruses </w:t>
      </w:r>
      <w:r w:rsidR="000C6C0F">
        <w:rPr>
          <w:rFonts w:ascii="宋体" w:eastAsia="宋体" w:hAnsi="宋体" w:cs="宋体" w:hint="eastAsia"/>
        </w:rPr>
        <w:t>（</w:t>
      </w:r>
      <w:r w:rsidR="000C6C0F" w:rsidRPr="00546F24">
        <w:t>IMG/VR v2.1</w:t>
      </w:r>
      <w:r w:rsidR="000C6C0F">
        <w:rPr>
          <w:rFonts w:ascii="宋体" w:eastAsia="宋体" w:hAnsi="宋体" w:cs="宋体" w:hint="eastAsia"/>
        </w:rPr>
        <w:t>）</w:t>
      </w:r>
      <w:r w:rsidR="00A36D9B">
        <w:rPr>
          <w:rFonts w:ascii="宋体" w:eastAsia="宋体" w:hAnsi="宋体" w:cs="宋体" w:hint="eastAsia"/>
        </w:rPr>
        <w:t>数据库，以</w:t>
      </w:r>
      <w:r w:rsidR="00E62D5C">
        <w:rPr>
          <w:rFonts w:ascii="宋体" w:eastAsia="宋体" w:hAnsi="宋体" w:cs="宋体" w:hint="eastAsia"/>
        </w:rPr>
        <w:t>查找</w:t>
      </w:r>
      <w:r w:rsidR="00A36D9B">
        <w:rPr>
          <w:rFonts w:ascii="宋体" w:eastAsia="宋体" w:hAnsi="宋体" w:cs="宋体" w:hint="eastAsia"/>
        </w:rPr>
        <w:t>编码与</w:t>
      </w:r>
      <w:r w:rsidR="00E62D5C">
        <w:rPr>
          <w:rFonts w:ascii="宋体" w:eastAsia="宋体" w:hAnsi="宋体" w:cs="宋体" w:hint="eastAsia"/>
        </w:rPr>
        <w:t>异化</w:t>
      </w:r>
      <w:r w:rsidR="00A36D9B">
        <w:rPr>
          <w:rFonts w:ascii="宋体" w:eastAsia="宋体" w:hAnsi="宋体" w:cs="宋体" w:hint="eastAsia"/>
        </w:rPr>
        <w:t>硫氧化和还原过程相关的噬菌体基因。我们鉴定了</w:t>
      </w:r>
      <w:r w:rsidR="00A36D9B">
        <w:t>190</w:t>
      </w:r>
      <w:r w:rsidR="00A36D9B">
        <w:rPr>
          <w:rFonts w:ascii="宋体" w:eastAsia="宋体" w:hAnsi="宋体" w:cs="宋体" w:hint="eastAsia"/>
        </w:rPr>
        <w:t>个</w:t>
      </w:r>
      <w:r w:rsidR="00E62D5C">
        <w:rPr>
          <w:rFonts w:ascii="宋体" w:eastAsia="宋体" w:hAnsi="宋体" w:cs="宋体" w:hint="eastAsia"/>
        </w:rPr>
        <w:t>宏</w:t>
      </w:r>
      <w:r w:rsidR="00A36D9B">
        <w:rPr>
          <w:rFonts w:ascii="宋体" w:eastAsia="宋体" w:hAnsi="宋体" w:cs="宋体" w:hint="eastAsia"/>
        </w:rPr>
        <w:t>基因组病毒</w:t>
      </w:r>
      <w:r w:rsidR="00DF6991">
        <w:rPr>
          <w:rFonts w:ascii="宋体" w:eastAsia="宋体" w:hAnsi="宋体" w:cs="宋体" w:hint="eastAsia"/>
        </w:rPr>
        <w:t>片段</w:t>
      </w:r>
      <w:r w:rsidR="00E62D5C">
        <w:rPr>
          <w:rFonts w:ascii="宋体" w:eastAsia="宋体" w:hAnsi="宋体" w:cs="宋体" w:hint="eastAsia"/>
        </w:rPr>
        <w:t>（</w:t>
      </w:r>
      <w:proofErr w:type="spellStart"/>
      <w:r w:rsidR="006D7388">
        <w:t>mVC</w:t>
      </w:r>
      <w:proofErr w:type="spellEnd"/>
      <w:r w:rsidR="00E62D5C">
        <w:rPr>
          <w:rFonts w:ascii="宋体" w:eastAsia="宋体" w:hAnsi="宋体" w:cs="宋体" w:hint="eastAsia"/>
        </w:rPr>
        <w:t>）</w:t>
      </w:r>
      <w:r w:rsidR="00A36D9B">
        <w:rPr>
          <w:rFonts w:ascii="宋体" w:eastAsia="宋体" w:hAnsi="宋体" w:cs="宋体" w:hint="eastAsia"/>
        </w:rPr>
        <w:t>和一个</w:t>
      </w:r>
      <w:r w:rsidR="00DF6991">
        <w:rPr>
          <w:rFonts w:ascii="宋体" w:eastAsia="宋体" w:hAnsi="宋体" w:cs="宋体" w:hint="eastAsia"/>
        </w:rPr>
        <w:t>单扩增</w:t>
      </w:r>
      <w:r w:rsidR="00A36D9B">
        <w:rPr>
          <w:rFonts w:ascii="宋体" w:eastAsia="宋体" w:hAnsi="宋体" w:cs="宋体" w:hint="eastAsia"/>
        </w:rPr>
        <w:t>病毒基因</w:t>
      </w:r>
      <w:r w:rsidR="00DF6991">
        <w:rPr>
          <w:rFonts w:ascii="宋体" w:eastAsia="宋体" w:hAnsi="宋体" w:cs="宋体" w:hint="eastAsia"/>
        </w:rPr>
        <w:t>组</w:t>
      </w:r>
      <w:r w:rsidR="00A36D9B">
        <w:rPr>
          <w:rFonts w:ascii="宋体" w:eastAsia="宋体" w:hAnsi="宋体" w:cs="宋体" w:hint="eastAsia"/>
        </w:rPr>
        <w:t>，这些</w:t>
      </w:r>
      <w:r w:rsidR="00DF6991">
        <w:rPr>
          <w:rFonts w:ascii="宋体" w:eastAsia="宋体" w:hAnsi="宋体" w:cs="宋体" w:hint="eastAsia"/>
        </w:rPr>
        <w:t>基因组</w:t>
      </w:r>
      <w:r w:rsidR="00A36D9B">
        <w:rPr>
          <w:rFonts w:ascii="宋体" w:eastAsia="宋体" w:hAnsi="宋体" w:cs="宋体" w:hint="eastAsia"/>
        </w:rPr>
        <w:t>编码反向亚硫酸盐还原酶亚基</w:t>
      </w:r>
      <w:r w:rsidR="00A36D9B">
        <w:t>A</w:t>
      </w:r>
      <w:r w:rsidR="00A36D9B">
        <w:rPr>
          <w:rFonts w:ascii="宋体" w:eastAsia="宋体" w:hAnsi="宋体" w:cs="宋体" w:hint="eastAsia"/>
        </w:rPr>
        <w:t>和</w:t>
      </w:r>
      <w:r w:rsidR="00A36D9B">
        <w:t>C</w:t>
      </w:r>
      <w:r w:rsidR="00A36D9B">
        <w:rPr>
          <w:rFonts w:ascii="宋体" w:eastAsia="宋体" w:hAnsi="宋体" w:cs="宋体" w:hint="eastAsia"/>
        </w:rPr>
        <w:t>（</w:t>
      </w:r>
      <w:proofErr w:type="spellStart"/>
      <w:r w:rsidR="00A36D9B" w:rsidRPr="00DF6991">
        <w:rPr>
          <w:i/>
          <w:iCs/>
        </w:rPr>
        <w:t>dsrA</w:t>
      </w:r>
      <w:proofErr w:type="spellEnd"/>
      <w:r w:rsidR="00A36D9B">
        <w:rPr>
          <w:rFonts w:ascii="宋体" w:eastAsia="宋体" w:hAnsi="宋体" w:cs="宋体" w:hint="eastAsia"/>
        </w:rPr>
        <w:t>和</w:t>
      </w:r>
      <w:proofErr w:type="spellStart"/>
      <w:r w:rsidR="00A36D9B" w:rsidRPr="00DF6991">
        <w:rPr>
          <w:i/>
          <w:iCs/>
        </w:rPr>
        <w:t>dsrC</w:t>
      </w:r>
      <w:proofErr w:type="spellEnd"/>
      <w:r w:rsidR="00A36D9B">
        <w:rPr>
          <w:rFonts w:ascii="宋体" w:eastAsia="宋体" w:hAnsi="宋体" w:cs="宋体" w:hint="eastAsia"/>
        </w:rPr>
        <w:t>）、硫脲合酶亚基</w:t>
      </w:r>
      <w:r w:rsidR="00A36D9B">
        <w:t>E</w:t>
      </w:r>
      <w:r w:rsidR="00A36D9B">
        <w:rPr>
          <w:rFonts w:ascii="宋体" w:eastAsia="宋体" w:hAnsi="宋体" w:cs="宋体" w:hint="eastAsia"/>
        </w:rPr>
        <w:t>（</w:t>
      </w:r>
      <w:proofErr w:type="spellStart"/>
      <w:r w:rsidR="00A36D9B" w:rsidRPr="00DF6991">
        <w:rPr>
          <w:i/>
          <w:iCs/>
        </w:rPr>
        <w:t>tusE</w:t>
      </w:r>
      <w:proofErr w:type="spellEnd"/>
      <w:r w:rsidR="00A36D9B">
        <w:rPr>
          <w:rFonts w:ascii="宋体" w:eastAsia="宋体" w:hAnsi="宋体" w:cs="宋体" w:hint="eastAsia"/>
        </w:rPr>
        <w:t>、</w:t>
      </w:r>
      <w:proofErr w:type="spellStart"/>
      <w:r w:rsidR="00A36D9B" w:rsidRPr="00DF6991">
        <w:rPr>
          <w:i/>
          <w:iCs/>
        </w:rPr>
        <w:t>dsrC</w:t>
      </w:r>
      <w:proofErr w:type="spellEnd"/>
      <w:r w:rsidR="00A36D9B">
        <w:rPr>
          <w:rFonts w:ascii="宋体" w:eastAsia="宋体" w:hAnsi="宋体" w:cs="宋体" w:hint="eastAsia"/>
        </w:rPr>
        <w:t>）、磺烷脱氢酶亚基</w:t>
      </w:r>
      <w:r w:rsidR="00A36D9B">
        <w:t>C</w:t>
      </w:r>
      <w:r w:rsidR="00A36D9B">
        <w:rPr>
          <w:rFonts w:ascii="宋体" w:eastAsia="宋体" w:hAnsi="宋体" w:cs="宋体" w:hint="eastAsia"/>
        </w:rPr>
        <w:t>和</w:t>
      </w:r>
      <w:r w:rsidR="00A36D9B">
        <w:t>D</w:t>
      </w:r>
      <w:r w:rsidR="00A36D9B">
        <w:rPr>
          <w:rFonts w:ascii="宋体" w:eastAsia="宋体" w:hAnsi="宋体" w:cs="宋体" w:hint="eastAsia"/>
        </w:rPr>
        <w:t>（</w:t>
      </w:r>
      <w:proofErr w:type="spellStart"/>
      <w:r w:rsidR="00A36D9B" w:rsidRPr="00DF6991">
        <w:rPr>
          <w:i/>
          <w:iCs/>
        </w:rPr>
        <w:t>soxC</w:t>
      </w:r>
      <w:proofErr w:type="spellEnd"/>
      <w:r w:rsidR="00A36D9B">
        <w:rPr>
          <w:rFonts w:ascii="宋体" w:eastAsia="宋体" w:hAnsi="宋体" w:cs="宋体" w:hint="eastAsia"/>
        </w:rPr>
        <w:t>、</w:t>
      </w:r>
      <w:proofErr w:type="spellStart"/>
      <w:r w:rsidR="00A36D9B" w:rsidRPr="00DF6991">
        <w:rPr>
          <w:i/>
          <w:iCs/>
        </w:rPr>
        <w:t>soxD</w:t>
      </w:r>
      <w:proofErr w:type="spellEnd"/>
      <w:r w:rsidR="00A36D9B">
        <w:rPr>
          <w:rFonts w:ascii="宋体" w:eastAsia="宋体" w:hAnsi="宋体" w:cs="宋体" w:hint="eastAsia"/>
        </w:rPr>
        <w:t>）以及融合</w:t>
      </w:r>
      <w:r w:rsidR="00DF6991">
        <w:rPr>
          <w:rFonts w:ascii="宋体" w:eastAsia="宋体" w:hAnsi="宋体" w:cs="宋体" w:hint="eastAsia"/>
        </w:rPr>
        <w:t>的用于硫代硫酸盐氧化的</w:t>
      </w:r>
      <w:r w:rsidR="00A36D9B">
        <w:rPr>
          <w:rFonts w:ascii="宋体" w:eastAsia="宋体" w:hAnsi="宋体" w:cs="宋体" w:hint="eastAsia"/>
        </w:rPr>
        <w:t>硫载体蛋白</w:t>
      </w:r>
      <w:r w:rsidR="00A36D9B">
        <w:t>Y</w:t>
      </w:r>
      <w:r w:rsidR="00A36D9B">
        <w:rPr>
          <w:rFonts w:ascii="宋体" w:eastAsia="宋体" w:hAnsi="宋体" w:cs="宋体" w:hint="eastAsia"/>
        </w:rPr>
        <w:t>和</w:t>
      </w:r>
      <w:r w:rsidR="00A36D9B">
        <w:t>Z</w:t>
      </w:r>
      <w:r w:rsidR="00DF6991">
        <w:t xml:space="preserve"> </w:t>
      </w:r>
      <w:r w:rsidR="00A36D9B">
        <w:t>(</w:t>
      </w:r>
      <w:proofErr w:type="spellStart"/>
      <w:r w:rsidR="00A36D9B">
        <w:t>soxYZ</w:t>
      </w:r>
      <w:proofErr w:type="spellEnd"/>
      <w:r w:rsidR="00A36D9B">
        <w:t>)</w:t>
      </w:r>
      <w:r w:rsidR="00A36D9B">
        <w:rPr>
          <w:rFonts w:ascii="宋体" w:eastAsia="宋体" w:hAnsi="宋体" w:cs="宋体" w:hint="eastAsia"/>
        </w:rPr>
        <w:t>。除一个</w:t>
      </w:r>
      <w:r w:rsidR="00DF6991">
        <w:rPr>
          <w:rFonts w:ascii="宋体" w:eastAsia="宋体" w:hAnsi="宋体" w:cs="宋体" w:hint="eastAsia"/>
        </w:rPr>
        <w:t>外</w:t>
      </w:r>
      <w:r w:rsidR="00A36D9B">
        <w:rPr>
          <w:rFonts w:ascii="宋体" w:eastAsia="宋体" w:hAnsi="宋体" w:cs="宋体" w:hint="eastAsia"/>
        </w:rPr>
        <w:t>（</w:t>
      </w:r>
      <w:r w:rsidR="00A36D9B">
        <w:t>KiloMoana_10000689</w:t>
      </w:r>
      <w:r w:rsidR="00A36D9B">
        <w:rPr>
          <w:rFonts w:ascii="宋体" w:eastAsia="宋体" w:hAnsi="宋体" w:cs="宋体" w:hint="eastAsia"/>
        </w:rPr>
        <w:t>），所有</w:t>
      </w:r>
      <w:proofErr w:type="spellStart"/>
      <w:r w:rsidR="006D7388">
        <w:t>mVC</w:t>
      </w:r>
      <w:proofErr w:type="spellEnd"/>
      <w:r w:rsidR="00A36D9B">
        <w:rPr>
          <w:rFonts w:ascii="宋体" w:eastAsia="宋体" w:hAnsi="宋体" w:cs="宋体" w:hint="eastAsia"/>
        </w:rPr>
        <w:t>估计为部分</w:t>
      </w:r>
      <w:r w:rsidR="00DF6991">
        <w:rPr>
          <w:rFonts w:ascii="宋体" w:eastAsia="宋体" w:hAnsi="宋体" w:cs="宋体" w:hint="eastAsia"/>
        </w:rPr>
        <w:t>病毒</w:t>
      </w:r>
      <w:r w:rsidR="00A36D9B">
        <w:rPr>
          <w:rFonts w:ascii="宋体" w:eastAsia="宋体" w:hAnsi="宋体" w:cs="宋体" w:hint="eastAsia"/>
        </w:rPr>
        <w:t>基因组。虽然携带</w:t>
      </w:r>
      <w:proofErr w:type="spellStart"/>
      <w:r w:rsidR="00A36D9B" w:rsidRPr="00DF6991">
        <w:rPr>
          <w:i/>
          <w:iCs/>
        </w:rPr>
        <w:t>dsrA</w:t>
      </w:r>
      <w:proofErr w:type="spellEnd"/>
      <w:r w:rsidR="00A36D9B">
        <w:rPr>
          <w:rFonts w:ascii="宋体" w:eastAsia="宋体" w:hAnsi="宋体" w:cs="宋体" w:hint="eastAsia"/>
        </w:rPr>
        <w:t>、</w:t>
      </w:r>
      <w:proofErr w:type="spellStart"/>
      <w:r w:rsidR="00A36D9B" w:rsidRPr="00DF6991">
        <w:rPr>
          <w:i/>
          <w:iCs/>
        </w:rPr>
        <w:t>dsrC</w:t>
      </w:r>
      <w:proofErr w:type="spellEnd"/>
      <w:r w:rsidR="00A36D9B">
        <w:t>/</w:t>
      </w:r>
      <w:proofErr w:type="spellStart"/>
      <w:r w:rsidR="00A36D9B" w:rsidRPr="00DF6991">
        <w:rPr>
          <w:i/>
          <w:iCs/>
        </w:rPr>
        <w:t>tusE</w:t>
      </w:r>
      <w:proofErr w:type="spellEnd"/>
      <w:r w:rsidR="00A36D9B">
        <w:rPr>
          <w:rFonts w:ascii="宋体" w:eastAsia="宋体" w:hAnsi="宋体" w:cs="宋体" w:hint="eastAsia"/>
        </w:rPr>
        <w:t>和</w:t>
      </w:r>
      <w:proofErr w:type="spellStart"/>
      <w:r w:rsidR="00A36D9B" w:rsidRPr="00DF6991">
        <w:rPr>
          <w:i/>
          <w:iCs/>
        </w:rPr>
        <w:t>soxYZ</w:t>
      </w:r>
      <w:proofErr w:type="spellEnd"/>
      <w:r w:rsidR="00A36D9B">
        <w:rPr>
          <w:rFonts w:ascii="宋体" w:eastAsia="宋体" w:hAnsi="宋体" w:cs="宋体" w:hint="eastAsia"/>
        </w:rPr>
        <w:t>的噬菌体之前已经在特定的海洋环境中被描述过，但</w:t>
      </w:r>
      <w:r w:rsidR="00DF6991">
        <w:rPr>
          <w:rFonts w:ascii="宋体" w:eastAsia="宋体" w:hAnsi="宋体" w:cs="宋体" w:hint="eastAsia"/>
        </w:rPr>
        <w:t>此次是</w:t>
      </w:r>
      <w:r w:rsidR="00A36D9B">
        <w:rPr>
          <w:rFonts w:ascii="宋体" w:eastAsia="宋体" w:hAnsi="宋体" w:cs="宋体" w:hint="eastAsia"/>
        </w:rPr>
        <w:t>在病毒基因组上编码的</w:t>
      </w:r>
      <w:proofErr w:type="spellStart"/>
      <w:r w:rsidR="00A36D9B" w:rsidRPr="0048440B">
        <w:rPr>
          <w:i/>
          <w:iCs/>
        </w:rPr>
        <w:t>soxC</w:t>
      </w:r>
      <w:proofErr w:type="spellEnd"/>
      <w:r w:rsidR="00A36D9B">
        <w:rPr>
          <w:rFonts w:ascii="宋体" w:eastAsia="宋体" w:hAnsi="宋体" w:cs="宋体" w:hint="eastAsia"/>
        </w:rPr>
        <w:t>和</w:t>
      </w:r>
      <w:proofErr w:type="spellStart"/>
      <w:r w:rsidR="00A36D9B" w:rsidRPr="0048440B">
        <w:rPr>
          <w:i/>
          <w:iCs/>
        </w:rPr>
        <w:t>soxD</w:t>
      </w:r>
      <w:proofErr w:type="spellEnd"/>
      <w:r w:rsidR="00A36D9B">
        <w:rPr>
          <w:rFonts w:ascii="宋体" w:eastAsia="宋体" w:hAnsi="宋体" w:cs="宋体" w:hint="eastAsia"/>
        </w:rPr>
        <w:t>的首次报告。每个已识别的</w:t>
      </w:r>
      <w:proofErr w:type="spellStart"/>
      <w:r w:rsidR="00A36D9B">
        <w:t>mVC</w:t>
      </w:r>
      <w:proofErr w:type="spellEnd"/>
      <w:r w:rsidR="00A36D9B">
        <w:rPr>
          <w:rFonts w:ascii="宋体" w:eastAsia="宋体" w:hAnsi="宋体" w:cs="宋体" w:hint="eastAsia"/>
        </w:rPr>
        <w:t>编码</w:t>
      </w:r>
      <w:r w:rsidR="00A36D9B">
        <w:t>1</w:t>
      </w:r>
      <w:r w:rsidR="00A36D9B">
        <w:rPr>
          <w:rFonts w:ascii="宋体" w:eastAsia="宋体" w:hAnsi="宋体" w:cs="宋体" w:hint="eastAsia"/>
        </w:rPr>
        <w:t>到</w:t>
      </w:r>
      <w:r w:rsidR="00A36D9B">
        <w:t>4</w:t>
      </w:r>
      <w:r w:rsidR="00A36D9B">
        <w:rPr>
          <w:rFonts w:ascii="宋体" w:eastAsia="宋体" w:hAnsi="宋体" w:cs="宋体" w:hint="eastAsia"/>
        </w:rPr>
        <w:t>个</w:t>
      </w:r>
      <w:r w:rsidR="00A36D9B">
        <w:t>DSM</w:t>
      </w:r>
      <w:r w:rsidR="00334976">
        <w:t xml:space="preserve"> </w:t>
      </w:r>
      <w:r w:rsidR="00755D7D">
        <w:t>AMG</w:t>
      </w:r>
      <w:r w:rsidR="00A36D9B" w:rsidRPr="00334976">
        <w:rPr>
          <w:rFonts w:eastAsia="宋体"/>
        </w:rPr>
        <w:t>，共计</w:t>
      </w:r>
      <w:r w:rsidR="00334976" w:rsidRPr="00334976">
        <w:rPr>
          <w:rFonts w:eastAsia="宋体"/>
        </w:rPr>
        <w:t>有</w:t>
      </w:r>
      <w:r w:rsidR="00A36D9B" w:rsidRPr="00334976">
        <w:t>227</w:t>
      </w:r>
      <w:r w:rsidR="00A36D9B" w:rsidRPr="00334976">
        <w:rPr>
          <w:rFonts w:eastAsia="宋体"/>
        </w:rPr>
        <w:t>个</w:t>
      </w:r>
      <w:r w:rsidR="00755D7D">
        <w:t>AMG</w:t>
      </w:r>
      <w:r w:rsidR="00A36D9B" w:rsidRPr="00334976">
        <w:rPr>
          <w:rFonts w:eastAsia="宋体"/>
        </w:rPr>
        <w:t>（图</w:t>
      </w:r>
      <w:r w:rsidR="00A36D9B" w:rsidRPr="00334976">
        <w:t>1a</w:t>
      </w:r>
      <w:r w:rsidR="00A36D9B" w:rsidRPr="00334976">
        <w:rPr>
          <w:rFonts w:eastAsia="宋体"/>
        </w:rPr>
        <w:t>）。</w:t>
      </w:r>
      <w:proofErr w:type="spellStart"/>
      <w:r w:rsidR="006D7388">
        <w:t>mVC</w:t>
      </w:r>
      <w:proofErr w:type="spellEnd"/>
      <w:r w:rsidR="00A36D9B" w:rsidRPr="00334976">
        <w:rPr>
          <w:rFonts w:eastAsia="宋体"/>
        </w:rPr>
        <w:t>的长度从</w:t>
      </w:r>
      <w:r w:rsidR="00A36D9B" w:rsidRPr="00334976">
        <w:t>5kb</w:t>
      </w:r>
      <w:r w:rsidR="00A36D9B" w:rsidRPr="00334976">
        <w:rPr>
          <w:rFonts w:eastAsia="宋体"/>
        </w:rPr>
        <w:t>到</w:t>
      </w:r>
      <w:r w:rsidR="00A36D9B" w:rsidRPr="00334976">
        <w:t>308kb</w:t>
      </w:r>
      <w:r w:rsidR="00A36D9B" w:rsidRPr="00334976">
        <w:rPr>
          <w:rFonts w:eastAsia="宋体"/>
        </w:rPr>
        <w:t>不等，平均长度约为</w:t>
      </w:r>
      <w:r w:rsidR="00A36D9B" w:rsidRPr="00334976">
        <w:t>31kb</w:t>
      </w:r>
      <w:r w:rsidR="00A36D9B" w:rsidRPr="00334976">
        <w:rPr>
          <w:rFonts w:eastAsia="宋体"/>
        </w:rPr>
        <w:t>，共有</w:t>
      </w:r>
      <w:r w:rsidR="00A36D9B" w:rsidRPr="00334976">
        <w:t>83</w:t>
      </w:r>
      <w:r w:rsidR="00A36D9B" w:rsidRPr="00334976">
        <w:rPr>
          <w:rFonts w:eastAsia="宋体"/>
        </w:rPr>
        <w:t>个序列大于</w:t>
      </w:r>
      <w:r w:rsidR="00A36D9B" w:rsidRPr="00334976">
        <w:t>20kb</w:t>
      </w:r>
      <w:r w:rsidR="00A36D9B" w:rsidRPr="00334976">
        <w:rPr>
          <w:rFonts w:eastAsia="宋体"/>
        </w:rPr>
        <w:t>。根据基于基因</w:t>
      </w:r>
      <w:r w:rsidR="00334976" w:rsidRPr="00334976">
        <w:rPr>
          <w:rFonts w:eastAsia="宋体"/>
        </w:rPr>
        <w:t>组</w:t>
      </w:r>
      <w:r w:rsidR="00A36D9B" w:rsidRPr="00334976">
        <w:rPr>
          <w:rFonts w:eastAsia="宋体"/>
        </w:rPr>
        <w:t>的质量估计，</w:t>
      </w:r>
      <w:r w:rsidR="00334976" w:rsidRPr="00334976">
        <w:rPr>
          <w:rFonts w:eastAsia="宋体"/>
        </w:rPr>
        <w:t>所有</w:t>
      </w:r>
      <w:proofErr w:type="spellStart"/>
      <w:r w:rsidR="006D7388">
        <w:t>mVC</w:t>
      </w:r>
      <w:proofErr w:type="spellEnd"/>
      <w:r w:rsidR="00334976" w:rsidRPr="00334976">
        <w:rPr>
          <w:rFonts w:eastAsia="宋体"/>
        </w:rPr>
        <w:t>包含</w:t>
      </w:r>
      <w:r w:rsidR="00A36D9B" w:rsidRPr="00334976">
        <w:t>124</w:t>
      </w:r>
      <w:r w:rsidR="00A36D9B" w:rsidRPr="00334976">
        <w:rPr>
          <w:rFonts w:eastAsia="宋体"/>
        </w:rPr>
        <w:t>个低</w:t>
      </w:r>
      <w:r w:rsidR="00334976" w:rsidRPr="00334976">
        <w:rPr>
          <w:rFonts w:eastAsia="宋体"/>
        </w:rPr>
        <w:t>质</w:t>
      </w:r>
      <w:r w:rsidR="00334976" w:rsidRPr="00334976">
        <w:rPr>
          <w:rFonts w:eastAsia="宋体"/>
        </w:rPr>
        <w:lastRenderedPageBreak/>
        <w:t>量</w:t>
      </w:r>
      <w:r w:rsidR="00A36D9B" w:rsidRPr="00334976">
        <w:rPr>
          <w:rFonts w:eastAsia="宋体"/>
        </w:rPr>
        <w:t>、</w:t>
      </w:r>
      <w:r w:rsidR="00A36D9B" w:rsidRPr="00334976">
        <w:t>26</w:t>
      </w:r>
      <w:r w:rsidR="00A36D9B" w:rsidRPr="00334976">
        <w:rPr>
          <w:rFonts w:eastAsia="宋体"/>
        </w:rPr>
        <w:t>个中</w:t>
      </w:r>
      <w:r w:rsidR="00334976" w:rsidRPr="00334976">
        <w:rPr>
          <w:rFonts w:eastAsia="宋体"/>
        </w:rPr>
        <w:t>质量</w:t>
      </w:r>
      <w:r w:rsidR="00A36D9B" w:rsidRPr="00334976">
        <w:rPr>
          <w:rFonts w:eastAsia="宋体"/>
        </w:rPr>
        <w:t>和</w:t>
      </w:r>
      <w:r w:rsidR="00A36D9B" w:rsidRPr="00334976">
        <w:t>41</w:t>
      </w:r>
      <w:r w:rsidR="00A36D9B" w:rsidRPr="00334976">
        <w:rPr>
          <w:rFonts w:eastAsia="宋体"/>
        </w:rPr>
        <w:t>个高质量</w:t>
      </w:r>
      <w:r w:rsidR="00334976" w:rsidRPr="00334976">
        <w:rPr>
          <w:rFonts w:eastAsia="宋体"/>
        </w:rPr>
        <w:t>草图（图</w:t>
      </w:r>
      <w:r w:rsidR="00334976" w:rsidRPr="00334976">
        <w:t>1</w:t>
      </w:r>
      <w:r w:rsidR="00334976" w:rsidRPr="00334976">
        <w:rPr>
          <w:rFonts w:eastAsiaTheme="minorEastAsia"/>
        </w:rPr>
        <w:t>b</w:t>
      </w:r>
      <w:r w:rsidR="00334976" w:rsidRPr="00334976">
        <w:rPr>
          <w:rFonts w:eastAsia="宋体"/>
        </w:rPr>
        <w:t>）。</w:t>
      </w:r>
      <w:r w:rsidR="00E26523" w:rsidRPr="00334976">
        <w:rPr>
          <w:rFonts w:eastAsia="宋体"/>
        </w:rPr>
        <w:t>按照之前研究描述的方法来鉴定</w:t>
      </w:r>
      <w:r w:rsidR="00E26523">
        <w:rPr>
          <w:rFonts w:eastAsia="宋体" w:hint="eastAsia"/>
        </w:rPr>
        <w:t>，</w:t>
      </w:r>
      <w:r w:rsidR="00A36D9B" w:rsidRPr="00334976">
        <w:rPr>
          <w:rFonts w:eastAsia="宋体"/>
        </w:rPr>
        <w:t>只有一个</w:t>
      </w:r>
      <w:proofErr w:type="spellStart"/>
      <w:r w:rsidR="00A36D9B" w:rsidRPr="00334976">
        <w:t>mVC</w:t>
      </w:r>
      <w:proofErr w:type="spellEnd"/>
      <w:r w:rsidR="00A36D9B" w:rsidRPr="00334976">
        <w:rPr>
          <w:rFonts w:eastAsia="宋体"/>
        </w:rPr>
        <w:t>是一个完整的</w:t>
      </w:r>
      <w:r w:rsidR="00334976" w:rsidRPr="00334976">
        <w:rPr>
          <w:rFonts w:eastAsia="宋体"/>
        </w:rPr>
        <w:t>环</w:t>
      </w:r>
      <w:r w:rsidR="00A36D9B" w:rsidRPr="00334976">
        <w:rPr>
          <w:rFonts w:eastAsia="宋体"/>
        </w:rPr>
        <w:t>形基因组。本研究中的大多数病毒，除了几种</w:t>
      </w:r>
      <w:r w:rsidR="00334976" w:rsidRPr="00334976">
        <w:rPr>
          <w:rFonts w:eastAsia="宋体"/>
        </w:rPr>
        <w:t>编码类</w:t>
      </w:r>
      <w:proofErr w:type="spellStart"/>
      <w:r w:rsidR="00334976" w:rsidRPr="00334976">
        <w:rPr>
          <w:i/>
          <w:iCs/>
        </w:rPr>
        <w:t>tusE</w:t>
      </w:r>
      <w:proofErr w:type="spellEnd"/>
      <w:r w:rsidR="00334976" w:rsidRPr="00334976">
        <w:rPr>
          <w:i/>
          <w:iCs/>
        </w:rPr>
        <w:t xml:space="preserve"> </w:t>
      </w:r>
      <w:r w:rsidR="00755D7D">
        <w:rPr>
          <w:rFonts w:eastAsiaTheme="minorEastAsia"/>
        </w:rPr>
        <w:t>AMG</w:t>
      </w:r>
      <w:r w:rsidR="00A36D9B" w:rsidRPr="00334976">
        <w:rPr>
          <w:rFonts w:eastAsia="宋体"/>
        </w:rPr>
        <w:t>的</w:t>
      </w:r>
      <w:proofErr w:type="spellStart"/>
      <w:r w:rsidR="006D7388">
        <w:t>mVC</w:t>
      </w:r>
      <w:proofErr w:type="spellEnd"/>
      <w:r w:rsidR="00A36D9B" w:rsidRPr="00334976">
        <w:rPr>
          <w:rFonts w:eastAsia="宋体"/>
        </w:rPr>
        <w:t>外，</w:t>
      </w:r>
      <w:r w:rsidR="00334976" w:rsidRPr="00334976">
        <w:rPr>
          <w:rFonts w:eastAsia="宋体"/>
        </w:rPr>
        <w:t>基于编码的蛋白质功能都</w:t>
      </w:r>
      <w:r w:rsidR="00A36D9B" w:rsidRPr="00334976">
        <w:rPr>
          <w:rFonts w:eastAsia="宋体"/>
        </w:rPr>
        <w:t>被预测有专性</w:t>
      </w:r>
      <w:r w:rsidR="00334976" w:rsidRPr="00334976">
        <w:rPr>
          <w:rFonts w:eastAsia="宋体"/>
        </w:rPr>
        <w:t>裂解宿主的</w:t>
      </w:r>
      <w:r w:rsidR="00A36D9B" w:rsidRPr="00334976">
        <w:rPr>
          <w:rFonts w:eastAsia="宋体"/>
        </w:rPr>
        <w:t>生活方式。</w:t>
      </w:r>
    </w:p>
    <w:p w14:paraId="0F23AD3F" w14:textId="762D8CC0" w:rsidR="00A36D9B" w:rsidRDefault="00347C4D" w:rsidP="00A36D9B">
      <w:r>
        <w:rPr>
          <w:rFonts w:ascii="宋体" w:eastAsia="宋体" w:hAnsi="宋体" w:cs="宋体" w:hint="eastAsia"/>
        </w:rPr>
        <w:t xml:space="preserve"> </w:t>
      </w:r>
      <w:r>
        <w:rPr>
          <w:rFonts w:ascii="宋体" w:eastAsia="宋体" w:hAnsi="宋体" w:cs="宋体"/>
        </w:rPr>
        <w:t xml:space="preserve">   </w:t>
      </w:r>
      <w:proofErr w:type="spellStart"/>
      <w:r w:rsidR="00A36D9B">
        <w:t>mVC</w:t>
      </w:r>
      <w:proofErr w:type="spellEnd"/>
      <w:r w:rsidR="00A36D9B">
        <w:rPr>
          <w:rFonts w:ascii="宋体" w:eastAsia="宋体" w:hAnsi="宋体" w:cs="宋体" w:hint="eastAsia"/>
        </w:rPr>
        <w:t>显示出独特和不同的基因组安排</w:t>
      </w:r>
      <w:r w:rsidR="00CC166F">
        <w:rPr>
          <w:rFonts w:ascii="宋体" w:eastAsia="宋体" w:hAnsi="宋体" w:cs="宋体" w:hint="eastAsia"/>
        </w:rPr>
        <w:t>特征</w:t>
      </w:r>
      <w:r w:rsidR="00A36D9B">
        <w:rPr>
          <w:rFonts w:ascii="宋体" w:eastAsia="宋体" w:hAnsi="宋体" w:cs="宋体" w:hint="eastAsia"/>
        </w:rPr>
        <w:t>，无论编码的</w:t>
      </w:r>
      <w:r w:rsidR="00A36D9B">
        <w:t>AMG</w:t>
      </w:r>
      <w:r w:rsidR="00CC166F">
        <w:rPr>
          <w:rFonts w:ascii="宋体" w:eastAsia="宋体" w:hAnsi="宋体" w:cs="宋体" w:hint="eastAsia"/>
        </w:rPr>
        <w:t>是什么</w:t>
      </w:r>
      <w:r w:rsidR="00A36D9B">
        <w:rPr>
          <w:rFonts w:ascii="宋体" w:eastAsia="宋体" w:hAnsi="宋体" w:cs="宋体" w:hint="eastAsia"/>
        </w:rPr>
        <w:t>。但在大多数情况下，编码的</w:t>
      </w:r>
      <w:r w:rsidR="00755D7D" w:rsidRPr="00755D7D">
        <w:rPr>
          <w:rFonts w:eastAsia="宋体"/>
        </w:rPr>
        <w:t>AMG</w:t>
      </w:r>
      <w:r w:rsidR="00A36D9B">
        <w:rPr>
          <w:rFonts w:ascii="宋体" w:eastAsia="宋体" w:hAnsi="宋体" w:cs="宋体" w:hint="eastAsia"/>
        </w:rPr>
        <w:t>是在辅助基因</w:t>
      </w:r>
      <w:r w:rsidR="00CC166F">
        <w:rPr>
          <w:rFonts w:ascii="宋体" w:eastAsia="宋体" w:hAnsi="宋体" w:cs="宋体" w:hint="eastAsia"/>
        </w:rPr>
        <w:t>基因</w:t>
      </w:r>
      <w:r w:rsidR="00A36D9B">
        <w:rPr>
          <w:rFonts w:ascii="宋体" w:eastAsia="宋体" w:hAnsi="宋体" w:cs="宋体" w:hint="eastAsia"/>
        </w:rPr>
        <w:t>盒中发现的，独立于结构</w:t>
      </w:r>
      <w:r w:rsidR="00441013">
        <w:rPr>
          <w:rFonts w:ascii="宋体" w:eastAsia="宋体" w:hAnsi="宋体" w:cs="宋体" w:hint="eastAsia"/>
        </w:rPr>
        <w:t>基因基因</w:t>
      </w:r>
      <w:r w:rsidR="00A36D9B">
        <w:rPr>
          <w:rFonts w:ascii="宋体" w:eastAsia="宋体" w:hAnsi="宋体" w:cs="宋体" w:hint="eastAsia"/>
        </w:rPr>
        <w:t>盒和核苷酸代谢</w:t>
      </w:r>
      <w:r w:rsidR="00441013">
        <w:rPr>
          <w:rFonts w:ascii="宋体" w:eastAsia="宋体" w:hAnsi="宋体" w:cs="宋体" w:hint="eastAsia"/>
        </w:rPr>
        <w:t>基因</w:t>
      </w:r>
      <w:r w:rsidR="00A36D9B">
        <w:rPr>
          <w:rFonts w:ascii="宋体" w:eastAsia="宋体" w:hAnsi="宋体" w:cs="宋体" w:hint="eastAsia"/>
        </w:rPr>
        <w:t>盒（图</w:t>
      </w:r>
      <w:r w:rsidR="00A36D9B">
        <w:t>1c</w:t>
      </w:r>
      <w:r w:rsidR="00A36D9B">
        <w:rPr>
          <w:rFonts w:ascii="宋体" w:eastAsia="宋体" w:hAnsi="宋体" w:cs="宋体" w:hint="eastAsia"/>
        </w:rPr>
        <w:t>，</w:t>
      </w:r>
      <w:r w:rsidR="00A36D9B">
        <w:t>d</w:t>
      </w:r>
      <w:r w:rsidR="00A36D9B">
        <w:rPr>
          <w:rFonts w:ascii="宋体" w:eastAsia="宋体" w:hAnsi="宋体" w:cs="宋体" w:hint="eastAsia"/>
        </w:rPr>
        <w:t>，</w:t>
      </w:r>
      <w:r w:rsidR="00A36D9B">
        <w:t>e</w:t>
      </w:r>
      <w:r w:rsidR="00A36D9B">
        <w:rPr>
          <w:rFonts w:ascii="宋体" w:eastAsia="宋体" w:hAnsi="宋体" w:cs="宋体" w:hint="eastAsia"/>
        </w:rPr>
        <w:t>，</w:t>
      </w:r>
      <w:r w:rsidR="00A36D9B">
        <w:t>f</w:t>
      </w:r>
      <w:r w:rsidR="00CC166F">
        <w:rPr>
          <w:rFonts w:ascii="宋体" w:eastAsia="宋体" w:hAnsi="宋体" w:cs="宋体" w:hint="eastAsia"/>
        </w:rPr>
        <w:t>）</w:t>
      </w:r>
      <w:r w:rsidR="00A36D9B">
        <w:rPr>
          <w:rFonts w:ascii="宋体" w:eastAsia="宋体" w:hAnsi="宋体" w:cs="宋体" w:hint="eastAsia"/>
        </w:rPr>
        <w:t>。噬菌体中的辅助</w:t>
      </w:r>
      <w:r w:rsidR="00A04BDB">
        <w:rPr>
          <w:rFonts w:ascii="宋体" w:eastAsia="宋体" w:hAnsi="宋体" w:cs="宋体" w:hint="eastAsia"/>
        </w:rPr>
        <w:t>基因基因盒</w:t>
      </w:r>
      <w:r w:rsidR="00A36D9B">
        <w:rPr>
          <w:rFonts w:ascii="宋体" w:eastAsia="宋体" w:hAnsi="宋体" w:cs="宋体" w:hint="eastAsia"/>
        </w:rPr>
        <w:t>通常编码的基因不是生产繁殖所必需的，但可以在感染期间提供选择性优势，例如在特定的营养限制条件下或克服代谢瓶颈。这种基因组安排表明，</w:t>
      </w:r>
      <w:r w:rsidR="00A36D9B">
        <w:t>DSM</w:t>
      </w:r>
      <w:r w:rsidR="00B31DD2">
        <w:t xml:space="preserve"> </w:t>
      </w:r>
      <w:r w:rsidR="00B55131">
        <w:t>AMG</w:t>
      </w:r>
      <w:r w:rsidR="00A36D9B">
        <w:rPr>
          <w:rFonts w:ascii="宋体" w:eastAsia="宋体" w:hAnsi="宋体" w:cs="宋体" w:hint="eastAsia"/>
        </w:rPr>
        <w:t>的作用与宿主调节有关，而不是</w:t>
      </w:r>
      <w:r w:rsidR="00B31DD2">
        <w:rPr>
          <w:rFonts w:ascii="宋体" w:eastAsia="宋体" w:hAnsi="宋体" w:cs="宋体" w:hint="eastAsia"/>
        </w:rPr>
        <w:t>与病毒的</w:t>
      </w:r>
      <w:r w:rsidR="00A36D9B">
        <w:rPr>
          <w:rFonts w:ascii="宋体" w:eastAsia="宋体" w:hAnsi="宋体" w:cs="宋体" w:hint="eastAsia"/>
        </w:rPr>
        <w:t>基本</w:t>
      </w:r>
      <w:r w:rsidR="00B31DD2">
        <w:rPr>
          <w:rFonts w:ascii="宋体" w:eastAsia="宋体" w:hAnsi="宋体" w:cs="宋体" w:hint="eastAsia"/>
        </w:rPr>
        <w:t>生活</w:t>
      </w:r>
      <w:r w:rsidR="00A36D9B">
        <w:rPr>
          <w:rFonts w:ascii="宋体" w:eastAsia="宋体" w:hAnsi="宋体" w:cs="宋体" w:hint="eastAsia"/>
        </w:rPr>
        <w:t>任务</w:t>
      </w:r>
      <w:r w:rsidR="00B31DD2">
        <w:rPr>
          <w:rFonts w:ascii="宋体" w:eastAsia="宋体" w:hAnsi="宋体" w:cs="宋体" w:hint="eastAsia"/>
        </w:rPr>
        <w:t>相关</w:t>
      </w:r>
      <w:r w:rsidR="00A36D9B">
        <w:rPr>
          <w:rFonts w:ascii="宋体" w:eastAsia="宋体" w:hAnsi="宋体" w:cs="宋体" w:hint="eastAsia"/>
        </w:rPr>
        <w:t>，如转录</w:t>
      </w:r>
      <w:r w:rsidR="00A36D9B">
        <w:t>/</w:t>
      </w:r>
      <w:r w:rsidR="00A36D9B">
        <w:rPr>
          <w:rFonts w:ascii="宋体" w:eastAsia="宋体" w:hAnsi="宋体" w:cs="宋体" w:hint="eastAsia"/>
        </w:rPr>
        <w:t>翻译、基因组复制或结构组装。</w:t>
      </w:r>
    </w:p>
    <w:p w14:paraId="04C1854E" w14:textId="77777777" w:rsidR="00A36D9B" w:rsidRPr="00A36D9B" w:rsidRDefault="00A36D9B" w:rsidP="00A36D9B"/>
    <w:p w14:paraId="6BD9A8DC" w14:textId="41FB7581" w:rsidR="004C38F7" w:rsidRDefault="004C38F7" w:rsidP="007F332F">
      <w:pPr>
        <w:ind w:firstLine="480"/>
        <w:rPr>
          <w:rFonts w:eastAsia="宋体"/>
          <w:szCs w:val="24"/>
        </w:rPr>
      </w:pPr>
      <w:r>
        <w:rPr>
          <w:noProof/>
        </w:rPr>
        <w:drawing>
          <wp:inline distT="0" distB="0" distL="0" distR="0" wp14:anchorId="0D96134E" wp14:editId="55AF6E29">
            <wp:extent cx="3038046" cy="4234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38046" cy="4234180"/>
                    </a:xfrm>
                    <a:prstGeom prst="rect">
                      <a:avLst/>
                    </a:prstGeom>
                    <a:noFill/>
                    <a:ln>
                      <a:noFill/>
                    </a:ln>
                  </pic:spPr>
                </pic:pic>
              </a:graphicData>
            </a:graphic>
          </wp:inline>
        </w:drawing>
      </w:r>
    </w:p>
    <w:p w14:paraId="6617B907" w14:textId="0BF08540" w:rsidR="002428FF" w:rsidRDefault="003C028B" w:rsidP="002428FF">
      <w:pPr>
        <w:rPr>
          <w:rFonts w:eastAsia="宋体"/>
          <w:sz w:val="16"/>
          <w:szCs w:val="16"/>
        </w:rPr>
      </w:pPr>
      <w:r w:rsidRPr="00044B64">
        <w:rPr>
          <w:rFonts w:eastAsia="宋体"/>
          <w:b/>
          <w:bCs/>
          <w:sz w:val="16"/>
          <w:szCs w:val="16"/>
        </w:rPr>
        <w:t>图</w:t>
      </w:r>
      <w:r w:rsidRPr="00044B64">
        <w:rPr>
          <w:rFonts w:eastAsia="宋体"/>
          <w:b/>
          <w:bCs/>
          <w:sz w:val="16"/>
          <w:szCs w:val="16"/>
        </w:rPr>
        <w:t>1</w:t>
      </w:r>
      <w:r w:rsidR="002428FF" w:rsidRPr="00044B64">
        <w:rPr>
          <w:rFonts w:eastAsia="宋体"/>
          <w:sz w:val="16"/>
          <w:szCs w:val="16"/>
        </w:rPr>
        <w:t>数据集汇总统计数据和具有代表性的</w:t>
      </w:r>
      <w:proofErr w:type="spellStart"/>
      <w:r w:rsidRPr="00044B64">
        <w:rPr>
          <w:rFonts w:eastAsia="宋体"/>
          <w:sz w:val="16"/>
          <w:szCs w:val="16"/>
        </w:rPr>
        <w:t>mVC</w:t>
      </w:r>
      <w:proofErr w:type="spellEnd"/>
      <w:r w:rsidR="002428FF" w:rsidRPr="00044B64">
        <w:rPr>
          <w:rFonts w:eastAsia="宋体"/>
          <w:sz w:val="16"/>
          <w:szCs w:val="16"/>
        </w:rPr>
        <w:t>基因组</w:t>
      </w:r>
      <w:r w:rsidRPr="00044B64">
        <w:rPr>
          <w:rFonts w:eastAsia="宋体"/>
          <w:sz w:val="16"/>
          <w:szCs w:val="16"/>
        </w:rPr>
        <w:t>结构</w:t>
      </w:r>
      <w:r w:rsidR="002428FF" w:rsidRPr="00044B64">
        <w:rPr>
          <w:rFonts w:eastAsia="宋体"/>
          <w:sz w:val="16"/>
          <w:szCs w:val="16"/>
        </w:rPr>
        <w:t>示</w:t>
      </w:r>
      <w:r w:rsidRPr="00044B64">
        <w:rPr>
          <w:rFonts w:eastAsia="宋体"/>
          <w:sz w:val="16"/>
          <w:szCs w:val="16"/>
        </w:rPr>
        <w:t>意</w:t>
      </w:r>
      <w:r w:rsidR="002428FF" w:rsidRPr="00044B64">
        <w:rPr>
          <w:rFonts w:eastAsia="宋体"/>
          <w:sz w:val="16"/>
          <w:szCs w:val="16"/>
        </w:rPr>
        <w:t>图。</w:t>
      </w:r>
      <w:r w:rsidRPr="00044B64">
        <w:rPr>
          <w:rFonts w:eastAsia="宋体"/>
          <w:sz w:val="16"/>
          <w:szCs w:val="16"/>
        </w:rPr>
        <w:t>（</w:t>
      </w:r>
      <w:r w:rsidR="002428FF" w:rsidRPr="00044B64">
        <w:rPr>
          <w:rFonts w:eastAsia="宋体"/>
          <w:sz w:val="16"/>
          <w:szCs w:val="16"/>
        </w:rPr>
        <w:t>a</w:t>
      </w:r>
      <w:r w:rsidRPr="00044B64">
        <w:rPr>
          <w:rFonts w:eastAsia="宋体"/>
          <w:sz w:val="16"/>
          <w:szCs w:val="16"/>
        </w:rPr>
        <w:t>）</w:t>
      </w:r>
      <w:proofErr w:type="spellStart"/>
      <w:r w:rsidR="006D7388">
        <w:rPr>
          <w:rFonts w:eastAsia="宋体"/>
          <w:sz w:val="16"/>
          <w:szCs w:val="16"/>
        </w:rPr>
        <w:t>mVC</w:t>
      </w:r>
      <w:proofErr w:type="spellEnd"/>
      <w:r w:rsidR="002428FF" w:rsidRPr="00044B64">
        <w:rPr>
          <w:rFonts w:eastAsia="宋体"/>
          <w:sz w:val="16"/>
          <w:szCs w:val="16"/>
        </w:rPr>
        <w:t>的数量，总共</w:t>
      </w:r>
      <w:r w:rsidR="002428FF" w:rsidRPr="00044B64">
        <w:rPr>
          <w:rFonts w:eastAsia="宋体"/>
          <w:sz w:val="16"/>
          <w:szCs w:val="16"/>
        </w:rPr>
        <w:t>191</w:t>
      </w:r>
      <w:r w:rsidR="002428FF" w:rsidRPr="00044B64">
        <w:rPr>
          <w:rFonts w:eastAsia="宋体"/>
          <w:sz w:val="16"/>
          <w:szCs w:val="16"/>
        </w:rPr>
        <w:t>个，编码单个或多个</w:t>
      </w:r>
      <w:r w:rsidR="002428FF" w:rsidRPr="00044B64">
        <w:rPr>
          <w:rFonts w:eastAsia="宋体"/>
          <w:sz w:val="16"/>
          <w:szCs w:val="16"/>
        </w:rPr>
        <w:t>DSM</w:t>
      </w:r>
      <w:r w:rsidRPr="00044B64">
        <w:rPr>
          <w:rFonts w:eastAsia="宋体"/>
          <w:sz w:val="16"/>
          <w:szCs w:val="16"/>
        </w:rPr>
        <w:t xml:space="preserve"> </w:t>
      </w:r>
      <w:r w:rsidR="00B55131">
        <w:rPr>
          <w:rFonts w:eastAsia="宋体"/>
          <w:sz w:val="16"/>
          <w:szCs w:val="16"/>
        </w:rPr>
        <w:t>AMG</w:t>
      </w:r>
      <w:r w:rsidR="002428FF" w:rsidRPr="00044B64">
        <w:rPr>
          <w:rFonts w:eastAsia="宋体"/>
          <w:sz w:val="16"/>
          <w:szCs w:val="16"/>
        </w:rPr>
        <w:t>。</w:t>
      </w:r>
      <w:r w:rsidRPr="00044B64">
        <w:rPr>
          <w:rFonts w:eastAsia="宋体"/>
          <w:sz w:val="16"/>
          <w:szCs w:val="16"/>
        </w:rPr>
        <w:t>（</w:t>
      </w:r>
      <w:r w:rsidR="002428FF" w:rsidRPr="00044B64">
        <w:rPr>
          <w:rFonts w:eastAsia="宋体"/>
          <w:sz w:val="16"/>
          <w:szCs w:val="16"/>
        </w:rPr>
        <w:t>b</w:t>
      </w:r>
      <w:r w:rsidRPr="00044B64">
        <w:rPr>
          <w:rFonts w:eastAsia="宋体"/>
          <w:sz w:val="16"/>
          <w:szCs w:val="16"/>
        </w:rPr>
        <w:t>）</w:t>
      </w:r>
      <w:r w:rsidR="002428FF" w:rsidRPr="00044B64">
        <w:rPr>
          <w:rFonts w:eastAsia="宋体"/>
          <w:sz w:val="16"/>
          <w:szCs w:val="16"/>
        </w:rPr>
        <w:t>估计</w:t>
      </w:r>
      <w:r w:rsidRPr="00044B64">
        <w:rPr>
          <w:rFonts w:eastAsia="宋体" w:hint="eastAsia"/>
          <w:sz w:val="16"/>
          <w:szCs w:val="16"/>
        </w:rPr>
        <w:t>的</w:t>
      </w:r>
      <w:proofErr w:type="spellStart"/>
      <w:r w:rsidRPr="00044B64">
        <w:rPr>
          <w:rFonts w:eastAsia="宋体"/>
          <w:sz w:val="16"/>
          <w:szCs w:val="16"/>
        </w:rPr>
        <w:t>mVC</w:t>
      </w:r>
      <w:proofErr w:type="spellEnd"/>
      <w:r w:rsidR="002428FF" w:rsidRPr="00044B64">
        <w:rPr>
          <w:rFonts w:eastAsia="宋体"/>
          <w:sz w:val="16"/>
          <w:szCs w:val="16"/>
        </w:rPr>
        <w:t>基因组质量</w:t>
      </w:r>
      <w:r w:rsidRPr="00044B64">
        <w:rPr>
          <w:rFonts w:eastAsia="宋体" w:hint="eastAsia"/>
          <w:sz w:val="16"/>
          <w:szCs w:val="16"/>
        </w:rPr>
        <w:t>比序列</w:t>
      </w:r>
      <w:r w:rsidR="002428FF" w:rsidRPr="00044B64">
        <w:rPr>
          <w:rFonts w:eastAsia="宋体" w:hint="eastAsia"/>
          <w:sz w:val="16"/>
          <w:szCs w:val="16"/>
        </w:rPr>
        <w:t>长度。</w:t>
      </w:r>
      <w:proofErr w:type="spellStart"/>
      <w:r w:rsidRPr="00044B64">
        <w:rPr>
          <w:rFonts w:eastAsia="宋体"/>
          <w:sz w:val="16"/>
          <w:szCs w:val="16"/>
        </w:rPr>
        <w:t>mVC</w:t>
      </w:r>
      <w:proofErr w:type="spellEnd"/>
      <w:r w:rsidR="002428FF" w:rsidRPr="00044B64">
        <w:rPr>
          <w:rFonts w:eastAsia="宋体" w:hint="eastAsia"/>
          <w:sz w:val="16"/>
          <w:szCs w:val="16"/>
        </w:rPr>
        <w:t>编码</w:t>
      </w:r>
      <w:r w:rsidRPr="00044B64">
        <w:rPr>
          <w:rFonts w:eastAsia="宋体"/>
          <w:sz w:val="16"/>
          <w:szCs w:val="16"/>
        </w:rPr>
        <w:t>（</w:t>
      </w:r>
      <w:r w:rsidR="002428FF" w:rsidRPr="00044B64">
        <w:rPr>
          <w:rFonts w:eastAsia="宋体"/>
          <w:sz w:val="16"/>
          <w:szCs w:val="16"/>
        </w:rPr>
        <w:t>c</w:t>
      </w:r>
      <w:r w:rsidRPr="00044B64">
        <w:rPr>
          <w:rFonts w:eastAsia="宋体"/>
          <w:sz w:val="16"/>
          <w:szCs w:val="16"/>
        </w:rPr>
        <w:t>）</w:t>
      </w:r>
      <w:proofErr w:type="spellStart"/>
      <w:r w:rsidR="002428FF" w:rsidRPr="00E26523">
        <w:rPr>
          <w:rFonts w:eastAsia="宋体"/>
          <w:i/>
          <w:iCs/>
          <w:sz w:val="16"/>
          <w:szCs w:val="16"/>
        </w:rPr>
        <w:t>dsrA</w:t>
      </w:r>
      <w:proofErr w:type="spellEnd"/>
      <w:r w:rsidR="002428FF" w:rsidRPr="00044B64">
        <w:rPr>
          <w:rFonts w:eastAsia="宋体" w:hint="eastAsia"/>
          <w:sz w:val="16"/>
          <w:szCs w:val="16"/>
        </w:rPr>
        <w:t>和</w:t>
      </w:r>
      <w:proofErr w:type="spellStart"/>
      <w:r w:rsidR="002428FF" w:rsidRPr="00E26523">
        <w:rPr>
          <w:rFonts w:eastAsia="宋体"/>
          <w:i/>
          <w:iCs/>
          <w:sz w:val="16"/>
          <w:szCs w:val="16"/>
        </w:rPr>
        <w:t>dsrC</w:t>
      </w:r>
      <w:proofErr w:type="spellEnd"/>
      <w:r w:rsidR="002428FF" w:rsidRPr="00044B64">
        <w:rPr>
          <w:rFonts w:eastAsia="宋体" w:hint="eastAsia"/>
          <w:sz w:val="16"/>
          <w:szCs w:val="16"/>
        </w:rPr>
        <w:t>、</w:t>
      </w:r>
      <w:r w:rsidRPr="00044B64">
        <w:rPr>
          <w:rFonts w:eastAsia="宋体"/>
          <w:sz w:val="16"/>
          <w:szCs w:val="16"/>
        </w:rPr>
        <w:t>（</w:t>
      </w:r>
      <w:r w:rsidR="002428FF" w:rsidRPr="00044B64">
        <w:rPr>
          <w:rFonts w:eastAsia="宋体"/>
          <w:sz w:val="16"/>
          <w:szCs w:val="16"/>
        </w:rPr>
        <w:t>d</w:t>
      </w:r>
      <w:r w:rsidRPr="00044B64">
        <w:rPr>
          <w:rFonts w:eastAsia="宋体"/>
          <w:sz w:val="16"/>
          <w:szCs w:val="16"/>
        </w:rPr>
        <w:t>）</w:t>
      </w:r>
      <w:proofErr w:type="spellStart"/>
      <w:r w:rsidR="002428FF" w:rsidRPr="00E26523">
        <w:rPr>
          <w:rFonts w:eastAsia="宋体"/>
          <w:i/>
          <w:iCs/>
          <w:sz w:val="16"/>
          <w:szCs w:val="16"/>
        </w:rPr>
        <w:t>dsrA</w:t>
      </w:r>
      <w:proofErr w:type="spellEnd"/>
      <w:r w:rsidR="002428FF" w:rsidRPr="00044B64">
        <w:rPr>
          <w:rFonts w:eastAsia="宋体" w:hint="eastAsia"/>
          <w:sz w:val="16"/>
          <w:szCs w:val="16"/>
        </w:rPr>
        <w:t>和两个</w:t>
      </w:r>
      <w:proofErr w:type="spellStart"/>
      <w:r w:rsidR="002428FF" w:rsidRPr="00E26523">
        <w:rPr>
          <w:rFonts w:eastAsia="宋体"/>
          <w:i/>
          <w:iCs/>
          <w:sz w:val="16"/>
          <w:szCs w:val="16"/>
        </w:rPr>
        <w:t>dsrC</w:t>
      </w:r>
      <w:proofErr w:type="spellEnd"/>
      <w:r w:rsidR="002428FF" w:rsidRPr="00044B64">
        <w:rPr>
          <w:rFonts w:eastAsia="宋体" w:hint="eastAsia"/>
          <w:sz w:val="16"/>
          <w:szCs w:val="16"/>
        </w:rPr>
        <w:t>、</w:t>
      </w:r>
      <w:r w:rsidRPr="00044B64">
        <w:rPr>
          <w:rFonts w:eastAsia="宋体"/>
          <w:sz w:val="16"/>
          <w:szCs w:val="16"/>
        </w:rPr>
        <w:t>（</w:t>
      </w:r>
      <w:r w:rsidR="002428FF" w:rsidRPr="00044B64">
        <w:rPr>
          <w:rFonts w:eastAsia="宋体"/>
          <w:sz w:val="16"/>
          <w:szCs w:val="16"/>
        </w:rPr>
        <w:t>e</w:t>
      </w:r>
      <w:r w:rsidRPr="00044B64">
        <w:rPr>
          <w:rFonts w:eastAsia="宋体"/>
          <w:sz w:val="16"/>
          <w:szCs w:val="16"/>
        </w:rPr>
        <w:t>）</w:t>
      </w:r>
      <w:proofErr w:type="spellStart"/>
      <w:r w:rsidR="002428FF" w:rsidRPr="00E26523">
        <w:rPr>
          <w:rFonts w:eastAsia="宋体"/>
          <w:i/>
          <w:iCs/>
          <w:sz w:val="16"/>
          <w:szCs w:val="16"/>
        </w:rPr>
        <w:t>soxC</w:t>
      </w:r>
      <w:proofErr w:type="spellEnd"/>
      <w:r w:rsidR="002428FF" w:rsidRPr="00044B64">
        <w:rPr>
          <w:rFonts w:eastAsia="宋体" w:hint="eastAsia"/>
          <w:sz w:val="16"/>
          <w:szCs w:val="16"/>
        </w:rPr>
        <w:t>和</w:t>
      </w:r>
      <w:proofErr w:type="spellStart"/>
      <w:r w:rsidR="002428FF" w:rsidRPr="00E26523">
        <w:rPr>
          <w:rFonts w:eastAsia="宋体"/>
          <w:i/>
          <w:iCs/>
          <w:sz w:val="16"/>
          <w:szCs w:val="16"/>
        </w:rPr>
        <w:t>soxD</w:t>
      </w:r>
      <w:proofErr w:type="spellEnd"/>
      <w:r w:rsidR="002428FF" w:rsidRPr="00044B64">
        <w:rPr>
          <w:rFonts w:eastAsia="宋体" w:hint="eastAsia"/>
          <w:sz w:val="16"/>
          <w:szCs w:val="16"/>
        </w:rPr>
        <w:t>，以及</w:t>
      </w:r>
      <w:r w:rsidRPr="00044B64">
        <w:rPr>
          <w:rFonts w:eastAsia="宋体"/>
          <w:sz w:val="16"/>
          <w:szCs w:val="16"/>
        </w:rPr>
        <w:t>（</w:t>
      </w:r>
      <w:r w:rsidR="002428FF" w:rsidRPr="00044B64">
        <w:rPr>
          <w:rFonts w:eastAsia="宋体"/>
          <w:sz w:val="16"/>
          <w:szCs w:val="16"/>
        </w:rPr>
        <w:t>f</w:t>
      </w:r>
      <w:r w:rsidRPr="00044B64">
        <w:rPr>
          <w:rFonts w:eastAsia="宋体"/>
          <w:sz w:val="16"/>
          <w:szCs w:val="16"/>
        </w:rPr>
        <w:t>）</w:t>
      </w:r>
      <w:proofErr w:type="spellStart"/>
      <w:r w:rsidR="002428FF" w:rsidRPr="00E26523">
        <w:rPr>
          <w:rFonts w:eastAsia="宋体"/>
          <w:i/>
          <w:iCs/>
          <w:sz w:val="16"/>
          <w:szCs w:val="16"/>
        </w:rPr>
        <w:t>soxYZ</w:t>
      </w:r>
      <w:proofErr w:type="spellEnd"/>
      <w:r w:rsidR="002428FF" w:rsidRPr="00044B64">
        <w:rPr>
          <w:rFonts w:eastAsia="宋体" w:hint="eastAsia"/>
          <w:sz w:val="16"/>
          <w:szCs w:val="16"/>
        </w:rPr>
        <w:t>。对于</w:t>
      </w:r>
      <w:r w:rsidRPr="00044B64">
        <w:rPr>
          <w:rFonts w:eastAsia="宋体"/>
          <w:sz w:val="16"/>
          <w:szCs w:val="16"/>
        </w:rPr>
        <w:t>（</w:t>
      </w:r>
      <w:r w:rsidR="002428FF" w:rsidRPr="00044B64">
        <w:rPr>
          <w:rFonts w:eastAsia="宋体"/>
          <w:sz w:val="16"/>
          <w:szCs w:val="16"/>
        </w:rPr>
        <w:t>c</w:t>
      </w:r>
      <w:r w:rsidRPr="00044B64">
        <w:rPr>
          <w:rFonts w:eastAsia="宋体"/>
          <w:sz w:val="16"/>
          <w:szCs w:val="16"/>
        </w:rPr>
        <w:t>）</w:t>
      </w:r>
      <w:r w:rsidR="002428FF" w:rsidRPr="00044B64">
        <w:rPr>
          <w:rFonts w:eastAsia="宋体" w:hint="eastAsia"/>
          <w:sz w:val="16"/>
          <w:szCs w:val="16"/>
        </w:rPr>
        <w:t>、</w:t>
      </w:r>
      <w:r w:rsidRPr="00044B64">
        <w:rPr>
          <w:rFonts w:eastAsia="宋体"/>
          <w:sz w:val="16"/>
          <w:szCs w:val="16"/>
        </w:rPr>
        <w:t>（</w:t>
      </w:r>
      <w:r w:rsidR="002428FF" w:rsidRPr="00044B64">
        <w:rPr>
          <w:rFonts w:eastAsia="宋体"/>
          <w:sz w:val="16"/>
          <w:szCs w:val="16"/>
        </w:rPr>
        <w:t>d</w:t>
      </w:r>
      <w:r w:rsidRPr="00044B64">
        <w:rPr>
          <w:rFonts w:eastAsia="宋体"/>
          <w:sz w:val="16"/>
          <w:szCs w:val="16"/>
        </w:rPr>
        <w:t>）</w:t>
      </w:r>
      <w:r w:rsidR="002428FF" w:rsidRPr="00044B64">
        <w:rPr>
          <w:rFonts w:eastAsia="宋体" w:hint="eastAsia"/>
          <w:sz w:val="16"/>
          <w:szCs w:val="16"/>
        </w:rPr>
        <w:t>、</w:t>
      </w:r>
      <w:r w:rsidRPr="00044B64">
        <w:rPr>
          <w:rFonts w:eastAsia="宋体"/>
          <w:sz w:val="16"/>
          <w:szCs w:val="16"/>
        </w:rPr>
        <w:t>（</w:t>
      </w:r>
      <w:r w:rsidR="002428FF" w:rsidRPr="00044B64">
        <w:rPr>
          <w:rFonts w:eastAsia="宋体"/>
          <w:sz w:val="16"/>
          <w:szCs w:val="16"/>
        </w:rPr>
        <w:t>e</w:t>
      </w:r>
      <w:r w:rsidRPr="00044B64">
        <w:rPr>
          <w:rFonts w:eastAsia="宋体"/>
          <w:sz w:val="16"/>
          <w:szCs w:val="16"/>
        </w:rPr>
        <w:t>）</w:t>
      </w:r>
      <w:r w:rsidR="002428FF" w:rsidRPr="00044B64">
        <w:rPr>
          <w:rFonts w:eastAsia="宋体" w:hint="eastAsia"/>
          <w:sz w:val="16"/>
          <w:szCs w:val="16"/>
        </w:rPr>
        <w:t>和</w:t>
      </w:r>
      <w:r w:rsidRPr="00044B64">
        <w:rPr>
          <w:rFonts w:eastAsia="宋体"/>
          <w:sz w:val="16"/>
          <w:szCs w:val="16"/>
        </w:rPr>
        <w:t>（</w:t>
      </w:r>
      <w:r w:rsidR="002428FF" w:rsidRPr="00044B64">
        <w:rPr>
          <w:rFonts w:eastAsia="宋体"/>
          <w:sz w:val="16"/>
          <w:szCs w:val="16"/>
        </w:rPr>
        <w:t>f</w:t>
      </w:r>
      <w:r w:rsidRPr="00044B64">
        <w:rPr>
          <w:rFonts w:eastAsia="宋体"/>
          <w:sz w:val="16"/>
          <w:szCs w:val="16"/>
        </w:rPr>
        <w:t>）</w:t>
      </w:r>
      <w:r w:rsidR="002428FF" w:rsidRPr="00044B64">
        <w:rPr>
          <w:rFonts w:eastAsia="宋体" w:hint="eastAsia"/>
          <w:sz w:val="16"/>
          <w:szCs w:val="16"/>
        </w:rPr>
        <w:t>，线性</w:t>
      </w:r>
      <w:proofErr w:type="spellStart"/>
      <w:r w:rsidRPr="002428FF">
        <w:rPr>
          <w:rFonts w:ascii="TimesNewRomanPSMT" w:hAnsi="TimesNewRomanPSMT"/>
          <w:color w:val="000000"/>
          <w:kern w:val="0"/>
          <w:sz w:val="16"/>
          <w:szCs w:val="16"/>
        </w:rPr>
        <w:t>mVC</w:t>
      </w:r>
      <w:proofErr w:type="spellEnd"/>
      <w:r w:rsidRPr="00044B64">
        <w:rPr>
          <w:rFonts w:eastAsia="宋体" w:hint="eastAsia"/>
          <w:sz w:val="16"/>
          <w:szCs w:val="16"/>
        </w:rPr>
        <w:t>序列</w:t>
      </w:r>
      <w:r w:rsidR="002428FF" w:rsidRPr="00044B64">
        <w:rPr>
          <w:rFonts w:eastAsia="宋体" w:hint="eastAsia"/>
          <w:sz w:val="16"/>
          <w:szCs w:val="16"/>
        </w:rPr>
        <w:t>可视化为</w:t>
      </w:r>
      <w:r w:rsidRPr="00044B64">
        <w:rPr>
          <w:rFonts w:eastAsia="宋体" w:hint="eastAsia"/>
          <w:sz w:val="16"/>
          <w:szCs w:val="16"/>
        </w:rPr>
        <w:t>环</w:t>
      </w:r>
      <w:r w:rsidR="002428FF" w:rsidRPr="00044B64">
        <w:rPr>
          <w:rFonts w:eastAsia="宋体" w:hint="eastAsia"/>
          <w:sz w:val="16"/>
          <w:szCs w:val="16"/>
        </w:rPr>
        <w:t>形，端点</w:t>
      </w:r>
      <w:r w:rsidRPr="00044B64">
        <w:rPr>
          <w:rFonts w:eastAsia="宋体" w:hint="eastAsia"/>
          <w:sz w:val="16"/>
          <w:szCs w:val="16"/>
        </w:rPr>
        <w:t>用虚线来</w:t>
      </w:r>
      <w:r w:rsidR="002428FF" w:rsidRPr="00044B64">
        <w:rPr>
          <w:rFonts w:eastAsia="宋体" w:hint="eastAsia"/>
          <w:sz w:val="16"/>
          <w:szCs w:val="16"/>
        </w:rPr>
        <w:t>表示，预测的开放阅读</w:t>
      </w:r>
      <w:r w:rsidRPr="00044B64">
        <w:rPr>
          <w:rFonts w:eastAsia="宋体" w:hint="eastAsia"/>
          <w:sz w:val="16"/>
          <w:szCs w:val="16"/>
        </w:rPr>
        <w:t>框</w:t>
      </w:r>
      <w:r w:rsidR="002428FF" w:rsidRPr="00044B64">
        <w:rPr>
          <w:rFonts w:eastAsia="宋体" w:hint="eastAsia"/>
          <w:sz w:val="16"/>
          <w:szCs w:val="16"/>
        </w:rPr>
        <w:t>是根据</w:t>
      </w:r>
      <w:r w:rsidRPr="00044B64">
        <w:rPr>
          <w:rFonts w:eastAsia="宋体" w:hint="eastAsia"/>
          <w:sz w:val="16"/>
          <w:szCs w:val="16"/>
        </w:rPr>
        <w:t>VIBRANT</w:t>
      </w:r>
      <w:r w:rsidRPr="00044B64">
        <w:rPr>
          <w:rFonts w:eastAsia="宋体" w:hint="eastAsia"/>
          <w:sz w:val="16"/>
          <w:szCs w:val="16"/>
        </w:rPr>
        <w:t>所</w:t>
      </w:r>
      <w:r w:rsidR="002428FF" w:rsidRPr="00044B64">
        <w:rPr>
          <w:rFonts w:eastAsia="宋体" w:hint="eastAsia"/>
          <w:sz w:val="16"/>
          <w:szCs w:val="16"/>
        </w:rPr>
        <w:t>注释</w:t>
      </w:r>
      <w:r w:rsidRPr="00044B64">
        <w:rPr>
          <w:rFonts w:eastAsia="宋体" w:hint="eastAsia"/>
          <w:sz w:val="16"/>
          <w:szCs w:val="16"/>
        </w:rPr>
        <w:t>的功能</w:t>
      </w:r>
      <w:r w:rsidR="002428FF" w:rsidRPr="00044B64">
        <w:rPr>
          <w:rFonts w:eastAsia="宋体" w:hint="eastAsia"/>
          <w:sz w:val="16"/>
          <w:szCs w:val="16"/>
        </w:rPr>
        <w:t>来着色的。缩写：</w:t>
      </w:r>
      <w:proofErr w:type="spellStart"/>
      <w:r w:rsidR="002428FF" w:rsidRPr="00044B64">
        <w:rPr>
          <w:rFonts w:eastAsia="宋体"/>
          <w:sz w:val="16"/>
          <w:szCs w:val="16"/>
        </w:rPr>
        <w:t>vSAG</w:t>
      </w:r>
      <w:proofErr w:type="spellEnd"/>
      <w:r w:rsidR="002428FF" w:rsidRPr="00044B64">
        <w:rPr>
          <w:rFonts w:eastAsia="宋体" w:hint="eastAsia"/>
          <w:sz w:val="16"/>
          <w:szCs w:val="16"/>
        </w:rPr>
        <w:t>代表病毒单扩增基因组。</w:t>
      </w:r>
    </w:p>
    <w:p w14:paraId="1EFEAA3F" w14:textId="2AD6077B" w:rsidR="000F0964" w:rsidRDefault="000F0964" w:rsidP="002428FF">
      <w:pPr>
        <w:rPr>
          <w:rFonts w:eastAsia="宋体"/>
          <w:sz w:val="16"/>
          <w:szCs w:val="16"/>
        </w:rPr>
      </w:pPr>
    </w:p>
    <w:p w14:paraId="6FE9D64B" w14:textId="77777777" w:rsidR="000F0964" w:rsidRPr="00044B64" w:rsidRDefault="000F0964" w:rsidP="002428FF">
      <w:pPr>
        <w:rPr>
          <w:rFonts w:eastAsia="宋体"/>
          <w:sz w:val="16"/>
          <w:szCs w:val="16"/>
        </w:rPr>
      </w:pPr>
    </w:p>
    <w:p w14:paraId="23CF8B95" w14:textId="5A7F0918" w:rsidR="004C38F7" w:rsidRPr="002E118D" w:rsidRDefault="004C38F7" w:rsidP="004C38F7">
      <w:pPr>
        <w:rPr>
          <w:rFonts w:eastAsia="宋体"/>
        </w:rPr>
      </w:pPr>
    </w:p>
    <w:p w14:paraId="66D7A4C3" w14:textId="77777777" w:rsidR="004C38F7" w:rsidRDefault="004C38F7" w:rsidP="007F332F">
      <w:pPr>
        <w:ind w:firstLine="480"/>
        <w:rPr>
          <w:rFonts w:eastAsia="宋体"/>
          <w:szCs w:val="24"/>
        </w:rPr>
      </w:pPr>
    </w:p>
    <w:p w14:paraId="47DF6E68" w14:textId="77777777" w:rsidR="00CA3108" w:rsidRDefault="00CA3108" w:rsidP="00CA3108">
      <w:pPr>
        <w:rPr>
          <w:rFonts w:eastAsia="宋体"/>
          <w:b/>
          <w:bCs/>
          <w:szCs w:val="24"/>
        </w:rPr>
      </w:pPr>
    </w:p>
    <w:p w14:paraId="721C9B95" w14:textId="77777777" w:rsidR="000E3936" w:rsidRDefault="000E3936" w:rsidP="00CA3108">
      <w:pPr>
        <w:rPr>
          <w:rFonts w:eastAsia="宋体"/>
          <w:b/>
          <w:bCs/>
          <w:color w:val="FFA500"/>
          <w:spacing w:val="8"/>
          <w:kern w:val="0"/>
          <w:sz w:val="31"/>
          <w:szCs w:val="31"/>
        </w:rPr>
      </w:pPr>
    </w:p>
    <w:p w14:paraId="15F3006A" w14:textId="568CC98A" w:rsidR="000E3936" w:rsidRDefault="000E3936" w:rsidP="00CA3108">
      <w:pPr>
        <w:rPr>
          <w:rFonts w:eastAsia="宋体"/>
          <w:b/>
          <w:bCs/>
          <w:color w:val="FFA500"/>
          <w:spacing w:val="8"/>
          <w:kern w:val="0"/>
          <w:sz w:val="31"/>
          <w:szCs w:val="31"/>
        </w:rPr>
      </w:pPr>
      <w:r w:rsidRPr="000E3936">
        <w:rPr>
          <w:rFonts w:eastAsia="宋体"/>
          <w:b/>
          <w:bCs/>
          <w:color w:val="FFA500"/>
          <w:spacing w:val="8"/>
          <w:kern w:val="0"/>
          <w:sz w:val="31"/>
          <w:szCs w:val="31"/>
        </w:rPr>
        <w:t>AMG</w:t>
      </w:r>
      <w:r w:rsidRPr="000E3936">
        <w:rPr>
          <w:rFonts w:eastAsia="宋体" w:hint="eastAsia"/>
          <w:b/>
          <w:bCs/>
          <w:color w:val="FFA500"/>
          <w:spacing w:val="8"/>
          <w:kern w:val="0"/>
          <w:sz w:val="31"/>
          <w:szCs w:val="31"/>
        </w:rPr>
        <w:t>蛋白中保守的氨基酸残基和结构域的验证</w:t>
      </w:r>
    </w:p>
    <w:p w14:paraId="2A19D488" w14:textId="054B8D5B" w:rsidR="004760EB" w:rsidRPr="009B0801" w:rsidRDefault="000E3936" w:rsidP="009B0801">
      <w:pPr>
        <w:rPr>
          <w:rFonts w:eastAsia="宋体"/>
          <w:b/>
          <w:bCs/>
          <w:szCs w:val="24"/>
        </w:rPr>
      </w:pPr>
      <w:r w:rsidRPr="000E3936">
        <w:rPr>
          <w:rFonts w:eastAsia="宋体"/>
          <w:b/>
          <w:bCs/>
          <w:szCs w:val="24"/>
        </w:rPr>
        <w:lastRenderedPageBreak/>
        <w:t>Validation of conserved amino acid residues and domains in AMG proteins</w:t>
      </w:r>
    </w:p>
    <w:p w14:paraId="76CCEF0B" w14:textId="60CA53A5" w:rsidR="00C06AFE" w:rsidRPr="00755BCA" w:rsidRDefault="009B0801" w:rsidP="00755BCA">
      <w:pPr>
        <w:rPr>
          <w:rFonts w:eastAsia="宋体"/>
        </w:rPr>
      </w:pPr>
      <w:r>
        <w:rPr>
          <w:rFonts w:eastAsia="宋体" w:hint="eastAsia"/>
        </w:rPr>
        <w:t xml:space="preserve"> </w:t>
      </w:r>
      <w:r>
        <w:rPr>
          <w:rFonts w:eastAsia="宋体"/>
        </w:rPr>
        <w:t xml:space="preserve">   </w:t>
      </w:r>
      <w:r w:rsidR="00C06AFE" w:rsidRPr="00755BCA">
        <w:rPr>
          <w:rFonts w:eastAsia="宋体" w:hint="eastAsia"/>
        </w:rPr>
        <w:t>验证</w:t>
      </w:r>
      <w:r w:rsidR="00C06AFE" w:rsidRPr="00755BCA">
        <w:rPr>
          <w:rFonts w:eastAsia="宋体"/>
        </w:rPr>
        <w:t>AMG</w:t>
      </w:r>
      <w:r w:rsidR="00C06AFE" w:rsidRPr="00755BCA">
        <w:rPr>
          <w:rFonts w:eastAsia="宋体" w:hint="eastAsia"/>
        </w:rPr>
        <w:t>蛋白序列可以确保它们在</w:t>
      </w:r>
      <w:proofErr w:type="spellStart"/>
      <w:r w:rsidR="00C06AFE" w:rsidRPr="00755BCA">
        <w:rPr>
          <w:rFonts w:eastAsia="宋体" w:hint="eastAsia"/>
        </w:rPr>
        <w:t>m</w:t>
      </w:r>
      <w:r w:rsidR="00C06AFE" w:rsidRPr="00755BCA">
        <w:rPr>
          <w:rFonts w:eastAsia="宋体"/>
        </w:rPr>
        <w:t>VC</w:t>
      </w:r>
      <w:proofErr w:type="spellEnd"/>
      <w:r w:rsidR="00C06AFE" w:rsidRPr="00755BCA">
        <w:rPr>
          <w:rFonts w:eastAsia="宋体" w:hint="eastAsia"/>
        </w:rPr>
        <w:t>基因组上的识别代表了准确的注释（即预测的生物学功能）。我们通过生信方法进行蛋白质验证，通过将</w:t>
      </w:r>
      <w:r w:rsidR="00C06AFE" w:rsidRPr="00755BCA">
        <w:rPr>
          <w:rFonts w:eastAsia="宋体"/>
        </w:rPr>
        <w:t>AMG</w:t>
      </w:r>
      <w:r w:rsidR="00C06AFE" w:rsidRPr="00755BCA">
        <w:rPr>
          <w:rFonts w:eastAsia="宋体" w:hint="eastAsia"/>
        </w:rPr>
        <w:t>蛋白序列与分离细菌或噬菌体经过生物化学验证后的参考序列对齐来验证，并评估功能域和保守氨基酸残基的存在与否。我们着重关注辅因子协调</w:t>
      </w:r>
      <w:r w:rsidR="00C06AFE" w:rsidRPr="00755BCA">
        <w:rPr>
          <w:rFonts w:eastAsia="宋体"/>
        </w:rPr>
        <w:t>/</w:t>
      </w:r>
      <w:r w:rsidR="00C06AFE" w:rsidRPr="00755BCA">
        <w:rPr>
          <w:rFonts w:eastAsia="宋体" w:hint="eastAsia"/>
        </w:rPr>
        <w:t>活性位点、细胞色素</w:t>
      </w:r>
      <w:r w:rsidR="00C06AFE" w:rsidRPr="009657AB">
        <w:rPr>
          <w:rFonts w:eastAsia="宋体"/>
          <w:i/>
          <w:iCs/>
        </w:rPr>
        <w:t>c</w:t>
      </w:r>
      <w:r w:rsidR="00C06AFE" w:rsidRPr="00755BCA">
        <w:rPr>
          <w:rFonts w:eastAsia="宋体" w:hint="eastAsia"/>
        </w:rPr>
        <w:t>基序、底物结合基序、</w:t>
      </w:r>
      <w:proofErr w:type="spellStart"/>
      <w:r w:rsidR="00C06AFE" w:rsidRPr="00755BCA">
        <w:rPr>
          <w:rFonts w:eastAsia="宋体" w:hint="eastAsia"/>
        </w:rPr>
        <w:t>siroheme</w:t>
      </w:r>
      <w:proofErr w:type="spellEnd"/>
      <w:r w:rsidR="00C06AFE" w:rsidRPr="00755BCA">
        <w:rPr>
          <w:rFonts w:eastAsia="宋体" w:hint="eastAsia"/>
        </w:rPr>
        <w:t>结合位点、半胱氨酸基序和其他严格保守的残基（</w:t>
      </w:r>
      <w:r w:rsidR="009657AB">
        <w:rPr>
          <w:rFonts w:eastAsia="宋体" w:hint="eastAsia"/>
        </w:rPr>
        <w:t>下面</w:t>
      </w:r>
      <w:r w:rsidR="00C06AFE" w:rsidRPr="00755BCA">
        <w:rPr>
          <w:rFonts w:eastAsia="宋体" w:hint="eastAsia"/>
        </w:rPr>
        <w:t>统称为残基）。最后，我们评估了噬菌体</w:t>
      </w:r>
      <w:r w:rsidR="00C06AFE" w:rsidRPr="00755BCA">
        <w:rPr>
          <w:rFonts w:eastAsia="宋体" w:hint="eastAsia"/>
        </w:rPr>
        <w:t>AMG</w:t>
      </w:r>
      <w:r w:rsidR="00C06AFE" w:rsidRPr="00755BCA">
        <w:rPr>
          <w:rFonts w:eastAsia="宋体" w:hint="eastAsia"/>
        </w:rPr>
        <w:t>是否存在选择压力而被保存。在</w:t>
      </w:r>
      <w:r w:rsidR="00C06AFE" w:rsidRPr="00755BCA">
        <w:rPr>
          <w:rFonts w:eastAsia="宋体"/>
        </w:rPr>
        <w:t>AMG</w:t>
      </w:r>
      <w:r w:rsidR="00C06AFE" w:rsidRPr="00755BCA">
        <w:rPr>
          <w:rFonts w:eastAsia="宋体" w:hint="eastAsia"/>
        </w:rPr>
        <w:t>蛋白序列上鉴定的保守残基包括：</w:t>
      </w:r>
      <w:proofErr w:type="spellStart"/>
      <w:r w:rsidR="00C06AFE" w:rsidRPr="00755BCA">
        <w:rPr>
          <w:rFonts w:eastAsia="宋体"/>
        </w:rPr>
        <w:t>DsrA</w:t>
      </w:r>
      <w:proofErr w:type="spellEnd"/>
      <w:r w:rsidR="00C06AFE" w:rsidRPr="00755BCA">
        <w:rPr>
          <w:rFonts w:eastAsia="宋体" w:hint="eastAsia"/>
        </w:rPr>
        <w:t>：底物结合（</w:t>
      </w:r>
      <w:r w:rsidR="00C06AFE" w:rsidRPr="00755BCA">
        <w:rPr>
          <w:rFonts w:eastAsia="宋体"/>
        </w:rPr>
        <w:t>R</w:t>
      </w:r>
      <w:r w:rsidR="00C06AFE" w:rsidRPr="00755BCA">
        <w:rPr>
          <w:rFonts w:eastAsia="宋体" w:hint="eastAsia"/>
        </w:rPr>
        <w:t>、</w:t>
      </w:r>
      <w:proofErr w:type="spellStart"/>
      <w:r w:rsidR="00C06AFE" w:rsidRPr="00755BCA">
        <w:rPr>
          <w:rFonts w:eastAsia="宋体"/>
        </w:rPr>
        <w:t>KxKxK</w:t>
      </w:r>
      <w:proofErr w:type="spellEnd"/>
      <w:r w:rsidR="00C06AFE" w:rsidRPr="00755BCA">
        <w:rPr>
          <w:rFonts w:eastAsia="宋体" w:hint="eastAsia"/>
        </w:rPr>
        <w:t>、</w:t>
      </w:r>
      <w:r w:rsidR="00C06AFE" w:rsidRPr="00755BCA">
        <w:rPr>
          <w:rFonts w:eastAsia="宋体"/>
        </w:rPr>
        <w:t>R</w:t>
      </w:r>
      <w:r w:rsidR="00C06AFE" w:rsidRPr="00755BCA">
        <w:rPr>
          <w:rFonts w:eastAsia="宋体" w:hint="eastAsia"/>
        </w:rPr>
        <w:t>、</w:t>
      </w:r>
      <w:proofErr w:type="spellStart"/>
      <w:r w:rsidR="00C06AFE" w:rsidRPr="00755BCA">
        <w:rPr>
          <w:rFonts w:eastAsia="宋体"/>
        </w:rPr>
        <w:t>HeR</w:t>
      </w:r>
      <w:proofErr w:type="spellEnd"/>
      <w:r w:rsidR="00C06AFE" w:rsidRPr="00755BCA">
        <w:rPr>
          <w:rFonts w:eastAsia="宋体" w:hint="eastAsia"/>
        </w:rPr>
        <w:t>）和</w:t>
      </w:r>
      <w:proofErr w:type="spellStart"/>
      <w:r w:rsidR="00C06AFE" w:rsidRPr="00755BCA">
        <w:rPr>
          <w:rFonts w:eastAsia="宋体" w:hint="eastAsia"/>
        </w:rPr>
        <w:t>siroheme</w:t>
      </w:r>
      <w:proofErr w:type="spellEnd"/>
      <w:r w:rsidR="00C06AFE" w:rsidRPr="00755BCA">
        <w:rPr>
          <w:rFonts w:eastAsia="宋体" w:hint="eastAsia"/>
        </w:rPr>
        <w:t>结合（</w:t>
      </w:r>
      <w:proofErr w:type="spellStart"/>
      <w:r w:rsidR="00C06AFE" w:rsidRPr="00755BCA">
        <w:rPr>
          <w:rFonts w:eastAsia="宋体"/>
        </w:rPr>
        <w:t>CxgxxxC</w:t>
      </w:r>
      <w:proofErr w:type="spellEnd"/>
      <w:r w:rsidR="00C06AFE" w:rsidRPr="00755BCA">
        <w:rPr>
          <w:rFonts w:eastAsia="宋体" w:hint="eastAsia"/>
        </w:rPr>
        <w:t>、</w:t>
      </w:r>
      <w:proofErr w:type="spellStart"/>
      <w:r w:rsidR="00C06AFE" w:rsidRPr="00755BCA">
        <w:rPr>
          <w:rFonts w:eastAsia="宋体"/>
        </w:rPr>
        <w:t>CxxdC</w:t>
      </w:r>
      <w:proofErr w:type="spellEnd"/>
      <w:r w:rsidR="00C06AFE" w:rsidRPr="00755BCA">
        <w:rPr>
          <w:rFonts w:eastAsia="宋体" w:hint="eastAsia"/>
        </w:rPr>
        <w:t>）；</w:t>
      </w:r>
      <w:proofErr w:type="spellStart"/>
      <w:r w:rsidR="00C06AFE" w:rsidRPr="00755BCA">
        <w:rPr>
          <w:rFonts w:eastAsia="宋体" w:hint="eastAsia"/>
        </w:rPr>
        <w:t>DsrC</w:t>
      </w:r>
      <w:proofErr w:type="spellEnd"/>
      <w:r w:rsidR="00C06AFE" w:rsidRPr="00755BCA">
        <w:rPr>
          <w:rFonts w:eastAsia="宋体" w:hint="eastAsia"/>
        </w:rPr>
        <w:t>：严格保守的半胱氨酸基序（</w:t>
      </w:r>
      <w:proofErr w:type="spellStart"/>
      <w:r w:rsidR="00C06AFE" w:rsidRPr="00755BCA">
        <w:rPr>
          <w:rFonts w:eastAsia="宋体"/>
        </w:rPr>
        <w:t>CxxxgxpxpxxxC</w:t>
      </w:r>
      <w:proofErr w:type="spellEnd"/>
      <w:r w:rsidR="00C06AFE" w:rsidRPr="00755BCA">
        <w:rPr>
          <w:rFonts w:eastAsia="宋体" w:hint="eastAsia"/>
        </w:rPr>
        <w:t>）；</w:t>
      </w:r>
      <w:proofErr w:type="spellStart"/>
      <w:r w:rsidR="00C06AFE" w:rsidRPr="00755BCA">
        <w:rPr>
          <w:rFonts w:eastAsia="宋体" w:hint="eastAsia"/>
        </w:rPr>
        <w:t>SoxYZ</w:t>
      </w:r>
      <w:proofErr w:type="spellEnd"/>
      <w:r w:rsidR="00C06AFE" w:rsidRPr="00755BCA">
        <w:rPr>
          <w:rFonts w:eastAsia="宋体" w:hint="eastAsia"/>
        </w:rPr>
        <w:t>：底物结合半胱氨酸（</w:t>
      </w:r>
      <w:proofErr w:type="spellStart"/>
      <w:r w:rsidR="00C06AFE" w:rsidRPr="00755BCA">
        <w:rPr>
          <w:rFonts w:eastAsia="宋体"/>
        </w:rPr>
        <w:t>ggCs</w:t>
      </w:r>
      <w:proofErr w:type="spellEnd"/>
      <w:r w:rsidR="00C06AFE" w:rsidRPr="00755BCA">
        <w:rPr>
          <w:rFonts w:eastAsia="宋体" w:hint="eastAsia"/>
        </w:rPr>
        <w:t>）和可变半胱氨酸基序（</w:t>
      </w:r>
      <w:r w:rsidR="00C06AFE" w:rsidRPr="00755BCA">
        <w:rPr>
          <w:rFonts w:eastAsia="宋体"/>
        </w:rPr>
        <w:t>CC</w:t>
      </w:r>
      <w:r w:rsidR="00C06AFE" w:rsidRPr="00755BCA">
        <w:rPr>
          <w:rFonts w:eastAsia="宋体" w:hint="eastAsia"/>
        </w:rPr>
        <w:t>）；</w:t>
      </w:r>
      <w:proofErr w:type="spellStart"/>
      <w:r w:rsidR="00C06AFE" w:rsidRPr="00755BCA">
        <w:rPr>
          <w:rFonts w:eastAsia="宋体"/>
        </w:rPr>
        <w:t>SoxC</w:t>
      </w:r>
      <w:proofErr w:type="spellEnd"/>
      <w:r w:rsidR="00C06AFE" w:rsidRPr="00755BCA">
        <w:rPr>
          <w:rFonts w:eastAsia="宋体" w:hint="eastAsia"/>
        </w:rPr>
        <w:t>：辅因子协调</w:t>
      </w:r>
      <w:r w:rsidR="00C06AFE" w:rsidRPr="00755BCA">
        <w:rPr>
          <w:rFonts w:eastAsia="宋体"/>
        </w:rPr>
        <w:t>/</w:t>
      </w:r>
      <w:r w:rsidR="00C06AFE" w:rsidRPr="00755BCA">
        <w:rPr>
          <w:rFonts w:eastAsia="宋体" w:hint="eastAsia"/>
        </w:rPr>
        <w:t>活性位点（</w:t>
      </w:r>
      <w:proofErr w:type="spellStart"/>
      <w:r w:rsidR="00C06AFE" w:rsidRPr="00755BCA">
        <w:rPr>
          <w:rFonts w:eastAsia="宋体"/>
        </w:rPr>
        <w:t>XxH</w:t>
      </w:r>
      <w:proofErr w:type="spellEnd"/>
      <w:r w:rsidR="00C06AFE" w:rsidRPr="00755BCA">
        <w:rPr>
          <w:rFonts w:eastAsia="宋体" w:hint="eastAsia"/>
        </w:rPr>
        <w:t>、</w:t>
      </w:r>
      <w:r w:rsidR="00C06AFE" w:rsidRPr="00755BCA">
        <w:rPr>
          <w:rFonts w:eastAsia="宋体"/>
        </w:rPr>
        <w:t>D</w:t>
      </w:r>
      <w:r w:rsidR="00C06AFE" w:rsidRPr="00755BCA">
        <w:rPr>
          <w:rFonts w:eastAsia="宋体" w:hint="eastAsia"/>
        </w:rPr>
        <w:t>、</w:t>
      </w:r>
      <w:r w:rsidR="00C06AFE" w:rsidRPr="00755BCA">
        <w:rPr>
          <w:rFonts w:eastAsia="宋体"/>
        </w:rPr>
        <w:t>R</w:t>
      </w:r>
      <w:r w:rsidR="00C06AFE" w:rsidRPr="00755BCA">
        <w:rPr>
          <w:rFonts w:eastAsia="宋体" w:hint="eastAsia"/>
        </w:rPr>
        <w:t>、</w:t>
      </w:r>
      <w:proofErr w:type="spellStart"/>
      <w:r w:rsidR="00C06AFE" w:rsidRPr="00755BCA">
        <w:rPr>
          <w:rFonts w:eastAsia="宋体"/>
        </w:rPr>
        <w:t>XxK</w:t>
      </w:r>
      <w:proofErr w:type="spellEnd"/>
      <w:r w:rsidR="00C06AFE" w:rsidRPr="00755BCA">
        <w:rPr>
          <w:rFonts w:eastAsia="宋体" w:hint="eastAsia"/>
        </w:rPr>
        <w:t>）；</w:t>
      </w:r>
      <w:proofErr w:type="spellStart"/>
      <w:r w:rsidR="00C06AFE" w:rsidRPr="00755BCA">
        <w:rPr>
          <w:rFonts w:eastAsia="宋体" w:hint="eastAsia"/>
        </w:rPr>
        <w:t>SoxD</w:t>
      </w:r>
      <w:proofErr w:type="spellEnd"/>
      <w:r w:rsidR="00C06AFE" w:rsidRPr="00755BCA">
        <w:rPr>
          <w:rFonts w:eastAsia="宋体" w:hint="eastAsia"/>
        </w:rPr>
        <w:t>：细胞色素</w:t>
      </w:r>
      <w:r w:rsidR="00C06AFE" w:rsidRPr="009A374B">
        <w:rPr>
          <w:rFonts w:eastAsia="宋体"/>
          <w:i/>
          <w:iCs/>
        </w:rPr>
        <w:t>c</w:t>
      </w:r>
      <w:r w:rsidR="00C06AFE" w:rsidRPr="00755BCA">
        <w:rPr>
          <w:rFonts w:eastAsia="宋体" w:hint="eastAsia"/>
        </w:rPr>
        <w:t>基序（</w:t>
      </w:r>
      <w:proofErr w:type="spellStart"/>
      <w:r w:rsidR="00C06AFE" w:rsidRPr="00755BCA">
        <w:rPr>
          <w:rFonts w:eastAsia="宋体"/>
        </w:rPr>
        <w:t>CxxCHG</w:t>
      </w:r>
      <w:proofErr w:type="spellEnd"/>
      <w:r w:rsidR="00C06AFE" w:rsidRPr="00755BCA">
        <w:rPr>
          <w:rFonts w:eastAsia="宋体" w:hint="eastAsia"/>
        </w:rPr>
        <w:t>、</w:t>
      </w:r>
      <w:proofErr w:type="spellStart"/>
      <w:r w:rsidR="00C06AFE" w:rsidRPr="00755BCA">
        <w:rPr>
          <w:rFonts w:eastAsia="宋体"/>
        </w:rPr>
        <w:t>CMxxC</w:t>
      </w:r>
      <w:proofErr w:type="spellEnd"/>
      <w:r w:rsidR="00C06AFE" w:rsidRPr="00755BCA">
        <w:rPr>
          <w:rFonts w:eastAsia="宋体" w:hint="eastAsia"/>
        </w:rPr>
        <w:t>）。对大多数</w:t>
      </w:r>
      <w:r w:rsidR="00C06AFE" w:rsidRPr="00755BCA">
        <w:rPr>
          <w:rFonts w:eastAsia="宋体"/>
        </w:rPr>
        <w:t>AMG</w:t>
      </w:r>
      <w:r w:rsidR="00C06AFE" w:rsidRPr="00755BCA">
        <w:rPr>
          <w:rFonts w:eastAsia="宋体" w:hint="eastAsia"/>
        </w:rPr>
        <w:t>蛋白序列上的这些残基的鉴定表明，它们都具有功能。然而，有几个例子的</w:t>
      </w:r>
      <w:r w:rsidR="00B55131">
        <w:rPr>
          <w:rFonts w:eastAsia="宋体"/>
        </w:rPr>
        <w:t>AMG</w:t>
      </w:r>
      <w:r w:rsidR="00C06AFE" w:rsidRPr="00755BCA">
        <w:rPr>
          <w:rFonts w:eastAsia="宋体" w:hint="eastAsia"/>
        </w:rPr>
        <w:t>可能编码非功能或明显不同的基因。例如，只有</w:t>
      </w:r>
      <w:r w:rsidR="00C06AFE" w:rsidRPr="00755BCA">
        <w:rPr>
          <w:rFonts w:eastAsia="宋体"/>
        </w:rPr>
        <w:t>23</w:t>
      </w:r>
      <w:r w:rsidR="00C06AFE" w:rsidRPr="00755BCA">
        <w:rPr>
          <w:rFonts w:eastAsia="宋体" w:hint="eastAsia"/>
        </w:rPr>
        <w:t>个</w:t>
      </w:r>
      <w:proofErr w:type="spellStart"/>
      <w:r w:rsidR="00C06AFE" w:rsidRPr="00755BCA">
        <w:rPr>
          <w:rFonts w:eastAsia="宋体"/>
        </w:rPr>
        <w:t>DsrC</w:t>
      </w:r>
      <w:proofErr w:type="spellEnd"/>
      <w:r w:rsidR="00C06AFE" w:rsidRPr="00755BCA">
        <w:rPr>
          <w:rFonts w:eastAsia="宋体"/>
        </w:rPr>
        <w:t xml:space="preserve"> AMG</w:t>
      </w:r>
      <w:r w:rsidR="00C06AFE" w:rsidRPr="00755BCA">
        <w:rPr>
          <w:rFonts w:eastAsia="宋体" w:hint="eastAsia"/>
        </w:rPr>
        <w:t>蛋白序列包含两个严格保守的半胱氨酸基序，</w:t>
      </w:r>
      <w:r w:rsidR="00C06AFE" w:rsidRPr="00755BCA">
        <w:rPr>
          <w:rFonts w:eastAsia="宋体"/>
        </w:rPr>
        <w:t>112</w:t>
      </w:r>
      <w:r w:rsidR="009A374B">
        <w:rPr>
          <w:rFonts w:eastAsia="宋体" w:hint="eastAsia"/>
        </w:rPr>
        <w:t>个</w:t>
      </w:r>
      <w:r w:rsidR="00C06AFE" w:rsidRPr="00755BCA">
        <w:rPr>
          <w:rFonts w:eastAsia="宋体" w:hint="eastAsia"/>
        </w:rPr>
        <w:t>只包含第二个半胱氨酸基序，</w:t>
      </w:r>
      <w:r w:rsidR="00C06AFE" w:rsidRPr="00755BCA">
        <w:rPr>
          <w:rFonts w:eastAsia="宋体"/>
        </w:rPr>
        <w:t>1</w:t>
      </w:r>
      <w:r w:rsidR="009A374B">
        <w:rPr>
          <w:rFonts w:eastAsia="宋体" w:hint="eastAsia"/>
        </w:rPr>
        <w:t>个</w:t>
      </w:r>
      <w:r w:rsidR="00C06AFE" w:rsidRPr="00755BCA">
        <w:rPr>
          <w:rFonts w:eastAsia="宋体" w:hint="eastAsia"/>
        </w:rPr>
        <w:t>只包含第一个半胱氨酸基序，另外</w:t>
      </w:r>
      <w:r w:rsidR="00C06AFE" w:rsidRPr="00755BCA">
        <w:rPr>
          <w:rFonts w:eastAsia="宋体"/>
        </w:rPr>
        <w:t>5</w:t>
      </w:r>
      <w:r w:rsidR="00C06AFE" w:rsidRPr="00755BCA">
        <w:rPr>
          <w:rFonts w:eastAsia="宋体" w:hint="eastAsia"/>
        </w:rPr>
        <w:t>个则不包含第一个半胱氨酸基序。噬菌体</w:t>
      </w:r>
      <w:proofErr w:type="spellStart"/>
      <w:r w:rsidR="00C06AFE" w:rsidRPr="00755BCA">
        <w:rPr>
          <w:rFonts w:eastAsia="宋体"/>
        </w:rPr>
        <w:t>DsrC</w:t>
      </w:r>
      <w:proofErr w:type="spellEnd"/>
      <w:r w:rsidR="00C06AFE" w:rsidRPr="00755BCA">
        <w:rPr>
          <w:rFonts w:eastAsia="宋体" w:hint="eastAsia"/>
        </w:rPr>
        <w:t>中缺乏严格保守的半胱氨酸基序被认为在感染过程中</w:t>
      </w:r>
      <w:r w:rsidR="00BF1863" w:rsidRPr="00755BCA">
        <w:rPr>
          <w:rFonts w:eastAsia="宋体" w:hint="eastAsia"/>
        </w:rPr>
        <w:t>有其他功能</w:t>
      </w:r>
      <w:r w:rsidR="00C06AFE" w:rsidRPr="00755BCA">
        <w:rPr>
          <w:rFonts w:eastAsia="宋体" w:hint="eastAsia"/>
        </w:rPr>
        <w:t>，但这一假设尚未得到证实。大多数缺乏一个或多个半胱氨酸残基的</w:t>
      </w:r>
      <w:proofErr w:type="spellStart"/>
      <w:r w:rsidR="00C06AFE" w:rsidRPr="00755BCA">
        <w:rPr>
          <w:rFonts w:eastAsia="宋体"/>
        </w:rPr>
        <w:t>DsrC</w:t>
      </w:r>
      <w:proofErr w:type="spellEnd"/>
      <w:r w:rsidR="00BF1863" w:rsidRPr="00755BCA">
        <w:rPr>
          <w:rFonts w:eastAsia="宋体"/>
        </w:rPr>
        <w:t xml:space="preserve"> </w:t>
      </w:r>
      <w:r w:rsidR="00C06AFE" w:rsidRPr="00755BCA">
        <w:rPr>
          <w:rFonts w:eastAsia="宋体"/>
        </w:rPr>
        <w:t>AMG</w:t>
      </w:r>
      <w:r w:rsidR="00C06AFE" w:rsidRPr="00755BCA">
        <w:rPr>
          <w:rFonts w:eastAsia="宋体" w:hint="eastAsia"/>
        </w:rPr>
        <w:t>蛋白序列可能在功能上充当</w:t>
      </w:r>
      <w:proofErr w:type="spellStart"/>
      <w:r w:rsidR="00C06AFE" w:rsidRPr="00755BCA">
        <w:rPr>
          <w:rFonts w:eastAsia="宋体"/>
        </w:rPr>
        <w:t>T</w:t>
      </w:r>
      <w:r w:rsidR="00BF1863" w:rsidRPr="00755BCA">
        <w:rPr>
          <w:rFonts w:eastAsia="宋体" w:hint="eastAsia"/>
        </w:rPr>
        <w:t>us</w:t>
      </w:r>
      <w:r w:rsidR="00C06AFE" w:rsidRPr="00755BCA">
        <w:rPr>
          <w:rFonts w:eastAsia="宋体"/>
        </w:rPr>
        <w:t>E</w:t>
      </w:r>
      <w:proofErr w:type="spellEnd"/>
      <w:r w:rsidR="00C06AFE" w:rsidRPr="00755BCA">
        <w:rPr>
          <w:rFonts w:eastAsia="宋体" w:hint="eastAsia"/>
        </w:rPr>
        <w:t>，一种用于</w:t>
      </w:r>
      <w:r w:rsidR="00BF1863" w:rsidRPr="00755BCA">
        <w:rPr>
          <w:rFonts w:eastAsia="宋体" w:hint="eastAsia"/>
        </w:rPr>
        <w:t>t</w:t>
      </w:r>
      <w:r w:rsidR="00C06AFE" w:rsidRPr="00755BCA">
        <w:rPr>
          <w:rFonts w:eastAsia="宋体"/>
        </w:rPr>
        <w:t>RNA</w:t>
      </w:r>
      <w:r w:rsidR="00C06AFE" w:rsidRPr="00755BCA">
        <w:rPr>
          <w:rFonts w:eastAsia="宋体" w:hint="eastAsia"/>
        </w:rPr>
        <w:t>硫醇修饰的相关硫转移蛋白。事实上，一些来自人类口腔微生物组的</w:t>
      </w:r>
      <w:proofErr w:type="spellStart"/>
      <w:r w:rsidR="00C06AFE" w:rsidRPr="00755BCA">
        <w:rPr>
          <w:rFonts w:eastAsia="宋体"/>
        </w:rPr>
        <w:t>m</w:t>
      </w:r>
      <w:r w:rsidR="00BF1863" w:rsidRPr="00755BCA">
        <w:rPr>
          <w:rFonts w:eastAsia="宋体" w:hint="eastAsia"/>
        </w:rPr>
        <w:t>VC</w:t>
      </w:r>
      <w:proofErr w:type="spellEnd"/>
      <w:r w:rsidR="00C06AFE" w:rsidRPr="00755BCA">
        <w:rPr>
          <w:rFonts w:eastAsia="宋体" w:hint="eastAsia"/>
        </w:rPr>
        <w:t>编码了位于</w:t>
      </w:r>
      <w:r w:rsidR="00BF1863" w:rsidRPr="00755BCA">
        <w:rPr>
          <w:rFonts w:eastAsia="宋体" w:hint="eastAsia"/>
        </w:rPr>
        <w:t>其他</w:t>
      </w:r>
      <w:proofErr w:type="spellStart"/>
      <w:r w:rsidR="00C06AFE" w:rsidRPr="009A374B">
        <w:rPr>
          <w:rFonts w:eastAsia="宋体"/>
          <w:i/>
          <w:iCs/>
        </w:rPr>
        <w:t>tus</w:t>
      </w:r>
      <w:proofErr w:type="spellEnd"/>
      <w:r w:rsidR="00C06AFE" w:rsidRPr="00755BCA">
        <w:rPr>
          <w:rFonts w:eastAsia="宋体" w:hint="eastAsia"/>
        </w:rPr>
        <w:t>基因两侧的类</w:t>
      </w:r>
      <w:proofErr w:type="spellStart"/>
      <w:r w:rsidR="009A374B" w:rsidRPr="009A374B">
        <w:rPr>
          <w:rFonts w:eastAsia="宋体" w:hint="eastAsia"/>
          <w:i/>
          <w:iCs/>
        </w:rPr>
        <w:t>t</w:t>
      </w:r>
      <w:r w:rsidR="00BF1863" w:rsidRPr="009A374B">
        <w:rPr>
          <w:rFonts w:eastAsia="宋体" w:hint="eastAsia"/>
          <w:i/>
          <w:iCs/>
        </w:rPr>
        <w:t>usE</w:t>
      </w:r>
      <w:proofErr w:type="spellEnd"/>
      <w:r w:rsidR="00BF1863" w:rsidRPr="00755BCA">
        <w:rPr>
          <w:rFonts w:eastAsia="宋体"/>
        </w:rPr>
        <w:t xml:space="preserve"> </w:t>
      </w:r>
      <w:r w:rsidR="00BF1863" w:rsidRPr="00755BCA">
        <w:rPr>
          <w:rFonts w:eastAsia="宋体" w:hint="eastAsia"/>
        </w:rPr>
        <w:t>AMG</w:t>
      </w:r>
      <w:r w:rsidR="00C06AFE" w:rsidRPr="00755BCA">
        <w:rPr>
          <w:rFonts w:eastAsia="宋体" w:hint="eastAsia"/>
        </w:rPr>
        <w:t>。残基缺失的进一步例子包括两个编码</w:t>
      </w:r>
      <w:proofErr w:type="spellStart"/>
      <w:r w:rsidR="00B55131">
        <w:rPr>
          <w:rFonts w:eastAsia="宋体"/>
        </w:rPr>
        <w:t>S</w:t>
      </w:r>
      <w:r w:rsidR="00C06AFE" w:rsidRPr="00755BCA">
        <w:rPr>
          <w:rFonts w:eastAsia="宋体"/>
        </w:rPr>
        <w:t>oxD</w:t>
      </w:r>
      <w:proofErr w:type="spellEnd"/>
      <w:r w:rsidR="00C06AFE" w:rsidRPr="00755BCA">
        <w:rPr>
          <w:rFonts w:eastAsia="宋体" w:hint="eastAsia"/>
        </w:rPr>
        <w:t>的</w:t>
      </w:r>
      <w:proofErr w:type="spellStart"/>
      <w:r w:rsidR="006D7388">
        <w:rPr>
          <w:rFonts w:eastAsia="宋体"/>
        </w:rPr>
        <w:t>mVC</w:t>
      </w:r>
      <w:proofErr w:type="spellEnd"/>
      <w:r w:rsidR="00C06AFE" w:rsidRPr="00755BCA">
        <w:rPr>
          <w:rFonts w:eastAsia="宋体" w:hint="eastAsia"/>
        </w:rPr>
        <w:t>，其中一个缺失了第一个细胞色素</w:t>
      </w:r>
      <w:r w:rsidR="00C06AFE" w:rsidRPr="009A374B">
        <w:rPr>
          <w:rFonts w:eastAsia="宋体"/>
          <w:i/>
          <w:iCs/>
        </w:rPr>
        <w:t>c</w:t>
      </w:r>
      <w:r w:rsidR="00C06AFE" w:rsidRPr="00755BCA">
        <w:rPr>
          <w:rFonts w:eastAsia="宋体" w:hint="eastAsia"/>
        </w:rPr>
        <w:t>基序，并且都缺少了第二个细胞色素</w:t>
      </w:r>
      <w:r w:rsidR="00C06AFE" w:rsidRPr="009A374B">
        <w:rPr>
          <w:rFonts w:eastAsia="宋体"/>
          <w:i/>
          <w:iCs/>
        </w:rPr>
        <w:t>c</w:t>
      </w:r>
      <w:r w:rsidR="00C06AFE" w:rsidRPr="00755BCA">
        <w:rPr>
          <w:rFonts w:eastAsia="宋体" w:hint="eastAsia"/>
        </w:rPr>
        <w:t>基序</w:t>
      </w:r>
      <w:r w:rsidR="00BF1863" w:rsidRPr="00755BCA">
        <w:rPr>
          <w:rFonts w:eastAsia="宋体" w:hint="eastAsia"/>
        </w:rPr>
        <w:t>。</w:t>
      </w:r>
      <w:r w:rsidR="00C06AFE" w:rsidRPr="00755BCA">
        <w:rPr>
          <w:rFonts w:eastAsia="宋体" w:hint="eastAsia"/>
        </w:rPr>
        <w:t>这最初表明了</w:t>
      </w:r>
      <w:r w:rsidR="00BF1863" w:rsidRPr="00755BCA">
        <w:rPr>
          <w:rFonts w:eastAsia="宋体" w:hint="eastAsia"/>
        </w:rPr>
        <w:t>无</w:t>
      </w:r>
      <w:r w:rsidR="00C06AFE" w:rsidRPr="00755BCA">
        <w:rPr>
          <w:rFonts w:eastAsia="宋体" w:hint="eastAsia"/>
        </w:rPr>
        <w:t>功能</w:t>
      </w:r>
      <w:proofErr w:type="spellStart"/>
      <w:r w:rsidR="00BF1863" w:rsidRPr="00755BCA">
        <w:rPr>
          <w:rFonts w:eastAsia="宋体" w:hint="eastAsia"/>
        </w:rPr>
        <w:t>SoxD</w:t>
      </w:r>
      <w:proofErr w:type="spellEnd"/>
      <w:r w:rsidR="00C06AFE" w:rsidRPr="00755BCA">
        <w:rPr>
          <w:rFonts w:eastAsia="宋体" w:hint="eastAsia"/>
        </w:rPr>
        <w:t>的存在，但这个</w:t>
      </w:r>
      <w:r w:rsidR="00BF1863" w:rsidRPr="00755BCA">
        <w:rPr>
          <w:rFonts w:eastAsia="宋体" w:hint="eastAsia"/>
        </w:rPr>
        <w:t>想法</w:t>
      </w:r>
      <w:r w:rsidR="00C06AFE" w:rsidRPr="00755BCA">
        <w:rPr>
          <w:rFonts w:eastAsia="宋体" w:hint="eastAsia"/>
        </w:rPr>
        <w:t>被</w:t>
      </w:r>
      <w:proofErr w:type="spellStart"/>
      <w:r w:rsidR="00BF1863" w:rsidRPr="00755BCA">
        <w:rPr>
          <w:rFonts w:eastAsia="宋体" w:hint="eastAsia"/>
        </w:rPr>
        <w:t>SoxC</w:t>
      </w:r>
      <w:proofErr w:type="spellEnd"/>
      <w:r w:rsidR="00C06AFE" w:rsidRPr="00755BCA">
        <w:rPr>
          <w:rFonts w:eastAsia="宋体" w:hint="eastAsia"/>
        </w:rPr>
        <w:t>存在保守的残基所质疑。在其中一个</w:t>
      </w:r>
      <w:proofErr w:type="spellStart"/>
      <w:r w:rsidR="00C06AFE" w:rsidRPr="00755BCA">
        <w:rPr>
          <w:rFonts w:eastAsia="宋体"/>
        </w:rPr>
        <w:t>m</w:t>
      </w:r>
      <w:r w:rsidR="00BF1863" w:rsidRPr="00755BCA">
        <w:rPr>
          <w:rFonts w:eastAsia="宋体" w:hint="eastAsia"/>
        </w:rPr>
        <w:t>VC</w:t>
      </w:r>
      <w:proofErr w:type="spellEnd"/>
      <w:r w:rsidR="00C06AFE" w:rsidRPr="00755BCA">
        <w:rPr>
          <w:rFonts w:eastAsia="宋体" w:hint="eastAsia"/>
        </w:rPr>
        <w:t>中编码的毗邻</w:t>
      </w:r>
      <w:proofErr w:type="spellStart"/>
      <w:r w:rsidR="00B55131">
        <w:rPr>
          <w:rFonts w:eastAsia="宋体"/>
        </w:rPr>
        <w:t>So</w:t>
      </w:r>
      <w:r w:rsidR="00C06AFE" w:rsidRPr="00755BCA">
        <w:rPr>
          <w:rFonts w:eastAsia="宋体"/>
        </w:rPr>
        <w:t>xD</w:t>
      </w:r>
      <w:proofErr w:type="spellEnd"/>
      <w:r w:rsidR="00C06AFE" w:rsidRPr="00755BCA">
        <w:rPr>
          <w:rFonts w:eastAsia="宋体" w:hint="eastAsia"/>
        </w:rPr>
        <w:t>的功能</w:t>
      </w:r>
      <w:proofErr w:type="spellStart"/>
      <w:r w:rsidR="00C06AFE" w:rsidRPr="00755BCA">
        <w:rPr>
          <w:rFonts w:eastAsia="宋体"/>
        </w:rPr>
        <w:t>SoxC</w:t>
      </w:r>
      <w:proofErr w:type="spellEnd"/>
      <w:r w:rsidR="00C06AFE" w:rsidRPr="00755BCA">
        <w:rPr>
          <w:rFonts w:eastAsia="宋体" w:hint="eastAsia"/>
        </w:rPr>
        <w:t>，表明两者都有可能保留功能。研究表明，不同于各自细菌同源物的噬菌体蛋白可以保留其原来的预期活性或提供额外的功能。总的来说，除了</w:t>
      </w:r>
      <w:r w:rsidR="00C06AFE" w:rsidRPr="00755BCA">
        <w:rPr>
          <w:rFonts w:eastAsia="宋体"/>
        </w:rPr>
        <w:t>118</w:t>
      </w:r>
      <w:r w:rsidR="00C06AFE" w:rsidRPr="00755BCA">
        <w:rPr>
          <w:rFonts w:eastAsia="宋体" w:hint="eastAsia"/>
        </w:rPr>
        <w:t>个类</w:t>
      </w:r>
      <w:proofErr w:type="spellStart"/>
      <w:r w:rsidR="00BF1863" w:rsidRPr="00B55131">
        <w:rPr>
          <w:rFonts w:eastAsia="宋体"/>
          <w:i/>
          <w:iCs/>
        </w:rPr>
        <w:t>tusE</w:t>
      </w:r>
      <w:proofErr w:type="spellEnd"/>
      <w:r w:rsidR="00C06AFE" w:rsidRPr="00755BCA">
        <w:rPr>
          <w:rFonts w:eastAsia="宋体" w:hint="eastAsia"/>
        </w:rPr>
        <w:t>的</w:t>
      </w:r>
      <w:r w:rsidR="00B55131">
        <w:rPr>
          <w:rFonts w:eastAsia="宋体"/>
        </w:rPr>
        <w:t>AMG</w:t>
      </w:r>
      <w:r w:rsidR="00C06AFE" w:rsidRPr="00755BCA">
        <w:rPr>
          <w:rFonts w:eastAsia="宋体" w:hint="eastAsia"/>
        </w:rPr>
        <w:t>外，在对</w:t>
      </w:r>
      <w:r w:rsidR="00C06AFE" w:rsidRPr="00755BCA">
        <w:rPr>
          <w:rFonts w:eastAsia="宋体"/>
        </w:rPr>
        <w:t>AMG</w:t>
      </w:r>
      <w:r w:rsidR="00C06AFE" w:rsidRPr="00755BCA">
        <w:rPr>
          <w:rFonts w:eastAsia="宋体" w:hint="eastAsia"/>
        </w:rPr>
        <w:t>蛋白序列的</w:t>
      </w:r>
      <w:r w:rsidR="00BF1863" w:rsidRPr="00755BCA">
        <w:rPr>
          <w:rFonts w:eastAsia="宋体" w:hint="eastAsia"/>
        </w:rPr>
        <w:t>生信</w:t>
      </w:r>
      <w:r w:rsidR="00C06AFE" w:rsidRPr="00755BCA">
        <w:rPr>
          <w:rFonts w:eastAsia="宋体" w:hint="eastAsia"/>
        </w:rPr>
        <w:t>分析中表明，</w:t>
      </w:r>
      <w:proofErr w:type="spellStart"/>
      <w:r w:rsidR="009A374B">
        <w:rPr>
          <w:rFonts w:eastAsia="宋体" w:hint="eastAsia"/>
        </w:rPr>
        <w:t>m</w:t>
      </w:r>
      <w:r w:rsidR="006D7388">
        <w:rPr>
          <w:rFonts w:eastAsia="宋体"/>
        </w:rPr>
        <w:t>VC</w:t>
      </w:r>
      <w:proofErr w:type="spellEnd"/>
      <w:r w:rsidR="00C06AFE" w:rsidRPr="00755BCA">
        <w:rPr>
          <w:rFonts w:eastAsia="宋体" w:hint="eastAsia"/>
        </w:rPr>
        <w:t>编码</w:t>
      </w:r>
      <w:r w:rsidR="00BF1863" w:rsidRPr="00755BCA">
        <w:rPr>
          <w:rFonts w:eastAsia="宋体" w:hint="eastAsia"/>
        </w:rPr>
        <w:t>有</w:t>
      </w:r>
      <w:r w:rsidR="00C06AFE" w:rsidRPr="00755BCA">
        <w:rPr>
          <w:rFonts w:eastAsia="宋体" w:hint="eastAsia"/>
        </w:rPr>
        <w:t>功</w:t>
      </w:r>
      <w:r w:rsidR="00BF1863" w:rsidRPr="00755BCA">
        <w:rPr>
          <w:rFonts w:eastAsia="宋体" w:hint="eastAsia"/>
        </w:rPr>
        <w:t>能的</w:t>
      </w:r>
      <w:r w:rsidR="00C06AFE" w:rsidRPr="00755BCA">
        <w:rPr>
          <w:rFonts w:eastAsia="宋体" w:hint="eastAsia"/>
        </w:rPr>
        <w:t>代谢蛋白。</w:t>
      </w:r>
    </w:p>
    <w:p w14:paraId="751A07BA" w14:textId="11E34481" w:rsidR="00BB7626" w:rsidRDefault="00BF1863" w:rsidP="00D85784">
      <w:pPr>
        <w:ind w:firstLine="360"/>
        <w:rPr>
          <w:rFonts w:eastAsia="宋体"/>
          <w:szCs w:val="24"/>
        </w:rPr>
      </w:pPr>
      <w:r w:rsidRPr="00BF1863">
        <w:rPr>
          <w:rFonts w:eastAsia="宋体" w:hint="eastAsia"/>
          <w:szCs w:val="24"/>
        </w:rPr>
        <w:t>为了了解</w:t>
      </w:r>
      <w:r w:rsidR="00B55131">
        <w:rPr>
          <w:rFonts w:eastAsia="宋体"/>
          <w:szCs w:val="24"/>
        </w:rPr>
        <w:t>AMG</w:t>
      </w:r>
      <w:r w:rsidRPr="00BF1863">
        <w:rPr>
          <w:rFonts w:eastAsia="宋体" w:hint="eastAsia"/>
          <w:szCs w:val="24"/>
        </w:rPr>
        <w:t>上的选择性压力，我们计算了噬菌体</w:t>
      </w:r>
      <w:r w:rsidR="00B55131">
        <w:rPr>
          <w:rFonts w:eastAsia="宋体"/>
          <w:szCs w:val="24"/>
        </w:rPr>
        <w:t>AMG</w:t>
      </w:r>
      <w:r w:rsidRPr="00BF1863">
        <w:rPr>
          <w:rFonts w:eastAsia="宋体" w:hint="eastAsia"/>
          <w:szCs w:val="24"/>
        </w:rPr>
        <w:t>及其细菌同源基因中非同义与同义核苷酸</w:t>
      </w:r>
      <w:r w:rsidRPr="00BF1863">
        <w:rPr>
          <w:rFonts w:eastAsia="宋体"/>
          <w:szCs w:val="24"/>
        </w:rPr>
        <w:t xml:space="preserve"> </w:t>
      </w:r>
      <w:r w:rsidRPr="00BF1863">
        <w:rPr>
          <w:rFonts w:eastAsia="宋体" w:hint="eastAsia"/>
          <w:szCs w:val="24"/>
        </w:rPr>
        <w:t>比率</w:t>
      </w:r>
      <w:r>
        <w:rPr>
          <w:rFonts w:eastAsia="宋体" w:hint="eastAsia"/>
          <w:szCs w:val="24"/>
        </w:rPr>
        <w:t>（</w:t>
      </w:r>
      <w:proofErr w:type="spellStart"/>
      <w:r w:rsidRPr="00BF1863">
        <w:rPr>
          <w:rFonts w:eastAsia="宋体"/>
          <w:szCs w:val="24"/>
        </w:rPr>
        <w:t>dN</w:t>
      </w:r>
      <w:proofErr w:type="spellEnd"/>
      <w:r w:rsidRPr="00BF1863">
        <w:rPr>
          <w:rFonts w:eastAsia="宋体"/>
          <w:szCs w:val="24"/>
        </w:rPr>
        <w:t>/</w:t>
      </w:r>
      <w:proofErr w:type="spellStart"/>
      <w:r w:rsidRPr="00BF1863">
        <w:rPr>
          <w:rFonts w:eastAsia="宋体"/>
          <w:szCs w:val="24"/>
        </w:rPr>
        <w:t>dS</w:t>
      </w:r>
      <w:proofErr w:type="spellEnd"/>
      <w:r>
        <w:rPr>
          <w:rFonts w:eastAsia="宋体" w:hint="eastAsia"/>
          <w:szCs w:val="24"/>
        </w:rPr>
        <w:t>）的</w:t>
      </w:r>
      <w:r w:rsidRPr="00BF1863">
        <w:rPr>
          <w:rFonts w:eastAsia="宋体" w:hint="eastAsia"/>
          <w:szCs w:val="24"/>
        </w:rPr>
        <w:t>差异，以评估噬菌体基因是否处于纯化（稳定）选择之下。计算出的</w:t>
      </w:r>
      <w:proofErr w:type="spellStart"/>
      <w:r w:rsidRPr="00BF1863">
        <w:rPr>
          <w:rFonts w:eastAsia="宋体"/>
          <w:szCs w:val="24"/>
        </w:rPr>
        <w:t>dN</w:t>
      </w:r>
      <w:proofErr w:type="spellEnd"/>
      <w:r w:rsidRPr="00BF1863">
        <w:rPr>
          <w:rFonts w:eastAsia="宋体"/>
          <w:szCs w:val="24"/>
        </w:rPr>
        <w:t>/</w:t>
      </w:r>
      <w:proofErr w:type="spellStart"/>
      <w:r w:rsidRPr="00BF1863">
        <w:rPr>
          <w:rFonts w:eastAsia="宋体"/>
          <w:szCs w:val="24"/>
        </w:rPr>
        <w:t>dS</w:t>
      </w:r>
      <w:proofErr w:type="spellEnd"/>
      <w:r w:rsidRPr="00BF1863">
        <w:rPr>
          <w:rFonts w:eastAsia="宋体" w:hint="eastAsia"/>
          <w:szCs w:val="24"/>
        </w:rPr>
        <w:t>比率低于</w:t>
      </w:r>
      <w:r w:rsidRPr="00BF1863">
        <w:rPr>
          <w:rFonts w:eastAsia="宋体"/>
          <w:szCs w:val="24"/>
        </w:rPr>
        <w:t>1</w:t>
      </w:r>
      <w:r w:rsidRPr="00BF1863">
        <w:rPr>
          <w:rFonts w:eastAsia="宋体" w:hint="eastAsia"/>
          <w:szCs w:val="24"/>
        </w:rPr>
        <w:t>表明，一个基因或整个基因组正处于选择压力下，以消除有害突变。因此，</w:t>
      </w:r>
      <w:r w:rsidR="00755BCA">
        <w:rPr>
          <w:rFonts w:eastAsia="宋体" w:hint="eastAsia"/>
          <w:szCs w:val="24"/>
        </w:rPr>
        <w:t>通过计算</w:t>
      </w:r>
      <w:proofErr w:type="spellStart"/>
      <w:r w:rsidRPr="00BF1863">
        <w:rPr>
          <w:rFonts w:eastAsia="宋体"/>
          <w:szCs w:val="24"/>
        </w:rPr>
        <w:t>mVC</w:t>
      </w:r>
      <w:proofErr w:type="spellEnd"/>
      <w:r w:rsidR="00755BCA">
        <w:rPr>
          <w:rFonts w:eastAsia="宋体"/>
          <w:szCs w:val="24"/>
        </w:rPr>
        <w:t xml:space="preserve"> </w:t>
      </w:r>
      <w:r w:rsidRPr="00BF1863">
        <w:rPr>
          <w:rFonts w:eastAsia="宋体"/>
          <w:szCs w:val="24"/>
        </w:rPr>
        <w:t>AMG</w:t>
      </w:r>
      <w:r w:rsidRPr="00BF1863">
        <w:rPr>
          <w:rFonts w:eastAsia="宋体" w:hint="eastAsia"/>
          <w:szCs w:val="24"/>
        </w:rPr>
        <w:t>的</w:t>
      </w:r>
      <w:proofErr w:type="spellStart"/>
      <w:r w:rsidRPr="00BF1863">
        <w:rPr>
          <w:rFonts w:eastAsia="宋体"/>
          <w:szCs w:val="24"/>
        </w:rPr>
        <w:t>dN</w:t>
      </w:r>
      <w:proofErr w:type="spellEnd"/>
      <w:r w:rsidRPr="00BF1863">
        <w:rPr>
          <w:rFonts w:eastAsia="宋体"/>
          <w:szCs w:val="24"/>
        </w:rPr>
        <w:t>/</w:t>
      </w:r>
      <w:proofErr w:type="spellStart"/>
      <w:r w:rsidRPr="00BF1863">
        <w:rPr>
          <w:rFonts w:eastAsia="宋体"/>
          <w:szCs w:val="24"/>
        </w:rPr>
        <w:t>dS</w:t>
      </w:r>
      <w:proofErr w:type="spellEnd"/>
      <w:r w:rsidRPr="00BF1863">
        <w:rPr>
          <w:rFonts w:eastAsia="宋体" w:hint="eastAsia"/>
          <w:szCs w:val="24"/>
        </w:rPr>
        <w:t>值低于</w:t>
      </w:r>
      <w:r w:rsidRPr="00BF1863">
        <w:rPr>
          <w:rFonts w:eastAsia="宋体"/>
          <w:szCs w:val="24"/>
        </w:rPr>
        <w:t>1</w:t>
      </w:r>
      <w:r w:rsidRPr="00BF1863">
        <w:rPr>
          <w:rFonts w:eastAsia="宋体" w:hint="eastAsia"/>
          <w:szCs w:val="24"/>
        </w:rPr>
        <w:t>表明病毒通过消除有害突变选择性地保留</w:t>
      </w:r>
      <w:r w:rsidRPr="00BF1863">
        <w:rPr>
          <w:rFonts w:eastAsia="宋体"/>
          <w:szCs w:val="24"/>
        </w:rPr>
        <w:t>AMG</w:t>
      </w:r>
      <w:r w:rsidRPr="00BF1863">
        <w:rPr>
          <w:rFonts w:eastAsia="宋体" w:hint="eastAsia"/>
          <w:szCs w:val="24"/>
        </w:rPr>
        <w:t>的功能。</w:t>
      </w:r>
      <w:proofErr w:type="spellStart"/>
      <w:r w:rsidRPr="00BF1863">
        <w:rPr>
          <w:rFonts w:eastAsia="宋体"/>
          <w:szCs w:val="24"/>
        </w:rPr>
        <w:t>mVC</w:t>
      </w:r>
      <w:proofErr w:type="spellEnd"/>
      <w:r w:rsidR="00755BCA">
        <w:rPr>
          <w:rFonts w:eastAsia="宋体"/>
          <w:szCs w:val="24"/>
        </w:rPr>
        <w:t xml:space="preserve"> </w:t>
      </w:r>
      <w:proofErr w:type="spellStart"/>
      <w:r w:rsidRPr="00983B1A">
        <w:rPr>
          <w:rFonts w:eastAsia="宋体"/>
          <w:i/>
          <w:iCs/>
          <w:szCs w:val="24"/>
        </w:rPr>
        <w:t>dsrA</w:t>
      </w:r>
      <w:proofErr w:type="spellEnd"/>
      <w:r w:rsidRPr="00BF1863">
        <w:rPr>
          <w:rFonts w:eastAsia="宋体" w:hint="eastAsia"/>
          <w:szCs w:val="24"/>
        </w:rPr>
        <w:t>、</w:t>
      </w:r>
      <w:proofErr w:type="spellStart"/>
      <w:r w:rsidRPr="00983B1A">
        <w:rPr>
          <w:rFonts w:eastAsia="宋体"/>
          <w:i/>
          <w:iCs/>
          <w:szCs w:val="24"/>
        </w:rPr>
        <w:t>dsrC</w:t>
      </w:r>
      <w:proofErr w:type="spellEnd"/>
      <w:r w:rsidRPr="00BF1863">
        <w:rPr>
          <w:rFonts w:eastAsia="宋体" w:hint="eastAsia"/>
          <w:szCs w:val="24"/>
        </w:rPr>
        <w:t>和</w:t>
      </w:r>
      <w:proofErr w:type="spellStart"/>
      <w:r w:rsidRPr="00983B1A">
        <w:rPr>
          <w:rFonts w:eastAsia="宋体"/>
          <w:i/>
          <w:iCs/>
          <w:szCs w:val="24"/>
        </w:rPr>
        <w:t>soxYZ</w:t>
      </w:r>
      <w:proofErr w:type="spellEnd"/>
      <w:r w:rsidR="00755BCA">
        <w:rPr>
          <w:rFonts w:eastAsia="宋体"/>
          <w:szCs w:val="24"/>
        </w:rPr>
        <w:t xml:space="preserve"> </w:t>
      </w:r>
      <w:r w:rsidRPr="00BF1863">
        <w:rPr>
          <w:rFonts w:eastAsia="宋体"/>
          <w:szCs w:val="24"/>
        </w:rPr>
        <w:t>AMG</w:t>
      </w:r>
      <w:r w:rsidRPr="00BF1863">
        <w:rPr>
          <w:rFonts w:eastAsia="宋体" w:hint="eastAsia"/>
          <w:szCs w:val="24"/>
        </w:rPr>
        <w:t>的</w:t>
      </w:r>
      <w:proofErr w:type="spellStart"/>
      <w:r w:rsidRPr="00BF1863">
        <w:rPr>
          <w:rFonts w:eastAsia="宋体"/>
          <w:szCs w:val="24"/>
        </w:rPr>
        <w:t>dN</w:t>
      </w:r>
      <w:proofErr w:type="spellEnd"/>
      <w:r w:rsidRPr="00BF1863">
        <w:rPr>
          <w:rFonts w:eastAsia="宋体"/>
          <w:szCs w:val="24"/>
        </w:rPr>
        <w:t>/</w:t>
      </w:r>
      <w:proofErr w:type="spellStart"/>
      <w:r w:rsidRPr="00BF1863">
        <w:rPr>
          <w:rFonts w:eastAsia="宋体"/>
          <w:szCs w:val="24"/>
        </w:rPr>
        <w:t>dS</w:t>
      </w:r>
      <w:proofErr w:type="spellEnd"/>
      <w:r w:rsidRPr="00BF1863">
        <w:rPr>
          <w:rFonts w:eastAsia="宋体" w:hint="eastAsia"/>
          <w:szCs w:val="24"/>
        </w:rPr>
        <w:t>计算结果值低于</w:t>
      </w:r>
      <w:r w:rsidRPr="00BF1863">
        <w:rPr>
          <w:rFonts w:eastAsia="宋体"/>
          <w:szCs w:val="24"/>
        </w:rPr>
        <w:t>1</w:t>
      </w:r>
      <w:r w:rsidRPr="00BF1863">
        <w:rPr>
          <w:rFonts w:eastAsia="宋体" w:hint="eastAsia"/>
          <w:szCs w:val="24"/>
        </w:rPr>
        <w:t>，表明</w:t>
      </w:r>
      <w:r w:rsidRPr="00BF1863">
        <w:rPr>
          <w:rFonts w:eastAsia="宋体"/>
          <w:szCs w:val="24"/>
        </w:rPr>
        <w:t>AMG</w:t>
      </w:r>
      <w:r w:rsidRPr="00BF1863">
        <w:rPr>
          <w:rFonts w:eastAsia="宋体" w:hint="eastAsia"/>
          <w:szCs w:val="24"/>
        </w:rPr>
        <w:t>处于纯化选择</w:t>
      </w:r>
      <w:r w:rsidR="00755BCA">
        <w:rPr>
          <w:rFonts w:eastAsia="宋体" w:hint="eastAsia"/>
          <w:szCs w:val="24"/>
        </w:rPr>
        <w:t>。</w:t>
      </w:r>
    </w:p>
    <w:p w14:paraId="69123314" w14:textId="79F90854" w:rsidR="00D85784" w:rsidRDefault="00D85784" w:rsidP="00D85784">
      <w:pPr>
        <w:ind w:firstLine="360"/>
        <w:rPr>
          <w:rFonts w:eastAsia="宋体"/>
          <w:szCs w:val="24"/>
        </w:rPr>
      </w:pPr>
    </w:p>
    <w:p w14:paraId="245026F1" w14:textId="48829C6A" w:rsidR="0098564C" w:rsidRDefault="0098564C" w:rsidP="00B27792">
      <w:pPr>
        <w:rPr>
          <w:rFonts w:eastAsia="宋体"/>
          <w:b/>
          <w:bCs/>
          <w:color w:val="FFA500"/>
          <w:spacing w:val="8"/>
          <w:kern w:val="0"/>
          <w:sz w:val="31"/>
          <w:szCs w:val="31"/>
        </w:rPr>
      </w:pPr>
      <w:r w:rsidRPr="0098564C">
        <w:rPr>
          <w:rFonts w:eastAsia="宋体"/>
          <w:b/>
          <w:bCs/>
          <w:color w:val="FFA500"/>
          <w:spacing w:val="8"/>
          <w:kern w:val="0"/>
          <w:sz w:val="31"/>
          <w:szCs w:val="31"/>
        </w:rPr>
        <w:t>DSM</w:t>
      </w:r>
      <w:r>
        <w:rPr>
          <w:rFonts w:eastAsia="宋体"/>
          <w:b/>
          <w:bCs/>
          <w:color w:val="FFA500"/>
          <w:spacing w:val="8"/>
          <w:kern w:val="0"/>
          <w:sz w:val="31"/>
          <w:szCs w:val="31"/>
        </w:rPr>
        <w:t xml:space="preserve"> </w:t>
      </w:r>
      <w:r w:rsidR="00B55131">
        <w:rPr>
          <w:rFonts w:eastAsia="宋体"/>
          <w:b/>
          <w:bCs/>
          <w:color w:val="FFA500"/>
          <w:spacing w:val="8"/>
          <w:kern w:val="0"/>
          <w:sz w:val="31"/>
          <w:szCs w:val="31"/>
        </w:rPr>
        <w:t>AMG</w:t>
      </w:r>
      <w:r w:rsidRPr="0098564C">
        <w:rPr>
          <w:rFonts w:eastAsia="宋体" w:hint="eastAsia"/>
          <w:b/>
          <w:bCs/>
          <w:color w:val="FFA500"/>
          <w:spacing w:val="8"/>
          <w:kern w:val="0"/>
          <w:sz w:val="31"/>
          <w:szCs w:val="31"/>
        </w:rPr>
        <w:t>可能操纵硫氧化途径中的关键步骤来重新分配能量</w:t>
      </w:r>
    </w:p>
    <w:p w14:paraId="6E88C5D1" w14:textId="685F1FB4" w:rsidR="00B27792" w:rsidRPr="009B0801" w:rsidRDefault="003C0A8F" w:rsidP="00B27792">
      <w:pPr>
        <w:rPr>
          <w:rFonts w:eastAsia="宋体"/>
          <w:b/>
          <w:bCs/>
          <w:szCs w:val="24"/>
        </w:rPr>
      </w:pPr>
      <w:r w:rsidRPr="003C0A8F">
        <w:rPr>
          <w:rFonts w:eastAsia="宋体"/>
          <w:b/>
          <w:bCs/>
          <w:szCs w:val="24"/>
        </w:rPr>
        <w:t>DSM AMGs likely manipulate key steps in sulfur oxidation pathways to redistribute energy</w:t>
      </w:r>
    </w:p>
    <w:p w14:paraId="55C2BE16" w14:textId="45BA13BB" w:rsidR="00BB7626" w:rsidRPr="00D13860" w:rsidRDefault="00821EA5" w:rsidP="00CA3108">
      <w:r>
        <w:rPr>
          <w:rFonts w:eastAsia="宋体" w:hint="eastAsia"/>
        </w:rPr>
        <w:t xml:space="preserve"> </w:t>
      </w:r>
      <w:r>
        <w:rPr>
          <w:rFonts w:eastAsia="宋体"/>
        </w:rPr>
        <w:t xml:space="preserve">   </w:t>
      </w:r>
      <w:r w:rsidR="004A21B4" w:rsidRPr="004A21B4">
        <w:rPr>
          <w:rFonts w:eastAsia="宋体" w:hint="eastAsia"/>
        </w:rPr>
        <w:t>如前所述，</w:t>
      </w:r>
      <w:proofErr w:type="spellStart"/>
      <w:r w:rsidR="006D7388">
        <w:t>mVC</w:t>
      </w:r>
      <w:proofErr w:type="spellEnd"/>
      <w:r w:rsidR="004A21B4" w:rsidRPr="004A21B4">
        <w:rPr>
          <w:rFonts w:eastAsia="宋体" w:hint="eastAsia"/>
        </w:rPr>
        <w:t>编码的</w:t>
      </w:r>
      <w:r w:rsidR="004A21B4" w:rsidRPr="004A21B4">
        <w:t>DSM</w:t>
      </w:r>
      <w:r w:rsidR="004A21B4">
        <w:rPr>
          <w:rFonts w:eastAsia="宋体" w:hint="eastAsia"/>
        </w:rPr>
        <w:t xml:space="preserve"> </w:t>
      </w:r>
      <w:r w:rsidR="00B55131">
        <w:rPr>
          <w:rFonts w:eastAsia="宋体" w:hint="eastAsia"/>
        </w:rPr>
        <w:t>AMG</w:t>
      </w:r>
      <w:r w:rsidR="004A21B4" w:rsidRPr="004A21B4">
        <w:rPr>
          <w:rFonts w:eastAsia="宋体" w:hint="eastAsia"/>
        </w:rPr>
        <w:t>可能专门在感染期间操纵宿主细胞中的硫转化。为了更好地理解这种操作的含义，我们构建了未感染和感染宿主中硫</w:t>
      </w:r>
      <w:r w:rsidR="004A21B4">
        <w:rPr>
          <w:rFonts w:ascii="宋体" w:eastAsia="宋体" w:hAnsi="宋体" w:cs="宋体" w:hint="eastAsia"/>
        </w:rPr>
        <w:t>（</w:t>
      </w:r>
      <w:r w:rsidR="004A21B4" w:rsidRPr="004A21B4">
        <w:rPr>
          <w:rFonts w:eastAsia="宋体" w:hint="eastAsia"/>
        </w:rPr>
        <w:t>即</w:t>
      </w:r>
      <w:proofErr w:type="spellStart"/>
      <w:r w:rsidR="004A21B4" w:rsidRPr="00B55131">
        <w:rPr>
          <w:i/>
          <w:iCs/>
        </w:rPr>
        <w:t>dsr</w:t>
      </w:r>
      <w:proofErr w:type="spellEnd"/>
      <w:r w:rsidR="004A21B4">
        <w:rPr>
          <w:rFonts w:eastAsia="宋体" w:hint="eastAsia"/>
        </w:rPr>
        <w:t xml:space="preserve"> </w:t>
      </w:r>
      <w:r w:rsidR="00B55131">
        <w:rPr>
          <w:rFonts w:eastAsia="宋体" w:hint="eastAsia"/>
        </w:rPr>
        <w:t>AMG</w:t>
      </w:r>
      <w:r w:rsidR="004A21B4">
        <w:rPr>
          <w:rFonts w:ascii="宋体" w:eastAsia="宋体" w:hAnsi="宋体" w:cs="宋体" w:hint="eastAsia"/>
        </w:rPr>
        <w:t>）</w:t>
      </w:r>
      <w:r w:rsidR="004A21B4" w:rsidRPr="004A21B4">
        <w:rPr>
          <w:rFonts w:eastAsia="宋体" w:hint="eastAsia"/>
        </w:rPr>
        <w:t>氧化和硫代硫酸盐</w:t>
      </w:r>
      <w:r w:rsidR="004A21B4" w:rsidRPr="004A21B4">
        <w:t>(</w:t>
      </w:r>
      <w:r w:rsidR="004A21B4" w:rsidRPr="004A21B4">
        <w:rPr>
          <w:rFonts w:eastAsia="宋体" w:hint="eastAsia"/>
        </w:rPr>
        <w:t>即</w:t>
      </w:r>
      <w:r w:rsidR="004A21B4" w:rsidRPr="00516002">
        <w:rPr>
          <w:i/>
          <w:iCs/>
        </w:rPr>
        <w:t>sox</w:t>
      </w:r>
      <w:r w:rsidR="004A21B4">
        <w:t xml:space="preserve"> </w:t>
      </w:r>
      <w:r w:rsidR="00B55131">
        <w:t>AMG</w:t>
      </w:r>
      <w:r w:rsidR="004A21B4" w:rsidRPr="004A21B4">
        <w:t>)</w:t>
      </w:r>
      <w:r w:rsidR="004A21B4" w:rsidRPr="004A21B4">
        <w:rPr>
          <w:rFonts w:eastAsia="宋体" w:hint="eastAsia"/>
        </w:rPr>
        <w:t>氧化</w:t>
      </w:r>
      <w:r w:rsidR="004A21B4">
        <w:rPr>
          <w:rFonts w:ascii="宋体" w:eastAsia="宋体" w:hAnsi="宋体" w:cs="宋体" w:hint="eastAsia"/>
        </w:rPr>
        <w:t>/歧化代谢</w:t>
      </w:r>
      <w:r w:rsidR="004A21B4" w:rsidRPr="004A21B4">
        <w:rPr>
          <w:rFonts w:eastAsia="宋体" w:hint="eastAsia"/>
        </w:rPr>
        <w:t>的概念图（图</w:t>
      </w:r>
      <w:r w:rsidR="004A21B4">
        <w:rPr>
          <w:rFonts w:eastAsia="宋体" w:hint="eastAsia"/>
        </w:rPr>
        <w:t>2</w:t>
      </w:r>
      <w:r w:rsidR="004A21B4">
        <w:rPr>
          <w:rFonts w:ascii="宋体" w:eastAsia="宋体" w:hAnsi="宋体" w:cs="宋体" w:hint="eastAsia"/>
        </w:rPr>
        <w:t>）。</w:t>
      </w:r>
    </w:p>
    <w:p w14:paraId="362EEBA6" w14:textId="52B3BDE6" w:rsidR="00C17F15" w:rsidRDefault="00DE3EB9" w:rsidP="006E5390">
      <w:pPr>
        <w:rPr>
          <w:rFonts w:eastAsia="宋体"/>
          <w:szCs w:val="24"/>
        </w:rPr>
      </w:pPr>
      <w:r>
        <w:rPr>
          <w:rFonts w:eastAsia="宋体" w:hint="eastAsia"/>
          <w:szCs w:val="24"/>
        </w:rPr>
        <w:t xml:space="preserve"> </w:t>
      </w:r>
      <w:r>
        <w:rPr>
          <w:rFonts w:eastAsia="宋体"/>
          <w:szCs w:val="24"/>
        </w:rPr>
        <w:t xml:space="preserve">   </w:t>
      </w:r>
      <w:r w:rsidR="00754A03" w:rsidRPr="00754A03">
        <w:rPr>
          <w:rFonts w:eastAsia="宋体" w:hint="eastAsia"/>
          <w:szCs w:val="24"/>
        </w:rPr>
        <w:t>为了特别了解携带</w:t>
      </w:r>
      <w:proofErr w:type="spellStart"/>
      <w:r w:rsidR="00754A03" w:rsidRPr="00B55131">
        <w:rPr>
          <w:rFonts w:eastAsia="宋体"/>
          <w:i/>
          <w:iCs/>
          <w:szCs w:val="24"/>
        </w:rPr>
        <w:t>dsrC</w:t>
      </w:r>
      <w:proofErr w:type="spellEnd"/>
      <w:r w:rsidR="00754A03" w:rsidRPr="00754A03">
        <w:rPr>
          <w:rFonts w:eastAsia="宋体" w:hint="eastAsia"/>
          <w:szCs w:val="24"/>
        </w:rPr>
        <w:t>和</w:t>
      </w:r>
      <w:proofErr w:type="spellStart"/>
      <w:r w:rsidR="00754A03" w:rsidRPr="00B55131">
        <w:rPr>
          <w:rFonts w:eastAsia="宋体"/>
          <w:i/>
          <w:iCs/>
          <w:szCs w:val="24"/>
        </w:rPr>
        <w:t>dsrA</w:t>
      </w:r>
      <w:proofErr w:type="spellEnd"/>
      <w:r w:rsidR="00E956FC">
        <w:rPr>
          <w:rFonts w:eastAsia="宋体"/>
          <w:szCs w:val="24"/>
        </w:rPr>
        <w:t xml:space="preserve"> </w:t>
      </w:r>
      <w:r w:rsidR="00B55131">
        <w:rPr>
          <w:rFonts w:eastAsia="宋体"/>
          <w:szCs w:val="24"/>
        </w:rPr>
        <w:t>AMG</w:t>
      </w:r>
      <w:r w:rsidR="00754A03" w:rsidRPr="00754A03">
        <w:rPr>
          <w:rFonts w:eastAsia="宋体" w:hint="eastAsia"/>
          <w:szCs w:val="24"/>
        </w:rPr>
        <w:t>的潜在优势，需要考虑硫化物氧化途径中的每一步。在仅限宿主的硫化物氧化期间，扩散到细胞中的硫化物通过硫化物：醌氧化还原酶</w:t>
      </w:r>
      <w:r w:rsidR="00E956FC">
        <w:rPr>
          <w:rFonts w:eastAsia="宋体" w:hint="eastAsia"/>
          <w:szCs w:val="24"/>
        </w:rPr>
        <w:t>（</w:t>
      </w:r>
      <w:r w:rsidR="00754A03" w:rsidRPr="00754A03">
        <w:rPr>
          <w:rFonts w:eastAsia="宋体" w:hint="eastAsia"/>
          <w:szCs w:val="24"/>
        </w:rPr>
        <w:t>如</w:t>
      </w:r>
      <w:proofErr w:type="spellStart"/>
      <w:r w:rsidR="00115C51">
        <w:rPr>
          <w:rFonts w:eastAsia="宋体" w:hint="eastAsia"/>
          <w:szCs w:val="24"/>
        </w:rPr>
        <w:t>S</w:t>
      </w:r>
      <w:r w:rsidR="00754A03" w:rsidRPr="00754A03">
        <w:rPr>
          <w:rFonts w:eastAsia="宋体"/>
          <w:szCs w:val="24"/>
        </w:rPr>
        <w:t>qr</w:t>
      </w:r>
      <w:proofErr w:type="spellEnd"/>
      <w:r w:rsidR="00E956FC">
        <w:rPr>
          <w:rFonts w:eastAsia="宋体" w:hint="eastAsia"/>
          <w:szCs w:val="24"/>
        </w:rPr>
        <w:t>）</w:t>
      </w:r>
      <w:r w:rsidR="00754A03" w:rsidRPr="00754A03">
        <w:rPr>
          <w:rFonts w:eastAsia="宋体" w:hint="eastAsia"/>
          <w:szCs w:val="24"/>
        </w:rPr>
        <w:t>转化为元素硫，在某些情况下，该途径可以直接从</w:t>
      </w:r>
      <w:r w:rsidR="00115C51">
        <w:rPr>
          <w:rFonts w:eastAsia="宋体" w:hint="eastAsia"/>
          <w:szCs w:val="24"/>
        </w:rPr>
        <w:t>运入</w:t>
      </w:r>
      <w:r w:rsidR="00754A03" w:rsidRPr="00754A03">
        <w:rPr>
          <w:rFonts w:eastAsia="宋体" w:hint="eastAsia"/>
          <w:szCs w:val="24"/>
        </w:rPr>
        <w:t>元素硫开始。元素硫可以储存在局部硫球中，直到通过硫化物氧化途径代谢。在硫化物氧化过程中，硫载体蛋白</w:t>
      </w:r>
      <w:proofErr w:type="spellStart"/>
      <w:r w:rsidR="00754A03" w:rsidRPr="00754A03">
        <w:rPr>
          <w:rFonts w:eastAsia="宋体"/>
          <w:szCs w:val="24"/>
        </w:rPr>
        <w:t>DsrC</w:t>
      </w:r>
      <w:proofErr w:type="spellEnd"/>
      <w:r w:rsidR="00754A03" w:rsidRPr="00754A03">
        <w:rPr>
          <w:rFonts w:eastAsia="宋体" w:hint="eastAsia"/>
          <w:szCs w:val="24"/>
        </w:rPr>
        <w:t>携带的元素硫被酶复合物</w:t>
      </w:r>
      <w:proofErr w:type="spellStart"/>
      <w:r w:rsidR="00754A03" w:rsidRPr="00754A03">
        <w:rPr>
          <w:rFonts w:eastAsia="宋体"/>
          <w:szCs w:val="24"/>
        </w:rPr>
        <w:t>DsrAB</w:t>
      </w:r>
      <w:proofErr w:type="spellEnd"/>
      <w:r w:rsidR="00754A03" w:rsidRPr="00754A03">
        <w:rPr>
          <w:rFonts w:eastAsia="宋体" w:hint="eastAsia"/>
          <w:szCs w:val="24"/>
        </w:rPr>
        <w:t>氧化成亚硫酸盐。这一步被估计是完全路径中的速率</w:t>
      </w:r>
      <w:r w:rsidR="00B267A7">
        <w:rPr>
          <w:rFonts w:eastAsia="宋体" w:hint="eastAsia"/>
          <w:szCs w:val="24"/>
        </w:rPr>
        <w:t>限制性步骤</w:t>
      </w:r>
      <w:r w:rsidR="00754A03" w:rsidRPr="00754A03">
        <w:rPr>
          <w:rFonts w:eastAsia="宋体" w:hint="eastAsia"/>
          <w:szCs w:val="24"/>
        </w:rPr>
        <w:t>，并为</w:t>
      </w:r>
      <w:r w:rsidR="00754A03" w:rsidRPr="00754A03">
        <w:rPr>
          <w:rFonts w:eastAsia="宋体"/>
          <w:szCs w:val="24"/>
        </w:rPr>
        <w:t>ATP</w:t>
      </w:r>
      <w:r w:rsidR="00754A03" w:rsidRPr="00754A03">
        <w:rPr>
          <w:rFonts w:eastAsia="宋体" w:hint="eastAsia"/>
          <w:szCs w:val="24"/>
        </w:rPr>
        <w:t>产生</w:t>
      </w:r>
      <w:r w:rsidR="00E956FC">
        <w:rPr>
          <w:rFonts w:eastAsia="宋体" w:hint="eastAsia"/>
          <w:szCs w:val="24"/>
        </w:rPr>
        <w:t>提供</w:t>
      </w:r>
      <w:r w:rsidR="00754A03" w:rsidRPr="00754A03">
        <w:rPr>
          <w:rFonts w:eastAsia="宋体" w:hint="eastAsia"/>
          <w:szCs w:val="24"/>
        </w:rPr>
        <w:t>最多的电子（六个电子）。速率限制是由</w:t>
      </w:r>
      <w:proofErr w:type="spellStart"/>
      <w:r w:rsidR="00754A03" w:rsidRPr="00754A03">
        <w:rPr>
          <w:rFonts w:eastAsia="宋体"/>
          <w:szCs w:val="24"/>
        </w:rPr>
        <w:t>DsrAB</w:t>
      </w:r>
      <w:proofErr w:type="spellEnd"/>
      <w:r w:rsidR="00754A03" w:rsidRPr="00754A03">
        <w:rPr>
          <w:rFonts w:eastAsia="宋体" w:hint="eastAsia"/>
          <w:szCs w:val="24"/>
        </w:rPr>
        <w:t>酶复合物或</w:t>
      </w:r>
      <w:proofErr w:type="spellStart"/>
      <w:r w:rsidR="00754A03" w:rsidRPr="00754A03">
        <w:rPr>
          <w:rFonts w:eastAsia="宋体"/>
          <w:szCs w:val="24"/>
        </w:rPr>
        <w:t>DsrC</w:t>
      </w:r>
      <w:proofErr w:type="spellEnd"/>
      <w:r w:rsidR="00754A03" w:rsidRPr="00754A03">
        <w:rPr>
          <w:rFonts w:eastAsia="宋体" w:hint="eastAsia"/>
          <w:szCs w:val="24"/>
        </w:rPr>
        <w:t>载体的饱和引起的。硫化物</w:t>
      </w:r>
      <w:r w:rsidR="00754A03" w:rsidRPr="00754A03">
        <w:rPr>
          <w:rFonts w:eastAsia="宋体"/>
          <w:szCs w:val="24"/>
        </w:rPr>
        <w:t>/</w:t>
      </w:r>
      <w:r w:rsidR="00754A03" w:rsidRPr="00754A03">
        <w:rPr>
          <w:rFonts w:eastAsia="宋体" w:hint="eastAsia"/>
          <w:szCs w:val="24"/>
        </w:rPr>
        <w:t>硫氧化的最后步骤包括将亚硫酸盐进一步氧化为</w:t>
      </w:r>
      <w:r w:rsidR="00754A03" w:rsidRPr="00754A03">
        <w:rPr>
          <w:rFonts w:eastAsia="宋体"/>
          <w:szCs w:val="24"/>
        </w:rPr>
        <w:t>5-</w:t>
      </w:r>
      <w:r w:rsidR="00754A03" w:rsidRPr="00754A03">
        <w:rPr>
          <w:rFonts w:eastAsia="宋体" w:hint="eastAsia"/>
          <w:szCs w:val="24"/>
        </w:rPr>
        <w:t>磷酸硫酸腺苷</w:t>
      </w:r>
      <w:r w:rsidR="00E956FC" w:rsidRPr="00754A03">
        <w:rPr>
          <w:rFonts w:eastAsia="宋体" w:hint="eastAsia"/>
          <w:szCs w:val="24"/>
        </w:rPr>
        <w:t>（</w:t>
      </w:r>
      <w:r w:rsidR="00754A03" w:rsidRPr="00754A03">
        <w:rPr>
          <w:rFonts w:eastAsia="宋体"/>
          <w:szCs w:val="24"/>
        </w:rPr>
        <w:t>APS</w:t>
      </w:r>
      <w:r w:rsidR="00E956FC" w:rsidRPr="00754A03">
        <w:rPr>
          <w:rFonts w:eastAsia="宋体" w:hint="eastAsia"/>
          <w:szCs w:val="24"/>
        </w:rPr>
        <w:t>）</w:t>
      </w:r>
      <w:r w:rsidR="00754A03" w:rsidRPr="00754A03">
        <w:rPr>
          <w:rFonts w:eastAsia="宋体" w:hint="eastAsia"/>
          <w:szCs w:val="24"/>
        </w:rPr>
        <w:t>，然后分别通过</w:t>
      </w:r>
      <w:r w:rsidR="00754A03" w:rsidRPr="00754A03">
        <w:rPr>
          <w:rFonts w:eastAsia="宋体"/>
          <w:szCs w:val="24"/>
        </w:rPr>
        <w:t>APS</w:t>
      </w:r>
      <w:r w:rsidR="00754A03" w:rsidRPr="00754A03">
        <w:rPr>
          <w:rFonts w:eastAsia="宋体" w:hint="eastAsia"/>
          <w:szCs w:val="24"/>
        </w:rPr>
        <w:t>还原酶</w:t>
      </w:r>
      <w:r w:rsidR="00E956FC" w:rsidRPr="00754A03">
        <w:rPr>
          <w:rFonts w:eastAsia="宋体" w:hint="eastAsia"/>
          <w:szCs w:val="24"/>
        </w:rPr>
        <w:t>（</w:t>
      </w:r>
      <w:r w:rsidR="00754A03" w:rsidRPr="00754A03">
        <w:rPr>
          <w:rFonts w:eastAsia="宋体" w:hint="eastAsia"/>
          <w:szCs w:val="24"/>
        </w:rPr>
        <w:t>如</w:t>
      </w:r>
      <w:proofErr w:type="spellStart"/>
      <w:r w:rsidR="00754A03" w:rsidRPr="00754A03">
        <w:rPr>
          <w:rFonts w:eastAsia="宋体"/>
          <w:szCs w:val="24"/>
        </w:rPr>
        <w:t>AprAB</w:t>
      </w:r>
      <w:proofErr w:type="spellEnd"/>
      <w:r w:rsidR="00E956FC" w:rsidRPr="00754A03">
        <w:rPr>
          <w:rFonts w:eastAsia="宋体" w:hint="eastAsia"/>
          <w:szCs w:val="24"/>
        </w:rPr>
        <w:t>）</w:t>
      </w:r>
      <w:r w:rsidR="00754A03" w:rsidRPr="00754A03">
        <w:rPr>
          <w:rFonts w:eastAsia="宋体" w:hint="eastAsia"/>
          <w:szCs w:val="24"/>
        </w:rPr>
        <w:t>和硫酸盐腺苷转移酶</w:t>
      </w:r>
      <w:r w:rsidR="00E956FC" w:rsidRPr="00754A03">
        <w:rPr>
          <w:rFonts w:eastAsia="宋体" w:hint="eastAsia"/>
          <w:szCs w:val="24"/>
        </w:rPr>
        <w:t>（</w:t>
      </w:r>
      <w:r w:rsidR="00754A03" w:rsidRPr="00754A03">
        <w:rPr>
          <w:rFonts w:eastAsia="宋体" w:hint="eastAsia"/>
          <w:szCs w:val="24"/>
        </w:rPr>
        <w:t>如</w:t>
      </w:r>
      <w:r w:rsidR="00115C51">
        <w:rPr>
          <w:rFonts w:eastAsia="宋体" w:hint="eastAsia"/>
          <w:szCs w:val="24"/>
        </w:rPr>
        <w:t>Sat</w:t>
      </w:r>
      <w:r w:rsidR="00E956FC" w:rsidRPr="00754A03">
        <w:rPr>
          <w:rFonts w:eastAsia="宋体" w:hint="eastAsia"/>
          <w:szCs w:val="24"/>
        </w:rPr>
        <w:t>）</w:t>
      </w:r>
      <w:r w:rsidR="00754A03" w:rsidRPr="00754A03">
        <w:rPr>
          <w:rFonts w:eastAsia="宋体" w:hint="eastAsia"/>
          <w:szCs w:val="24"/>
        </w:rPr>
        <w:t>氧化</w:t>
      </w:r>
      <w:r w:rsidR="00E956FC">
        <w:rPr>
          <w:rFonts w:eastAsia="宋体" w:hint="eastAsia"/>
          <w:szCs w:val="24"/>
        </w:rPr>
        <w:t>为</w:t>
      </w:r>
      <w:r w:rsidR="00754A03" w:rsidRPr="00754A03">
        <w:rPr>
          <w:rFonts w:eastAsia="宋体" w:hint="eastAsia"/>
          <w:szCs w:val="24"/>
        </w:rPr>
        <w:t>硫酸盐，从而产生两个电子。然后获得的</w:t>
      </w:r>
      <w:r w:rsidR="00754A03" w:rsidRPr="00754A03">
        <w:rPr>
          <w:rFonts w:eastAsia="宋体"/>
          <w:szCs w:val="24"/>
        </w:rPr>
        <w:t>ATP</w:t>
      </w:r>
      <w:r w:rsidR="00754A03" w:rsidRPr="00754A03">
        <w:rPr>
          <w:rFonts w:eastAsia="宋体" w:hint="eastAsia"/>
          <w:szCs w:val="24"/>
        </w:rPr>
        <w:t>可以用于细胞过程。相反，在涉及到硫化物氧化</w:t>
      </w:r>
      <w:r w:rsidR="00C17F15" w:rsidRPr="00754A03">
        <w:rPr>
          <w:rFonts w:eastAsia="宋体" w:hint="eastAsia"/>
          <w:szCs w:val="24"/>
        </w:rPr>
        <w:t>调节</w:t>
      </w:r>
      <w:r w:rsidR="00754A03" w:rsidRPr="00754A03">
        <w:rPr>
          <w:rFonts w:eastAsia="宋体" w:hint="eastAsia"/>
          <w:szCs w:val="24"/>
        </w:rPr>
        <w:t>的噬菌体感染期间，速率</w:t>
      </w:r>
      <w:r w:rsidR="00B267A7">
        <w:rPr>
          <w:rFonts w:eastAsia="宋体" w:hint="eastAsia"/>
          <w:szCs w:val="24"/>
        </w:rPr>
        <w:t>限制性步骤</w:t>
      </w:r>
      <w:r w:rsidR="00754A03" w:rsidRPr="00754A03">
        <w:rPr>
          <w:rFonts w:eastAsia="宋体" w:hint="eastAsia"/>
          <w:szCs w:val="24"/>
        </w:rPr>
        <w:t>（即</w:t>
      </w:r>
      <w:proofErr w:type="spellStart"/>
      <w:r w:rsidR="00754A03" w:rsidRPr="00754A03">
        <w:rPr>
          <w:rFonts w:eastAsia="宋体"/>
          <w:szCs w:val="24"/>
        </w:rPr>
        <w:t>DsrC</w:t>
      </w:r>
      <w:proofErr w:type="spellEnd"/>
      <w:r w:rsidR="00754A03" w:rsidRPr="00754A03">
        <w:rPr>
          <w:rFonts w:eastAsia="宋体" w:hint="eastAsia"/>
          <w:szCs w:val="24"/>
        </w:rPr>
        <w:t>和</w:t>
      </w:r>
      <w:proofErr w:type="spellStart"/>
      <w:r w:rsidR="00754A03" w:rsidRPr="00754A03">
        <w:rPr>
          <w:rFonts w:eastAsia="宋体"/>
          <w:szCs w:val="24"/>
        </w:rPr>
        <w:t>DsrA</w:t>
      </w:r>
      <w:proofErr w:type="spellEnd"/>
      <w:r w:rsidR="00754A03" w:rsidRPr="00754A03">
        <w:rPr>
          <w:rFonts w:eastAsia="宋体" w:hint="eastAsia"/>
          <w:szCs w:val="24"/>
        </w:rPr>
        <w:t>的协同活性）可被噬菌体</w:t>
      </w:r>
      <w:proofErr w:type="spellStart"/>
      <w:r w:rsidR="00754A03" w:rsidRPr="00754A03">
        <w:rPr>
          <w:rFonts w:eastAsia="宋体"/>
          <w:szCs w:val="24"/>
        </w:rPr>
        <w:t>DsrC</w:t>
      </w:r>
      <w:proofErr w:type="spellEnd"/>
      <w:r w:rsidR="00754A03" w:rsidRPr="00754A03">
        <w:rPr>
          <w:rFonts w:eastAsia="宋体" w:hint="eastAsia"/>
          <w:szCs w:val="24"/>
        </w:rPr>
        <w:t>和</w:t>
      </w:r>
      <w:r w:rsidR="00754A03" w:rsidRPr="00754A03">
        <w:rPr>
          <w:rFonts w:eastAsia="宋体"/>
          <w:szCs w:val="24"/>
        </w:rPr>
        <w:t>/</w:t>
      </w:r>
      <w:r w:rsidR="00754A03" w:rsidRPr="00754A03">
        <w:rPr>
          <w:rFonts w:eastAsia="宋体" w:hint="eastAsia"/>
          <w:szCs w:val="24"/>
        </w:rPr>
        <w:t>或</w:t>
      </w:r>
      <w:proofErr w:type="spellStart"/>
      <w:r w:rsidR="00754A03" w:rsidRPr="00754A03">
        <w:rPr>
          <w:rFonts w:eastAsia="宋体"/>
          <w:szCs w:val="24"/>
        </w:rPr>
        <w:t>DsrA</w:t>
      </w:r>
      <w:proofErr w:type="spellEnd"/>
      <w:r w:rsidR="00754A03" w:rsidRPr="00754A03">
        <w:rPr>
          <w:rFonts w:eastAsia="宋体" w:hint="eastAsia"/>
          <w:szCs w:val="24"/>
        </w:rPr>
        <w:t>补充，以潜在地提高反应的速率和</w:t>
      </w:r>
      <w:r w:rsidR="00754A03" w:rsidRPr="00754A03">
        <w:rPr>
          <w:rFonts w:eastAsia="宋体"/>
          <w:szCs w:val="24"/>
        </w:rPr>
        <w:t>ATP</w:t>
      </w:r>
      <w:r w:rsidR="00754A03" w:rsidRPr="00754A03">
        <w:rPr>
          <w:rFonts w:eastAsia="宋体" w:hint="eastAsia"/>
          <w:szCs w:val="24"/>
        </w:rPr>
        <w:t>产率，以及利用任何存储的元素硫。</w:t>
      </w:r>
      <w:r w:rsidR="008044BC">
        <w:rPr>
          <w:rFonts w:eastAsia="宋体" w:hint="eastAsia"/>
          <w:szCs w:val="24"/>
        </w:rPr>
        <w:t>ATP</w:t>
      </w:r>
      <w:r w:rsidR="008044BC">
        <w:rPr>
          <w:rFonts w:eastAsia="宋体" w:hint="eastAsia"/>
          <w:szCs w:val="24"/>
        </w:rPr>
        <w:t>提供的能量</w:t>
      </w:r>
      <w:r w:rsidR="00754A03" w:rsidRPr="00754A03">
        <w:rPr>
          <w:rFonts w:eastAsia="宋体" w:hint="eastAsia"/>
          <w:szCs w:val="24"/>
        </w:rPr>
        <w:t>可以有效地用于噬菌体的传播（例如，噬菌体</w:t>
      </w:r>
      <w:r w:rsidR="00754A03" w:rsidRPr="00754A03">
        <w:rPr>
          <w:rFonts w:eastAsia="宋体" w:hint="eastAsia"/>
          <w:szCs w:val="24"/>
        </w:rPr>
        <w:lastRenderedPageBreak/>
        <w:t>蛋白的产生、基因组复制或基因组封装</w:t>
      </w:r>
      <w:r w:rsidR="008044BC" w:rsidRPr="00754A03">
        <w:rPr>
          <w:rFonts w:eastAsia="宋体" w:hint="eastAsia"/>
          <w:szCs w:val="24"/>
        </w:rPr>
        <w:t>）（</w:t>
      </w:r>
      <w:r w:rsidR="00754A03" w:rsidRPr="00754A03">
        <w:rPr>
          <w:rFonts w:eastAsia="宋体" w:hint="eastAsia"/>
          <w:szCs w:val="24"/>
        </w:rPr>
        <w:t>图</w:t>
      </w:r>
      <w:r w:rsidR="008044BC" w:rsidRPr="00754A03">
        <w:rPr>
          <w:rFonts w:eastAsia="宋体"/>
          <w:szCs w:val="24"/>
        </w:rPr>
        <w:t>2a</w:t>
      </w:r>
      <w:r w:rsidR="00754A03" w:rsidRPr="00754A03">
        <w:rPr>
          <w:rFonts w:eastAsia="宋体" w:hint="eastAsia"/>
          <w:szCs w:val="24"/>
        </w:rPr>
        <w:t>）。</w:t>
      </w:r>
    </w:p>
    <w:p w14:paraId="12CAF4FA" w14:textId="58554AFD" w:rsidR="00754A03" w:rsidRDefault="00754A03" w:rsidP="0009373F">
      <w:pPr>
        <w:ind w:firstLine="360"/>
        <w:rPr>
          <w:rFonts w:eastAsia="宋体"/>
          <w:szCs w:val="24"/>
        </w:rPr>
      </w:pPr>
      <w:r w:rsidRPr="00754A03">
        <w:rPr>
          <w:rFonts w:eastAsia="宋体" w:hint="eastAsia"/>
          <w:szCs w:val="24"/>
        </w:rPr>
        <w:t>同样地，编码</w:t>
      </w:r>
      <w:proofErr w:type="spellStart"/>
      <w:r w:rsidRPr="00B55131">
        <w:rPr>
          <w:rFonts w:eastAsia="宋体"/>
          <w:i/>
          <w:iCs/>
          <w:szCs w:val="24"/>
        </w:rPr>
        <w:t>soxYZ</w:t>
      </w:r>
      <w:proofErr w:type="spellEnd"/>
      <w:r w:rsidRPr="00754A03">
        <w:rPr>
          <w:rFonts w:eastAsia="宋体" w:hint="eastAsia"/>
          <w:szCs w:val="24"/>
        </w:rPr>
        <w:t>、</w:t>
      </w:r>
      <w:proofErr w:type="spellStart"/>
      <w:r w:rsidRPr="00B55131">
        <w:rPr>
          <w:rFonts w:eastAsia="宋体"/>
          <w:i/>
          <w:iCs/>
          <w:szCs w:val="24"/>
        </w:rPr>
        <w:t>soxC</w:t>
      </w:r>
      <w:proofErr w:type="spellEnd"/>
      <w:r w:rsidRPr="00754A03">
        <w:rPr>
          <w:rFonts w:eastAsia="宋体" w:hint="eastAsia"/>
          <w:szCs w:val="24"/>
        </w:rPr>
        <w:t>和</w:t>
      </w:r>
      <w:proofErr w:type="spellStart"/>
      <w:r w:rsidRPr="00B55131">
        <w:rPr>
          <w:rFonts w:eastAsia="宋体"/>
          <w:i/>
          <w:iCs/>
          <w:szCs w:val="24"/>
        </w:rPr>
        <w:t>soxD</w:t>
      </w:r>
      <w:proofErr w:type="spellEnd"/>
      <w:r w:rsidRPr="00754A03">
        <w:rPr>
          <w:rFonts w:eastAsia="宋体" w:hint="eastAsia"/>
          <w:szCs w:val="24"/>
        </w:rPr>
        <w:t>的噬菌体也可以增强硫代硫酸盐氧化</w:t>
      </w:r>
      <w:r w:rsidRPr="00754A03">
        <w:rPr>
          <w:rFonts w:eastAsia="宋体"/>
          <w:szCs w:val="24"/>
        </w:rPr>
        <w:t>/</w:t>
      </w:r>
      <w:r w:rsidR="00C17F15">
        <w:rPr>
          <w:rFonts w:eastAsia="宋体" w:hint="eastAsia"/>
          <w:szCs w:val="24"/>
        </w:rPr>
        <w:t>歧化代谢</w:t>
      </w:r>
      <w:r w:rsidRPr="00754A03">
        <w:rPr>
          <w:rFonts w:eastAsia="宋体" w:hint="eastAsia"/>
          <w:szCs w:val="24"/>
        </w:rPr>
        <w:t>的正常状态。在仅限宿主的硫代硫酸盐氧化过程中，硫代硫酸盐被运输到细胞中，由</w:t>
      </w:r>
      <w:proofErr w:type="spellStart"/>
      <w:r w:rsidRPr="00754A03">
        <w:rPr>
          <w:rFonts w:eastAsia="宋体"/>
          <w:szCs w:val="24"/>
        </w:rPr>
        <w:t>SoxYZ</w:t>
      </w:r>
      <w:proofErr w:type="spellEnd"/>
      <w:r w:rsidRPr="00754A03">
        <w:rPr>
          <w:rFonts w:eastAsia="宋体" w:hint="eastAsia"/>
          <w:szCs w:val="24"/>
        </w:rPr>
        <w:t>运输的两个硫代醇基团经历一系列的氧化反应。部分携带的硫，在产生两个电子后，将以硫酸盐的形式运出细胞。剩余携带的硫可以储存在元素硫球体中，或者进入关键的能量产生步骤。关键的能量产生步骤绕过元素硫的储存，并利用</w:t>
      </w:r>
      <w:proofErr w:type="spellStart"/>
      <w:r w:rsidRPr="00754A03">
        <w:rPr>
          <w:rFonts w:eastAsia="宋体"/>
          <w:szCs w:val="24"/>
        </w:rPr>
        <w:t>SoxCD</w:t>
      </w:r>
      <w:proofErr w:type="spellEnd"/>
      <w:r w:rsidRPr="00754A03">
        <w:rPr>
          <w:rFonts w:eastAsia="宋体" w:hint="eastAsia"/>
          <w:szCs w:val="24"/>
        </w:rPr>
        <w:t>酶复合物产生</w:t>
      </w:r>
      <w:r w:rsidRPr="00754A03">
        <w:rPr>
          <w:rFonts w:eastAsia="宋体"/>
          <w:szCs w:val="24"/>
        </w:rPr>
        <w:t>6</w:t>
      </w:r>
      <w:r w:rsidRPr="00754A03">
        <w:rPr>
          <w:rFonts w:eastAsia="宋体" w:hint="eastAsia"/>
          <w:szCs w:val="24"/>
        </w:rPr>
        <w:t>个电子，使</w:t>
      </w:r>
      <w:r w:rsidR="00C17F15">
        <w:rPr>
          <w:rFonts w:eastAsia="宋体" w:hint="eastAsia"/>
          <w:szCs w:val="24"/>
        </w:rPr>
        <w:t>得</w:t>
      </w:r>
      <w:r w:rsidRPr="00754A03">
        <w:rPr>
          <w:rFonts w:eastAsia="宋体"/>
          <w:szCs w:val="24"/>
        </w:rPr>
        <w:t>ATP</w:t>
      </w:r>
      <w:r w:rsidRPr="00754A03">
        <w:rPr>
          <w:rFonts w:eastAsia="宋体" w:hint="eastAsia"/>
          <w:szCs w:val="24"/>
        </w:rPr>
        <w:t>产生。在涉及硫代硫酸盐氧化</w:t>
      </w:r>
      <w:r w:rsidRPr="00754A03">
        <w:rPr>
          <w:rFonts w:eastAsia="宋体"/>
          <w:szCs w:val="24"/>
        </w:rPr>
        <w:t>/</w:t>
      </w:r>
      <w:r w:rsidR="00C17F15">
        <w:rPr>
          <w:rFonts w:eastAsia="宋体" w:hint="eastAsia"/>
          <w:szCs w:val="24"/>
        </w:rPr>
        <w:t>歧化代谢</w:t>
      </w:r>
      <w:r w:rsidRPr="00754A03">
        <w:rPr>
          <w:rFonts w:eastAsia="宋体" w:hint="eastAsia"/>
          <w:szCs w:val="24"/>
        </w:rPr>
        <w:t>调节的噬菌体感染过程中，宿主和噬菌体</w:t>
      </w:r>
      <w:proofErr w:type="spellStart"/>
      <w:r w:rsidRPr="00754A03">
        <w:rPr>
          <w:rFonts w:eastAsia="宋体"/>
          <w:szCs w:val="24"/>
        </w:rPr>
        <w:t>SoxYZ</w:t>
      </w:r>
      <w:proofErr w:type="spellEnd"/>
      <w:r w:rsidRPr="00754A03">
        <w:rPr>
          <w:rFonts w:eastAsia="宋体" w:hint="eastAsia"/>
          <w:szCs w:val="24"/>
        </w:rPr>
        <w:t>硫载体都可以支持整个途径，以持续驱动元素硫储存，然后被</w:t>
      </w:r>
      <w:proofErr w:type="spellStart"/>
      <w:r w:rsidRPr="00754A03">
        <w:rPr>
          <w:rFonts w:eastAsia="宋体"/>
          <w:szCs w:val="24"/>
        </w:rPr>
        <w:t>Dsr</w:t>
      </w:r>
      <w:proofErr w:type="spellEnd"/>
      <w:r w:rsidRPr="00754A03">
        <w:rPr>
          <w:rFonts w:eastAsia="宋体" w:hint="eastAsia"/>
          <w:szCs w:val="24"/>
        </w:rPr>
        <w:t>复合物氧化。然而，没有证据表明噬菌体受益于耦合</w:t>
      </w:r>
      <w:r w:rsidRPr="00754A03">
        <w:rPr>
          <w:rFonts w:eastAsia="宋体"/>
          <w:szCs w:val="24"/>
        </w:rPr>
        <w:t>sox</w:t>
      </w:r>
      <w:r w:rsidRPr="00754A03">
        <w:rPr>
          <w:rFonts w:eastAsia="宋体" w:hint="eastAsia"/>
          <w:szCs w:val="24"/>
        </w:rPr>
        <w:t>和</w:t>
      </w:r>
      <w:proofErr w:type="spellStart"/>
      <w:r w:rsidRPr="00754A03">
        <w:rPr>
          <w:rFonts w:eastAsia="宋体"/>
          <w:szCs w:val="24"/>
        </w:rPr>
        <w:t>dsr</w:t>
      </w:r>
      <w:proofErr w:type="spellEnd"/>
      <w:r w:rsidRPr="00754A03">
        <w:rPr>
          <w:rFonts w:eastAsia="宋体" w:hint="eastAsia"/>
          <w:szCs w:val="24"/>
        </w:rPr>
        <w:t>途径，因为没有发现</w:t>
      </w:r>
      <w:proofErr w:type="spellStart"/>
      <w:r w:rsidRPr="00754A03">
        <w:rPr>
          <w:rFonts w:eastAsia="宋体"/>
          <w:szCs w:val="24"/>
        </w:rPr>
        <w:t>m</w:t>
      </w:r>
      <w:r w:rsidR="00586649">
        <w:rPr>
          <w:rFonts w:eastAsia="宋体" w:hint="eastAsia"/>
          <w:szCs w:val="24"/>
        </w:rPr>
        <w:t>VC</w:t>
      </w:r>
      <w:proofErr w:type="spellEnd"/>
      <w:r w:rsidRPr="00754A03">
        <w:rPr>
          <w:rFonts w:eastAsia="宋体" w:hint="eastAsia"/>
          <w:szCs w:val="24"/>
        </w:rPr>
        <w:t>同时编码</w:t>
      </w:r>
      <w:r w:rsidRPr="00754A03">
        <w:rPr>
          <w:rFonts w:eastAsia="宋体"/>
          <w:szCs w:val="24"/>
        </w:rPr>
        <w:t>sox</w:t>
      </w:r>
      <w:r w:rsidRPr="00754A03">
        <w:rPr>
          <w:rFonts w:eastAsia="宋体" w:hint="eastAsia"/>
          <w:szCs w:val="24"/>
        </w:rPr>
        <w:t>和</w:t>
      </w:r>
      <w:proofErr w:type="spellStart"/>
      <w:r w:rsidRPr="00754A03">
        <w:rPr>
          <w:rFonts w:eastAsia="宋体"/>
          <w:szCs w:val="24"/>
        </w:rPr>
        <w:t>dsr</w:t>
      </w:r>
      <w:proofErr w:type="spellEnd"/>
      <w:r w:rsidR="00586649">
        <w:rPr>
          <w:rFonts w:eastAsia="宋体"/>
          <w:szCs w:val="24"/>
        </w:rPr>
        <w:t xml:space="preserve"> </w:t>
      </w:r>
      <w:r w:rsidRPr="00754A03">
        <w:rPr>
          <w:rFonts w:eastAsia="宋体"/>
          <w:szCs w:val="24"/>
        </w:rPr>
        <w:t>AMG</w:t>
      </w:r>
      <w:r w:rsidRPr="00754A03">
        <w:rPr>
          <w:rFonts w:eastAsia="宋体" w:hint="eastAsia"/>
          <w:szCs w:val="24"/>
        </w:rPr>
        <w:t>。最后，可以利用噬菌体</w:t>
      </w:r>
      <w:proofErr w:type="spellStart"/>
      <w:r w:rsidRPr="00754A03">
        <w:rPr>
          <w:rFonts w:eastAsia="宋体"/>
          <w:szCs w:val="24"/>
        </w:rPr>
        <w:t>SoxCD</w:t>
      </w:r>
      <w:proofErr w:type="spellEnd"/>
      <w:r w:rsidRPr="00754A03">
        <w:rPr>
          <w:rFonts w:eastAsia="宋体" w:hint="eastAsia"/>
          <w:szCs w:val="24"/>
        </w:rPr>
        <w:t>来驱动途径进入关键的能量产生步骤。与</w:t>
      </w:r>
      <w:proofErr w:type="spellStart"/>
      <w:r w:rsidRPr="00754A03">
        <w:rPr>
          <w:rFonts w:eastAsia="宋体"/>
          <w:szCs w:val="24"/>
        </w:rPr>
        <w:t>dsr</w:t>
      </w:r>
      <w:proofErr w:type="spellEnd"/>
      <w:r w:rsidRPr="00754A03">
        <w:rPr>
          <w:rFonts w:eastAsia="宋体" w:hint="eastAsia"/>
          <w:szCs w:val="24"/>
        </w:rPr>
        <w:t>途径一样，由此产生的</w:t>
      </w:r>
      <w:r w:rsidRPr="00754A03">
        <w:rPr>
          <w:rFonts w:eastAsia="宋体"/>
          <w:szCs w:val="24"/>
        </w:rPr>
        <w:t>ATP</w:t>
      </w:r>
      <w:r w:rsidRPr="00754A03">
        <w:rPr>
          <w:rFonts w:eastAsia="宋体" w:hint="eastAsia"/>
          <w:szCs w:val="24"/>
        </w:rPr>
        <w:t>将被用于噬菌体的传播</w:t>
      </w:r>
      <w:r w:rsidR="00586649">
        <w:rPr>
          <w:rFonts w:eastAsia="宋体" w:hint="eastAsia"/>
          <w:szCs w:val="24"/>
        </w:rPr>
        <w:t>（图</w:t>
      </w:r>
      <w:r w:rsidRPr="00754A03">
        <w:rPr>
          <w:rFonts w:eastAsia="宋体"/>
          <w:szCs w:val="24"/>
        </w:rPr>
        <w:t>2b</w:t>
      </w:r>
      <w:r w:rsidR="00586649">
        <w:rPr>
          <w:rFonts w:eastAsia="宋体" w:hint="eastAsia"/>
          <w:szCs w:val="24"/>
        </w:rPr>
        <w:t>）</w:t>
      </w:r>
      <w:r w:rsidRPr="00754A03">
        <w:rPr>
          <w:rFonts w:eastAsia="宋体" w:hint="eastAsia"/>
          <w:szCs w:val="24"/>
        </w:rPr>
        <w:t>。</w:t>
      </w:r>
    </w:p>
    <w:p w14:paraId="5497C813" w14:textId="5B2AA60C" w:rsidR="0009373F" w:rsidRDefault="0009373F" w:rsidP="0009373F">
      <w:pPr>
        <w:ind w:firstLine="360"/>
        <w:rPr>
          <w:rFonts w:eastAsia="宋体"/>
          <w:szCs w:val="24"/>
        </w:rPr>
      </w:pPr>
      <w:r>
        <w:rPr>
          <w:rFonts w:eastAsia="宋体" w:hint="eastAsia"/>
          <w:noProof/>
          <w:szCs w:val="24"/>
        </w:rPr>
        <w:drawing>
          <wp:inline distT="0" distB="0" distL="0" distR="0" wp14:anchorId="0E3107E8" wp14:editId="0A091831">
            <wp:extent cx="3884264" cy="318190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13230" t="25958" r="13115" b="13705"/>
                    <a:stretch/>
                  </pic:blipFill>
                  <pic:spPr bwMode="auto">
                    <a:xfrm>
                      <a:off x="0" y="0"/>
                      <a:ext cx="3884816" cy="3182352"/>
                    </a:xfrm>
                    <a:prstGeom prst="rect">
                      <a:avLst/>
                    </a:prstGeom>
                    <a:ln>
                      <a:noFill/>
                    </a:ln>
                    <a:extLst>
                      <a:ext uri="{53640926-AAD7-44D8-BBD7-CCE9431645EC}">
                        <a14:shadowObscured xmlns:a14="http://schemas.microsoft.com/office/drawing/2010/main"/>
                      </a:ext>
                    </a:extLst>
                  </pic:spPr>
                </pic:pic>
              </a:graphicData>
            </a:graphic>
          </wp:inline>
        </w:drawing>
      </w:r>
    </w:p>
    <w:p w14:paraId="49D4B9D9" w14:textId="2670A110" w:rsidR="0009373F" w:rsidRDefault="0009373F" w:rsidP="0009373F">
      <w:pPr>
        <w:widowControl/>
        <w:jc w:val="left"/>
        <w:rPr>
          <w:rFonts w:ascii="TimesNewRomanPS-BoldMT" w:hAnsi="TimesNewRomanPS-BoldMT"/>
          <w:b/>
          <w:bCs/>
          <w:color w:val="000000"/>
          <w:kern w:val="0"/>
          <w:sz w:val="20"/>
          <w:szCs w:val="20"/>
        </w:rPr>
      </w:pPr>
      <w:r w:rsidRPr="00325B68">
        <w:rPr>
          <w:rFonts w:eastAsia="宋体" w:hint="eastAsia"/>
          <w:b/>
          <w:bCs/>
          <w:sz w:val="16"/>
          <w:szCs w:val="16"/>
        </w:rPr>
        <w:t>图</w:t>
      </w:r>
      <w:r w:rsidRPr="00325B68">
        <w:rPr>
          <w:rFonts w:eastAsia="宋体"/>
          <w:b/>
          <w:bCs/>
          <w:sz w:val="16"/>
          <w:szCs w:val="16"/>
        </w:rPr>
        <w:t>2</w:t>
      </w:r>
      <w:r w:rsidRPr="00325B68">
        <w:rPr>
          <w:rFonts w:eastAsia="宋体" w:hint="eastAsia"/>
          <w:sz w:val="16"/>
          <w:szCs w:val="16"/>
        </w:rPr>
        <w:t>病毒</w:t>
      </w:r>
      <w:proofErr w:type="spellStart"/>
      <w:r w:rsidRPr="00325B68">
        <w:rPr>
          <w:rFonts w:eastAsia="宋体"/>
          <w:sz w:val="16"/>
          <w:szCs w:val="16"/>
        </w:rPr>
        <w:t>DsrA</w:t>
      </w:r>
      <w:proofErr w:type="spellEnd"/>
      <w:r w:rsidRPr="00325B68">
        <w:rPr>
          <w:rFonts w:eastAsia="宋体" w:hint="eastAsia"/>
          <w:sz w:val="16"/>
          <w:szCs w:val="16"/>
        </w:rPr>
        <w:t>、</w:t>
      </w:r>
      <w:proofErr w:type="spellStart"/>
      <w:r w:rsidRPr="00325B68">
        <w:rPr>
          <w:rFonts w:eastAsia="宋体"/>
          <w:sz w:val="16"/>
          <w:szCs w:val="16"/>
        </w:rPr>
        <w:t>DsrC</w:t>
      </w:r>
      <w:proofErr w:type="spellEnd"/>
      <w:r w:rsidRPr="00325B68">
        <w:rPr>
          <w:rFonts w:eastAsia="宋体" w:hint="eastAsia"/>
          <w:sz w:val="16"/>
          <w:szCs w:val="16"/>
        </w:rPr>
        <w:t>、</w:t>
      </w:r>
      <w:proofErr w:type="spellStart"/>
      <w:r w:rsidRPr="00325B68">
        <w:rPr>
          <w:rFonts w:eastAsia="宋体"/>
          <w:sz w:val="16"/>
          <w:szCs w:val="16"/>
        </w:rPr>
        <w:t>SoxC</w:t>
      </w:r>
      <w:proofErr w:type="spellEnd"/>
      <w:r w:rsidRPr="00325B68">
        <w:rPr>
          <w:rFonts w:eastAsia="宋体" w:hint="eastAsia"/>
          <w:sz w:val="16"/>
          <w:szCs w:val="16"/>
        </w:rPr>
        <w:t>、</w:t>
      </w:r>
      <w:proofErr w:type="spellStart"/>
      <w:r w:rsidRPr="00325B68">
        <w:rPr>
          <w:rFonts w:eastAsia="宋体"/>
          <w:sz w:val="16"/>
          <w:szCs w:val="16"/>
        </w:rPr>
        <w:t>SoxD</w:t>
      </w:r>
      <w:proofErr w:type="spellEnd"/>
      <w:r w:rsidRPr="00325B68">
        <w:rPr>
          <w:rFonts w:eastAsia="宋体" w:hint="eastAsia"/>
          <w:sz w:val="16"/>
          <w:szCs w:val="16"/>
        </w:rPr>
        <w:t>和</w:t>
      </w:r>
      <w:proofErr w:type="spellStart"/>
      <w:r w:rsidRPr="00325B68">
        <w:rPr>
          <w:rFonts w:eastAsia="宋体"/>
          <w:sz w:val="16"/>
          <w:szCs w:val="16"/>
        </w:rPr>
        <w:t>SoxYZ</w:t>
      </w:r>
      <w:proofErr w:type="spellEnd"/>
      <w:r w:rsidRPr="00325B68">
        <w:rPr>
          <w:rFonts w:eastAsia="宋体" w:hint="eastAsia"/>
          <w:sz w:val="16"/>
          <w:szCs w:val="16"/>
        </w:rPr>
        <w:t>辅助代谢概念图。</w:t>
      </w:r>
      <w:r>
        <w:rPr>
          <w:rFonts w:eastAsia="宋体" w:hint="eastAsia"/>
          <w:sz w:val="16"/>
          <w:szCs w:val="16"/>
        </w:rPr>
        <w:t>（</w:t>
      </w:r>
      <w:r>
        <w:rPr>
          <w:rFonts w:eastAsia="宋体" w:hint="eastAsia"/>
          <w:sz w:val="16"/>
          <w:szCs w:val="16"/>
        </w:rPr>
        <w:t>a</w:t>
      </w:r>
      <w:r>
        <w:rPr>
          <w:rFonts w:eastAsia="宋体" w:hint="eastAsia"/>
          <w:sz w:val="16"/>
          <w:szCs w:val="16"/>
        </w:rPr>
        <w:t>）</w:t>
      </w:r>
      <w:r w:rsidRPr="00325B68">
        <w:rPr>
          <w:rFonts w:eastAsia="宋体" w:hint="eastAsia"/>
          <w:sz w:val="16"/>
          <w:szCs w:val="16"/>
        </w:rPr>
        <w:t>硫化氢和储存的无机硫的微生物</w:t>
      </w:r>
      <w:r>
        <w:rPr>
          <w:rFonts w:eastAsia="宋体" w:hint="eastAsia"/>
          <w:sz w:val="16"/>
          <w:szCs w:val="16"/>
        </w:rPr>
        <w:t>异化性</w:t>
      </w:r>
      <w:r w:rsidRPr="00325B68">
        <w:rPr>
          <w:rFonts w:eastAsia="宋体" w:hint="eastAsia"/>
          <w:sz w:val="16"/>
          <w:szCs w:val="16"/>
        </w:rPr>
        <w:t>氧化。用于细胞过程和生长的</w:t>
      </w:r>
      <w:r w:rsidRPr="00325B68">
        <w:rPr>
          <w:rFonts w:eastAsia="宋体"/>
          <w:sz w:val="16"/>
          <w:szCs w:val="16"/>
        </w:rPr>
        <w:t>ATP</w:t>
      </w:r>
      <w:r w:rsidRPr="00325B68">
        <w:rPr>
          <w:rFonts w:eastAsia="宋体" w:hint="eastAsia"/>
          <w:sz w:val="16"/>
          <w:szCs w:val="16"/>
        </w:rPr>
        <w:t>的产生以及通路的速率</w:t>
      </w:r>
      <w:r w:rsidR="00B267A7">
        <w:rPr>
          <w:rFonts w:eastAsia="宋体" w:hint="eastAsia"/>
          <w:sz w:val="16"/>
          <w:szCs w:val="16"/>
        </w:rPr>
        <w:t>限制性步骤</w:t>
      </w:r>
      <w:r w:rsidRPr="00325B68">
        <w:rPr>
          <w:rFonts w:eastAsia="宋体" w:hint="eastAsia"/>
          <w:sz w:val="16"/>
          <w:szCs w:val="16"/>
        </w:rPr>
        <w:t>用星号（左）表示。病毒感染和通过编码的</w:t>
      </w:r>
      <w:proofErr w:type="spellStart"/>
      <w:r w:rsidRPr="00325B68">
        <w:rPr>
          <w:rFonts w:eastAsia="宋体"/>
          <w:sz w:val="16"/>
          <w:szCs w:val="16"/>
        </w:rPr>
        <w:t>DsrA</w:t>
      </w:r>
      <w:proofErr w:type="spellEnd"/>
      <w:r w:rsidRPr="00325B68">
        <w:rPr>
          <w:rFonts w:eastAsia="宋体" w:hint="eastAsia"/>
          <w:sz w:val="16"/>
          <w:szCs w:val="16"/>
        </w:rPr>
        <w:t>或</w:t>
      </w:r>
      <w:proofErr w:type="spellStart"/>
      <w:r w:rsidRPr="00325B68">
        <w:rPr>
          <w:rFonts w:eastAsia="宋体"/>
          <w:sz w:val="16"/>
          <w:szCs w:val="16"/>
        </w:rPr>
        <w:t>DsrC</w:t>
      </w:r>
      <w:proofErr w:type="spellEnd"/>
      <w:r w:rsidRPr="00325B68">
        <w:rPr>
          <w:rFonts w:eastAsia="宋体" w:hint="eastAsia"/>
          <w:sz w:val="16"/>
          <w:szCs w:val="16"/>
        </w:rPr>
        <w:t>操作硫氧化，以</w:t>
      </w:r>
      <w:r w:rsidR="00B267A7">
        <w:rPr>
          <w:rFonts w:eastAsia="宋体" w:hint="eastAsia"/>
          <w:sz w:val="16"/>
          <w:szCs w:val="16"/>
        </w:rPr>
        <w:t>提升</w:t>
      </w:r>
      <w:r w:rsidRPr="00325B68">
        <w:rPr>
          <w:rFonts w:eastAsia="宋体" w:hint="eastAsia"/>
          <w:sz w:val="16"/>
          <w:szCs w:val="16"/>
        </w:rPr>
        <w:t>途径的速率</w:t>
      </w:r>
      <w:r w:rsidR="00B267A7">
        <w:rPr>
          <w:rFonts w:eastAsia="宋体" w:hint="eastAsia"/>
          <w:sz w:val="16"/>
          <w:szCs w:val="16"/>
        </w:rPr>
        <w:t>限制性步骤</w:t>
      </w:r>
      <w:r w:rsidRPr="00325B68">
        <w:rPr>
          <w:rFonts w:eastAsia="宋体" w:hint="eastAsia"/>
          <w:sz w:val="16"/>
          <w:szCs w:val="16"/>
        </w:rPr>
        <w:t>，并增加</w:t>
      </w:r>
      <w:r>
        <w:rPr>
          <w:rFonts w:eastAsia="宋体" w:hint="eastAsia"/>
          <w:sz w:val="16"/>
          <w:szCs w:val="16"/>
        </w:rPr>
        <w:t>用于</w:t>
      </w:r>
      <w:r w:rsidRPr="00325B68">
        <w:rPr>
          <w:rFonts w:eastAsia="宋体" w:hint="eastAsia"/>
          <w:sz w:val="16"/>
          <w:szCs w:val="16"/>
        </w:rPr>
        <w:t>病毒复制的能量产量（右）。</w:t>
      </w:r>
      <w:r>
        <w:rPr>
          <w:rFonts w:eastAsia="宋体" w:hint="eastAsia"/>
          <w:sz w:val="16"/>
          <w:szCs w:val="16"/>
        </w:rPr>
        <w:t>（</w:t>
      </w:r>
      <w:r w:rsidRPr="00325B68">
        <w:rPr>
          <w:rFonts w:eastAsia="宋体"/>
          <w:sz w:val="16"/>
          <w:szCs w:val="16"/>
        </w:rPr>
        <w:t>b</w:t>
      </w:r>
      <w:r>
        <w:rPr>
          <w:rFonts w:eastAsia="宋体" w:hint="eastAsia"/>
          <w:sz w:val="16"/>
          <w:szCs w:val="16"/>
        </w:rPr>
        <w:t>）</w:t>
      </w:r>
      <w:r w:rsidRPr="00325B68">
        <w:rPr>
          <w:rFonts w:eastAsia="宋体" w:hint="eastAsia"/>
          <w:sz w:val="16"/>
          <w:szCs w:val="16"/>
        </w:rPr>
        <w:t>微生物</w:t>
      </w:r>
      <w:r>
        <w:rPr>
          <w:rFonts w:eastAsia="宋体" w:hint="eastAsia"/>
          <w:sz w:val="16"/>
          <w:szCs w:val="16"/>
        </w:rPr>
        <w:t>异化性的</w:t>
      </w:r>
      <w:r w:rsidRPr="00325B68">
        <w:rPr>
          <w:rFonts w:eastAsia="宋体" w:hint="eastAsia"/>
          <w:sz w:val="16"/>
          <w:szCs w:val="16"/>
        </w:rPr>
        <w:t>硫代硫酸盐还原氧化或储存无机硫。由此产生的</w:t>
      </w:r>
      <w:r w:rsidRPr="00325B68">
        <w:rPr>
          <w:rFonts w:eastAsia="宋体"/>
          <w:sz w:val="16"/>
          <w:szCs w:val="16"/>
        </w:rPr>
        <w:t>ATP</w:t>
      </w:r>
      <w:r w:rsidRPr="00325B68">
        <w:rPr>
          <w:rFonts w:eastAsia="宋体" w:hint="eastAsia"/>
          <w:sz w:val="16"/>
          <w:szCs w:val="16"/>
        </w:rPr>
        <w:t>用于细胞过程和通路的关键能量产生反应，表示为星号（左）。病毒感染和通过编码</w:t>
      </w:r>
      <w:proofErr w:type="spellStart"/>
      <w:r w:rsidRPr="00325B68">
        <w:rPr>
          <w:rFonts w:eastAsia="宋体"/>
          <w:sz w:val="16"/>
          <w:szCs w:val="16"/>
        </w:rPr>
        <w:t>SoxC</w:t>
      </w:r>
      <w:proofErr w:type="spellEnd"/>
      <w:r w:rsidRPr="00325B68">
        <w:rPr>
          <w:rFonts w:eastAsia="宋体" w:hint="eastAsia"/>
          <w:sz w:val="16"/>
          <w:szCs w:val="16"/>
        </w:rPr>
        <w:t>、</w:t>
      </w:r>
      <w:proofErr w:type="spellStart"/>
      <w:r w:rsidRPr="00325B68">
        <w:rPr>
          <w:rFonts w:eastAsia="宋体"/>
          <w:sz w:val="16"/>
          <w:szCs w:val="16"/>
        </w:rPr>
        <w:t>SoxD</w:t>
      </w:r>
      <w:proofErr w:type="spellEnd"/>
      <w:r w:rsidRPr="00325B68">
        <w:rPr>
          <w:rFonts w:eastAsia="宋体" w:hint="eastAsia"/>
          <w:sz w:val="16"/>
          <w:szCs w:val="16"/>
        </w:rPr>
        <w:t>或</w:t>
      </w:r>
      <w:proofErr w:type="spellStart"/>
      <w:r w:rsidRPr="00325B68">
        <w:rPr>
          <w:rFonts w:eastAsia="宋体"/>
          <w:sz w:val="16"/>
          <w:szCs w:val="16"/>
        </w:rPr>
        <w:t>SoxYZ</w:t>
      </w:r>
      <w:proofErr w:type="spellEnd"/>
      <w:r w:rsidRPr="00325B68">
        <w:rPr>
          <w:rFonts w:eastAsia="宋体" w:hint="eastAsia"/>
          <w:sz w:val="16"/>
          <w:szCs w:val="16"/>
        </w:rPr>
        <w:t>氧化硫代硫酸盐，以增强整个途径和关键的能量产生步骤，以增加</w:t>
      </w:r>
      <w:r>
        <w:rPr>
          <w:rFonts w:eastAsia="宋体" w:hint="eastAsia"/>
          <w:sz w:val="16"/>
          <w:szCs w:val="16"/>
        </w:rPr>
        <w:t>用于</w:t>
      </w:r>
      <w:r w:rsidRPr="00325B68">
        <w:rPr>
          <w:rFonts w:eastAsia="宋体" w:hint="eastAsia"/>
          <w:sz w:val="16"/>
          <w:szCs w:val="16"/>
        </w:rPr>
        <w:t>病毒复制的能量产量（右）。对于</w:t>
      </w:r>
      <w:r>
        <w:rPr>
          <w:rFonts w:eastAsia="宋体" w:hint="eastAsia"/>
          <w:sz w:val="16"/>
          <w:szCs w:val="16"/>
        </w:rPr>
        <w:t>（</w:t>
      </w:r>
      <w:r w:rsidRPr="00325B68">
        <w:rPr>
          <w:rFonts w:eastAsia="宋体"/>
          <w:sz w:val="16"/>
          <w:szCs w:val="16"/>
        </w:rPr>
        <w:t>a</w:t>
      </w:r>
      <w:r>
        <w:rPr>
          <w:rFonts w:eastAsia="宋体" w:hint="eastAsia"/>
          <w:sz w:val="16"/>
          <w:szCs w:val="16"/>
        </w:rPr>
        <w:t>）</w:t>
      </w:r>
      <w:r w:rsidRPr="00325B68">
        <w:rPr>
          <w:rFonts w:eastAsia="宋体" w:hint="eastAsia"/>
          <w:sz w:val="16"/>
          <w:szCs w:val="16"/>
        </w:rPr>
        <w:t>和</w:t>
      </w:r>
      <w:r>
        <w:rPr>
          <w:rFonts w:eastAsia="宋体" w:hint="eastAsia"/>
          <w:sz w:val="16"/>
          <w:szCs w:val="16"/>
        </w:rPr>
        <w:t>（</w:t>
      </w:r>
      <w:r w:rsidRPr="00325B68">
        <w:rPr>
          <w:rFonts w:eastAsia="宋体"/>
          <w:sz w:val="16"/>
          <w:szCs w:val="16"/>
        </w:rPr>
        <w:t>b</w:t>
      </w:r>
      <w:r>
        <w:rPr>
          <w:rFonts w:eastAsia="宋体" w:hint="eastAsia"/>
          <w:sz w:val="16"/>
          <w:szCs w:val="16"/>
        </w:rPr>
        <w:t>），</w:t>
      </w:r>
      <w:r w:rsidRPr="00325B68">
        <w:rPr>
          <w:rFonts w:eastAsia="宋体" w:hint="eastAsia"/>
          <w:sz w:val="16"/>
          <w:szCs w:val="16"/>
        </w:rPr>
        <w:t>细胞过程为红色，硫氧化途径为黑色，能量流为蓝色，病毒过程为橙色</w:t>
      </w:r>
      <w:r>
        <w:rPr>
          <w:rFonts w:eastAsia="宋体" w:hint="eastAsia"/>
          <w:sz w:val="16"/>
          <w:szCs w:val="16"/>
        </w:rPr>
        <w:t>（</w:t>
      </w:r>
      <w:r w:rsidRPr="00325B68">
        <w:rPr>
          <w:rFonts w:eastAsia="宋体"/>
          <w:sz w:val="16"/>
          <w:szCs w:val="16"/>
        </w:rPr>
        <w:t>a</w:t>
      </w:r>
      <w:r>
        <w:rPr>
          <w:rFonts w:eastAsia="宋体" w:hint="eastAsia"/>
          <w:sz w:val="16"/>
          <w:szCs w:val="16"/>
        </w:rPr>
        <w:t>）</w:t>
      </w:r>
      <w:r w:rsidRPr="00325B68">
        <w:rPr>
          <w:rFonts w:eastAsia="宋体" w:hint="eastAsia"/>
          <w:sz w:val="16"/>
          <w:szCs w:val="16"/>
        </w:rPr>
        <w:t>或紫色</w:t>
      </w:r>
      <w:r>
        <w:rPr>
          <w:rFonts w:eastAsia="宋体" w:hint="eastAsia"/>
          <w:sz w:val="16"/>
          <w:szCs w:val="16"/>
        </w:rPr>
        <w:t>（</w:t>
      </w:r>
      <w:r w:rsidRPr="00325B68">
        <w:rPr>
          <w:rFonts w:eastAsia="宋体"/>
          <w:sz w:val="16"/>
          <w:szCs w:val="16"/>
        </w:rPr>
        <w:t>b</w:t>
      </w:r>
      <w:r>
        <w:rPr>
          <w:rFonts w:eastAsia="宋体" w:hint="eastAsia"/>
          <w:sz w:val="16"/>
          <w:szCs w:val="16"/>
        </w:rPr>
        <w:t>）</w:t>
      </w:r>
      <w:r w:rsidRPr="00325B68">
        <w:rPr>
          <w:rFonts w:eastAsia="宋体" w:hint="eastAsia"/>
          <w:sz w:val="16"/>
          <w:szCs w:val="16"/>
        </w:rPr>
        <w:t>。对于所有的途径步骤，微生物酶和硫载体与病毒增强</w:t>
      </w:r>
      <w:r>
        <w:rPr>
          <w:rFonts w:eastAsia="宋体" w:hint="eastAsia"/>
          <w:sz w:val="16"/>
          <w:szCs w:val="16"/>
        </w:rPr>
        <w:t>功能</w:t>
      </w:r>
      <w:r w:rsidRPr="00325B68">
        <w:rPr>
          <w:rFonts w:eastAsia="宋体" w:hint="eastAsia"/>
          <w:sz w:val="16"/>
          <w:szCs w:val="16"/>
        </w:rPr>
        <w:t>协同</w:t>
      </w:r>
      <w:r>
        <w:rPr>
          <w:rFonts w:eastAsia="宋体" w:hint="eastAsia"/>
          <w:sz w:val="16"/>
          <w:szCs w:val="16"/>
        </w:rPr>
        <w:t>作用</w:t>
      </w:r>
      <w:r w:rsidRPr="00325B68">
        <w:rPr>
          <w:rFonts w:eastAsia="宋体" w:hint="eastAsia"/>
          <w:sz w:val="16"/>
          <w:szCs w:val="16"/>
        </w:rPr>
        <w:t>。</w:t>
      </w:r>
    </w:p>
    <w:p w14:paraId="228FDB7A" w14:textId="77777777" w:rsidR="007F332F" w:rsidRPr="003222D1" w:rsidRDefault="007F332F" w:rsidP="00CA3108">
      <w:pPr>
        <w:rPr>
          <w:rFonts w:eastAsia="宋体"/>
          <w:szCs w:val="24"/>
        </w:rPr>
      </w:pPr>
    </w:p>
    <w:p w14:paraId="6C82C4CE" w14:textId="7030A130" w:rsidR="0009373F" w:rsidRDefault="0009373F" w:rsidP="007F332F">
      <w:pPr>
        <w:rPr>
          <w:rFonts w:eastAsia="宋体"/>
          <w:b/>
          <w:bCs/>
          <w:color w:val="FFA500"/>
          <w:spacing w:val="8"/>
          <w:kern w:val="0"/>
          <w:sz w:val="31"/>
          <w:szCs w:val="31"/>
        </w:rPr>
      </w:pPr>
      <w:r w:rsidRPr="0009373F">
        <w:rPr>
          <w:rFonts w:eastAsia="宋体" w:hint="eastAsia"/>
          <w:b/>
          <w:bCs/>
          <w:color w:val="FFA500"/>
          <w:spacing w:val="8"/>
          <w:kern w:val="0"/>
          <w:sz w:val="31"/>
          <w:szCs w:val="31"/>
        </w:rPr>
        <w:t>硫噬菌体广泛分布</w:t>
      </w:r>
      <w:r>
        <w:rPr>
          <w:rFonts w:eastAsia="宋体" w:hint="eastAsia"/>
          <w:b/>
          <w:bCs/>
          <w:color w:val="FFA500"/>
          <w:spacing w:val="8"/>
          <w:kern w:val="0"/>
          <w:sz w:val="31"/>
          <w:szCs w:val="31"/>
        </w:rPr>
        <w:t>在</w:t>
      </w:r>
      <w:r w:rsidRPr="0009373F">
        <w:rPr>
          <w:rFonts w:eastAsia="宋体" w:hint="eastAsia"/>
          <w:b/>
          <w:bCs/>
          <w:color w:val="FFA500"/>
          <w:spacing w:val="8"/>
          <w:kern w:val="0"/>
          <w:sz w:val="31"/>
          <w:szCs w:val="31"/>
        </w:rPr>
        <w:t>环境中</w:t>
      </w:r>
    </w:p>
    <w:p w14:paraId="5F8C58D5" w14:textId="21198EAA" w:rsidR="0009373F" w:rsidRPr="00C52BBD" w:rsidRDefault="0009373F" w:rsidP="007F332F">
      <w:pPr>
        <w:rPr>
          <w:rFonts w:eastAsia="宋体"/>
          <w:b/>
          <w:bCs/>
          <w:szCs w:val="24"/>
        </w:rPr>
      </w:pPr>
      <w:r w:rsidRPr="00C52BBD">
        <w:rPr>
          <w:rFonts w:eastAsia="宋体"/>
          <w:b/>
          <w:bCs/>
          <w:szCs w:val="24"/>
        </w:rPr>
        <w:t>Sulfur phages are widely distributed in the environment</w:t>
      </w:r>
    </w:p>
    <w:p w14:paraId="2FFD55DC" w14:textId="6858A02A" w:rsidR="00615B0A" w:rsidRPr="00EA6093" w:rsidRDefault="00745FC9" w:rsidP="00683BF9">
      <w:r>
        <w:t xml:space="preserve">     </w:t>
      </w:r>
      <w:r w:rsidR="00615B0A" w:rsidRPr="00EA6093">
        <w:rPr>
          <w:rFonts w:eastAsia="宋体"/>
        </w:rPr>
        <w:t>接下来，我们研究了编码</w:t>
      </w:r>
      <w:r w:rsidR="00615B0A" w:rsidRPr="00EA6093">
        <w:t>DSM</w:t>
      </w:r>
      <w:r w:rsidR="00A94849" w:rsidRPr="00EA6093">
        <w:rPr>
          <w:rFonts w:eastAsia="宋体"/>
        </w:rPr>
        <w:t xml:space="preserve"> </w:t>
      </w:r>
      <w:r w:rsidR="00B55131">
        <w:rPr>
          <w:rFonts w:eastAsia="宋体"/>
        </w:rPr>
        <w:t>AMG</w:t>
      </w:r>
      <w:r w:rsidR="00615B0A" w:rsidRPr="00EA6093">
        <w:rPr>
          <w:rFonts w:eastAsia="宋体"/>
        </w:rPr>
        <w:t>的</w:t>
      </w:r>
      <w:proofErr w:type="spellStart"/>
      <w:r w:rsidR="006D7388">
        <w:rPr>
          <w:rFonts w:eastAsia="宋体"/>
        </w:rPr>
        <w:t>mVC</w:t>
      </w:r>
      <w:proofErr w:type="spellEnd"/>
      <w:r w:rsidR="00615B0A" w:rsidRPr="00EA6093">
        <w:rPr>
          <w:rFonts w:eastAsia="宋体"/>
        </w:rPr>
        <w:t>的生态</w:t>
      </w:r>
      <w:r w:rsidR="00A94849" w:rsidRPr="00EA6093">
        <w:rPr>
          <w:rFonts w:eastAsia="宋体"/>
        </w:rPr>
        <w:t>和</w:t>
      </w:r>
      <w:r w:rsidR="00615B0A" w:rsidRPr="00EA6093">
        <w:rPr>
          <w:rFonts w:eastAsia="宋体"/>
        </w:rPr>
        <w:t>分布模式。我们通过使用识别的</w:t>
      </w:r>
      <w:r w:rsidR="00615B0A" w:rsidRPr="00EA6093">
        <w:t>AMG</w:t>
      </w:r>
      <w:r w:rsidR="00615B0A" w:rsidRPr="00EA6093">
        <w:rPr>
          <w:rFonts w:eastAsia="宋体"/>
        </w:rPr>
        <w:t>和参考微生物蛋白构建系统发育树，并解析</w:t>
      </w:r>
      <w:r w:rsidR="00615B0A" w:rsidRPr="00EA6093">
        <w:t>IMG/VR</w:t>
      </w:r>
      <w:r w:rsidR="00615B0A" w:rsidRPr="00EA6093">
        <w:rPr>
          <w:rFonts w:eastAsia="宋体"/>
        </w:rPr>
        <w:t>数据库</w:t>
      </w:r>
      <w:r w:rsidR="00A94849" w:rsidRPr="00EA6093">
        <w:rPr>
          <w:rFonts w:eastAsia="宋体"/>
        </w:rPr>
        <w:t>中</w:t>
      </w:r>
      <w:proofErr w:type="spellStart"/>
      <w:r w:rsidR="00A94849" w:rsidRPr="00EA6093">
        <w:rPr>
          <w:rFonts w:eastAsiaTheme="minorEastAsia"/>
        </w:rPr>
        <w:t>m</w:t>
      </w:r>
      <w:r w:rsidR="00615B0A" w:rsidRPr="00EA6093">
        <w:t>VC</w:t>
      </w:r>
      <w:proofErr w:type="spellEnd"/>
      <w:r w:rsidR="00615B0A" w:rsidRPr="00EA6093">
        <w:rPr>
          <w:rFonts w:eastAsia="宋体"/>
        </w:rPr>
        <w:t>数据的环境信息，来描述它们在不同环境中</w:t>
      </w:r>
      <w:r w:rsidR="00A94849" w:rsidRPr="00EA6093">
        <w:rPr>
          <w:rFonts w:eastAsia="宋体"/>
        </w:rPr>
        <w:t>不同的</w:t>
      </w:r>
      <w:r w:rsidR="00615B0A" w:rsidRPr="00EA6093">
        <w:rPr>
          <w:rFonts w:eastAsia="宋体"/>
        </w:rPr>
        <w:t>生态和分布模式。我们</w:t>
      </w:r>
      <w:r w:rsidR="00A94849" w:rsidRPr="00EA6093">
        <w:rPr>
          <w:rFonts w:eastAsia="宋体"/>
        </w:rPr>
        <w:t>发现</w:t>
      </w:r>
      <w:r w:rsidR="00615B0A" w:rsidRPr="00EA6093">
        <w:rPr>
          <w:rFonts w:eastAsia="宋体"/>
        </w:rPr>
        <w:t>编码</w:t>
      </w:r>
      <w:proofErr w:type="spellStart"/>
      <w:r w:rsidR="00615B0A" w:rsidRPr="00EA6093">
        <w:rPr>
          <w:i/>
          <w:iCs/>
        </w:rPr>
        <w:t>dsrA</w:t>
      </w:r>
      <w:proofErr w:type="spellEnd"/>
      <w:r w:rsidR="00615B0A" w:rsidRPr="00EA6093">
        <w:rPr>
          <w:rFonts w:eastAsia="宋体"/>
        </w:rPr>
        <w:t>的</w:t>
      </w:r>
      <w:proofErr w:type="spellStart"/>
      <w:r w:rsidR="006D7388">
        <w:t>mVC</w:t>
      </w:r>
      <w:proofErr w:type="spellEnd"/>
      <w:r w:rsidR="00615B0A" w:rsidRPr="00EA6093">
        <w:rPr>
          <w:rFonts w:eastAsia="宋体"/>
        </w:rPr>
        <w:t>主要</w:t>
      </w:r>
      <w:r w:rsidR="00A94849" w:rsidRPr="00EA6093">
        <w:rPr>
          <w:rFonts w:eastAsia="宋体"/>
        </w:rPr>
        <w:t>分布</w:t>
      </w:r>
      <w:r w:rsidR="00615B0A" w:rsidRPr="00EA6093">
        <w:rPr>
          <w:rFonts w:eastAsia="宋体"/>
        </w:rPr>
        <w:t>在一些海洋环境中，而编码</w:t>
      </w:r>
      <w:proofErr w:type="spellStart"/>
      <w:r w:rsidR="00615B0A" w:rsidRPr="00EA6093">
        <w:rPr>
          <w:i/>
          <w:iCs/>
        </w:rPr>
        <w:t>dsrC</w:t>
      </w:r>
      <w:proofErr w:type="spellEnd"/>
      <w:r w:rsidR="00615B0A" w:rsidRPr="00EA6093">
        <w:rPr>
          <w:rFonts w:eastAsia="宋体"/>
        </w:rPr>
        <w:t>的</w:t>
      </w:r>
      <w:proofErr w:type="spellStart"/>
      <w:r w:rsidR="006D7388">
        <w:t>mVC</w:t>
      </w:r>
      <w:proofErr w:type="spellEnd"/>
      <w:r w:rsidR="00615B0A" w:rsidRPr="00EA6093">
        <w:rPr>
          <w:rFonts w:eastAsia="宋体"/>
        </w:rPr>
        <w:t>则分布在海洋、</w:t>
      </w:r>
      <w:r w:rsidR="008C39C5" w:rsidRPr="00EA6093">
        <w:rPr>
          <w:rFonts w:eastAsia="宋体"/>
        </w:rPr>
        <w:t>咸</w:t>
      </w:r>
      <w:r w:rsidR="00615B0A" w:rsidRPr="00EA6093">
        <w:rPr>
          <w:rFonts w:eastAsia="宋体"/>
        </w:rPr>
        <w:t>水、石油渗透</w:t>
      </w:r>
      <w:r w:rsidR="00A94849" w:rsidRPr="00EA6093">
        <w:rPr>
          <w:rFonts w:eastAsia="宋体"/>
        </w:rPr>
        <w:t>地带</w:t>
      </w:r>
      <w:r w:rsidR="00615B0A" w:rsidRPr="00EA6093">
        <w:rPr>
          <w:rFonts w:eastAsia="宋体"/>
        </w:rPr>
        <w:t>、陆地、工程和共生环境中（图</w:t>
      </w:r>
      <w:r w:rsidR="00615B0A" w:rsidRPr="00EA6093">
        <w:t>3a</w:t>
      </w:r>
      <w:r w:rsidR="008D14D8">
        <w:rPr>
          <w:rFonts w:eastAsia="宋体" w:hint="eastAsia"/>
        </w:rPr>
        <w:t>，</w:t>
      </w:r>
      <w:r w:rsidR="00615B0A" w:rsidRPr="00EA6093">
        <w:t>b</w:t>
      </w:r>
      <w:r w:rsidR="00A94849" w:rsidRPr="00EA6093">
        <w:rPr>
          <w:rFonts w:eastAsia="宋体"/>
        </w:rPr>
        <w:t>）</w:t>
      </w:r>
      <w:r w:rsidR="00615B0A" w:rsidRPr="00EA6093">
        <w:rPr>
          <w:rFonts w:eastAsia="宋体"/>
        </w:rPr>
        <w:t>。对于</w:t>
      </w:r>
      <w:proofErr w:type="spellStart"/>
      <w:r w:rsidR="00615B0A" w:rsidRPr="00EA6093">
        <w:rPr>
          <w:i/>
          <w:iCs/>
        </w:rPr>
        <w:t>soxC</w:t>
      </w:r>
      <w:proofErr w:type="spellEnd"/>
      <w:r w:rsidR="00615B0A" w:rsidRPr="00EA6093">
        <w:rPr>
          <w:rFonts w:eastAsia="宋体"/>
        </w:rPr>
        <w:t>和</w:t>
      </w:r>
      <w:proofErr w:type="spellStart"/>
      <w:r w:rsidR="00615B0A" w:rsidRPr="00EA6093">
        <w:rPr>
          <w:i/>
          <w:iCs/>
        </w:rPr>
        <w:t>soxD</w:t>
      </w:r>
      <w:proofErr w:type="spellEnd"/>
      <w:r w:rsidR="00615B0A" w:rsidRPr="00EA6093">
        <w:rPr>
          <w:rFonts w:eastAsia="宋体"/>
        </w:rPr>
        <w:t>，我们只识别</w:t>
      </w:r>
      <w:r w:rsidR="00E62377" w:rsidRPr="00EA6093">
        <w:rPr>
          <w:rFonts w:eastAsia="宋体"/>
        </w:rPr>
        <w:t>到了</w:t>
      </w:r>
      <w:r w:rsidR="00615B0A" w:rsidRPr="00EA6093">
        <w:rPr>
          <w:rFonts w:eastAsia="宋体"/>
        </w:rPr>
        <w:t>编码这些</w:t>
      </w:r>
      <w:r w:rsidR="00B55131">
        <w:t>AMG</w:t>
      </w:r>
      <w:r w:rsidR="00E62377" w:rsidRPr="00EA6093">
        <w:t xml:space="preserve"> </w:t>
      </w:r>
      <w:r w:rsidR="00615B0A" w:rsidRPr="00EA6093">
        <w:rPr>
          <w:rFonts w:eastAsia="宋体"/>
        </w:rPr>
        <w:t>的两个</w:t>
      </w:r>
      <w:r w:rsidR="00E62377" w:rsidRPr="00EA6093">
        <w:rPr>
          <w:rFonts w:eastAsia="宋体"/>
        </w:rPr>
        <w:t>宏</w:t>
      </w:r>
      <w:r w:rsidR="00615B0A" w:rsidRPr="00EA6093">
        <w:rPr>
          <w:rFonts w:eastAsia="宋体"/>
        </w:rPr>
        <w:t>基因组数据集，一个来自圣巴巴拉通道的石油渗漏</w:t>
      </w:r>
      <w:r w:rsidR="00E62377" w:rsidRPr="00EA6093">
        <w:rPr>
          <w:rFonts w:eastAsia="宋体"/>
        </w:rPr>
        <w:t>地带（</w:t>
      </w:r>
      <w:r w:rsidR="00615B0A" w:rsidRPr="00EA6093">
        <w:rPr>
          <w:rFonts w:eastAsia="宋体"/>
        </w:rPr>
        <w:t>编码</w:t>
      </w:r>
      <w:proofErr w:type="spellStart"/>
      <w:r w:rsidR="00615B0A" w:rsidRPr="00EA6093">
        <w:rPr>
          <w:i/>
          <w:iCs/>
        </w:rPr>
        <w:t>soxC</w:t>
      </w:r>
      <w:proofErr w:type="spellEnd"/>
      <w:r w:rsidR="00615B0A" w:rsidRPr="00EA6093">
        <w:rPr>
          <w:rFonts w:eastAsia="宋体"/>
        </w:rPr>
        <w:t>和</w:t>
      </w:r>
      <w:proofErr w:type="spellStart"/>
      <w:r w:rsidR="00615B0A" w:rsidRPr="00EA6093">
        <w:rPr>
          <w:i/>
          <w:iCs/>
        </w:rPr>
        <w:t>soxD</w:t>
      </w:r>
      <w:proofErr w:type="spellEnd"/>
      <w:r w:rsidR="00E62377" w:rsidRPr="00EA6093">
        <w:rPr>
          <w:rFonts w:eastAsia="宋体"/>
        </w:rPr>
        <w:t>）</w:t>
      </w:r>
      <w:r w:rsidR="00615B0A" w:rsidRPr="00EA6093">
        <w:rPr>
          <w:rFonts w:eastAsia="宋体"/>
        </w:rPr>
        <w:t>，另一个来自华盛顿湖的淡水沉积物（图</w:t>
      </w:r>
      <w:r w:rsidR="00615B0A" w:rsidRPr="00EA6093">
        <w:t>3c</w:t>
      </w:r>
      <w:r w:rsidR="0052511A">
        <w:rPr>
          <w:rFonts w:eastAsia="宋体" w:hint="eastAsia"/>
        </w:rPr>
        <w:t>，</w:t>
      </w:r>
      <w:r w:rsidR="00615B0A" w:rsidRPr="00EA6093">
        <w:t>d</w:t>
      </w:r>
      <w:r w:rsidR="00E62377" w:rsidRPr="00EA6093">
        <w:rPr>
          <w:rFonts w:eastAsia="宋体"/>
        </w:rPr>
        <w:t>）</w:t>
      </w:r>
      <w:r w:rsidR="00615B0A" w:rsidRPr="00EA6093">
        <w:rPr>
          <w:rFonts w:eastAsia="宋体"/>
        </w:rPr>
        <w:t>。编码</w:t>
      </w:r>
      <w:proofErr w:type="spellStart"/>
      <w:r w:rsidR="00615B0A" w:rsidRPr="0052511A">
        <w:rPr>
          <w:i/>
          <w:iCs/>
        </w:rPr>
        <w:t>soxYZ</w:t>
      </w:r>
      <w:proofErr w:type="spellEnd"/>
      <w:r w:rsidR="00615B0A" w:rsidRPr="00EA6093">
        <w:rPr>
          <w:rFonts w:eastAsia="宋体"/>
        </w:rPr>
        <w:t>的</w:t>
      </w:r>
      <w:proofErr w:type="spellStart"/>
      <w:r w:rsidR="006D7388">
        <w:t>mVC</w:t>
      </w:r>
      <w:proofErr w:type="spellEnd"/>
      <w:r w:rsidR="00615B0A" w:rsidRPr="00EA6093">
        <w:rPr>
          <w:rFonts w:eastAsia="宋体"/>
        </w:rPr>
        <w:t>是在水生环境中发现的，包括不同的海</w:t>
      </w:r>
      <w:r w:rsidR="00615B0A" w:rsidRPr="00EA6093">
        <w:rPr>
          <w:rFonts w:eastAsia="宋体"/>
        </w:rPr>
        <w:lastRenderedPageBreak/>
        <w:t>洋、</w:t>
      </w:r>
      <w:r w:rsidR="008C39C5" w:rsidRPr="00EA6093">
        <w:rPr>
          <w:rFonts w:eastAsia="宋体"/>
        </w:rPr>
        <w:t>咸</w:t>
      </w:r>
      <w:r w:rsidR="00615B0A" w:rsidRPr="00EA6093">
        <w:rPr>
          <w:rFonts w:eastAsia="宋体"/>
        </w:rPr>
        <w:t>水和淡水生态系统类型（图</w:t>
      </w:r>
      <w:r w:rsidR="00615B0A" w:rsidRPr="00EA6093">
        <w:t>3e</w:t>
      </w:r>
      <w:r w:rsidR="008C39C5" w:rsidRPr="00EA6093">
        <w:rPr>
          <w:rFonts w:eastAsia="宋体"/>
        </w:rPr>
        <w:t>）</w:t>
      </w:r>
      <w:r w:rsidR="00615B0A" w:rsidRPr="00EA6093">
        <w:rPr>
          <w:rFonts w:eastAsia="宋体"/>
        </w:rPr>
        <w:t>。除了在不同生态系统类型中的</w:t>
      </w:r>
      <w:proofErr w:type="spellStart"/>
      <w:r w:rsidR="00615B0A" w:rsidRPr="00EA6093">
        <w:t>mVC</w:t>
      </w:r>
      <w:proofErr w:type="spellEnd"/>
      <w:r w:rsidR="00615B0A" w:rsidRPr="00EA6093">
        <w:rPr>
          <w:rFonts w:eastAsia="宋体"/>
        </w:rPr>
        <w:t>分布外，我们还确定了</w:t>
      </w:r>
      <w:r w:rsidR="00850AF5" w:rsidRPr="00EA6093">
        <w:rPr>
          <w:rFonts w:eastAsia="宋体"/>
        </w:rPr>
        <w:t>它们在</w:t>
      </w:r>
      <w:r w:rsidR="00615B0A" w:rsidRPr="00EA6093">
        <w:rPr>
          <w:rFonts w:eastAsia="宋体"/>
        </w:rPr>
        <w:t>全球</w:t>
      </w:r>
      <w:r w:rsidR="00850AF5" w:rsidRPr="00EA6093">
        <w:rPr>
          <w:rFonts w:eastAsia="宋体"/>
        </w:rPr>
        <w:t>水平上</w:t>
      </w:r>
      <w:r w:rsidR="00615B0A" w:rsidRPr="00EA6093">
        <w:rPr>
          <w:rFonts w:eastAsia="宋体"/>
        </w:rPr>
        <w:t>广泛的生物地理分布</w:t>
      </w:r>
      <w:r w:rsidR="00850AF5" w:rsidRPr="00EA6093">
        <w:rPr>
          <w:rFonts w:eastAsia="宋体"/>
        </w:rPr>
        <w:t>（</w:t>
      </w:r>
      <w:r w:rsidR="00615B0A" w:rsidRPr="00EA6093">
        <w:rPr>
          <w:rFonts w:eastAsia="宋体"/>
        </w:rPr>
        <w:t>图</w:t>
      </w:r>
      <w:r w:rsidR="00615B0A" w:rsidRPr="00EA6093">
        <w:t>3f</w:t>
      </w:r>
      <w:r w:rsidR="00850AF5" w:rsidRPr="00EA6093">
        <w:rPr>
          <w:rFonts w:eastAsia="宋体"/>
        </w:rPr>
        <w:t>）</w:t>
      </w:r>
      <w:r w:rsidR="00615B0A" w:rsidRPr="00EA6093">
        <w:rPr>
          <w:rFonts w:eastAsia="宋体"/>
        </w:rPr>
        <w:t>。总的来说，这些</w:t>
      </w:r>
      <w:r w:rsidR="00615B0A" w:rsidRPr="00EA6093">
        <w:t>DSM</w:t>
      </w:r>
      <w:r w:rsidR="00B314DC" w:rsidRPr="00EA6093">
        <w:t xml:space="preserve"> </w:t>
      </w:r>
      <w:r w:rsidR="00B55131">
        <w:t>AMG</w:t>
      </w:r>
      <w:r w:rsidR="00B314DC" w:rsidRPr="00EA6093">
        <w:rPr>
          <w:rFonts w:eastAsia="宋体"/>
        </w:rPr>
        <w:t>有着广泛的</w:t>
      </w:r>
      <w:r w:rsidR="00615B0A" w:rsidRPr="00EA6093">
        <w:rPr>
          <w:rFonts w:eastAsia="宋体"/>
        </w:rPr>
        <w:t>生态地理</w:t>
      </w:r>
      <w:r w:rsidR="00B314DC" w:rsidRPr="00EA6093">
        <w:rPr>
          <w:rFonts w:eastAsia="宋体"/>
        </w:rPr>
        <w:t>分布</w:t>
      </w:r>
      <w:r w:rsidR="00615B0A" w:rsidRPr="00EA6093">
        <w:rPr>
          <w:rFonts w:eastAsia="宋体"/>
        </w:rPr>
        <w:t>，并可能在许多不同的环境类型和营养条件（包括自然和工程环境）</w:t>
      </w:r>
      <w:r w:rsidR="00B314DC" w:rsidRPr="00EA6093">
        <w:rPr>
          <w:rFonts w:eastAsia="宋体"/>
        </w:rPr>
        <w:t>下辅助</w:t>
      </w:r>
      <w:r w:rsidR="00615B0A" w:rsidRPr="00EA6093">
        <w:rPr>
          <w:rFonts w:eastAsia="宋体"/>
        </w:rPr>
        <w:t>宿主</w:t>
      </w:r>
      <w:r w:rsidR="00A27392" w:rsidRPr="00EA6093">
        <w:rPr>
          <w:rFonts w:eastAsia="宋体"/>
        </w:rPr>
        <w:t>的代谢</w:t>
      </w:r>
      <w:r w:rsidR="00615B0A" w:rsidRPr="00EA6093">
        <w:rPr>
          <w:rFonts w:eastAsia="宋体"/>
        </w:rPr>
        <w:t>功能。</w:t>
      </w:r>
    </w:p>
    <w:p w14:paraId="3C636B05" w14:textId="077ED990" w:rsidR="00FA56A7" w:rsidRDefault="00745FC9" w:rsidP="00683BF9">
      <w:r>
        <w:rPr>
          <w:noProof/>
        </w:rPr>
        <w:drawing>
          <wp:inline distT="0" distB="0" distL="0" distR="0" wp14:anchorId="286D293A" wp14:editId="503E4A81">
            <wp:extent cx="5274202" cy="5301292"/>
            <wp:effectExtent l="0" t="0" r="317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10" cstate="print">
                      <a:extLst>
                        <a:ext uri="{28A0092B-C50C-407E-A947-70E740481C1C}">
                          <a14:useLocalDpi xmlns:a14="http://schemas.microsoft.com/office/drawing/2010/main" val="0"/>
                        </a:ext>
                      </a:extLst>
                    </a:blip>
                    <a:srcRect t="3615" b="25309"/>
                    <a:stretch/>
                  </pic:blipFill>
                  <pic:spPr bwMode="auto">
                    <a:xfrm>
                      <a:off x="0" y="0"/>
                      <a:ext cx="5274310" cy="5301400"/>
                    </a:xfrm>
                    <a:prstGeom prst="rect">
                      <a:avLst/>
                    </a:prstGeom>
                    <a:ln>
                      <a:noFill/>
                    </a:ln>
                    <a:extLst>
                      <a:ext uri="{53640926-AAD7-44D8-BBD7-CCE9431645EC}">
                        <a14:shadowObscured xmlns:a14="http://schemas.microsoft.com/office/drawing/2010/main"/>
                      </a:ext>
                    </a:extLst>
                  </pic:spPr>
                </pic:pic>
              </a:graphicData>
            </a:graphic>
          </wp:inline>
        </w:drawing>
      </w:r>
    </w:p>
    <w:p w14:paraId="5540BA10" w14:textId="10DA7A45" w:rsidR="00B31130" w:rsidRPr="000F6586" w:rsidRDefault="00B31130" w:rsidP="00A94849">
      <w:pPr>
        <w:rPr>
          <w:rFonts w:eastAsia="宋体"/>
          <w:sz w:val="16"/>
          <w:szCs w:val="16"/>
        </w:rPr>
      </w:pPr>
      <w:r w:rsidRPr="00EA6093">
        <w:rPr>
          <w:rFonts w:eastAsia="宋体"/>
          <w:b/>
          <w:bCs/>
          <w:sz w:val="16"/>
          <w:szCs w:val="16"/>
        </w:rPr>
        <w:t>图</w:t>
      </w:r>
      <w:r w:rsidRPr="00EA6093">
        <w:rPr>
          <w:b/>
          <w:bCs/>
          <w:sz w:val="16"/>
          <w:szCs w:val="16"/>
        </w:rPr>
        <w:t>3</w:t>
      </w:r>
      <w:r w:rsidR="00AD6F0F" w:rsidRPr="00EA6093">
        <w:rPr>
          <w:sz w:val="16"/>
          <w:szCs w:val="16"/>
        </w:rPr>
        <w:t xml:space="preserve"> </w:t>
      </w:r>
      <w:r w:rsidRPr="00EA6093">
        <w:rPr>
          <w:sz w:val="16"/>
          <w:szCs w:val="16"/>
        </w:rPr>
        <w:t>AMG</w:t>
      </w:r>
      <w:r w:rsidRPr="00EA6093">
        <w:rPr>
          <w:rFonts w:eastAsia="宋体"/>
          <w:sz w:val="16"/>
          <w:szCs w:val="16"/>
        </w:rPr>
        <w:t>蛋白的系统发育树和噬菌体基因组的</w:t>
      </w:r>
      <w:r w:rsidR="00EA6093" w:rsidRPr="00EA6093">
        <w:rPr>
          <w:rFonts w:eastAsia="宋体"/>
          <w:sz w:val="16"/>
          <w:szCs w:val="16"/>
        </w:rPr>
        <w:t>世界</w:t>
      </w:r>
      <w:r w:rsidR="0052511A">
        <w:rPr>
          <w:rFonts w:eastAsia="宋体" w:hint="eastAsia"/>
          <w:sz w:val="16"/>
          <w:szCs w:val="16"/>
        </w:rPr>
        <w:t>地理</w:t>
      </w:r>
      <w:r w:rsidRPr="00EA6093">
        <w:rPr>
          <w:rFonts w:eastAsia="宋体"/>
          <w:sz w:val="16"/>
          <w:szCs w:val="16"/>
        </w:rPr>
        <w:t>分</w:t>
      </w:r>
      <w:r w:rsidR="00EA6093" w:rsidRPr="00EA6093">
        <w:rPr>
          <w:rFonts w:eastAsia="宋体"/>
          <w:sz w:val="16"/>
          <w:szCs w:val="16"/>
        </w:rPr>
        <w:t>布</w:t>
      </w:r>
      <w:r w:rsidRPr="00EA6093">
        <w:rPr>
          <w:rFonts w:eastAsia="宋体"/>
          <w:sz w:val="16"/>
          <w:szCs w:val="16"/>
        </w:rPr>
        <w:t>。</w:t>
      </w:r>
      <w:r w:rsidR="00EA6093" w:rsidRPr="00EA6093">
        <w:rPr>
          <w:rFonts w:eastAsia="宋体"/>
          <w:sz w:val="16"/>
          <w:szCs w:val="16"/>
        </w:rPr>
        <w:t>（</w:t>
      </w:r>
      <w:r w:rsidRPr="00EA6093">
        <w:rPr>
          <w:sz w:val="16"/>
          <w:szCs w:val="16"/>
        </w:rPr>
        <w:t>a</w:t>
      </w:r>
      <w:r w:rsidR="00EA6093" w:rsidRPr="00EA6093">
        <w:rPr>
          <w:rFonts w:eastAsia="宋体"/>
          <w:sz w:val="16"/>
          <w:szCs w:val="16"/>
        </w:rPr>
        <w:t>，</w:t>
      </w:r>
      <w:r w:rsidRPr="00EA6093">
        <w:rPr>
          <w:sz w:val="16"/>
          <w:szCs w:val="16"/>
        </w:rPr>
        <w:t>b</w:t>
      </w:r>
      <w:r w:rsidR="00EA6093" w:rsidRPr="00EA6093">
        <w:rPr>
          <w:rFonts w:eastAsia="宋体"/>
          <w:sz w:val="16"/>
          <w:szCs w:val="16"/>
        </w:rPr>
        <w:t>）</w:t>
      </w:r>
      <w:r w:rsidRPr="00EA6093">
        <w:rPr>
          <w:rFonts w:eastAsia="宋体"/>
          <w:sz w:val="16"/>
          <w:szCs w:val="16"/>
        </w:rPr>
        <w:t>噬菌体</w:t>
      </w:r>
      <w:proofErr w:type="spellStart"/>
      <w:r w:rsidRPr="00EA6093">
        <w:rPr>
          <w:sz w:val="16"/>
          <w:szCs w:val="16"/>
        </w:rPr>
        <w:t>DsrA</w:t>
      </w:r>
      <w:proofErr w:type="spellEnd"/>
      <w:r w:rsidRPr="00EA6093">
        <w:rPr>
          <w:rFonts w:eastAsia="宋体"/>
          <w:sz w:val="16"/>
          <w:szCs w:val="16"/>
        </w:rPr>
        <w:t>和</w:t>
      </w:r>
      <w:proofErr w:type="spellStart"/>
      <w:r w:rsidRPr="00EA6093">
        <w:rPr>
          <w:sz w:val="16"/>
          <w:szCs w:val="16"/>
        </w:rPr>
        <w:t>DsrC</w:t>
      </w:r>
      <w:proofErr w:type="spellEnd"/>
      <w:r w:rsidR="0011032F">
        <w:rPr>
          <w:sz w:val="16"/>
          <w:szCs w:val="16"/>
        </w:rPr>
        <w:t xml:space="preserve"> </w:t>
      </w:r>
      <w:r w:rsidR="0011032F">
        <w:rPr>
          <w:rFonts w:ascii="宋体" w:eastAsia="宋体" w:hAnsi="宋体" w:cs="宋体" w:hint="eastAsia"/>
          <w:sz w:val="16"/>
          <w:szCs w:val="16"/>
        </w:rPr>
        <w:t>（</w:t>
      </w:r>
      <w:r w:rsidRPr="00EA6093">
        <w:rPr>
          <w:sz w:val="16"/>
          <w:szCs w:val="16"/>
        </w:rPr>
        <w:t>c</w:t>
      </w:r>
      <w:r w:rsidR="0011032F">
        <w:rPr>
          <w:rFonts w:eastAsia="宋体" w:hint="eastAsia"/>
          <w:sz w:val="16"/>
          <w:szCs w:val="16"/>
        </w:rPr>
        <w:t>，</w:t>
      </w:r>
      <w:r w:rsidRPr="00EA6093">
        <w:rPr>
          <w:sz w:val="16"/>
          <w:szCs w:val="16"/>
        </w:rPr>
        <w:t>d</w:t>
      </w:r>
      <w:r w:rsidR="0011032F">
        <w:rPr>
          <w:rFonts w:eastAsia="宋体" w:hint="eastAsia"/>
          <w:sz w:val="16"/>
          <w:szCs w:val="16"/>
        </w:rPr>
        <w:t>，</w:t>
      </w:r>
      <w:r w:rsidRPr="00EA6093">
        <w:rPr>
          <w:sz w:val="16"/>
          <w:szCs w:val="16"/>
        </w:rPr>
        <w:t>e</w:t>
      </w:r>
      <w:r w:rsidR="0011032F">
        <w:rPr>
          <w:rFonts w:ascii="宋体" w:eastAsia="宋体" w:hAnsi="宋体" w:cs="宋体" w:hint="eastAsia"/>
          <w:sz w:val="16"/>
          <w:szCs w:val="16"/>
        </w:rPr>
        <w:t>）</w:t>
      </w:r>
      <w:proofErr w:type="spellStart"/>
      <w:r w:rsidRPr="00EA6093">
        <w:rPr>
          <w:sz w:val="16"/>
          <w:szCs w:val="16"/>
        </w:rPr>
        <w:t>SoxC</w:t>
      </w:r>
      <w:proofErr w:type="spellEnd"/>
      <w:r w:rsidRPr="00EA6093">
        <w:rPr>
          <w:rFonts w:eastAsia="宋体"/>
          <w:sz w:val="16"/>
          <w:szCs w:val="16"/>
        </w:rPr>
        <w:t>、</w:t>
      </w:r>
      <w:proofErr w:type="spellStart"/>
      <w:r w:rsidRPr="00EA6093">
        <w:rPr>
          <w:sz w:val="16"/>
          <w:szCs w:val="16"/>
        </w:rPr>
        <w:t>SoxD</w:t>
      </w:r>
      <w:proofErr w:type="spellEnd"/>
      <w:r w:rsidR="0011032F">
        <w:rPr>
          <w:rFonts w:eastAsia="宋体" w:hint="eastAsia"/>
          <w:sz w:val="16"/>
          <w:szCs w:val="16"/>
        </w:rPr>
        <w:t>和</w:t>
      </w:r>
      <w:proofErr w:type="spellStart"/>
      <w:r w:rsidRPr="00EA6093">
        <w:rPr>
          <w:sz w:val="16"/>
          <w:szCs w:val="16"/>
        </w:rPr>
        <w:t>SoxYZ</w:t>
      </w:r>
      <w:proofErr w:type="spellEnd"/>
      <w:r w:rsidRPr="00EA6093">
        <w:rPr>
          <w:rFonts w:eastAsia="宋体"/>
          <w:sz w:val="16"/>
          <w:szCs w:val="16"/>
        </w:rPr>
        <w:t>的</w:t>
      </w:r>
      <w:r w:rsidR="0011032F" w:rsidRPr="00EA6093">
        <w:rPr>
          <w:rFonts w:eastAsia="宋体"/>
          <w:sz w:val="16"/>
          <w:szCs w:val="16"/>
        </w:rPr>
        <w:t>系统发育</w:t>
      </w:r>
      <w:r w:rsidRPr="00EA6093">
        <w:rPr>
          <w:rFonts w:eastAsia="宋体"/>
          <w:sz w:val="16"/>
          <w:szCs w:val="16"/>
        </w:rPr>
        <w:t>树。</w:t>
      </w:r>
      <w:r w:rsidR="000F6586" w:rsidRPr="00FA56A7">
        <w:rPr>
          <w:sz w:val="16"/>
          <w:szCs w:val="16"/>
        </w:rPr>
        <w:t>Ultrafast bootstrap</w:t>
      </w:r>
      <w:r w:rsidRPr="00EA6093">
        <w:rPr>
          <w:rFonts w:eastAsia="宋体"/>
          <w:sz w:val="16"/>
          <w:szCs w:val="16"/>
        </w:rPr>
        <w:t>（</w:t>
      </w:r>
      <w:proofErr w:type="spellStart"/>
      <w:r w:rsidRPr="00EA6093">
        <w:rPr>
          <w:sz w:val="16"/>
          <w:szCs w:val="16"/>
        </w:rPr>
        <w:t>UF</w:t>
      </w:r>
      <w:r w:rsidR="000F6586">
        <w:rPr>
          <w:rFonts w:eastAsia="宋体"/>
          <w:sz w:val="16"/>
          <w:szCs w:val="16"/>
        </w:rPr>
        <w:t>Boot</w:t>
      </w:r>
      <w:proofErr w:type="spellEnd"/>
      <w:r w:rsidRPr="00EA6093">
        <w:rPr>
          <w:rFonts w:eastAsia="宋体"/>
          <w:sz w:val="16"/>
          <w:szCs w:val="16"/>
        </w:rPr>
        <w:t>）支持值（</w:t>
      </w:r>
      <w:r w:rsidRPr="00EA6093">
        <w:rPr>
          <w:sz w:val="16"/>
          <w:szCs w:val="16"/>
        </w:rPr>
        <w:t>&gt;50%</w:t>
      </w:r>
      <w:r w:rsidRPr="00EA6093">
        <w:rPr>
          <w:rFonts w:eastAsia="宋体"/>
          <w:sz w:val="16"/>
          <w:szCs w:val="16"/>
        </w:rPr>
        <w:t>）在节点上进行标记。</w:t>
      </w:r>
      <w:r w:rsidR="000F6586">
        <w:rPr>
          <w:rFonts w:ascii="宋体" w:eastAsia="宋体" w:hAnsi="宋体" w:cs="宋体" w:hint="eastAsia"/>
          <w:sz w:val="16"/>
          <w:szCs w:val="16"/>
        </w:rPr>
        <w:t>（</w:t>
      </w:r>
      <w:r w:rsidRPr="00EA6093">
        <w:rPr>
          <w:sz w:val="16"/>
          <w:szCs w:val="16"/>
        </w:rPr>
        <w:t>c</w:t>
      </w:r>
      <w:r w:rsidR="000F6586">
        <w:rPr>
          <w:rFonts w:eastAsia="宋体" w:hint="eastAsia"/>
          <w:sz w:val="16"/>
          <w:szCs w:val="16"/>
        </w:rPr>
        <w:t>，</w:t>
      </w:r>
      <w:r w:rsidRPr="00EA6093">
        <w:rPr>
          <w:sz w:val="16"/>
          <w:szCs w:val="16"/>
        </w:rPr>
        <w:t>d</w:t>
      </w:r>
      <w:r w:rsidR="000F6586">
        <w:rPr>
          <w:rFonts w:ascii="宋体" w:eastAsia="宋体" w:hAnsi="宋体" w:cs="宋体" w:hint="eastAsia"/>
          <w:sz w:val="16"/>
          <w:szCs w:val="16"/>
        </w:rPr>
        <w:t>）</w:t>
      </w:r>
      <w:r w:rsidRPr="00EA6093">
        <w:rPr>
          <w:rFonts w:eastAsia="宋体"/>
          <w:sz w:val="16"/>
          <w:szCs w:val="16"/>
        </w:rPr>
        <w:t>噬菌体基因编码的蛋白质序列用</w:t>
      </w:r>
      <w:r w:rsidR="000F6586">
        <w:rPr>
          <w:rFonts w:eastAsia="宋体" w:hint="eastAsia"/>
          <w:sz w:val="16"/>
          <w:szCs w:val="16"/>
        </w:rPr>
        <w:t>星号标记，</w:t>
      </w:r>
      <w:r w:rsidRPr="00EA6093">
        <w:rPr>
          <w:rFonts w:eastAsia="宋体"/>
          <w:sz w:val="16"/>
          <w:szCs w:val="16"/>
        </w:rPr>
        <w:t>其环境条件来源信息</w:t>
      </w:r>
      <w:r w:rsidR="000F6586">
        <w:rPr>
          <w:rFonts w:eastAsia="宋体" w:hint="eastAsia"/>
          <w:sz w:val="16"/>
          <w:szCs w:val="16"/>
        </w:rPr>
        <w:t>也在图上</w:t>
      </w:r>
      <w:r w:rsidRPr="00EA6093">
        <w:rPr>
          <w:rFonts w:eastAsia="宋体"/>
          <w:sz w:val="16"/>
          <w:szCs w:val="16"/>
        </w:rPr>
        <w:t>有相应的标记。</w:t>
      </w:r>
      <w:r w:rsidR="000F6586" w:rsidRPr="00EA6093">
        <w:rPr>
          <w:rFonts w:eastAsia="宋体"/>
          <w:sz w:val="16"/>
          <w:szCs w:val="16"/>
        </w:rPr>
        <w:t>噬菌体基因组</w:t>
      </w:r>
      <w:r w:rsidR="000F6586">
        <w:rPr>
          <w:rFonts w:eastAsia="宋体" w:hint="eastAsia"/>
          <w:sz w:val="16"/>
          <w:szCs w:val="16"/>
        </w:rPr>
        <w:t>的</w:t>
      </w:r>
      <w:r w:rsidRPr="00EA6093">
        <w:rPr>
          <w:rFonts w:eastAsia="宋体"/>
          <w:sz w:val="16"/>
          <w:szCs w:val="16"/>
        </w:rPr>
        <w:t>生态系统类型（内环）和生态系统类别（外环）</w:t>
      </w:r>
      <w:r w:rsidR="000F6586">
        <w:rPr>
          <w:rFonts w:eastAsia="宋体" w:hint="eastAsia"/>
          <w:sz w:val="16"/>
          <w:szCs w:val="16"/>
        </w:rPr>
        <w:t>在</w:t>
      </w:r>
      <w:r w:rsidRPr="00EA6093">
        <w:rPr>
          <w:sz w:val="16"/>
          <w:szCs w:val="16"/>
        </w:rPr>
        <w:t>a</w:t>
      </w:r>
      <w:r w:rsidR="000F6586">
        <w:rPr>
          <w:rFonts w:eastAsia="宋体" w:hint="eastAsia"/>
          <w:sz w:val="16"/>
          <w:szCs w:val="16"/>
        </w:rPr>
        <w:t>，</w:t>
      </w:r>
      <w:r w:rsidRPr="00EA6093">
        <w:rPr>
          <w:sz w:val="16"/>
          <w:szCs w:val="16"/>
        </w:rPr>
        <w:t>b</w:t>
      </w:r>
      <w:r w:rsidR="000F6586">
        <w:rPr>
          <w:rFonts w:eastAsia="宋体" w:hint="eastAsia"/>
          <w:sz w:val="16"/>
          <w:szCs w:val="16"/>
        </w:rPr>
        <w:t>，</w:t>
      </w:r>
      <w:r w:rsidRPr="00EA6093">
        <w:rPr>
          <w:sz w:val="16"/>
          <w:szCs w:val="16"/>
        </w:rPr>
        <w:t>e</w:t>
      </w:r>
      <w:r w:rsidRPr="00EA6093">
        <w:rPr>
          <w:rFonts w:eastAsia="宋体"/>
          <w:sz w:val="16"/>
          <w:szCs w:val="16"/>
        </w:rPr>
        <w:t>系统发育树中</w:t>
      </w:r>
      <w:r w:rsidR="000F6586">
        <w:rPr>
          <w:rFonts w:eastAsia="宋体" w:hint="eastAsia"/>
          <w:sz w:val="16"/>
          <w:szCs w:val="16"/>
        </w:rPr>
        <w:t>有标记</w:t>
      </w:r>
      <w:r w:rsidRPr="00EA6093">
        <w:rPr>
          <w:rFonts w:eastAsia="宋体"/>
          <w:sz w:val="16"/>
          <w:szCs w:val="16"/>
        </w:rPr>
        <w:t>；不同的颜色代表不同的生态系统类型</w:t>
      </w:r>
      <w:r w:rsidR="000F6586">
        <w:rPr>
          <w:rFonts w:eastAsia="宋体" w:hint="eastAsia"/>
          <w:sz w:val="16"/>
          <w:szCs w:val="16"/>
        </w:rPr>
        <w:t>和</w:t>
      </w:r>
      <w:r w:rsidRPr="00EA6093">
        <w:rPr>
          <w:rFonts w:eastAsia="宋体"/>
          <w:sz w:val="16"/>
          <w:szCs w:val="16"/>
        </w:rPr>
        <w:t>类别，每个环中的空白位置</w:t>
      </w:r>
      <w:r w:rsidR="000F6586">
        <w:rPr>
          <w:rFonts w:eastAsia="宋体" w:hint="eastAsia"/>
          <w:sz w:val="16"/>
          <w:szCs w:val="16"/>
        </w:rPr>
        <w:t>为</w:t>
      </w:r>
      <w:r w:rsidR="000F6586" w:rsidRPr="00EA6093">
        <w:rPr>
          <w:rFonts w:eastAsia="宋体"/>
          <w:sz w:val="16"/>
          <w:szCs w:val="16"/>
        </w:rPr>
        <w:t>参考</w:t>
      </w:r>
      <w:r w:rsidRPr="00EA6093">
        <w:rPr>
          <w:rFonts w:eastAsia="宋体"/>
          <w:sz w:val="16"/>
          <w:szCs w:val="16"/>
        </w:rPr>
        <w:t>微生物</w:t>
      </w:r>
      <w:r w:rsidR="000F6586">
        <w:rPr>
          <w:rFonts w:eastAsia="宋体" w:hint="eastAsia"/>
          <w:sz w:val="16"/>
          <w:szCs w:val="16"/>
        </w:rPr>
        <w:t>蛋白</w:t>
      </w:r>
      <w:r w:rsidRPr="00EA6093">
        <w:rPr>
          <w:rFonts w:eastAsia="宋体"/>
          <w:sz w:val="16"/>
          <w:szCs w:val="16"/>
        </w:rPr>
        <w:t>。</w:t>
      </w:r>
      <w:r w:rsidR="000F6586">
        <w:rPr>
          <w:rFonts w:eastAsia="宋体" w:hint="eastAsia"/>
          <w:sz w:val="16"/>
          <w:szCs w:val="16"/>
        </w:rPr>
        <w:t>（</w:t>
      </w:r>
      <w:r w:rsidRPr="00EA6093">
        <w:rPr>
          <w:sz w:val="16"/>
          <w:szCs w:val="16"/>
        </w:rPr>
        <w:t>f</w:t>
      </w:r>
      <w:r w:rsidR="000F6586">
        <w:rPr>
          <w:rFonts w:ascii="宋体" w:eastAsia="宋体" w:hAnsi="宋体" w:cs="宋体" w:hint="eastAsia"/>
          <w:sz w:val="16"/>
          <w:szCs w:val="16"/>
        </w:rPr>
        <w:t>）</w:t>
      </w:r>
      <w:r w:rsidRPr="00EA6093">
        <w:rPr>
          <w:rFonts w:eastAsia="宋体"/>
          <w:sz w:val="16"/>
          <w:szCs w:val="16"/>
        </w:rPr>
        <w:t>显示含有硫相关</w:t>
      </w:r>
      <w:r w:rsidR="00B55131">
        <w:rPr>
          <w:sz w:val="16"/>
          <w:szCs w:val="16"/>
        </w:rPr>
        <w:t>AMG</w:t>
      </w:r>
      <w:r w:rsidRPr="00EA6093">
        <w:rPr>
          <w:rFonts w:eastAsia="宋体"/>
          <w:sz w:val="16"/>
          <w:szCs w:val="16"/>
        </w:rPr>
        <w:t>的噬菌体基因组分布</w:t>
      </w:r>
      <w:r w:rsidR="000F6586">
        <w:rPr>
          <w:rFonts w:eastAsia="宋体" w:hint="eastAsia"/>
          <w:sz w:val="16"/>
          <w:szCs w:val="16"/>
        </w:rPr>
        <w:t>的</w:t>
      </w:r>
      <w:r w:rsidR="000F6586" w:rsidRPr="00EA6093">
        <w:rPr>
          <w:rFonts w:eastAsia="宋体"/>
          <w:sz w:val="16"/>
          <w:szCs w:val="16"/>
        </w:rPr>
        <w:t>世界地图</w:t>
      </w:r>
      <w:r w:rsidRPr="00EA6093">
        <w:rPr>
          <w:rFonts w:eastAsia="宋体"/>
          <w:sz w:val="16"/>
          <w:szCs w:val="16"/>
        </w:rPr>
        <w:t>。</w:t>
      </w:r>
      <w:r w:rsidR="000F6586" w:rsidRPr="00EA6093">
        <w:rPr>
          <w:rFonts w:eastAsia="宋体"/>
          <w:sz w:val="16"/>
          <w:szCs w:val="16"/>
        </w:rPr>
        <w:t>该地图</w:t>
      </w:r>
      <w:r w:rsidR="000F6586">
        <w:rPr>
          <w:rFonts w:eastAsia="宋体" w:hint="eastAsia"/>
          <w:sz w:val="16"/>
          <w:szCs w:val="16"/>
        </w:rPr>
        <w:t>中</w:t>
      </w:r>
      <w:r w:rsidRPr="00EA6093">
        <w:rPr>
          <w:rFonts w:eastAsia="宋体"/>
          <w:sz w:val="16"/>
          <w:szCs w:val="16"/>
        </w:rPr>
        <w:t>人类系统的</w:t>
      </w:r>
      <w:r w:rsidR="000F6586">
        <w:rPr>
          <w:rFonts w:eastAsia="宋体" w:hint="eastAsia"/>
          <w:sz w:val="16"/>
          <w:szCs w:val="16"/>
        </w:rPr>
        <w:t>有关</w:t>
      </w:r>
      <w:r w:rsidRPr="00EA6093">
        <w:rPr>
          <w:rFonts w:eastAsia="宋体"/>
          <w:sz w:val="16"/>
          <w:szCs w:val="16"/>
        </w:rPr>
        <w:t>研究被排除在外。不同的生态系统类型由不同的符号和颜色来表示。</w:t>
      </w:r>
    </w:p>
    <w:p w14:paraId="07C596D6" w14:textId="289167B5" w:rsidR="00A1746F" w:rsidRPr="007754C7" w:rsidRDefault="00A1746F" w:rsidP="00FA56A7">
      <w:pPr>
        <w:rPr>
          <w:rFonts w:eastAsia="宋体"/>
          <w:b/>
          <w:bCs/>
          <w:color w:val="FFA500"/>
          <w:spacing w:val="8"/>
          <w:kern w:val="0"/>
          <w:sz w:val="31"/>
          <w:szCs w:val="31"/>
        </w:rPr>
      </w:pPr>
      <w:r w:rsidRPr="007754C7">
        <w:rPr>
          <w:rFonts w:eastAsia="宋体" w:hint="eastAsia"/>
          <w:b/>
          <w:bCs/>
          <w:color w:val="FFA500"/>
          <w:spacing w:val="8"/>
          <w:kern w:val="0"/>
          <w:sz w:val="31"/>
          <w:szCs w:val="31"/>
        </w:rPr>
        <w:t>硫噬菌体在</w:t>
      </w:r>
      <w:proofErr w:type="spellStart"/>
      <w:r w:rsidRPr="0024453F">
        <w:rPr>
          <w:rFonts w:eastAsia="宋体"/>
          <w:b/>
          <w:bCs/>
          <w:i/>
          <w:iCs/>
          <w:color w:val="FFA500"/>
          <w:spacing w:val="8"/>
          <w:kern w:val="0"/>
          <w:sz w:val="31"/>
          <w:szCs w:val="31"/>
        </w:rPr>
        <w:t>Caudovirales</w:t>
      </w:r>
      <w:proofErr w:type="spellEnd"/>
      <w:r w:rsidRPr="007754C7">
        <w:rPr>
          <w:rFonts w:eastAsia="宋体" w:hint="eastAsia"/>
          <w:b/>
          <w:bCs/>
          <w:color w:val="FFA500"/>
          <w:spacing w:val="8"/>
          <w:kern w:val="0"/>
          <w:sz w:val="31"/>
          <w:szCs w:val="31"/>
        </w:rPr>
        <w:t>目下分类</w:t>
      </w:r>
      <w:r w:rsidR="0052511A">
        <w:rPr>
          <w:rFonts w:eastAsia="宋体" w:hint="eastAsia"/>
          <w:b/>
          <w:bCs/>
          <w:color w:val="FFA500"/>
          <w:spacing w:val="8"/>
          <w:kern w:val="0"/>
          <w:sz w:val="31"/>
          <w:szCs w:val="31"/>
        </w:rPr>
        <w:t>呈现</w:t>
      </w:r>
      <w:r w:rsidRPr="007754C7">
        <w:rPr>
          <w:rFonts w:eastAsia="宋体" w:hint="eastAsia"/>
          <w:b/>
          <w:bCs/>
          <w:color w:val="FFA500"/>
          <w:spacing w:val="8"/>
          <w:kern w:val="0"/>
          <w:sz w:val="31"/>
          <w:szCs w:val="31"/>
        </w:rPr>
        <w:t>多样化</w:t>
      </w:r>
    </w:p>
    <w:p w14:paraId="6AEF536D" w14:textId="477FAABB" w:rsidR="00FA56A7" w:rsidRPr="007754C7" w:rsidRDefault="00A1746F" w:rsidP="00FA56A7">
      <w:pPr>
        <w:rPr>
          <w:rFonts w:ascii="TimesNewRomanPS-BoldItalicMT" w:hAnsi="TimesNewRomanPS-BoldItalicMT"/>
          <w:b/>
          <w:bCs/>
          <w:i/>
          <w:iCs/>
          <w:color w:val="000000"/>
        </w:rPr>
      </w:pPr>
      <w:r w:rsidRPr="007754C7">
        <w:rPr>
          <w:rFonts w:ascii="TimesNewRomanPS-BoldMT" w:hAnsi="TimesNewRomanPS-BoldMT"/>
          <w:b/>
          <w:bCs/>
          <w:color w:val="000000"/>
        </w:rPr>
        <w:t xml:space="preserve">Sulfur phages are taxonomically diverse within the order </w:t>
      </w:r>
      <w:proofErr w:type="spellStart"/>
      <w:r w:rsidRPr="007754C7">
        <w:rPr>
          <w:rFonts w:ascii="TimesNewRomanPS-BoldItalicMT" w:hAnsi="TimesNewRomanPS-BoldItalicMT"/>
          <w:b/>
          <w:bCs/>
          <w:i/>
          <w:iCs/>
          <w:color w:val="000000"/>
        </w:rPr>
        <w:t>Caudovirales</w:t>
      </w:r>
      <w:proofErr w:type="spellEnd"/>
    </w:p>
    <w:p w14:paraId="27747E8D" w14:textId="77777777" w:rsidR="002C4C20" w:rsidRDefault="002C4C20" w:rsidP="0024453F">
      <w:pPr>
        <w:rPr>
          <w:sz w:val="16"/>
          <w:szCs w:val="16"/>
        </w:rPr>
      </w:pPr>
    </w:p>
    <w:p w14:paraId="7EB63986" w14:textId="77777777" w:rsidR="002C4C20" w:rsidRDefault="002C4C20" w:rsidP="0024453F">
      <w:pPr>
        <w:rPr>
          <w:sz w:val="16"/>
          <w:szCs w:val="16"/>
        </w:rPr>
      </w:pPr>
    </w:p>
    <w:p w14:paraId="6C584927" w14:textId="77777777" w:rsidR="002C4C20" w:rsidRDefault="002C4C20" w:rsidP="0024453F">
      <w:pPr>
        <w:rPr>
          <w:sz w:val="16"/>
          <w:szCs w:val="16"/>
        </w:rPr>
      </w:pPr>
    </w:p>
    <w:p w14:paraId="69749EA5" w14:textId="558DBFB7" w:rsidR="002C4C20" w:rsidRPr="00F54BC7" w:rsidRDefault="00991BCE" w:rsidP="0024453F">
      <w:r>
        <w:rPr>
          <w:rFonts w:eastAsia="宋体" w:hint="eastAsia"/>
        </w:rPr>
        <w:t xml:space="preserve"> </w:t>
      </w:r>
      <w:r>
        <w:rPr>
          <w:rFonts w:eastAsia="宋体"/>
        </w:rPr>
        <w:t xml:space="preserve">   </w:t>
      </w:r>
      <w:r w:rsidR="002C4C20" w:rsidRPr="002C4C20">
        <w:rPr>
          <w:rFonts w:eastAsia="宋体" w:hint="eastAsia"/>
        </w:rPr>
        <w:t>我们应用两种方法对已识别的</w:t>
      </w:r>
      <w:proofErr w:type="spellStart"/>
      <w:r w:rsidR="002C4C20" w:rsidRPr="002C4C20">
        <w:t>m</w:t>
      </w:r>
      <w:r w:rsidR="002C4C20">
        <w:t>VC</w:t>
      </w:r>
      <w:proofErr w:type="spellEnd"/>
      <w:r w:rsidR="002C4C20" w:rsidRPr="002C4C20">
        <w:rPr>
          <w:rFonts w:eastAsia="宋体" w:hint="eastAsia"/>
        </w:rPr>
        <w:t>进行分类和集群。首先，我们使用参考数据库相似度搜索来将每个</w:t>
      </w:r>
      <w:proofErr w:type="spellStart"/>
      <w:r w:rsidR="002C4C20" w:rsidRPr="002C4C20">
        <w:t>mVC</w:t>
      </w:r>
      <w:proofErr w:type="spellEnd"/>
      <w:r w:rsidR="002C4C20" w:rsidRPr="002C4C20">
        <w:rPr>
          <w:rFonts w:eastAsia="宋体" w:hint="eastAsia"/>
        </w:rPr>
        <w:t>分配给</w:t>
      </w:r>
      <w:r w:rsidR="002C4C20" w:rsidRPr="002C4C20">
        <w:t>25</w:t>
      </w:r>
      <w:r w:rsidR="002C4C20" w:rsidRPr="002C4C20">
        <w:rPr>
          <w:rFonts w:eastAsia="宋体" w:hint="eastAsia"/>
        </w:rPr>
        <w:t>个不同的原核生物感染病毒家族中的一个。大多数</w:t>
      </w:r>
      <w:proofErr w:type="spellStart"/>
      <w:r w:rsidR="002C4C20" w:rsidRPr="002C4C20">
        <w:t>mVC</w:t>
      </w:r>
      <w:proofErr w:type="spellEnd"/>
      <w:r w:rsidR="002C4C20" w:rsidRPr="002C4C20">
        <w:rPr>
          <w:rFonts w:eastAsia="宋体" w:hint="eastAsia"/>
        </w:rPr>
        <w:t>为</w:t>
      </w:r>
      <w:proofErr w:type="spellStart"/>
      <w:r w:rsidR="002C4C20" w:rsidRPr="002C4C20">
        <w:rPr>
          <w:i/>
          <w:iCs/>
        </w:rPr>
        <w:t>Myoviridae</w:t>
      </w:r>
      <w:proofErr w:type="spellEnd"/>
      <w:r w:rsidR="002C4C20" w:rsidRPr="002C4C20">
        <w:rPr>
          <w:rFonts w:eastAsia="宋体" w:hint="eastAsia"/>
        </w:rPr>
        <w:t>科（</w:t>
      </w:r>
      <w:r w:rsidR="002C4C20" w:rsidRPr="002C4C20">
        <w:t>132</w:t>
      </w:r>
      <w:r w:rsidR="002C4C20" w:rsidRPr="002C4C20">
        <w:rPr>
          <w:rFonts w:eastAsia="宋体" w:hint="eastAsia"/>
        </w:rPr>
        <w:t>个</w:t>
      </w:r>
      <w:proofErr w:type="spellStart"/>
      <w:r w:rsidR="002C4C20" w:rsidRPr="002C4C20">
        <w:t>mVC</w:t>
      </w:r>
      <w:proofErr w:type="spellEnd"/>
      <w:r w:rsidR="002C4C20">
        <w:rPr>
          <w:rFonts w:eastAsia="宋体" w:hint="eastAsia"/>
        </w:rPr>
        <w:t>；</w:t>
      </w:r>
      <w:r w:rsidR="002C4C20" w:rsidRPr="002C4C20">
        <w:lastRenderedPageBreak/>
        <w:t>69%</w:t>
      </w:r>
      <w:r w:rsidR="002C4C20" w:rsidRPr="002C4C20">
        <w:rPr>
          <w:rFonts w:eastAsia="宋体" w:hint="eastAsia"/>
        </w:rPr>
        <w:t>）、</w:t>
      </w:r>
      <w:proofErr w:type="spellStart"/>
      <w:r w:rsidR="002C4C20" w:rsidRPr="002C4C20">
        <w:rPr>
          <w:i/>
          <w:iCs/>
        </w:rPr>
        <w:t>Siphoviridae</w:t>
      </w:r>
      <w:proofErr w:type="spellEnd"/>
      <w:r w:rsidR="002C4C20" w:rsidRPr="002C4C20">
        <w:rPr>
          <w:rFonts w:eastAsia="宋体" w:hint="eastAsia"/>
        </w:rPr>
        <w:t>科（</w:t>
      </w:r>
      <w:r w:rsidR="002C4C20" w:rsidRPr="002C4C20">
        <w:t>43</w:t>
      </w:r>
      <w:r w:rsidR="002C4C20" w:rsidRPr="002C4C20">
        <w:rPr>
          <w:rFonts w:eastAsia="宋体" w:hint="eastAsia"/>
        </w:rPr>
        <w:t>个</w:t>
      </w:r>
      <w:proofErr w:type="spellStart"/>
      <w:r w:rsidR="002C4C20" w:rsidRPr="002C4C20">
        <w:t>mVC</w:t>
      </w:r>
      <w:proofErr w:type="spellEnd"/>
      <w:r w:rsidR="002C4C20">
        <w:rPr>
          <w:rFonts w:eastAsia="宋体" w:hint="eastAsia"/>
        </w:rPr>
        <w:t>；</w:t>
      </w:r>
      <w:r w:rsidR="002C4C20" w:rsidRPr="002C4C20">
        <w:t>22%</w:t>
      </w:r>
      <w:r w:rsidR="002C4C20" w:rsidRPr="002C4C20">
        <w:rPr>
          <w:rFonts w:eastAsia="宋体" w:hint="eastAsia"/>
        </w:rPr>
        <w:t>）和</w:t>
      </w:r>
      <w:proofErr w:type="spellStart"/>
      <w:r w:rsidR="002C4C20" w:rsidRPr="00AB549E">
        <w:rPr>
          <w:i/>
          <w:iCs/>
        </w:rPr>
        <w:t>Podoviridae</w:t>
      </w:r>
      <w:proofErr w:type="spellEnd"/>
      <w:r w:rsidR="002C4C20" w:rsidRPr="002C4C20">
        <w:rPr>
          <w:rFonts w:eastAsia="宋体" w:hint="eastAsia"/>
        </w:rPr>
        <w:t>科（</w:t>
      </w:r>
      <w:r w:rsidR="002C4C20" w:rsidRPr="002C4C20">
        <w:t>9</w:t>
      </w:r>
      <w:r w:rsidR="002C4C20" w:rsidRPr="002C4C20">
        <w:rPr>
          <w:rFonts w:eastAsia="宋体" w:hint="eastAsia"/>
        </w:rPr>
        <w:t>个</w:t>
      </w:r>
      <w:proofErr w:type="spellStart"/>
      <w:r w:rsidR="002C4C20" w:rsidRPr="002C4C20">
        <w:t>mVC</w:t>
      </w:r>
      <w:proofErr w:type="spellEnd"/>
      <w:r w:rsidR="00480E57">
        <w:rPr>
          <w:rFonts w:eastAsia="宋体" w:hint="eastAsia"/>
        </w:rPr>
        <w:t>；</w:t>
      </w:r>
      <w:r w:rsidR="002C4C20" w:rsidRPr="002C4C20">
        <w:t>5%</w:t>
      </w:r>
      <w:r w:rsidR="002C4C20" w:rsidRPr="002C4C20">
        <w:rPr>
          <w:rFonts w:eastAsia="宋体" w:hint="eastAsia"/>
        </w:rPr>
        <w:t>）。这三个科代表属于</w:t>
      </w:r>
      <w:proofErr w:type="spellStart"/>
      <w:r w:rsidR="00480E57" w:rsidRPr="00480E57">
        <w:rPr>
          <w:i/>
          <w:iCs/>
        </w:rPr>
        <w:t>Caudovirales</w:t>
      </w:r>
      <w:proofErr w:type="spellEnd"/>
      <w:r w:rsidR="002C4C20" w:rsidRPr="002C4C20">
        <w:rPr>
          <w:rFonts w:eastAsia="宋体" w:hint="eastAsia"/>
        </w:rPr>
        <w:t>目的</w:t>
      </w:r>
      <w:r w:rsidR="002C4C20" w:rsidRPr="002C4C20">
        <w:t>dsDNA</w:t>
      </w:r>
      <w:r w:rsidR="002C4C20" w:rsidRPr="002C4C20">
        <w:rPr>
          <w:rFonts w:eastAsia="宋体" w:hint="eastAsia"/>
        </w:rPr>
        <w:t>噬菌体。其余</w:t>
      </w:r>
      <w:r w:rsidR="002C4C20" w:rsidRPr="002C4C20">
        <w:t>7</w:t>
      </w:r>
      <w:r w:rsidR="002C4C20" w:rsidRPr="002C4C20">
        <w:rPr>
          <w:rFonts w:eastAsia="宋体" w:hint="eastAsia"/>
        </w:rPr>
        <w:t>个</w:t>
      </w:r>
      <w:proofErr w:type="spellStart"/>
      <w:r w:rsidR="002C4C20" w:rsidRPr="002C4C20">
        <w:t>mVC</w:t>
      </w:r>
      <w:proofErr w:type="spellEnd"/>
      <w:r w:rsidR="002C4C20" w:rsidRPr="002C4C20">
        <w:rPr>
          <w:rFonts w:eastAsia="宋体" w:hint="eastAsia"/>
        </w:rPr>
        <w:t>被</w:t>
      </w:r>
      <w:r w:rsidR="00480E57">
        <w:rPr>
          <w:rFonts w:eastAsia="宋体" w:hint="eastAsia"/>
        </w:rPr>
        <w:t>认定</w:t>
      </w:r>
      <w:r w:rsidR="002C4C20" w:rsidRPr="002C4C20">
        <w:rPr>
          <w:rFonts w:eastAsia="宋体" w:hint="eastAsia"/>
        </w:rPr>
        <w:t>为</w:t>
      </w:r>
      <w:r w:rsidR="00480E57">
        <w:rPr>
          <w:rFonts w:eastAsia="宋体" w:hint="eastAsia"/>
        </w:rPr>
        <w:t>不确定</w:t>
      </w:r>
      <w:r w:rsidR="002C4C20" w:rsidRPr="002C4C20">
        <w:rPr>
          <w:rFonts w:eastAsia="宋体" w:hint="eastAsia"/>
        </w:rPr>
        <w:t>的冠状病毒（</w:t>
      </w:r>
      <w:r w:rsidR="002C4C20" w:rsidRPr="002C4C20">
        <w:t>3</w:t>
      </w:r>
      <w:r w:rsidR="00480E57">
        <w:t xml:space="preserve"> </w:t>
      </w:r>
      <w:proofErr w:type="spellStart"/>
      <w:r w:rsidR="002C4C20" w:rsidRPr="002C4C20">
        <w:t>mVC</w:t>
      </w:r>
      <w:proofErr w:type="spellEnd"/>
      <w:r w:rsidR="002C4C20" w:rsidRPr="002C4C20">
        <w:rPr>
          <w:rFonts w:eastAsia="宋体" w:hint="eastAsia"/>
        </w:rPr>
        <w:t>；</w:t>
      </w:r>
      <w:r w:rsidR="002C4C20" w:rsidRPr="002C4C20">
        <w:t>1.5%</w:t>
      </w:r>
      <w:r w:rsidR="002C4C20" w:rsidRPr="002C4C20">
        <w:rPr>
          <w:rFonts w:eastAsia="宋体" w:hint="eastAsia"/>
        </w:rPr>
        <w:t>）</w:t>
      </w:r>
      <w:r w:rsidR="00480E57">
        <w:rPr>
          <w:rFonts w:eastAsia="宋体" w:hint="eastAsia"/>
        </w:rPr>
        <w:t>和</w:t>
      </w:r>
      <w:r w:rsidR="002C4C20" w:rsidRPr="002C4C20">
        <w:rPr>
          <w:rFonts w:eastAsia="宋体" w:hint="eastAsia"/>
        </w:rPr>
        <w:t>在</w:t>
      </w:r>
      <w:r w:rsidR="00480E57">
        <w:rPr>
          <w:rFonts w:eastAsia="宋体" w:hint="eastAsia"/>
        </w:rPr>
        <w:t>目</w:t>
      </w:r>
      <w:r w:rsidR="002C4C20" w:rsidRPr="002C4C20">
        <w:rPr>
          <w:rFonts w:eastAsia="宋体" w:hint="eastAsia"/>
        </w:rPr>
        <w:t>和</w:t>
      </w:r>
      <w:r w:rsidR="00480E57">
        <w:rPr>
          <w:rFonts w:eastAsia="宋体" w:hint="eastAsia"/>
        </w:rPr>
        <w:t>科</w:t>
      </w:r>
      <w:r w:rsidR="002C4C20" w:rsidRPr="002C4C20">
        <w:rPr>
          <w:rFonts w:eastAsia="宋体" w:hint="eastAsia"/>
        </w:rPr>
        <w:t>水平上均</w:t>
      </w:r>
      <w:r w:rsidR="00480E57">
        <w:rPr>
          <w:rFonts w:eastAsia="宋体" w:hint="eastAsia"/>
        </w:rPr>
        <w:t>属</w:t>
      </w:r>
      <w:r w:rsidR="002C4C20" w:rsidRPr="002C4C20">
        <w:rPr>
          <w:rFonts w:eastAsia="宋体" w:hint="eastAsia"/>
        </w:rPr>
        <w:t>未知（</w:t>
      </w:r>
      <w:r w:rsidR="002C4C20" w:rsidRPr="002C4C20">
        <w:t>4</w:t>
      </w:r>
      <w:r w:rsidR="00480E57">
        <w:t xml:space="preserve"> </w:t>
      </w:r>
      <w:proofErr w:type="spellStart"/>
      <w:r w:rsidR="002C4C20" w:rsidRPr="002C4C20">
        <w:t>mVC</w:t>
      </w:r>
      <w:proofErr w:type="spellEnd"/>
      <w:r w:rsidR="002C4C20" w:rsidRPr="002C4C20">
        <w:rPr>
          <w:rFonts w:eastAsia="宋体" w:hint="eastAsia"/>
        </w:rPr>
        <w:t>；</w:t>
      </w:r>
      <w:r w:rsidR="002C4C20" w:rsidRPr="002C4C20">
        <w:t>2%</w:t>
      </w:r>
      <w:r w:rsidR="002C4C20" w:rsidRPr="002C4C20">
        <w:rPr>
          <w:rFonts w:eastAsia="宋体" w:hint="eastAsia"/>
        </w:rPr>
        <w:t>）</w:t>
      </w:r>
      <w:r w:rsidR="00480E57">
        <w:rPr>
          <w:rFonts w:eastAsia="宋体" w:hint="eastAsia"/>
        </w:rPr>
        <w:t>的病毒</w:t>
      </w:r>
      <w:r w:rsidR="002C4C20" w:rsidRPr="002C4C20">
        <w:rPr>
          <w:rFonts w:eastAsia="宋体" w:hint="eastAsia"/>
        </w:rPr>
        <w:t>。然而，根据这里提供的数据和以前的分类，</w:t>
      </w:r>
      <w:r w:rsidR="002C4C20" w:rsidRPr="002C4C20">
        <w:t>7</w:t>
      </w:r>
      <w:r w:rsidR="002C4C20" w:rsidRPr="002C4C20">
        <w:rPr>
          <w:rFonts w:eastAsia="宋体" w:hint="eastAsia"/>
        </w:rPr>
        <w:t>个未分类的</w:t>
      </w:r>
      <w:proofErr w:type="spellStart"/>
      <w:r w:rsidR="002C4C20" w:rsidRPr="002C4C20">
        <w:t>mV</w:t>
      </w:r>
      <w:r w:rsidR="00480E57">
        <w:rPr>
          <w:rFonts w:asciiTheme="minorEastAsia" w:eastAsiaTheme="minorEastAsia" w:hAnsiTheme="minorEastAsia" w:hint="eastAsia"/>
        </w:rPr>
        <w:t>C</w:t>
      </w:r>
      <w:proofErr w:type="spellEnd"/>
      <w:r w:rsidR="002C4C20" w:rsidRPr="002C4C20">
        <w:rPr>
          <w:rFonts w:eastAsia="宋体" w:hint="eastAsia"/>
        </w:rPr>
        <w:t>可能属于三个主要的</w:t>
      </w:r>
      <w:proofErr w:type="spellStart"/>
      <w:r w:rsidR="00480E57" w:rsidRPr="0024453F">
        <w:t>Caudovirales</w:t>
      </w:r>
      <w:proofErr w:type="spellEnd"/>
      <w:r w:rsidR="002C4C20" w:rsidRPr="002C4C20">
        <w:rPr>
          <w:rFonts w:eastAsia="宋体" w:hint="eastAsia"/>
        </w:rPr>
        <w:t>病毒科之一</w:t>
      </w:r>
      <w:r w:rsidR="00480E57" w:rsidRPr="002C4C20">
        <w:rPr>
          <w:rFonts w:eastAsia="宋体" w:hint="eastAsia"/>
        </w:rPr>
        <w:t>（</w:t>
      </w:r>
      <w:r w:rsidR="002C4C20" w:rsidRPr="002C4C20">
        <w:rPr>
          <w:rFonts w:eastAsia="宋体" w:hint="eastAsia"/>
        </w:rPr>
        <w:t>图</w:t>
      </w:r>
      <w:r w:rsidR="002C4C20" w:rsidRPr="002C4C20">
        <w:t>4</w:t>
      </w:r>
      <w:r w:rsidR="00480E57" w:rsidRPr="002C4C20">
        <w:rPr>
          <w:rFonts w:eastAsia="宋体" w:hint="eastAsia"/>
        </w:rPr>
        <w:t>）。</w:t>
      </w:r>
    </w:p>
    <w:p w14:paraId="6C36E4D4" w14:textId="3B3ACC5F" w:rsidR="00991BCE" w:rsidRDefault="00953BB2" w:rsidP="00953BB2">
      <w:pPr>
        <w:rPr>
          <w:rFonts w:ascii="宋体" w:eastAsia="宋体" w:hAnsi="宋体" w:cs="宋体"/>
        </w:rPr>
      </w:pPr>
      <w:r>
        <w:rPr>
          <w:rFonts w:eastAsia="宋体" w:hint="eastAsia"/>
        </w:rPr>
        <w:t xml:space="preserve"> </w:t>
      </w:r>
      <w:r>
        <w:rPr>
          <w:rFonts w:eastAsia="宋体"/>
        </w:rPr>
        <w:t xml:space="preserve">   </w:t>
      </w:r>
      <w:r w:rsidR="00991BCE" w:rsidRPr="006A0A0E">
        <w:rPr>
          <w:rFonts w:eastAsia="宋体"/>
        </w:rPr>
        <w:t>根据这些结果，我们从</w:t>
      </w:r>
      <w:r w:rsidR="00991BCE" w:rsidRPr="006A0A0E">
        <w:t>NCBI</w:t>
      </w:r>
      <w:r w:rsidR="00991BCE" w:rsidRPr="006A0A0E">
        <w:rPr>
          <w:rFonts w:eastAsia="宋体"/>
        </w:rPr>
        <w:t>基因库数据库中建立了一个具有参考病毒的病毒蛋白共享网络</w:t>
      </w:r>
      <w:r w:rsidR="00991BCE" w:rsidRPr="001D2E61">
        <w:rPr>
          <w:rFonts w:eastAsia="宋体"/>
        </w:rPr>
        <w:t>（图</w:t>
      </w:r>
      <w:r w:rsidR="00991BCE" w:rsidRPr="001D2E61">
        <w:t>4</w:t>
      </w:r>
      <w:r w:rsidR="00991BCE" w:rsidRPr="001D2E61">
        <w:rPr>
          <w:rFonts w:eastAsia="宋体"/>
        </w:rPr>
        <w:t>）。</w:t>
      </w:r>
      <w:proofErr w:type="spellStart"/>
      <w:r w:rsidR="006D7388">
        <w:t>mVC</w:t>
      </w:r>
      <w:proofErr w:type="spellEnd"/>
      <w:r w:rsidR="00991BCE" w:rsidRPr="001D2E61">
        <w:rPr>
          <w:rFonts w:eastAsia="宋体"/>
        </w:rPr>
        <w:t>分为四个含有</w:t>
      </w:r>
      <w:proofErr w:type="spellStart"/>
      <w:r w:rsidR="00991BCE" w:rsidRPr="001D2E61">
        <w:rPr>
          <w:i/>
          <w:iCs/>
        </w:rPr>
        <w:t>Myoviridae</w:t>
      </w:r>
      <w:proofErr w:type="spellEnd"/>
      <w:r w:rsidR="00991BCE" w:rsidRPr="001D2E61">
        <w:t xml:space="preserve">, </w:t>
      </w:r>
      <w:proofErr w:type="spellStart"/>
      <w:r w:rsidR="00991BCE" w:rsidRPr="001D2E61">
        <w:rPr>
          <w:i/>
          <w:iCs/>
        </w:rPr>
        <w:t>Siphoviridae</w:t>
      </w:r>
      <w:proofErr w:type="spellEnd"/>
      <w:r w:rsidR="00991BCE" w:rsidRPr="001D2E61">
        <w:t xml:space="preserve"> </w:t>
      </w:r>
      <w:r w:rsidR="001B68BB" w:rsidRPr="001D2E61">
        <w:rPr>
          <w:rFonts w:eastAsia="宋体"/>
        </w:rPr>
        <w:t>和</w:t>
      </w:r>
      <w:proofErr w:type="spellStart"/>
      <w:r w:rsidR="00991BCE" w:rsidRPr="001D2E61">
        <w:rPr>
          <w:i/>
          <w:iCs/>
        </w:rPr>
        <w:t>Podoviridae</w:t>
      </w:r>
      <w:proofErr w:type="spellEnd"/>
      <w:r w:rsidR="00991BCE" w:rsidRPr="001D2E61">
        <w:rPr>
          <w:rFonts w:eastAsia="宋体"/>
        </w:rPr>
        <w:t>参考病毒蛋白的主要簇和</w:t>
      </w:r>
      <w:r w:rsidR="00991BCE" w:rsidRPr="001D2E61">
        <w:t>4</w:t>
      </w:r>
      <w:r w:rsidR="00991BCE" w:rsidRPr="001D2E61">
        <w:rPr>
          <w:rFonts w:eastAsia="宋体"/>
        </w:rPr>
        <w:t>个分布在主要簇外单独的</w:t>
      </w:r>
      <w:proofErr w:type="spellStart"/>
      <w:r w:rsidR="006D7388">
        <w:t>mVC</w:t>
      </w:r>
      <w:proofErr w:type="spellEnd"/>
      <w:r w:rsidR="00991BCE" w:rsidRPr="001D2E61">
        <w:rPr>
          <w:rFonts w:eastAsia="宋体"/>
        </w:rPr>
        <w:t>簇。在</w:t>
      </w:r>
      <w:r w:rsidR="00991BCE" w:rsidRPr="001D2E61">
        <w:t>7</w:t>
      </w:r>
      <w:r w:rsidR="00991BCE" w:rsidRPr="001D2E61">
        <w:rPr>
          <w:rFonts w:eastAsia="宋体"/>
        </w:rPr>
        <w:t>个预测模糊</w:t>
      </w:r>
      <w:r w:rsidR="00991BCE" w:rsidRPr="001D2E61">
        <w:t>/</w:t>
      </w:r>
      <w:r w:rsidR="00991BCE" w:rsidRPr="001D2E61">
        <w:rPr>
          <w:rFonts w:eastAsia="宋体"/>
        </w:rPr>
        <w:t>未知的</w:t>
      </w:r>
      <w:proofErr w:type="spellStart"/>
      <w:r w:rsidR="006D7388">
        <w:t>mVC</w:t>
      </w:r>
      <w:proofErr w:type="spellEnd"/>
      <w:r w:rsidR="00991BCE" w:rsidRPr="001D2E61">
        <w:rPr>
          <w:rFonts w:eastAsia="宋体"/>
        </w:rPr>
        <w:t>中，有</w:t>
      </w:r>
      <w:r w:rsidR="00991BCE" w:rsidRPr="001D2E61">
        <w:t>6</w:t>
      </w:r>
      <w:r w:rsidR="00991BCE" w:rsidRPr="001D2E61">
        <w:rPr>
          <w:rFonts w:eastAsia="宋体"/>
        </w:rPr>
        <w:t>个和</w:t>
      </w:r>
      <w:proofErr w:type="spellStart"/>
      <w:r w:rsidR="00991BCE" w:rsidRPr="001D2E61">
        <w:rPr>
          <w:i/>
          <w:iCs/>
        </w:rPr>
        <w:t>Myoviridae</w:t>
      </w:r>
      <w:proofErr w:type="spellEnd"/>
      <w:r w:rsidR="00991BCE" w:rsidRPr="001D2E61">
        <w:rPr>
          <w:rFonts w:eastAsia="宋体"/>
        </w:rPr>
        <w:t>和</w:t>
      </w:r>
      <w:proofErr w:type="spellStart"/>
      <w:r w:rsidR="00991BCE" w:rsidRPr="001D2E61">
        <w:rPr>
          <w:i/>
          <w:iCs/>
        </w:rPr>
        <w:t>Siphoviridae</w:t>
      </w:r>
      <w:proofErr w:type="spellEnd"/>
      <w:r w:rsidR="00991BCE" w:rsidRPr="001D2E61">
        <w:t xml:space="preserve"> </w:t>
      </w:r>
      <w:proofErr w:type="spellStart"/>
      <w:r w:rsidR="006D7388">
        <w:rPr>
          <w:rFonts w:eastAsiaTheme="minorEastAsia"/>
        </w:rPr>
        <w:t>mVC</w:t>
      </w:r>
      <w:proofErr w:type="spellEnd"/>
      <w:r w:rsidR="00991BCE" w:rsidRPr="001D2E61">
        <w:rPr>
          <w:rFonts w:eastAsia="宋体"/>
        </w:rPr>
        <w:t>以及参考噬菌体聚集在一起，进一步表明它们与</w:t>
      </w:r>
      <w:proofErr w:type="spellStart"/>
      <w:r w:rsidR="00991BCE" w:rsidRPr="001D2E61">
        <w:rPr>
          <w:i/>
          <w:iCs/>
        </w:rPr>
        <w:t>Caudovirales</w:t>
      </w:r>
      <w:proofErr w:type="spellEnd"/>
      <w:r w:rsidR="00991BCE" w:rsidRPr="001D2E61">
        <w:rPr>
          <w:rFonts w:eastAsia="宋体"/>
        </w:rPr>
        <w:t>的主要科有关。总的来说，网络图验证了基于参考</w:t>
      </w:r>
      <w:r w:rsidR="009F3FF0" w:rsidRPr="001D2E61">
        <w:rPr>
          <w:rFonts w:eastAsia="宋体"/>
        </w:rPr>
        <w:t>病毒</w:t>
      </w:r>
      <w:r w:rsidR="00991BCE" w:rsidRPr="001D2E61">
        <w:rPr>
          <w:rFonts w:eastAsia="宋体"/>
        </w:rPr>
        <w:t>的分类分配结果（即预测为</w:t>
      </w:r>
      <w:proofErr w:type="spellStart"/>
      <w:r w:rsidR="009F3FF0" w:rsidRPr="00A6436B">
        <w:rPr>
          <w:i/>
          <w:iCs/>
        </w:rPr>
        <w:t>podoviruses</w:t>
      </w:r>
      <w:proofErr w:type="spellEnd"/>
      <w:r w:rsidR="009F3FF0" w:rsidRPr="001D2E61">
        <w:rPr>
          <w:rFonts w:eastAsia="宋体"/>
        </w:rPr>
        <w:t>的</w:t>
      </w:r>
      <w:proofErr w:type="spellStart"/>
      <w:r w:rsidR="006D7388">
        <w:rPr>
          <w:rFonts w:eastAsia="宋体"/>
        </w:rPr>
        <w:t>mVC</w:t>
      </w:r>
      <w:proofErr w:type="spellEnd"/>
      <w:r w:rsidR="009F3FF0" w:rsidRPr="001D2E61">
        <w:rPr>
          <w:rFonts w:eastAsia="宋体"/>
        </w:rPr>
        <w:t>和参考的</w:t>
      </w:r>
      <w:proofErr w:type="spellStart"/>
      <w:r w:rsidR="009F3FF0" w:rsidRPr="00A6436B">
        <w:rPr>
          <w:i/>
          <w:iCs/>
        </w:rPr>
        <w:t>podoviruses</w:t>
      </w:r>
      <w:proofErr w:type="spellEnd"/>
      <w:r w:rsidR="009F3FF0" w:rsidRPr="001D2E61">
        <w:rPr>
          <w:rFonts w:eastAsia="宋体"/>
        </w:rPr>
        <w:t>聚集在一起，</w:t>
      </w:r>
      <w:proofErr w:type="spellStart"/>
      <w:r w:rsidR="009F3FF0" w:rsidRPr="00A6436B">
        <w:rPr>
          <w:i/>
          <w:iCs/>
        </w:rPr>
        <w:t>myoviruses</w:t>
      </w:r>
      <w:proofErr w:type="spellEnd"/>
      <w:r w:rsidR="009F3FF0" w:rsidRPr="001D2E61">
        <w:t xml:space="preserve"> </w:t>
      </w:r>
      <w:r w:rsidR="009F3FF0" w:rsidRPr="001D2E61">
        <w:rPr>
          <w:rFonts w:eastAsia="宋体"/>
        </w:rPr>
        <w:t>和</w:t>
      </w:r>
      <w:proofErr w:type="spellStart"/>
      <w:r w:rsidR="009F3FF0" w:rsidRPr="00A6436B">
        <w:rPr>
          <w:i/>
          <w:iCs/>
        </w:rPr>
        <w:t>siphoviruses</w:t>
      </w:r>
      <w:proofErr w:type="spellEnd"/>
      <w:r w:rsidR="009F3FF0" w:rsidRPr="001D2E61">
        <w:rPr>
          <w:rFonts w:eastAsia="宋体"/>
        </w:rPr>
        <w:t>也同样如此</w:t>
      </w:r>
      <w:r w:rsidR="00991BCE" w:rsidRPr="001D2E61">
        <w:rPr>
          <w:rFonts w:eastAsia="宋体"/>
        </w:rPr>
        <w:t>）。</w:t>
      </w:r>
      <w:r w:rsidR="00991BCE" w:rsidRPr="00991BCE">
        <w:rPr>
          <w:rFonts w:ascii="宋体" w:eastAsia="宋体" w:hAnsi="宋体" w:cs="宋体" w:hint="eastAsia"/>
        </w:rPr>
        <w:t>基于这些发现，</w:t>
      </w:r>
      <w:r w:rsidR="00991BCE" w:rsidRPr="00E64358">
        <w:rPr>
          <w:rFonts w:eastAsia="宋体"/>
        </w:rPr>
        <w:t>我们假设</w:t>
      </w:r>
      <w:r w:rsidR="00991BCE" w:rsidRPr="00E64358">
        <w:t>DSM</w:t>
      </w:r>
      <w:r w:rsidR="00E64358" w:rsidRPr="00E64358">
        <w:rPr>
          <w:rFonts w:eastAsia="宋体"/>
        </w:rPr>
        <w:t xml:space="preserve"> </w:t>
      </w:r>
      <w:r w:rsidR="00B55131">
        <w:rPr>
          <w:rFonts w:eastAsia="宋体"/>
        </w:rPr>
        <w:t>AMG</w:t>
      </w:r>
      <w:r w:rsidR="00991BCE" w:rsidRPr="00E64358">
        <w:rPr>
          <w:rFonts w:eastAsia="宋体"/>
        </w:rPr>
        <w:t>在感染期间的功能很可能受到特定宿主硫代谢而不是病毒分类的限制。</w:t>
      </w:r>
      <w:r w:rsidR="00991BCE" w:rsidRPr="00991BCE">
        <w:t>DSM</w:t>
      </w:r>
      <w:r w:rsidR="00E64358">
        <w:t xml:space="preserve"> </w:t>
      </w:r>
      <w:r w:rsidR="00B55131">
        <w:t>AMG</w:t>
      </w:r>
      <w:r w:rsidR="00991BCE" w:rsidRPr="00991BCE">
        <w:rPr>
          <w:rFonts w:ascii="宋体" w:eastAsia="宋体" w:hAnsi="宋体" w:cs="宋体" w:hint="eastAsia"/>
        </w:rPr>
        <w:t>在</w:t>
      </w:r>
      <w:proofErr w:type="spellStart"/>
      <w:r w:rsidR="00E64358" w:rsidRPr="00E64358">
        <w:rPr>
          <w:i/>
          <w:iCs/>
        </w:rPr>
        <w:t>Caudovirales</w:t>
      </w:r>
      <w:proofErr w:type="spellEnd"/>
      <w:r w:rsidR="00991BCE" w:rsidRPr="00991BCE">
        <w:rPr>
          <w:rFonts w:ascii="宋体" w:eastAsia="宋体" w:hAnsi="宋体" w:cs="宋体" w:hint="eastAsia"/>
        </w:rPr>
        <w:t>中的广泛分布进一步表明，这种调节机制是在噬菌体的多个分类分支中建立起来的，</w:t>
      </w:r>
      <w:r w:rsidR="00E64358">
        <w:rPr>
          <w:rFonts w:ascii="宋体" w:eastAsia="宋体" w:hAnsi="宋体" w:cs="宋体" w:hint="eastAsia"/>
        </w:rPr>
        <w:t>可能</w:t>
      </w:r>
      <w:r w:rsidR="00991BCE" w:rsidRPr="00991BCE">
        <w:rPr>
          <w:rFonts w:ascii="宋体" w:eastAsia="宋体" w:hAnsi="宋体" w:cs="宋体" w:hint="eastAsia"/>
        </w:rPr>
        <w:t>是</w:t>
      </w:r>
      <w:r w:rsidR="00E64358">
        <w:rPr>
          <w:rFonts w:ascii="宋体" w:eastAsia="宋体" w:hAnsi="宋体" w:cs="宋体" w:hint="eastAsia"/>
        </w:rPr>
        <w:t>通过</w:t>
      </w:r>
      <w:r w:rsidR="00991BCE" w:rsidRPr="00991BCE">
        <w:rPr>
          <w:rFonts w:ascii="宋体" w:eastAsia="宋体" w:hAnsi="宋体" w:cs="宋体" w:hint="eastAsia"/>
        </w:rPr>
        <w:t>独立产生</w:t>
      </w:r>
      <w:r w:rsidR="00E64358">
        <w:rPr>
          <w:rFonts w:ascii="宋体" w:eastAsia="宋体" w:hAnsi="宋体" w:cs="宋体" w:hint="eastAsia"/>
        </w:rPr>
        <w:t>或者</w:t>
      </w:r>
      <w:r w:rsidR="00991BCE" w:rsidRPr="00991BCE">
        <w:rPr>
          <w:rFonts w:ascii="宋体" w:eastAsia="宋体" w:hAnsi="宋体" w:cs="宋体" w:hint="eastAsia"/>
        </w:rPr>
        <w:t>通过基因转移</w:t>
      </w:r>
      <w:r w:rsidR="00E64358">
        <w:rPr>
          <w:rFonts w:ascii="宋体" w:eastAsia="宋体" w:hAnsi="宋体" w:cs="宋体" w:hint="eastAsia"/>
        </w:rPr>
        <w:t>而</w:t>
      </w:r>
      <w:r w:rsidR="00991BCE" w:rsidRPr="00991BCE">
        <w:rPr>
          <w:rFonts w:ascii="宋体" w:eastAsia="宋体" w:hAnsi="宋体" w:cs="宋体" w:hint="eastAsia"/>
        </w:rPr>
        <w:t>获得。大多数</w:t>
      </w:r>
      <w:proofErr w:type="spellStart"/>
      <w:r w:rsidR="00991BCE" w:rsidRPr="00991BCE">
        <w:t>mVC</w:t>
      </w:r>
      <w:proofErr w:type="spellEnd"/>
      <w:r w:rsidR="00991BCE" w:rsidRPr="00991BCE">
        <w:rPr>
          <w:rFonts w:ascii="宋体" w:eastAsia="宋体" w:hAnsi="宋体" w:cs="宋体" w:hint="eastAsia"/>
        </w:rPr>
        <w:t>聚集在不同分类和宿主范围的参考噬菌体基因组中，尽管</w:t>
      </w:r>
      <w:proofErr w:type="spellStart"/>
      <w:r w:rsidR="00991BCE" w:rsidRPr="00991BCE">
        <w:t>mVC</w:t>
      </w:r>
      <w:proofErr w:type="spellEnd"/>
      <w:r w:rsidR="00991BCE" w:rsidRPr="00991BCE">
        <w:rPr>
          <w:rFonts w:ascii="宋体" w:eastAsia="宋体" w:hAnsi="宋体" w:cs="宋体" w:hint="eastAsia"/>
        </w:rPr>
        <w:t>和这些参考噬菌体之间没有足够显著的蛋白质相似性以表明</w:t>
      </w:r>
      <w:r w:rsidR="00007F66">
        <w:rPr>
          <w:rFonts w:ascii="宋体" w:eastAsia="宋体" w:hAnsi="宋体" w:cs="宋体" w:hint="eastAsia"/>
        </w:rPr>
        <w:t>它们</w:t>
      </w:r>
      <w:r w:rsidR="00991BCE" w:rsidRPr="00991BCE">
        <w:rPr>
          <w:rFonts w:ascii="宋体" w:eastAsia="宋体" w:hAnsi="宋体" w:cs="宋体" w:hint="eastAsia"/>
        </w:rPr>
        <w:t>在属水平上的相似性。</w:t>
      </w:r>
      <w:r w:rsidR="00007F66">
        <w:rPr>
          <w:rFonts w:ascii="宋体" w:eastAsia="宋体" w:hAnsi="宋体" w:cs="宋体" w:hint="eastAsia"/>
        </w:rPr>
        <w:t>鉴于</w:t>
      </w:r>
      <w:proofErr w:type="spellStart"/>
      <w:r w:rsidR="00007F66" w:rsidRPr="00007F66">
        <w:rPr>
          <w:i/>
          <w:iCs/>
        </w:rPr>
        <w:t>Pelagibacter</w:t>
      </w:r>
      <w:proofErr w:type="spellEnd"/>
      <w:r w:rsidR="00007F66" w:rsidRPr="001D2E61">
        <w:rPr>
          <w:rFonts w:eastAsia="宋体"/>
        </w:rPr>
        <w:t>簇</w:t>
      </w:r>
      <w:r w:rsidR="00007F66" w:rsidRPr="00991BCE">
        <w:rPr>
          <w:rFonts w:ascii="宋体" w:eastAsia="宋体" w:hAnsi="宋体" w:cs="宋体" w:hint="eastAsia"/>
        </w:rPr>
        <w:t>中包含了一个</w:t>
      </w:r>
      <w:r w:rsidR="00007F66" w:rsidRPr="0024453F">
        <w:t>SUP05</w:t>
      </w:r>
      <w:r w:rsidR="00007F66" w:rsidRPr="00991BCE">
        <w:rPr>
          <w:rFonts w:ascii="宋体" w:eastAsia="宋体" w:hAnsi="宋体" w:cs="宋体" w:hint="eastAsia"/>
        </w:rPr>
        <w:t>感染的</w:t>
      </w:r>
      <w:proofErr w:type="spellStart"/>
      <w:r w:rsidR="00007F66" w:rsidRPr="00991BCE">
        <w:t>mVC</w:t>
      </w:r>
      <w:proofErr w:type="spellEnd"/>
      <w:r w:rsidR="00007F66">
        <w:rPr>
          <w:rFonts w:ascii="宋体" w:eastAsia="宋体" w:hAnsi="宋体" w:cs="宋体" w:hint="eastAsia"/>
        </w:rPr>
        <w:t>，</w:t>
      </w:r>
      <w:r w:rsidR="00991BCE" w:rsidRPr="00991BCE">
        <w:rPr>
          <w:rFonts w:ascii="宋体" w:eastAsia="宋体" w:hAnsi="宋体" w:cs="宋体" w:hint="eastAsia"/>
        </w:rPr>
        <w:t>宿主的范围很可能超出了这些</w:t>
      </w:r>
      <w:r w:rsidR="00007F66">
        <w:rPr>
          <w:rFonts w:ascii="宋体" w:eastAsia="宋体" w:hAnsi="宋体" w:cs="宋体" w:hint="eastAsia"/>
        </w:rPr>
        <w:t>被标</w:t>
      </w:r>
      <w:r w:rsidR="00991BCE" w:rsidRPr="00991BCE">
        <w:rPr>
          <w:rFonts w:ascii="宋体" w:eastAsia="宋体" w:hAnsi="宋体" w:cs="宋体" w:hint="eastAsia"/>
        </w:rPr>
        <w:t>示的类群。在参考数据库目前状态下，这种类型的蛋白质共享网络不能用于可靠地预测这些未培养的</w:t>
      </w:r>
      <w:proofErr w:type="spellStart"/>
      <w:r w:rsidR="00991BCE" w:rsidRPr="00991BCE">
        <w:t>mVC</w:t>
      </w:r>
      <w:proofErr w:type="spellEnd"/>
      <w:r w:rsidR="00991BCE" w:rsidRPr="00991BCE">
        <w:rPr>
          <w:rFonts w:ascii="宋体" w:eastAsia="宋体" w:hAnsi="宋体" w:cs="宋体" w:hint="eastAsia"/>
        </w:rPr>
        <w:t>的宿主范围，而是表明共享分类</w:t>
      </w:r>
      <w:r w:rsidR="009A013F">
        <w:rPr>
          <w:rFonts w:ascii="宋体" w:eastAsia="宋体" w:hAnsi="宋体" w:cs="宋体" w:hint="eastAsia"/>
        </w:rPr>
        <w:t>（</w:t>
      </w:r>
      <w:r w:rsidR="00991BCE" w:rsidRPr="00991BCE">
        <w:rPr>
          <w:rFonts w:ascii="宋体" w:eastAsia="宋体" w:hAnsi="宋体" w:cs="宋体" w:hint="eastAsia"/>
        </w:rPr>
        <w:t>例如，</w:t>
      </w:r>
      <w:proofErr w:type="spellStart"/>
      <w:r w:rsidR="00991BCE" w:rsidRPr="00991BCE">
        <w:t>mVC</w:t>
      </w:r>
      <w:proofErr w:type="spellEnd"/>
      <w:r w:rsidR="009A013F" w:rsidRPr="009A013F">
        <w:t xml:space="preserve"> </w:t>
      </w:r>
      <w:proofErr w:type="spellStart"/>
      <w:r w:rsidR="009A013F" w:rsidRPr="00D14B0E">
        <w:rPr>
          <w:i/>
          <w:iCs/>
        </w:rPr>
        <w:t>podoviruses</w:t>
      </w:r>
      <w:proofErr w:type="spellEnd"/>
      <w:r w:rsidR="00991BCE" w:rsidRPr="00991BCE">
        <w:rPr>
          <w:rFonts w:ascii="宋体" w:eastAsia="宋体" w:hAnsi="宋体" w:cs="宋体" w:hint="eastAsia"/>
        </w:rPr>
        <w:t>与参考</w:t>
      </w:r>
      <w:proofErr w:type="spellStart"/>
      <w:r w:rsidR="009A013F" w:rsidRPr="00D14B0E">
        <w:rPr>
          <w:i/>
          <w:iCs/>
        </w:rPr>
        <w:t>podoviruses</w:t>
      </w:r>
      <w:proofErr w:type="spellEnd"/>
      <w:r w:rsidR="00991BCE" w:rsidRPr="00991BCE">
        <w:rPr>
          <w:rFonts w:ascii="宋体" w:eastAsia="宋体" w:hAnsi="宋体" w:cs="宋体" w:hint="eastAsia"/>
        </w:rPr>
        <w:t>聚类</w:t>
      </w:r>
      <w:r w:rsidR="009A013F">
        <w:rPr>
          <w:rFonts w:ascii="宋体" w:eastAsia="宋体" w:hAnsi="宋体" w:cs="宋体" w:hint="eastAsia"/>
        </w:rPr>
        <w:t>在一起</w:t>
      </w:r>
      <w:r w:rsidR="00991BCE" w:rsidRPr="00991BCE">
        <w:rPr>
          <w:rFonts w:ascii="宋体" w:eastAsia="宋体" w:hAnsi="宋体" w:cs="宋体" w:hint="eastAsia"/>
        </w:rPr>
        <w:t>，</w:t>
      </w:r>
      <w:proofErr w:type="spellStart"/>
      <w:r w:rsidR="009A013F" w:rsidRPr="00A6436B">
        <w:rPr>
          <w:i/>
          <w:iCs/>
        </w:rPr>
        <w:t>myoviruses</w:t>
      </w:r>
      <w:proofErr w:type="spellEnd"/>
      <w:r w:rsidR="009A013F" w:rsidRPr="001D2E61">
        <w:t xml:space="preserve"> </w:t>
      </w:r>
      <w:r w:rsidR="009A013F" w:rsidRPr="001D2E61">
        <w:rPr>
          <w:rFonts w:eastAsia="宋体"/>
        </w:rPr>
        <w:t>和</w:t>
      </w:r>
      <w:proofErr w:type="spellStart"/>
      <w:r w:rsidR="009A013F" w:rsidRPr="00A6436B">
        <w:rPr>
          <w:i/>
          <w:iCs/>
        </w:rPr>
        <w:t>siphoviruses</w:t>
      </w:r>
      <w:proofErr w:type="spellEnd"/>
      <w:r w:rsidR="009A013F" w:rsidRPr="001D2E61">
        <w:rPr>
          <w:rFonts w:eastAsia="宋体"/>
        </w:rPr>
        <w:t>也同样如此</w:t>
      </w:r>
      <w:r w:rsidR="009A013F">
        <w:rPr>
          <w:rFonts w:ascii="宋体" w:eastAsia="宋体" w:hAnsi="宋体" w:cs="宋体" w:hint="eastAsia"/>
        </w:rPr>
        <w:t>）</w:t>
      </w:r>
      <w:r w:rsidR="00991BCE" w:rsidRPr="00991BCE">
        <w:rPr>
          <w:rFonts w:ascii="宋体" w:eastAsia="宋体" w:hAnsi="宋体" w:cs="宋体" w:hint="eastAsia"/>
        </w:rPr>
        <w:t>。</w:t>
      </w:r>
      <w:r w:rsidR="00991BCE" w:rsidRPr="00F76B9C">
        <w:rPr>
          <w:rFonts w:ascii="宋体" w:eastAsia="宋体" w:hAnsi="宋体" w:cs="宋体" w:hint="eastAsia"/>
          <w:highlight w:val="yellow"/>
        </w:rPr>
        <w:t>基于系统发育和</w:t>
      </w:r>
      <w:r w:rsidR="00991BCE" w:rsidRPr="00F76B9C">
        <w:rPr>
          <w:highlight w:val="yellow"/>
        </w:rPr>
        <w:t>AMG</w:t>
      </w:r>
      <w:r w:rsidR="00991BCE" w:rsidRPr="00F76B9C">
        <w:rPr>
          <w:rFonts w:ascii="宋体" w:eastAsia="宋体" w:hAnsi="宋体" w:cs="宋体" w:hint="eastAsia"/>
          <w:highlight w:val="yellow"/>
        </w:rPr>
        <w:t>蛋白的相似性</w:t>
      </w:r>
      <w:r w:rsidR="00991BCE" w:rsidRPr="00991BCE">
        <w:rPr>
          <w:rFonts w:ascii="宋体" w:eastAsia="宋体" w:hAnsi="宋体" w:cs="宋体" w:hint="eastAsia"/>
        </w:rPr>
        <w:t>，</w:t>
      </w:r>
      <w:proofErr w:type="spellStart"/>
      <w:r w:rsidR="00991BCE" w:rsidRPr="00991BCE">
        <w:t>mVC</w:t>
      </w:r>
      <w:proofErr w:type="spellEnd"/>
      <w:r w:rsidR="00991BCE" w:rsidRPr="00991BCE">
        <w:rPr>
          <w:rFonts w:ascii="宋体" w:eastAsia="宋体" w:hAnsi="宋体" w:cs="宋体" w:hint="eastAsia"/>
        </w:rPr>
        <w:t>的宿主范围似乎主要是来自</w:t>
      </w:r>
      <w:r w:rsidR="00991BCE" w:rsidRPr="00991BCE">
        <w:t>SUP05/</w:t>
      </w:r>
      <w:proofErr w:type="spellStart"/>
      <w:r w:rsidR="000E2127" w:rsidRPr="000E2127">
        <w:rPr>
          <w:i/>
          <w:iCs/>
        </w:rPr>
        <w:t>Thioglobus</w:t>
      </w:r>
      <w:proofErr w:type="spellEnd"/>
      <w:r w:rsidR="00991BCE" w:rsidRPr="00991BCE">
        <w:rPr>
          <w:rFonts w:ascii="宋体" w:eastAsia="宋体" w:hAnsi="宋体" w:cs="宋体" w:hint="eastAsia"/>
        </w:rPr>
        <w:t>分支的</w:t>
      </w:r>
      <w:r w:rsidR="00D06327">
        <w:rPr>
          <w:rFonts w:ascii="宋体" w:eastAsia="宋体" w:hAnsi="宋体" w:cs="宋体" w:hint="eastAsia"/>
        </w:rPr>
        <w:t>γ</w:t>
      </w:r>
      <w:r w:rsidR="00C149A0">
        <w:rPr>
          <w:rFonts w:ascii="宋体" w:eastAsia="宋体" w:hAnsi="宋体" w:cs="宋体" w:hint="eastAsia"/>
        </w:rPr>
        <w:t>-</w:t>
      </w:r>
      <w:r w:rsidR="00991BCE" w:rsidRPr="00991BCE">
        <w:rPr>
          <w:rFonts w:ascii="宋体" w:eastAsia="宋体" w:hAnsi="宋体" w:cs="宋体" w:hint="eastAsia"/>
        </w:rPr>
        <w:t>变形杆菌，</w:t>
      </w:r>
      <w:r w:rsidR="003836FD">
        <w:rPr>
          <w:rFonts w:ascii="宋体" w:eastAsia="宋体" w:hAnsi="宋体" w:cs="宋体" w:hint="eastAsia"/>
        </w:rPr>
        <w:t>同时</w:t>
      </w:r>
      <w:r w:rsidR="00991BCE" w:rsidRPr="00991BCE">
        <w:rPr>
          <w:rFonts w:ascii="宋体" w:eastAsia="宋体" w:hAnsi="宋体" w:cs="宋体" w:hint="eastAsia"/>
        </w:rPr>
        <w:t>有可能将宿主范围扩大到</w:t>
      </w:r>
      <w:r w:rsidR="002A51E1">
        <w:rPr>
          <w:rFonts w:ascii="宋体" w:eastAsia="宋体" w:hAnsi="宋体" w:cs="宋体" w:hint="eastAsia"/>
        </w:rPr>
        <w:t>β-</w:t>
      </w:r>
      <w:r w:rsidR="00991BCE" w:rsidRPr="00991BCE">
        <w:rPr>
          <w:rFonts w:ascii="宋体" w:eastAsia="宋体" w:hAnsi="宋体" w:cs="宋体" w:hint="eastAsia"/>
        </w:rPr>
        <w:t>变形杆菌的</w:t>
      </w:r>
      <w:proofErr w:type="spellStart"/>
      <w:r w:rsidR="003A5F7B" w:rsidRPr="005723B6">
        <w:rPr>
          <w:i/>
          <w:iCs/>
        </w:rPr>
        <w:t>Methylophilaceae</w:t>
      </w:r>
      <w:proofErr w:type="spellEnd"/>
      <w:r w:rsidR="00991BCE" w:rsidRPr="00991BCE">
        <w:rPr>
          <w:rFonts w:ascii="宋体" w:eastAsia="宋体" w:hAnsi="宋体" w:cs="宋体" w:hint="eastAsia"/>
        </w:rPr>
        <w:t>科（图</w:t>
      </w:r>
      <w:r w:rsidR="00991BCE" w:rsidRPr="00991BCE">
        <w:t>3</w:t>
      </w:r>
      <w:r w:rsidR="004955E9" w:rsidRPr="00991BCE">
        <w:rPr>
          <w:rFonts w:ascii="宋体" w:eastAsia="宋体" w:hAnsi="宋体" w:cs="宋体" w:hint="eastAsia"/>
        </w:rPr>
        <w:t>）</w:t>
      </w:r>
      <w:r w:rsidR="00D84E38">
        <w:rPr>
          <w:rFonts w:ascii="宋体" w:eastAsia="宋体" w:hAnsi="宋体" w:cs="宋体" w:hint="eastAsia"/>
        </w:rPr>
        <w:t>。</w:t>
      </w:r>
      <w:r w:rsidR="009A602E">
        <w:rPr>
          <w:rFonts w:ascii="宋体" w:eastAsia="宋体" w:hAnsi="宋体" w:cs="宋体" w:hint="eastAsia"/>
        </w:rPr>
        <w:t>通过</w:t>
      </w:r>
      <w:r w:rsidR="00991BCE" w:rsidRPr="00991BCE">
        <w:rPr>
          <w:rFonts w:ascii="宋体" w:eastAsia="宋体" w:hAnsi="宋体" w:cs="宋体" w:hint="eastAsia"/>
        </w:rPr>
        <w:t>使用对来自</w:t>
      </w:r>
      <w:r w:rsidR="00991BCE" w:rsidRPr="00991BCE">
        <w:t>25</w:t>
      </w:r>
      <w:r w:rsidR="0045562A">
        <w:rPr>
          <w:rFonts w:ascii="宋体" w:eastAsia="宋体" w:hAnsi="宋体" w:cs="宋体" w:hint="eastAsia"/>
        </w:rPr>
        <w:t>个</w:t>
      </w:r>
      <w:r w:rsidR="00BE205B">
        <w:rPr>
          <w:rFonts w:ascii="宋体" w:eastAsia="宋体" w:hAnsi="宋体" w:cs="宋体" w:hint="eastAsia"/>
        </w:rPr>
        <w:t>宏基因组</w:t>
      </w:r>
      <w:r w:rsidR="00991BCE" w:rsidRPr="00991BCE">
        <w:rPr>
          <w:rFonts w:ascii="宋体" w:eastAsia="宋体" w:hAnsi="宋体" w:cs="宋体" w:hint="eastAsia"/>
        </w:rPr>
        <w:t>的</w:t>
      </w:r>
      <w:r w:rsidR="00991BCE" w:rsidRPr="00991BCE">
        <w:t>7178</w:t>
      </w:r>
      <w:r w:rsidR="00991BCE" w:rsidRPr="00991BCE">
        <w:rPr>
          <w:rFonts w:ascii="宋体" w:eastAsia="宋体" w:hAnsi="宋体" w:cs="宋体" w:hint="eastAsia"/>
        </w:rPr>
        <w:t>个</w:t>
      </w:r>
      <w:r w:rsidR="009A602E" w:rsidRPr="0024453F">
        <w:t>spacers</w:t>
      </w:r>
      <w:r w:rsidR="00991BCE" w:rsidRPr="00991BCE">
        <w:rPr>
          <w:rFonts w:ascii="宋体" w:eastAsia="宋体" w:hAnsi="宋体" w:cs="宋体" w:hint="eastAsia"/>
        </w:rPr>
        <w:t>的</w:t>
      </w:r>
      <w:r w:rsidR="00991BCE" w:rsidRPr="00991BCE">
        <w:t>CRISPR</w:t>
      </w:r>
      <w:r w:rsidR="00991BCE" w:rsidRPr="00991BCE">
        <w:rPr>
          <w:rFonts w:ascii="宋体" w:eastAsia="宋体" w:hAnsi="宋体" w:cs="宋体" w:hint="eastAsia"/>
        </w:rPr>
        <w:t>分析，我们无法验证假定宿主</w:t>
      </w:r>
      <w:r w:rsidR="00872408">
        <w:rPr>
          <w:rFonts w:ascii="宋体" w:eastAsia="宋体" w:hAnsi="宋体" w:cs="宋体" w:hint="eastAsia"/>
        </w:rPr>
        <w:t>和</w:t>
      </w:r>
      <w:r w:rsidR="00991BCE" w:rsidRPr="00991BCE">
        <w:rPr>
          <w:rFonts w:ascii="宋体" w:eastAsia="宋体" w:hAnsi="宋体" w:cs="宋体" w:hint="eastAsia"/>
        </w:rPr>
        <w:t>任何</w:t>
      </w:r>
      <w:proofErr w:type="spellStart"/>
      <w:r w:rsidR="009A602E" w:rsidRPr="0024453F">
        <w:t>mVC</w:t>
      </w:r>
      <w:proofErr w:type="spellEnd"/>
      <w:r w:rsidR="00872408">
        <w:rPr>
          <w:rFonts w:ascii="宋体" w:eastAsia="宋体" w:hAnsi="宋体" w:cs="宋体" w:hint="eastAsia"/>
        </w:rPr>
        <w:t>存在相互</w:t>
      </w:r>
      <w:r w:rsidR="006B0616">
        <w:rPr>
          <w:rFonts w:ascii="宋体" w:eastAsia="宋体" w:hAnsi="宋体" w:cs="宋体" w:hint="eastAsia"/>
        </w:rPr>
        <w:t>关系</w:t>
      </w:r>
      <w:r w:rsidR="00991BCE" w:rsidRPr="00991BCE">
        <w:rPr>
          <w:rFonts w:ascii="宋体" w:eastAsia="宋体" w:hAnsi="宋体" w:cs="宋体" w:hint="eastAsia"/>
        </w:rPr>
        <w:t>。</w:t>
      </w:r>
    </w:p>
    <w:p w14:paraId="25D00C0B" w14:textId="77777777" w:rsidR="00EF6050" w:rsidRDefault="00EF6050" w:rsidP="00F54BC7">
      <w:pPr>
        <w:rPr>
          <w:rFonts w:ascii="宋体" w:eastAsia="宋体" w:hAnsi="宋体" w:cs="宋体"/>
          <w:sz w:val="16"/>
          <w:szCs w:val="16"/>
        </w:rPr>
      </w:pPr>
    </w:p>
    <w:p w14:paraId="16597474" w14:textId="23B21C88" w:rsidR="00F54BC7" w:rsidRPr="00F54BC7" w:rsidRDefault="00F54BC7" w:rsidP="00F54BC7">
      <w:pPr>
        <w:rPr>
          <w:sz w:val="16"/>
          <w:szCs w:val="16"/>
        </w:rPr>
      </w:pPr>
      <w:r w:rsidRPr="00F54BC7">
        <w:rPr>
          <w:rFonts w:eastAsia="宋体" w:hint="eastAsia"/>
          <w:b/>
          <w:bCs/>
          <w:sz w:val="16"/>
          <w:szCs w:val="16"/>
        </w:rPr>
        <w:t>图</w:t>
      </w:r>
      <w:r w:rsidRPr="00F54BC7">
        <w:rPr>
          <w:rFonts w:eastAsia="宋体"/>
          <w:b/>
          <w:bCs/>
          <w:sz w:val="16"/>
          <w:szCs w:val="16"/>
        </w:rPr>
        <w:t>4</w:t>
      </w:r>
      <w:r w:rsidR="00EF6050">
        <w:rPr>
          <w:rFonts w:eastAsia="宋体"/>
          <w:b/>
          <w:bCs/>
          <w:sz w:val="16"/>
          <w:szCs w:val="16"/>
        </w:rPr>
        <w:t xml:space="preserve"> </w:t>
      </w:r>
      <w:proofErr w:type="spellStart"/>
      <w:r w:rsidR="006D7388">
        <w:rPr>
          <w:sz w:val="16"/>
          <w:szCs w:val="16"/>
        </w:rPr>
        <w:t>mVC</w:t>
      </w:r>
      <w:proofErr w:type="spellEnd"/>
      <w:r w:rsidR="00683A06">
        <w:rPr>
          <w:rFonts w:ascii="宋体" w:eastAsia="宋体" w:hAnsi="宋体" w:cs="宋体" w:hint="eastAsia"/>
          <w:sz w:val="16"/>
          <w:szCs w:val="16"/>
        </w:rPr>
        <w:t>的</w:t>
      </w:r>
      <w:r w:rsidR="00683A06" w:rsidRPr="00F54BC7">
        <w:rPr>
          <w:rFonts w:eastAsia="宋体" w:hint="eastAsia"/>
          <w:sz w:val="16"/>
          <w:szCs w:val="16"/>
        </w:rPr>
        <w:t>分类分配</w:t>
      </w:r>
      <w:r w:rsidR="00683A06">
        <w:rPr>
          <w:rFonts w:eastAsia="宋体" w:hint="eastAsia"/>
          <w:sz w:val="16"/>
          <w:szCs w:val="16"/>
        </w:rPr>
        <w:t>和</w:t>
      </w:r>
      <w:r w:rsidRPr="00F54BC7">
        <w:rPr>
          <w:rFonts w:eastAsia="宋体" w:hint="eastAsia"/>
          <w:sz w:val="16"/>
          <w:szCs w:val="16"/>
        </w:rPr>
        <w:t>具有参考噬菌</w:t>
      </w:r>
      <w:r w:rsidR="00683A06">
        <w:rPr>
          <w:rFonts w:eastAsia="宋体" w:hint="eastAsia"/>
          <w:sz w:val="16"/>
          <w:szCs w:val="16"/>
        </w:rPr>
        <w:t>体</w:t>
      </w:r>
      <w:r w:rsidRPr="00F54BC7">
        <w:rPr>
          <w:rFonts w:eastAsia="宋体" w:hint="eastAsia"/>
          <w:sz w:val="16"/>
          <w:szCs w:val="16"/>
        </w:rPr>
        <w:t>的蛋白质网络聚类。在蛋白质网络中，每个点代表一个单个</w:t>
      </w:r>
      <w:r w:rsidR="00E1683B">
        <w:rPr>
          <w:rFonts w:eastAsia="宋体" w:hint="eastAsia"/>
          <w:sz w:val="16"/>
          <w:szCs w:val="16"/>
        </w:rPr>
        <w:t>的</w:t>
      </w:r>
      <w:proofErr w:type="spellStart"/>
      <w:r w:rsidRPr="00F54BC7">
        <w:rPr>
          <w:sz w:val="16"/>
          <w:szCs w:val="16"/>
        </w:rPr>
        <w:t>mVC</w:t>
      </w:r>
      <w:proofErr w:type="spellEnd"/>
      <w:r w:rsidRPr="00F54BC7">
        <w:rPr>
          <w:rFonts w:eastAsia="宋体" w:hint="eastAsia"/>
          <w:sz w:val="16"/>
          <w:szCs w:val="16"/>
        </w:rPr>
        <w:t>（带轮廓的圆</w:t>
      </w:r>
      <w:r w:rsidR="00E1683B">
        <w:rPr>
          <w:rFonts w:ascii="宋体" w:eastAsia="宋体" w:hAnsi="宋体" w:cs="宋体" w:hint="eastAsia"/>
          <w:sz w:val="16"/>
          <w:szCs w:val="16"/>
        </w:rPr>
        <w:t>）</w:t>
      </w:r>
      <w:r w:rsidRPr="00F54BC7">
        <w:rPr>
          <w:rFonts w:eastAsia="宋体" w:hint="eastAsia"/>
          <w:sz w:val="16"/>
          <w:szCs w:val="16"/>
        </w:rPr>
        <w:t>或参考噬菌体</w:t>
      </w:r>
      <w:r w:rsidR="00E1683B">
        <w:rPr>
          <w:rFonts w:ascii="宋体" w:eastAsia="宋体" w:hAnsi="宋体" w:cs="宋体" w:hint="eastAsia"/>
          <w:sz w:val="16"/>
          <w:szCs w:val="16"/>
        </w:rPr>
        <w:t>（</w:t>
      </w:r>
      <w:r w:rsidRPr="00F54BC7">
        <w:rPr>
          <w:rFonts w:eastAsia="宋体" w:hint="eastAsia"/>
          <w:sz w:val="16"/>
          <w:szCs w:val="16"/>
        </w:rPr>
        <w:t>没有轮廓的圆</w:t>
      </w:r>
      <w:r w:rsidR="00E1683B">
        <w:rPr>
          <w:rFonts w:eastAsia="宋体" w:hint="eastAsia"/>
          <w:sz w:val="16"/>
          <w:szCs w:val="16"/>
        </w:rPr>
        <w:t>）</w:t>
      </w:r>
      <w:r w:rsidRPr="00F54BC7">
        <w:rPr>
          <w:rFonts w:eastAsia="宋体" w:hint="eastAsia"/>
          <w:sz w:val="16"/>
          <w:szCs w:val="16"/>
        </w:rPr>
        <w:t>，每个点通过</w:t>
      </w:r>
      <w:r w:rsidR="00E1683B" w:rsidRPr="00F54BC7">
        <w:rPr>
          <w:rFonts w:eastAsia="宋体" w:hint="eastAsia"/>
          <w:sz w:val="16"/>
          <w:szCs w:val="16"/>
        </w:rPr>
        <w:t>线连接</w:t>
      </w:r>
      <w:r w:rsidR="00E1683B">
        <w:rPr>
          <w:rFonts w:eastAsia="宋体" w:hint="eastAsia"/>
          <w:sz w:val="16"/>
          <w:szCs w:val="16"/>
        </w:rPr>
        <w:t>代表</w:t>
      </w:r>
      <w:r w:rsidR="00E1683B" w:rsidRPr="00F54BC7">
        <w:rPr>
          <w:rFonts w:eastAsia="宋体" w:hint="eastAsia"/>
          <w:sz w:val="16"/>
          <w:szCs w:val="16"/>
        </w:rPr>
        <w:t>共享的蛋白质</w:t>
      </w:r>
      <w:r w:rsidR="00E1683B">
        <w:rPr>
          <w:rFonts w:eastAsia="宋体" w:hint="eastAsia"/>
          <w:sz w:val="16"/>
          <w:szCs w:val="16"/>
        </w:rPr>
        <w:t>内容</w:t>
      </w:r>
      <w:r w:rsidRPr="00F54BC7">
        <w:rPr>
          <w:rFonts w:eastAsia="宋体" w:hint="eastAsia"/>
          <w:sz w:val="16"/>
          <w:szCs w:val="16"/>
        </w:rPr>
        <w:t>。具有更多相似性的基因组（即点）通过更接近和更多的联系来可视化。用虚线描绘的集群</w:t>
      </w:r>
      <w:r w:rsidR="006A0A0E">
        <w:rPr>
          <w:rFonts w:eastAsia="宋体" w:hint="eastAsia"/>
          <w:sz w:val="16"/>
          <w:szCs w:val="16"/>
        </w:rPr>
        <w:t>的</w:t>
      </w:r>
      <w:r w:rsidRPr="00F54BC7">
        <w:rPr>
          <w:rFonts w:eastAsia="宋体" w:hint="eastAsia"/>
          <w:sz w:val="16"/>
          <w:szCs w:val="16"/>
        </w:rPr>
        <w:t>注释是</w:t>
      </w:r>
      <w:r w:rsidR="006A0A0E">
        <w:rPr>
          <w:rFonts w:eastAsia="宋体" w:hint="eastAsia"/>
          <w:sz w:val="16"/>
          <w:szCs w:val="16"/>
        </w:rPr>
        <w:t>人工标注的</w:t>
      </w:r>
      <w:r w:rsidRPr="00F54BC7">
        <w:rPr>
          <w:rFonts w:eastAsia="宋体" w:hint="eastAsia"/>
          <w:sz w:val="16"/>
          <w:szCs w:val="16"/>
        </w:rPr>
        <w:t>。</w:t>
      </w:r>
      <w:proofErr w:type="spellStart"/>
      <w:r w:rsidRPr="00F54BC7">
        <w:rPr>
          <w:sz w:val="16"/>
          <w:szCs w:val="16"/>
        </w:rPr>
        <w:t>mVC</w:t>
      </w:r>
      <w:proofErr w:type="spellEnd"/>
      <w:r w:rsidRPr="00F54BC7">
        <w:rPr>
          <w:rFonts w:eastAsia="宋体" w:hint="eastAsia"/>
          <w:sz w:val="16"/>
          <w:szCs w:val="16"/>
        </w:rPr>
        <w:t>分类根据自定义参考数据库和脚本的预测</w:t>
      </w:r>
      <w:r w:rsidR="00E1683B">
        <w:rPr>
          <w:rFonts w:eastAsia="宋体" w:hint="eastAsia"/>
          <w:sz w:val="16"/>
          <w:szCs w:val="16"/>
        </w:rPr>
        <w:t>，被标上不同的颜色</w:t>
      </w:r>
      <w:r w:rsidRPr="00F54BC7">
        <w:rPr>
          <w:rFonts w:eastAsia="宋体" w:hint="eastAsia"/>
          <w:sz w:val="16"/>
          <w:szCs w:val="16"/>
        </w:rPr>
        <w:t>，</w:t>
      </w:r>
      <w:r w:rsidR="00E1683B">
        <w:rPr>
          <w:rFonts w:eastAsia="宋体" w:hint="eastAsia"/>
          <w:sz w:val="16"/>
          <w:szCs w:val="16"/>
        </w:rPr>
        <w:t>在</w:t>
      </w:r>
      <w:r w:rsidRPr="00F54BC7">
        <w:rPr>
          <w:rFonts w:eastAsia="宋体" w:hint="eastAsia"/>
          <w:sz w:val="16"/>
          <w:szCs w:val="16"/>
        </w:rPr>
        <w:t>条形插入</w:t>
      </w:r>
      <w:r w:rsidR="00E1683B">
        <w:rPr>
          <w:rFonts w:eastAsia="宋体" w:hint="eastAsia"/>
          <w:sz w:val="16"/>
          <w:szCs w:val="16"/>
        </w:rPr>
        <w:t>小图中</w:t>
      </w:r>
      <w:r w:rsidRPr="00F54BC7">
        <w:rPr>
          <w:rFonts w:eastAsia="宋体" w:hint="eastAsia"/>
          <w:sz w:val="16"/>
          <w:szCs w:val="16"/>
        </w:rPr>
        <w:t>显示。</w:t>
      </w:r>
    </w:p>
    <w:p w14:paraId="65911A62" w14:textId="407390EF" w:rsidR="004C38F7" w:rsidRDefault="004C38F7" w:rsidP="004C38F7">
      <w:pPr>
        <w:pStyle w:val="af1"/>
        <w:shd w:val="clear" w:color="auto" w:fill="FFFFFF"/>
        <w:spacing w:before="0" w:beforeAutospacing="0" w:after="420" w:afterAutospacing="0"/>
        <w:ind w:firstLine="480"/>
        <w:rPr>
          <w:color w:val="222222"/>
        </w:rPr>
      </w:pPr>
      <w:r>
        <w:rPr>
          <w:noProof/>
          <w:color w:val="222222"/>
        </w:rPr>
        <w:lastRenderedPageBreak/>
        <w:drawing>
          <wp:inline distT="0" distB="0" distL="0" distR="0" wp14:anchorId="73331230" wp14:editId="62894131">
            <wp:extent cx="3974733" cy="4393015"/>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4025" b="35184"/>
                    <a:stretch/>
                  </pic:blipFill>
                  <pic:spPr bwMode="auto">
                    <a:xfrm>
                      <a:off x="0" y="0"/>
                      <a:ext cx="3974733" cy="4393015"/>
                    </a:xfrm>
                    <a:prstGeom prst="rect">
                      <a:avLst/>
                    </a:prstGeom>
                    <a:noFill/>
                    <a:ln>
                      <a:noFill/>
                    </a:ln>
                    <a:extLst>
                      <a:ext uri="{53640926-AAD7-44D8-BBD7-CCE9431645EC}">
                        <a14:shadowObscured xmlns:a14="http://schemas.microsoft.com/office/drawing/2010/main"/>
                      </a:ext>
                    </a:extLst>
                  </pic:spPr>
                </pic:pic>
              </a:graphicData>
            </a:graphic>
          </wp:inline>
        </w:drawing>
      </w:r>
    </w:p>
    <w:p w14:paraId="6E284F22" w14:textId="3E8705DE" w:rsidR="000F7217" w:rsidRPr="000F7217" w:rsidRDefault="000F7217" w:rsidP="004F56C7">
      <w:pPr>
        <w:rPr>
          <w:rFonts w:eastAsia="宋体"/>
          <w:b/>
          <w:bCs/>
          <w:color w:val="FFA500"/>
          <w:spacing w:val="8"/>
          <w:kern w:val="0"/>
          <w:sz w:val="31"/>
          <w:szCs w:val="31"/>
        </w:rPr>
      </w:pPr>
      <w:r w:rsidRPr="000F7217">
        <w:rPr>
          <w:rFonts w:eastAsia="宋体" w:hint="eastAsia"/>
          <w:b/>
          <w:bCs/>
          <w:color w:val="FFA500"/>
          <w:spacing w:val="8"/>
          <w:kern w:val="0"/>
          <w:sz w:val="31"/>
          <w:szCs w:val="31"/>
        </w:rPr>
        <w:t>硫噬菌体在不同的环境表现出多样化和遗传嵌合体特性</w:t>
      </w:r>
    </w:p>
    <w:p w14:paraId="299B9127" w14:textId="331956EB" w:rsidR="004F56C7" w:rsidRDefault="004F56C7" w:rsidP="004F56C7">
      <w:pPr>
        <w:rPr>
          <w:rFonts w:eastAsia="宋体"/>
        </w:rPr>
      </w:pPr>
      <w:r w:rsidRPr="004F56C7">
        <w:rPr>
          <w:rFonts w:eastAsia="宋体"/>
          <w:b/>
          <w:bCs/>
        </w:rPr>
        <w:t>Sulfur phages display diversification across environments and genetic mosaicism</w:t>
      </w:r>
      <w:r w:rsidRPr="004F56C7">
        <w:rPr>
          <w:rFonts w:eastAsia="宋体"/>
        </w:rPr>
        <w:t xml:space="preserve"> </w:t>
      </w:r>
    </w:p>
    <w:p w14:paraId="0B128987" w14:textId="4382BBE3" w:rsidR="000F7217" w:rsidRPr="000F7217" w:rsidRDefault="002A5600" w:rsidP="002A5600">
      <w:pPr>
        <w:rPr>
          <w:rFonts w:eastAsia="宋体"/>
        </w:rPr>
      </w:pPr>
      <w:r>
        <w:rPr>
          <w:rFonts w:eastAsia="宋体" w:hint="eastAsia"/>
        </w:rPr>
        <w:t xml:space="preserve"> </w:t>
      </w:r>
      <w:r>
        <w:rPr>
          <w:rFonts w:eastAsia="宋体"/>
        </w:rPr>
        <w:t xml:space="preserve">   </w:t>
      </w:r>
      <w:r w:rsidR="000F7217" w:rsidRPr="000F7217">
        <w:rPr>
          <w:rFonts w:eastAsia="宋体" w:hint="eastAsia"/>
        </w:rPr>
        <w:t>为了进一步评估已识别的</w:t>
      </w:r>
      <w:proofErr w:type="spellStart"/>
      <w:r w:rsidR="000F7217" w:rsidRPr="000F7217">
        <w:rPr>
          <w:rFonts w:eastAsia="宋体"/>
        </w:rPr>
        <w:t>mVC</w:t>
      </w:r>
      <w:proofErr w:type="spellEnd"/>
      <w:r w:rsidR="000F7217" w:rsidRPr="000F7217">
        <w:rPr>
          <w:rFonts w:eastAsia="宋体" w:hint="eastAsia"/>
        </w:rPr>
        <w:t>的多样性及其进化史，我们分析了单个</w:t>
      </w:r>
      <w:proofErr w:type="spellStart"/>
      <w:r w:rsidR="000F7217" w:rsidRPr="000F7217">
        <w:rPr>
          <w:rFonts w:eastAsia="宋体"/>
        </w:rPr>
        <w:t>mVC</w:t>
      </w:r>
      <w:proofErr w:type="spellEnd"/>
      <w:r w:rsidR="000F7217" w:rsidRPr="000F7217">
        <w:rPr>
          <w:rFonts w:eastAsia="宋体" w:hint="eastAsia"/>
        </w:rPr>
        <w:t>之间的共享蛋白组以及基因安排。所有来自</w:t>
      </w:r>
      <w:r w:rsidR="000F7217" w:rsidRPr="000F7217">
        <w:rPr>
          <w:rFonts w:eastAsia="宋体"/>
        </w:rPr>
        <w:t>94</w:t>
      </w:r>
      <w:r w:rsidR="000F7217" w:rsidRPr="000F7217">
        <w:rPr>
          <w:rFonts w:eastAsia="宋体" w:hint="eastAsia"/>
        </w:rPr>
        <w:t>个</w:t>
      </w:r>
      <w:proofErr w:type="spellStart"/>
      <w:r w:rsidR="000F7217" w:rsidRPr="000F7217">
        <w:rPr>
          <w:rFonts w:eastAsia="宋体"/>
        </w:rPr>
        <w:t>mVC</w:t>
      </w:r>
      <w:proofErr w:type="spellEnd"/>
      <w:r w:rsidR="000F7217" w:rsidRPr="000F7217">
        <w:rPr>
          <w:rFonts w:eastAsia="宋体" w:hint="eastAsia"/>
        </w:rPr>
        <w:t>的预测蛋白质，不包括只编码</w:t>
      </w:r>
      <w:r w:rsidR="005302E1">
        <w:rPr>
          <w:rFonts w:eastAsia="宋体" w:hint="eastAsia"/>
        </w:rPr>
        <w:t>类</w:t>
      </w:r>
      <w:proofErr w:type="spellStart"/>
      <w:r w:rsidR="000F7217" w:rsidRPr="00F55C8F">
        <w:rPr>
          <w:rFonts w:eastAsia="宋体"/>
          <w:i/>
          <w:iCs/>
        </w:rPr>
        <w:t>tus</w:t>
      </w:r>
      <w:r w:rsidR="005302E1" w:rsidRPr="00F55C8F">
        <w:rPr>
          <w:rFonts w:eastAsia="宋体" w:hint="eastAsia"/>
          <w:i/>
          <w:iCs/>
        </w:rPr>
        <w:t>E</w:t>
      </w:r>
      <w:proofErr w:type="spellEnd"/>
      <w:r w:rsidR="00F55C8F">
        <w:rPr>
          <w:rFonts w:eastAsia="宋体" w:hint="eastAsia"/>
        </w:rPr>
        <w:t xml:space="preserve"> </w:t>
      </w:r>
      <w:r w:rsidR="00B55131">
        <w:rPr>
          <w:rFonts w:eastAsia="宋体" w:hint="eastAsia"/>
        </w:rPr>
        <w:t>AMG</w:t>
      </w:r>
      <w:r w:rsidR="000F7217" w:rsidRPr="000F7217">
        <w:rPr>
          <w:rFonts w:eastAsia="宋体" w:hint="eastAsia"/>
        </w:rPr>
        <w:t>的</w:t>
      </w:r>
      <w:proofErr w:type="spellStart"/>
      <w:r w:rsidR="000F7217" w:rsidRPr="000F7217">
        <w:rPr>
          <w:rFonts w:eastAsia="宋体"/>
        </w:rPr>
        <w:t>mVC</w:t>
      </w:r>
      <w:proofErr w:type="spellEnd"/>
      <w:r w:rsidR="000F7217" w:rsidRPr="000F7217">
        <w:rPr>
          <w:rFonts w:eastAsia="宋体" w:hint="eastAsia"/>
        </w:rPr>
        <w:t>，</w:t>
      </w:r>
      <w:r w:rsidR="000F7217" w:rsidRPr="00DA0A67">
        <w:rPr>
          <w:rFonts w:eastAsia="宋体" w:hint="eastAsia"/>
        </w:rPr>
        <w:t>都被聚集成蛋白质</w:t>
      </w:r>
      <w:r w:rsidR="005302E1" w:rsidRPr="00DA0A67">
        <w:rPr>
          <w:rFonts w:eastAsia="宋体" w:hint="eastAsia"/>
        </w:rPr>
        <w:t>簇</w:t>
      </w:r>
      <w:r w:rsidR="000F7217" w:rsidRPr="00DA0A67">
        <w:rPr>
          <w:rFonts w:eastAsia="宋体" w:hint="eastAsia"/>
        </w:rPr>
        <w:t>。</w:t>
      </w:r>
      <w:r w:rsidR="000F7217" w:rsidRPr="000F7217">
        <w:rPr>
          <w:rFonts w:eastAsia="宋体" w:hint="eastAsia"/>
        </w:rPr>
        <w:t>尽管代表了部分基因组序列，我们</w:t>
      </w:r>
      <w:r w:rsidR="005302E1">
        <w:rPr>
          <w:rFonts w:eastAsia="宋体" w:hint="eastAsia"/>
        </w:rPr>
        <w:t>研究</w:t>
      </w:r>
      <w:proofErr w:type="spellStart"/>
      <w:r w:rsidR="005302E1">
        <w:rPr>
          <w:rFonts w:eastAsia="宋体" w:hint="eastAsia"/>
        </w:rPr>
        <w:t>mVC</w:t>
      </w:r>
      <w:proofErr w:type="spellEnd"/>
      <w:r w:rsidR="005302E1">
        <w:rPr>
          <w:rFonts w:eastAsia="宋体" w:hint="eastAsia"/>
        </w:rPr>
        <w:t>多样性的</w:t>
      </w:r>
      <w:r w:rsidR="000F7217" w:rsidRPr="000F7217">
        <w:rPr>
          <w:rFonts w:eastAsia="宋体" w:hint="eastAsia"/>
        </w:rPr>
        <w:t>蛋白质聚类方法使用来自</w:t>
      </w:r>
      <w:r w:rsidR="000F7217" w:rsidRPr="000F7217">
        <w:rPr>
          <w:rFonts w:eastAsia="宋体"/>
        </w:rPr>
        <w:t>NCBI</w:t>
      </w:r>
      <w:r w:rsidR="005302E1">
        <w:rPr>
          <w:rFonts w:eastAsia="宋体"/>
        </w:rPr>
        <w:t xml:space="preserve"> </w:t>
      </w:r>
      <w:proofErr w:type="spellStart"/>
      <w:r w:rsidR="005302E1">
        <w:rPr>
          <w:rFonts w:eastAsia="宋体" w:hint="eastAsia"/>
        </w:rPr>
        <w:t>RefSeq</w:t>
      </w:r>
      <w:proofErr w:type="spellEnd"/>
      <w:r w:rsidR="000F7217" w:rsidRPr="000F7217">
        <w:rPr>
          <w:rFonts w:eastAsia="宋体" w:hint="eastAsia"/>
        </w:rPr>
        <w:t>的</w:t>
      </w:r>
      <w:proofErr w:type="spellStart"/>
      <w:r w:rsidR="005302E1" w:rsidRPr="005302E1">
        <w:rPr>
          <w:rFonts w:eastAsia="宋体"/>
          <w:i/>
          <w:iCs/>
        </w:rPr>
        <w:t>Caudovirales</w:t>
      </w:r>
      <w:proofErr w:type="spellEnd"/>
      <w:r w:rsidR="000F7217" w:rsidRPr="000F7217">
        <w:rPr>
          <w:rFonts w:eastAsia="宋体" w:hint="eastAsia"/>
        </w:rPr>
        <w:t>噬菌体进行了评估和验证。总共产生了</w:t>
      </w:r>
      <w:r w:rsidR="000F7217" w:rsidRPr="000F7217">
        <w:rPr>
          <w:rFonts w:eastAsia="宋体"/>
        </w:rPr>
        <w:t>794</w:t>
      </w:r>
      <w:r w:rsidR="000F7217" w:rsidRPr="000F7217">
        <w:rPr>
          <w:rFonts w:eastAsia="宋体" w:hint="eastAsia"/>
        </w:rPr>
        <w:t>个代表</w:t>
      </w:r>
      <w:r w:rsidR="000F7217" w:rsidRPr="000F7217">
        <w:rPr>
          <w:rFonts w:eastAsia="宋体"/>
        </w:rPr>
        <w:t>3677</w:t>
      </w:r>
      <w:r w:rsidR="000F7217" w:rsidRPr="000F7217">
        <w:rPr>
          <w:rFonts w:eastAsia="宋体" w:hint="eastAsia"/>
        </w:rPr>
        <w:t>个蛋白质的蛋白质</w:t>
      </w:r>
      <w:r w:rsidR="005302E1">
        <w:rPr>
          <w:rFonts w:eastAsia="宋体" w:hint="eastAsia"/>
        </w:rPr>
        <w:t>簇</w:t>
      </w:r>
      <w:r w:rsidR="000F7217" w:rsidRPr="000F7217">
        <w:rPr>
          <w:rFonts w:eastAsia="宋体" w:hint="eastAsia"/>
        </w:rPr>
        <w:t>，大致对应于单个蛋白质家族。只有少数蛋白</w:t>
      </w:r>
      <w:r w:rsidR="005302E1">
        <w:rPr>
          <w:rFonts w:eastAsia="宋体" w:hint="eastAsia"/>
        </w:rPr>
        <w:t>簇在</w:t>
      </w:r>
      <w:proofErr w:type="spellStart"/>
      <w:r w:rsidR="006D7388">
        <w:rPr>
          <w:rFonts w:eastAsia="宋体" w:hint="eastAsia"/>
        </w:rPr>
        <w:t>mVC</w:t>
      </w:r>
      <w:proofErr w:type="spellEnd"/>
      <w:r w:rsidR="005302E1">
        <w:rPr>
          <w:rFonts w:eastAsia="宋体" w:hint="eastAsia"/>
        </w:rPr>
        <w:t>中广泛共存</w:t>
      </w:r>
      <w:r w:rsidR="000F7217" w:rsidRPr="000F7217">
        <w:rPr>
          <w:rFonts w:eastAsia="宋体" w:hint="eastAsia"/>
        </w:rPr>
        <w:t>，包括常见噬菌体蛋白</w:t>
      </w:r>
      <w:r w:rsidR="005302E1">
        <w:rPr>
          <w:rFonts w:eastAsia="宋体" w:hint="eastAsia"/>
        </w:rPr>
        <w:t>（</w:t>
      </w:r>
      <w:r w:rsidR="000F7217" w:rsidRPr="000F7217">
        <w:rPr>
          <w:rFonts w:eastAsia="宋体" w:hint="eastAsia"/>
        </w:rPr>
        <w:t>如</w:t>
      </w:r>
      <w:proofErr w:type="spellStart"/>
      <w:r w:rsidR="0011545D" w:rsidRPr="0011545D">
        <w:rPr>
          <w:rFonts w:eastAsia="宋体" w:hint="eastAsia"/>
        </w:rPr>
        <w:t>P</w:t>
      </w:r>
      <w:r w:rsidR="000F7217" w:rsidRPr="0011545D">
        <w:rPr>
          <w:rFonts w:eastAsia="宋体"/>
        </w:rPr>
        <w:t>hoH</w:t>
      </w:r>
      <w:proofErr w:type="spellEnd"/>
      <w:r w:rsidR="000F7217" w:rsidRPr="000F7217">
        <w:rPr>
          <w:rFonts w:eastAsia="宋体" w:hint="eastAsia"/>
        </w:rPr>
        <w:t>、</w:t>
      </w:r>
      <w:proofErr w:type="spellStart"/>
      <w:r w:rsidR="0011545D" w:rsidRPr="0011545D">
        <w:rPr>
          <w:rFonts w:eastAsia="宋体"/>
        </w:rPr>
        <w:t>N</w:t>
      </w:r>
      <w:r w:rsidR="000F7217" w:rsidRPr="0011545D">
        <w:rPr>
          <w:rFonts w:eastAsia="宋体"/>
        </w:rPr>
        <w:t>ifU</w:t>
      </w:r>
      <w:proofErr w:type="spellEnd"/>
      <w:r w:rsidR="000F7217" w:rsidRPr="000F7217">
        <w:rPr>
          <w:rFonts w:eastAsia="宋体" w:hint="eastAsia"/>
        </w:rPr>
        <w:t>、</w:t>
      </w:r>
      <w:proofErr w:type="spellStart"/>
      <w:r w:rsidR="0011545D" w:rsidRPr="0011545D">
        <w:rPr>
          <w:rFonts w:eastAsia="宋体"/>
        </w:rPr>
        <w:t>I</w:t>
      </w:r>
      <w:r w:rsidR="000F7217" w:rsidRPr="0011545D">
        <w:rPr>
          <w:rFonts w:eastAsia="宋体"/>
        </w:rPr>
        <w:t>scA</w:t>
      </w:r>
      <w:proofErr w:type="spellEnd"/>
      <w:r w:rsidR="000F7217" w:rsidRPr="000F7217">
        <w:rPr>
          <w:rFonts w:eastAsia="宋体" w:hint="eastAsia"/>
        </w:rPr>
        <w:t>、核酸酶、解旋酶、赖蛋白酶、</w:t>
      </w:r>
      <w:r w:rsidR="000F7217" w:rsidRPr="000F7217">
        <w:rPr>
          <w:rFonts w:eastAsia="宋体"/>
        </w:rPr>
        <w:t>RNA/DNA</w:t>
      </w:r>
      <w:r w:rsidR="000F7217" w:rsidRPr="000F7217">
        <w:rPr>
          <w:rFonts w:eastAsia="宋体" w:hint="eastAsia"/>
        </w:rPr>
        <w:t>聚合酶亚基、</w:t>
      </w:r>
      <w:r w:rsidR="000F7217" w:rsidRPr="000F7217">
        <w:rPr>
          <w:rFonts w:eastAsia="宋体"/>
        </w:rPr>
        <w:t>ssDNA</w:t>
      </w:r>
      <w:r w:rsidR="000F7217" w:rsidRPr="000F7217">
        <w:rPr>
          <w:rFonts w:eastAsia="宋体" w:hint="eastAsia"/>
        </w:rPr>
        <w:t>结合蛋白和形态特异性结构蛋白</w:t>
      </w:r>
      <w:r w:rsidR="005302E1">
        <w:rPr>
          <w:rFonts w:eastAsia="宋体" w:hint="eastAsia"/>
        </w:rPr>
        <w:t>）（</w:t>
      </w:r>
      <w:r w:rsidR="000F7217" w:rsidRPr="000F7217">
        <w:rPr>
          <w:rFonts w:eastAsia="宋体" w:hint="eastAsia"/>
        </w:rPr>
        <w:t>图</w:t>
      </w:r>
      <w:r w:rsidR="000F7217" w:rsidRPr="000F7217">
        <w:rPr>
          <w:rFonts w:eastAsia="宋体"/>
        </w:rPr>
        <w:t>5a</w:t>
      </w:r>
      <w:r w:rsidR="005302E1">
        <w:rPr>
          <w:rFonts w:eastAsia="宋体" w:hint="eastAsia"/>
        </w:rPr>
        <w:t>）</w:t>
      </w:r>
      <w:r w:rsidR="000F7217" w:rsidRPr="000F7217">
        <w:rPr>
          <w:rFonts w:eastAsia="宋体" w:hint="eastAsia"/>
        </w:rPr>
        <w:t>。由于部分</w:t>
      </w:r>
      <w:proofErr w:type="spellStart"/>
      <w:r w:rsidR="000F7217" w:rsidRPr="000F7217">
        <w:rPr>
          <w:rFonts w:eastAsia="宋体"/>
        </w:rPr>
        <w:t>mVC</w:t>
      </w:r>
      <w:proofErr w:type="spellEnd"/>
      <w:r w:rsidR="00FE6BBF">
        <w:rPr>
          <w:rFonts w:eastAsia="宋体" w:hint="eastAsia"/>
        </w:rPr>
        <w:t>序列</w:t>
      </w:r>
      <w:r w:rsidR="000F7217" w:rsidRPr="000F7217">
        <w:rPr>
          <w:rFonts w:eastAsia="宋体" w:hint="eastAsia"/>
        </w:rPr>
        <w:t>上的基因缺失，</w:t>
      </w:r>
      <w:proofErr w:type="spellStart"/>
      <w:r w:rsidR="000F7217" w:rsidRPr="000F7217">
        <w:rPr>
          <w:rFonts w:eastAsia="宋体"/>
        </w:rPr>
        <w:t>mVC</w:t>
      </w:r>
      <w:proofErr w:type="spellEnd"/>
      <w:r w:rsidR="000F7217" w:rsidRPr="000F7217">
        <w:rPr>
          <w:rFonts w:eastAsia="宋体" w:hint="eastAsia"/>
        </w:rPr>
        <w:t>之间缺乏共享的蛋白质</w:t>
      </w:r>
      <w:r w:rsidR="00FE6BBF">
        <w:rPr>
          <w:rFonts w:eastAsia="宋体" w:hint="eastAsia"/>
        </w:rPr>
        <w:t>簇这一现象是可以被预期的</w:t>
      </w:r>
      <w:r w:rsidR="000F7217" w:rsidRPr="000F7217">
        <w:rPr>
          <w:rFonts w:eastAsia="宋体" w:hint="eastAsia"/>
        </w:rPr>
        <w:t>。然而，无论基因组完整性如何，不同的噬菌体谱系都很少共享蛋白质</w:t>
      </w:r>
      <w:r w:rsidR="00FE6BBF">
        <w:rPr>
          <w:rFonts w:eastAsia="宋体" w:hint="eastAsia"/>
        </w:rPr>
        <w:t>簇</w:t>
      </w:r>
      <w:r w:rsidR="000F7217" w:rsidRPr="000F7217">
        <w:rPr>
          <w:rFonts w:eastAsia="宋体" w:hint="eastAsia"/>
        </w:rPr>
        <w:t>。总的来说，蛋白质分组的结果与分类</w:t>
      </w:r>
      <w:r w:rsidR="00FE6BBF">
        <w:rPr>
          <w:rFonts w:eastAsia="宋体" w:hint="eastAsia"/>
        </w:rPr>
        <w:t>分组</w:t>
      </w:r>
      <w:r w:rsidR="000F7217" w:rsidRPr="000F7217">
        <w:rPr>
          <w:rFonts w:eastAsia="宋体" w:hint="eastAsia"/>
        </w:rPr>
        <w:t>的结果一致，进一步突出了编码</w:t>
      </w:r>
      <w:r w:rsidR="000F7217" w:rsidRPr="000F7217">
        <w:rPr>
          <w:rFonts w:eastAsia="宋体"/>
        </w:rPr>
        <w:t>DSM</w:t>
      </w:r>
      <w:r w:rsidR="00FE6BBF">
        <w:rPr>
          <w:rFonts w:eastAsia="宋体"/>
        </w:rPr>
        <w:t xml:space="preserve"> </w:t>
      </w:r>
      <w:r w:rsidR="00B55131">
        <w:rPr>
          <w:rFonts w:eastAsia="宋体"/>
        </w:rPr>
        <w:t>AMG</w:t>
      </w:r>
      <w:r w:rsidR="000F7217" w:rsidRPr="000F7217">
        <w:rPr>
          <w:rFonts w:eastAsia="宋体" w:hint="eastAsia"/>
        </w:rPr>
        <w:t>的噬菌体基因组的多样性。缺乏普遍共享的蛋白</w:t>
      </w:r>
      <w:r w:rsidR="00FE6BBF" w:rsidRPr="000F7217">
        <w:rPr>
          <w:rFonts w:eastAsia="宋体" w:hint="eastAsia"/>
        </w:rPr>
        <w:t>质</w:t>
      </w:r>
      <w:r w:rsidR="00FE6BBF">
        <w:rPr>
          <w:rFonts w:eastAsia="宋体" w:hint="eastAsia"/>
        </w:rPr>
        <w:t>簇</w:t>
      </w:r>
      <w:r w:rsidR="000F7217" w:rsidRPr="000F7217">
        <w:rPr>
          <w:rFonts w:eastAsia="宋体" w:hint="eastAsia"/>
        </w:rPr>
        <w:t>也表明</w:t>
      </w:r>
      <w:r w:rsidR="000F7217" w:rsidRPr="000F7217">
        <w:rPr>
          <w:rFonts w:eastAsia="宋体"/>
        </w:rPr>
        <w:t>DSM</w:t>
      </w:r>
      <w:r w:rsidR="00FE6BBF">
        <w:rPr>
          <w:rFonts w:eastAsia="宋体"/>
        </w:rPr>
        <w:t xml:space="preserve"> </w:t>
      </w:r>
      <w:r w:rsidR="00B55131">
        <w:rPr>
          <w:rFonts w:eastAsia="宋体"/>
        </w:rPr>
        <w:t>AMG</w:t>
      </w:r>
      <w:r w:rsidR="000F7217" w:rsidRPr="000F7217">
        <w:rPr>
          <w:rFonts w:eastAsia="宋体" w:hint="eastAsia"/>
        </w:rPr>
        <w:t>的功能独立于其他宿主代谢途径，并可能严格补充宿主</w:t>
      </w:r>
      <w:r w:rsidR="000F7217" w:rsidRPr="000F7217">
        <w:rPr>
          <w:rFonts w:eastAsia="宋体"/>
        </w:rPr>
        <w:t>DSM</w:t>
      </w:r>
      <w:r w:rsidR="000F7217" w:rsidRPr="000F7217">
        <w:rPr>
          <w:rFonts w:eastAsia="宋体" w:hint="eastAsia"/>
        </w:rPr>
        <w:t>途径。</w:t>
      </w:r>
    </w:p>
    <w:p w14:paraId="292B3595" w14:textId="4E42DDFE" w:rsidR="00A76557" w:rsidRDefault="00DB63C9" w:rsidP="004F56C7">
      <w:r>
        <w:rPr>
          <w:rFonts w:ascii="宋体" w:eastAsia="宋体" w:hAnsi="宋体" w:cs="宋体" w:hint="eastAsia"/>
        </w:rPr>
        <w:t xml:space="preserve"> </w:t>
      </w:r>
      <w:r>
        <w:rPr>
          <w:rFonts w:ascii="宋体" w:eastAsia="宋体" w:hAnsi="宋体" w:cs="宋体"/>
        </w:rPr>
        <w:t xml:space="preserve">   </w:t>
      </w:r>
      <w:r w:rsidR="004E1272" w:rsidRPr="004E1272">
        <w:rPr>
          <w:rFonts w:ascii="宋体" w:eastAsia="宋体" w:hAnsi="宋体" w:cs="宋体" w:hint="eastAsia"/>
        </w:rPr>
        <w:t>为了确定共享的蛋白</w:t>
      </w:r>
      <w:r>
        <w:rPr>
          <w:rFonts w:ascii="宋体" w:eastAsia="宋体" w:hAnsi="宋体" w:cs="宋体" w:hint="eastAsia"/>
        </w:rPr>
        <w:t>簇</w:t>
      </w:r>
      <w:r w:rsidR="004E1272" w:rsidRPr="004E1272">
        <w:rPr>
          <w:rFonts w:ascii="宋体" w:eastAsia="宋体" w:hAnsi="宋体" w:cs="宋体" w:hint="eastAsia"/>
        </w:rPr>
        <w:t>是否与</w:t>
      </w:r>
      <w:r w:rsidR="004E1272" w:rsidRPr="004E1272">
        <w:t>DSM</w:t>
      </w:r>
      <w:r w:rsidR="007B5F2A">
        <w:t xml:space="preserve"> </w:t>
      </w:r>
      <w:r w:rsidR="004E1272" w:rsidRPr="004E1272">
        <w:t>AMG</w:t>
      </w:r>
      <w:r w:rsidR="004E1272" w:rsidRPr="004E1272">
        <w:rPr>
          <w:rFonts w:ascii="宋体" w:eastAsia="宋体" w:hAnsi="宋体" w:cs="宋体" w:hint="eastAsia"/>
        </w:rPr>
        <w:t>相关，并进一步强调</w:t>
      </w:r>
      <w:proofErr w:type="spellStart"/>
      <w:r w:rsidR="004E1272" w:rsidRPr="004E1272">
        <w:t>mVC</w:t>
      </w:r>
      <w:proofErr w:type="spellEnd"/>
      <w:r w:rsidR="004E1272" w:rsidRPr="004E1272">
        <w:rPr>
          <w:rFonts w:ascii="宋体" w:eastAsia="宋体" w:hAnsi="宋体" w:cs="宋体" w:hint="eastAsia"/>
        </w:rPr>
        <w:t>的多样性，我们生成了第二组蛋白簇，对应于</w:t>
      </w:r>
      <w:r w:rsidR="004E1272" w:rsidRPr="004E1272">
        <w:t>DSM</w:t>
      </w:r>
      <w:r w:rsidR="0011545D">
        <w:t xml:space="preserve"> </w:t>
      </w:r>
      <w:r w:rsidR="004E1272" w:rsidRPr="004E1272">
        <w:t>AMG</w:t>
      </w:r>
      <w:r w:rsidR="004E1272" w:rsidRPr="004E1272">
        <w:rPr>
          <w:rFonts w:ascii="宋体" w:eastAsia="宋体" w:hAnsi="宋体" w:cs="宋体" w:hint="eastAsia"/>
        </w:rPr>
        <w:t>之前和之后的</w:t>
      </w:r>
      <w:r w:rsidR="004E1272" w:rsidRPr="004E1272">
        <w:t>5</w:t>
      </w:r>
      <w:r w:rsidR="004E1272" w:rsidRPr="004E1272">
        <w:rPr>
          <w:rFonts w:ascii="宋体" w:eastAsia="宋体" w:hAnsi="宋体" w:cs="宋体" w:hint="eastAsia"/>
        </w:rPr>
        <w:t>个蛋白，</w:t>
      </w:r>
      <w:r>
        <w:rPr>
          <w:rFonts w:ascii="宋体" w:eastAsia="宋体" w:hAnsi="宋体" w:cs="宋体" w:hint="eastAsia"/>
        </w:rPr>
        <w:t>同时也</w:t>
      </w:r>
      <w:r w:rsidR="004E1272" w:rsidRPr="004E1272">
        <w:rPr>
          <w:rFonts w:ascii="宋体" w:eastAsia="宋体" w:hAnsi="宋体" w:cs="宋体" w:hint="eastAsia"/>
        </w:rPr>
        <w:t>包括</w:t>
      </w:r>
      <w:r w:rsidR="004E1272" w:rsidRPr="004E1272">
        <w:t>AMG</w:t>
      </w:r>
      <w:r w:rsidR="004E1272" w:rsidRPr="004E1272">
        <w:rPr>
          <w:rFonts w:ascii="宋体" w:eastAsia="宋体" w:hAnsi="宋体" w:cs="宋体" w:hint="eastAsia"/>
        </w:rPr>
        <w:t>。由于整个</w:t>
      </w:r>
      <w:proofErr w:type="spellStart"/>
      <w:r w:rsidR="004E1272" w:rsidRPr="004E1272">
        <w:t>mVC</w:t>
      </w:r>
      <w:proofErr w:type="spellEnd"/>
      <w:r w:rsidR="004E1272" w:rsidRPr="004E1272">
        <w:rPr>
          <w:rFonts w:ascii="宋体" w:eastAsia="宋体" w:hAnsi="宋体" w:cs="宋体" w:hint="eastAsia"/>
        </w:rPr>
        <w:t>真实</w:t>
      </w:r>
      <w:r>
        <w:rPr>
          <w:rFonts w:ascii="宋体" w:eastAsia="宋体" w:hAnsi="宋体" w:cs="宋体" w:hint="eastAsia"/>
        </w:rPr>
        <w:t>的</w:t>
      </w:r>
      <w:r w:rsidR="004E1272" w:rsidRPr="004E1272">
        <w:rPr>
          <w:rFonts w:ascii="宋体" w:eastAsia="宋体" w:hAnsi="宋体" w:cs="宋体" w:hint="eastAsia"/>
        </w:rPr>
        <w:t>完整性不能确定，这个与</w:t>
      </w:r>
      <w:r w:rsidR="004E1272" w:rsidRPr="004E1272">
        <w:t>DSM</w:t>
      </w:r>
      <w:r>
        <w:t xml:space="preserve"> </w:t>
      </w:r>
      <w:r w:rsidRPr="00DB63C9">
        <w:rPr>
          <w:rFonts w:hint="eastAsia"/>
        </w:rPr>
        <w:t>AMG</w:t>
      </w:r>
      <w:r w:rsidR="004E1272" w:rsidRPr="004E1272">
        <w:rPr>
          <w:rFonts w:ascii="宋体" w:eastAsia="宋体" w:hAnsi="宋体" w:cs="宋体" w:hint="eastAsia"/>
        </w:rPr>
        <w:t>相邻的</w:t>
      </w:r>
      <w:r w:rsidR="004E1272" w:rsidRPr="004E1272">
        <w:t>11</w:t>
      </w:r>
      <w:r w:rsidR="004E1272" w:rsidRPr="004E1272">
        <w:rPr>
          <w:rFonts w:ascii="宋体" w:eastAsia="宋体" w:hAnsi="宋体" w:cs="宋体" w:hint="eastAsia"/>
        </w:rPr>
        <w:t>个蛋白的子集被</w:t>
      </w:r>
      <w:r>
        <w:rPr>
          <w:rFonts w:ascii="宋体" w:eastAsia="宋体" w:hAnsi="宋体" w:cs="宋体" w:hint="eastAsia"/>
        </w:rPr>
        <w:t>用来可以认为是</w:t>
      </w:r>
      <w:r w:rsidR="004E1272" w:rsidRPr="004E1272">
        <w:rPr>
          <w:rFonts w:ascii="宋体" w:eastAsia="宋体" w:hAnsi="宋体" w:cs="宋体" w:hint="eastAsia"/>
        </w:rPr>
        <w:t>最好地代表潜在的共享特征，无论</w:t>
      </w:r>
      <w:r>
        <w:rPr>
          <w:rFonts w:ascii="宋体" w:eastAsia="宋体" w:hAnsi="宋体" w:cs="宋体" w:hint="eastAsia"/>
        </w:rPr>
        <w:t>病毒基因的完整度情况</w:t>
      </w:r>
      <w:r w:rsidR="004E1272" w:rsidRPr="004E1272">
        <w:rPr>
          <w:rFonts w:ascii="宋体" w:eastAsia="宋体" w:hAnsi="宋体" w:cs="宋体" w:hint="eastAsia"/>
        </w:rPr>
        <w:t>如何。第二组包括</w:t>
      </w:r>
      <w:r w:rsidR="004E1272" w:rsidRPr="004E1272">
        <w:t>70</w:t>
      </w:r>
      <w:r w:rsidR="004E1272" w:rsidRPr="004E1272">
        <w:rPr>
          <w:rFonts w:ascii="宋体" w:eastAsia="宋体" w:hAnsi="宋体" w:cs="宋体" w:hint="eastAsia"/>
        </w:rPr>
        <w:t>个</w:t>
      </w:r>
      <w:proofErr w:type="spellStart"/>
      <w:r w:rsidR="004E1272" w:rsidRPr="0011545D">
        <w:t>m</w:t>
      </w:r>
      <w:r w:rsidR="0011545D" w:rsidRPr="0011545D">
        <w:rPr>
          <w:rFonts w:eastAsia="宋体"/>
        </w:rPr>
        <w:t>VC</w:t>
      </w:r>
      <w:proofErr w:type="spellEnd"/>
      <w:r w:rsidR="004E1272" w:rsidRPr="004E1272">
        <w:rPr>
          <w:rFonts w:ascii="宋体" w:eastAsia="宋体" w:hAnsi="宋体" w:cs="宋体" w:hint="eastAsia"/>
        </w:rPr>
        <w:t>（我们排除了</w:t>
      </w:r>
      <w:r w:rsidR="004E1272" w:rsidRPr="004E1272">
        <w:t>24</w:t>
      </w:r>
      <w:r w:rsidR="004E1272" w:rsidRPr="004E1272">
        <w:rPr>
          <w:rFonts w:ascii="宋体" w:eastAsia="宋体" w:hAnsi="宋体" w:cs="宋体" w:hint="eastAsia"/>
        </w:rPr>
        <w:t>个病毒，其中编码的</w:t>
      </w:r>
      <w:r w:rsidR="004E1272" w:rsidRPr="004E1272">
        <w:t>DSM</w:t>
      </w:r>
      <w:r w:rsidR="0011545D">
        <w:t xml:space="preserve"> </w:t>
      </w:r>
      <w:r w:rsidR="004E1272" w:rsidRPr="004E1272">
        <w:t>AMG</w:t>
      </w:r>
      <w:r w:rsidR="004E1272" w:rsidRPr="004E1272">
        <w:rPr>
          <w:rFonts w:ascii="宋体" w:eastAsia="宋体" w:hAnsi="宋体" w:cs="宋体" w:hint="eastAsia"/>
        </w:rPr>
        <w:t>在</w:t>
      </w:r>
      <w:r>
        <w:rPr>
          <w:rFonts w:ascii="宋体" w:eastAsia="宋体" w:hAnsi="宋体" w:cs="宋体" w:hint="eastAsia"/>
        </w:rPr>
        <w:t>片度</w:t>
      </w:r>
      <w:r w:rsidR="004E1272" w:rsidRPr="004E1272">
        <w:rPr>
          <w:rFonts w:ascii="宋体" w:eastAsia="宋体" w:hAnsi="宋体" w:cs="宋体" w:hint="eastAsia"/>
        </w:rPr>
        <w:t>末端的</w:t>
      </w:r>
      <w:r w:rsidR="004E1272" w:rsidRPr="004E1272">
        <w:t>5</w:t>
      </w:r>
      <w:r w:rsidR="004E1272" w:rsidRPr="004E1272">
        <w:rPr>
          <w:rFonts w:ascii="宋体" w:eastAsia="宋体" w:hAnsi="宋体" w:cs="宋体" w:hint="eastAsia"/>
        </w:rPr>
        <w:t>个基因内）。</w:t>
      </w:r>
      <w:r>
        <w:rPr>
          <w:rFonts w:ascii="宋体" w:eastAsia="宋体" w:hAnsi="宋体" w:cs="宋体" w:hint="eastAsia"/>
        </w:rPr>
        <w:t>我们</w:t>
      </w:r>
      <w:r w:rsidR="004E1272" w:rsidRPr="004E1272">
        <w:rPr>
          <w:rFonts w:ascii="宋体" w:eastAsia="宋体" w:hAnsi="宋体" w:cs="宋体" w:hint="eastAsia"/>
        </w:rPr>
        <w:t>总共生成了</w:t>
      </w:r>
      <w:r w:rsidR="004E1272" w:rsidRPr="004E1272">
        <w:t>116</w:t>
      </w:r>
      <w:r w:rsidR="004E1272" w:rsidRPr="004E1272">
        <w:rPr>
          <w:rFonts w:ascii="宋体" w:eastAsia="宋体" w:hAnsi="宋体" w:cs="宋体" w:hint="eastAsia"/>
        </w:rPr>
        <w:t>个蛋白质簇。有趣的是，</w:t>
      </w:r>
      <w:r>
        <w:rPr>
          <w:rFonts w:ascii="宋体" w:eastAsia="宋体" w:hAnsi="宋体" w:cs="宋体" w:hint="eastAsia"/>
        </w:rPr>
        <w:t>我们得到与上面的分析结果</w:t>
      </w:r>
      <w:r w:rsidR="004E1272" w:rsidRPr="004E1272">
        <w:rPr>
          <w:rFonts w:ascii="宋体" w:eastAsia="宋体" w:hAnsi="宋体" w:cs="宋体" w:hint="eastAsia"/>
        </w:rPr>
        <w:t>几乎相同的</w:t>
      </w:r>
      <w:r>
        <w:rPr>
          <w:rFonts w:ascii="宋体" w:eastAsia="宋体" w:hAnsi="宋体" w:cs="宋体" w:hint="eastAsia"/>
        </w:rPr>
        <w:t>广泛分布</w:t>
      </w:r>
      <w:r w:rsidR="004E1272" w:rsidRPr="004E1272">
        <w:rPr>
          <w:rFonts w:ascii="宋体" w:eastAsia="宋体" w:hAnsi="宋体" w:cs="宋体" w:hint="eastAsia"/>
        </w:rPr>
        <w:t>蛋白质</w:t>
      </w:r>
      <w:r>
        <w:rPr>
          <w:rFonts w:ascii="宋体" w:eastAsia="宋体" w:hAnsi="宋体" w:cs="宋体" w:hint="eastAsia"/>
        </w:rPr>
        <w:t>簇</w:t>
      </w:r>
      <w:r w:rsidR="004E1272" w:rsidRPr="004E1272">
        <w:rPr>
          <w:rFonts w:ascii="宋体" w:eastAsia="宋体" w:hAnsi="宋体" w:cs="宋体" w:hint="eastAsia"/>
        </w:rPr>
        <w:t>，即</w:t>
      </w:r>
      <w:proofErr w:type="spellStart"/>
      <w:r w:rsidR="004E1272" w:rsidRPr="004E1272">
        <w:t>PhoH</w:t>
      </w:r>
      <w:proofErr w:type="spellEnd"/>
      <w:r w:rsidR="004E1272" w:rsidRPr="004E1272">
        <w:rPr>
          <w:rFonts w:ascii="宋体" w:eastAsia="宋体" w:hAnsi="宋体" w:cs="宋体" w:hint="eastAsia"/>
        </w:rPr>
        <w:t>、</w:t>
      </w:r>
      <w:proofErr w:type="spellStart"/>
      <w:r w:rsidR="004E1272" w:rsidRPr="004E1272">
        <w:t>NifU</w:t>
      </w:r>
      <w:proofErr w:type="spellEnd"/>
      <w:r w:rsidR="004E1272" w:rsidRPr="004E1272">
        <w:rPr>
          <w:rFonts w:ascii="宋体" w:eastAsia="宋体" w:hAnsi="宋体" w:cs="宋体" w:hint="eastAsia"/>
        </w:rPr>
        <w:t>、</w:t>
      </w:r>
      <w:proofErr w:type="spellStart"/>
      <w:r w:rsidR="004E1272" w:rsidRPr="004E1272">
        <w:t>IscA</w:t>
      </w:r>
      <w:proofErr w:type="spellEnd"/>
      <w:r w:rsidR="004E1272" w:rsidRPr="004E1272">
        <w:rPr>
          <w:rFonts w:ascii="宋体" w:eastAsia="宋体" w:hAnsi="宋体" w:cs="宋体" w:hint="eastAsia"/>
        </w:rPr>
        <w:t>、</w:t>
      </w:r>
      <w:proofErr w:type="spellStart"/>
      <w:r w:rsidR="004E1272" w:rsidRPr="004E1272">
        <w:t>GrxD</w:t>
      </w:r>
      <w:proofErr w:type="spellEnd"/>
      <w:r w:rsidR="004E1272" w:rsidRPr="004E1272">
        <w:rPr>
          <w:rFonts w:ascii="宋体" w:eastAsia="宋体" w:hAnsi="宋体" w:cs="宋体" w:hint="eastAsia"/>
        </w:rPr>
        <w:t>、</w:t>
      </w:r>
      <w:proofErr w:type="spellStart"/>
      <w:r w:rsidR="004E1272" w:rsidRPr="004E1272">
        <w:t>TusA</w:t>
      </w:r>
      <w:proofErr w:type="spellEnd"/>
      <w:r w:rsidR="004E1272" w:rsidRPr="004E1272">
        <w:rPr>
          <w:rFonts w:ascii="宋体" w:eastAsia="宋体" w:hAnsi="宋体" w:cs="宋体" w:hint="eastAsia"/>
        </w:rPr>
        <w:t>、</w:t>
      </w:r>
      <w:proofErr w:type="spellStart"/>
      <w:r w:rsidR="004E1272" w:rsidRPr="004E1272">
        <w:t>NrdAB</w:t>
      </w:r>
      <w:proofErr w:type="spellEnd"/>
      <w:r w:rsidR="004E1272" w:rsidRPr="004E1272">
        <w:rPr>
          <w:rFonts w:ascii="宋体" w:eastAsia="宋体" w:hAnsi="宋体" w:cs="宋体" w:hint="eastAsia"/>
        </w:rPr>
        <w:t>、</w:t>
      </w:r>
      <w:r w:rsidR="004E1272" w:rsidRPr="004E1272">
        <w:t>RNA/DNA</w:t>
      </w:r>
      <w:r w:rsidR="004E1272" w:rsidRPr="004E1272">
        <w:rPr>
          <w:rFonts w:ascii="宋体" w:eastAsia="宋体" w:hAnsi="宋体" w:cs="宋体" w:hint="eastAsia"/>
        </w:rPr>
        <w:t>聚合酶亚单位、</w:t>
      </w:r>
      <w:r w:rsidR="004E1272" w:rsidRPr="004E1272">
        <w:t>ssDNA</w:t>
      </w:r>
      <w:r w:rsidR="004E1272" w:rsidRPr="004E1272">
        <w:rPr>
          <w:rFonts w:ascii="宋体" w:eastAsia="宋体" w:hAnsi="宋体" w:cs="宋体" w:hint="eastAsia"/>
        </w:rPr>
        <w:t>结合蛋白和形态特异性结构蛋白。但是，共享</w:t>
      </w:r>
      <w:r>
        <w:rPr>
          <w:rFonts w:ascii="宋体" w:eastAsia="宋体" w:hAnsi="宋体" w:cs="宋体" w:hint="eastAsia"/>
        </w:rPr>
        <w:t>蛋白质簇</w:t>
      </w:r>
      <w:r w:rsidR="004E1272" w:rsidRPr="004E1272">
        <w:rPr>
          <w:rFonts w:ascii="宋体" w:eastAsia="宋体" w:hAnsi="宋体" w:cs="宋体" w:hint="eastAsia"/>
        </w:rPr>
        <w:t>只代表所有</w:t>
      </w:r>
      <w:r>
        <w:rPr>
          <w:rFonts w:ascii="宋体" w:eastAsia="宋体" w:hAnsi="宋体" w:cs="宋体" w:hint="eastAsia"/>
        </w:rPr>
        <w:t>簇</w:t>
      </w:r>
      <w:r w:rsidR="004E1272" w:rsidRPr="004E1272">
        <w:rPr>
          <w:rFonts w:ascii="宋体" w:eastAsia="宋体" w:hAnsi="宋体" w:cs="宋体" w:hint="eastAsia"/>
        </w:rPr>
        <w:t>中的一小部分子集。因此，除了铁硫簇形成之</w:t>
      </w:r>
      <w:r w:rsidR="004E1272" w:rsidRPr="004E1272">
        <w:rPr>
          <w:rFonts w:ascii="宋体" w:eastAsia="宋体" w:hAnsi="宋体" w:cs="宋体" w:hint="eastAsia"/>
        </w:rPr>
        <w:lastRenderedPageBreak/>
        <w:t>类的常见功能外，</w:t>
      </w:r>
      <w:proofErr w:type="spellStart"/>
      <w:r w:rsidR="006D7388">
        <w:t>mVC</w:t>
      </w:r>
      <w:proofErr w:type="spellEnd"/>
      <w:r w:rsidR="004E1272" w:rsidRPr="004E1272">
        <w:rPr>
          <w:rFonts w:ascii="宋体" w:eastAsia="宋体" w:hAnsi="宋体" w:cs="宋体" w:hint="eastAsia"/>
        </w:rPr>
        <w:t>还编码不同的蛋白质，这可能是由不同的进化背景引起的。</w:t>
      </w:r>
    </w:p>
    <w:p w14:paraId="4DB16937" w14:textId="76DA7DE6" w:rsidR="004E1272" w:rsidRDefault="004E1272" w:rsidP="00055819">
      <w:pPr>
        <w:ind w:firstLine="360"/>
        <w:rPr>
          <w:rFonts w:eastAsia="宋体"/>
        </w:rPr>
      </w:pPr>
      <w:r w:rsidRPr="00726F32">
        <w:rPr>
          <w:rFonts w:eastAsia="宋体" w:hint="eastAsia"/>
        </w:rPr>
        <w:t>大多数根据整个</w:t>
      </w:r>
      <w:proofErr w:type="spellStart"/>
      <w:r w:rsidRPr="00726F32">
        <w:t>mVC</w:t>
      </w:r>
      <w:proofErr w:type="spellEnd"/>
      <w:r w:rsidRPr="00726F32">
        <w:rPr>
          <w:rFonts w:eastAsia="宋体" w:hint="eastAsia"/>
        </w:rPr>
        <w:t>共享蛋白质</w:t>
      </w:r>
      <w:r w:rsidR="00726F32">
        <w:rPr>
          <w:rFonts w:eastAsia="宋体" w:hint="eastAsia"/>
        </w:rPr>
        <w:t>簇</w:t>
      </w:r>
      <w:r w:rsidRPr="00726F32">
        <w:rPr>
          <w:rFonts w:eastAsia="宋体" w:hint="eastAsia"/>
        </w:rPr>
        <w:t>形成分支的</w:t>
      </w:r>
      <w:proofErr w:type="spellStart"/>
      <w:r w:rsidR="006D7388">
        <w:t>mVC</w:t>
      </w:r>
      <w:proofErr w:type="spellEnd"/>
      <w:r w:rsidRPr="00726F32">
        <w:rPr>
          <w:rFonts w:eastAsia="宋体" w:hint="eastAsia"/>
        </w:rPr>
        <w:t>可以通过共享</w:t>
      </w:r>
      <w:r w:rsidR="00726F32">
        <w:rPr>
          <w:rFonts w:eastAsia="宋体" w:hint="eastAsia"/>
        </w:rPr>
        <w:t>的</w:t>
      </w:r>
      <w:r w:rsidRPr="00726F32">
        <w:rPr>
          <w:rFonts w:eastAsia="宋体" w:hint="eastAsia"/>
        </w:rPr>
        <w:t>分类和</w:t>
      </w:r>
      <w:r w:rsidRPr="00726F32">
        <w:t>/</w:t>
      </w:r>
      <w:r w:rsidRPr="00726F32">
        <w:rPr>
          <w:rFonts w:eastAsia="宋体" w:hint="eastAsia"/>
        </w:rPr>
        <w:t>或环境</w:t>
      </w:r>
      <w:r w:rsidR="00726F32">
        <w:rPr>
          <w:rFonts w:eastAsia="宋体" w:hint="eastAsia"/>
        </w:rPr>
        <w:t>来源</w:t>
      </w:r>
      <w:r w:rsidRPr="00726F32">
        <w:rPr>
          <w:rFonts w:eastAsia="宋体" w:hint="eastAsia"/>
        </w:rPr>
        <w:t>来解释。这一观察结果进一步证实，尽管</w:t>
      </w:r>
      <w:proofErr w:type="spellStart"/>
      <w:r w:rsidRPr="00726F32">
        <w:t>m</w:t>
      </w:r>
      <w:r w:rsidR="0011545D" w:rsidRPr="00726F32">
        <w:t>VC</w:t>
      </w:r>
      <w:proofErr w:type="spellEnd"/>
      <w:r w:rsidR="006C309D">
        <w:rPr>
          <w:rFonts w:eastAsia="宋体" w:hint="eastAsia"/>
        </w:rPr>
        <w:t>只</w:t>
      </w:r>
      <w:r w:rsidRPr="00726F32">
        <w:rPr>
          <w:rFonts w:eastAsia="宋体" w:hint="eastAsia"/>
        </w:rPr>
        <w:t>代表了部分</w:t>
      </w:r>
      <w:r w:rsidR="006C309D">
        <w:rPr>
          <w:rFonts w:eastAsia="宋体" w:hint="eastAsia"/>
        </w:rPr>
        <w:t>序列</w:t>
      </w:r>
      <w:r w:rsidRPr="00726F32">
        <w:rPr>
          <w:rFonts w:eastAsia="宋体" w:hint="eastAsia"/>
        </w:rPr>
        <w:t>，但它们编码了足够的信息，以便准确地分组为</w:t>
      </w:r>
      <w:r w:rsidR="006C309D">
        <w:rPr>
          <w:rFonts w:eastAsia="宋体" w:hint="eastAsia"/>
        </w:rPr>
        <w:t>各个</w:t>
      </w:r>
      <w:r w:rsidRPr="00726F32">
        <w:rPr>
          <w:rFonts w:eastAsia="宋体" w:hint="eastAsia"/>
        </w:rPr>
        <w:t>分支。也就是说，通过基因组排列得到的相似的</w:t>
      </w:r>
      <w:proofErr w:type="spellStart"/>
      <w:r w:rsidRPr="00726F32">
        <w:t>m</w:t>
      </w:r>
      <w:r w:rsidR="0011545D" w:rsidRPr="00726F32">
        <w:t>VC</w:t>
      </w:r>
      <w:proofErr w:type="spellEnd"/>
      <w:r w:rsidRPr="00726F32">
        <w:rPr>
          <w:rFonts w:eastAsia="宋体" w:hint="eastAsia"/>
        </w:rPr>
        <w:t>，与分类和环境</w:t>
      </w:r>
      <w:r w:rsidR="006C309D">
        <w:rPr>
          <w:rFonts w:eastAsia="宋体" w:hint="eastAsia"/>
        </w:rPr>
        <w:t>来源</w:t>
      </w:r>
      <w:r w:rsidRPr="00726F32">
        <w:rPr>
          <w:rFonts w:eastAsia="宋体" w:hint="eastAsia"/>
        </w:rPr>
        <w:t>一样，被发现分为同一个分支。例如，</w:t>
      </w:r>
      <w:r w:rsidRPr="00726F32">
        <w:t>16</w:t>
      </w:r>
      <w:r w:rsidRPr="00726F32">
        <w:rPr>
          <w:rFonts w:eastAsia="宋体" w:hint="eastAsia"/>
        </w:rPr>
        <w:t>个编码来自海洋环境</w:t>
      </w:r>
      <w:r w:rsidR="006C309D">
        <w:rPr>
          <w:rFonts w:eastAsia="宋体" w:hint="eastAsia"/>
        </w:rPr>
        <w:t>编码</w:t>
      </w:r>
      <w:proofErr w:type="spellStart"/>
      <w:r w:rsidRPr="00726F32">
        <w:rPr>
          <w:i/>
          <w:iCs/>
        </w:rPr>
        <w:t>soxYZ</w:t>
      </w:r>
      <w:proofErr w:type="spellEnd"/>
      <w:r w:rsidRPr="00726F32">
        <w:rPr>
          <w:rFonts w:eastAsia="宋体" w:hint="eastAsia"/>
        </w:rPr>
        <w:t>的</w:t>
      </w:r>
      <w:proofErr w:type="spellStart"/>
      <w:r w:rsidR="006C309D" w:rsidRPr="006C309D">
        <w:rPr>
          <w:i/>
          <w:iCs/>
        </w:rPr>
        <w:t>Myoviridae</w:t>
      </w:r>
      <w:proofErr w:type="spellEnd"/>
      <w:r w:rsidR="006C309D">
        <w:rPr>
          <w:rFonts w:eastAsia="宋体" w:hint="eastAsia"/>
        </w:rPr>
        <w:t xml:space="preserve"> </w:t>
      </w:r>
      <w:proofErr w:type="spellStart"/>
      <w:r w:rsidR="006C309D" w:rsidRPr="006C309D">
        <w:rPr>
          <w:rFonts w:eastAsia="宋体"/>
        </w:rPr>
        <w:t>mVC</w:t>
      </w:r>
      <w:proofErr w:type="spellEnd"/>
      <w:r w:rsidRPr="00726F32">
        <w:rPr>
          <w:rFonts w:eastAsia="宋体" w:hint="eastAsia"/>
        </w:rPr>
        <w:t>聚集在一起，</w:t>
      </w:r>
      <w:r w:rsidR="006C309D">
        <w:rPr>
          <w:rFonts w:eastAsia="宋体" w:hint="eastAsia"/>
        </w:rPr>
        <w:t>它们之间</w:t>
      </w:r>
      <w:r w:rsidRPr="00726F32">
        <w:rPr>
          <w:rFonts w:eastAsia="宋体" w:hint="eastAsia"/>
        </w:rPr>
        <w:t>只是</w:t>
      </w:r>
      <w:r w:rsidR="006C309D">
        <w:rPr>
          <w:rFonts w:eastAsia="宋体" w:hint="eastAsia"/>
        </w:rPr>
        <w:t>各自</w:t>
      </w:r>
      <w:r w:rsidRPr="00726F32">
        <w:rPr>
          <w:rFonts w:eastAsia="宋体" w:hint="eastAsia"/>
        </w:rPr>
        <w:t>具有代表性的蛋白质</w:t>
      </w:r>
      <w:r w:rsidR="006C309D">
        <w:rPr>
          <w:rFonts w:eastAsia="宋体" w:hint="eastAsia"/>
        </w:rPr>
        <w:t>簇</w:t>
      </w:r>
      <w:r w:rsidRPr="00726F32">
        <w:rPr>
          <w:rFonts w:eastAsia="宋体" w:hint="eastAsia"/>
        </w:rPr>
        <w:t>的总数有所不同（图</w:t>
      </w:r>
      <w:r w:rsidRPr="00726F32">
        <w:t>5a</w:t>
      </w:r>
      <w:r w:rsidR="00937B6E" w:rsidRPr="00726F32">
        <w:rPr>
          <w:rFonts w:eastAsia="宋体" w:hint="eastAsia"/>
        </w:rPr>
        <w:t>）</w:t>
      </w:r>
      <w:r w:rsidRPr="00726F32">
        <w:rPr>
          <w:rFonts w:eastAsia="宋体" w:hint="eastAsia"/>
        </w:rPr>
        <w:t>。</w:t>
      </w:r>
      <w:r w:rsidR="006C309D">
        <w:rPr>
          <w:rFonts w:eastAsia="宋体" w:hint="eastAsia"/>
        </w:rPr>
        <w:t>然而</w:t>
      </w:r>
      <w:r w:rsidRPr="00726F32">
        <w:rPr>
          <w:rFonts w:eastAsia="宋体" w:hint="eastAsia"/>
        </w:rPr>
        <w:t>也有例外，比如</w:t>
      </w:r>
      <w:r w:rsidRPr="00726F32">
        <w:t>7</w:t>
      </w:r>
      <w:r w:rsidRPr="00726F32">
        <w:rPr>
          <w:rFonts w:eastAsia="宋体" w:hint="eastAsia"/>
        </w:rPr>
        <w:t>个</w:t>
      </w:r>
      <w:proofErr w:type="spellStart"/>
      <w:r w:rsidRPr="00726F32">
        <w:rPr>
          <w:i/>
          <w:iCs/>
        </w:rPr>
        <w:t>dsr</w:t>
      </w:r>
      <w:r w:rsidR="0011545D" w:rsidRPr="00726F32">
        <w:rPr>
          <w:i/>
          <w:iCs/>
        </w:rPr>
        <w:t>C</w:t>
      </w:r>
      <w:proofErr w:type="spellEnd"/>
      <w:r w:rsidRPr="00726F32">
        <w:rPr>
          <w:rFonts w:eastAsia="宋体" w:hint="eastAsia"/>
        </w:rPr>
        <w:t>编码的</w:t>
      </w:r>
      <w:proofErr w:type="spellStart"/>
      <w:r w:rsidRPr="00726F32">
        <w:t>m</w:t>
      </w:r>
      <w:r w:rsidR="0011545D" w:rsidRPr="00726F32">
        <w:t>VC</w:t>
      </w:r>
      <w:proofErr w:type="spellEnd"/>
      <w:r w:rsidRPr="00726F32">
        <w:rPr>
          <w:rFonts w:eastAsia="宋体" w:hint="eastAsia"/>
        </w:rPr>
        <w:t>显示出</w:t>
      </w:r>
      <w:r w:rsidR="006C309D">
        <w:rPr>
          <w:rFonts w:eastAsia="宋体" w:hint="eastAsia"/>
        </w:rPr>
        <w:t>多变</w:t>
      </w:r>
      <w:r w:rsidRPr="00726F32">
        <w:rPr>
          <w:rFonts w:eastAsia="宋体" w:hint="eastAsia"/>
        </w:rPr>
        <w:t>的成对蛋白质相似性（在</w:t>
      </w:r>
      <w:r w:rsidRPr="00726F32">
        <w:t>50%</w:t>
      </w:r>
      <w:r w:rsidR="006C309D">
        <w:rPr>
          <w:rFonts w:eastAsia="宋体" w:hint="eastAsia"/>
        </w:rPr>
        <w:t>相似度截止水平上</w:t>
      </w:r>
      <w:r w:rsidRPr="00726F32">
        <w:rPr>
          <w:rFonts w:eastAsia="宋体" w:hint="eastAsia"/>
        </w:rPr>
        <w:t>）</w:t>
      </w:r>
      <w:r w:rsidR="006C309D">
        <w:rPr>
          <w:rFonts w:eastAsia="宋体" w:hint="eastAsia"/>
        </w:rPr>
        <w:t>，</w:t>
      </w:r>
      <w:r w:rsidRPr="00726F32">
        <w:rPr>
          <w:rFonts w:eastAsia="宋体" w:hint="eastAsia"/>
        </w:rPr>
        <w:t>其</w:t>
      </w:r>
      <w:proofErr w:type="spellStart"/>
      <w:r w:rsidRPr="00726F32">
        <w:rPr>
          <w:i/>
          <w:iCs/>
        </w:rPr>
        <w:t>dsr</w:t>
      </w:r>
      <w:r w:rsidR="0011545D" w:rsidRPr="00726F32">
        <w:rPr>
          <w:rFonts w:eastAsiaTheme="minorEastAsia"/>
          <w:i/>
          <w:iCs/>
        </w:rPr>
        <w:t>C</w:t>
      </w:r>
      <w:proofErr w:type="spellEnd"/>
      <w:r w:rsidRPr="00726F32">
        <w:rPr>
          <w:rFonts w:eastAsia="宋体" w:hint="eastAsia"/>
        </w:rPr>
        <w:t>基因在其基因组中位置</w:t>
      </w:r>
      <w:r w:rsidR="006C309D">
        <w:rPr>
          <w:rFonts w:eastAsia="宋体" w:hint="eastAsia"/>
        </w:rPr>
        <w:t>有</w:t>
      </w:r>
      <w:r w:rsidR="00DA0A67">
        <w:rPr>
          <w:rFonts w:eastAsia="宋体" w:hint="eastAsia"/>
        </w:rPr>
        <w:t>所</w:t>
      </w:r>
      <w:r w:rsidRPr="00726F32">
        <w:rPr>
          <w:rFonts w:eastAsia="宋体" w:hint="eastAsia"/>
        </w:rPr>
        <w:t>变化，尽管</w:t>
      </w:r>
      <w:r w:rsidR="006C309D">
        <w:rPr>
          <w:rFonts w:eastAsia="宋体" w:hint="eastAsia"/>
        </w:rPr>
        <w:t>它们的</w:t>
      </w:r>
      <w:r w:rsidRPr="00726F32">
        <w:rPr>
          <w:rFonts w:eastAsia="宋体" w:hint="eastAsia"/>
        </w:rPr>
        <w:t>其他基因有明显的共享和独特的</w:t>
      </w:r>
      <w:r w:rsidR="006C309D">
        <w:rPr>
          <w:rFonts w:eastAsia="宋体" w:hint="eastAsia"/>
        </w:rPr>
        <w:t>基因共线性</w:t>
      </w:r>
      <w:r w:rsidR="00B33938" w:rsidRPr="00726F32">
        <w:rPr>
          <w:rFonts w:eastAsia="宋体" w:hint="eastAsia"/>
        </w:rPr>
        <w:t>（</w:t>
      </w:r>
      <w:r w:rsidRPr="00726F32">
        <w:rPr>
          <w:rFonts w:eastAsia="宋体" w:hint="eastAsia"/>
        </w:rPr>
        <w:t>图</w:t>
      </w:r>
      <w:r w:rsidRPr="00726F32">
        <w:t>5b</w:t>
      </w:r>
      <w:r w:rsidR="00B33938" w:rsidRPr="00726F32">
        <w:rPr>
          <w:rFonts w:eastAsia="宋体" w:hint="eastAsia"/>
        </w:rPr>
        <w:t>）</w:t>
      </w:r>
      <w:r w:rsidRPr="00726F32">
        <w:rPr>
          <w:rFonts w:eastAsia="宋体" w:hint="eastAsia"/>
        </w:rPr>
        <w:t>。这</w:t>
      </w:r>
      <w:r w:rsidRPr="00726F32">
        <w:t>7</w:t>
      </w:r>
      <w:r w:rsidRPr="00726F32">
        <w:rPr>
          <w:rFonts w:eastAsia="宋体" w:hint="eastAsia"/>
        </w:rPr>
        <w:t>个</w:t>
      </w:r>
      <w:proofErr w:type="spellStart"/>
      <w:r w:rsidR="006D7388">
        <w:t>mVC</w:t>
      </w:r>
      <w:proofErr w:type="spellEnd"/>
      <w:r w:rsidRPr="00726F32">
        <w:rPr>
          <w:rFonts w:eastAsia="宋体" w:hint="eastAsia"/>
        </w:rPr>
        <w:t>起源于三种不同的海洋环境类型（沿海、海洋和潮间带），它们都被预测为</w:t>
      </w:r>
      <w:proofErr w:type="spellStart"/>
      <w:r w:rsidR="00114025" w:rsidRPr="00114025">
        <w:rPr>
          <w:i/>
          <w:iCs/>
        </w:rPr>
        <w:t>myoviruses</w:t>
      </w:r>
      <w:proofErr w:type="spellEnd"/>
      <w:r w:rsidR="00B33938" w:rsidRPr="00726F32">
        <w:rPr>
          <w:rFonts w:eastAsia="宋体" w:hint="eastAsia"/>
        </w:rPr>
        <w:t>（</w:t>
      </w:r>
      <w:r w:rsidRPr="00726F32">
        <w:rPr>
          <w:rFonts w:eastAsia="宋体" w:hint="eastAsia"/>
        </w:rPr>
        <w:t>图</w:t>
      </w:r>
      <w:r w:rsidRPr="00726F32">
        <w:t>5b</w:t>
      </w:r>
      <w:r w:rsidR="00B33938" w:rsidRPr="00726F32">
        <w:rPr>
          <w:rFonts w:eastAsia="宋体" w:hint="eastAsia"/>
        </w:rPr>
        <w:t>）</w:t>
      </w:r>
      <w:r w:rsidR="002555A2" w:rsidRPr="00726F32">
        <w:rPr>
          <w:rFonts w:eastAsia="宋体" w:hint="eastAsia"/>
        </w:rPr>
        <w:t>。</w:t>
      </w:r>
      <w:r w:rsidRPr="00726F32">
        <w:rPr>
          <w:rFonts w:eastAsia="宋体" w:hint="eastAsia"/>
        </w:rPr>
        <w:t>这种多样性可能被解释为</w:t>
      </w:r>
      <w:proofErr w:type="spellStart"/>
      <w:r w:rsidRPr="00726F32">
        <w:rPr>
          <w:i/>
          <w:iCs/>
        </w:rPr>
        <w:t>dsrC</w:t>
      </w:r>
      <w:proofErr w:type="spellEnd"/>
      <w:r w:rsidRPr="00726F32">
        <w:rPr>
          <w:rFonts w:eastAsia="宋体" w:hint="eastAsia"/>
        </w:rPr>
        <w:t>基因随着时间</w:t>
      </w:r>
      <w:r w:rsidR="00BC24FC">
        <w:rPr>
          <w:rFonts w:eastAsia="宋体" w:hint="eastAsia"/>
        </w:rPr>
        <w:t>推移</w:t>
      </w:r>
      <w:r w:rsidR="00114025">
        <w:rPr>
          <w:rFonts w:eastAsia="宋体" w:hint="eastAsia"/>
        </w:rPr>
        <w:t>而</w:t>
      </w:r>
      <w:r w:rsidRPr="00726F32">
        <w:rPr>
          <w:rFonts w:eastAsia="宋体" w:hint="eastAsia"/>
        </w:rPr>
        <w:t>保留，尽管基因组的组成部分正在经历基因交换、重组事件或突变积累。众所周知，噬菌体表现出基因嵌合</w:t>
      </w:r>
      <w:r w:rsidR="00114025">
        <w:rPr>
          <w:rFonts w:eastAsia="宋体" w:hint="eastAsia"/>
        </w:rPr>
        <w:t>特性</w:t>
      </w:r>
      <w:r w:rsidRPr="00726F32">
        <w:rPr>
          <w:rFonts w:eastAsia="宋体" w:hint="eastAsia"/>
        </w:rPr>
        <w:t>，或基因和基因区域的交换和多样化。从不同的海洋环境（潮间带、</w:t>
      </w:r>
      <w:r w:rsidR="00114025">
        <w:rPr>
          <w:rFonts w:eastAsia="宋体" w:hint="eastAsia"/>
        </w:rPr>
        <w:t>咸水</w:t>
      </w:r>
      <w:r w:rsidRPr="00726F32">
        <w:rPr>
          <w:rFonts w:eastAsia="宋体" w:hint="eastAsia"/>
        </w:rPr>
        <w:t>和</w:t>
      </w:r>
      <w:r w:rsidR="00114025">
        <w:rPr>
          <w:rFonts w:eastAsia="宋体" w:hint="eastAsia"/>
        </w:rPr>
        <w:t>浅海</w:t>
      </w:r>
      <w:r w:rsidRPr="00726F32">
        <w:rPr>
          <w:rFonts w:eastAsia="宋体" w:hint="eastAsia"/>
        </w:rPr>
        <w:t>）中编码</w:t>
      </w:r>
      <w:proofErr w:type="spellStart"/>
      <w:r w:rsidRPr="00726F32">
        <w:rPr>
          <w:i/>
          <w:iCs/>
        </w:rPr>
        <w:t>soxYZ</w:t>
      </w:r>
      <w:proofErr w:type="spellEnd"/>
      <w:r w:rsidRPr="00726F32">
        <w:rPr>
          <w:rFonts w:eastAsia="宋体" w:hint="eastAsia"/>
        </w:rPr>
        <w:t>的</w:t>
      </w:r>
      <w:proofErr w:type="spellStart"/>
      <w:r w:rsidR="00114025" w:rsidRPr="00114025">
        <w:rPr>
          <w:i/>
          <w:iCs/>
        </w:rPr>
        <w:t>myoviruses</w:t>
      </w:r>
      <w:proofErr w:type="spellEnd"/>
      <w:r w:rsidR="00EB6982" w:rsidRPr="00EB6982">
        <w:rPr>
          <w:rFonts w:eastAsia="宋体" w:hint="eastAsia"/>
        </w:rPr>
        <w:t>（</w:t>
      </w:r>
      <w:r w:rsidR="00EB6982" w:rsidRPr="00726F32">
        <w:rPr>
          <w:rFonts w:eastAsia="宋体" w:hint="eastAsia"/>
        </w:rPr>
        <w:t>图</w:t>
      </w:r>
      <w:r w:rsidR="00EB6982" w:rsidRPr="00EB6982">
        <w:rPr>
          <w:rFonts w:eastAsia="宋体"/>
        </w:rPr>
        <w:t>5c</w:t>
      </w:r>
      <w:r w:rsidR="00EB6982" w:rsidRPr="00EB6982">
        <w:rPr>
          <w:rFonts w:eastAsia="宋体" w:hint="eastAsia"/>
        </w:rPr>
        <w:t>）</w:t>
      </w:r>
      <w:r w:rsidR="00EB6982" w:rsidRPr="00726F32">
        <w:rPr>
          <w:rFonts w:eastAsia="宋体" w:hint="eastAsia"/>
        </w:rPr>
        <w:t>以及从</w:t>
      </w:r>
      <w:r w:rsidR="00EB6982">
        <w:rPr>
          <w:rFonts w:eastAsia="宋体" w:hint="eastAsia"/>
        </w:rPr>
        <w:t>热液</w:t>
      </w:r>
      <w:r w:rsidR="00EB6982" w:rsidRPr="00726F32">
        <w:rPr>
          <w:rFonts w:eastAsia="宋体" w:hint="eastAsia"/>
        </w:rPr>
        <w:t>环境中编码</w:t>
      </w:r>
      <w:proofErr w:type="spellStart"/>
      <w:r w:rsidR="00EB6982" w:rsidRPr="00726F32">
        <w:rPr>
          <w:i/>
          <w:iCs/>
        </w:rPr>
        <w:t>dsrC</w:t>
      </w:r>
      <w:proofErr w:type="spellEnd"/>
      <w:r w:rsidR="00EB6982" w:rsidRPr="00726F32">
        <w:rPr>
          <w:rFonts w:eastAsia="宋体" w:hint="eastAsia"/>
        </w:rPr>
        <w:t>和</w:t>
      </w:r>
      <w:proofErr w:type="spellStart"/>
      <w:r w:rsidR="00EB6982" w:rsidRPr="00726F32">
        <w:rPr>
          <w:i/>
          <w:iCs/>
        </w:rPr>
        <w:t>dsrA</w:t>
      </w:r>
      <w:proofErr w:type="spellEnd"/>
      <w:r w:rsidR="00EB6982" w:rsidRPr="00726F32">
        <w:rPr>
          <w:rFonts w:eastAsia="宋体" w:hint="eastAsia"/>
        </w:rPr>
        <w:t>的</w:t>
      </w:r>
      <w:proofErr w:type="spellStart"/>
      <w:r w:rsidR="00EB6982" w:rsidRPr="00EB6982">
        <w:rPr>
          <w:i/>
          <w:iCs/>
        </w:rPr>
        <w:t>siphoviruses</w:t>
      </w:r>
      <w:proofErr w:type="spellEnd"/>
      <w:r w:rsidRPr="00726F32">
        <w:rPr>
          <w:rFonts w:eastAsia="宋体" w:hint="eastAsia"/>
        </w:rPr>
        <w:t>也可以得出相同的结论</w:t>
      </w:r>
      <w:r w:rsidR="00B33938" w:rsidRPr="00726F32">
        <w:rPr>
          <w:rFonts w:eastAsia="宋体" w:hint="eastAsia"/>
        </w:rPr>
        <w:t>（</w:t>
      </w:r>
      <w:r w:rsidRPr="00726F32">
        <w:rPr>
          <w:rFonts w:eastAsia="宋体" w:hint="eastAsia"/>
        </w:rPr>
        <w:t>图</w:t>
      </w:r>
      <w:r w:rsidRPr="00726F32">
        <w:t>5d</w:t>
      </w:r>
      <w:r w:rsidR="00B33938" w:rsidRPr="00726F32">
        <w:rPr>
          <w:rFonts w:eastAsia="宋体" w:hint="eastAsia"/>
        </w:rPr>
        <w:t>）</w:t>
      </w:r>
      <w:r w:rsidRPr="00726F32">
        <w:rPr>
          <w:rFonts w:eastAsia="宋体" w:hint="eastAsia"/>
        </w:rPr>
        <w:t>。除了在不同的环境类别中分布，这些</w:t>
      </w:r>
      <w:r w:rsidR="00FA0EFC" w:rsidRPr="00726F32">
        <w:rPr>
          <w:rFonts w:eastAsia="宋体" w:hint="eastAsia"/>
        </w:rPr>
        <w:t>每个蛋白质共享分支</w:t>
      </w:r>
      <w:r w:rsidRPr="00726F32">
        <w:rPr>
          <w:rFonts w:eastAsia="宋体" w:hint="eastAsia"/>
        </w:rPr>
        <w:t>基因</w:t>
      </w:r>
      <w:r w:rsidR="00FA0EFC" w:rsidRPr="00726F32">
        <w:rPr>
          <w:rFonts w:eastAsia="宋体" w:hint="eastAsia"/>
        </w:rPr>
        <w:t>嵌合</w:t>
      </w:r>
      <w:r w:rsidR="00FA0EFC">
        <w:rPr>
          <w:rFonts w:eastAsia="宋体" w:hint="eastAsia"/>
        </w:rPr>
        <w:t>的</w:t>
      </w:r>
      <w:proofErr w:type="spellStart"/>
      <w:r w:rsidR="006D7388">
        <w:t>mVC</w:t>
      </w:r>
      <w:proofErr w:type="spellEnd"/>
      <w:r w:rsidRPr="00726F32">
        <w:rPr>
          <w:rFonts w:eastAsia="宋体" w:hint="eastAsia"/>
        </w:rPr>
        <w:t>在地理上</w:t>
      </w:r>
      <w:r w:rsidR="00FA0EFC">
        <w:rPr>
          <w:rFonts w:eastAsia="宋体" w:hint="eastAsia"/>
        </w:rPr>
        <w:t>也是广泛</w:t>
      </w:r>
      <w:r w:rsidRPr="00726F32">
        <w:rPr>
          <w:rFonts w:eastAsia="宋体" w:hint="eastAsia"/>
        </w:rPr>
        <w:t>分布</w:t>
      </w:r>
      <w:r w:rsidR="00FA0EFC">
        <w:rPr>
          <w:rFonts w:eastAsia="宋体" w:hint="eastAsia"/>
        </w:rPr>
        <w:t>的</w:t>
      </w:r>
      <w:r w:rsidR="00B33938" w:rsidRPr="00726F32">
        <w:rPr>
          <w:rFonts w:eastAsia="宋体" w:hint="eastAsia"/>
        </w:rPr>
        <w:t>（</w:t>
      </w:r>
      <w:r w:rsidRPr="00726F32">
        <w:rPr>
          <w:rFonts w:eastAsia="宋体" w:hint="eastAsia"/>
        </w:rPr>
        <w:t>图</w:t>
      </w:r>
      <w:r w:rsidRPr="00726F32">
        <w:t>5e</w:t>
      </w:r>
      <w:r w:rsidR="00B33938" w:rsidRPr="00726F32">
        <w:rPr>
          <w:rFonts w:eastAsia="宋体" w:hint="eastAsia"/>
        </w:rPr>
        <w:t>）</w:t>
      </w:r>
      <w:r w:rsidRPr="00726F32">
        <w:rPr>
          <w:rFonts w:eastAsia="宋体" w:hint="eastAsia"/>
        </w:rPr>
        <w:t>。此外，一个编码</w:t>
      </w:r>
      <w:proofErr w:type="spellStart"/>
      <w:r w:rsidRPr="00FA0EFC">
        <w:rPr>
          <w:i/>
          <w:iCs/>
        </w:rPr>
        <w:t>soxYZ</w:t>
      </w:r>
      <w:proofErr w:type="spellEnd"/>
      <w:r w:rsidRPr="00726F32">
        <w:rPr>
          <w:rFonts w:eastAsia="宋体" w:hint="eastAsia"/>
        </w:rPr>
        <w:t>的</w:t>
      </w:r>
      <w:proofErr w:type="spellStart"/>
      <w:r w:rsidRPr="00726F32">
        <w:t>mVC</w:t>
      </w:r>
      <w:proofErr w:type="spellEnd"/>
      <w:r w:rsidR="0011545D" w:rsidRPr="00726F32">
        <w:rPr>
          <w:rFonts w:eastAsia="宋体" w:hint="eastAsia"/>
        </w:rPr>
        <w:t>（</w:t>
      </w:r>
      <w:r w:rsidRPr="00726F32">
        <w:t>Ga0066606_10000719</w:t>
      </w:r>
      <w:r w:rsidR="0011545D" w:rsidRPr="00726F32">
        <w:rPr>
          <w:rFonts w:eastAsia="宋体" w:hint="eastAsia"/>
        </w:rPr>
        <w:t>）</w:t>
      </w:r>
      <w:r w:rsidRPr="00726F32">
        <w:rPr>
          <w:rFonts w:eastAsia="宋体" w:hint="eastAsia"/>
        </w:rPr>
        <w:t>也编码同化硫代谢</w:t>
      </w:r>
      <w:r w:rsidRPr="00726F32">
        <w:t>AMG</w:t>
      </w:r>
      <w:r w:rsidR="0011545D" w:rsidRPr="00726F32">
        <w:t xml:space="preserve"> </w:t>
      </w:r>
      <w:proofErr w:type="spellStart"/>
      <w:r w:rsidRPr="00726F32">
        <w:rPr>
          <w:i/>
          <w:iCs/>
        </w:rPr>
        <w:t>cysC</w:t>
      </w:r>
      <w:proofErr w:type="spellEnd"/>
      <w:r w:rsidR="00FA0EFC" w:rsidRPr="00726F32">
        <w:rPr>
          <w:rFonts w:eastAsia="宋体" w:hint="eastAsia"/>
        </w:rPr>
        <w:t>（图</w:t>
      </w:r>
      <w:r w:rsidR="00FA0EFC" w:rsidRPr="00726F32">
        <w:t>5</w:t>
      </w:r>
      <w:r w:rsidR="00FA0EFC">
        <w:rPr>
          <w:rFonts w:asciiTheme="minorEastAsia" w:eastAsiaTheme="minorEastAsia" w:hAnsiTheme="minorEastAsia" w:hint="eastAsia"/>
        </w:rPr>
        <w:t>b</w:t>
      </w:r>
      <w:r w:rsidR="00FA0EFC" w:rsidRPr="00726F32">
        <w:rPr>
          <w:rFonts w:eastAsia="宋体" w:hint="eastAsia"/>
        </w:rPr>
        <w:t>）</w:t>
      </w:r>
      <w:r w:rsidRPr="00726F32">
        <w:rPr>
          <w:rFonts w:eastAsia="宋体" w:hint="eastAsia"/>
        </w:rPr>
        <w:t>。这提出了一个有趣的不</w:t>
      </w:r>
      <w:r w:rsidR="00FA0EFC">
        <w:rPr>
          <w:rFonts w:eastAsia="宋体" w:hint="eastAsia"/>
        </w:rPr>
        <w:t>常见现象</w:t>
      </w:r>
      <w:r w:rsidRPr="00726F32">
        <w:rPr>
          <w:rFonts w:eastAsia="宋体" w:hint="eastAsia"/>
        </w:rPr>
        <w:t>，表明这种特殊的</w:t>
      </w:r>
      <w:proofErr w:type="spellStart"/>
      <w:r w:rsidRPr="00726F32">
        <w:t>mVC</w:t>
      </w:r>
      <w:proofErr w:type="spellEnd"/>
      <w:r w:rsidRPr="00726F32">
        <w:rPr>
          <w:rFonts w:eastAsia="宋体" w:hint="eastAsia"/>
        </w:rPr>
        <w:t>，以及其他三个编码</w:t>
      </w:r>
      <w:proofErr w:type="spellStart"/>
      <w:r w:rsidRPr="00726F32">
        <w:rPr>
          <w:i/>
          <w:iCs/>
        </w:rPr>
        <w:t>cysC</w:t>
      </w:r>
      <w:proofErr w:type="spellEnd"/>
      <w:r w:rsidR="0011545D" w:rsidRPr="00726F32">
        <w:rPr>
          <w:rFonts w:eastAsia="宋体" w:hint="eastAsia"/>
        </w:rPr>
        <w:t>（</w:t>
      </w:r>
      <w:r w:rsidRPr="00726F32">
        <w:t>Ga0052187_10001</w:t>
      </w:r>
      <w:r w:rsidRPr="00726F32">
        <w:rPr>
          <w:rFonts w:eastAsia="宋体" w:hint="eastAsia"/>
        </w:rPr>
        <w:t>、</w:t>
      </w:r>
      <w:r w:rsidRPr="00726F32">
        <w:t>Ga0052187_10007</w:t>
      </w:r>
      <w:r w:rsidRPr="00726F32">
        <w:rPr>
          <w:rFonts w:eastAsia="宋体" w:hint="eastAsia"/>
        </w:rPr>
        <w:t>和</w:t>
      </w:r>
      <w:r w:rsidRPr="00726F32">
        <w:t>JGI24004J15324_10000009</w:t>
      </w:r>
      <w:r w:rsidR="0011545D" w:rsidRPr="00726F32">
        <w:rPr>
          <w:rFonts w:eastAsia="宋体" w:hint="eastAsia"/>
        </w:rPr>
        <w:t>）</w:t>
      </w:r>
      <w:r w:rsidR="00FA0EFC">
        <w:rPr>
          <w:rFonts w:eastAsia="宋体" w:hint="eastAsia"/>
        </w:rPr>
        <w:t>的</w:t>
      </w:r>
      <w:proofErr w:type="spellStart"/>
      <w:r w:rsidR="00FA0EFC" w:rsidRPr="00726F32">
        <w:t>mVC</w:t>
      </w:r>
      <w:proofErr w:type="spellEnd"/>
      <w:r w:rsidRPr="00726F32">
        <w:rPr>
          <w:rFonts w:eastAsia="宋体" w:hint="eastAsia"/>
        </w:rPr>
        <w:t>，同时针对</w:t>
      </w:r>
      <w:r w:rsidR="00FA0EFC">
        <w:rPr>
          <w:rFonts w:eastAsia="宋体" w:hint="eastAsia"/>
        </w:rPr>
        <w:t>异化</w:t>
      </w:r>
      <w:r w:rsidRPr="00726F32">
        <w:rPr>
          <w:rFonts w:eastAsia="宋体" w:hint="eastAsia"/>
        </w:rPr>
        <w:t>和同化的硫代谢</w:t>
      </w:r>
      <w:r w:rsidR="00BC24FC">
        <w:rPr>
          <w:rFonts w:eastAsia="宋体" w:hint="eastAsia"/>
        </w:rPr>
        <w:t>、</w:t>
      </w:r>
      <w:r w:rsidRPr="00726F32">
        <w:rPr>
          <w:rFonts w:eastAsia="宋体" w:hint="eastAsia"/>
        </w:rPr>
        <w:t>更普遍地影响宿主的硫代谢。</w:t>
      </w:r>
    </w:p>
    <w:p w14:paraId="59B255A2" w14:textId="5E7C1A48" w:rsidR="00055819" w:rsidRDefault="00055819" w:rsidP="00055819">
      <w:pPr>
        <w:ind w:firstLine="360"/>
      </w:pPr>
      <w:r>
        <w:rPr>
          <w:rFonts w:hint="eastAsia"/>
          <w:noProof/>
        </w:rPr>
        <w:drawing>
          <wp:inline distT="0" distB="0" distL="0" distR="0" wp14:anchorId="1C506209" wp14:editId="7813E583">
            <wp:extent cx="3778885" cy="387430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r="28347" b="26538"/>
                    <a:stretch/>
                  </pic:blipFill>
                  <pic:spPr bwMode="auto">
                    <a:xfrm>
                      <a:off x="0" y="0"/>
                      <a:ext cx="3779167" cy="3874597"/>
                    </a:xfrm>
                    <a:prstGeom prst="rect">
                      <a:avLst/>
                    </a:prstGeom>
                    <a:ln>
                      <a:noFill/>
                    </a:ln>
                    <a:extLst>
                      <a:ext uri="{53640926-AAD7-44D8-BBD7-CCE9431645EC}">
                        <a14:shadowObscured xmlns:a14="http://schemas.microsoft.com/office/drawing/2010/main"/>
                      </a:ext>
                    </a:extLst>
                  </pic:spPr>
                </pic:pic>
              </a:graphicData>
            </a:graphic>
          </wp:inline>
        </w:drawing>
      </w:r>
    </w:p>
    <w:p w14:paraId="495370AF" w14:textId="2136FA45" w:rsidR="00055819" w:rsidRPr="00055819" w:rsidRDefault="00055819" w:rsidP="00055819">
      <w:pPr>
        <w:rPr>
          <w:sz w:val="16"/>
          <w:szCs w:val="16"/>
        </w:rPr>
      </w:pPr>
      <w:r w:rsidRPr="00055819">
        <w:rPr>
          <w:rFonts w:eastAsia="宋体" w:hint="eastAsia"/>
          <w:b/>
          <w:bCs/>
          <w:sz w:val="16"/>
          <w:szCs w:val="16"/>
        </w:rPr>
        <w:t>图</w:t>
      </w:r>
      <w:r w:rsidRPr="00055819">
        <w:rPr>
          <w:rFonts w:eastAsia="宋体" w:hint="eastAsia"/>
          <w:b/>
          <w:bCs/>
          <w:sz w:val="16"/>
          <w:szCs w:val="16"/>
        </w:rPr>
        <w:t>5</w:t>
      </w:r>
      <w:r>
        <w:rPr>
          <w:rFonts w:eastAsia="宋体" w:hint="eastAsia"/>
          <w:sz w:val="16"/>
          <w:szCs w:val="16"/>
        </w:rPr>
        <w:t xml:space="preserve"> </w:t>
      </w:r>
      <w:proofErr w:type="spellStart"/>
      <w:r w:rsidRPr="00055819">
        <w:rPr>
          <w:sz w:val="16"/>
          <w:szCs w:val="16"/>
        </w:rPr>
        <w:t>mVC</w:t>
      </w:r>
      <w:proofErr w:type="spellEnd"/>
      <w:r w:rsidRPr="00055819">
        <w:rPr>
          <w:rFonts w:eastAsia="宋体" w:hint="eastAsia"/>
          <w:sz w:val="16"/>
          <w:szCs w:val="16"/>
        </w:rPr>
        <w:t>蛋白</w:t>
      </w:r>
      <w:r w:rsidR="008726E1">
        <w:rPr>
          <w:rFonts w:eastAsia="宋体" w:hint="eastAsia"/>
          <w:sz w:val="16"/>
          <w:szCs w:val="16"/>
        </w:rPr>
        <w:t>质聚类</w:t>
      </w:r>
      <w:r w:rsidRPr="00055819">
        <w:rPr>
          <w:rFonts w:eastAsia="宋体" w:hint="eastAsia"/>
          <w:sz w:val="16"/>
          <w:szCs w:val="16"/>
        </w:rPr>
        <w:t>和基因组比对</w:t>
      </w:r>
      <w:r w:rsidR="008726E1">
        <w:rPr>
          <w:rFonts w:eastAsia="宋体" w:hint="eastAsia"/>
          <w:sz w:val="16"/>
          <w:szCs w:val="16"/>
        </w:rPr>
        <w:t>图</w:t>
      </w:r>
      <w:r w:rsidRPr="00055819">
        <w:rPr>
          <w:rFonts w:eastAsia="宋体" w:hint="eastAsia"/>
          <w:sz w:val="16"/>
          <w:szCs w:val="16"/>
        </w:rPr>
        <w:t>。</w:t>
      </w:r>
      <w:r w:rsidR="008726E1">
        <w:rPr>
          <w:rFonts w:eastAsia="宋体" w:hint="eastAsia"/>
          <w:sz w:val="16"/>
          <w:szCs w:val="16"/>
        </w:rPr>
        <w:t>（</w:t>
      </w:r>
      <w:r w:rsidR="008726E1">
        <w:rPr>
          <w:rFonts w:eastAsia="宋体" w:hint="eastAsia"/>
          <w:sz w:val="16"/>
          <w:szCs w:val="16"/>
        </w:rPr>
        <w:t>a</w:t>
      </w:r>
      <w:r w:rsidR="008726E1">
        <w:rPr>
          <w:rFonts w:eastAsia="宋体" w:hint="eastAsia"/>
          <w:sz w:val="16"/>
          <w:szCs w:val="16"/>
        </w:rPr>
        <w:t>）</w:t>
      </w:r>
      <w:proofErr w:type="spellStart"/>
      <w:r w:rsidRPr="00055819">
        <w:rPr>
          <w:sz w:val="16"/>
          <w:szCs w:val="16"/>
        </w:rPr>
        <w:t>mVC</w:t>
      </w:r>
      <w:proofErr w:type="spellEnd"/>
      <w:r w:rsidRPr="00055819">
        <w:rPr>
          <w:rFonts w:eastAsia="宋体" w:hint="eastAsia"/>
          <w:sz w:val="16"/>
          <w:szCs w:val="16"/>
        </w:rPr>
        <w:t>分层蛋白质</w:t>
      </w:r>
      <w:r w:rsidR="008726E1">
        <w:rPr>
          <w:rFonts w:eastAsia="宋体" w:hint="eastAsia"/>
          <w:sz w:val="16"/>
          <w:szCs w:val="16"/>
        </w:rPr>
        <w:t>聚类。</w:t>
      </w:r>
      <w:r w:rsidRPr="00055819">
        <w:rPr>
          <w:rFonts w:eastAsia="宋体" w:hint="eastAsia"/>
          <w:sz w:val="16"/>
          <w:szCs w:val="16"/>
        </w:rPr>
        <w:t>其中每一行代表一个蛋白质</w:t>
      </w:r>
      <w:r w:rsidR="008726E1">
        <w:rPr>
          <w:rFonts w:eastAsia="宋体" w:hint="eastAsia"/>
          <w:sz w:val="16"/>
          <w:szCs w:val="16"/>
        </w:rPr>
        <w:t>簇</w:t>
      </w:r>
      <w:r w:rsidRPr="00055819">
        <w:rPr>
          <w:rFonts w:eastAsia="宋体" w:hint="eastAsia"/>
          <w:sz w:val="16"/>
          <w:szCs w:val="16"/>
        </w:rPr>
        <w:t>（共</w:t>
      </w:r>
      <w:r w:rsidRPr="00055819">
        <w:rPr>
          <w:sz w:val="16"/>
          <w:szCs w:val="16"/>
        </w:rPr>
        <w:t>887</w:t>
      </w:r>
      <w:r w:rsidRPr="00055819">
        <w:rPr>
          <w:rFonts w:eastAsia="宋体" w:hint="eastAsia"/>
          <w:sz w:val="16"/>
          <w:szCs w:val="16"/>
        </w:rPr>
        <w:t>个），每列代表单个</w:t>
      </w:r>
      <w:proofErr w:type="spellStart"/>
      <w:r w:rsidR="008726E1" w:rsidRPr="00055819">
        <w:rPr>
          <w:sz w:val="16"/>
          <w:szCs w:val="16"/>
        </w:rPr>
        <w:t>mVC</w:t>
      </w:r>
      <w:proofErr w:type="spellEnd"/>
      <w:r w:rsidRPr="00055819">
        <w:rPr>
          <w:rFonts w:eastAsia="宋体" w:hint="eastAsia"/>
          <w:sz w:val="16"/>
          <w:szCs w:val="16"/>
        </w:rPr>
        <w:t>（共</w:t>
      </w:r>
      <w:r w:rsidRPr="00055819">
        <w:rPr>
          <w:sz w:val="16"/>
          <w:szCs w:val="16"/>
        </w:rPr>
        <w:t>94</w:t>
      </w:r>
      <w:r w:rsidRPr="00055819">
        <w:rPr>
          <w:rFonts w:eastAsia="宋体" w:hint="eastAsia"/>
          <w:sz w:val="16"/>
          <w:szCs w:val="16"/>
        </w:rPr>
        <w:t>个）。</w:t>
      </w:r>
      <w:r w:rsidR="008726E1">
        <w:rPr>
          <w:rFonts w:eastAsia="宋体" w:hint="eastAsia"/>
          <w:sz w:val="16"/>
          <w:szCs w:val="16"/>
        </w:rPr>
        <w:t>图中显</w:t>
      </w:r>
      <w:r w:rsidRPr="00055819">
        <w:rPr>
          <w:rFonts w:eastAsia="宋体" w:hint="eastAsia"/>
          <w:sz w:val="16"/>
          <w:szCs w:val="16"/>
        </w:rPr>
        <w:t>示了编码</w:t>
      </w:r>
      <w:r w:rsidR="008726E1">
        <w:rPr>
          <w:rFonts w:eastAsia="宋体" w:hint="eastAsia"/>
          <w:sz w:val="16"/>
          <w:szCs w:val="16"/>
        </w:rPr>
        <w:t>的</w:t>
      </w:r>
      <w:r w:rsidR="00B55131">
        <w:rPr>
          <w:sz w:val="16"/>
          <w:szCs w:val="16"/>
        </w:rPr>
        <w:t>AMG</w:t>
      </w:r>
      <w:r w:rsidRPr="00055819">
        <w:rPr>
          <w:rFonts w:eastAsia="宋体" w:hint="eastAsia"/>
          <w:sz w:val="16"/>
          <w:szCs w:val="16"/>
        </w:rPr>
        <w:t>、估计</w:t>
      </w:r>
      <w:r w:rsidR="008726E1">
        <w:rPr>
          <w:rFonts w:eastAsia="宋体" w:hint="eastAsia"/>
          <w:sz w:val="16"/>
          <w:szCs w:val="16"/>
        </w:rPr>
        <w:t>的</w:t>
      </w:r>
      <w:r w:rsidRPr="00055819">
        <w:rPr>
          <w:rFonts w:eastAsia="宋体" w:hint="eastAsia"/>
          <w:sz w:val="16"/>
          <w:szCs w:val="16"/>
        </w:rPr>
        <w:t>分类、环境</w:t>
      </w:r>
      <w:r w:rsidR="008726E1">
        <w:rPr>
          <w:rFonts w:eastAsia="宋体" w:hint="eastAsia"/>
          <w:sz w:val="16"/>
          <w:szCs w:val="16"/>
        </w:rPr>
        <w:t>来源</w:t>
      </w:r>
      <w:r w:rsidRPr="00055819">
        <w:rPr>
          <w:rFonts w:eastAsia="宋体" w:hint="eastAsia"/>
          <w:sz w:val="16"/>
          <w:szCs w:val="16"/>
        </w:rPr>
        <w:t>和每个</w:t>
      </w:r>
      <w:proofErr w:type="spellStart"/>
      <w:r w:rsidR="008726E1" w:rsidRPr="008726E1">
        <w:rPr>
          <w:rFonts w:eastAsiaTheme="minorEastAsia"/>
          <w:sz w:val="16"/>
          <w:szCs w:val="16"/>
        </w:rPr>
        <w:t>m</w:t>
      </w:r>
      <w:r w:rsidRPr="00055819">
        <w:rPr>
          <w:sz w:val="16"/>
          <w:szCs w:val="16"/>
        </w:rPr>
        <w:t>VC</w:t>
      </w:r>
      <w:proofErr w:type="spellEnd"/>
      <w:r w:rsidRPr="00055819">
        <w:rPr>
          <w:rFonts w:eastAsia="宋体" w:hint="eastAsia"/>
          <w:sz w:val="16"/>
          <w:szCs w:val="16"/>
        </w:rPr>
        <w:t>的蛋白质</w:t>
      </w:r>
      <w:r w:rsidR="008726E1">
        <w:rPr>
          <w:rFonts w:eastAsia="宋体" w:hint="eastAsia"/>
          <w:sz w:val="16"/>
          <w:szCs w:val="16"/>
        </w:rPr>
        <w:t>簇</w:t>
      </w:r>
      <w:r w:rsidRPr="00055819">
        <w:rPr>
          <w:rFonts w:eastAsia="宋体" w:hint="eastAsia"/>
          <w:sz w:val="16"/>
          <w:szCs w:val="16"/>
        </w:rPr>
        <w:t>数量。</w:t>
      </w:r>
      <w:r w:rsidR="008726E1">
        <w:rPr>
          <w:rFonts w:eastAsia="宋体" w:hint="eastAsia"/>
          <w:sz w:val="16"/>
          <w:szCs w:val="16"/>
        </w:rPr>
        <w:t>（</w:t>
      </w:r>
      <w:r w:rsidRPr="00055819">
        <w:rPr>
          <w:sz w:val="16"/>
          <w:szCs w:val="16"/>
        </w:rPr>
        <w:t>b</w:t>
      </w:r>
      <w:r w:rsidR="008726E1">
        <w:rPr>
          <w:rFonts w:ascii="宋体" w:eastAsia="宋体" w:hAnsi="宋体" w:cs="宋体" w:hint="eastAsia"/>
          <w:sz w:val="16"/>
          <w:szCs w:val="16"/>
        </w:rPr>
        <w:t>）</w:t>
      </w:r>
      <w:r w:rsidRPr="00055819">
        <w:rPr>
          <w:rFonts w:eastAsia="宋体" w:hint="eastAsia"/>
          <w:sz w:val="16"/>
          <w:szCs w:val="16"/>
        </w:rPr>
        <w:t>、</w:t>
      </w:r>
      <w:r w:rsidR="008726E1">
        <w:rPr>
          <w:rFonts w:eastAsia="宋体" w:hint="eastAsia"/>
          <w:sz w:val="16"/>
          <w:szCs w:val="16"/>
        </w:rPr>
        <w:t>（</w:t>
      </w:r>
      <w:r w:rsidRPr="00055819">
        <w:rPr>
          <w:sz w:val="16"/>
          <w:szCs w:val="16"/>
        </w:rPr>
        <w:t>c</w:t>
      </w:r>
      <w:r w:rsidR="008726E1">
        <w:rPr>
          <w:rFonts w:ascii="宋体" w:eastAsia="宋体" w:hAnsi="宋体" w:cs="宋体" w:hint="eastAsia"/>
          <w:sz w:val="16"/>
          <w:szCs w:val="16"/>
        </w:rPr>
        <w:t>）</w:t>
      </w:r>
      <w:r w:rsidRPr="00055819">
        <w:rPr>
          <w:rFonts w:eastAsia="宋体" w:hint="eastAsia"/>
          <w:sz w:val="16"/>
          <w:szCs w:val="16"/>
        </w:rPr>
        <w:t>和</w:t>
      </w:r>
      <w:r w:rsidR="008726E1">
        <w:rPr>
          <w:rFonts w:eastAsia="宋体" w:hint="eastAsia"/>
          <w:sz w:val="16"/>
          <w:szCs w:val="16"/>
        </w:rPr>
        <w:t>（</w:t>
      </w:r>
      <w:r w:rsidRPr="00055819">
        <w:rPr>
          <w:sz w:val="16"/>
          <w:szCs w:val="16"/>
        </w:rPr>
        <w:t>d</w:t>
      </w:r>
      <w:r w:rsidR="008726E1">
        <w:rPr>
          <w:rFonts w:ascii="宋体" w:eastAsia="宋体" w:hAnsi="宋体" w:cs="宋体" w:hint="eastAsia"/>
          <w:sz w:val="16"/>
          <w:szCs w:val="16"/>
        </w:rPr>
        <w:t>）</w:t>
      </w:r>
      <w:r w:rsidRPr="00055819">
        <w:rPr>
          <w:rFonts w:eastAsia="宋体" w:hint="eastAsia"/>
          <w:sz w:val="16"/>
          <w:szCs w:val="16"/>
        </w:rPr>
        <w:t>各自的</w:t>
      </w:r>
      <w:r w:rsidR="008726E1">
        <w:rPr>
          <w:rFonts w:eastAsia="宋体" w:hint="eastAsia"/>
          <w:sz w:val="16"/>
          <w:szCs w:val="16"/>
        </w:rPr>
        <w:t>分支</w:t>
      </w:r>
      <w:r w:rsidRPr="00055819">
        <w:rPr>
          <w:rFonts w:eastAsia="宋体" w:hint="eastAsia"/>
          <w:sz w:val="16"/>
          <w:szCs w:val="16"/>
        </w:rPr>
        <w:t>由彩色虚线表示。来自不同环境的</w:t>
      </w:r>
      <w:r w:rsidR="008726E1">
        <w:rPr>
          <w:rFonts w:eastAsia="宋体" w:hint="eastAsia"/>
          <w:sz w:val="16"/>
          <w:szCs w:val="16"/>
        </w:rPr>
        <w:t>（</w:t>
      </w:r>
      <w:r w:rsidRPr="00055819">
        <w:rPr>
          <w:sz w:val="16"/>
          <w:szCs w:val="16"/>
        </w:rPr>
        <w:t>b</w:t>
      </w:r>
      <w:r w:rsidR="008726E1">
        <w:rPr>
          <w:rFonts w:ascii="宋体" w:eastAsia="宋体" w:hAnsi="宋体" w:cs="宋体" w:hint="eastAsia"/>
          <w:sz w:val="16"/>
          <w:szCs w:val="16"/>
        </w:rPr>
        <w:t>）</w:t>
      </w:r>
      <w:r w:rsidRPr="00055819">
        <w:rPr>
          <w:sz w:val="16"/>
          <w:szCs w:val="16"/>
        </w:rPr>
        <w:t>7</w:t>
      </w:r>
      <w:r w:rsidRPr="00055819">
        <w:rPr>
          <w:rFonts w:eastAsia="宋体" w:hint="eastAsia"/>
          <w:sz w:val="16"/>
          <w:szCs w:val="16"/>
        </w:rPr>
        <w:t>个不同的</w:t>
      </w:r>
      <w:r w:rsidR="008726E1">
        <w:rPr>
          <w:rFonts w:eastAsia="宋体" w:hint="eastAsia"/>
          <w:sz w:val="16"/>
          <w:szCs w:val="16"/>
        </w:rPr>
        <w:t>编码</w:t>
      </w:r>
      <w:proofErr w:type="spellStart"/>
      <w:r w:rsidR="008726E1" w:rsidRPr="008726E1">
        <w:rPr>
          <w:rFonts w:eastAsia="宋体" w:hint="eastAsia"/>
          <w:i/>
          <w:iCs/>
          <w:sz w:val="16"/>
          <w:szCs w:val="16"/>
        </w:rPr>
        <w:t>dsrC</w:t>
      </w:r>
      <w:proofErr w:type="spellEnd"/>
      <w:r w:rsidR="008726E1">
        <w:rPr>
          <w:rFonts w:eastAsia="宋体" w:hint="eastAsia"/>
          <w:sz w:val="16"/>
          <w:szCs w:val="16"/>
        </w:rPr>
        <w:t>的</w:t>
      </w:r>
      <w:proofErr w:type="spellStart"/>
      <w:r w:rsidR="008726E1" w:rsidRPr="008726E1">
        <w:rPr>
          <w:i/>
          <w:iCs/>
          <w:sz w:val="16"/>
          <w:szCs w:val="16"/>
        </w:rPr>
        <w:t>Myoviridae</w:t>
      </w:r>
      <w:proofErr w:type="spellEnd"/>
      <w:r w:rsidR="008726E1" w:rsidRPr="00055819">
        <w:rPr>
          <w:sz w:val="16"/>
          <w:szCs w:val="16"/>
        </w:rPr>
        <w:t xml:space="preserve"> </w:t>
      </w:r>
      <w:proofErr w:type="spellStart"/>
      <w:r w:rsidRPr="00055819">
        <w:rPr>
          <w:sz w:val="16"/>
          <w:szCs w:val="16"/>
        </w:rPr>
        <w:t>mVC</w:t>
      </w:r>
      <w:proofErr w:type="spellEnd"/>
      <w:r w:rsidRPr="00055819">
        <w:rPr>
          <w:rFonts w:eastAsia="宋体" w:hint="eastAsia"/>
          <w:sz w:val="16"/>
          <w:szCs w:val="16"/>
        </w:rPr>
        <w:t>，</w:t>
      </w:r>
      <w:r w:rsidR="008726E1">
        <w:rPr>
          <w:rFonts w:eastAsia="宋体" w:hint="eastAsia"/>
          <w:sz w:val="16"/>
          <w:szCs w:val="16"/>
        </w:rPr>
        <w:t>（</w:t>
      </w:r>
      <w:r w:rsidR="008726E1">
        <w:rPr>
          <w:rFonts w:eastAsia="宋体" w:hint="eastAsia"/>
          <w:sz w:val="16"/>
          <w:szCs w:val="16"/>
        </w:rPr>
        <w:t>c</w:t>
      </w:r>
      <w:r w:rsidR="008726E1">
        <w:rPr>
          <w:rFonts w:eastAsia="宋体" w:hint="eastAsia"/>
          <w:sz w:val="16"/>
          <w:szCs w:val="16"/>
        </w:rPr>
        <w:t>）</w:t>
      </w:r>
      <w:r w:rsidR="008726E1">
        <w:rPr>
          <w:rFonts w:eastAsia="宋体" w:hint="eastAsia"/>
          <w:sz w:val="16"/>
          <w:szCs w:val="16"/>
        </w:rPr>
        <w:t>4</w:t>
      </w:r>
      <w:r w:rsidR="008726E1">
        <w:rPr>
          <w:rFonts w:eastAsia="宋体" w:hint="eastAsia"/>
          <w:sz w:val="16"/>
          <w:szCs w:val="16"/>
        </w:rPr>
        <w:t>个</w:t>
      </w:r>
      <w:r w:rsidRPr="00055819">
        <w:rPr>
          <w:rFonts w:eastAsia="宋体" w:hint="eastAsia"/>
          <w:sz w:val="16"/>
          <w:szCs w:val="16"/>
        </w:rPr>
        <w:t>来自不同环境编码</w:t>
      </w:r>
      <w:proofErr w:type="spellStart"/>
      <w:r w:rsidRPr="008726E1">
        <w:rPr>
          <w:i/>
          <w:iCs/>
          <w:sz w:val="16"/>
          <w:szCs w:val="16"/>
        </w:rPr>
        <w:t>soxYZ</w:t>
      </w:r>
      <w:proofErr w:type="spellEnd"/>
      <w:r w:rsidRPr="00055819">
        <w:rPr>
          <w:rFonts w:eastAsia="宋体" w:hint="eastAsia"/>
          <w:sz w:val="16"/>
          <w:szCs w:val="16"/>
        </w:rPr>
        <w:t>的</w:t>
      </w:r>
      <w:proofErr w:type="spellStart"/>
      <w:r w:rsidR="002E475A" w:rsidRPr="002E475A">
        <w:rPr>
          <w:i/>
          <w:iCs/>
          <w:sz w:val="16"/>
          <w:szCs w:val="16"/>
        </w:rPr>
        <w:t>Myoviridae</w:t>
      </w:r>
      <w:proofErr w:type="spellEnd"/>
      <w:r w:rsidR="002E475A" w:rsidRPr="00055819">
        <w:rPr>
          <w:sz w:val="16"/>
          <w:szCs w:val="16"/>
        </w:rPr>
        <w:t xml:space="preserve"> </w:t>
      </w:r>
      <w:proofErr w:type="spellStart"/>
      <w:r w:rsidRPr="00055819">
        <w:rPr>
          <w:sz w:val="16"/>
          <w:szCs w:val="16"/>
        </w:rPr>
        <w:t>mVC</w:t>
      </w:r>
      <w:proofErr w:type="spellEnd"/>
      <w:r w:rsidRPr="00055819">
        <w:rPr>
          <w:rFonts w:eastAsia="宋体" w:hint="eastAsia"/>
          <w:sz w:val="16"/>
          <w:szCs w:val="16"/>
        </w:rPr>
        <w:t>，</w:t>
      </w:r>
      <w:r w:rsidR="008726E1">
        <w:rPr>
          <w:rFonts w:eastAsia="宋体" w:hint="eastAsia"/>
          <w:sz w:val="16"/>
          <w:szCs w:val="16"/>
        </w:rPr>
        <w:t>（</w:t>
      </w:r>
      <w:r w:rsidR="008726E1">
        <w:rPr>
          <w:rFonts w:eastAsia="宋体" w:hint="eastAsia"/>
          <w:sz w:val="16"/>
          <w:szCs w:val="16"/>
        </w:rPr>
        <w:t>d</w:t>
      </w:r>
      <w:r w:rsidR="008726E1">
        <w:rPr>
          <w:rFonts w:eastAsia="宋体" w:hint="eastAsia"/>
          <w:sz w:val="16"/>
          <w:szCs w:val="16"/>
        </w:rPr>
        <w:t>）</w:t>
      </w:r>
      <w:r w:rsidRPr="00055819">
        <w:rPr>
          <w:rFonts w:eastAsia="宋体" w:hint="eastAsia"/>
          <w:sz w:val="16"/>
          <w:szCs w:val="16"/>
        </w:rPr>
        <w:t>来自</w:t>
      </w:r>
      <w:r w:rsidRPr="007A6195">
        <w:rPr>
          <w:rFonts w:eastAsia="宋体" w:hint="eastAsia"/>
          <w:sz w:val="16"/>
          <w:szCs w:val="16"/>
        </w:rPr>
        <w:t>热液环境的编码</w:t>
      </w:r>
      <w:proofErr w:type="spellStart"/>
      <w:r w:rsidRPr="007A6195">
        <w:rPr>
          <w:i/>
          <w:iCs/>
          <w:sz w:val="16"/>
          <w:szCs w:val="16"/>
        </w:rPr>
        <w:t>dsrA</w:t>
      </w:r>
      <w:proofErr w:type="spellEnd"/>
      <w:r w:rsidRPr="007A6195">
        <w:rPr>
          <w:rFonts w:eastAsia="宋体" w:hint="eastAsia"/>
          <w:sz w:val="16"/>
          <w:szCs w:val="16"/>
        </w:rPr>
        <w:t>和</w:t>
      </w:r>
      <w:proofErr w:type="spellStart"/>
      <w:r w:rsidRPr="007A6195">
        <w:rPr>
          <w:i/>
          <w:iCs/>
          <w:sz w:val="16"/>
          <w:szCs w:val="16"/>
        </w:rPr>
        <w:t>dsrC</w:t>
      </w:r>
      <w:proofErr w:type="spellEnd"/>
      <w:r w:rsidRPr="007A6195">
        <w:rPr>
          <w:rFonts w:eastAsia="宋体" w:hint="eastAsia"/>
          <w:sz w:val="16"/>
          <w:szCs w:val="16"/>
        </w:rPr>
        <w:t>的</w:t>
      </w:r>
      <w:r w:rsidRPr="007A6195">
        <w:rPr>
          <w:sz w:val="16"/>
          <w:szCs w:val="16"/>
        </w:rPr>
        <w:t>4</w:t>
      </w:r>
      <w:r w:rsidRPr="007A6195">
        <w:rPr>
          <w:rFonts w:eastAsia="宋体" w:hint="eastAsia"/>
          <w:sz w:val="16"/>
          <w:szCs w:val="16"/>
        </w:rPr>
        <w:t>个</w:t>
      </w:r>
      <w:proofErr w:type="spellStart"/>
      <w:r w:rsidR="008726E1" w:rsidRPr="007A6195">
        <w:rPr>
          <w:i/>
          <w:iCs/>
          <w:sz w:val="16"/>
          <w:szCs w:val="16"/>
        </w:rPr>
        <w:t>Siphoviridae</w:t>
      </w:r>
      <w:proofErr w:type="spellEnd"/>
      <w:r w:rsidR="008726E1" w:rsidRPr="007A6195">
        <w:rPr>
          <w:sz w:val="16"/>
          <w:szCs w:val="16"/>
        </w:rPr>
        <w:t xml:space="preserve"> </w:t>
      </w:r>
      <w:proofErr w:type="spellStart"/>
      <w:r w:rsidR="008726E1" w:rsidRPr="007A6195">
        <w:rPr>
          <w:rFonts w:eastAsiaTheme="minorEastAsia"/>
          <w:sz w:val="16"/>
          <w:szCs w:val="16"/>
        </w:rPr>
        <w:t>mVC</w:t>
      </w:r>
      <w:proofErr w:type="spellEnd"/>
      <w:r w:rsidRPr="007A6195">
        <w:rPr>
          <w:rFonts w:eastAsia="宋体" w:hint="eastAsia"/>
          <w:sz w:val="16"/>
          <w:szCs w:val="16"/>
        </w:rPr>
        <w:t>的基因组排列。对于基因组排列，每条黑线代表一个基因组，箭头代表预测的蛋白质，这些蛋白质根据</w:t>
      </w:r>
      <w:r w:rsidR="002E475A" w:rsidRPr="007A6195">
        <w:rPr>
          <w:sz w:val="16"/>
          <w:szCs w:val="16"/>
        </w:rPr>
        <w:t>VIBRANT</w:t>
      </w:r>
      <w:r w:rsidRPr="007A6195">
        <w:rPr>
          <w:rFonts w:eastAsia="宋体" w:hint="eastAsia"/>
          <w:sz w:val="16"/>
          <w:szCs w:val="16"/>
        </w:rPr>
        <w:t>的注释染色；基因组由代表</w:t>
      </w:r>
      <w:proofErr w:type="spellStart"/>
      <w:r w:rsidRPr="007A6195">
        <w:rPr>
          <w:sz w:val="16"/>
          <w:szCs w:val="16"/>
        </w:rPr>
        <w:t>tBLASTx</w:t>
      </w:r>
      <w:proofErr w:type="spellEnd"/>
      <w:r w:rsidRPr="007A6195">
        <w:rPr>
          <w:rFonts w:eastAsia="宋体" w:hint="eastAsia"/>
          <w:sz w:val="16"/>
          <w:szCs w:val="16"/>
        </w:rPr>
        <w:t>相似</w:t>
      </w:r>
      <w:r w:rsidR="00BC24FC" w:rsidRPr="007A6195">
        <w:rPr>
          <w:rFonts w:eastAsia="宋体" w:hint="eastAsia"/>
          <w:sz w:val="16"/>
          <w:szCs w:val="16"/>
        </w:rPr>
        <w:t>度</w:t>
      </w:r>
      <w:r w:rsidRPr="007A6195">
        <w:rPr>
          <w:rFonts w:eastAsia="宋体" w:hint="eastAsia"/>
          <w:sz w:val="16"/>
          <w:szCs w:val="16"/>
        </w:rPr>
        <w:t>的线连接。</w:t>
      </w:r>
      <w:r w:rsidR="008726E1" w:rsidRPr="007A6195">
        <w:rPr>
          <w:rFonts w:eastAsia="宋体" w:hint="eastAsia"/>
          <w:sz w:val="16"/>
          <w:szCs w:val="16"/>
        </w:rPr>
        <w:t>（</w:t>
      </w:r>
      <w:r w:rsidRPr="007A6195">
        <w:rPr>
          <w:sz w:val="16"/>
          <w:szCs w:val="16"/>
        </w:rPr>
        <w:t>e</w:t>
      </w:r>
      <w:r w:rsidR="008726E1" w:rsidRPr="007A6195">
        <w:rPr>
          <w:rFonts w:ascii="宋体" w:eastAsia="宋体" w:hAnsi="宋体" w:cs="宋体" w:hint="eastAsia"/>
          <w:sz w:val="16"/>
          <w:szCs w:val="16"/>
        </w:rPr>
        <w:t>）</w:t>
      </w:r>
      <w:r w:rsidRPr="007A6195">
        <w:rPr>
          <w:rFonts w:eastAsia="宋体" w:hint="eastAsia"/>
          <w:sz w:val="16"/>
          <w:szCs w:val="16"/>
        </w:rPr>
        <w:t>在</w:t>
      </w:r>
      <w:r w:rsidRPr="007A6195">
        <w:rPr>
          <w:sz w:val="16"/>
          <w:szCs w:val="16"/>
        </w:rPr>
        <w:t>b</w:t>
      </w:r>
      <w:r w:rsidRPr="007A6195">
        <w:rPr>
          <w:rFonts w:eastAsia="宋体" w:hint="eastAsia"/>
          <w:sz w:val="16"/>
          <w:szCs w:val="16"/>
        </w:rPr>
        <w:t>、</w:t>
      </w:r>
      <w:r w:rsidRPr="007A6195">
        <w:rPr>
          <w:sz w:val="16"/>
          <w:szCs w:val="16"/>
        </w:rPr>
        <w:t>c</w:t>
      </w:r>
      <w:r w:rsidRPr="007A6195">
        <w:rPr>
          <w:rFonts w:eastAsia="宋体" w:hint="eastAsia"/>
          <w:sz w:val="16"/>
          <w:szCs w:val="16"/>
        </w:rPr>
        <w:t>和</w:t>
      </w:r>
      <w:r w:rsidRPr="007A6195">
        <w:rPr>
          <w:sz w:val="16"/>
          <w:szCs w:val="16"/>
        </w:rPr>
        <w:t>d</w:t>
      </w:r>
      <w:r w:rsidRPr="007A6195">
        <w:rPr>
          <w:rFonts w:eastAsia="宋体" w:hint="eastAsia"/>
          <w:sz w:val="16"/>
          <w:szCs w:val="16"/>
        </w:rPr>
        <w:t>中描述的</w:t>
      </w:r>
      <w:r w:rsidRPr="007A6195">
        <w:rPr>
          <w:sz w:val="16"/>
          <w:szCs w:val="16"/>
        </w:rPr>
        <w:t>15</w:t>
      </w:r>
      <w:r w:rsidRPr="007A6195">
        <w:rPr>
          <w:rFonts w:eastAsia="宋体" w:hint="eastAsia"/>
          <w:sz w:val="16"/>
          <w:szCs w:val="16"/>
        </w:rPr>
        <w:t>个</w:t>
      </w:r>
      <w:proofErr w:type="spellStart"/>
      <w:r w:rsidRPr="007A6195">
        <w:rPr>
          <w:sz w:val="16"/>
          <w:szCs w:val="16"/>
        </w:rPr>
        <w:t>mVCs</w:t>
      </w:r>
      <w:proofErr w:type="spellEnd"/>
      <w:r w:rsidRPr="007A6195">
        <w:rPr>
          <w:rFonts w:eastAsia="宋体" w:hint="eastAsia"/>
          <w:sz w:val="16"/>
          <w:szCs w:val="16"/>
        </w:rPr>
        <w:t>的地理分布图，</w:t>
      </w:r>
      <w:r w:rsidR="00BC24FC" w:rsidRPr="007A6195">
        <w:rPr>
          <w:rFonts w:eastAsia="宋体" w:hint="eastAsia"/>
          <w:sz w:val="16"/>
          <w:szCs w:val="16"/>
        </w:rPr>
        <w:t>图中</w:t>
      </w:r>
      <w:r w:rsidRPr="007A6195">
        <w:rPr>
          <w:rFonts w:eastAsia="宋体" w:hint="eastAsia"/>
          <w:sz w:val="16"/>
          <w:szCs w:val="16"/>
        </w:rPr>
        <w:t>标注了各自的分支、环境</w:t>
      </w:r>
      <w:r w:rsidR="002E475A" w:rsidRPr="007A6195">
        <w:rPr>
          <w:rFonts w:eastAsia="宋体" w:hint="eastAsia"/>
          <w:sz w:val="16"/>
          <w:szCs w:val="16"/>
        </w:rPr>
        <w:t>来源</w:t>
      </w:r>
      <w:r w:rsidRPr="007A6195">
        <w:rPr>
          <w:rFonts w:eastAsia="宋体" w:hint="eastAsia"/>
          <w:sz w:val="16"/>
          <w:szCs w:val="16"/>
        </w:rPr>
        <w:t>和分类</w:t>
      </w:r>
      <w:r w:rsidR="002E475A" w:rsidRPr="007A6195">
        <w:rPr>
          <w:rFonts w:eastAsia="宋体" w:hint="eastAsia"/>
          <w:sz w:val="16"/>
          <w:szCs w:val="16"/>
        </w:rPr>
        <w:t>科</w:t>
      </w:r>
      <w:r w:rsidRPr="007A6195">
        <w:rPr>
          <w:rFonts w:eastAsia="宋体" w:hint="eastAsia"/>
          <w:sz w:val="16"/>
          <w:szCs w:val="16"/>
        </w:rPr>
        <w:t>。</w:t>
      </w:r>
    </w:p>
    <w:p w14:paraId="4F959E8C" w14:textId="77777777" w:rsidR="0072235F" w:rsidRPr="0072235F" w:rsidRDefault="0072235F" w:rsidP="004F56C7"/>
    <w:p w14:paraId="191A5C82" w14:textId="77777777" w:rsidR="00FE6400" w:rsidRDefault="00FE6400" w:rsidP="004F56C7">
      <w:pPr>
        <w:rPr>
          <w:rFonts w:eastAsia="宋体"/>
          <w:b/>
          <w:bCs/>
          <w:color w:val="FFA500"/>
          <w:spacing w:val="8"/>
          <w:kern w:val="0"/>
          <w:sz w:val="31"/>
          <w:szCs w:val="31"/>
        </w:rPr>
      </w:pPr>
      <w:r w:rsidRPr="00FE6400">
        <w:rPr>
          <w:rFonts w:eastAsia="宋体" w:hint="eastAsia"/>
          <w:b/>
          <w:bCs/>
          <w:color w:val="FFA500"/>
          <w:spacing w:val="8"/>
          <w:kern w:val="0"/>
          <w:sz w:val="31"/>
          <w:szCs w:val="31"/>
        </w:rPr>
        <w:lastRenderedPageBreak/>
        <w:t>基于组学数据分析估计硫噬菌体对硫氧化的贡献</w:t>
      </w:r>
    </w:p>
    <w:p w14:paraId="0D64F02D" w14:textId="62FBD064" w:rsidR="00FE6400" w:rsidRDefault="00FE6400" w:rsidP="004F56C7">
      <w:pPr>
        <w:rPr>
          <w:rFonts w:eastAsia="宋体"/>
          <w:b/>
          <w:bCs/>
        </w:rPr>
      </w:pPr>
      <w:r w:rsidRPr="00FE6400">
        <w:rPr>
          <w:rFonts w:eastAsia="宋体"/>
          <w:b/>
          <w:bCs/>
        </w:rPr>
        <w:t>Estimations of sulfur phage contributions to sulfur oxidation based on omics-data analyses</w:t>
      </w:r>
    </w:p>
    <w:p w14:paraId="35E204B2" w14:textId="52F58937" w:rsidR="006B5FFB" w:rsidRPr="001E73DE" w:rsidRDefault="0003302B" w:rsidP="001E73DE">
      <w:pPr>
        <w:rPr>
          <w:rFonts w:eastAsia="宋体"/>
        </w:rPr>
      </w:pPr>
      <w:r>
        <w:rPr>
          <w:rFonts w:eastAsia="宋体" w:hint="eastAsia"/>
        </w:rPr>
        <w:t xml:space="preserve"> </w:t>
      </w:r>
      <w:r>
        <w:rPr>
          <w:rFonts w:eastAsia="宋体"/>
        </w:rPr>
        <w:t xml:space="preserve">   </w:t>
      </w:r>
      <w:r w:rsidR="00F62CC4" w:rsidRPr="00B84C71">
        <w:rPr>
          <w:rFonts w:eastAsia="宋体" w:hint="eastAsia"/>
        </w:rPr>
        <w:t>我们利用包含</w:t>
      </w:r>
      <w:proofErr w:type="spellStart"/>
      <w:r w:rsidR="006D7388">
        <w:t>mVC</w:t>
      </w:r>
      <w:proofErr w:type="spellEnd"/>
      <w:r w:rsidR="00F62CC4" w:rsidRPr="00B84C71">
        <w:rPr>
          <w:rFonts w:eastAsia="宋体" w:hint="eastAsia"/>
        </w:rPr>
        <w:t>的</w:t>
      </w:r>
      <w:r w:rsidR="00DD210F">
        <w:rPr>
          <w:rFonts w:eastAsia="宋体" w:hint="eastAsia"/>
        </w:rPr>
        <w:t>宏</w:t>
      </w:r>
      <w:r w:rsidR="00F62CC4" w:rsidRPr="00B84C71">
        <w:rPr>
          <w:rFonts w:eastAsia="宋体" w:hint="eastAsia"/>
        </w:rPr>
        <w:t>基因组数据集来计算</w:t>
      </w:r>
      <w:r w:rsidR="0037178F" w:rsidRPr="00B84C71">
        <w:rPr>
          <w:rFonts w:eastAsia="宋体" w:hint="eastAsia"/>
        </w:rPr>
        <w:t>每个</w:t>
      </w:r>
      <w:r w:rsidR="0037178F" w:rsidRPr="00B84C71">
        <w:t>AMG</w:t>
      </w:r>
      <w:r w:rsidR="00F62CC4" w:rsidRPr="00B84C71">
        <w:rPr>
          <w:rFonts w:eastAsia="宋体" w:hint="eastAsia"/>
        </w:rPr>
        <w:t>噬菌体</w:t>
      </w:r>
      <w:r w:rsidR="0037178F">
        <w:rPr>
          <w:rFonts w:eastAsia="宋体" w:hint="eastAsia"/>
        </w:rPr>
        <w:t>：总基因</w:t>
      </w:r>
      <w:r w:rsidR="00F62CC4" w:rsidRPr="00B84C71">
        <w:rPr>
          <w:rFonts w:eastAsia="宋体" w:hint="eastAsia"/>
        </w:rPr>
        <w:t>的</w:t>
      </w:r>
      <w:r w:rsidR="00FF1976">
        <w:rPr>
          <w:rFonts w:eastAsia="宋体" w:hint="eastAsia"/>
        </w:rPr>
        <w:t>覆盖度</w:t>
      </w:r>
      <w:r w:rsidR="00F62CC4" w:rsidRPr="00B84C71">
        <w:rPr>
          <w:rFonts w:eastAsia="宋体" w:hint="eastAsia"/>
        </w:rPr>
        <w:t>比率。</w:t>
      </w:r>
      <w:r w:rsidR="0037178F">
        <w:rPr>
          <w:rFonts w:eastAsia="宋体" w:hint="eastAsia"/>
        </w:rPr>
        <w:t>在群落内的</w:t>
      </w:r>
      <w:r w:rsidR="00F62CC4" w:rsidRPr="00B84C71">
        <w:rPr>
          <w:rFonts w:eastAsia="宋体" w:hint="eastAsia"/>
        </w:rPr>
        <w:t>噬菌体：</w:t>
      </w:r>
      <w:r w:rsidR="0037178F">
        <w:rPr>
          <w:rFonts w:eastAsia="宋体" w:hint="eastAsia"/>
        </w:rPr>
        <w:t>总基因的比率</w:t>
      </w:r>
      <w:r w:rsidR="00F62CC4" w:rsidRPr="00B84C71">
        <w:rPr>
          <w:rFonts w:eastAsia="宋体" w:hint="eastAsia"/>
        </w:rPr>
        <w:t>和每个预测的噬菌体</w:t>
      </w:r>
      <w:r w:rsidR="00F62CC4" w:rsidRPr="00B84C71">
        <w:t>-</w:t>
      </w:r>
      <w:r w:rsidR="00F62CC4" w:rsidRPr="00B84C71">
        <w:rPr>
          <w:rFonts w:eastAsia="宋体" w:hint="eastAsia"/>
        </w:rPr>
        <w:t>宿主对的</w:t>
      </w:r>
      <w:r w:rsidR="0037178F" w:rsidRPr="00B84C71">
        <w:rPr>
          <w:rFonts w:eastAsia="宋体" w:hint="eastAsia"/>
        </w:rPr>
        <w:t>噬菌体</w:t>
      </w:r>
      <w:r w:rsidR="0037178F">
        <w:rPr>
          <w:rFonts w:eastAsia="宋体" w:hint="eastAsia"/>
        </w:rPr>
        <w:t>：</w:t>
      </w:r>
      <w:r w:rsidR="00F62CC4" w:rsidRPr="00B84C71">
        <w:rPr>
          <w:rFonts w:eastAsia="宋体" w:hint="eastAsia"/>
        </w:rPr>
        <w:t>总基因比</w:t>
      </w:r>
      <w:r w:rsidR="0037178F">
        <w:rPr>
          <w:rFonts w:eastAsia="宋体" w:hint="eastAsia"/>
        </w:rPr>
        <w:t>率</w:t>
      </w:r>
      <w:r w:rsidR="00F62CC4" w:rsidRPr="00B84C71">
        <w:rPr>
          <w:rFonts w:eastAsia="宋体" w:hint="eastAsia"/>
        </w:rPr>
        <w:t>可以用来估计噬菌体对硫和硫代硫酸盐氧化</w:t>
      </w:r>
      <w:r w:rsidR="00F62CC4" w:rsidRPr="00B84C71">
        <w:t>/</w:t>
      </w:r>
      <w:r w:rsidR="0037178F">
        <w:rPr>
          <w:rFonts w:eastAsia="宋体" w:hint="eastAsia"/>
        </w:rPr>
        <w:t>歧化代谢</w:t>
      </w:r>
      <w:r w:rsidR="00F62CC4" w:rsidRPr="00B84C71">
        <w:rPr>
          <w:rFonts w:eastAsia="宋体" w:hint="eastAsia"/>
        </w:rPr>
        <w:t>的贡献。这依赖于这样一种假设，即基因比可以成比例地反映真正的代谢活动，</w:t>
      </w:r>
      <w:r w:rsidR="0037178F">
        <w:rPr>
          <w:rFonts w:eastAsia="宋体" w:hint="eastAsia"/>
        </w:rPr>
        <w:t>而且</w:t>
      </w:r>
      <w:r w:rsidR="00F62CC4" w:rsidRPr="00B84C71">
        <w:rPr>
          <w:rFonts w:eastAsia="宋体" w:hint="eastAsia"/>
        </w:rPr>
        <w:t>处于病毒</w:t>
      </w:r>
      <w:r w:rsidR="0037178F">
        <w:rPr>
          <w:rFonts w:eastAsia="宋体" w:hint="eastAsia"/>
        </w:rPr>
        <w:t>感染</w:t>
      </w:r>
      <w:r w:rsidR="00F62CC4" w:rsidRPr="00B84C71">
        <w:rPr>
          <w:rFonts w:eastAsia="宋体" w:hint="eastAsia"/>
        </w:rPr>
        <w:t>细胞状态的宿主细胞与未受感染的微生物相比，保持着相同的环境适应度水平。通过将</w:t>
      </w:r>
      <w:r w:rsidR="0037178F">
        <w:rPr>
          <w:rFonts w:eastAsia="宋体" w:hint="eastAsia"/>
        </w:rPr>
        <w:t>宏</w:t>
      </w:r>
      <w:r w:rsidR="00F62CC4" w:rsidRPr="00B84C71">
        <w:rPr>
          <w:rFonts w:eastAsia="宋体" w:hint="eastAsia"/>
        </w:rPr>
        <w:t>基因组</w:t>
      </w:r>
      <w:r w:rsidR="0037178F" w:rsidRPr="0037178F">
        <w:rPr>
          <w:rFonts w:eastAsia="宋体"/>
        </w:rPr>
        <w:t>reads</w:t>
      </w:r>
      <w:r w:rsidR="0037178F">
        <w:rPr>
          <w:rFonts w:eastAsia="宋体" w:hint="eastAsia"/>
        </w:rPr>
        <w:t>覆盖</w:t>
      </w:r>
      <w:r w:rsidR="00F62CC4" w:rsidRPr="00B84C71">
        <w:rPr>
          <w:rFonts w:eastAsia="宋体" w:hint="eastAsia"/>
        </w:rPr>
        <w:t>到</w:t>
      </w:r>
      <w:r w:rsidR="0037178F">
        <w:rPr>
          <w:rFonts w:eastAsia="宋体" w:hint="eastAsia"/>
        </w:rPr>
        <w:t>宏</w:t>
      </w:r>
      <w:r w:rsidR="00F62CC4" w:rsidRPr="00B84C71">
        <w:rPr>
          <w:rFonts w:eastAsia="宋体" w:hint="eastAsia"/>
        </w:rPr>
        <w:t>基因组内的</w:t>
      </w:r>
      <w:r w:rsidR="00F62CC4" w:rsidRPr="00B84C71">
        <w:t>AMG</w:t>
      </w:r>
      <w:r w:rsidR="00F62CC4" w:rsidRPr="00B84C71">
        <w:rPr>
          <w:rFonts w:eastAsia="宋体" w:hint="eastAsia"/>
        </w:rPr>
        <w:t>和假定的细菌宿主</w:t>
      </w:r>
      <w:r w:rsidR="0037178F">
        <w:rPr>
          <w:rFonts w:eastAsia="宋体" w:hint="eastAsia"/>
        </w:rPr>
        <w:t>上</w:t>
      </w:r>
      <w:r w:rsidR="00F62CC4" w:rsidRPr="00B84C71">
        <w:rPr>
          <w:rFonts w:eastAsia="宋体" w:hint="eastAsia"/>
        </w:rPr>
        <w:t>，我们获得了</w:t>
      </w:r>
      <w:proofErr w:type="spellStart"/>
      <w:r w:rsidR="00F62CC4" w:rsidRPr="00B84C71">
        <w:t>mVC</w:t>
      </w:r>
      <w:proofErr w:type="spellEnd"/>
      <w:r w:rsidR="00A600BD">
        <w:t xml:space="preserve"> </w:t>
      </w:r>
      <w:r w:rsidR="00F62CC4" w:rsidRPr="00B84C71">
        <w:t>AMG</w:t>
      </w:r>
      <w:r w:rsidR="00F62CC4" w:rsidRPr="00B84C71">
        <w:rPr>
          <w:rFonts w:eastAsia="宋体" w:hint="eastAsia"/>
        </w:rPr>
        <w:t>与总基因</w:t>
      </w:r>
      <w:r w:rsidR="0037178F">
        <w:rPr>
          <w:rFonts w:eastAsia="宋体" w:hint="eastAsia"/>
        </w:rPr>
        <w:t>的</w:t>
      </w:r>
      <w:r w:rsidR="00F62CC4" w:rsidRPr="00B84C71">
        <w:rPr>
          <w:rFonts w:eastAsia="宋体" w:hint="eastAsia"/>
        </w:rPr>
        <w:t>比</w:t>
      </w:r>
      <w:r w:rsidR="0037178F">
        <w:rPr>
          <w:rFonts w:eastAsia="宋体" w:hint="eastAsia"/>
        </w:rPr>
        <w:t>率</w:t>
      </w:r>
      <w:r w:rsidR="00F62CC4" w:rsidRPr="00B84C71">
        <w:rPr>
          <w:rFonts w:eastAsia="宋体" w:hint="eastAsia"/>
        </w:rPr>
        <w:t>，这代表了</w:t>
      </w:r>
      <w:r w:rsidR="00F62CC4" w:rsidRPr="00B84C71">
        <w:t>AMG</w:t>
      </w:r>
      <w:r w:rsidR="00F62CC4" w:rsidRPr="00B84C71">
        <w:rPr>
          <w:rFonts w:eastAsia="宋体" w:hint="eastAsia"/>
        </w:rPr>
        <w:t>功能对</w:t>
      </w:r>
      <w:r w:rsidR="0037178F">
        <w:rPr>
          <w:rFonts w:eastAsia="宋体" w:hint="eastAsia"/>
        </w:rPr>
        <w:t>具有</w:t>
      </w:r>
      <w:r w:rsidR="00F62CC4" w:rsidRPr="00B84C71">
        <w:rPr>
          <w:rFonts w:eastAsia="宋体" w:hint="eastAsia"/>
        </w:rPr>
        <w:t>代表性代谢</w:t>
      </w:r>
      <w:r w:rsidR="0037178F">
        <w:rPr>
          <w:rFonts w:eastAsia="宋体" w:hint="eastAsia"/>
        </w:rPr>
        <w:t>，比如硫氧化</w:t>
      </w:r>
      <w:r w:rsidR="00F62CC4" w:rsidRPr="00B84C71">
        <w:rPr>
          <w:rFonts w:eastAsia="宋体" w:hint="eastAsia"/>
        </w:rPr>
        <w:t>的相对贡献。我们计算了</w:t>
      </w:r>
      <w:proofErr w:type="spellStart"/>
      <w:r w:rsidR="00F62CC4" w:rsidRPr="00B84C71">
        <w:t>mVC</w:t>
      </w:r>
      <w:proofErr w:type="spellEnd"/>
      <w:r w:rsidR="00A600BD">
        <w:t xml:space="preserve"> </w:t>
      </w:r>
      <w:proofErr w:type="spellStart"/>
      <w:r w:rsidR="00F62CC4" w:rsidRPr="00075629">
        <w:rPr>
          <w:i/>
          <w:iCs/>
        </w:rPr>
        <w:t>dsrA</w:t>
      </w:r>
      <w:proofErr w:type="spellEnd"/>
      <w:r w:rsidR="00A600BD" w:rsidRPr="00B84C71">
        <w:rPr>
          <w:rFonts w:eastAsia="宋体" w:hint="eastAsia"/>
        </w:rPr>
        <w:t>（图</w:t>
      </w:r>
      <w:r w:rsidR="00F62CC4" w:rsidRPr="00B84C71">
        <w:t>6a</w:t>
      </w:r>
      <w:r w:rsidR="00A600BD" w:rsidRPr="00B84C71">
        <w:rPr>
          <w:rFonts w:eastAsia="宋体" w:hint="eastAsia"/>
        </w:rPr>
        <w:t>）</w:t>
      </w:r>
      <w:r w:rsidR="00F62CC4" w:rsidRPr="00B84C71">
        <w:rPr>
          <w:rFonts w:eastAsia="宋体" w:hint="eastAsia"/>
        </w:rPr>
        <w:t>和</w:t>
      </w:r>
      <w:proofErr w:type="spellStart"/>
      <w:r w:rsidR="00F62CC4" w:rsidRPr="00075629">
        <w:rPr>
          <w:i/>
          <w:iCs/>
        </w:rPr>
        <w:t>soxYZ</w:t>
      </w:r>
      <w:proofErr w:type="spellEnd"/>
      <w:r w:rsidR="00F62CC4" w:rsidRPr="00B84C71">
        <w:rPr>
          <w:rFonts w:eastAsia="宋体" w:hint="eastAsia"/>
        </w:rPr>
        <w:t>（图</w:t>
      </w:r>
      <w:r w:rsidR="00A600BD" w:rsidRPr="00B84C71">
        <w:t>6</w:t>
      </w:r>
      <w:r w:rsidR="00A600BD">
        <w:rPr>
          <w:rFonts w:asciiTheme="minorEastAsia" w:eastAsiaTheme="minorEastAsia" w:hAnsiTheme="minorEastAsia" w:hint="eastAsia"/>
        </w:rPr>
        <w:t>b</w:t>
      </w:r>
      <w:r w:rsidR="00F62CC4" w:rsidRPr="00B84C71">
        <w:rPr>
          <w:rFonts w:eastAsia="宋体" w:hint="eastAsia"/>
        </w:rPr>
        <w:t>）在热液湖、淡水湖和</w:t>
      </w:r>
      <w:r w:rsidR="0037178F" w:rsidRPr="00F62666">
        <w:rPr>
          <w:rFonts w:eastAsia="宋体"/>
          <w:i/>
          <w:iCs/>
        </w:rPr>
        <w:t>Tara</w:t>
      </w:r>
      <w:r w:rsidR="0037178F" w:rsidRPr="0037178F">
        <w:rPr>
          <w:rFonts w:eastAsia="宋体"/>
        </w:rPr>
        <w:t xml:space="preserve"> Ocean</w:t>
      </w:r>
      <w:r w:rsidR="00F62CC4" w:rsidRPr="00B84C71">
        <w:rPr>
          <w:rFonts w:eastAsia="宋体" w:hint="eastAsia"/>
        </w:rPr>
        <w:t>海洋</w:t>
      </w:r>
      <w:r w:rsidR="00A600BD">
        <w:rPr>
          <w:rFonts w:eastAsia="宋体" w:hint="eastAsia"/>
        </w:rPr>
        <w:t>宏</w:t>
      </w:r>
      <w:r w:rsidR="00F62CC4" w:rsidRPr="00B84C71">
        <w:rPr>
          <w:rFonts w:eastAsia="宋体" w:hint="eastAsia"/>
        </w:rPr>
        <w:t>基因组数据集中的基因覆盖率。我们从</w:t>
      </w:r>
      <w:proofErr w:type="spellStart"/>
      <w:r w:rsidR="00F62CC4" w:rsidRPr="00B84C71">
        <w:t>DsrA</w:t>
      </w:r>
      <w:proofErr w:type="spellEnd"/>
      <w:r w:rsidR="00F62CC4" w:rsidRPr="00B84C71">
        <w:rPr>
          <w:rFonts w:eastAsia="宋体" w:hint="eastAsia"/>
        </w:rPr>
        <w:t>和</w:t>
      </w:r>
      <w:proofErr w:type="spellStart"/>
      <w:r w:rsidR="00F62CC4" w:rsidRPr="00B84C71">
        <w:t>SoxYZ</w:t>
      </w:r>
      <w:proofErr w:type="spellEnd"/>
      <w:r w:rsidR="00F62CC4" w:rsidRPr="00B84C71">
        <w:rPr>
          <w:rFonts w:eastAsia="宋体" w:hint="eastAsia"/>
        </w:rPr>
        <w:t>的系统发育树中鉴定了含有</w:t>
      </w:r>
      <w:proofErr w:type="spellStart"/>
      <w:r w:rsidR="00F62CC4" w:rsidRPr="00B84C71">
        <w:t>mVC</w:t>
      </w:r>
      <w:proofErr w:type="spellEnd"/>
      <w:r w:rsidR="00075629">
        <w:t xml:space="preserve"> </w:t>
      </w:r>
      <w:r w:rsidR="00B55131">
        <w:t>AMG</w:t>
      </w:r>
      <w:r w:rsidR="00F62CC4" w:rsidRPr="00B84C71">
        <w:rPr>
          <w:rFonts w:eastAsia="宋体" w:hint="eastAsia"/>
        </w:rPr>
        <w:t>的噬菌体</w:t>
      </w:r>
      <w:r w:rsidR="00F62CC4" w:rsidRPr="00B84C71">
        <w:t>-</w:t>
      </w:r>
      <w:r w:rsidR="00F62CC4" w:rsidRPr="00B84C71">
        <w:rPr>
          <w:rFonts w:eastAsia="宋体" w:hint="eastAsia"/>
        </w:rPr>
        <w:t>宿主基因基因对。我们的结果表明，噬菌体</w:t>
      </w:r>
      <w:proofErr w:type="spellStart"/>
      <w:r w:rsidR="00F62CC4" w:rsidRPr="00482AE4">
        <w:rPr>
          <w:i/>
          <w:iCs/>
        </w:rPr>
        <w:t>dsr</w:t>
      </w:r>
      <w:r w:rsidR="00482AE4" w:rsidRPr="00482AE4">
        <w:rPr>
          <w:rFonts w:eastAsiaTheme="minorEastAsia"/>
          <w:i/>
          <w:iCs/>
        </w:rPr>
        <w:t>A</w:t>
      </w:r>
      <w:proofErr w:type="spellEnd"/>
      <w:r w:rsidR="00F62CC4" w:rsidRPr="00B84C71">
        <w:rPr>
          <w:rFonts w:eastAsia="宋体" w:hint="eastAsia"/>
        </w:rPr>
        <w:t>在热液环境中的贡献主要来自</w:t>
      </w:r>
      <w:r w:rsidR="00F62CC4" w:rsidRPr="00B84C71">
        <w:t>SUP05</w:t>
      </w:r>
      <w:r w:rsidR="00482AE4">
        <w:rPr>
          <w:rFonts w:eastAsia="宋体" w:hint="eastAsia"/>
        </w:rPr>
        <w:t>γ</w:t>
      </w:r>
      <w:r w:rsidR="00482AE4">
        <w:rPr>
          <w:rFonts w:eastAsia="宋体" w:hint="eastAsia"/>
        </w:rPr>
        <w:t>-</w:t>
      </w:r>
      <w:r w:rsidR="00F62CC4" w:rsidRPr="00B84C71">
        <w:rPr>
          <w:rFonts w:eastAsia="宋体" w:hint="eastAsia"/>
        </w:rPr>
        <w:t>变形菌</w:t>
      </w:r>
      <w:r w:rsidR="00482AE4">
        <w:rPr>
          <w:rFonts w:eastAsia="宋体" w:hint="eastAsia"/>
        </w:rPr>
        <w:t>分支</w:t>
      </w:r>
      <w:r w:rsidR="00F62CC4" w:rsidRPr="00B84C71">
        <w:t>2</w:t>
      </w:r>
      <w:r w:rsidR="00F62CC4" w:rsidRPr="00B84C71">
        <w:rPr>
          <w:rFonts w:eastAsia="宋体" w:hint="eastAsia"/>
        </w:rPr>
        <w:t>；噬菌体</w:t>
      </w:r>
      <w:proofErr w:type="spellStart"/>
      <w:r w:rsidR="00F62CC4" w:rsidRPr="00075629">
        <w:rPr>
          <w:i/>
          <w:iCs/>
        </w:rPr>
        <w:t>soxYZ</w:t>
      </w:r>
      <w:proofErr w:type="spellEnd"/>
      <w:r w:rsidR="00F62CC4" w:rsidRPr="00B84C71">
        <w:rPr>
          <w:rFonts w:eastAsia="宋体" w:hint="eastAsia"/>
        </w:rPr>
        <w:t>是</w:t>
      </w:r>
      <w:r w:rsidR="00482AE4">
        <w:rPr>
          <w:rFonts w:eastAsia="宋体" w:hint="eastAsia"/>
        </w:rPr>
        <w:t>环境位</w:t>
      </w:r>
      <w:r w:rsidR="00F62CC4" w:rsidRPr="00B84C71">
        <w:rPr>
          <w:rFonts w:eastAsia="宋体" w:hint="eastAsia"/>
        </w:rPr>
        <w:t>特异性的，</w:t>
      </w:r>
      <w:r w:rsidR="00482AE4">
        <w:rPr>
          <w:rFonts w:eastAsia="宋体" w:hint="eastAsia"/>
        </w:rPr>
        <w:t>在</w:t>
      </w:r>
      <w:proofErr w:type="spellStart"/>
      <w:r w:rsidR="00482AE4" w:rsidRPr="00B84C71">
        <w:rPr>
          <w:rFonts w:eastAsia="宋体"/>
        </w:rPr>
        <w:t>Croche</w:t>
      </w:r>
      <w:proofErr w:type="spellEnd"/>
      <w:r w:rsidR="00F62CC4" w:rsidRPr="00B84C71">
        <w:rPr>
          <w:rFonts w:eastAsia="宋体" w:hint="eastAsia"/>
        </w:rPr>
        <w:t>湖、</w:t>
      </w:r>
      <w:r w:rsidR="00482AE4" w:rsidRPr="00B84C71">
        <w:rPr>
          <w:rFonts w:eastAsia="宋体"/>
        </w:rPr>
        <w:t>Fryxell</w:t>
      </w:r>
      <w:r w:rsidR="00F62CC4" w:rsidRPr="00B84C71">
        <w:rPr>
          <w:rFonts w:eastAsia="宋体" w:hint="eastAsia"/>
        </w:rPr>
        <w:t>湖和</w:t>
      </w:r>
      <w:r w:rsidR="00482AE4" w:rsidRPr="0037178F">
        <w:rPr>
          <w:rFonts w:eastAsia="宋体"/>
        </w:rPr>
        <w:t>Tara Ocean</w:t>
      </w:r>
      <w:r w:rsidR="00F62CC4" w:rsidRPr="00B84C71">
        <w:rPr>
          <w:rFonts w:eastAsia="宋体" w:hint="eastAsia"/>
        </w:rPr>
        <w:t>海洋样本主要以</w:t>
      </w:r>
      <w:r w:rsidR="00482AE4">
        <w:rPr>
          <w:rFonts w:eastAsia="宋体" w:hint="eastAsia"/>
        </w:rPr>
        <w:t>β</w:t>
      </w:r>
      <w:r w:rsidR="00482AE4">
        <w:rPr>
          <w:rFonts w:eastAsia="宋体" w:hint="eastAsia"/>
        </w:rPr>
        <w:t>-</w:t>
      </w:r>
      <w:r w:rsidR="00F62CC4" w:rsidRPr="00B84C71">
        <w:rPr>
          <w:rFonts w:eastAsia="宋体" w:hint="eastAsia"/>
        </w:rPr>
        <w:t>变形菌</w:t>
      </w:r>
      <w:r w:rsidR="00482AE4">
        <w:rPr>
          <w:rFonts w:eastAsia="宋体" w:hint="eastAsia"/>
        </w:rPr>
        <w:t>分支</w:t>
      </w:r>
      <w:r w:rsidR="00F62CC4" w:rsidRPr="00B84C71">
        <w:rPr>
          <w:rFonts w:eastAsia="宋体" w:hint="eastAsia"/>
        </w:rPr>
        <w:t>、</w:t>
      </w:r>
      <w:r w:rsidR="00482AE4">
        <w:rPr>
          <w:rFonts w:eastAsia="宋体" w:hint="eastAsia"/>
        </w:rPr>
        <w:t>类</w:t>
      </w:r>
      <w:proofErr w:type="spellStart"/>
      <w:r w:rsidR="00482AE4" w:rsidRPr="00F62666">
        <w:rPr>
          <w:rFonts w:eastAsia="宋体"/>
          <w:i/>
          <w:iCs/>
        </w:rPr>
        <w:t>Methylophilales</w:t>
      </w:r>
      <w:proofErr w:type="spellEnd"/>
      <w:r w:rsidR="00482AE4">
        <w:rPr>
          <w:rFonts w:eastAsia="宋体" w:hint="eastAsia"/>
        </w:rPr>
        <w:t>分支</w:t>
      </w:r>
      <w:r w:rsidR="00F62CC4" w:rsidRPr="00B84C71">
        <w:rPr>
          <w:rFonts w:eastAsia="宋体" w:hint="eastAsia"/>
        </w:rPr>
        <w:t>和</w:t>
      </w:r>
      <w:r w:rsidR="00482AE4">
        <w:rPr>
          <w:rFonts w:eastAsia="宋体" w:hint="eastAsia"/>
        </w:rPr>
        <w:t>γ</w:t>
      </w:r>
      <w:r w:rsidR="00482AE4">
        <w:rPr>
          <w:rFonts w:eastAsia="宋体" w:hint="eastAsia"/>
        </w:rPr>
        <w:t>-</w:t>
      </w:r>
      <w:r w:rsidR="00482AE4" w:rsidRPr="00B84C71">
        <w:rPr>
          <w:rFonts w:eastAsia="宋体" w:hint="eastAsia"/>
        </w:rPr>
        <w:t>变形菌</w:t>
      </w:r>
      <w:r w:rsidR="00482AE4">
        <w:rPr>
          <w:rFonts w:eastAsia="宋体" w:hint="eastAsia"/>
        </w:rPr>
        <w:t>分支</w:t>
      </w:r>
      <w:r w:rsidR="00F62CC4" w:rsidRPr="00B84C71">
        <w:rPr>
          <w:rFonts w:eastAsia="宋体" w:hint="eastAsia"/>
        </w:rPr>
        <w:t>为主。这表明</w:t>
      </w:r>
      <w:r w:rsidR="00F62CC4" w:rsidRPr="00B84C71">
        <w:t>AMG</w:t>
      </w:r>
      <w:r w:rsidR="00F62CC4" w:rsidRPr="00B84C71">
        <w:rPr>
          <w:rFonts w:eastAsia="宋体" w:hint="eastAsia"/>
        </w:rPr>
        <w:t>在每个环境中分布并在每个环境中发挥潜在作用的特异性。平均噬菌体：总基因覆盖率也不同，噬菌体</w:t>
      </w:r>
      <w:proofErr w:type="spellStart"/>
      <w:r w:rsidR="00F62CC4" w:rsidRPr="00F62666">
        <w:rPr>
          <w:i/>
          <w:iCs/>
        </w:rPr>
        <w:t>soxYZ</w:t>
      </w:r>
      <w:proofErr w:type="spellEnd"/>
      <w:r w:rsidR="00F62CC4" w:rsidRPr="00B84C71">
        <w:rPr>
          <w:rFonts w:eastAsia="宋体" w:hint="eastAsia"/>
        </w:rPr>
        <w:t>：</w:t>
      </w:r>
      <w:r w:rsidR="00F62666">
        <w:rPr>
          <w:rFonts w:eastAsia="宋体" w:hint="eastAsia"/>
        </w:rPr>
        <w:t>总基因在</w:t>
      </w:r>
      <w:r w:rsidR="00F62666" w:rsidRPr="00F62666">
        <w:rPr>
          <w:rFonts w:eastAsia="宋体"/>
          <w:i/>
          <w:iCs/>
        </w:rPr>
        <w:t>Tara</w:t>
      </w:r>
      <w:r w:rsidR="00F62666" w:rsidRPr="0037178F">
        <w:rPr>
          <w:rFonts w:eastAsia="宋体"/>
        </w:rPr>
        <w:t xml:space="preserve"> Ocean</w:t>
      </w:r>
      <w:r w:rsidR="00F62CC4" w:rsidRPr="00B84C71">
        <w:rPr>
          <w:rFonts w:eastAsia="宋体" w:hint="eastAsia"/>
        </w:rPr>
        <w:t>海洋样本的</w:t>
      </w:r>
      <w:r w:rsidR="00F62666">
        <w:rPr>
          <w:rFonts w:eastAsia="宋体" w:hint="eastAsia"/>
        </w:rPr>
        <w:t>比率</w:t>
      </w:r>
      <w:r w:rsidR="00F62CC4" w:rsidRPr="00B84C71">
        <w:rPr>
          <w:rFonts w:eastAsia="宋体" w:hint="eastAsia"/>
        </w:rPr>
        <w:t>最高（</w:t>
      </w:r>
      <w:r w:rsidR="00F62CC4" w:rsidRPr="00B84C71">
        <w:t>34%</w:t>
      </w:r>
      <w:r w:rsidR="00F62CC4" w:rsidRPr="00B84C71">
        <w:rPr>
          <w:rFonts w:eastAsia="宋体" w:hint="eastAsia"/>
        </w:rPr>
        <w:t>），其次是噬菌体</w:t>
      </w:r>
      <w:proofErr w:type="spellStart"/>
      <w:r w:rsidR="00F62CC4" w:rsidRPr="00F62666">
        <w:rPr>
          <w:i/>
          <w:iCs/>
        </w:rPr>
        <w:t>dsrA</w:t>
      </w:r>
      <w:proofErr w:type="spellEnd"/>
      <w:r w:rsidR="00F62CC4" w:rsidRPr="00B84C71">
        <w:rPr>
          <w:rFonts w:eastAsia="宋体" w:hint="eastAsia"/>
        </w:rPr>
        <w:t>：</w:t>
      </w:r>
      <w:r w:rsidR="00F62666">
        <w:rPr>
          <w:rFonts w:eastAsia="宋体" w:hint="eastAsia"/>
        </w:rPr>
        <w:t>总基因在</w:t>
      </w:r>
      <w:r w:rsidR="00F62CC4" w:rsidRPr="00B84C71">
        <w:rPr>
          <w:rFonts w:eastAsia="宋体" w:hint="eastAsia"/>
        </w:rPr>
        <w:t>热液样本的</w:t>
      </w:r>
      <w:r w:rsidR="00F62666">
        <w:rPr>
          <w:rFonts w:eastAsia="宋体" w:hint="eastAsia"/>
        </w:rPr>
        <w:t>比率</w:t>
      </w:r>
      <w:r w:rsidR="00F62CC4" w:rsidRPr="00B84C71">
        <w:rPr>
          <w:rFonts w:eastAsia="宋体" w:hint="eastAsia"/>
        </w:rPr>
        <w:t>（</w:t>
      </w:r>
      <w:r w:rsidR="00F62CC4" w:rsidRPr="00B84C71">
        <w:t>7%</w:t>
      </w:r>
      <w:r w:rsidR="00F62CC4" w:rsidRPr="00B84C71">
        <w:rPr>
          <w:rFonts w:eastAsia="宋体" w:hint="eastAsia"/>
        </w:rPr>
        <w:t>），</w:t>
      </w:r>
      <w:r w:rsidR="00CC2542">
        <w:rPr>
          <w:rFonts w:eastAsia="宋体" w:hint="eastAsia"/>
        </w:rPr>
        <w:t>最后是</w:t>
      </w:r>
      <w:r w:rsidR="00F62CC4" w:rsidRPr="00B84C71">
        <w:rPr>
          <w:rFonts w:eastAsia="宋体" w:hint="eastAsia"/>
        </w:rPr>
        <w:t>噬菌体</w:t>
      </w:r>
      <w:proofErr w:type="spellStart"/>
      <w:r w:rsidR="00F62CC4" w:rsidRPr="00B84C71">
        <w:t>soxYZ</w:t>
      </w:r>
      <w:proofErr w:type="spellEnd"/>
      <w:r w:rsidR="00F62CC4" w:rsidRPr="00B84C71">
        <w:rPr>
          <w:rFonts w:eastAsia="宋体" w:hint="eastAsia"/>
        </w:rPr>
        <w:t>：</w:t>
      </w:r>
      <w:r w:rsidR="00CB775D">
        <w:rPr>
          <w:rFonts w:eastAsia="宋体" w:hint="eastAsia"/>
        </w:rPr>
        <w:t>总基因在</w:t>
      </w:r>
      <w:r w:rsidR="00F62CC4" w:rsidRPr="00B84C71">
        <w:rPr>
          <w:rFonts w:eastAsia="宋体" w:hint="eastAsia"/>
        </w:rPr>
        <w:t>淡水湖的</w:t>
      </w:r>
      <w:r w:rsidR="00CB775D">
        <w:rPr>
          <w:rFonts w:eastAsia="宋体" w:hint="eastAsia"/>
        </w:rPr>
        <w:t>比率</w:t>
      </w:r>
      <w:r w:rsidR="00F62CC4" w:rsidRPr="00B84C71">
        <w:rPr>
          <w:rFonts w:eastAsia="宋体" w:hint="eastAsia"/>
        </w:rPr>
        <w:t>（</w:t>
      </w:r>
      <w:r w:rsidR="00F62CC4" w:rsidRPr="00B84C71">
        <w:t>3%</w:t>
      </w:r>
      <w:r w:rsidR="00F62CC4" w:rsidRPr="00B84C71">
        <w:rPr>
          <w:rFonts w:eastAsia="宋体" w:hint="eastAsia"/>
        </w:rPr>
        <w:t>）。</w:t>
      </w:r>
      <w:r w:rsidR="00921624">
        <w:rPr>
          <w:rFonts w:eastAsia="宋体" w:hint="eastAsia"/>
        </w:rPr>
        <w:t>在</w:t>
      </w:r>
      <w:r w:rsidR="00F62CC4" w:rsidRPr="00B84C71">
        <w:rPr>
          <w:rFonts w:eastAsia="宋体" w:hint="eastAsia"/>
        </w:rPr>
        <w:t>海洋中的噬菌体</w:t>
      </w:r>
      <w:proofErr w:type="spellStart"/>
      <w:r w:rsidR="00F62CC4" w:rsidRPr="00921624">
        <w:rPr>
          <w:i/>
          <w:iCs/>
        </w:rPr>
        <w:t>soxYZ</w:t>
      </w:r>
      <w:proofErr w:type="spellEnd"/>
      <w:r w:rsidR="00921624" w:rsidRPr="00921624">
        <w:rPr>
          <w:rFonts w:eastAsia="宋体" w:hint="eastAsia"/>
        </w:rPr>
        <w:t>（硫载体基因）</w:t>
      </w:r>
      <w:r w:rsidR="00921624">
        <w:rPr>
          <w:rFonts w:eastAsia="宋体" w:hint="eastAsia"/>
        </w:rPr>
        <w:t>比在</w:t>
      </w:r>
      <w:r w:rsidR="00921624" w:rsidRPr="00B84C71">
        <w:rPr>
          <w:rFonts w:eastAsia="宋体" w:hint="eastAsia"/>
        </w:rPr>
        <w:t>另外两种环境</w:t>
      </w:r>
      <w:r w:rsidR="00921624">
        <w:rPr>
          <w:rFonts w:eastAsia="宋体" w:hint="eastAsia"/>
        </w:rPr>
        <w:t>中的</w:t>
      </w:r>
      <w:proofErr w:type="spellStart"/>
      <w:r w:rsidR="00921624" w:rsidRPr="00921624">
        <w:rPr>
          <w:rFonts w:eastAsia="宋体"/>
          <w:i/>
          <w:iCs/>
        </w:rPr>
        <w:t>dsrA</w:t>
      </w:r>
      <w:proofErr w:type="spellEnd"/>
      <w:r w:rsidR="00921624">
        <w:rPr>
          <w:rFonts w:eastAsia="宋体" w:hint="eastAsia"/>
        </w:rPr>
        <w:t>（</w:t>
      </w:r>
      <w:proofErr w:type="spellStart"/>
      <w:r w:rsidR="00921624" w:rsidRPr="00B84C71">
        <w:t>Dsr</w:t>
      </w:r>
      <w:proofErr w:type="spellEnd"/>
      <w:r w:rsidR="00921624" w:rsidRPr="00B84C71">
        <w:rPr>
          <w:rFonts w:eastAsia="宋体" w:hint="eastAsia"/>
        </w:rPr>
        <w:t>复合物的催化核心组成部分</w:t>
      </w:r>
      <w:r w:rsidR="00921624">
        <w:rPr>
          <w:rFonts w:eastAsia="宋体" w:hint="eastAsia"/>
        </w:rPr>
        <w:t>编码基因）</w:t>
      </w:r>
      <w:r w:rsidR="00F62CC4" w:rsidRPr="00B84C71">
        <w:rPr>
          <w:rFonts w:eastAsia="宋体" w:hint="eastAsia"/>
        </w:rPr>
        <w:t>具有更高的噬菌体：</w:t>
      </w:r>
      <w:r w:rsidR="00921624">
        <w:rPr>
          <w:rFonts w:eastAsia="宋体" w:hint="eastAsia"/>
        </w:rPr>
        <w:t>总基因比率。</w:t>
      </w:r>
      <w:r w:rsidR="00F62CC4" w:rsidRPr="00B84C71">
        <w:rPr>
          <w:rFonts w:eastAsia="宋体" w:hint="eastAsia"/>
        </w:rPr>
        <w:t>这里使用的</w:t>
      </w:r>
      <w:r w:rsidR="005A3990" w:rsidRPr="00F62666">
        <w:rPr>
          <w:rFonts w:eastAsia="宋体"/>
          <w:i/>
          <w:iCs/>
        </w:rPr>
        <w:t>Tara</w:t>
      </w:r>
      <w:r w:rsidR="005A3990" w:rsidRPr="0037178F">
        <w:rPr>
          <w:rFonts w:eastAsia="宋体"/>
        </w:rPr>
        <w:t xml:space="preserve"> Ocean</w:t>
      </w:r>
      <w:r w:rsidR="00F62CC4" w:rsidRPr="00B84C71">
        <w:rPr>
          <w:rFonts w:eastAsia="宋体" w:hint="eastAsia"/>
        </w:rPr>
        <w:t>海洋样本都来自表层远洋地区，</w:t>
      </w:r>
      <w:r w:rsidR="009F6F8B">
        <w:rPr>
          <w:rFonts w:eastAsia="宋体" w:hint="eastAsia"/>
        </w:rPr>
        <w:t>属于</w:t>
      </w:r>
      <w:r w:rsidR="00F62CC4" w:rsidRPr="00B84C71">
        <w:rPr>
          <w:rFonts w:eastAsia="宋体" w:hint="eastAsia"/>
        </w:rPr>
        <w:t>低浓度硫的含氧层，而羽流样本（</w:t>
      </w:r>
      <w:r w:rsidR="00B01F3B">
        <w:rPr>
          <w:rFonts w:eastAsia="宋体" w:hint="eastAsia"/>
        </w:rPr>
        <w:t>L</w:t>
      </w:r>
      <w:r w:rsidR="00B01F3B">
        <w:rPr>
          <w:rFonts w:eastAsia="宋体"/>
        </w:rPr>
        <w:t>au Basin</w:t>
      </w:r>
      <w:r w:rsidR="00F62CC4" w:rsidRPr="00B84C71">
        <w:rPr>
          <w:rFonts w:eastAsia="宋体" w:hint="eastAsia"/>
        </w:rPr>
        <w:t>）来自</w:t>
      </w:r>
      <w:r w:rsidR="009F6F8B">
        <w:rPr>
          <w:rFonts w:eastAsia="宋体" w:hint="eastAsia"/>
        </w:rPr>
        <w:t>含</w:t>
      </w:r>
      <w:r w:rsidR="00F62CC4" w:rsidRPr="00B84C71">
        <w:rPr>
          <w:rFonts w:eastAsia="宋体" w:hint="eastAsia"/>
        </w:rPr>
        <w:t>高浓度硫的深海热液生态系统。然而，</w:t>
      </w:r>
      <w:r w:rsidR="00CC2542">
        <w:rPr>
          <w:rFonts w:eastAsia="宋体" w:hint="eastAsia"/>
        </w:rPr>
        <w:t>根据</w:t>
      </w:r>
      <w:r w:rsidR="00F62CC4" w:rsidRPr="00B84C71">
        <w:rPr>
          <w:rFonts w:eastAsia="宋体" w:hint="eastAsia"/>
        </w:rPr>
        <w:t>与噬菌体</w:t>
      </w:r>
      <w:proofErr w:type="spellStart"/>
      <w:r w:rsidR="00F62CC4" w:rsidRPr="009F6F8B">
        <w:rPr>
          <w:i/>
          <w:iCs/>
        </w:rPr>
        <w:t>dsrC</w:t>
      </w:r>
      <w:proofErr w:type="spellEnd"/>
      <w:r w:rsidR="00F62CC4" w:rsidRPr="00B84C71">
        <w:rPr>
          <w:rFonts w:eastAsia="宋体" w:hint="eastAsia"/>
        </w:rPr>
        <w:t>相关的观察，我们的结果表明，编码硫载体而不是催化亚基的</w:t>
      </w:r>
      <w:r w:rsidR="00B55131">
        <w:t>AMG</w:t>
      </w:r>
      <w:r w:rsidR="00F62CC4" w:rsidRPr="00B84C71">
        <w:rPr>
          <w:rFonts w:eastAsia="宋体" w:hint="eastAsia"/>
        </w:rPr>
        <w:t>似乎更受噬菌体的青睐。这些发现是出乎意料的，因为我们期望远洋环境比热液羽流</w:t>
      </w:r>
      <w:r w:rsidR="00113397">
        <w:rPr>
          <w:rFonts w:eastAsia="宋体" w:hint="eastAsia"/>
        </w:rPr>
        <w:t>环境</w:t>
      </w:r>
      <w:r w:rsidR="00F62CC4" w:rsidRPr="00B84C71">
        <w:rPr>
          <w:rFonts w:eastAsia="宋体" w:hint="eastAsia"/>
        </w:rPr>
        <w:t>具有更低的硫氧化活性。虽然这里研究的有限的环境类型、条件和硫</w:t>
      </w:r>
      <w:r w:rsidR="00F62CC4" w:rsidRPr="00B84C71">
        <w:t>AMG</w:t>
      </w:r>
      <w:r w:rsidR="00F62CC4" w:rsidRPr="00B84C71">
        <w:rPr>
          <w:rFonts w:eastAsia="宋体" w:hint="eastAsia"/>
        </w:rPr>
        <w:t>并没有提供足够的统计可信度来推广这些结果，特别是在比较来自不同环境的不同基因时</w:t>
      </w:r>
      <w:r w:rsidR="00F62CC4" w:rsidRPr="007D3213">
        <w:rPr>
          <w:rFonts w:eastAsia="宋体" w:hint="eastAsia"/>
        </w:rPr>
        <w:t>，</w:t>
      </w:r>
      <w:r w:rsidR="009F6F8B" w:rsidRPr="007D3213">
        <w:rPr>
          <w:rFonts w:eastAsia="宋体" w:hint="eastAsia"/>
        </w:rPr>
        <w:t>但是</w:t>
      </w:r>
      <w:r w:rsidR="00F62CC4" w:rsidRPr="007D3213">
        <w:rPr>
          <w:rFonts w:eastAsia="宋体" w:hint="eastAsia"/>
        </w:rPr>
        <w:t>噬菌体中</w:t>
      </w:r>
      <w:r w:rsidR="002C21AF" w:rsidRPr="007D3213">
        <w:rPr>
          <w:rFonts w:eastAsia="宋体" w:hint="eastAsia"/>
        </w:rPr>
        <w:t>高丰度的</w:t>
      </w:r>
      <w:r w:rsidR="00F62CC4" w:rsidRPr="007D3213">
        <w:rPr>
          <w:rFonts w:eastAsia="宋体" w:hint="eastAsia"/>
        </w:rPr>
        <w:t>硫</w:t>
      </w:r>
      <w:r w:rsidR="00CC2542" w:rsidRPr="007D3213">
        <w:rPr>
          <w:rFonts w:eastAsia="宋体" w:hint="eastAsia"/>
        </w:rPr>
        <w:t>载体</w:t>
      </w:r>
      <w:r w:rsidR="00F62CC4" w:rsidRPr="007D3213">
        <w:rPr>
          <w:rFonts w:eastAsia="宋体" w:hint="eastAsia"/>
        </w:rPr>
        <w:t>基因仍然是一个常见的现象。此外，虽然基因丰度比并不一定代表功能的贡献，但这种情况仍然提供了一个合理的估计，以表明噬菌体硫</w:t>
      </w:r>
      <w:r w:rsidR="00B55131" w:rsidRPr="007D3213">
        <w:t>AMG</w:t>
      </w:r>
      <w:r w:rsidR="00F62CC4" w:rsidRPr="007D3213">
        <w:rPr>
          <w:rFonts w:eastAsia="宋体" w:hint="eastAsia"/>
        </w:rPr>
        <w:t>有相当大的硫氧化贡献</w:t>
      </w:r>
      <w:r w:rsidR="00113397" w:rsidRPr="007D3213">
        <w:rPr>
          <w:rFonts w:eastAsia="宋体" w:hint="eastAsia"/>
        </w:rPr>
        <w:t>作用</w:t>
      </w:r>
      <w:r w:rsidR="00F62CC4" w:rsidRPr="007D3213">
        <w:rPr>
          <w:rFonts w:eastAsia="宋体" w:hint="eastAsia"/>
        </w:rPr>
        <w:t>。</w:t>
      </w:r>
    </w:p>
    <w:p w14:paraId="7DD47804" w14:textId="7B711385" w:rsidR="006B5FFB" w:rsidRPr="00CF65A8" w:rsidRDefault="001E73DE" w:rsidP="00CF65A8">
      <w:pPr>
        <w:rPr>
          <w:rFonts w:eastAsia="宋体"/>
        </w:rPr>
      </w:pPr>
      <w:r>
        <w:rPr>
          <w:rFonts w:eastAsia="宋体" w:hint="eastAsia"/>
        </w:rPr>
        <w:t xml:space="preserve"> </w:t>
      </w:r>
      <w:r>
        <w:rPr>
          <w:rFonts w:eastAsia="宋体"/>
        </w:rPr>
        <w:t xml:space="preserve">   </w:t>
      </w:r>
      <w:r w:rsidR="00C70233" w:rsidRPr="00C70233">
        <w:rPr>
          <w:rFonts w:eastAsia="宋体" w:hint="eastAsia"/>
        </w:rPr>
        <w:t>随后，</w:t>
      </w:r>
      <w:r w:rsidR="00073370">
        <w:rPr>
          <w:rFonts w:eastAsia="宋体" w:hint="eastAsia"/>
        </w:rPr>
        <w:t>我们</w:t>
      </w:r>
      <w:r w:rsidR="00C70233" w:rsidRPr="00C70233">
        <w:rPr>
          <w:rFonts w:eastAsia="宋体" w:hint="eastAsia"/>
        </w:rPr>
        <w:t>计算了个体噬菌体</w:t>
      </w:r>
      <w:r w:rsidR="00C70233" w:rsidRPr="00C70233">
        <w:rPr>
          <w:rFonts w:eastAsia="宋体"/>
        </w:rPr>
        <w:t>-</w:t>
      </w:r>
      <w:r w:rsidR="00C70233" w:rsidRPr="00C70233">
        <w:rPr>
          <w:rFonts w:eastAsia="宋体" w:hint="eastAsia"/>
        </w:rPr>
        <w:t>宿主对的噬菌体：宿主</w:t>
      </w:r>
      <w:r w:rsidR="00C70233" w:rsidRPr="00C70233">
        <w:rPr>
          <w:rFonts w:eastAsia="宋体"/>
        </w:rPr>
        <w:t>AMG</w:t>
      </w:r>
      <w:r w:rsidR="00C70233" w:rsidRPr="00C70233">
        <w:rPr>
          <w:rFonts w:eastAsia="宋体" w:hint="eastAsia"/>
        </w:rPr>
        <w:t>覆盖</w:t>
      </w:r>
      <w:r w:rsidR="0036005C">
        <w:rPr>
          <w:rFonts w:eastAsia="宋体" w:hint="eastAsia"/>
        </w:rPr>
        <w:t>度比</w:t>
      </w:r>
      <w:r w:rsidR="00C70233" w:rsidRPr="00C70233">
        <w:rPr>
          <w:rFonts w:eastAsia="宋体" w:hint="eastAsia"/>
        </w:rPr>
        <w:t>率，以估计</w:t>
      </w:r>
      <w:r w:rsidR="009539D6">
        <w:rPr>
          <w:rFonts w:eastAsia="宋体" w:hint="eastAsia"/>
        </w:rPr>
        <w:t>噬菌体</w:t>
      </w:r>
      <w:r w:rsidR="009539D6">
        <w:rPr>
          <w:rFonts w:eastAsia="宋体" w:hint="eastAsia"/>
        </w:rPr>
        <w:t>AMG</w:t>
      </w:r>
      <w:r w:rsidR="009539D6">
        <w:rPr>
          <w:rFonts w:eastAsia="宋体" w:hint="eastAsia"/>
        </w:rPr>
        <w:t>在</w:t>
      </w:r>
      <w:r w:rsidR="00C70233" w:rsidRPr="00C70233">
        <w:rPr>
          <w:rFonts w:eastAsia="宋体" w:hint="eastAsia"/>
        </w:rPr>
        <w:t>每个环境样本中的潜在功能贡献（图</w:t>
      </w:r>
      <w:r w:rsidR="00073370" w:rsidRPr="00C70233">
        <w:rPr>
          <w:rFonts w:eastAsia="宋体"/>
        </w:rPr>
        <w:t>7a</w:t>
      </w:r>
      <w:r w:rsidR="00073370" w:rsidRPr="00C70233">
        <w:rPr>
          <w:rFonts w:eastAsia="宋体" w:hint="eastAsia"/>
        </w:rPr>
        <w:t>、</w:t>
      </w:r>
      <w:r w:rsidR="00073370" w:rsidRPr="00C70233">
        <w:rPr>
          <w:rFonts w:eastAsia="宋体"/>
        </w:rPr>
        <w:t>b</w:t>
      </w:r>
      <w:r w:rsidR="00C70233" w:rsidRPr="00C70233">
        <w:rPr>
          <w:rFonts w:eastAsia="宋体" w:hint="eastAsia"/>
        </w:rPr>
        <w:t>）。平均</w:t>
      </w:r>
      <w:r w:rsidR="00686EB5">
        <w:rPr>
          <w:rFonts w:eastAsia="宋体" w:hint="eastAsia"/>
        </w:rPr>
        <w:t>计算</w:t>
      </w:r>
      <w:r w:rsidR="00C70233" w:rsidRPr="00C70233">
        <w:rPr>
          <w:rFonts w:eastAsia="宋体"/>
        </w:rPr>
        <w:t>SUP05</w:t>
      </w:r>
      <w:r w:rsidR="0036005C">
        <w:rPr>
          <w:rFonts w:eastAsia="宋体" w:hint="eastAsia"/>
        </w:rPr>
        <w:t>分</w:t>
      </w:r>
      <w:r w:rsidR="00C70233" w:rsidRPr="00C70233">
        <w:rPr>
          <w:rFonts w:eastAsia="宋体" w:hint="eastAsia"/>
        </w:rPr>
        <w:t>支</w:t>
      </w:r>
      <w:r w:rsidR="00C70233" w:rsidRPr="00C70233">
        <w:rPr>
          <w:rFonts w:eastAsia="宋体"/>
        </w:rPr>
        <w:t>1</w:t>
      </w:r>
      <w:r w:rsidR="00C70233" w:rsidRPr="00C70233">
        <w:rPr>
          <w:rFonts w:eastAsia="宋体" w:hint="eastAsia"/>
        </w:rPr>
        <w:t>和</w:t>
      </w:r>
      <w:r w:rsidR="00C70233" w:rsidRPr="00C70233">
        <w:rPr>
          <w:rFonts w:eastAsia="宋体"/>
        </w:rPr>
        <w:t>SUP05</w:t>
      </w:r>
      <w:r w:rsidR="0036005C">
        <w:rPr>
          <w:rFonts w:eastAsia="宋体" w:hint="eastAsia"/>
        </w:rPr>
        <w:t>分</w:t>
      </w:r>
      <w:r w:rsidR="00C70233" w:rsidRPr="00C70233">
        <w:rPr>
          <w:rFonts w:eastAsia="宋体" w:hint="eastAsia"/>
        </w:rPr>
        <w:t>支</w:t>
      </w:r>
      <w:r w:rsidR="00C70233" w:rsidRPr="00C70233">
        <w:rPr>
          <w:rFonts w:eastAsia="宋体"/>
        </w:rPr>
        <w:t>2</w:t>
      </w:r>
      <w:r w:rsidR="00C70233" w:rsidRPr="00C70233">
        <w:rPr>
          <w:rFonts w:eastAsia="宋体" w:hint="eastAsia"/>
        </w:rPr>
        <w:t>中</w:t>
      </w:r>
      <w:proofErr w:type="spellStart"/>
      <w:r w:rsidR="00C70233" w:rsidRPr="0036005C">
        <w:rPr>
          <w:rFonts w:eastAsia="宋体"/>
          <w:i/>
          <w:iCs/>
        </w:rPr>
        <w:t>dsrA</w:t>
      </w:r>
      <w:proofErr w:type="spellEnd"/>
      <w:r w:rsidR="00C70233" w:rsidRPr="00C70233">
        <w:rPr>
          <w:rFonts w:eastAsia="宋体" w:hint="eastAsia"/>
        </w:rPr>
        <w:t>噬菌体</w:t>
      </w:r>
      <w:r w:rsidR="00C70233" w:rsidRPr="00C70233">
        <w:rPr>
          <w:rFonts w:eastAsia="宋体"/>
        </w:rPr>
        <w:t>-</w:t>
      </w:r>
      <w:r w:rsidR="00C70233" w:rsidRPr="00C70233">
        <w:rPr>
          <w:rFonts w:eastAsia="宋体" w:hint="eastAsia"/>
        </w:rPr>
        <w:t>宿主</w:t>
      </w:r>
      <w:r w:rsidR="0036005C">
        <w:rPr>
          <w:rFonts w:eastAsia="宋体" w:hint="eastAsia"/>
        </w:rPr>
        <w:t>对覆盖度比率</w:t>
      </w:r>
      <w:r w:rsidR="00C70233" w:rsidRPr="00C70233">
        <w:rPr>
          <w:rFonts w:eastAsia="宋体" w:hint="eastAsia"/>
        </w:rPr>
        <w:t>以及淡水湖和</w:t>
      </w:r>
      <w:r w:rsidR="0036005C" w:rsidRPr="0036005C">
        <w:rPr>
          <w:rFonts w:eastAsia="宋体" w:hint="eastAsia"/>
          <w:i/>
          <w:iCs/>
        </w:rPr>
        <w:t>Tara</w:t>
      </w:r>
      <w:r w:rsidR="0036005C">
        <w:rPr>
          <w:rFonts w:eastAsia="宋体"/>
        </w:rPr>
        <w:t xml:space="preserve"> </w:t>
      </w:r>
      <w:r w:rsidR="0036005C">
        <w:rPr>
          <w:rFonts w:eastAsia="宋体" w:hint="eastAsia"/>
        </w:rPr>
        <w:t>Ocean</w:t>
      </w:r>
      <w:r w:rsidR="00C70233" w:rsidRPr="00C70233">
        <w:rPr>
          <w:rFonts w:eastAsia="宋体" w:hint="eastAsia"/>
        </w:rPr>
        <w:t>海洋样本中</w:t>
      </w:r>
      <w:proofErr w:type="spellStart"/>
      <w:r w:rsidR="00C70233" w:rsidRPr="0036005C">
        <w:rPr>
          <w:rFonts w:eastAsia="宋体"/>
          <w:i/>
          <w:iCs/>
        </w:rPr>
        <w:t>soxYZ</w:t>
      </w:r>
      <w:proofErr w:type="spellEnd"/>
      <w:r w:rsidR="00C70233" w:rsidRPr="00C70233">
        <w:rPr>
          <w:rFonts w:eastAsia="宋体" w:hint="eastAsia"/>
        </w:rPr>
        <w:t>噬菌体</w:t>
      </w:r>
      <w:r w:rsidR="00C70233" w:rsidRPr="00C70233">
        <w:rPr>
          <w:rFonts w:eastAsia="宋体"/>
        </w:rPr>
        <w:t>-</w:t>
      </w:r>
      <w:r w:rsidR="00C70233" w:rsidRPr="00C70233">
        <w:rPr>
          <w:rFonts w:eastAsia="宋体" w:hint="eastAsia"/>
        </w:rPr>
        <w:t>宿主对</w:t>
      </w:r>
      <w:r w:rsidR="0036005C">
        <w:rPr>
          <w:rFonts w:eastAsia="宋体" w:hint="eastAsia"/>
        </w:rPr>
        <w:t>覆盖度比率</w:t>
      </w:r>
      <w:r w:rsidR="00C70233" w:rsidRPr="00C70233">
        <w:rPr>
          <w:rFonts w:eastAsia="宋体" w:hint="eastAsia"/>
        </w:rPr>
        <w:t>发现每对噬菌体：总基因覆盖</w:t>
      </w:r>
      <w:r w:rsidR="007D603F">
        <w:rPr>
          <w:rFonts w:eastAsia="宋体" w:hint="eastAsia"/>
        </w:rPr>
        <w:t>度比率</w:t>
      </w:r>
      <w:r w:rsidR="00C70233" w:rsidRPr="00C70233">
        <w:rPr>
          <w:rFonts w:eastAsia="宋体" w:hint="eastAsia"/>
        </w:rPr>
        <w:t>一般高于</w:t>
      </w:r>
      <w:r w:rsidR="00C70233" w:rsidRPr="00C70233">
        <w:rPr>
          <w:rFonts w:eastAsia="宋体"/>
        </w:rPr>
        <w:t>~50%</w:t>
      </w:r>
      <w:r w:rsidR="00C70233" w:rsidRPr="00C70233">
        <w:rPr>
          <w:rFonts w:eastAsia="宋体" w:hint="eastAsia"/>
        </w:rPr>
        <w:t>。这些对内噬菌体：总基因</w:t>
      </w:r>
      <w:r w:rsidR="00686EB5">
        <w:rPr>
          <w:rFonts w:eastAsia="宋体" w:hint="eastAsia"/>
        </w:rPr>
        <w:t>比</w:t>
      </w:r>
      <w:r w:rsidR="00686EB5" w:rsidRPr="00C70233">
        <w:rPr>
          <w:rFonts w:eastAsia="宋体" w:hint="eastAsia"/>
        </w:rPr>
        <w:t>率</w:t>
      </w:r>
      <w:r w:rsidR="00C70233" w:rsidRPr="00C70233">
        <w:rPr>
          <w:rFonts w:eastAsia="宋体" w:hint="eastAsia"/>
        </w:rPr>
        <w:t>远高于上述噬菌体：</w:t>
      </w:r>
      <w:r w:rsidR="00686EB5" w:rsidRPr="00C70233">
        <w:rPr>
          <w:rFonts w:eastAsia="宋体" w:hint="eastAsia"/>
        </w:rPr>
        <w:t>总基因</w:t>
      </w:r>
      <w:r w:rsidR="00686EB5">
        <w:rPr>
          <w:rFonts w:eastAsia="宋体" w:hint="eastAsia"/>
        </w:rPr>
        <w:t>在</w:t>
      </w:r>
      <w:r w:rsidR="00C70233" w:rsidRPr="00C70233">
        <w:rPr>
          <w:rFonts w:eastAsia="宋体" w:hint="eastAsia"/>
        </w:rPr>
        <w:t>整个</w:t>
      </w:r>
      <w:r w:rsidR="00D54B16">
        <w:rPr>
          <w:rFonts w:eastAsia="宋体" w:hint="eastAsia"/>
        </w:rPr>
        <w:t>群落</w:t>
      </w:r>
      <w:r w:rsidR="00686EB5">
        <w:rPr>
          <w:rFonts w:eastAsia="宋体" w:hint="eastAsia"/>
        </w:rPr>
        <w:t>水平</w:t>
      </w:r>
      <w:r w:rsidR="00C70233" w:rsidRPr="00C70233">
        <w:rPr>
          <w:rFonts w:eastAsia="宋体" w:hint="eastAsia"/>
        </w:rPr>
        <w:t>的</w:t>
      </w:r>
      <w:r w:rsidR="00686EB5">
        <w:rPr>
          <w:rFonts w:eastAsia="宋体" w:hint="eastAsia"/>
        </w:rPr>
        <w:t>比</w:t>
      </w:r>
      <w:r w:rsidR="00686EB5" w:rsidRPr="00C70233">
        <w:rPr>
          <w:rFonts w:eastAsia="宋体" w:hint="eastAsia"/>
        </w:rPr>
        <w:t>率</w:t>
      </w:r>
      <w:r w:rsidR="00C70233" w:rsidRPr="00C70233">
        <w:rPr>
          <w:rFonts w:eastAsia="宋体" w:hint="eastAsia"/>
        </w:rPr>
        <w:t>。</w:t>
      </w:r>
      <w:r w:rsidR="00D54B16" w:rsidRPr="0036005C">
        <w:rPr>
          <w:rFonts w:eastAsia="宋体" w:hint="eastAsia"/>
          <w:i/>
          <w:iCs/>
        </w:rPr>
        <w:t>Tara</w:t>
      </w:r>
      <w:r w:rsidR="00D54B16">
        <w:rPr>
          <w:rFonts w:eastAsia="宋体"/>
        </w:rPr>
        <w:t xml:space="preserve"> </w:t>
      </w:r>
      <w:r w:rsidR="00D54B16">
        <w:rPr>
          <w:rFonts w:eastAsia="宋体" w:hint="eastAsia"/>
        </w:rPr>
        <w:t>Ocean</w:t>
      </w:r>
      <w:r w:rsidR="00C70233" w:rsidRPr="00C70233">
        <w:rPr>
          <w:rFonts w:eastAsia="宋体" w:hint="eastAsia"/>
        </w:rPr>
        <w:t>海洋样本</w:t>
      </w:r>
      <w:r w:rsidR="009539D6">
        <w:rPr>
          <w:rFonts w:eastAsia="宋体" w:hint="eastAsia"/>
        </w:rPr>
        <w:t>在</w:t>
      </w:r>
      <w:r w:rsidR="00D54B16" w:rsidRPr="00C70233">
        <w:rPr>
          <w:rFonts w:eastAsia="宋体" w:hint="eastAsia"/>
        </w:rPr>
        <w:t>这三种环境中</w:t>
      </w:r>
      <w:r w:rsidR="00C70233" w:rsidRPr="00C70233">
        <w:rPr>
          <w:rFonts w:eastAsia="宋体" w:hint="eastAsia"/>
        </w:rPr>
        <w:t>也具有</w:t>
      </w:r>
      <w:r w:rsidR="00D54B16" w:rsidRPr="00C70233">
        <w:rPr>
          <w:rFonts w:eastAsia="宋体" w:hint="eastAsia"/>
        </w:rPr>
        <w:t>最高</w:t>
      </w:r>
      <w:r w:rsidR="00D54B16">
        <w:rPr>
          <w:rFonts w:eastAsia="宋体" w:hint="eastAsia"/>
        </w:rPr>
        <w:t>的</w:t>
      </w:r>
      <w:r w:rsidR="00D54B16" w:rsidRPr="00C70233">
        <w:rPr>
          <w:rFonts w:eastAsia="宋体" w:hint="eastAsia"/>
        </w:rPr>
        <w:t>噬菌体</w:t>
      </w:r>
      <w:r w:rsidR="00D54B16">
        <w:rPr>
          <w:rFonts w:eastAsia="宋体" w:hint="eastAsia"/>
        </w:rPr>
        <w:t>-</w:t>
      </w:r>
      <w:r w:rsidR="00D54B16" w:rsidRPr="00C70233">
        <w:rPr>
          <w:rFonts w:eastAsia="宋体" w:hint="eastAsia"/>
        </w:rPr>
        <w:t>宿主对</w:t>
      </w:r>
      <w:r w:rsidR="00D54B16">
        <w:rPr>
          <w:rFonts w:eastAsia="宋体" w:hint="eastAsia"/>
        </w:rPr>
        <w:t>内</w:t>
      </w:r>
      <w:r w:rsidR="00C70233" w:rsidRPr="00C70233">
        <w:rPr>
          <w:rFonts w:eastAsia="宋体" w:hint="eastAsia"/>
        </w:rPr>
        <w:t>平均噬菌体</w:t>
      </w:r>
      <w:r w:rsidR="00D54B16" w:rsidRPr="00C70233">
        <w:rPr>
          <w:rFonts w:eastAsia="宋体" w:hint="eastAsia"/>
        </w:rPr>
        <w:t>：总基因</w:t>
      </w:r>
      <w:r w:rsidR="00D54B16">
        <w:rPr>
          <w:rFonts w:eastAsia="宋体" w:hint="eastAsia"/>
        </w:rPr>
        <w:t>比率</w:t>
      </w:r>
      <w:r w:rsidR="00C70233" w:rsidRPr="00C70233">
        <w:rPr>
          <w:rFonts w:eastAsia="宋体" w:hint="eastAsia"/>
        </w:rPr>
        <w:t>，</w:t>
      </w:r>
      <w:r w:rsidR="00D54B16">
        <w:rPr>
          <w:rFonts w:eastAsia="宋体" w:hint="eastAsia"/>
        </w:rPr>
        <w:t>这</w:t>
      </w:r>
      <w:r w:rsidR="00C70233" w:rsidRPr="00C70233">
        <w:rPr>
          <w:rFonts w:eastAsia="宋体" w:hint="eastAsia"/>
        </w:rPr>
        <w:t>与</w:t>
      </w:r>
      <w:r w:rsidR="009539D6">
        <w:rPr>
          <w:rFonts w:eastAsia="宋体" w:hint="eastAsia"/>
        </w:rPr>
        <w:t>上面提到的</w:t>
      </w:r>
      <w:r w:rsidR="00C70233" w:rsidRPr="00C70233">
        <w:rPr>
          <w:rFonts w:eastAsia="宋体" w:hint="eastAsia"/>
        </w:rPr>
        <w:t>整个</w:t>
      </w:r>
      <w:r w:rsidR="00D54B16">
        <w:rPr>
          <w:rFonts w:eastAsia="宋体" w:hint="eastAsia"/>
        </w:rPr>
        <w:t>群落</w:t>
      </w:r>
      <w:r w:rsidR="00C70233" w:rsidRPr="00C70233">
        <w:rPr>
          <w:rFonts w:eastAsia="宋体" w:hint="eastAsia"/>
        </w:rPr>
        <w:t>的比率</w:t>
      </w:r>
      <w:r w:rsidR="00604752">
        <w:rPr>
          <w:rFonts w:eastAsia="宋体" w:hint="eastAsia"/>
        </w:rPr>
        <w:t>模式</w:t>
      </w:r>
      <w:r w:rsidR="00C70233" w:rsidRPr="00C70233">
        <w:rPr>
          <w:rFonts w:eastAsia="宋体" w:hint="eastAsia"/>
        </w:rPr>
        <w:t>一样。为了估计</w:t>
      </w:r>
      <w:r w:rsidR="00193B99">
        <w:rPr>
          <w:rFonts w:eastAsia="宋体" w:hint="eastAsia"/>
        </w:rPr>
        <w:t>群落</w:t>
      </w:r>
      <w:r w:rsidR="00C70233" w:rsidRPr="00C70233">
        <w:rPr>
          <w:rFonts w:eastAsia="宋体" w:hint="eastAsia"/>
        </w:rPr>
        <w:t>中病毒</w:t>
      </w:r>
      <w:r w:rsidR="00193B99">
        <w:rPr>
          <w:rFonts w:eastAsia="宋体" w:hint="eastAsia"/>
        </w:rPr>
        <w:t>感染</w:t>
      </w:r>
      <w:r w:rsidR="00C70233" w:rsidRPr="00C70233">
        <w:rPr>
          <w:rFonts w:eastAsia="宋体" w:hint="eastAsia"/>
        </w:rPr>
        <w:t>细胞的百分比，我们使用</w:t>
      </w:r>
      <w:r w:rsidR="00193B99">
        <w:rPr>
          <w:rFonts w:eastAsia="宋体" w:hint="eastAsia"/>
        </w:rPr>
        <w:t>平均值</w:t>
      </w:r>
      <w:r w:rsidR="00193B99">
        <w:rPr>
          <w:rFonts w:eastAsia="宋体" w:hint="eastAsia"/>
        </w:rPr>
        <w:t>1</w:t>
      </w:r>
      <w:r w:rsidR="00193B99">
        <w:rPr>
          <w:rFonts w:eastAsia="宋体"/>
        </w:rPr>
        <w:t>6</w:t>
      </w:r>
      <w:r w:rsidR="00193B99">
        <w:rPr>
          <w:rFonts w:eastAsia="宋体" w:hint="eastAsia"/>
        </w:rPr>
        <w:t>%</w:t>
      </w:r>
      <w:r w:rsidR="00193B99">
        <w:rPr>
          <w:rFonts w:eastAsia="宋体" w:hint="eastAsia"/>
        </w:rPr>
        <w:t>和</w:t>
      </w:r>
      <w:r w:rsidR="00193B99">
        <w:rPr>
          <w:rFonts w:eastAsia="宋体" w:hint="eastAsia"/>
        </w:rPr>
        <w:t>1</w:t>
      </w:r>
      <w:r w:rsidR="00193B99">
        <w:rPr>
          <w:rFonts w:eastAsia="宋体"/>
        </w:rPr>
        <w:t>5</w:t>
      </w:r>
      <w:r w:rsidR="00193B99">
        <w:rPr>
          <w:rFonts w:eastAsia="宋体" w:hint="eastAsia"/>
        </w:rPr>
        <w:t>%</w:t>
      </w:r>
      <w:r w:rsidR="00193B99">
        <w:rPr>
          <w:rFonts w:eastAsia="宋体" w:hint="eastAsia"/>
        </w:rPr>
        <w:t>来代表海洋（其中自由生活和颗粒相关生活细菌的百分比范围分别为</w:t>
      </w:r>
      <w:r w:rsidR="00193B99">
        <w:rPr>
          <w:rFonts w:eastAsia="宋体" w:hint="eastAsia"/>
        </w:rPr>
        <w:t>3</w:t>
      </w:r>
      <w:r w:rsidR="00193B99">
        <w:rPr>
          <w:rFonts w:eastAsia="宋体"/>
        </w:rPr>
        <w:t>-31</w:t>
      </w:r>
      <w:r w:rsidR="00193B99">
        <w:rPr>
          <w:rFonts w:eastAsia="宋体" w:hint="eastAsia"/>
        </w:rPr>
        <w:t>%</w:t>
      </w:r>
      <w:r w:rsidR="00193B99">
        <w:rPr>
          <w:rFonts w:eastAsia="宋体" w:hint="eastAsia"/>
        </w:rPr>
        <w:t>和</w:t>
      </w:r>
      <w:r w:rsidR="00193B99">
        <w:rPr>
          <w:rFonts w:eastAsia="宋体" w:hint="eastAsia"/>
        </w:rPr>
        <w:t>3</w:t>
      </w:r>
      <w:r w:rsidR="00193B99">
        <w:rPr>
          <w:rFonts w:eastAsia="宋体"/>
        </w:rPr>
        <w:t>-26</w:t>
      </w:r>
      <w:r w:rsidR="00193B99">
        <w:rPr>
          <w:rFonts w:eastAsia="宋体" w:hint="eastAsia"/>
        </w:rPr>
        <w:t>%</w:t>
      </w:r>
      <w:r w:rsidR="00193B99">
        <w:rPr>
          <w:rFonts w:eastAsia="宋体" w:hint="eastAsia"/>
        </w:rPr>
        <w:t>）和淡水湖泊（百分比范围为</w:t>
      </w:r>
      <w:r w:rsidR="00193B99" w:rsidRPr="00C70233">
        <w:rPr>
          <w:rFonts w:eastAsia="宋体"/>
        </w:rPr>
        <w:t xml:space="preserve">1 </w:t>
      </w:r>
      <w:r w:rsidR="00193B99">
        <w:rPr>
          <w:rFonts w:eastAsia="宋体" w:hint="eastAsia"/>
        </w:rPr>
        <w:t>到</w:t>
      </w:r>
      <w:r w:rsidR="00193B99" w:rsidRPr="00C70233">
        <w:rPr>
          <w:rFonts w:eastAsia="宋体"/>
        </w:rPr>
        <w:t xml:space="preserve"> 17%+/-12%)</w:t>
      </w:r>
      <w:r w:rsidR="00193B99">
        <w:rPr>
          <w:rFonts w:eastAsia="宋体" w:hint="eastAsia"/>
        </w:rPr>
        <w:t>）中的</w:t>
      </w:r>
      <w:r w:rsidR="00193B99" w:rsidRPr="00C70233">
        <w:rPr>
          <w:rFonts w:eastAsia="宋体" w:hint="eastAsia"/>
        </w:rPr>
        <w:t>病毒</w:t>
      </w:r>
      <w:r w:rsidR="00193B99">
        <w:rPr>
          <w:rFonts w:eastAsia="宋体" w:hint="eastAsia"/>
        </w:rPr>
        <w:t>感染</w:t>
      </w:r>
      <w:r w:rsidR="00193B99" w:rsidRPr="00C70233">
        <w:rPr>
          <w:rFonts w:eastAsia="宋体" w:hint="eastAsia"/>
        </w:rPr>
        <w:t>细胞</w:t>
      </w:r>
      <w:r w:rsidR="00193B99">
        <w:rPr>
          <w:rFonts w:eastAsia="宋体" w:hint="eastAsia"/>
        </w:rPr>
        <w:t>占总细胞比例。</w:t>
      </w:r>
      <w:r w:rsidR="00C70233" w:rsidRPr="00C70233">
        <w:rPr>
          <w:rFonts w:eastAsia="宋体" w:hint="eastAsia"/>
        </w:rPr>
        <w:t>估计的</w:t>
      </w:r>
      <w:r w:rsidR="00193B99" w:rsidRPr="00C70233">
        <w:rPr>
          <w:rFonts w:eastAsia="宋体" w:hint="eastAsia"/>
        </w:rPr>
        <w:t>整个</w:t>
      </w:r>
      <w:r w:rsidR="00193B99">
        <w:rPr>
          <w:rFonts w:eastAsia="宋体" w:hint="eastAsia"/>
        </w:rPr>
        <w:t>群落</w:t>
      </w:r>
      <w:r w:rsidR="00193B99" w:rsidRPr="00C70233">
        <w:rPr>
          <w:rFonts w:eastAsia="宋体" w:hint="eastAsia"/>
        </w:rPr>
        <w:t>内</w:t>
      </w:r>
      <w:r w:rsidR="00C70233" w:rsidRPr="00C70233">
        <w:rPr>
          <w:rFonts w:eastAsia="宋体" w:hint="eastAsia"/>
        </w:rPr>
        <w:t>噬菌体</w:t>
      </w:r>
      <w:r w:rsidR="009539D6">
        <w:rPr>
          <w:rFonts w:eastAsia="宋体" w:hint="eastAsia"/>
        </w:rPr>
        <w:t>：</w:t>
      </w:r>
      <w:r w:rsidR="00193B99" w:rsidRPr="00C70233">
        <w:rPr>
          <w:rFonts w:eastAsia="宋体" w:hint="eastAsia"/>
        </w:rPr>
        <w:t>总基因</w:t>
      </w:r>
      <w:r w:rsidR="00C70233" w:rsidRPr="00C70233">
        <w:rPr>
          <w:rFonts w:eastAsia="宋体" w:hint="eastAsia"/>
        </w:rPr>
        <w:t>的覆盖</w:t>
      </w:r>
      <w:r w:rsidR="009539D6">
        <w:rPr>
          <w:rFonts w:eastAsia="宋体" w:hint="eastAsia"/>
        </w:rPr>
        <w:t>度比率应该</w:t>
      </w:r>
      <w:r w:rsidR="00C70233" w:rsidRPr="00C70233">
        <w:rPr>
          <w:rFonts w:eastAsia="宋体" w:hint="eastAsia"/>
        </w:rPr>
        <w:t>为病毒</w:t>
      </w:r>
      <w:r w:rsidR="00193B99">
        <w:rPr>
          <w:rFonts w:eastAsia="宋体" w:hint="eastAsia"/>
        </w:rPr>
        <w:t>感染</w:t>
      </w:r>
      <w:r w:rsidR="00C70233" w:rsidRPr="00C70233">
        <w:rPr>
          <w:rFonts w:eastAsia="宋体" w:hint="eastAsia"/>
        </w:rPr>
        <w:t>细胞百分比乘以</w:t>
      </w:r>
      <w:r w:rsidR="00193B99" w:rsidRPr="00C70233">
        <w:rPr>
          <w:rFonts w:eastAsia="宋体" w:hint="eastAsia"/>
        </w:rPr>
        <w:t>噬菌体</w:t>
      </w:r>
      <w:r w:rsidR="00193B99">
        <w:rPr>
          <w:rFonts w:eastAsia="宋体" w:hint="eastAsia"/>
        </w:rPr>
        <w:t>-</w:t>
      </w:r>
      <w:r w:rsidR="00193B99" w:rsidRPr="00C70233">
        <w:rPr>
          <w:rFonts w:eastAsia="宋体" w:hint="eastAsia"/>
        </w:rPr>
        <w:t>宿主对内的</w:t>
      </w:r>
      <w:r w:rsidR="00C70233" w:rsidRPr="00C70233">
        <w:rPr>
          <w:rFonts w:eastAsia="宋体" w:hint="eastAsia"/>
        </w:rPr>
        <w:t>平均噬菌体：</w:t>
      </w:r>
      <w:r w:rsidR="00193B99" w:rsidRPr="00C70233">
        <w:rPr>
          <w:rFonts w:eastAsia="宋体" w:hint="eastAsia"/>
        </w:rPr>
        <w:t>总基因覆盖</w:t>
      </w:r>
      <w:r w:rsidR="00193B99">
        <w:rPr>
          <w:rFonts w:eastAsia="宋体" w:hint="eastAsia"/>
        </w:rPr>
        <w:t>度比</w:t>
      </w:r>
      <w:r w:rsidR="00193B99" w:rsidRPr="00C70233">
        <w:rPr>
          <w:rFonts w:eastAsia="宋体" w:hint="eastAsia"/>
        </w:rPr>
        <w:t>率</w:t>
      </w:r>
      <w:r w:rsidR="00C70233" w:rsidRPr="00C70233">
        <w:rPr>
          <w:rFonts w:eastAsia="宋体" w:hint="eastAsia"/>
        </w:rPr>
        <w:t>（作为噬菌体基因覆盖</w:t>
      </w:r>
      <w:r w:rsidR="00193B99">
        <w:rPr>
          <w:rFonts w:eastAsia="宋体" w:hint="eastAsia"/>
        </w:rPr>
        <w:t>度</w:t>
      </w:r>
      <w:r w:rsidR="00C70233" w:rsidRPr="00C70233">
        <w:rPr>
          <w:rFonts w:eastAsia="宋体" w:hint="eastAsia"/>
        </w:rPr>
        <w:t>），然后除以</w:t>
      </w:r>
      <w:r w:rsidR="00193B99" w:rsidRPr="00C70233">
        <w:rPr>
          <w:rFonts w:eastAsia="宋体" w:hint="eastAsia"/>
        </w:rPr>
        <w:t>总</w:t>
      </w:r>
      <w:r w:rsidR="00C70233" w:rsidRPr="00C70233">
        <w:rPr>
          <w:rFonts w:eastAsia="宋体" w:hint="eastAsia"/>
        </w:rPr>
        <w:t>基因覆盖</w:t>
      </w:r>
      <w:r w:rsidR="00193B99">
        <w:rPr>
          <w:rFonts w:eastAsia="宋体" w:hint="eastAsia"/>
        </w:rPr>
        <w:t>度</w:t>
      </w:r>
      <w:r w:rsidR="00C70233" w:rsidRPr="00C70233">
        <w:rPr>
          <w:rFonts w:eastAsia="宋体" w:hint="eastAsia"/>
        </w:rPr>
        <w:t>。我们发现估计的比率与观测到的比率不一致（</w:t>
      </w:r>
      <w:r w:rsidR="00EC0FD1" w:rsidRPr="00893AEE">
        <w:rPr>
          <w:rFonts w:eastAsia="宋体" w:hint="eastAsia"/>
          <w:i/>
          <w:iCs/>
        </w:rPr>
        <w:t>Tara</w:t>
      </w:r>
      <w:r w:rsidR="00EC0FD1">
        <w:rPr>
          <w:rFonts w:eastAsia="宋体"/>
        </w:rPr>
        <w:t xml:space="preserve"> </w:t>
      </w:r>
      <w:r w:rsidR="00EC0FD1">
        <w:rPr>
          <w:rFonts w:eastAsia="宋体" w:hint="eastAsia"/>
        </w:rPr>
        <w:t>Ocean</w:t>
      </w:r>
      <w:r w:rsidR="00C70233" w:rsidRPr="00C70233">
        <w:rPr>
          <w:rFonts w:eastAsia="宋体" w:hint="eastAsia"/>
        </w:rPr>
        <w:t>：估计的比率</w:t>
      </w:r>
      <w:r w:rsidR="00C70233" w:rsidRPr="00C70233">
        <w:rPr>
          <w:rFonts w:eastAsia="宋体"/>
        </w:rPr>
        <w:t>68%</w:t>
      </w:r>
      <w:r w:rsidR="00893AEE">
        <w:rPr>
          <w:rFonts w:eastAsia="宋体"/>
        </w:rPr>
        <w:t xml:space="preserve"> </w:t>
      </w:r>
      <w:r w:rsidR="00893AEE">
        <w:rPr>
          <w:rFonts w:eastAsia="宋体" w:hint="eastAsia"/>
        </w:rPr>
        <w:t>vs</w:t>
      </w:r>
      <w:r w:rsidR="00C70233" w:rsidRPr="00C70233">
        <w:rPr>
          <w:rFonts w:eastAsia="宋体" w:hint="eastAsia"/>
        </w:rPr>
        <w:t>观测到的比率</w:t>
      </w:r>
      <w:r w:rsidR="00C70233" w:rsidRPr="00C70233">
        <w:rPr>
          <w:rFonts w:eastAsia="宋体"/>
        </w:rPr>
        <w:t>34%</w:t>
      </w:r>
      <w:r w:rsidR="00C70233" w:rsidRPr="00C70233">
        <w:rPr>
          <w:rFonts w:eastAsia="宋体" w:hint="eastAsia"/>
        </w:rPr>
        <w:t>；热液环境：估计比率</w:t>
      </w:r>
      <w:r w:rsidR="00C70233" w:rsidRPr="00C70233">
        <w:rPr>
          <w:rFonts w:eastAsia="宋体"/>
        </w:rPr>
        <w:t>15-38%</w:t>
      </w:r>
      <w:r w:rsidR="00893AEE">
        <w:rPr>
          <w:rFonts w:eastAsia="宋体"/>
        </w:rPr>
        <w:t xml:space="preserve"> </w:t>
      </w:r>
      <w:r w:rsidR="00893AEE">
        <w:rPr>
          <w:rFonts w:eastAsia="宋体" w:hint="eastAsia"/>
        </w:rPr>
        <w:t>vs</w:t>
      </w:r>
      <w:r w:rsidR="00893AEE" w:rsidRPr="00C70233">
        <w:rPr>
          <w:rFonts w:eastAsia="宋体" w:hint="eastAsia"/>
        </w:rPr>
        <w:t>观测比率</w:t>
      </w:r>
      <w:r w:rsidR="00893AEE" w:rsidRPr="00C70233">
        <w:rPr>
          <w:rFonts w:eastAsia="宋体"/>
        </w:rPr>
        <w:t xml:space="preserve"> </w:t>
      </w:r>
      <w:r w:rsidR="00C70233" w:rsidRPr="00C70233">
        <w:rPr>
          <w:rFonts w:eastAsia="宋体"/>
        </w:rPr>
        <w:t>12-20%</w:t>
      </w:r>
      <w:r w:rsidR="00C70233" w:rsidRPr="00C70233">
        <w:rPr>
          <w:rFonts w:eastAsia="宋体" w:hint="eastAsia"/>
        </w:rPr>
        <w:t>；淡水湖：估计比率</w:t>
      </w:r>
      <w:r w:rsidR="00C70233" w:rsidRPr="00C70233">
        <w:rPr>
          <w:rFonts w:eastAsia="宋体"/>
        </w:rPr>
        <w:t>27%</w:t>
      </w:r>
      <w:r w:rsidR="00893AEE">
        <w:rPr>
          <w:rFonts w:eastAsia="宋体"/>
        </w:rPr>
        <w:t xml:space="preserve"> vs</w:t>
      </w:r>
      <w:r w:rsidR="00C70233" w:rsidRPr="00C70233">
        <w:rPr>
          <w:rFonts w:eastAsia="宋体" w:hint="eastAsia"/>
        </w:rPr>
        <w:t>观测比率</w:t>
      </w:r>
      <w:r w:rsidR="00C70233" w:rsidRPr="00C70233">
        <w:rPr>
          <w:rFonts w:eastAsia="宋体"/>
        </w:rPr>
        <w:t>3.1%</w:t>
      </w:r>
      <w:r w:rsidR="00C70233" w:rsidRPr="00C70233">
        <w:rPr>
          <w:rFonts w:eastAsia="宋体" w:hint="eastAsia"/>
        </w:rPr>
        <w:t>）。这可能是由于</w:t>
      </w:r>
      <w:r w:rsidR="00CA1E6D">
        <w:rPr>
          <w:rFonts w:eastAsia="宋体" w:hint="eastAsia"/>
        </w:rPr>
        <w:t>部分</w:t>
      </w:r>
      <w:r w:rsidR="00C70233" w:rsidRPr="00C70233">
        <w:rPr>
          <w:rFonts w:eastAsia="宋体" w:hint="eastAsia"/>
        </w:rPr>
        <w:t>宿主细胞受到不含</w:t>
      </w:r>
      <w:r w:rsidR="00C70233" w:rsidRPr="00C70233">
        <w:rPr>
          <w:rFonts w:eastAsia="宋体"/>
        </w:rPr>
        <w:t>DSM</w:t>
      </w:r>
      <w:r w:rsidR="00CA1E6D">
        <w:rPr>
          <w:rFonts w:eastAsia="宋体"/>
        </w:rPr>
        <w:t xml:space="preserve"> AMG</w:t>
      </w:r>
      <w:r w:rsidR="00C70233" w:rsidRPr="00C70233">
        <w:rPr>
          <w:rFonts w:eastAsia="宋体" w:hint="eastAsia"/>
        </w:rPr>
        <w:t>的噬菌体感染，因为这些病毒</w:t>
      </w:r>
      <w:r w:rsidR="00CA1E6D">
        <w:rPr>
          <w:rFonts w:eastAsia="宋体" w:hint="eastAsia"/>
        </w:rPr>
        <w:t>感染</w:t>
      </w:r>
      <w:r w:rsidR="00C70233" w:rsidRPr="00C70233">
        <w:rPr>
          <w:rFonts w:eastAsia="宋体" w:hint="eastAsia"/>
        </w:rPr>
        <w:t>细胞不贡献噬菌体</w:t>
      </w:r>
      <w:r w:rsidR="00CA1E6D" w:rsidRPr="00C70233">
        <w:rPr>
          <w:rFonts w:eastAsia="宋体" w:hint="eastAsia"/>
        </w:rPr>
        <w:t>硫代谢</w:t>
      </w:r>
      <w:r w:rsidR="00C70233" w:rsidRPr="00C70233">
        <w:rPr>
          <w:rFonts w:eastAsia="宋体" w:hint="eastAsia"/>
        </w:rPr>
        <w:t>基因</w:t>
      </w:r>
      <w:r w:rsidR="00CA1E6D">
        <w:rPr>
          <w:rFonts w:eastAsia="宋体" w:hint="eastAsia"/>
        </w:rPr>
        <w:t>；或者</w:t>
      </w:r>
      <w:r w:rsidR="009539D6">
        <w:rPr>
          <w:rFonts w:eastAsia="宋体" w:hint="eastAsia"/>
        </w:rPr>
        <w:t>也</w:t>
      </w:r>
      <w:r>
        <w:rPr>
          <w:rFonts w:eastAsia="宋体" w:hint="eastAsia"/>
        </w:rPr>
        <w:t>可能</w:t>
      </w:r>
      <w:r w:rsidR="009539D6">
        <w:rPr>
          <w:rFonts w:eastAsia="宋体" w:hint="eastAsia"/>
        </w:rPr>
        <w:t>是</w:t>
      </w:r>
      <w:r>
        <w:rPr>
          <w:rFonts w:eastAsia="宋体" w:hint="eastAsia"/>
        </w:rPr>
        <w:t>由于</w:t>
      </w:r>
      <w:r w:rsidR="00C70233" w:rsidRPr="00C70233">
        <w:rPr>
          <w:rFonts w:eastAsia="宋体" w:hint="eastAsia"/>
        </w:rPr>
        <w:t>病毒</w:t>
      </w:r>
      <w:r w:rsidR="00CA1E6D">
        <w:rPr>
          <w:rFonts w:eastAsia="宋体" w:hint="eastAsia"/>
        </w:rPr>
        <w:t>感染</w:t>
      </w:r>
      <w:r w:rsidR="00C70233" w:rsidRPr="00C70233">
        <w:rPr>
          <w:rFonts w:eastAsia="宋体" w:hint="eastAsia"/>
        </w:rPr>
        <w:t>细胞状态的细胞百分比低于平均水平。</w:t>
      </w:r>
    </w:p>
    <w:p w14:paraId="1114D14F" w14:textId="5433C59B" w:rsidR="00C70233" w:rsidRDefault="00C70233" w:rsidP="00993923">
      <w:pPr>
        <w:ind w:firstLine="360"/>
        <w:rPr>
          <w:rFonts w:eastAsia="宋体"/>
        </w:rPr>
      </w:pPr>
      <w:r w:rsidRPr="00C70233">
        <w:rPr>
          <w:rFonts w:eastAsia="宋体" w:hint="eastAsia"/>
        </w:rPr>
        <w:t>上述分析表明，</w:t>
      </w:r>
      <w:r w:rsidRPr="00C70233">
        <w:rPr>
          <w:rFonts w:eastAsia="宋体"/>
        </w:rPr>
        <w:t>DSM</w:t>
      </w:r>
      <w:r w:rsidR="00947402">
        <w:rPr>
          <w:rFonts w:eastAsia="宋体"/>
        </w:rPr>
        <w:t xml:space="preserve"> </w:t>
      </w:r>
      <w:r w:rsidRPr="00C70233">
        <w:rPr>
          <w:rFonts w:eastAsia="宋体"/>
        </w:rPr>
        <w:t>AMG</w:t>
      </w:r>
      <w:r w:rsidRPr="00C70233">
        <w:rPr>
          <w:rFonts w:eastAsia="宋体" w:hint="eastAsia"/>
        </w:rPr>
        <w:t>可能在</w:t>
      </w:r>
      <w:r w:rsidR="00947402">
        <w:rPr>
          <w:rFonts w:eastAsia="宋体" w:hint="eastAsia"/>
        </w:rPr>
        <w:t>群落</w:t>
      </w:r>
      <w:r w:rsidRPr="00C70233">
        <w:rPr>
          <w:rFonts w:eastAsia="宋体" w:hint="eastAsia"/>
        </w:rPr>
        <w:t>水平和单个噬菌体</w:t>
      </w:r>
      <w:r w:rsidRPr="00C70233">
        <w:rPr>
          <w:rFonts w:eastAsia="宋体"/>
        </w:rPr>
        <w:t>-</w:t>
      </w:r>
      <w:r w:rsidRPr="00C70233">
        <w:rPr>
          <w:rFonts w:eastAsia="宋体" w:hint="eastAsia"/>
        </w:rPr>
        <w:t>宿主对的</w:t>
      </w:r>
      <w:r w:rsidR="00947402" w:rsidRPr="00C70233">
        <w:rPr>
          <w:rFonts w:eastAsia="宋体" w:hint="eastAsia"/>
        </w:rPr>
        <w:t>水平</w:t>
      </w:r>
      <w:r w:rsidR="00947402">
        <w:rPr>
          <w:rFonts w:eastAsia="宋体" w:hint="eastAsia"/>
        </w:rPr>
        <w:t>上</w:t>
      </w:r>
      <w:r w:rsidRPr="00C70233">
        <w:rPr>
          <w:rFonts w:eastAsia="宋体" w:hint="eastAsia"/>
        </w:rPr>
        <w:t>对宿主驱动代谢的功能有</w:t>
      </w:r>
      <w:r w:rsidR="00E26AFD">
        <w:rPr>
          <w:rFonts w:eastAsia="宋体" w:hint="eastAsia"/>
        </w:rPr>
        <w:t>着</w:t>
      </w:r>
      <w:r w:rsidRPr="00C70233">
        <w:rPr>
          <w:rFonts w:eastAsia="宋体" w:hint="eastAsia"/>
        </w:rPr>
        <w:t>显著贡献，而每个环境和每个</w:t>
      </w:r>
      <w:r w:rsidR="00947402">
        <w:rPr>
          <w:rFonts w:eastAsia="宋体" w:hint="eastAsia"/>
        </w:rPr>
        <w:t>生态位</w:t>
      </w:r>
      <w:r w:rsidRPr="00C70233">
        <w:rPr>
          <w:rFonts w:eastAsia="宋体" w:hint="eastAsia"/>
        </w:rPr>
        <w:t>特异性</w:t>
      </w:r>
      <w:r w:rsidR="00947402">
        <w:rPr>
          <w:rFonts w:eastAsia="宋体" w:hint="eastAsia"/>
        </w:rPr>
        <w:t>的</w:t>
      </w:r>
      <w:r w:rsidRPr="00C70233">
        <w:rPr>
          <w:rFonts w:eastAsia="宋体"/>
        </w:rPr>
        <w:t>AMG</w:t>
      </w:r>
      <w:r w:rsidRPr="00C70233">
        <w:rPr>
          <w:rFonts w:eastAsia="宋体" w:hint="eastAsia"/>
        </w:rPr>
        <w:t>的贡献比率有很大差异。</w:t>
      </w:r>
      <w:r w:rsidR="008408AD">
        <w:rPr>
          <w:rFonts w:eastAsia="宋体" w:hint="eastAsia"/>
        </w:rPr>
        <w:t>更</w:t>
      </w:r>
      <w:r w:rsidRPr="00C70233">
        <w:rPr>
          <w:rFonts w:eastAsia="宋体" w:hint="eastAsia"/>
        </w:rPr>
        <w:t>重要的是，噬菌体编码的</w:t>
      </w:r>
      <w:proofErr w:type="spellStart"/>
      <w:r w:rsidR="00947402" w:rsidRPr="008408AD">
        <w:rPr>
          <w:rFonts w:eastAsia="宋体"/>
          <w:i/>
          <w:iCs/>
        </w:rPr>
        <w:t>soxYZ</w:t>
      </w:r>
      <w:proofErr w:type="spellEnd"/>
      <w:r w:rsidRPr="00C70233">
        <w:rPr>
          <w:rFonts w:eastAsia="宋体" w:hint="eastAsia"/>
        </w:rPr>
        <w:t>对远洋海洋微生物群落有很高的基因覆盖</w:t>
      </w:r>
      <w:r w:rsidR="00947402">
        <w:rPr>
          <w:rFonts w:eastAsia="宋体" w:hint="eastAsia"/>
        </w:rPr>
        <w:t>度</w:t>
      </w:r>
      <w:r w:rsidRPr="00C70233">
        <w:rPr>
          <w:rFonts w:eastAsia="宋体" w:hint="eastAsia"/>
        </w:rPr>
        <w:t>贡献，这突出了噬菌体驱动的硫循环代谢和整个硫代硫酸盐氧化</w:t>
      </w:r>
      <w:r w:rsidRPr="00C70233">
        <w:rPr>
          <w:rFonts w:eastAsia="宋体"/>
        </w:rPr>
        <w:t>/</w:t>
      </w:r>
      <w:r w:rsidR="00947402">
        <w:rPr>
          <w:rFonts w:eastAsia="宋体" w:hint="eastAsia"/>
        </w:rPr>
        <w:t>歧化代谢</w:t>
      </w:r>
      <w:r w:rsidRPr="00C70233">
        <w:rPr>
          <w:rFonts w:eastAsia="宋体" w:hint="eastAsia"/>
        </w:rPr>
        <w:t>的</w:t>
      </w:r>
      <w:r w:rsidR="008408AD">
        <w:rPr>
          <w:rFonts w:eastAsia="宋体" w:hint="eastAsia"/>
        </w:rPr>
        <w:t>生态功能</w:t>
      </w:r>
      <w:r w:rsidRPr="00C70233">
        <w:rPr>
          <w:rFonts w:eastAsia="宋体" w:hint="eastAsia"/>
        </w:rPr>
        <w:t>意义，</w:t>
      </w:r>
      <w:r w:rsidR="00947402">
        <w:rPr>
          <w:rFonts w:eastAsia="宋体" w:hint="eastAsia"/>
        </w:rPr>
        <w:t>也显示这一方面的研究</w:t>
      </w:r>
      <w:r w:rsidRPr="00C70233">
        <w:rPr>
          <w:rFonts w:eastAsia="宋体" w:hint="eastAsia"/>
        </w:rPr>
        <w:t>目前</w:t>
      </w:r>
      <w:r w:rsidR="00947402">
        <w:rPr>
          <w:rFonts w:eastAsia="宋体" w:hint="eastAsia"/>
        </w:rPr>
        <w:t>仍然还是很缺乏。</w:t>
      </w:r>
    </w:p>
    <w:p w14:paraId="5C1ABCE8" w14:textId="5F61D002" w:rsidR="00993923" w:rsidRDefault="00993923" w:rsidP="00993923">
      <w:pPr>
        <w:ind w:firstLine="360"/>
        <w:rPr>
          <w:rFonts w:eastAsia="宋体"/>
        </w:rPr>
      </w:pPr>
    </w:p>
    <w:p w14:paraId="5D874103" w14:textId="77777777" w:rsidR="00993923" w:rsidRDefault="00993923" w:rsidP="00993923">
      <w:pPr>
        <w:ind w:firstLine="360"/>
        <w:rPr>
          <w:rFonts w:eastAsia="宋体"/>
          <w:noProof/>
        </w:rPr>
      </w:pPr>
    </w:p>
    <w:p w14:paraId="4675CCAB" w14:textId="6859F134" w:rsidR="00993923" w:rsidRPr="00C70233" w:rsidRDefault="00993923" w:rsidP="00993923">
      <w:pPr>
        <w:ind w:firstLine="360"/>
        <w:rPr>
          <w:rFonts w:eastAsia="宋体"/>
        </w:rPr>
      </w:pPr>
      <w:r>
        <w:rPr>
          <w:rFonts w:eastAsia="宋体" w:hint="eastAsia"/>
          <w:noProof/>
        </w:rPr>
        <w:lastRenderedPageBreak/>
        <w:drawing>
          <wp:inline distT="0" distB="0" distL="0" distR="0" wp14:anchorId="3F8E8040" wp14:editId="6FA35753">
            <wp:extent cx="5273675" cy="1384814"/>
            <wp:effectExtent l="0" t="0" r="3175" b="635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rotWithShape="1">
                    <a:blip r:embed="rId13" cstate="print">
                      <a:extLst>
                        <a:ext uri="{28A0092B-C50C-407E-A947-70E740481C1C}">
                          <a14:useLocalDpi xmlns:a14="http://schemas.microsoft.com/office/drawing/2010/main" val="0"/>
                        </a:ext>
                      </a:extLst>
                    </a:blip>
                    <a:srcRect t="2480" b="78941"/>
                    <a:stretch/>
                  </pic:blipFill>
                  <pic:spPr bwMode="auto">
                    <a:xfrm>
                      <a:off x="0" y="0"/>
                      <a:ext cx="5274310" cy="1384981"/>
                    </a:xfrm>
                    <a:prstGeom prst="rect">
                      <a:avLst/>
                    </a:prstGeom>
                    <a:ln>
                      <a:noFill/>
                    </a:ln>
                    <a:extLst>
                      <a:ext uri="{53640926-AAD7-44D8-BBD7-CCE9431645EC}">
                        <a14:shadowObscured xmlns:a14="http://schemas.microsoft.com/office/drawing/2010/main"/>
                      </a:ext>
                    </a:extLst>
                  </pic:spPr>
                </pic:pic>
              </a:graphicData>
            </a:graphic>
          </wp:inline>
        </w:drawing>
      </w:r>
    </w:p>
    <w:p w14:paraId="362FAB63" w14:textId="669A99FB" w:rsidR="00993923" w:rsidRPr="00993923" w:rsidRDefault="00993923" w:rsidP="00993923">
      <w:pPr>
        <w:widowControl/>
        <w:rPr>
          <w:rFonts w:ascii="TimesNewRomanPSMT" w:hAnsi="TimesNewRomanPSMT"/>
          <w:color w:val="000000"/>
          <w:sz w:val="16"/>
          <w:szCs w:val="16"/>
        </w:rPr>
      </w:pPr>
      <w:r w:rsidRPr="00993923">
        <w:rPr>
          <w:rFonts w:ascii="宋体" w:eastAsia="宋体" w:hAnsi="宋体" w:cs="宋体" w:hint="eastAsia"/>
          <w:b/>
          <w:bCs/>
          <w:color w:val="000000"/>
          <w:sz w:val="16"/>
          <w:szCs w:val="16"/>
        </w:rPr>
        <w:t>图</w:t>
      </w:r>
      <w:r w:rsidRPr="00993923">
        <w:rPr>
          <w:rFonts w:ascii="TimesNewRomanPSMT" w:hAnsi="TimesNewRomanPSMT"/>
          <w:b/>
          <w:bCs/>
          <w:color w:val="000000"/>
          <w:sz w:val="16"/>
          <w:szCs w:val="16"/>
        </w:rPr>
        <w:t>6</w:t>
      </w:r>
      <w:r>
        <w:rPr>
          <w:rFonts w:ascii="TimesNewRomanPSMT" w:hAnsi="TimesNewRomanPSMT"/>
          <w:color w:val="000000"/>
          <w:sz w:val="16"/>
          <w:szCs w:val="16"/>
        </w:rPr>
        <w:t xml:space="preserve"> </w:t>
      </w:r>
      <w:r w:rsidRPr="00993923">
        <w:rPr>
          <w:rFonts w:ascii="宋体" w:eastAsia="宋体" w:hAnsi="宋体" w:cs="宋体" w:hint="eastAsia"/>
          <w:color w:val="000000"/>
          <w:sz w:val="16"/>
          <w:szCs w:val="16"/>
        </w:rPr>
        <w:t>噬菌体与总</w:t>
      </w:r>
      <w:proofErr w:type="spellStart"/>
      <w:r w:rsidRPr="00925811">
        <w:rPr>
          <w:rFonts w:ascii="TimesNewRomanPSMT" w:hAnsi="TimesNewRomanPSMT"/>
          <w:i/>
          <w:iCs/>
          <w:color w:val="000000"/>
          <w:sz w:val="16"/>
          <w:szCs w:val="16"/>
        </w:rPr>
        <w:t>dsrA</w:t>
      </w:r>
      <w:proofErr w:type="spellEnd"/>
      <w:r w:rsidRPr="00925811">
        <w:rPr>
          <w:rFonts w:ascii="宋体" w:eastAsia="宋体" w:hAnsi="宋体" w:cs="宋体" w:hint="eastAsia"/>
          <w:color w:val="000000"/>
          <w:sz w:val="16"/>
          <w:szCs w:val="16"/>
        </w:rPr>
        <w:t>和</w:t>
      </w:r>
      <w:proofErr w:type="spellStart"/>
      <w:r w:rsidRPr="00925811">
        <w:rPr>
          <w:rFonts w:ascii="TimesNewRomanPSMT" w:hAnsi="TimesNewRomanPSMT"/>
          <w:i/>
          <w:iCs/>
          <w:color w:val="000000"/>
          <w:sz w:val="16"/>
          <w:szCs w:val="16"/>
        </w:rPr>
        <w:t>soxYZ</w:t>
      </w:r>
      <w:proofErr w:type="spellEnd"/>
      <w:r w:rsidRPr="00993923">
        <w:rPr>
          <w:rFonts w:ascii="宋体" w:eastAsia="宋体" w:hAnsi="宋体" w:cs="宋体" w:hint="eastAsia"/>
          <w:color w:val="000000"/>
          <w:sz w:val="16"/>
          <w:szCs w:val="16"/>
        </w:rPr>
        <w:t>基因覆盖</w:t>
      </w:r>
      <w:r w:rsidR="00925811">
        <w:rPr>
          <w:rFonts w:ascii="宋体" w:eastAsia="宋体" w:hAnsi="宋体" w:cs="宋体" w:hint="eastAsia"/>
          <w:color w:val="000000"/>
          <w:sz w:val="16"/>
          <w:szCs w:val="16"/>
        </w:rPr>
        <w:t>度比</w:t>
      </w:r>
      <w:r w:rsidRPr="00993923">
        <w:rPr>
          <w:rFonts w:ascii="宋体" w:eastAsia="宋体" w:hAnsi="宋体" w:cs="宋体" w:hint="eastAsia"/>
          <w:color w:val="000000"/>
          <w:sz w:val="16"/>
          <w:szCs w:val="16"/>
        </w:rPr>
        <w:t>率。</w:t>
      </w:r>
      <w:r w:rsidR="00920B17">
        <w:rPr>
          <w:rFonts w:ascii="宋体" w:eastAsia="宋体" w:hAnsi="宋体" w:cs="宋体" w:hint="eastAsia"/>
          <w:color w:val="000000"/>
          <w:sz w:val="16"/>
          <w:szCs w:val="16"/>
        </w:rPr>
        <w:t>（a）</w:t>
      </w:r>
      <w:r w:rsidRPr="00993923">
        <w:rPr>
          <w:rFonts w:ascii="宋体" w:eastAsia="宋体" w:hAnsi="宋体" w:cs="宋体" w:hint="eastAsia"/>
          <w:color w:val="000000"/>
          <w:sz w:val="16"/>
          <w:szCs w:val="16"/>
        </w:rPr>
        <w:t>噬菌体</w:t>
      </w:r>
      <w:proofErr w:type="spellStart"/>
      <w:r w:rsidRPr="00F730B5">
        <w:rPr>
          <w:rFonts w:ascii="TimesNewRomanPSMT" w:hAnsi="TimesNewRomanPSMT"/>
          <w:i/>
          <w:iCs/>
          <w:color w:val="000000"/>
          <w:sz w:val="16"/>
          <w:szCs w:val="16"/>
        </w:rPr>
        <w:t>dsrA</w:t>
      </w:r>
      <w:proofErr w:type="spellEnd"/>
      <w:r w:rsidRPr="00993923">
        <w:rPr>
          <w:rFonts w:ascii="宋体" w:eastAsia="宋体" w:hAnsi="宋体" w:cs="宋体" w:hint="eastAsia"/>
          <w:color w:val="000000"/>
          <w:sz w:val="16"/>
          <w:szCs w:val="16"/>
        </w:rPr>
        <w:t>与总（噬菌体和细菌</w:t>
      </w:r>
      <w:proofErr w:type="spellStart"/>
      <w:r w:rsidRPr="00ED4DA0">
        <w:rPr>
          <w:rFonts w:ascii="TimesNewRomanPSMT" w:hAnsi="TimesNewRomanPSMT"/>
          <w:i/>
          <w:iCs/>
          <w:color w:val="000000"/>
          <w:sz w:val="16"/>
          <w:szCs w:val="16"/>
        </w:rPr>
        <w:t>dsrA</w:t>
      </w:r>
      <w:proofErr w:type="spellEnd"/>
      <w:r w:rsidRPr="00993923">
        <w:rPr>
          <w:rFonts w:ascii="宋体" w:eastAsia="宋体" w:hAnsi="宋体" w:cs="宋体" w:hint="eastAsia"/>
          <w:color w:val="000000"/>
          <w:sz w:val="16"/>
          <w:szCs w:val="16"/>
        </w:rPr>
        <w:t>基因一起）基因覆盖</w:t>
      </w:r>
      <w:r w:rsidR="00F730B5">
        <w:rPr>
          <w:rFonts w:ascii="宋体" w:eastAsia="宋体" w:hAnsi="宋体" w:cs="宋体" w:hint="eastAsia"/>
          <w:color w:val="000000"/>
          <w:sz w:val="16"/>
          <w:szCs w:val="16"/>
        </w:rPr>
        <w:t>度比</w:t>
      </w:r>
      <w:r w:rsidRPr="00993923">
        <w:rPr>
          <w:rFonts w:ascii="宋体" w:eastAsia="宋体" w:hAnsi="宋体" w:cs="宋体" w:hint="eastAsia"/>
          <w:color w:val="000000"/>
          <w:sz w:val="16"/>
          <w:szCs w:val="16"/>
        </w:rPr>
        <w:t>率。来自不同</w:t>
      </w:r>
      <w:r w:rsidR="00E464F8">
        <w:rPr>
          <w:rFonts w:ascii="宋体" w:eastAsia="宋体" w:hAnsi="宋体" w:cs="宋体" w:hint="eastAsia"/>
          <w:color w:val="000000"/>
          <w:sz w:val="16"/>
          <w:szCs w:val="16"/>
        </w:rPr>
        <w:t>γ-</w:t>
      </w:r>
      <w:r w:rsidR="00E464F8" w:rsidRPr="00993923">
        <w:rPr>
          <w:rFonts w:ascii="宋体" w:eastAsia="宋体" w:hAnsi="宋体" w:cs="宋体" w:hint="eastAsia"/>
          <w:color w:val="000000"/>
          <w:sz w:val="16"/>
          <w:szCs w:val="16"/>
        </w:rPr>
        <w:t>变形菌</w:t>
      </w:r>
      <w:r w:rsidRPr="00993923">
        <w:rPr>
          <w:rFonts w:ascii="TimesNewRomanPSMT" w:hAnsi="TimesNewRomanPSMT"/>
          <w:color w:val="000000"/>
          <w:sz w:val="16"/>
          <w:szCs w:val="16"/>
        </w:rPr>
        <w:t>SUP05</w:t>
      </w:r>
      <w:r w:rsidR="00E464F8">
        <w:rPr>
          <w:rFonts w:ascii="宋体" w:eastAsia="宋体" w:hAnsi="宋体" w:cs="宋体" w:hint="eastAsia"/>
          <w:color w:val="000000"/>
          <w:sz w:val="16"/>
          <w:szCs w:val="16"/>
        </w:rPr>
        <w:t>分支</w:t>
      </w:r>
      <w:r w:rsidRPr="00993923">
        <w:rPr>
          <w:rFonts w:ascii="宋体" w:eastAsia="宋体" w:hAnsi="宋体" w:cs="宋体" w:hint="eastAsia"/>
          <w:color w:val="000000"/>
          <w:sz w:val="16"/>
          <w:szCs w:val="16"/>
        </w:rPr>
        <w:t>的噬菌体</w:t>
      </w:r>
      <w:proofErr w:type="spellStart"/>
      <w:r w:rsidRPr="00E464F8">
        <w:rPr>
          <w:rFonts w:ascii="TimesNewRomanPSMT" w:hAnsi="TimesNewRomanPSMT"/>
          <w:i/>
          <w:iCs/>
          <w:color w:val="000000"/>
          <w:sz w:val="16"/>
          <w:szCs w:val="16"/>
        </w:rPr>
        <w:t>dsrA</w:t>
      </w:r>
      <w:proofErr w:type="spellEnd"/>
      <w:r w:rsidRPr="00993923">
        <w:rPr>
          <w:rFonts w:ascii="宋体" w:eastAsia="宋体" w:hAnsi="宋体" w:cs="宋体" w:hint="eastAsia"/>
          <w:color w:val="000000"/>
          <w:sz w:val="16"/>
          <w:szCs w:val="16"/>
        </w:rPr>
        <w:t>基因的贡献</w:t>
      </w:r>
      <w:r w:rsidR="0052706F">
        <w:rPr>
          <w:rFonts w:ascii="宋体" w:eastAsia="宋体" w:hAnsi="宋体" w:cs="宋体" w:hint="eastAsia"/>
          <w:color w:val="000000"/>
          <w:sz w:val="16"/>
          <w:szCs w:val="16"/>
        </w:rPr>
        <w:t>用</w:t>
      </w:r>
      <w:r w:rsidRPr="00993923">
        <w:rPr>
          <w:rFonts w:ascii="宋体" w:eastAsia="宋体" w:hAnsi="宋体" w:cs="宋体" w:hint="eastAsia"/>
          <w:color w:val="000000"/>
          <w:sz w:val="16"/>
          <w:szCs w:val="16"/>
        </w:rPr>
        <w:t>不同的颜色</w:t>
      </w:r>
      <w:r w:rsidR="0052706F">
        <w:rPr>
          <w:rFonts w:ascii="宋体" w:eastAsia="宋体" w:hAnsi="宋体" w:cs="宋体" w:hint="eastAsia"/>
          <w:color w:val="000000"/>
          <w:sz w:val="16"/>
          <w:szCs w:val="16"/>
        </w:rPr>
        <w:t>标注</w:t>
      </w:r>
      <w:r w:rsidRPr="00993923">
        <w:rPr>
          <w:rFonts w:ascii="宋体" w:eastAsia="宋体" w:hAnsi="宋体" w:cs="宋体" w:hint="eastAsia"/>
          <w:color w:val="000000"/>
          <w:sz w:val="16"/>
          <w:szCs w:val="16"/>
        </w:rPr>
        <w:t>。平均噬菌体</w:t>
      </w:r>
      <w:proofErr w:type="spellStart"/>
      <w:r w:rsidRPr="003E6BAA">
        <w:rPr>
          <w:rFonts w:ascii="TimesNewRomanPSMT" w:hAnsi="TimesNewRomanPSMT"/>
          <w:i/>
          <w:iCs/>
          <w:color w:val="000000"/>
          <w:sz w:val="16"/>
          <w:szCs w:val="16"/>
        </w:rPr>
        <w:t>dsrA</w:t>
      </w:r>
      <w:proofErr w:type="spellEnd"/>
      <w:r w:rsidRPr="00993923">
        <w:rPr>
          <w:rFonts w:ascii="宋体" w:eastAsia="宋体" w:hAnsi="宋体" w:cs="宋体" w:hint="eastAsia"/>
          <w:color w:val="000000"/>
          <w:sz w:val="16"/>
          <w:szCs w:val="16"/>
        </w:rPr>
        <w:t>：总</w:t>
      </w:r>
      <w:r w:rsidR="003E6BAA">
        <w:rPr>
          <w:rFonts w:ascii="宋体" w:eastAsia="宋体" w:hAnsi="宋体" w:cs="宋体" w:hint="eastAsia"/>
          <w:color w:val="000000"/>
          <w:sz w:val="16"/>
          <w:szCs w:val="16"/>
        </w:rPr>
        <w:t>基因</w:t>
      </w:r>
      <w:r w:rsidRPr="00993923">
        <w:rPr>
          <w:rFonts w:ascii="宋体" w:eastAsia="宋体" w:hAnsi="宋体" w:cs="宋体" w:hint="eastAsia"/>
          <w:color w:val="000000"/>
          <w:sz w:val="16"/>
          <w:szCs w:val="16"/>
        </w:rPr>
        <w:t>比率</w:t>
      </w:r>
      <w:r w:rsidR="003E6BAA">
        <w:rPr>
          <w:rFonts w:ascii="宋体" w:eastAsia="宋体" w:hAnsi="宋体" w:cs="宋体" w:hint="eastAsia"/>
          <w:color w:val="000000"/>
          <w:sz w:val="16"/>
          <w:szCs w:val="16"/>
        </w:rPr>
        <w:t>的计算</w:t>
      </w:r>
      <w:r w:rsidRPr="00993923">
        <w:rPr>
          <w:rFonts w:ascii="宋体" w:eastAsia="宋体" w:hAnsi="宋体" w:cs="宋体" w:hint="eastAsia"/>
          <w:color w:val="000000"/>
          <w:sz w:val="16"/>
          <w:szCs w:val="16"/>
        </w:rPr>
        <w:t>来自</w:t>
      </w:r>
      <w:r w:rsidR="003E6BAA">
        <w:rPr>
          <w:rFonts w:ascii="宋体" w:eastAsia="宋体" w:hAnsi="宋体" w:cs="宋体" w:hint="eastAsia"/>
          <w:color w:val="000000"/>
          <w:sz w:val="16"/>
          <w:szCs w:val="16"/>
        </w:rPr>
        <w:t>于</w:t>
      </w:r>
      <w:r w:rsidRPr="00993923">
        <w:rPr>
          <w:rFonts w:ascii="TimesNewRomanPSMT" w:hAnsi="TimesNewRomanPSMT"/>
          <w:color w:val="000000"/>
          <w:sz w:val="16"/>
          <w:szCs w:val="16"/>
        </w:rPr>
        <w:t>12</w:t>
      </w:r>
      <w:r w:rsidRPr="00993923">
        <w:rPr>
          <w:rFonts w:ascii="宋体" w:eastAsia="宋体" w:hAnsi="宋体" w:cs="宋体" w:hint="eastAsia"/>
          <w:color w:val="000000"/>
          <w:sz w:val="16"/>
          <w:szCs w:val="16"/>
        </w:rPr>
        <w:t>个样本。</w:t>
      </w:r>
      <w:r w:rsidR="000455B2">
        <w:rPr>
          <w:rFonts w:ascii="宋体" w:eastAsia="宋体" w:hAnsi="宋体" w:cs="宋体" w:hint="eastAsia"/>
          <w:color w:val="000000"/>
          <w:sz w:val="16"/>
          <w:szCs w:val="16"/>
        </w:rPr>
        <w:t>（</w:t>
      </w:r>
      <w:r w:rsidRPr="00993923">
        <w:rPr>
          <w:rFonts w:ascii="TimesNewRomanPSMT" w:hAnsi="TimesNewRomanPSMT"/>
          <w:color w:val="000000"/>
          <w:sz w:val="16"/>
          <w:szCs w:val="16"/>
        </w:rPr>
        <w:t>b</w:t>
      </w:r>
      <w:r w:rsidR="000455B2">
        <w:rPr>
          <w:rFonts w:ascii="宋体" w:eastAsia="宋体" w:hAnsi="宋体" w:cs="宋体" w:hint="eastAsia"/>
          <w:color w:val="000000"/>
          <w:sz w:val="16"/>
          <w:szCs w:val="16"/>
        </w:rPr>
        <w:t>）</w:t>
      </w:r>
      <w:r w:rsidRPr="00993923">
        <w:rPr>
          <w:rFonts w:ascii="宋体" w:eastAsia="宋体" w:hAnsi="宋体" w:cs="宋体" w:hint="eastAsia"/>
          <w:color w:val="000000"/>
          <w:sz w:val="16"/>
          <w:szCs w:val="16"/>
        </w:rPr>
        <w:t>噬菌体</w:t>
      </w:r>
      <w:proofErr w:type="spellStart"/>
      <w:r w:rsidRPr="00696B79">
        <w:rPr>
          <w:rFonts w:ascii="TimesNewRomanPSMT" w:hAnsi="TimesNewRomanPSMT"/>
          <w:i/>
          <w:iCs/>
          <w:color w:val="000000"/>
          <w:sz w:val="16"/>
          <w:szCs w:val="16"/>
        </w:rPr>
        <w:t>soxYZ</w:t>
      </w:r>
      <w:proofErr w:type="spellEnd"/>
      <w:r w:rsidRPr="00993923">
        <w:rPr>
          <w:rFonts w:ascii="宋体" w:eastAsia="宋体" w:hAnsi="宋体" w:cs="宋体" w:hint="eastAsia"/>
          <w:color w:val="000000"/>
          <w:sz w:val="16"/>
          <w:szCs w:val="16"/>
        </w:rPr>
        <w:t>与总基因覆盖</w:t>
      </w:r>
      <w:r w:rsidR="00696B79">
        <w:rPr>
          <w:rFonts w:ascii="宋体" w:eastAsia="宋体" w:hAnsi="宋体" w:cs="宋体" w:hint="eastAsia"/>
          <w:color w:val="000000"/>
          <w:sz w:val="16"/>
          <w:szCs w:val="16"/>
        </w:rPr>
        <w:t>度</w:t>
      </w:r>
      <w:r w:rsidRPr="00993923">
        <w:rPr>
          <w:rFonts w:ascii="宋体" w:eastAsia="宋体" w:hAnsi="宋体" w:cs="宋体" w:hint="eastAsia"/>
          <w:color w:val="000000"/>
          <w:sz w:val="16"/>
          <w:szCs w:val="16"/>
        </w:rPr>
        <w:t>比率。来自三个不同分支的噬菌体</w:t>
      </w:r>
      <w:proofErr w:type="spellStart"/>
      <w:r w:rsidRPr="00696B79">
        <w:rPr>
          <w:rFonts w:ascii="TimesNewRomanPSMT" w:hAnsi="TimesNewRomanPSMT"/>
          <w:i/>
          <w:iCs/>
          <w:color w:val="000000"/>
          <w:sz w:val="16"/>
          <w:szCs w:val="16"/>
        </w:rPr>
        <w:t>soxYZ</w:t>
      </w:r>
      <w:proofErr w:type="spellEnd"/>
      <w:r w:rsidRPr="00993923">
        <w:rPr>
          <w:rFonts w:ascii="宋体" w:eastAsia="宋体" w:hAnsi="宋体" w:cs="宋体" w:hint="eastAsia"/>
          <w:color w:val="000000"/>
          <w:sz w:val="16"/>
          <w:szCs w:val="16"/>
        </w:rPr>
        <w:t>基因的贡献</w:t>
      </w:r>
      <w:r w:rsidR="00696B79">
        <w:rPr>
          <w:rFonts w:ascii="宋体" w:eastAsia="宋体" w:hAnsi="宋体" w:cs="宋体" w:hint="eastAsia"/>
          <w:color w:val="000000"/>
          <w:sz w:val="16"/>
          <w:szCs w:val="16"/>
        </w:rPr>
        <w:t>用</w:t>
      </w:r>
      <w:r w:rsidRPr="00993923">
        <w:rPr>
          <w:rFonts w:ascii="宋体" w:eastAsia="宋体" w:hAnsi="宋体" w:cs="宋体" w:hint="eastAsia"/>
          <w:color w:val="000000"/>
          <w:sz w:val="16"/>
          <w:szCs w:val="16"/>
        </w:rPr>
        <w:t>不同的颜色</w:t>
      </w:r>
      <w:r w:rsidR="0089681D">
        <w:rPr>
          <w:rFonts w:ascii="宋体" w:eastAsia="宋体" w:hAnsi="宋体" w:cs="宋体" w:hint="eastAsia"/>
          <w:color w:val="000000"/>
          <w:sz w:val="16"/>
          <w:szCs w:val="16"/>
        </w:rPr>
        <w:t>标注</w:t>
      </w:r>
      <w:r w:rsidRPr="00993923">
        <w:rPr>
          <w:rFonts w:ascii="宋体" w:eastAsia="宋体" w:hAnsi="宋体" w:cs="宋体" w:hint="eastAsia"/>
          <w:color w:val="000000"/>
          <w:sz w:val="16"/>
          <w:szCs w:val="16"/>
        </w:rPr>
        <w:t>。淡水湖和</w:t>
      </w:r>
      <w:r w:rsidR="00696B79" w:rsidRPr="00696B79">
        <w:rPr>
          <w:rFonts w:eastAsia="宋体"/>
          <w:i/>
          <w:iCs/>
          <w:color w:val="000000"/>
          <w:sz w:val="16"/>
          <w:szCs w:val="16"/>
        </w:rPr>
        <w:t>Tara</w:t>
      </w:r>
      <w:r w:rsidR="00696B79" w:rsidRPr="00696B79">
        <w:rPr>
          <w:rFonts w:eastAsia="宋体"/>
          <w:color w:val="000000"/>
          <w:sz w:val="16"/>
          <w:szCs w:val="16"/>
        </w:rPr>
        <w:t xml:space="preserve"> Ocean</w:t>
      </w:r>
      <w:r w:rsidRPr="00993923">
        <w:rPr>
          <w:rFonts w:ascii="宋体" w:eastAsia="宋体" w:hAnsi="宋体" w:cs="宋体" w:hint="eastAsia"/>
          <w:color w:val="000000"/>
          <w:sz w:val="16"/>
          <w:szCs w:val="16"/>
        </w:rPr>
        <w:t>海洋样本的基因</w:t>
      </w:r>
      <w:r w:rsidR="00696B79">
        <w:rPr>
          <w:rFonts w:ascii="宋体" w:eastAsia="宋体" w:hAnsi="宋体" w:cs="宋体" w:hint="eastAsia"/>
          <w:color w:val="000000"/>
          <w:sz w:val="16"/>
          <w:szCs w:val="16"/>
        </w:rPr>
        <w:t>分别进行比较</w:t>
      </w:r>
      <w:r w:rsidRPr="00993923">
        <w:rPr>
          <w:rFonts w:ascii="宋体" w:eastAsia="宋体" w:hAnsi="宋体" w:cs="宋体" w:hint="eastAsia"/>
          <w:color w:val="000000"/>
          <w:sz w:val="16"/>
          <w:szCs w:val="16"/>
        </w:rPr>
        <w:t>，淡水湖和</w:t>
      </w:r>
      <w:r w:rsidR="00696B79" w:rsidRPr="00696B79">
        <w:rPr>
          <w:rFonts w:eastAsia="宋体"/>
          <w:i/>
          <w:iCs/>
          <w:color w:val="000000"/>
          <w:sz w:val="16"/>
          <w:szCs w:val="16"/>
        </w:rPr>
        <w:t>Tara</w:t>
      </w:r>
      <w:r w:rsidR="00696B79" w:rsidRPr="00696B79">
        <w:rPr>
          <w:rFonts w:eastAsia="宋体"/>
          <w:color w:val="000000"/>
          <w:sz w:val="16"/>
          <w:szCs w:val="16"/>
        </w:rPr>
        <w:t xml:space="preserve"> Ocean</w:t>
      </w:r>
      <w:r w:rsidRPr="00993923">
        <w:rPr>
          <w:rFonts w:ascii="宋体" w:eastAsia="宋体" w:hAnsi="宋体" w:cs="宋体" w:hint="eastAsia"/>
          <w:color w:val="000000"/>
          <w:sz w:val="16"/>
          <w:szCs w:val="16"/>
        </w:rPr>
        <w:t>海洋样本的平均噬菌体</w:t>
      </w:r>
      <w:proofErr w:type="spellStart"/>
      <w:r w:rsidRPr="00696B79">
        <w:rPr>
          <w:rFonts w:ascii="TimesNewRomanPSMT" w:hAnsi="TimesNewRomanPSMT"/>
          <w:i/>
          <w:iCs/>
          <w:color w:val="000000"/>
          <w:sz w:val="16"/>
          <w:szCs w:val="16"/>
        </w:rPr>
        <w:t>soxYZ</w:t>
      </w:r>
      <w:proofErr w:type="spellEnd"/>
      <w:r w:rsidRPr="00993923">
        <w:rPr>
          <w:rFonts w:ascii="宋体" w:eastAsia="宋体" w:hAnsi="宋体" w:cs="宋体" w:hint="eastAsia"/>
          <w:color w:val="000000"/>
          <w:sz w:val="16"/>
          <w:szCs w:val="16"/>
        </w:rPr>
        <w:t>：总</w:t>
      </w:r>
      <w:r w:rsidR="00696B79">
        <w:rPr>
          <w:rFonts w:ascii="宋体" w:eastAsia="宋体" w:hAnsi="宋体" w:cs="宋体" w:hint="eastAsia"/>
          <w:color w:val="000000"/>
          <w:sz w:val="16"/>
          <w:szCs w:val="16"/>
        </w:rPr>
        <w:t>基因覆盖度</w:t>
      </w:r>
      <w:r w:rsidRPr="00993923">
        <w:rPr>
          <w:rFonts w:ascii="宋体" w:eastAsia="宋体" w:hAnsi="宋体" w:cs="宋体" w:hint="eastAsia"/>
          <w:color w:val="000000"/>
          <w:sz w:val="16"/>
          <w:szCs w:val="16"/>
        </w:rPr>
        <w:t>比</w:t>
      </w:r>
      <w:r w:rsidR="00696B79">
        <w:rPr>
          <w:rFonts w:ascii="宋体" w:eastAsia="宋体" w:hAnsi="宋体" w:cs="宋体" w:hint="eastAsia"/>
          <w:color w:val="000000"/>
          <w:sz w:val="16"/>
          <w:szCs w:val="16"/>
        </w:rPr>
        <w:t>率</w:t>
      </w:r>
      <w:r w:rsidRPr="00993923">
        <w:rPr>
          <w:rFonts w:ascii="宋体" w:eastAsia="宋体" w:hAnsi="宋体" w:cs="宋体" w:hint="eastAsia"/>
          <w:color w:val="000000"/>
          <w:sz w:val="16"/>
          <w:szCs w:val="16"/>
        </w:rPr>
        <w:t>分别</w:t>
      </w:r>
      <w:r w:rsidR="00696B79">
        <w:rPr>
          <w:rFonts w:ascii="宋体" w:eastAsia="宋体" w:hAnsi="宋体" w:cs="宋体" w:hint="eastAsia"/>
          <w:color w:val="000000"/>
          <w:sz w:val="16"/>
          <w:szCs w:val="16"/>
        </w:rPr>
        <w:t>进行</w:t>
      </w:r>
      <w:r w:rsidRPr="00993923">
        <w:rPr>
          <w:rFonts w:ascii="宋体" w:eastAsia="宋体" w:hAnsi="宋体" w:cs="宋体" w:hint="eastAsia"/>
          <w:color w:val="000000"/>
          <w:sz w:val="16"/>
          <w:szCs w:val="16"/>
        </w:rPr>
        <w:t>比较。</w:t>
      </w:r>
      <w:r w:rsidR="00696B79" w:rsidRPr="00696B79">
        <w:rPr>
          <w:rFonts w:eastAsia="宋体"/>
          <w:i/>
          <w:iCs/>
          <w:color w:val="000000"/>
          <w:sz w:val="16"/>
          <w:szCs w:val="16"/>
        </w:rPr>
        <w:t>Tara</w:t>
      </w:r>
      <w:r w:rsidR="00696B79" w:rsidRPr="00696B79">
        <w:rPr>
          <w:rFonts w:eastAsia="宋体"/>
          <w:color w:val="000000"/>
          <w:sz w:val="16"/>
          <w:szCs w:val="16"/>
        </w:rPr>
        <w:t xml:space="preserve"> Ocean</w:t>
      </w:r>
      <w:r w:rsidRPr="00993923">
        <w:rPr>
          <w:rFonts w:ascii="宋体" w:eastAsia="宋体" w:hAnsi="宋体" w:cs="宋体" w:hint="eastAsia"/>
          <w:color w:val="000000"/>
          <w:sz w:val="16"/>
          <w:szCs w:val="16"/>
        </w:rPr>
        <w:t>海洋样本的</w:t>
      </w:r>
      <w:r w:rsidR="00696B79" w:rsidRPr="00696B79">
        <w:rPr>
          <w:rFonts w:eastAsia="宋体"/>
          <w:color w:val="000000"/>
          <w:sz w:val="16"/>
          <w:szCs w:val="16"/>
        </w:rPr>
        <w:t>ID</w:t>
      </w:r>
      <w:r w:rsidRPr="00993923">
        <w:rPr>
          <w:rFonts w:ascii="宋体" w:eastAsia="宋体" w:hAnsi="宋体" w:cs="宋体" w:hint="eastAsia"/>
          <w:color w:val="000000"/>
          <w:sz w:val="16"/>
          <w:szCs w:val="16"/>
        </w:rPr>
        <w:t>被标记</w:t>
      </w:r>
      <w:r w:rsidR="00696B79">
        <w:rPr>
          <w:rFonts w:ascii="宋体" w:eastAsia="宋体" w:hAnsi="宋体" w:cs="宋体" w:hint="eastAsia"/>
          <w:color w:val="000000"/>
          <w:sz w:val="16"/>
          <w:szCs w:val="16"/>
        </w:rPr>
        <w:t>在图中</w:t>
      </w:r>
      <w:r w:rsidRPr="00993923">
        <w:rPr>
          <w:rFonts w:ascii="宋体" w:eastAsia="宋体" w:hAnsi="宋体" w:cs="宋体" w:hint="eastAsia"/>
          <w:color w:val="000000"/>
          <w:sz w:val="16"/>
          <w:szCs w:val="16"/>
        </w:rPr>
        <w:t>，相应的</w:t>
      </w:r>
      <w:r w:rsidR="00696B79">
        <w:rPr>
          <w:rFonts w:ascii="宋体" w:eastAsia="宋体" w:hAnsi="宋体" w:cs="宋体" w:hint="eastAsia"/>
          <w:color w:val="000000"/>
          <w:sz w:val="16"/>
          <w:szCs w:val="16"/>
        </w:rPr>
        <w:t>宏</w:t>
      </w:r>
      <w:r w:rsidRPr="00993923">
        <w:rPr>
          <w:rFonts w:ascii="宋体" w:eastAsia="宋体" w:hAnsi="宋体" w:cs="宋体" w:hint="eastAsia"/>
          <w:color w:val="000000"/>
          <w:sz w:val="16"/>
          <w:szCs w:val="16"/>
        </w:rPr>
        <w:t>基因组的</w:t>
      </w:r>
      <w:r w:rsidR="00696B79">
        <w:rPr>
          <w:rFonts w:ascii="宋体" w:eastAsia="宋体" w:hAnsi="宋体" w:cs="宋体" w:hint="eastAsia"/>
          <w:color w:val="000000"/>
          <w:sz w:val="16"/>
          <w:szCs w:val="16"/>
        </w:rPr>
        <w:t>ID</w:t>
      </w:r>
      <w:r w:rsidRPr="00993923">
        <w:rPr>
          <w:rFonts w:ascii="宋体" w:eastAsia="宋体" w:hAnsi="宋体" w:cs="宋体" w:hint="eastAsia"/>
          <w:color w:val="000000"/>
          <w:sz w:val="16"/>
          <w:szCs w:val="16"/>
        </w:rPr>
        <w:t>被列在补充数据</w:t>
      </w:r>
      <w:r w:rsidRPr="00993923">
        <w:rPr>
          <w:rFonts w:ascii="TimesNewRomanPSMT" w:hAnsi="TimesNewRomanPSMT"/>
          <w:color w:val="000000"/>
          <w:sz w:val="16"/>
          <w:szCs w:val="16"/>
        </w:rPr>
        <w:t>4</w:t>
      </w:r>
      <w:r w:rsidRPr="00993923">
        <w:rPr>
          <w:rFonts w:ascii="宋体" w:eastAsia="宋体" w:hAnsi="宋体" w:cs="宋体" w:hint="eastAsia"/>
          <w:color w:val="000000"/>
          <w:sz w:val="16"/>
          <w:szCs w:val="16"/>
        </w:rPr>
        <w:t>中。</w:t>
      </w:r>
    </w:p>
    <w:p w14:paraId="4BBBA5D6" w14:textId="77777777" w:rsidR="00357AF6" w:rsidRDefault="00357AF6" w:rsidP="00357AF6">
      <w:pPr>
        <w:widowControl/>
        <w:jc w:val="left"/>
        <w:rPr>
          <w:kern w:val="0"/>
          <w:sz w:val="24"/>
          <w:szCs w:val="24"/>
        </w:rPr>
      </w:pPr>
    </w:p>
    <w:p w14:paraId="4FB8A677" w14:textId="14B936C1" w:rsidR="007644B7" w:rsidRPr="007644B7" w:rsidRDefault="007644B7" w:rsidP="00357AF6">
      <w:pPr>
        <w:widowControl/>
        <w:jc w:val="left"/>
        <w:rPr>
          <w:rFonts w:eastAsia="宋体"/>
          <w:b/>
          <w:bCs/>
          <w:color w:val="FFA500"/>
          <w:spacing w:val="8"/>
          <w:kern w:val="0"/>
          <w:sz w:val="31"/>
          <w:szCs w:val="31"/>
        </w:rPr>
      </w:pPr>
      <w:r w:rsidRPr="007644B7">
        <w:rPr>
          <w:rFonts w:eastAsia="宋体" w:hint="eastAsia"/>
          <w:b/>
          <w:bCs/>
          <w:color w:val="FFA500"/>
          <w:spacing w:val="8"/>
          <w:kern w:val="0"/>
          <w:sz w:val="31"/>
          <w:szCs w:val="31"/>
        </w:rPr>
        <w:t>硫噬菌体</w:t>
      </w:r>
      <w:proofErr w:type="spellStart"/>
      <w:r w:rsidRPr="007644B7">
        <w:rPr>
          <w:rFonts w:eastAsia="宋体" w:hint="eastAsia"/>
          <w:b/>
          <w:bCs/>
          <w:i/>
          <w:iCs/>
          <w:color w:val="FFA500"/>
          <w:spacing w:val="8"/>
          <w:kern w:val="0"/>
          <w:sz w:val="31"/>
          <w:szCs w:val="31"/>
        </w:rPr>
        <w:t>dsrA</w:t>
      </w:r>
      <w:proofErr w:type="spellEnd"/>
      <w:r w:rsidRPr="007644B7">
        <w:rPr>
          <w:rFonts w:eastAsia="宋体" w:hint="eastAsia"/>
          <w:b/>
          <w:bCs/>
          <w:color w:val="FFA500"/>
          <w:spacing w:val="8"/>
          <w:kern w:val="0"/>
          <w:sz w:val="31"/>
          <w:szCs w:val="31"/>
        </w:rPr>
        <w:t>活性随</w:t>
      </w:r>
      <w:r w:rsidR="006E761A">
        <w:rPr>
          <w:rFonts w:eastAsia="宋体" w:hint="eastAsia"/>
          <w:b/>
          <w:bCs/>
          <w:color w:val="FFA500"/>
          <w:spacing w:val="8"/>
          <w:kern w:val="0"/>
          <w:sz w:val="31"/>
          <w:szCs w:val="31"/>
        </w:rPr>
        <w:t>着</w:t>
      </w:r>
      <w:r w:rsidRPr="007644B7">
        <w:rPr>
          <w:rFonts w:eastAsia="宋体" w:hint="eastAsia"/>
          <w:b/>
          <w:bCs/>
          <w:color w:val="FFA500"/>
          <w:spacing w:val="8"/>
          <w:kern w:val="0"/>
          <w:sz w:val="31"/>
          <w:szCs w:val="31"/>
        </w:rPr>
        <w:t>地化学梯度快速变化</w:t>
      </w:r>
    </w:p>
    <w:p w14:paraId="62BD7CB1" w14:textId="63C3203D" w:rsidR="00993923" w:rsidRPr="00EF304F" w:rsidRDefault="00357AF6" w:rsidP="00357AF6">
      <w:pPr>
        <w:widowControl/>
        <w:jc w:val="left"/>
        <w:rPr>
          <w:rFonts w:eastAsia="宋体"/>
          <w:b/>
          <w:bCs/>
        </w:rPr>
      </w:pPr>
      <w:r w:rsidRPr="00EF304F">
        <w:rPr>
          <w:rFonts w:eastAsia="宋体"/>
          <w:b/>
          <w:bCs/>
        </w:rPr>
        <w:t xml:space="preserve">Rapid alteration of sulfur phage </w:t>
      </w:r>
      <w:proofErr w:type="spellStart"/>
      <w:r w:rsidRPr="00EF304F">
        <w:rPr>
          <w:rFonts w:eastAsia="宋体"/>
          <w:b/>
          <w:bCs/>
          <w:i/>
          <w:iCs/>
        </w:rPr>
        <w:t>dsrA</w:t>
      </w:r>
      <w:proofErr w:type="spellEnd"/>
      <w:r w:rsidRPr="00EF304F">
        <w:rPr>
          <w:rFonts w:eastAsia="宋体"/>
          <w:b/>
          <w:bCs/>
        </w:rPr>
        <w:t xml:space="preserve"> activity across geochemical gradients</w:t>
      </w:r>
    </w:p>
    <w:p w14:paraId="4D3F9405" w14:textId="582FBAB5" w:rsidR="00357AF6" w:rsidRPr="00CA3461" w:rsidRDefault="005F7DF2" w:rsidP="00CA3461">
      <w:pPr>
        <w:rPr>
          <w:rFonts w:eastAsia="宋体"/>
        </w:rPr>
      </w:pPr>
      <w:r>
        <w:rPr>
          <w:rFonts w:eastAsia="宋体" w:hint="eastAsia"/>
        </w:rPr>
        <w:t xml:space="preserve"> </w:t>
      </w:r>
      <w:r>
        <w:rPr>
          <w:rFonts w:eastAsia="宋体"/>
        </w:rPr>
        <w:t xml:space="preserve">   </w:t>
      </w:r>
      <w:r w:rsidR="00465DA2" w:rsidRPr="000C73E8">
        <w:rPr>
          <w:rFonts w:eastAsia="宋体" w:hint="eastAsia"/>
        </w:rPr>
        <w:t>由于</w:t>
      </w:r>
      <w:r w:rsidR="00465DA2" w:rsidRPr="000C73E8">
        <w:t>DSM</w:t>
      </w:r>
      <w:r w:rsidR="005460BB" w:rsidRPr="000C73E8">
        <w:t xml:space="preserve"> </w:t>
      </w:r>
      <w:r w:rsidR="00B55131" w:rsidRPr="000C73E8">
        <w:t>AMG</w:t>
      </w:r>
      <w:r w:rsidR="00465DA2" w:rsidRPr="000C73E8">
        <w:rPr>
          <w:rFonts w:eastAsia="宋体" w:hint="eastAsia"/>
        </w:rPr>
        <w:t>与微生物</w:t>
      </w:r>
      <w:r w:rsidR="00B36D0F" w:rsidRPr="000C73E8">
        <w:rPr>
          <w:rFonts w:eastAsia="宋体" w:hint="eastAsia"/>
        </w:rPr>
        <w:t>关键的</w:t>
      </w:r>
      <w:r w:rsidR="00465DA2" w:rsidRPr="000C73E8">
        <w:rPr>
          <w:rFonts w:eastAsia="宋体" w:hint="eastAsia"/>
        </w:rPr>
        <w:t>能量产生代谢有关，我们想研究硫噬菌体对</w:t>
      </w:r>
      <w:r w:rsidR="00B36D0F" w:rsidRPr="000C73E8">
        <w:rPr>
          <w:rFonts w:eastAsia="宋体" w:hint="eastAsia"/>
        </w:rPr>
        <w:t>变化的</w:t>
      </w:r>
      <w:r w:rsidR="00465DA2" w:rsidRPr="000C73E8">
        <w:rPr>
          <w:rFonts w:eastAsia="宋体" w:hint="eastAsia"/>
        </w:rPr>
        <w:t>地化</w:t>
      </w:r>
      <w:r w:rsidR="00B36D0F" w:rsidRPr="000C73E8">
        <w:rPr>
          <w:rFonts w:eastAsia="宋体" w:hint="eastAsia"/>
        </w:rPr>
        <w:t>环境条件</w:t>
      </w:r>
      <w:r w:rsidR="00465DA2" w:rsidRPr="000C73E8">
        <w:rPr>
          <w:rFonts w:eastAsia="宋体" w:hint="eastAsia"/>
        </w:rPr>
        <w:t>的反应</w:t>
      </w:r>
      <w:r w:rsidR="00465DA2" w:rsidRPr="00465DA2">
        <w:rPr>
          <w:rFonts w:eastAsia="宋体" w:hint="eastAsia"/>
        </w:rPr>
        <w:t>，</w:t>
      </w:r>
      <w:r w:rsidR="00B36D0F">
        <w:rPr>
          <w:rFonts w:eastAsia="宋体" w:hint="eastAsia"/>
        </w:rPr>
        <w:t>其中</w:t>
      </w:r>
      <w:r w:rsidR="00CB765A">
        <w:rPr>
          <w:rFonts w:eastAsia="宋体" w:hint="eastAsia"/>
        </w:rPr>
        <w:t>涉及</w:t>
      </w:r>
      <w:r w:rsidR="001A1A32">
        <w:rPr>
          <w:rFonts w:eastAsia="宋体" w:hint="eastAsia"/>
        </w:rPr>
        <w:t>到</w:t>
      </w:r>
      <w:r w:rsidR="00465DA2" w:rsidRPr="00465DA2">
        <w:rPr>
          <w:rFonts w:eastAsia="宋体" w:hint="eastAsia"/>
        </w:rPr>
        <w:t>病毒</w:t>
      </w:r>
      <w:r w:rsidR="00B36D0F">
        <w:rPr>
          <w:rFonts w:eastAsia="宋体" w:hint="eastAsia"/>
        </w:rPr>
        <w:t>感染</w:t>
      </w:r>
      <w:r w:rsidR="00465DA2" w:rsidRPr="00465DA2">
        <w:rPr>
          <w:rFonts w:eastAsia="宋体" w:hint="eastAsia"/>
        </w:rPr>
        <w:t>细胞驱动的生物地球化学循环</w:t>
      </w:r>
      <w:r w:rsidR="001A1A32">
        <w:rPr>
          <w:rFonts w:eastAsia="宋体" w:hint="eastAsia"/>
        </w:rPr>
        <w:t>能力</w:t>
      </w:r>
      <w:r w:rsidR="00465DA2" w:rsidRPr="00465DA2">
        <w:rPr>
          <w:rFonts w:eastAsia="宋体" w:hint="eastAsia"/>
        </w:rPr>
        <w:t>。在热液生态系统中，还原</w:t>
      </w:r>
      <w:r w:rsidR="002576D2">
        <w:rPr>
          <w:rFonts w:eastAsia="宋体" w:hint="eastAsia"/>
        </w:rPr>
        <w:t>性</w:t>
      </w:r>
      <w:r w:rsidR="00465DA2" w:rsidRPr="00465DA2">
        <w:rPr>
          <w:rFonts w:eastAsia="宋体" w:hint="eastAsia"/>
        </w:rPr>
        <w:t>化学</w:t>
      </w:r>
      <w:r w:rsidR="002576D2">
        <w:rPr>
          <w:rFonts w:eastAsia="宋体" w:hint="eastAsia"/>
        </w:rPr>
        <w:t>底物</w:t>
      </w:r>
      <w:r w:rsidR="00465DA2" w:rsidRPr="00465DA2">
        <w:rPr>
          <w:rFonts w:eastAsia="宋体" w:hint="eastAsia"/>
        </w:rPr>
        <w:t>如硫化氢、</w:t>
      </w:r>
      <w:r w:rsidR="002576D2">
        <w:rPr>
          <w:rFonts w:eastAsia="宋体" w:hint="eastAsia"/>
        </w:rPr>
        <w:t>硫</w:t>
      </w:r>
      <w:r w:rsidR="00465DA2" w:rsidRPr="00465DA2">
        <w:rPr>
          <w:rFonts w:eastAsia="宋体" w:hint="eastAsia"/>
        </w:rPr>
        <w:t>、甲烷和氢从高温</w:t>
      </w:r>
      <w:r w:rsidR="002576D2">
        <w:rPr>
          <w:rFonts w:eastAsia="宋体" w:hint="eastAsia"/>
        </w:rPr>
        <w:t>热液喷口</w:t>
      </w:r>
      <w:r w:rsidR="00465DA2" w:rsidRPr="00465DA2">
        <w:rPr>
          <w:rFonts w:eastAsia="宋体" w:hint="eastAsia"/>
        </w:rPr>
        <w:t>释放出来，与冷海水混合后迅速稀释，</w:t>
      </w:r>
      <w:r w:rsidR="002576D2">
        <w:rPr>
          <w:rFonts w:eastAsia="宋体" w:hint="eastAsia"/>
        </w:rPr>
        <w:t>形成</w:t>
      </w:r>
      <w:r w:rsidR="00465DA2" w:rsidRPr="00465DA2">
        <w:rPr>
          <w:rFonts w:eastAsia="宋体" w:hint="eastAsia"/>
        </w:rPr>
        <w:t>急剧</w:t>
      </w:r>
      <w:r w:rsidR="002576D2">
        <w:rPr>
          <w:rFonts w:eastAsia="宋体" w:hint="eastAsia"/>
        </w:rPr>
        <w:t>变化</w:t>
      </w:r>
      <w:r w:rsidR="00465DA2" w:rsidRPr="00465DA2">
        <w:rPr>
          <w:rFonts w:eastAsia="宋体" w:hint="eastAsia"/>
        </w:rPr>
        <w:t>的化学梯度。深海环境中的微生物通过提高其在热液环境中的代谢活性，对</w:t>
      </w:r>
      <w:r w:rsidR="002576D2" w:rsidRPr="00465DA2">
        <w:rPr>
          <w:rFonts w:eastAsia="宋体" w:hint="eastAsia"/>
        </w:rPr>
        <w:t>高浓度</w:t>
      </w:r>
      <w:r w:rsidR="00465DA2" w:rsidRPr="00465DA2">
        <w:rPr>
          <w:rFonts w:eastAsia="宋体" w:hint="eastAsia"/>
        </w:rPr>
        <w:t>还原</w:t>
      </w:r>
      <w:r w:rsidR="009516A4">
        <w:rPr>
          <w:rFonts w:eastAsia="宋体" w:hint="eastAsia"/>
        </w:rPr>
        <w:t>性</w:t>
      </w:r>
      <w:r w:rsidR="00465DA2" w:rsidRPr="00465DA2">
        <w:rPr>
          <w:rFonts w:eastAsia="宋体" w:hint="eastAsia"/>
        </w:rPr>
        <w:t>硫化合物作出反应。这些特征使热液和背景深海环境成为研究</w:t>
      </w:r>
      <w:r w:rsidR="00465DA2" w:rsidRPr="00465DA2">
        <w:t>AMG</w:t>
      </w:r>
      <w:r w:rsidR="00465DA2" w:rsidRPr="00465DA2">
        <w:rPr>
          <w:rFonts w:eastAsia="宋体" w:hint="eastAsia"/>
        </w:rPr>
        <w:t>表达变化的对比生态</w:t>
      </w:r>
      <w:r w:rsidR="002576D2">
        <w:rPr>
          <w:rFonts w:eastAsia="宋体" w:hint="eastAsia"/>
        </w:rPr>
        <w:t>位</w:t>
      </w:r>
      <w:r w:rsidR="00465DA2" w:rsidRPr="00465DA2">
        <w:rPr>
          <w:rFonts w:eastAsia="宋体" w:hint="eastAsia"/>
        </w:rPr>
        <w:t>。我们使用转录组</w:t>
      </w:r>
      <w:r w:rsidR="002576D2">
        <w:rPr>
          <w:rFonts w:eastAsia="宋体" w:hint="eastAsia"/>
        </w:rPr>
        <w:t>谱</w:t>
      </w:r>
      <w:r w:rsidR="00465DA2" w:rsidRPr="00465DA2">
        <w:rPr>
          <w:rFonts w:eastAsia="宋体" w:hint="eastAsia"/>
        </w:rPr>
        <w:t>来研究</w:t>
      </w:r>
      <w:proofErr w:type="spellStart"/>
      <w:r w:rsidR="00F456F0">
        <w:rPr>
          <w:rFonts w:eastAsia="宋体" w:hint="eastAsia"/>
        </w:rPr>
        <w:t>Guaymas</w:t>
      </w:r>
      <w:proofErr w:type="spellEnd"/>
      <w:r w:rsidR="00F456F0">
        <w:rPr>
          <w:rFonts w:eastAsia="宋体"/>
        </w:rPr>
        <w:t xml:space="preserve"> Basin</w:t>
      </w:r>
      <w:r w:rsidR="00465DA2" w:rsidRPr="00465DA2">
        <w:rPr>
          <w:rFonts w:eastAsia="宋体" w:hint="eastAsia"/>
        </w:rPr>
        <w:t>的热液喷口</w:t>
      </w:r>
      <w:r w:rsidR="002576D2">
        <w:rPr>
          <w:rFonts w:eastAsia="宋体" w:hint="eastAsia"/>
        </w:rPr>
        <w:t>和</w:t>
      </w:r>
      <w:r w:rsidR="00465DA2" w:rsidRPr="00465DA2">
        <w:rPr>
          <w:rFonts w:eastAsia="宋体" w:hint="eastAsia"/>
        </w:rPr>
        <w:t>加州湾的背景深海样本</w:t>
      </w:r>
      <w:r w:rsidR="002576D2">
        <w:rPr>
          <w:rFonts w:eastAsia="宋体" w:hint="eastAsia"/>
        </w:rPr>
        <w:t>中的噬菌体：宿主</w:t>
      </w:r>
      <w:r w:rsidR="002576D2" w:rsidRPr="00465DA2">
        <w:rPr>
          <w:rFonts w:eastAsia="宋体" w:hint="eastAsia"/>
        </w:rPr>
        <w:t>基因</w:t>
      </w:r>
      <w:r w:rsidR="002576D2">
        <w:rPr>
          <w:rFonts w:eastAsia="宋体" w:hint="eastAsia"/>
        </w:rPr>
        <w:t>对的</w:t>
      </w:r>
      <w:r w:rsidR="002576D2" w:rsidRPr="00465DA2">
        <w:rPr>
          <w:rFonts w:eastAsia="宋体" w:hint="eastAsia"/>
        </w:rPr>
        <w:t>表达</w:t>
      </w:r>
      <w:r>
        <w:rPr>
          <w:rFonts w:eastAsia="宋体" w:hint="eastAsia"/>
        </w:rPr>
        <w:t>情况</w:t>
      </w:r>
      <w:r w:rsidR="00465DA2" w:rsidRPr="00465DA2">
        <w:rPr>
          <w:rFonts w:eastAsia="宋体" w:hint="eastAsia"/>
        </w:rPr>
        <w:t>。硫噬菌体的表达</w:t>
      </w:r>
      <w:r>
        <w:rPr>
          <w:rFonts w:eastAsia="宋体" w:hint="eastAsia"/>
        </w:rPr>
        <w:t>（单位</w:t>
      </w:r>
      <w:r w:rsidRPr="00465DA2">
        <w:t>RPKM</w:t>
      </w:r>
      <w:r>
        <w:rPr>
          <w:rFonts w:eastAsia="宋体" w:hint="eastAsia"/>
        </w:rPr>
        <w:t>）</w:t>
      </w:r>
      <w:r w:rsidR="00465DA2" w:rsidRPr="00465DA2">
        <w:rPr>
          <w:rFonts w:eastAsia="宋体" w:hint="eastAsia"/>
        </w:rPr>
        <w:t>在深海中</w:t>
      </w:r>
      <w:r>
        <w:rPr>
          <w:rFonts w:eastAsia="宋体" w:hint="eastAsia"/>
        </w:rPr>
        <w:t>为</w:t>
      </w:r>
      <w:r w:rsidR="00465DA2" w:rsidRPr="00465DA2">
        <w:t>0.03-3</w:t>
      </w:r>
      <w:r>
        <w:rPr>
          <w:rFonts w:eastAsia="宋体" w:hint="eastAsia"/>
        </w:rPr>
        <w:t>而在</w:t>
      </w:r>
      <w:r w:rsidR="00465DA2" w:rsidRPr="00465DA2">
        <w:rPr>
          <w:rFonts w:eastAsia="宋体" w:hint="eastAsia"/>
        </w:rPr>
        <w:t>热液环境中为</w:t>
      </w:r>
      <w:r w:rsidR="00465DA2" w:rsidRPr="00465DA2">
        <w:t>0.40-39</w:t>
      </w:r>
      <w:r w:rsidR="00465DA2" w:rsidRPr="00465DA2">
        <w:rPr>
          <w:rFonts w:eastAsia="宋体" w:hint="eastAsia"/>
        </w:rPr>
        <w:t>。平均噬菌体</w:t>
      </w:r>
      <w:proofErr w:type="spellStart"/>
      <w:r w:rsidR="00465DA2" w:rsidRPr="005F7DF2">
        <w:rPr>
          <w:i/>
          <w:iCs/>
        </w:rPr>
        <w:t>dsrA</w:t>
      </w:r>
      <w:proofErr w:type="spellEnd"/>
      <w:r>
        <w:rPr>
          <w:rFonts w:eastAsia="宋体" w:hint="eastAsia"/>
        </w:rPr>
        <w:t>在</w:t>
      </w:r>
      <w:r w:rsidR="00465DA2" w:rsidRPr="00465DA2">
        <w:rPr>
          <w:rFonts w:eastAsia="宋体" w:hint="eastAsia"/>
        </w:rPr>
        <w:t>热液体与</w:t>
      </w:r>
      <w:r>
        <w:rPr>
          <w:rFonts w:eastAsia="宋体" w:hint="eastAsia"/>
        </w:rPr>
        <w:t>深海</w:t>
      </w:r>
      <w:r w:rsidR="00465DA2" w:rsidRPr="00465DA2">
        <w:rPr>
          <w:rFonts w:eastAsia="宋体" w:hint="eastAsia"/>
        </w:rPr>
        <w:t>背景的表达比</w:t>
      </w:r>
      <w:r>
        <w:rPr>
          <w:rFonts w:eastAsia="宋体" w:hint="eastAsia"/>
        </w:rPr>
        <w:t>率</w:t>
      </w:r>
      <w:r w:rsidR="00465DA2" w:rsidRPr="00465DA2">
        <w:rPr>
          <w:rFonts w:eastAsia="宋体" w:hint="eastAsia"/>
        </w:rPr>
        <w:t>为</w:t>
      </w:r>
      <w:r w:rsidR="00465DA2" w:rsidRPr="00465DA2">
        <w:t>15</w:t>
      </w:r>
      <w:r w:rsidR="00465DA2" w:rsidRPr="00465DA2">
        <w:rPr>
          <w:rFonts w:eastAsia="宋体" w:hint="eastAsia"/>
        </w:rPr>
        <w:t>。受基因库及其生物学</w:t>
      </w:r>
      <w:r>
        <w:rPr>
          <w:rFonts w:eastAsia="宋体" w:hint="eastAsia"/>
        </w:rPr>
        <w:t>特性</w:t>
      </w:r>
      <w:r w:rsidR="00465DA2" w:rsidRPr="00465DA2">
        <w:rPr>
          <w:rFonts w:eastAsia="宋体" w:hint="eastAsia"/>
        </w:rPr>
        <w:t>的限制，噬菌体本身没有能力独立感知</w:t>
      </w:r>
      <w:r>
        <w:rPr>
          <w:rFonts w:eastAsia="宋体" w:hint="eastAsia"/>
        </w:rPr>
        <w:t>和对</w:t>
      </w:r>
      <w:r w:rsidR="00465DA2" w:rsidRPr="00465DA2">
        <w:rPr>
          <w:rFonts w:eastAsia="宋体" w:hint="eastAsia"/>
        </w:rPr>
        <w:t>硫化合物</w:t>
      </w:r>
      <w:r>
        <w:rPr>
          <w:rFonts w:eastAsia="宋体" w:hint="eastAsia"/>
        </w:rPr>
        <w:t>做出反应</w:t>
      </w:r>
      <w:r w:rsidR="00465DA2" w:rsidRPr="00465DA2">
        <w:rPr>
          <w:rFonts w:eastAsia="宋体" w:hint="eastAsia"/>
        </w:rPr>
        <w:t>。然而，我们的结果表明，发生在病毒</w:t>
      </w:r>
      <w:r>
        <w:rPr>
          <w:rFonts w:eastAsia="宋体" w:hint="eastAsia"/>
        </w:rPr>
        <w:t>感染</w:t>
      </w:r>
      <w:r w:rsidR="00465DA2" w:rsidRPr="00465DA2">
        <w:rPr>
          <w:rFonts w:eastAsia="宋体" w:hint="eastAsia"/>
        </w:rPr>
        <w:t>细胞内的硫噬菌体活性</w:t>
      </w:r>
      <w:r>
        <w:rPr>
          <w:rFonts w:eastAsia="宋体" w:hint="eastAsia"/>
        </w:rPr>
        <w:t>与</w:t>
      </w:r>
      <w:r w:rsidRPr="00465DA2">
        <w:rPr>
          <w:rFonts w:eastAsia="宋体" w:hint="eastAsia"/>
        </w:rPr>
        <w:t>地球化学变化密切相关</w:t>
      </w:r>
      <w:r>
        <w:rPr>
          <w:rFonts w:eastAsia="宋体" w:hint="eastAsia"/>
        </w:rPr>
        <w:t>，还原性</w:t>
      </w:r>
      <w:r w:rsidR="00465DA2" w:rsidRPr="00465DA2">
        <w:rPr>
          <w:rFonts w:eastAsia="宋体" w:hint="eastAsia"/>
        </w:rPr>
        <w:t>硫化合物浓度</w:t>
      </w:r>
      <w:r>
        <w:rPr>
          <w:rFonts w:eastAsia="宋体" w:hint="eastAsia"/>
        </w:rPr>
        <w:t>较高</w:t>
      </w:r>
      <w:r w:rsidR="00465DA2" w:rsidRPr="00465DA2">
        <w:rPr>
          <w:rFonts w:eastAsia="宋体" w:hint="eastAsia"/>
        </w:rPr>
        <w:t>的环境中</w:t>
      </w:r>
      <w:r>
        <w:rPr>
          <w:rFonts w:eastAsia="宋体" w:hint="eastAsia"/>
        </w:rPr>
        <w:t>观察到其</w:t>
      </w:r>
      <w:r w:rsidR="00465DA2" w:rsidRPr="00465DA2">
        <w:rPr>
          <w:rFonts w:eastAsia="宋体" w:hint="eastAsia"/>
        </w:rPr>
        <w:t>具有较高的活性。</w:t>
      </w:r>
    </w:p>
    <w:p w14:paraId="2B32EE3E" w14:textId="3A1AA19F" w:rsidR="00BB0C49" w:rsidRDefault="0073185E" w:rsidP="00CA3461">
      <w:pPr>
        <w:rPr>
          <w:rFonts w:eastAsia="宋体"/>
        </w:rPr>
      </w:pPr>
      <w:r>
        <w:rPr>
          <w:rFonts w:eastAsia="宋体" w:hint="eastAsia"/>
        </w:rPr>
        <w:t xml:space="preserve"> </w:t>
      </w:r>
      <w:r>
        <w:rPr>
          <w:rFonts w:eastAsia="宋体"/>
        </w:rPr>
        <w:t xml:space="preserve">   </w:t>
      </w:r>
      <w:r w:rsidR="00BB0C49" w:rsidRPr="00BB0C49">
        <w:rPr>
          <w:rFonts w:eastAsia="宋体" w:hint="eastAsia"/>
        </w:rPr>
        <w:t>在</w:t>
      </w:r>
      <w:proofErr w:type="spellStart"/>
      <w:r w:rsidRPr="00357AF6">
        <w:t>Guaymas</w:t>
      </w:r>
      <w:proofErr w:type="spellEnd"/>
      <w:r w:rsidRPr="00357AF6">
        <w:t xml:space="preserve"> Basin</w:t>
      </w:r>
      <w:r>
        <w:rPr>
          <w:rFonts w:eastAsia="宋体" w:hint="eastAsia"/>
        </w:rPr>
        <w:t>热液</w:t>
      </w:r>
      <w:r w:rsidR="00BB0C49" w:rsidRPr="00BB0C49">
        <w:rPr>
          <w:rFonts w:eastAsia="宋体" w:hint="eastAsia"/>
        </w:rPr>
        <w:t>环境中，如两对</w:t>
      </w:r>
      <w:r w:rsidR="00BB0C49" w:rsidRPr="00BB0C49">
        <w:t>SUP05</w:t>
      </w:r>
      <w:r>
        <w:rPr>
          <w:rFonts w:eastAsia="宋体" w:hint="eastAsia"/>
        </w:rPr>
        <w:t>分</w:t>
      </w:r>
      <w:r w:rsidR="00BB0C49" w:rsidRPr="00BB0C49">
        <w:rPr>
          <w:rFonts w:eastAsia="宋体" w:hint="eastAsia"/>
        </w:rPr>
        <w:t>支</w:t>
      </w:r>
      <w:r w:rsidR="00BB0C49" w:rsidRPr="00BB0C49">
        <w:t>1</w:t>
      </w:r>
      <w:r w:rsidR="00BB0C49" w:rsidRPr="00BB0C49">
        <w:rPr>
          <w:rFonts w:eastAsia="宋体" w:hint="eastAsia"/>
        </w:rPr>
        <w:t>噬菌体和宿主</w:t>
      </w:r>
      <w:proofErr w:type="spellStart"/>
      <w:r w:rsidR="00BB0C49" w:rsidRPr="0073185E">
        <w:rPr>
          <w:i/>
          <w:iCs/>
        </w:rPr>
        <w:t>dsrA</w:t>
      </w:r>
      <w:proofErr w:type="spellEnd"/>
      <w:r w:rsidR="00BB0C49" w:rsidRPr="00BB0C49">
        <w:rPr>
          <w:rFonts w:eastAsia="宋体" w:hint="eastAsia"/>
        </w:rPr>
        <w:t>基因所反映</w:t>
      </w:r>
      <w:r>
        <w:rPr>
          <w:rFonts w:eastAsia="宋体" w:hint="eastAsia"/>
        </w:rPr>
        <w:t>的</w:t>
      </w:r>
      <w:r w:rsidR="00BB0C49" w:rsidRPr="00BB0C49">
        <w:rPr>
          <w:rFonts w:eastAsia="宋体" w:hint="eastAsia"/>
        </w:rPr>
        <w:t>，噬菌体与宿主</w:t>
      </w:r>
      <w:proofErr w:type="spellStart"/>
      <w:r w:rsidR="00BB0C49" w:rsidRPr="0073185E">
        <w:rPr>
          <w:i/>
          <w:iCs/>
        </w:rPr>
        <w:t>dsrA</w:t>
      </w:r>
      <w:proofErr w:type="spellEnd"/>
      <w:r w:rsidR="00BB0C49" w:rsidRPr="00BB0C49">
        <w:rPr>
          <w:rFonts w:eastAsia="宋体" w:hint="eastAsia"/>
        </w:rPr>
        <w:t>转录比</w:t>
      </w:r>
      <w:r>
        <w:rPr>
          <w:rFonts w:eastAsia="宋体" w:hint="eastAsia"/>
        </w:rPr>
        <w:t>范围为</w:t>
      </w:r>
      <w:r>
        <w:rPr>
          <w:rFonts w:eastAsia="宋体" w:hint="eastAsia"/>
        </w:rPr>
        <w:t>0</w:t>
      </w:r>
      <w:r>
        <w:rPr>
          <w:rFonts w:eastAsia="宋体" w:hint="eastAsia"/>
        </w:rPr>
        <w:t>到</w:t>
      </w:r>
      <w:r w:rsidR="00BB0C49" w:rsidRPr="00BB0C49">
        <w:t>0.11</w:t>
      </w:r>
      <w:r>
        <w:rPr>
          <w:rFonts w:eastAsia="宋体" w:hint="eastAsia"/>
        </w:rPr>
        <w:t>（</w:t>
      </w:r>
      <w:r w:rsidR="00BB0C49" w:rsidRPr="00BB0C49">
        <w:rPr>
          <w:rFonts w:eastAsia="宋体" w:hint="eastAsia"/>
        </w:rPr>
        <w:t>图</w:t>
      </w:r>
      <w:r w:rsidR="00BB0C49" w:rsidRPr="00BB0C49">
        <w:t>7c</w:t>
      </w:r>
      <w:r>
        <w:rPr>
          <w:rFonts w:eastAsia="宋体" w:hint="eastAsia"/>
        </w:rPr>
        <w:t>）</w:t>
      </w:r>
      <w:r w:rsidR="00BB0C49" w:rsidRPr="00BB0C49">
        <w:rPr>
          <w:rFonts w:eastAsia="宋体" w:hint="eastAsia"/>
        </w:rPr>
        <w:t>。相比之下，在</w:t>
      </w:r>
      <w:r w:rsidRPr="00357AF6">
        <w:t>Chesapeake</w:t>
      </w:r>
      <w:r w:rsidR="00BB0C49" w:rsidRPr="00BB0C49">
        <w:rPr>
          <w:rFonts w:eastAsia="宋体" w:hint="eastAsia"/>
        </w:rPr>
        <w:t>湾，正如两对噬菌体和宿主</w:t>
      </w:r>
      <w:proofErr w:type="spellStart"/>
      <w:r w:rsidRPr="0073185E">
        <w:rPr>
          <w:i/>
          <w:iCs/>
        </w:rPr>
        <w:t>dsrA</w:t>
      </w:r>
      <w:proofErr w:type="spellEnd"/>
      <w:r w:rsidR="00BB0C49" w:rsidRPr="00BB0C49">
        <w:rPr>
          <w:rFonts w:eastAsia="宋体" w:hint="eastAsia"/>
        </w:rPr>
        <w:t>转录本</w:t>
      </w:r>
      <w:r>
        <w:rPr>
          <w:rFonts w:eastAsia="宋体" w:hint="eastAsia"/>
        </w:rPr>
        <w:t>（</w:t>
      </w:r>
      <w:r w:rsidRPr="00357AF6">
        <w:t>Chesapeake</w:t>
      </w:r>
      <w:r w:rsidR="00BB0C49" w:rsidRPr="00BB0C49">
        <w:rPr>
          <w:rFonts w:eastAsia="宋体" w:hint="eastAsia"/>
        </w:rPr>
        <w:t>湾</w:t>
      </w:r>
      <w:proofErr w:type="spellStart"/>
      <w:r w:rsidR="00BB0C49" w:rsidRPr="00CA3461">
        <w:rPr>
          <w:i/>
          <w:iCs/>
        </w:rPr>
        <w:t>dsr</w:t>
      </w:r>
      <w:r w:rsidRPr="00CA3461">
        <w:rPr>
          <w:rFonts w:eastAsiaTheme="minorEastAsia"/>
          <w:i/>
          <w:iCs/>
        </w:rPr>
        <w:t>A</w:t>
      </w:r>
      <w:proofErr w:type="spellEnd"/>
      <w:r>
        <w:rPr>
          <w:rFonts w:eastAsia="宋体" w:hint="eastAsia"/>
        </w:rPr>
        <w:t>分</w:t>
      </w:r>
      <w:r w:rsidR="00BB0C49" w:rsidRPr="00BB0C49">
        <w:rPr>
          <w:rFonts w:eastAsia="宋体" w:hint="eastAsia"/>
        </w:rPr>
        <w:t>支</w:t>
      </w:r>
      <w:r w:rsidR="00CA3461">
        <w:rPr>
          <w:rFonts w:eastAsia="宋体" w:hint="eastAsia"/>
        </w:rPr>
        <w:t>）</w:t>
      </w:r>
      <w:r w:rsidR="00BB0C49" w:rsidRPr="00BB0C49">
        <w:rPr>
          <w:rFonts w:eastAsia="宋体" w:hint="eastAsia"/>
        </w:rPr>
        <w:t>所反映的那样，噬菌体与宿主</w:t>
      </w:r>
      <w:proofErr w:type="spellStart"/>
      <w:r w:rsidR="00BB0C49" w:rsidRPr="0073185E">
        <w:rPr>
          <w:i/>
          <w:iCs/>
        </w:rPr>
        <w:t>dsr</w:t>
      </w:r>
      <w:r w:rsidRPr="0073185E">
        <w:rPr>
          <w:rFonts w:eastAsiaTheme="minorEastAsia"/>
          <w:i/>
          <w:iCs/>
        </w:rPr>
        <w:t>A</w:t>
      </w:r>
      <w:proofErr w:type="spellEnd"/>
      <w:r w:rsidR="00BB0C49" w:rsidRPr="00BB0C49">
        <w:rPr>
          <w:rFonts w:eastAsia="宋体" w:hint="eastAsia"/>
        </w:rPr>
        <w:t>转录本比率从</w:t>
      </w:r>
      <w:r w:rsidR="00BB0C49" w:rsidRPr="00BB0C49">
        <w:t>1.9</w:t>
      </w:r>
      <w:r w:rsidR="00BB0C49" w:rsidRPr="00BB0C49">
        <w:rPr>
          <w:rFonts w:eastAsia="宋体" w:hint="eastAsia"/>
        </w:rPr>
        <w:t>到无穷大不等（宿主转录本丰度为零）。热液</w:t>
      </w:r>
      <w:r>
        <w:rPr>
          <w:rFonts w:eastAsia="宋体" w:hint="eastAsia"/>
        </w:rPr>
        <w:t>宏转录组</w:t>
      </w:r>
      <w:r w:rsidR="00BB0C49" w:rsidRPr="00BB0C49">
        <w:rPr>
          <w:rFonts w:eastAsia="宋体" w:hint="eastAsia"/>
        </w:rPr>
        <w:t>中噬菌体</w:t>
      </w:r>
      <w:proofErr w:type="spellStart"/>
      <w:r w:rsidR="00BB0C49" w:rsidRPr="0073185E">
        <w:rPr>
          <w:i/>
          <w:iCs/>
        </w:rPr>
        <w:t>dsrA</w:t>
      </w:r>
      <w:proofErr w:type="spellEnd"/>
      <w:r w:rsidR="00BB0C49" w:rsidRPr="00BB0C49">
        <w:rPr>
          <w:rFonts w:eastAsia="宋体" w:hint="eastAsia"/>
        </w:rPr>
        <w:t>的低丰度与热液</w:t>
      </w:r>
      <w:r>
        <w:rPr>
          <w:rFonts w:eastAsia="宋体" w:hint="eastAsia"/>
        </w:rPr>
        <w:t>宏基因组</w:t>
      </w:r>
      <w:r w:rsidR="00BB0C49" w:rsidRPr="00BB0C49">
        <w:rPr>
          <w:rFonts w:eastAsia="宋体" w:hint="eastAsia"/>
        </w:rPr>
        <w:t>中噬菌体</w:t>
      </w:r>
      <w:proofErr w:type="spellStart"/>
      <w:r w:rsidRPr="0073185E">
        <w:rPr>
          <w:rFonts w:eastAsia="宋体"/>
          <w:i/>
          <w:iCs/>
        </w:rPr>
        <w:t>dsrA</w:t>
      </w:r>
      <w:proofErr w:type="spellEnd"/>
      <w:r>
        <w:rPr>
          <w:rFonts w:eastAsia="宋体" w:hint="eastAsia"/>
        </w:rPr>
        <w:t>的高丰度（</w:t>
      </w:r>
      <w:r w:rsidR="00BB0C49" w:rsidRPr="00BB0C49">
        <w:rPr>
          <w:rFonts w:eastAsia="宋体" w:hint="eastAsia"/>
        </w:rPr>
        <w:t>在</w:t>
      </w:r>
      <w:proofErr w:type="spellStart"/>
      <w:r w:rsidR="00BB0C49" w:rsidRPr="00BB0C49">
        <w:t>Guaymas</w:t>
      </w:r>
      <w:proofErr w:type="spellEnd"/>
      <w:r>
        <w:rPr>
          <w:rFonts w:eastAsia="宋体" w:hint="eastAsia"/>
        </w:rPr>
        <w:t xml:space="preserve"> </w:t>
      </w:r>
      <w:r w:rsidRPr="0073185E">
        <w:rPr>
          <w:rFonts w:hint="eastAsia"/>
        </w:rPr>
        <w:t>Basin</w:t>
      </w:r>
      <w:r w:rsidRPr="0073185E">
        <w:rPr>
          <w:rFonts w:eastAsia="宋体" w:hint="eastAsia"/>
        </w:rPr>
        <w:t>和</w:t>
      </w:r>
      <w:r w:rsidR="00BB0C49" w:rsidRPr="00BB0C49">
        <w:t>Lau</w:t>
      </w:r>
      <w:r>
        <w:t xml:space="preserve"> </w:t>
      </w:r>
      <w:r w:rsidRPr="0073185E">
        <w:rPr>
          <w:rFonts w:hint="eastAsia"/>
        </w:rPr>
        <w:t>Basin</w:t>
      </w:r>
      <w:r w:rsidR="009516A4">
        <w:rPr>
          <w:rFonts w:ascii="宋体" w:eastAsia="宋体" w:hAnsi="宋体" w:cs="宋体" w:hint="eastAsia"/>
        </w:rPr>
        <w:t>中</w:t>
      </w:r>
      <w:r>
        <w:rPr>
          <w:rFonts w:eastAsia="宋体" w:hint="eastAsia"/>
        </w:rPr>
        <w:t>）</w:t>
      </w:r>
      <w:r w:rsidR="00BB0C49" w:rsidRPr="00BB0C49">
        <w:rPr>
          <w:rFonts w:eastAsia="宋体" w:hint="eastAsia"/>
        </w:rPr>
        <w:t>形成鲜明对比</w:t>
      </w:r>
      <w:r>
        <w:rPr>
          <w:rFonts w:eastAsia="宋体" w:hint="eastAsia"/>
        </w:rPr>
        <w:t>（</w:t>
      </w:r>
      <w:r w:rsidR="00BB0C49" w:rsidRPr="00BB0C49">
        <w:rPr>
          <w:rFonts w:eastAsia="宋体" w:hint="eastAsia"/>
        </w:rPr>
        <w:t>图</w:t>
      </w:r>
      <w:r w:rsidR="00BB0C49" w:rsidRPr="00BB0C49">
        <w:t>7a</w:t>
      </w:r>
      <w:r w:rsidR="00BB0C49" w:rsidRPr="00BB0C49">
        <w:rPr>
          <w:rFonts w:eastAsia="宋体" w:hint="eastAsia"/>
        </w:rPr>
        <w:t>，</w:t>
      </w:r>
      <w:r w:rsidR="00BB0C49" w:rsidRPr="00BB0C49">
        <w:t>c</w:t>
      </w:r>
      <w:r>
        <w:rPr>
          <w:rFonts w:eastAsia="宋体" w:hint="eastAsia"/>
        </w:rPr>
        <w:t>）</w:t>
      </w:r>
      <w:r w:rsidR="00BB0C49" w:rsidRPr="00BB0C49">
        <w:rPr>
          <w:rFonts w:eastAsia="宋体" w:hint="eastAsia"/>
        </w:rPr>
        <w:t>。对这一观察结果的一种解释是，这种情况可能是一种意外，但并不代表热液系统中真实的噬菌体基因表达模式，可能发生在取样前噬菌体活性非常高的情况下。在这种情况下，大多数宿主</w:t>
      </w:r>
      <w:r w:rsidR="00BB0C49" w:rsidRPr="00BB0C49">
        <w:t>/</w:t>
      </w:r>
      <w:r w:rsidR="00BB0C49" w:rsidRPr="00BB0C49">
        <w:rPr>
          <w:rFonts w:eastAsia="宋体" w:hint="eastAsia"/>
        </w:rPr>
        <w:t>病毒</w:t>
      </w:r>
      <w:r>
        <w:rPr>
          <w:rFonts w:eastAsia="宋体" w:hint="eastAsia"/>
        </w:rPr>
        <w:t>感染</w:t>
      </w:r>
      <w:r w:rsidR="00BB0C49" w:rsidRPr="00BB0C49">
        <w:rPr>
          <w:rFonts w:eastAsia="宋体" w:hint="eastAsia"/>
        </w:rPr>
        <w:t>细胞可能在病毒感染后被</w:t>
      </w:r>
      <w:r>
        <w:rPr>
          <w:rFonts w:eastAsia="宋体" w:hint="eastAsia"/>
        </w:rPr>
        <w:t>裂</w:t>
      </w:r>
      <w:r w:rsidR="00BB0C49" w:rsidRPr="00BB0C49">
        <w:rPr>
          <w:rFonts w:eastAsia="宋体" w:hint="eastAsia"/>
        </w:rPr>
        <w:t>解。</w:t>
      </w:r>
    </w:p>
    <w:p w14:paraId="4E9CCC1A" w14:textId="7C5534F5" w:rsidR="00DA5343" w:rsidRDefault="00DB49B0" w:rsidP="00357AF6">
      <w:pPr>
        <w:spacing w:line="200" w:lineRule="exact"/>
        <w:rPr>
          <w:rFonts w:ascii="宋体" w:eastAsia="宋体" w:hAnsi="宋体" w:cs="宋体"/>
          <w:sz w:val="16"/>
          <w:szCs w:val="16"/>
        </w:rPr>
      </w:pPr>
      <w:r>
        <w:rPr>
          <w:rFonts w:ascii="宋体" w:eastAsia="宋体" w:hAnsi="宋体" w:cs="宋体"/>
          <w:noProof/>
          <w:sz w:val="16"/>
          <w:szCs w:val="16"/>
        </w:rPr>
        <w:lastRenderedPageBreak/>
        <w:drawing>
          <wp:anchor distT="0" distB="0" distL="114300" distR="114300" simplePos="0" relativeHeight="251658240" behindDoc="1" locked="0" layoutInCell="1" allowOverlap="1" wp14:anchorId="17F10D09" wp14:editId="24B04AA5">
            <wp:simplePos x="0" y="0"/>
            <wp:positionH relativeFrom="margin">
              <wp:posOffset>112395</wp:posOffset>
            </wp:positionH>
            <wp:positionV relativeFrom="paragraph">
              <wp:posOffset>158750</wp:posOffset>
            </wp:positionV>
            <wp:extent cx="5274310" cy="2750185"/>
            <wp:effectExtent l="0" t="0" r="2540" b="0"/>
            <wp:wrapTight wrapText="bothSides">
              <wp:wrapPolygon edited="0">
                <wp:start x="0" y="0"/>
                <wp:lineTo x="0" y="21396"/>
                <wp:lineTo x="21532" y="21396"/>
                <wp:lineTo x="2153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50185"/>
                    </a:xfrm>
                    <a:prstGeom prst="rect">
                      <a:avLst/>
                    </a:prstGeom>
                  </pic:spPr>
                </pic:pic>
              </a:graphicData>
            </a:graphic>
          </wp:anchor>
        </w:drawing>
      </w:r>
    </w:p>
    <w:p w14:paraId="7CEEB4B2" w14:textId="229B2928" w:rsidR="00022347" w:rsidRDefault="00022347" w:rsidP="00357AF6">
      <w:pPr>
        <w:spacing w:line="200" w:lineRule="exact"/>
        <w:rPr>
          <w:rFonts w:ascii="宋体" w:eastAsia="宋体" w:hAnsi="宋体" w:cs="宋体"/>
          <w:sz w:val="16"/>
          <w:szCs w:val="16"/>
        </w:rPr>
      </w:pPr>
    </w:p>
    <w:p w14:paraId="1D7FF617" w14:textId="00B96A1E" w:rsidR="0005454D" w:rsidRPr="00ED73A2" w:rsidRDefault="004D7324" w:rsidP="00ED73A2">
      <w:pPr>
        <w:rPr>
          <w:rFonts w:eastAsia="宋体"/>
          <w:sz w:val="16"/>
          <w:szCs w:val="16"/>
        </w:rPr>
      </w:pPr>
      <w:r w:rsidRPr="00483870">
        <w:rPr>
          <w:rFonts w:eastAsia="宋体" w:hint="eastAsia"/>
          <w:b/>
          <w:bCs/>
          <w:sz w:val="16"/>
          <w:szCs w:val="16"/>
        </w:rPr>
        <w:t>图</w:t>
      </w:r>
      <w:r w:rsidRPr="00483870">
        <w:rPr>
          <w:rFonts w:eastAsia="宋体"/>
          <w:b/>
          <w:bCs/>
          <w:sz w:val="16"/>
          <w:szCs w:val="16"/>
        </w:rPr>
        <w:t>7</w:t>
      </w:r>
      <w:r w:rsidR="00860F8B" w:rsidRPr="00483870">
        <w:rPr>
          <w:rFonts w:eastAsia="宋体"/>
          <w:sz w:val="16"/>
          <w:szCs w:val="16"/>
        </w:rPr>
        <w:t xml:space="preserve"> </w:t>
      </w:r>
      <w:r w:rsidRPr="00483870">
        <w:rPr>
          <w:rFonts w:eastAsia="宋体" w:hint="eastAsia"/>
          <w:sz w:val="16"/>
          <w:szCs w:val="16"/>
        </w:rPr>
        <w:t>噬菌体与宿主</w:t>
      </w:r>
      <w:proofErr w:type="spellStart"/>
      <w:r w:rsidRPr="00483870">
        <w:rPr>
          <w:rFonts w:eastAsia="宋体"/>
          <w:i/>
          <w:iCs/>
          <w:sz w:val="16"/>
          <w:szCs w:val="16"/>
        </w:rPr>
        <w:t>dsrA</w:t>
      </w:r>
      <w:proofErr w:type="spellEnd"/>
      <w:r w:rsidRPr="00483870">
        <w:rPr>
          <w:rFonts w:eastAsia="宋体" w:hint="eastAsia"/>
          <w:sz w:val="16"/>
          <w:szCs w:val="16"/>
        </w:rPr>
        <w:t>和</w:t>
      </w:r>
      <w:proofErr w:type="spellStart"/>
      <w:r w:rsidR="009516A4">
        <w:rPr>
          <w:rFonts w:eastAsia="宋体" w:hint="eastAsia"/>
          <w:i/>
          <w:iCs/>
          <w:sz w:val="16"/>
          <w:szCs w:val="16"/>
        </w:rPr>
        <w:t>s</w:t>
      </w:r>
      <w:r w:rsidRPr="00483870">
        <w:rPr>
          <w:rFonts w:eastAsia="宋体"/>
          <w:i/>
          <w:iCs/>
          <w:sz w:val="16"/>
          <w:szCs w:val="16"/>
        </w:rPr>
        <w:t>oxYZ</w:t>
      </w:r>
      <w:proofErr w:type="spellEnd"/>
      <w:r w:rsidRPr="00483870">
        <w:rPr>
          <w:rFonts w:eastAsia="宋体" w:hint="eastAsia"/>
          <w:sz w:val="16"/>
          <w:szCs w:val="16"/>
        </w:rPr>
        <w:t>基因的覆盖</w:t>
      </w:r>
      <w:r w:rsidR="007C6E36" w:rsidRPr="00483870">
        <w:rPr>
          <w:rFonts w:eastAsia="宋体" w:hint="eastAsia"/>
          <w:sz w:val="16"/>
          <w:szCs w:val="16"/>
        </w:rPr>
        <w:t>度比</w:t>
      </w:r>
      <w:r w:rsidRPr="00483870">
        <w:rPr>
          <w:rFonts w:eastAsia="宋体" w:hint="eastAsia"/>
          <w:sz w:val="16"/>
          <w:szCs w:val="16"/>
        </w:rPr>
        <w:t>率以及噬菌体与宿主对之间</w:t>
      </w:r>
      <w:proofErr w:type="spellStart"/>
      <w:r w:rsidRPr="00483870">
        <w:rPr>
          <w:rFonts w:eastAsia="宋体"/>
          <w:i/>
          <w:iCs/>
          <w:sz w:val="16"/>
          <w:szCs w:val="16"/>
        </w:rPr>
        <w:t>dsrA</w:t>
      </w:r>
      <w:proofErr w:type="spellEnd"/>
      <w:r w:rsidRPr="00483870">
        <w:rPr>
          <w:rFonts w:eastAsia="宋体" w:hint="eastAsia"/>
          <w:sz w:val="16"/>
          <w:szCs w:val="16"/>
        </w:rPr>
        <w:t>基因表达的比较。</w:t>
      </w:r>
      <w:r w:rsidR="00FE3701" w:rsidRPr="00483870">
        <w:rPr>
          <w:rFonts w:eastAsia="宋体" w:hint="eastAsia"/>
          <w:sz w:val="16"/>
          <w:szCs w:val="16"/>
        </w:rPr>
        <w:t>（</w:t>
      </w:r>
      <w:r w:rsidR="00FE3701" w:rsidRPr="00483870">
        <w:rPr>
          <w:rFonts w:eastAsia="宋体"/>
          <w:sz w:val="16"/>
          <w:szCs w:val="16"/>
        </w:rPr>
        <w:t>a</w:t>
      </w:r>
      <w:r w:rsidR="00FE3701" w:rsidRPr="00483870">
        <w:rPr>
          <w:rFonts w:eastAsia="宋体" w:hint="eastAsia"/>
          <w:sz w:val="16"/>
          <w:szCs w:val="16"/>
        </w:rPr>
        <w:t>）</w:t>
      </w:r>
      <w:r w:rsidRPr="00483870">
        <w:rPr>
          <w:rFonts w:eastAsia="宋体" w:hint="eastAsia"/>
          <w:sz w:val="16"/>
          <w:szCs w:val="16"/>
        </w:rPr>
        <w:t>每个噬菌体</w:t>
      </w:r>
      <w:r w:rsidRPr="00483870">
        <w:rPr>
          <w:rFonts w:eastAsia="宋体"/>
          <w:sz w:val="16"/>
          <w:szCs w:val="16"/>
        </w:rPr>
        <w:t>-</w:t>
      </w:r>
      <w:r w:rsidRPr="00483870">
        <w:rPr>
          <w:rFonts w:eastAsia="宋体" w:hint="eastAsia"/>
          <w:sz w:val="16"/>
          <w:szCs w:val="16"/>
        </w:rPr>
        <w:t>宿主对的</w:t>
      </w:r>
      <w:r w:rsidR="00FE3701" w:rsidRPr="00483870">
        <w:rPr>
          <w:rFonts w:eastAsia="宋体" w:hint="eastAsia"/>
          <w:sz w:val="16"/>
          <w:szCs w:val="16"/>
        </w:rPr>
        <w:t>噬菌体</w:t>
      </w:r>
      <w:proofErr w:type="spellStart"/>
      <w:r w:rsidR="00FE3701" w:rsidRPr="00483870">
        <w:rPr>
          <w:rFonts w:eastAsia="宋体"/>
          <w:i/>
          <w:iCs/>
          <w:sz w:val="16"/>
          <w:szCs w:val="16"/>
        </w:rPr>
        <w:t>dsrA</w:t>
      </w:r>
      <w:proofErr w:type="spellEnd"/>
      <w:r w:rsidR="00BE06A6">
        <w:rPr>
          <w:rFonts w:eastAsia="宋体" w:hint="eastAsia"/>
          <w:sz w:val="16"/>
          <w:szCs w:val="16"/>
        </w:rPr>
        <w:t>：</w:t>
      </w:r>
      <w:r w:rsidRPr="00483870">
        <w:rPr>
          <w:rFonts w:eastAsia="宋体" w:hint="eastAsia"/>
          <w:sz w:val="16"/>
          <w:szCs w:val="16"/>
        </w:rPr>
        <w:t>总基因覆盖</w:t>
      </w:r>
      <w:r w:rsidR="00FE3701" w:rsidRPr="00483870">
        <w:rPr>
          <w:rFonts w:eastAsia="宋体" w:hint="eastAsia"/>
          <w:sz w:val="16"/>
          <w:szCs w:val="16"/>
        </w:rPr>
        <w:t>度比</w:t>
      </w:r>
      <w:r w:rsidRPr="00483870">
        <w:rPr>
          <w:rFonts w:eastAsia="宋体" w:hint="eastAsia"/>
          <w:sz w:val="16"/>
          <w:szCs w:val="16"/>
        </w:rPr>
        <w:t>率。</w:t>
      </w:r>
      <w:r w:rsidR="00FE3701" w:rsidRPr="00483870">
        <w:rPr>
          <w:rFonts w:eastAsia="宋体" w:hint="eastAsia"/>
          <w:sz w:val="16"/>
          <w:szCs w:val="16"/>
        </w:rPr>
        <w:t>在</w:t>
      </w:r>
      <w:r w:rsidR="00FE3701" w:rsidRPr="00483870">
        <w:rPr>
          <w:rFonts w:eastAsia="宋体"/>
          <w:sz w:val="16"/>
          <w:szCs w:val="16"/>
        </w:rPr>
        <w:t>SUP05</w:t>
      </w:r>
      <w:r w:rsidR="00FE3701" w:rsidRPr="00483870">
        <w:rPr>
          <w:rFonts w:eastAsia="宋体"/>
          <w:sz w:val="16"/>
          <w:szCs w:val="16"/>
        </w:rPr>
        <w:t>分支</w:t>
      </w:r>
      <w:r w:rsidR="00FE3701" w:rsidRPr="00483870">
        <w:rPr>
          <w:rFonts w:eastAsia="宋体"/>
          <w:sz w:val="16"/>
          <w:szCs w:val="16"/>
        </w:rPr>
        <w:t xml:space="preserve"> 1</w:t>
      </w:r>
      <w:r w:rsidR="00FE3701" w:rsidRPr="00483870">
        <w:rPr>
          <w:rFonts w:eastAsia="宋体"/>
          <w:sz w:val="16"/>
          <w:szCs w:val="16"/>
        </w:rPr>
        <w:t>和</w:t>
      </w:r>
      <w:r w:rsidR="00FE3701" w:rsidRPr="00483870">
        <w:rPr>
          <w:rFonts w:eastAsia="宋体"/>
          <w:sz w:val="16"/>
          <w:szCs w:val="16"/>
        </w:rPr>
        <w:t>2</w:t>
      </w:r>
      <w:r w:rsidR="00FE3701" w:rsidRPr="00483870">
        <w:rPr>
          <w:rFonts w:eastAsia="宋体" w:hint="eastAsia"/>
          <w:sz w:val="16"/>
          <w:szCs w:val="16"/>
        </w:rPr>
        <w:t>中噬菌体宿主对的</w:t>
      </w:r>
      <w:r w:rsidRPr="00483870">
        <w:rPr>
          <w:rFonts w:eastAsia="宋体" w:hint="eastAsia"/>
          <w:sz w:val="16"/>
          <w:szCs w:val="16"/>
        </w:rPr>
        <w:t>平均噬菌体</w:t>
      </w:r>
      <w:proofErr w:type="spellStart"/>
      <w:r w:rsidRPr="00483870">
        <w:rPr>
          <w:rFonts w:eastAsia="宋体"/>
          <w:i/>
          <w:iCs/>
          <w:sz w:val="16"/>
          <w:szCs w:val="16"/>
        </w:rPr>
        <w:t>dsrA</w:t>
      </w:r>
      <w:proofErr w:type="spellEnd"/>
      <w:r w:rsidRPr="00483870">
        <w:rPr>
          <w:rFonts w:eastAsia="宋体" w:hint="eastAsia"/>
          <w:sz w:val="16"/>
          <w:szCs w:val="16"/>
        </w:rPr>
        <w:t>：</w:t>
      </w:r>
      <w:r w:rsidR="00FE3701" w:rsidRPr="00483870">
        <w:rPr>
          <w:rFonts w:eastAsia="宋体" w:hint="eastAsia"/>
          <w:sz w:val="16"/>
          <w:szCs w:val="16"/>
        </w:rPr>
        <w:t>总基因比率分别由</w:t>
      </w:r>
      <w:r w:rsidRPr="00483870">
        <w:rPr>
          <w:rFonts w:eastAsia="宋体"/>
          <w:sz w:val="16"/>
          <w:szCs w:val="16"/>
        </w:rPr>
        <w:t>5</w:t>
      </w:r>
      <w:r w:rsidRPr="00483870">
        <w:rPr>
          <w:rFonts w:eastAsia="宋体" w:hint="eastAsia"/>
          <w:sz w:val="16"/>
          <w:szCs w:val="16"/>
        </w:rPr>
        <w:t>和</w:t>
      </w:r>
      <w:r w:rsidRPr="00483870">
        <w:rPr>
          <w:rFonts w:eastAsia="宋体"/>
          <w:sz w:val="16"/>
          <w:szCs w:val="16"/>
        </w:rPr>
        <w:t>11</w:t>
      </w:r>
      <w:r w:rsidRPr="00483870">
        <w:rPr>
          <w:rFonts w:eastAsia="宋体" w:hint="eastAsia"/>
          <w:sz w:val="16"/>
          <w:szCs w:val="16"/>
        </w:rPr>
        <w:t>对基因</w:t>
      </w:r>
      <w:r w:rsidR="009A2A3C">
        <w:rPr>
          <w:rFonts w:eastAsia="宋体" w:hint="eastAsia"/>
          <w:sz w:val="16"/>
          <w:szCs w:val="16"/>
        </w:rPr>
        <w:t>对来</w:t>
      </w:r>
      <w:r w:rsidRPr="00483870">
        <w:rPr>
          <w:rFonts w:eastAsia="宋体" w:hint="eastAsia"/>
          <w:sz w:val="16"/>
          <w:szCs w:val="16"/>
        </w:rPr>
        <w:t>计算。</w:t>
      </w:r>
      <w:r w:rsidR="00F258C3" w:rsidRPr="00483870">
        <w:rPr>
          <w:rFonts w:eastAsia="宋体" w:hint="eastAsia"/>
          <w:sz w:val="16"/>
          <w:szCs w:val="16"/>
        </w:rPr>
        <w:t>（</w:t>
      </w:r>
      <w:r w:rsidRPr="00483870">
        <w:rPr>
          <w:rFonts w:eastAsia="宋体"/>
          <w:sz w:val="16"/>
          <w:szCs w:val="16"/>
        </w:rPr>
        <w:t>b</w:t>
      </w:r>
      <w:r w:rsidR="00F258C3" w:rsidRPr="00483870">
        <w:rPr>
          <w:rFonts w:eastAsia="宋体" w:hint="eastAsia"/>
          <w:sz w:val="16"/>
          <w:szCs w:val="16"/>
        </w:rPr>
        <w:t>）</w:t>
      </w:r>
      <w:r w:rsidRPr="00483870">
        <w:rPr>
          <w:rFonts w:eastAsia="宋体" w:hint="eastAsia"/>
          <w:sz w:val="16"/>
          <w:szCs w:val="16"/>
        </w:rPr>
        <w:t>每个噬菌体</w:t>
      </w:r>
      <w:r w:rsidRPr="00483870">
        <w:rPr>
          <w:rFonts w:eastAsia="宋体"/>
          <w:sz w:val="16"/>
          <w:szCs w:val="16"/>
        </w:rPr>
        <w:t>-</w:t>
      </w:r>
      <w:r w:rsidRPr="00483870">
        <w:rPr>
          <w:rFonts w:eastAsia="宋体" w:hint="eastAsia"/>
          <w:sz w:val="16"/>
          <w:szCs w:val="16"/>
        </w:rPr>
        <w:t>宿主对的</w:t>
      </w:r>
      <w:r w:rsidR="00F258C3" w:rsidRPr="00483870">
        <w:rPr>
          <w:rFonts w:eastAsia="宋体" w:hint="eastAsia"/>
          <w:sz w:val="16"/>
          <w:szCs w:val="16"/>
        </w:rPr>
        <w:t>噬菌体</w:t>
      </w:r>
      <w:proofErr w:type="spellStart"/>
      <w:r w:rsidR="00F258C3" w:rsidRPr="00483870">
        <w:rPr>
          <w:rFonts w:eastAsia="宋体"/>
          <w:i/>
          <w:iCs/>
          <w:sz w:val="16"/>
          <w:szCs w:val="16"/>
        </w:rPr>
        <w:t>soxYZ</w:t>
      </w:r>
      <w:proofErr w:type="spellEnd"/>
      <w:r w:rsidR="00F258C3" w:rsidRPr="00483870">
        <w:rPr>
          <w:rFonts w:eastAsia="宋体" w:hint="eastAsia"/>
          <w:sz w:val="16"/>
          <w:szCs w:val="16"/>
        </w:rPr>
        <w:t>对</w:t>
      </w:r>
      <w:r w:rsidRPr="00483870">
        <w:rPr>
          <w:rFonts w:eastAsia="宋体" w:hint="eastAsia"/>
          <w:sz w:val="16"/>
          <w:szCs w:val="16"/>
        </w:rPr>
        <w:t>总基因覆盖</w:t>
      </w:r>
      <w:r w:rsidR="00F258C3" w:rsidRPr="00483870">
        <w:rPr>
          <w:rFonts w:eastAsia="宋体" w:hint="eastAsia"/>
          <w:sz w:val="16"/>
          <w:szCs w:val="16"/>
        </w:rPr>
        <w:t>度比率</w:t>
      </w:r>
      <w:r w:rsidRPr="00483870">
        <w:rPr>
          <w:rFonts w:eastAsia="宋体" w:hint="eastAsia"/>
          <w:sz w:val="16"/>
          <w:szCs w:val="16"/>
        </w:rPr>
        <w:t>。来自三个不同分支的噬菌体</w:t>
      </w:r>
      <w:proofErr w:type="spellStart"/>
      <w:r w:rsidRPr="00483870">
        <w:rPr>
          <w:rFonts w:eastAsia="宋体"/>
          <w:i/>
          <w:iCs/>
          <w:sz w:val="16"/>
          <w:szCs w:val="16"/>
        </w:rPr>
        <w:t>soxYZ</w:t>
      </w:r>
      <w:proofErr w:type="spellEnd"/>
      <w:r w:rsidRPr="00DD5035">
        <w:rPr>
          <w:rFonts w:eastAsia="宋体" w:hint="eastAsia"/>
          <w:sz w:val="16"/>
          <w:szCs w:val="16"/>
        </w:rPr>
        <w:t>基因的贡献</w:t>
      </w:r>
      <w:r w:rsidR="000D5D88" w:rsidRPr="00DD5035">
        <w:rPr>
          <w:rFonts w:eastAsia="宋体" w:hint="eastAsia"/>
          <w:sz w:val="16"/>
          <w:szCs w:val="16"/>
        </w:rPr>
        <w:t>由</w:t>
      </w:r>
      <w:r w:rsidRPr="00DD5035">
        <w:rPr>
          <w:rFonts w:eastAsia="宋体" w:hint="eastAsia"/>
          <w:sz w:val="16"/>
          <w:szCs w:val="16"/>
        </w:rPr>
        <w:t>不同的颜色</w:t>
      </w:r>
      <w:r w:rsidR="000D5D88" w:rsidRPr="00DD5035">
        <w:rPr>
          <w:rFonts w:eastAsia="宋体" w:hint="eastAsia"/>
          <w:sz w:val="16"/>
          <w:szCs w:val="16"/>
        </w:rPr>
        <w:t>标记</w:t>
      </w:r>
      <w:r w:rsidRPr="00DD5035">
        <w:rPr>
          <w:rFonts w:eastAsia="宋体" w:hint="eastAsia"/>
          <w:sz w:val="16"/>
          <w:szCs w:val="16"/>
        </w:rPr>
        <w:t>。</w:t>
      </w:r>
      <w:r w:rsidR="000D5D88" w:rsidRPr="00DD5035">
        <w:rPr>
          <w:rFonts w:eastAsia="宋体" w:hint="eastAsia"/>
          <w:sz w:val="16"/>
          <w:szCs w:val="16"/>
        </w:rPr>
        <w:t>淡水湖和</w:t>
      </w:r>
      <w:r w:rsidR="000D5D88" w:rsidRPr="00DD5035">
        <w:rPr>
          <w:rFonts w:eastAsia="宋体"/>
          <w:i/>
          <w:iCs/>
          <w:sz w:val="16"/>
          <w:szCs w:val="16"/>
        </w:rPr>
        <w:t>Tara</w:t>
      </w:r>
      <w:r w:rsidR="000D5D88" w:rsidRPr="00DD5035">
        <w:rPr>
          <w:rFonts w:eastAsia="宋体"/>
          <w:sz w:val="16"/>
          <w:szCs w:val="16"/>
        </w:rPr>
        <w:t xml:space="preserve"> Ocean</w:t>
      </w:r>
      <w:r w:rsidR="000D5D88" w:rsidRPr="00DD5035">
        <w:rPr>
          <w:rFonts w:eastAsia="宋体" w:hint="eastAsia"/>
          <w:sz w:val="16"/>
          <w:szCs w:val="16"/>
        </w:rPr>
        <w:t>中的噬菌体</w:t>
      </w:r>
      <w:r w:rsidR="000D5D88" w:rsidRPr="00DD5035">
        <w:rPr>
          <w:rFonts w:eastAsia="宋体" w:hint="eastAsia"/>
          <w:sz w:val="16"/>
          <w:szCs w:val="16"/>
        </w:rPr>
        <w:t>-</w:t>
      </w:r>
      <w:r w:rsidR="000D5D88" w:rsidRPr="00DD5035">
        <w:rPr>
          <w:rFonts w:eastAsia="宋体" w:hint="eastAsia"/>
          <w:sz w:val="16"/>
          <w:szCs w:val="16"/>
        </w:rPr>
        <w:t>宿主对的</w:t>
      </w:r>
      <w:r w:rsidRPr="00DD5035">
        <w:rPr>
          <w:rFonts w:eastAsia="宋体" w:hint="eastAsia"/>
          <w:sz w:val="16"/>
          <w:szCs w:val="16"/>
        </w:rPr>
        <w:t>平均噬菌体</w:t>
      </w:r>
      <w:proofErr w:type="spellStart"/>
      <w:r w:rsidRPr="00DD5035">
        <w:rPr>
          <w:rFonts w:eastAsia="宋体"/>
          <w:i/>
          <w:iCs/>
          <w:sz w:val="16"/>
          <w:szCs w:val="16"/>
        </w:rPr>
        <w:t>dsrA</w:t>
      </w:r>
      <w:proofErr w:type="spellEnd"/>
      <w:r w:rsidRPr="00DD5035">
        <w:rPr>
          <w:rFonts w:eastAsia="宋体" w:hint="eastAsia"/>
          <w:sz w:val="16"/>
          <w:szCs w:val="16"/>
        </w:rPr>
        <w:t>：</w:t>
      </w:r>
      <w:r w:rsidR="000D5D88" w:rsidRPr="00DD5035">
        <w:rPr>
          <w:rFonts w:eastAsia="宋体" w:hint="eastAsia"/>
          <w:sz w:val="16"/>
          <w:szCs w:val="16"/>
        </w:rPr>
        <w:t>总基因比率分别计算</w:t>
      </w:r>
      <w:r w:rsidRPr="00DD5035">
        <w:rPr>
          <w:rFonts w:eastAsia="宋体" w:hint="eastAsia"/>
          <w:sz w:val="16"/>
          <w:szCs w:val="16"/>
        </w:rPr>
        <w:t>。</w:t>
      </w:r>
      <w:r w:rsidR="000D5D88" w:rsidRPr="00DD5035">
        <w:rPr>
          <w:rFonts w:eastAsia="宋体"/>
          <w:i/>
          <w:iCs/>
          <w:color w:val="000000"/>
          <w:sz w:val="16"/>
          <w:szCs w:val="16"/>
        </w:rPr>
        <w:t>Tara</w:t>
      </w:r>
      <w:r w:rsidR="000D5D88" w:rsidRPr="00DD5035">
        <w:rPr>
          <w:rFonts w:eastAsia="宋体"/>
          <w:color w:val="000000"/>
          <w:sz w:val="16"/>
          <w:szCs w:val="16"/>
        </w:rPr>
        <w:t xml:space="preserve"> Ocean</w:t>
      </w:r>
      <w:r w:rsidR="000D5D88" w:rsidRPr="00DD5035">
        <w:rPr>
          <w:rFonts w:eastAsia="宋体" w:hint="eastAsia"/>
          <w:color w:val="000000"/>
          <w:sz w:val="16"/>
          <w:szCs w:val="16"/>
        </w:rPr>
        <w:t>海洋样本的</w:t>
      </w:r>
      <w:r w:rsidR="000D5D88" w:rsidRPr="00DD5035">
        <w:rPr>
          <w:rFonts w:eastAsia="宋体"/>
          <w:color w:val="000000"/>
          <w:sz w:val="16"/>
          <w:szCs w:val="16"/>
        </w:rPr>
        <w:t>ID</w:t>
      </w:r>
      <w:r w:rsidR="000D5D88" w:rsidRPr="00DD5035">
        <w:rPr>
          <w:rFonts w:eastAsia="宋体" w:hint="eastAsia"/>
          <w:color w:val="000000"/>
          <w:sz w:val="16"/>
          <w:szCs w:val="16"/>
        </w:rPr>
        <w:t>被标记在图中，相应的宏基因组的</w:t>
      </w:r>
      <w:r w:rsidR="000D5D88" w:rsidRPr="00DD5035">
        <w:rPr>
          <w:rFonts w:eastAsia="宋体" w:hint="eastAsia"/>
          <w:color w:val="000000"/>
          <w:sz w:val="16"/>
          <w:szCs w:val="16"/>
        </w:rPr>
        <w:t>ID</w:t>
      </w:r>
      <w:r w:rsidR="000D5D88" w:rsidRPr="00DD5035">
        <w:rPr>
          <w:rFonts w:eastAsia="宋体" w:hint="eastAsia"/>
          <w:color w:val="000000"/>
          <w:sz w:val="16"/>
          <w:szCs w:val="16"/>
        </w:rPr>
        <w:t>被列在补充数据</w:t>
      </w:r>
      <w:r w:rsidR="000D5D88" w:rsidRPr="00DD5035">
        <w:rPr>
          <w:rFonts w:ascii="TimesNewRomanPSMT" w:hAnsi="TimesNewRomanPSMT"/>
          <w:color w:val="000000"/>
          <w:sz w:val="16"/>
          <w:szCs w:val="16"/>
        </w:rPr>
        <w:t>4</w:t>
      </w:r>
      <w:r w:rsidR="000D5D88" w:rsidRPr="00DD5035">
        <w:rPr>
          <w:rFonts w:eastAsia="宋体" w:hint="eastAsia"/>
          <w:color w:val="000000"/>
          <w:sz w:val="16"/>
          <w:szCs w:val="16"/>
        </w:rPr>
        <w:t>中。</w:t>
      </w:r>
      <w:r w:rsidR="000D5D88" w:rsidRPr="00DD5035">
        <w:rPr>
          <w:rFonts w:eastAsia="宋体" w:hint="eastAsia"/>
          <w:sz w:val="16"/>
          <w:szCs w:val="16"/>
        </w:rPr>
        <w:t>（</w:t>
      </w:r>
      <w:r w:rsidRPr="00DD5035">
        <w:rPr>
          <w:rFonts w:eastAsia="宋体"/>
          <w:sz w:val="16"/>
          <w:szCs w:val="16"/>
        </w:rPr>
        <w:t>c</w:t>
      </w:r>
      <w:r w:rsidR="000D5D88" w:rsidRPr="00DD5035">
        <w:rPr>
          <w:rFonts w:eastAsia="宋体" w:hint="eastAsia"/>
          <w:sz w:val="16"/>
          <w:szCs w:val="16"/>
        </w:rPr>
        <w:t>）</w:t>
      </w:r>
      <w:r w:rsidRPr="00DD5035">
        <w:rPr>
          <w:rFonts w:eastAsia="宋体" w:hint="eastAsia"/>
          <w:sz w:val="16"/>
          <w:szCs w:val="16"/>
        </w:rPr>
        <w:t>在</w:t>
      </w:r>
      <w:proofErr w:type="spellStart"/>
      <w:r w:rsidRPr="00DD5035">
        <w:rPr>
          <w:rFonts w:eastAsia="宋体"/>
          <w:sz w:val="16"/>
          <w:szCs w:val="16"/>
        </w:rPr>
        <w:t>Guaymas</w:t>
      </w:r>
      <w:proofErr w:type="spellEnd"/>
      <w:r w:rsidR="00491338" w:rsidRPr="00DD5035">
        <w:rPr>
          <w:rFonts w:eastAsia="宋体"/>
          <w:sz w:val="16"/>
          <w:szCs w:val="16"/>
        </w:rPr>
        <w:t xml:space="preserve"> Basin</w:t>
      </w:r>
      <w:r w:rsidR="00491338" w:rsidRPr="00DD5035">
        <w:rPr>
          <w:rFonts w:eastAsia="宋体" w:hint="eastAsia"/>
          <w:sz w:val="16"/>
          <w:szCs w:val="16"/>
        </w:rPr>
        <w:t>宏转录组</w:t>
      </w:r>
      <w:r w:rsidRPr="00DD5035">
        <w:rPr>
          <w:rFonts w:eastAsia="宋体" w:hint="eastAsia"/>
          <w:sz w:val="16"/>
          <w:szCs w:val="16"/>
        </w:rPr>
        <w:t>中</w:t>
      </w:r>
      <w:r w:rsidR="00491338" w:rsidRPr="00DD5035">
        <w:rPr>
          <w:rFonts w:eastAsia="宋体" w:hint="eastAsia"/>
          <w:sz w:val="16"/>
          <w:szCs w:val="16"/>
        </w:rPr>
        <w:t>噬菌体和宿主</w:t>
      </w:r>
      <w:proofErr w:type="spellStart"/>
      <w:r w:rsidRPr="00DD5035">
        <w:rPr>
          <w:rFonts w:eastAsia="宋体"/>
          <w:i/>
          <w:iCs/>
          <w:sz w:val="16"/>
          <w:szCs w:val="16"/>
        </w:rPr>
        <w:t>dsrA</w:t>
      </w:r>
      <w:proofErr w:type="spellEnd"/>
      <w:r w:rsidRPr="00DD5035">
        <w:rPr>
          <w:rFonts w:eastAsia="宋体" w:hint="eastAsia"/>
          <w:sz w:val="16"/>
          <w:szCs w:val="16"/>
        </w:rPr>
        <w:t>基因</w:t>
      </w:r>
      <w:r w:rsidR="00491338" w:rsidRPr="00DD5035">
        <w:rPr>
          <w:rFonts w:eastAsia="宋体" w:hint="eastAsia"/>
          <w:sz w:val="16"/>
          <w:szCs w:val="16"/>
        </w:rPr>
        <w:t>的</w:t>
      </w:r>
      <w:r w:rsidRPr="00DD5035">
        <w:rPr>
          <w:rFonts w:eastAsia="宋体" w:hint="eastAsia"/>
          <w:sz w:val="16"/>
          <w:szCs w:val="16"/>
        </w:rPr>
        <w:t>表达比较。热液和背景</w:t>
      </w:r>
      <w:r w:rsidR="00483870" w:rsidRPr="00DD5035">
        <w:rPr>
          <w:rFonts w:eastAsia="宋体" w:hint="eastAsia"/>
          <w:sz w:val="16"/>
          <w:szCs w:val="16"/>
        </w:rPr>
        <w:t>海洋宏转录组</w:t>
      </w:r>
      <w:r w:rsidRPr="00DD5035">
        <w:rPr>
          <w:rFonts w:eastAsia="宋体" w:hint="eastAsia"/>
          <w:sz w:val="16"/>
          <w:szCs w:val="16"/>
        </w:rPr>
        <w:t>数据集</w:t>
      </w:r>
      <w:r w:rsidR="00483870" w:rsidRPr="00DD5035">
        <w:rPr>
          <w:rFonts w:eastAsia="宋体" w:hint="eastAsia"/>
          <w:sz w:val="16"/>
          <w:szCs w:val="16"/>
        </w:rPr>
        <w:t>覆盖在同样的数据库上。（</w:t>
      </w:r>
      <w:r w:rsidR="00483870" w:rsidRPr="00DD5035">
        <w:rPr>
          <w:rFonts w:eastAsia="宋体"/>
          <w:sz w:val="16"/>
          <w:szCs w:val="16"/>
        </w:rPr>
        <w:t>d</w:t>
      </w:r>
      <w:r w:rsidR="00483870" w:rsidRPr="00DD5035">
        <w:rPr>
          <w:rFonts w:eastAsia="宋体" w:hint="eastAsia"/>
          <w:sz w:val="16"/>
          <w:szCs w:val="16"/>
        </w:rPr>
        <w:t>）</w:t>
      </w:r>
      <w:r w:rsidR="00483870" w:rsidRPr="00DD5035">
        <w:rPr>
          <w:rFonts w:eastAsia="宋体"/>
          <w:sz w:val="16"/>
          <w:szCs w:val="16"/>
        </w:rPr>
        <w:t>在</w:t>
      </w:r>
      <w:r w:rsidR="00483870" w:rsidRPr="00DD5035">
        <w:rPr>
          <w:sz w:val="16"/>
          <w:szCs w:val="16"/>
        </w:rPr>
        <w:t>Chesapeake</w:t>
      </w:r>
      <w:r w:rsidRPr="00DD5035">
        <w:rPr>
          <w:rFonts w:eastAsia="宋体"/>
          <w:sz w:val="16"/>
          <w:szCs w:val="16"/>
        </w:rPr>
        <w:t>湾</w:t>
      </w:r>
      <w:r w:rsidR="00483870" w:rsidRPr="00DD5035">
        <w:rPr>
          <w:rFonts w:eastAsia="宋体"/>
          <w:sz w:val="16"/>
          <w:szCs w:val="16"/>
        </w:rPr>
        <w:t>宏转录组中噬菌体和宿主</w:t>
      </w:r>
      <w:proofErr w:type="spellStart"/>
      <w:r w:rsidRPr="00DD5035">
        <w:rPr>
          <w:rFonts w:eastAsia="宋体"/>
          <w:i/>
          <w:iCs/>
          <w:sz w:val="16"/>
          <w:szCs w:val="16"/>
        </w:rPr>
        <w:t>dsrA</w:t>
      </w:r>
      <w:proofErr w:type="spellEnd"/>
      <w:r w:rsidRPr="00DD5035">
        <w:rPr>
          <w:rFonts w:eastAsia="宋体"/>
          <w:sz w:val="16"/>
          <w:szCs w:val="16"/>
        </w:rPr>
        <w:t>基因</w:t>
      </w:r>
      <w:r w:rsidR="00483870" w:rsidRPr="00DD5035">
        <w:rPr>
          <w:rFonts w:eastAsia="宋体"/>
          <w:sz w:val="16"/>
          <w:szCs w:val="16"/>
        </w:rPr>
        <w:t>的</w:t>
      </w:r>
      <w:r w:rsidRPr="00DD5035">
        <w:rPr>
          <w:rFonts w:eastAsia="宋体"/>
          <w:sz w:val="16"/>
          <w:szCs w:val="16"/>
        </w:rPr>
        <w:t>表达比较。</w:t>
      </w:r>
      <w:r w:rsidR="00483870" w:rsidRPr="00DD5035">
        <w:rPr>
          <w:rFonts w:eastAsia="宋体"/>
          <w:sz w:val="16"/>
          <w:szCs w:val="16"/>
        </w:rPr>
        <w:t>全部</w:t>
      </w:r>
      <w:r w:rsidR="00483870" w:rsidRPr="00DD5035">
        <w:rPr>
          <w:sz w:val="16"/>
          <w:szCs w:val="16"/>
        </w:rPr>
        <w:t>Chesapeake</w:t>
      </w:r>
      <w:r w:rsidR="00483870" w:rsidRPr="00DD5035">
        <w:rPr>
          <w:rFonts w:eastAsia="宋体"/>
          <w:sz w:val="16"/>
          <w:szCs w:val="16"/>
        </w:rPr>
        <w:t>湾宏转录组数据集覆盖在同样的数据库上。</w:t>
      </w:r>
      <w:r w:rsidRPr="00DD5035">
        <w:rPr>
          <w:rFonts w:eastAsia="宋体"/>
          <w:sz w:val="16"/>
          <w:szCs w:val="16"/>
        </w:rPr>
        <w:t>基因表达水平是</w:t>
      </w:r>
      <w:r w:rsidR="00483870" w:rsidRPr="00DD5035">
        <w:rPr>
          <w:rFonts w:eastAsia="宋体"/>
          <w:sz w:val="16"/>
          <w:szCs w:val="16"/>
        </w:rPr>
        <w:t>以</w:t>
      </w:r>
      <w:r w:rsidRPr="00DD5035">
        <w:rPr>
          <w:rFonts w:eastAsia="宋体"/>
          <w:sz w:val="16"/>
          <w:szCs w:val="16"/>
        </w:rPr>
        <w:t>基因序列</w:t>
      </w:r>
      <w:r w:rsidR="00483870" w:rsidRPr="00DD5035">
        <w:rPr>
          <w:rFonts w:eastAsia="宋体"/>
          <w:sz w:val="16"/>
          <w:szCs w:val="16"/>
        </w:rPr>
        <w:t>丰度</w:t>
      </w:r>
      <w:r w:rsidRPr="00DD5035">
        <w:rPr>
          <w:rFonts w:eastAsia="宋体"/>
          <w:sz w:val="16"/>
          <w:szCs w:val="16"/>
        </w:rPr>
        <w:t>和基因长度标准化</w:t>
      </w:r>
      <w:r w:rsidR="00DD5035" w:rsidRPr="00DD5035">
        <w:rPr>
          <w:rFonts w:eastAsia="宋体" w:hint="eastAsia"/>
          <w:sz w:val="16"/>
          <w:szCs w:val="16"/>
        </w:rPr>
        <w:t>后</w:t>
      </w:r>
      <w:r w:rsidRPr="00DD5035">
        <w:rPr>
          <w:rFonts w:eastAsia="宋体"/>
          <w:sz w:val="16"/>
          <w:szCs w:val="16"/>
        </w:rPr>
        <w:t>的</w:t>
      </w:r>
      <w:r w:rsidRPr="00DD5035">
        <w:rPr>
          <w:rFonts w:eastAsia="宋体"/>
          <w:sz w:val="16"/>
          <w:szCs w:val="16"/>
        </w:rPr>
        <w:t>RPKM</w:t>
      </w:r>
      <w:r w:rsidR="00483870" w:rsidRPr="00DD5035">
        <w:rPr>
          <w:rFonts w:eastAsia="宋体"/>
          <w:sz w:val="16"/>
          <w:szCs w:val="16"/>
        </w:rPr>
        <w:t>作为单位</w:t>
      </w:r>
      <w:r w:rsidR="00DD5035" w:rsidRPr="00DD5035">
        <w:rPr>
          <w:rFonts w:eastAsia="宋体" w:hint="eastAsia"/>
          <w:sz w:val="16"/>
          <w:szCs w:val="16"/>
        </w:rPr>
        <w:t>的</w:t>
      </w:r>
      <w:r w:rsidRPr="00DD5035">
        <w:rPr>
          <w:rFonts w:eastAsia="宋体"/>
          <w:sz w:val="16"/>
          <w:szCs w:val="16"/>
        </w:rPr>
        <w:t>。</w:t>
      </w:r>
    </w:p>
    <w:p w14:paraId="715DC44C" w14:textId="56B910A8" w:rsidR="00E44E2F" w:rsidRPr="00B1727B" w:rsidRDefault="002D7C94" w:rsidP="007F332F">
      <w:pPr>
        <w:widowControl/>
        <w:pBdr>
          <w:bottom w:val="single" w:sz="6" w:space="0" w:color="EEEEEE"/>
        </w:pBdr>
        <w:shd w:val="clear" w:color="auto" w:fill="FFFFFF"/>
        <w:spacing w:before="120"/>
        <w:jc w:val="center"/>
        <w:outlineLvl w:val="1"/>
        <w:rPr>
          <w:rFonts w:eastAsia="宋体"/>
          <w:b/>
          <w:bCs/>
          <w:color w:val="FFA500"/>
          <w:spacing w:val="8"/>
          <w:kern w:val="0"/>
          <w:sz w:val="34"/>
          <w:szCs w:val="34"/>
        </w:rPr>
      </w:pPr>
      <w:r w:rsidRPr="00B1727B">
        <w:rPr>
          <w:rFonts w:eastAsia="宋体"/>
          <w:b/>
          <w:bCs/>
          <w:color w:val="FFA500"/>
          <w:spacing w:val="8"/>
          <w:kern w:val="0"/>
          <w:sz w:val="34"/>
          <w:szCs w:val="34"/>
        </w:rPr>
        <w:t>讨论</w:t>
      </w:r>
    </w:p>
    <w:p w14:paraId="61E0C5DC" w14:textId="15AFC9CE" w:rsidR="00ED0B43" w:rsidRPr="000611B4" w:rsidRDefault="007B5BDB" w:rsidP="000611B4">
      <w:pPr>
        <w:rPr>
          <w:rFonts w:eastAsia="宋体"/>
        </w:rPr>
      </w:pPr>
      <w:r>
        <w:rPr>
          <w:rFonts w:eastAsia="宋体" w:hint="eastAsia"/>
        </w:rPr>
        <w:t xml:space="preserve"> </w:t>
      </w:r>
      <w:r>
        <w:rPr>
          <w:rFonts w:eastAsia="宋体"/>
        </w:rPr>
        <w:t xml:space="preserve">   </w:t>
      </w:r>
      <w:r w:rsidR="00ED0B43" w:rsidRPr="00ED0B43">
        <w:rPr>
          <w:rFonts w:eastAsia="宋体" w:hint="eastAsia"/>
        </w:rPr>
        <w:t>自从首次描述使用</w:t>
      </w:r>
      <w:r w:rsidR="00B55131">
        <w:rPr>
          <w:rFonts w:eastAsia="宋体"/>
        </w:rPr>
        <w:t>AMG</w:t>
      </w:r>
      <w:r w:rsidR="00ED0B43" w:rsidRPr="00ED0B43">
        <w:rPr>
          <w:rFonts w:eastAsia="宋体" w:hint="eastAsia"/>
        </w:rPr>
        <w:t>的病毒代谢重新编程以来，人们一直对病毒辅助代谢对全球能量流动和生态系统</w:t>
      </w:r>
      <w:r w:rsidR="003B3A18">
        <w:rPr>
          <w:rFonts w:eastAsia="宋体" w:hint="eastAsia"/>
        </w:rPr>
        <w:t>中</w:t>
      </w:r>
      <w:r w:rsidR="00ED0B43" w:rsidRPr="00ED0B43">
        <w:rPr>
          <w:rFonts w:eastAsia="宋体" w:hint="eastAsia"/>
        </w:rPr>
        <w:t>营养可用性的程度和总体影响感兴趣。通过</w:t>
      </w:r>
      <w:r w:rsidR="003B3A18">
        <w:rPr>
          <w:rFonts w:eastAsia="宋体" w:hint="eastAsia"/>
        </w:rPr>
        <w:t>对宏</w:t>
      </w:r>
      <w:r w:rsidR="00ED0B43" w:rsidRPr="00ED0B43">
        <w:rPr>
          <w:rFonts w:eastAsia="宋体" w:hint="eastAsia"/>
        </w:rPr>
        <w:t>基因组的调查和</w:t>
      </w:r>
      <w:r w:rsidR="003B3A18">
        <w:rPr>
          <w:rFonts w:eastAsia="宋体" w:hint="eastAsia"/>
        </w:rPr>
        <w:t>研究</w:t>
      </w:r>
      <w:r w:rsidR="00ED0B43" w:rsidRPr="00ED0B43">
        <w:rPr>
          <w:rFonts w:eastAsia="宋体" w:hint="eastAsia"/>
        </w:rPr>
        <w:t>，我们扩大了目前对影响</w:t>
      </w:r>
      <w:r w:rsidR="003B3A18">
        <w:rPr>
          <w:rFonts w:eastAsia="宋体" w:hint="eastAsia"/>
        </w:rPr>
        <w:t>异化性</w:t>
      </w:r>
      <w:r w:rsidR="00ED0B43" w:rsidRPr="00ED0B43">
        <w:rPr>
          <w:rFonts w:eastAsia="宋体" w:hint="eastAsia"/>
        </w:rPr>
        <w:t>硫氧化过程病毒辅助代谢的理解。具体地说，我们已经证明了不同的噬菌体</w:t>
      </w:r>
      <w:r w:rsidR="003B3A18">
        <w:rPr>
          <w:rFonts w:eastAsia="宋体" w:hint="eastAsia"/>
        </w:rPr>
        <w:t>谱系</w:t>
      </w:r>
      <w:r w:rsidR="00ED0B43" w:rsidRPr="00ED0B43">
        <w:rPr>
          <w:rFonts w:eastAsia="宋体" w:hint="eastAsia"/>
        </w:rPr>
        <w:t>参与了这些过程，</w:t>
      </w:r>
      <w:r w:rsidR="003B3A18">
        <w:rPr>
          <w:rFonts w:eastAsia="宋体" w:hint="eastAsia"/>
        </w:rPr>
        <w:t>我们</w:t>
      </w:r>
      <w:r w:rsidR="00ED0B43" w:rsidRPr="00ED0B43">
        <w:rPr>
          <w:rFonts w:eastAsia="宋体" w:hint="eastAsia"/>
        </w:rPr>
        <w:t>研究了它们的生物地理</w:t>
      </w:r>
      <w:r w:rsidR="003B3A18">
        <w:rPr>
          <w:rFonts w:eastAsia="宋体" w:hint="eastAsia"/>
        </w:rPr>
        <w:t>特征</w:t>
      </w:r>
      <w:r w:rsidR="00ED0B43" w:rsidRPr="00ED0B43">
        <w:rPr>
          <w:rFonts w:eastAsia="宋体" w:hint="eastAsia"/>
        </w:rPr>
        <w:t>、生态</w:t>
      </w:r>
      <w:r w:rsidR="003B3A18">
        <w:rPr>
          <w:rFonts w:eastAsia="宋体" w:hint="eastAsia"/>
        </w:rPr>
        <w:t>特征</w:t>
      </w:r>
      <w:r w:rsidR="00ED0B43" w:rsidRPr="00ED0B43">
        <w:rPr>
          <w:rFonts w:eastAsia="宋体" w:hint="eastAsia"/>
        </w:rPr>
        <w:t>和进化历史，并</w:t>
      </w:r>
      <w:r w:rsidR="003B3A18">
        <w:rPr>
          <w:rFonts w:eastAsia="宋体" w:hint="eastAsia"/>
        </w:rPr>
        <w:t>评估</w:t>
      </w:r>
      <w:r w:rsidR="00ED0B43" w:rsidRPr="00ED0B43">
        <w:rPr>
          <w:rFonts w:eastAsia="宋体" w:hint="eastAsia"/>
        </w:rPr>
        <w:t>了它们对微生物</w:t>
      </w:r>
      <w:r w:rsidR="003B3A18">
        <w:rPr>
          <w:rFonts w:eastAsia="宋体" w:hint="eastAsia"/>
        </w:rPr>
        <w:t>组</w:t>
      </w:r>
      <w:r w:rsidR="00ED0B43" w:rsidRPr="00ED0B43">
        <w:rPr>
          <w:rFonts w:eastAsia="宋体" w:hint="eastAsia"/>
        </w:rPr>
        <w:t>的潜在影响。由此，关于病毒辅助代谢和硫循环的几个假设和问题</w:t>
      </w:r>
      <w:r w:rsidR="003B3A18">
        <w:rPr>
          <w:rFonts w:eastAsia="宋体" w:hint="eastAsia"/>
        </w:rPr>
        <w:t>得到解释</w:t>
      </w:r>
      <w:r w:rsidR="00ED0B43" w:rsidRPr="00ED0B43">
        <w:rPr>
          <w:rFonts w:eastAsia="宋体" w:hint="eastAsia"/>
        </w:rPr>
        <w:t>。</w:t>
      </w:r>
    </w:p>
    <w:p w14:paraId="0F56C65F" w14:textId="30B9D20B" w:rsidR="00ED0B43" w:rsidRPr="004C4139" w:rsidRDefault="00B46FFF" w:rsidP="004C4139">
      <w:pPr>
        <w:rPr>
          <w:rFonts w:eastAsia="宋体"/>
        </w:rPr>
      </w:pPr>
      <w:r>
        <w:rPr>
          <w:rFonts w:eastAsia="宋体" w:hint="eastAsia"/>
        </w:rPr>
        <w:t xml:space="preserve"> </w:t>
      </w:r>
      <w:r>
        <w:rPr>
          <w:rFonts w:eastAsia="宋体"/>
        </w:rPr>
        <w:t xml:space="preserve">   </w:t>
      </w:r>
      <w:r w:rsidR="00B51559" w:rsidRPr="00B51559">
        <w:rPr>
          <w:rFonts w:eastAsia="宋体" w:hint="eastAsia"/>
        </w:rPr>
        <w:t>首先，我们的发现支持了先前的假设，即病毒代谢针对宿主代谢途径的关键或瓶颈步骤。</w:t>
      </w:r>
      <w:proofErr w:type="spellStart"/>
      <w:r w:rsidR="00B51559" w:rsidRPr="00B51559">
        <w:rPr>
          <w:rFonts w:eastAsia="宋体"/>
        </w:rPr>
        <w:t>DsrA</w:t>
      </w:r>
      <w:proofErr w:type="spellEnd"/>
      <w:r w:rsidR="00B51559" w:rsidRPr="00B51559">
        <w:rPr>
          <w:rFonts w:eastAsia="宋体" w:hint="eastAsia"/>
        </w:rPr>
        <w:t>、</w:t>
      </w:r>
      <w:proofErr w:type="spellStart"/>
      <w:r w:rsidR="00B51559" w:rsidRPr="00B51559">
        <w:rPr>
          <w:rFonts w:eastAsia="宋体"/>
        </w:rPr>
        <w:t>DsrC</w:t>
      </w:r>
      <w:proofErr w:type="spellEnd"/>
      <w:r w:rsidR="00B51559" w:rsidRPr="00B51559">
        <w:rPr>
          <w:rFonts w:eastAsia="宋体" w:hint="eastAsia"/>
        </w:rPr>
        <w:t>、</w:t>
      </w:r>
      <w:proofErr w:type="spellStart"/>
      <w:r w:rsidR="00B51559" w:rsidRPr="00B51559">
        <w:rPr>
          <w:rFonts w:eastAsia="宋体"/>
        </w:rPr>
        <w:t>SoxYZ</w:t>
      </w:r>
      <w:proofErr w:type="spellEnd"/>
      <w:r w:rsidR="00B51559" w:rsidRPr="00B51559">
        <w:rPr>
          <w:rFonts w:eastAsia="宋体" w:hint="eastAsia"/>
        </w:rPr>
        <w:t>、</w:t>
      </w:r>
      <w:proofErr w:type="spellStart"/>
      <w:r w:rsidR="00B51559" w:rsidRPr="00B51559">
        <w:rPr>
          <w:rFonts w:eastAsia="宋体"/>
        </w:rPr>
        <w:t>SoxC</w:t>
      </w:r>
      <w:proofErr w:type="spellEnd"/>
      <w:r w:rsidR="00B51559" w:rsidRPr="00B51559">
        <w:rPr>
          <w:rFonts w:eastAsia="宋体" w:hint="eastAsia"/>
        </w:rPr>
        <w:t>和</w:t>
      </w:r>
      <w:proofErr w:type="spellStart"/>
      <w:r w:rsidR="00B51559" w:rsidRPr="00B51559">
        <w:rPr>
          <w:rFonts w:eastAsia="宋体"/>
        </w:rPr>
        <w:t>SoxD</w:t>
      </w:r>
      <w:proofErr w:type="spellEnd"/>
      <w:r w:rsidR="00B51559" w:rsidRPr="00B51559">
        <w:rPr>
          <w:rFonts w:eastAsia="宋体" w:hint="eastAsia"/>
        </w:rPr>
        <w:t>都缓解了硫和硫代硫酸盐氧化</w:t>
      </w:r>
      <w:r w:rsidR="00B51559" w:rsidRPr="00B51559">
        <w:rPr>
          <w:rFonts w:eastAsia="宋体"/>
        </w:rPr>
        <w:t>/</w:t>
      </w:r>
      <w:r>
        <w:rPr>
          <w:rFonts w:eastAsia="宋体" w:hint="eastAsia"/>
        </w:rPr>
        <w:t>歧化代谢</w:t>
      </w:r>
      <w:r w:rsidR="00B51559" w:rsidRPr="00B51559">
        <w:rPr>
          <w:rFonts w:eastAsia="宋体" w:hint="eastAsia"/>
        </w:rPr>
        <w:t>的瓶颈。我们没有识别硫氧化途径中的其他基因，如硫化物：醌氧化还原酶、黄细胞色素</w:t>
      </w:r>
      <w:r w:rsidR="00B51559" w:rsidRPr="00B46FFF">
        <w:rPr>
          <w:rFonts w:eastAsia="宋体"/>
          <w:i/>
          <w:iCs/>
        </w:rPr>
        <w:t>c</w:t>
      </w:r>
      <w:r w:rsidR="00B51559" w:rsidRPr="00B51559">
        <w:rPr>
          <w:rFonts w:eastAsia="宋体" w:hint="eastAsia"/>
        </w:rPr>
        <w:t>细胞色素</w:t>
      </w:r>
      <w:r w:rsidR="00B51559" w:rsidRPr="00B51559">
        <w:rPr>
          <w:rFonts w:eastAsia="宋体"/>
        </w:rPr>
        <w:t>/</w:t>
      </w:r>
      <w:r w:rsidR="00B51559" w:rsidRPr="00B51559">
        <w:rPr>
          <w:rFonts w:eastAsia="宋体" w:hint="eastAsia"/>
        </w:rPr>
        <w:t>黄素蛋白亚基、</w:t>
      </w:r>
      <w:r w:rsidR="00B51559" w:rsidRPr="00B51559">
        <w:rPr>
          <w:rFonts w:eastAsia="宋体"/>
        </w:rPr>
        <w:t>APS</w:t>
      </w:r>
      <w:r w:rsidR="00B51559" w:rsidRPr="00B51559">
        <w:rPr>
          <w:rFonts w:eastAsia="宋体" w:hint="eastAsia"/>
        </w:rPr>
        <w:t>还原酶亚基、硫酸盐腺苷酸转移酶、</w:t>
      </w:r>
      <w:proofErr w:type="spellStart"/>
      <w:r w:rsidR="00B51559" w:rsidRPr="00B46FFF">
        <w:rPr>
          <w:rFonts w:eastAsia="宋体"/>
          <w:i/>
          <w:iCs/>
        </w:rPr>
        <w:t>dsrB</w:t>
      </w:r>
      <w:proofErr w:type="spellEnd"/>
      <w:r w:rsidR="00B51559" w:rsidRPr="00B51559">
        <w:rPr>
          <w:rFonts w:eastAsia="宋体" w:hint="eastAsia"/>
        </w:rPr>
        <w:t>或</w:t>
      </w:r>
      <w:proofErr w:type="spellStart"/>
      <w:r w:rsidR="00B51559" w:rsidRPr="00B46FFF">
        <w:rPr>
          <w:rFonts w:eastAsia="宋体"/>
          <w:i/>
          <w:iCs/>
        </w:rPr>
        <w:t>soxAB</w:t>
      </w:r>
      <w:proofErr w:type="spellEnd"/>
      <w:r w:rsidR="00B51559" w:rsidRPr="00B51559">
        <w:rPr>
          <w:rFonts w:eastAsia="宋体" w:hint="eastAsia"/>
        </w:rPr>
        <w:t>，以进行硫氧化的其他必要步骤。然而，这也提出了另一个问题，即为什么</w:t>
      </w:r>
      <w:proofErr w:type="spellStart"/>
      <w:r w:rsidR="00B51559" w:rsidRPr="00B51559">
        <w:rPr>
          <w:rFonts w:eastAsia="宋体"/>
        </w:rPr>
        <w:t>DsrB</w:t>
      </w:r>
      <w:proofErr w:type="spellEnd"/>
      <w:r w:rsidR="00B51559" w:rsidRPr="00B51559">
        <w:rPr>
          <w:rFonts w:eastAsia="宋体" w:hint="eastAsia"/>
        </w:rPr>
        <w:t>，</w:t>
      </w:r>
      <w:r>
        <w:rPr>
          <w:rFonts w:eastAsia="宋体" w:hint="eastAsia"/>
        </w:rPr>
        <w:t>与</w:t>
      </w:r>
      <w:proofErr w:type="spellStart"/>
      <w:r w:rsidR="00B51559" w:rsidRPr="00CE1F68">
        <w:rPr>
          <w:rFonts w:eastAsia="宋体"/>
        </w:rPr>
        <w:t>Dsr</w:t>
      </w:r>
      <w:proofErr w:type="spellEnd"/>
      <w:r w:rsidRPr="00CE1F68">
        <w:rPr>
          <w:rFonts w:eastAsia="宋体"/>
        </w:rPr>
        <w:t xml:space="preserve"> </w:t>
      </w:r>
      <w:r w:rsidR="00B51559" w:rsidRPr="00CE1F68">
        <w:rPr>
          <w:rFonts w:eastAsia="宋体"/>
        </w:rPr>
        <w:t>A</w:t>
      </w:r>
      <w:r w:rsidRPr="00CE1F68">
        <w:rPr>
          <w:rFonts w:eastAsia="宋体" w:hint="eastAsia"/>
        </w:rPr>
        <w:t>构成</w:t>
      </w:r>
      <w:r w:rsidR="00B51559" w:rsidRPr="00CE1F68">
        <w:rPr>
          <w:rFonts w:eastAsia="宋体" w:hint="eastAsia"/>
        </w:rPr>
        <w:t>二聚体</w:t>
      </w:r>
      <w:r w:rsidRPr="00CE1F68">
        <w:rPr>
          <w:rFonts w:eastAsia="宋体" w:hint="eastAsia"/>
        </w:rPr>
        <w:t>的亚基</w:t>
      </w:r>
      <w:r w:rsidR="00B51559" w:rsidRPr="00CE1F68">
        <w:rPr>
          <w:rFonts w:eastAsia="宋体" w:hint="eastAsia"/>
        </w:rPr>
        <w:t>，还没有被</w:t>
      </w:r>
      <w:r w:rsidR="009656E4" w:rsidRPr="00CE1F68">
        <w:rPr>
          <w:rFonts w:eastAsia="宋体" w:hint="eastAsia"/>
        </w:rPr>
        <w:t>发现可以是</w:t>
      </w:r>
      <w:r w:rsidR="00B51559" w:rsidRPr="00CE1F68">
        <w:rPr>
          <w:rFonts w:eastAsia="宋体"/>
        </w:rPr>
        <w:t>AMG</w:t>
      </w:r>
      <w:r w:rsidR="00B51559" w:rsidRPr="00CE1F68">
        <w:rPr>
          <w:rFonts w:eastAsia="宋体" w:hint="eastAsia"/>
        </w:rPr>
        <w:t>。此外，硫载体</w:t>
      </w:r>
      <w:r w:rsidRPr="00CE1F68">
        <w:rPr>
          <w:rFonts w:eastAsia="宋体" w:hint="eastAsia"/>
        </w:rPr>
        <w:t>蛋白</w:t>
      </w:r>
      <w:r w:rsidR="00B51559" w:rsidRPr="00CE1F68">
        <w:rPr>
          <w:rFonts w:eastAsia="宋体" w:hint="eastAsia"/>
        </w:rPr>
        <w:t>，而不是酶，似乎更受噬菌体的青睐。本研究共有</w:t>
      </w:r>
      <w:r w:rsidR="00B51559" w:rsidRPr="00B51559">
        <w:rPr>
          <w:rFonts w:eastAsia="宋体"/>
        </w:rPr>
        <w:t>174</w:t>
      </w:r>
      <w:r w:rsidR="00B51559" w:rsidRPr="00B51559">
        <w:rPr>
          <w:rFonts w:eastAsia="宋体" w:hint="eastAsia"/>
        </w:rPr>
        <w:t>个</w:t>
      </w:r>
      <w:proofErr w:type="spellStart"/>
      <w:r w:rsidR="00B51559" w:rsidRPr="00B51559">
        <w:rPr>
          <w:rFonts w:eastAsia="宋体"/>
        </w:rPr>
        <w:t>mVC</w:t>
      </w:r>
      <w:proofErr w:type="spellEnd"/>
      <w:r w:rsidR="00B51559" w:rsidRPr="00B51559">
        <w:rPr>
          <w:rFonts w:eastAsia="宋体" w:hint="eastAsia"/>
        </w:rPr>
        <w:t>编码至少一个硫载体（</w:t>
      </w:r>
      <w:proofErr w:type="spellStart"/>
      <w:r w:rsidR="00B51559" w:rsidRPr="00B46FFF">
        <w:rPr>
          <w:rFonts w:eastAsia="宋体"/>
          <w:i/>
          <w:iCs/>
        </w:rPr>
        <w:t>dsrC</w:t>
      </w:r>
      <w:proofErr w:type="spellEnd"/>
      <w:r w:rsidR="00B51559" w:rsidRPr="00B51559">
        <w:rPr>
          <w:rFonts w:eastAsia="宋体" w:hint="eastAsia"/>
        </w:rPr>
        <w:t>、</w:t>
      </w:r>
      <w:r>
        <w:rPr>
          <w:rFonts w:eastAsia="宋体" w:hint="eastAsia"/>
        </w:rPr>
        <w:t>类</w:t>
      </w:r>
      <w:proofErr w:type="spellStart"/>
      <w:r w:rsidR="00B51559" w:rsidRPr="00B46FFF">
        <w:rPr>
          <w:rFonts w:eastAsia="宋体"/>
          <w:i/>
          <w:iCs/>
        </w:rPr>
        <w:t>tus</w:t>
      </w:r>
      <w:r w:rsidRPr="00B46FFF">
        <w:rPr>
          <w:rFonts w:eastAsia="宋体" w:hint="eastAsia"/>
          <w:i/>
          <w:iCs/>
        </w:rPr>
        <w:t>E</w:t>
      </w:r>
      <w:proofErr w:type="spellEnd"/>
      <w:r w:rsidR="00B51559" w:rsidRPr="00B51559">
        <w:rPr>
          <w:rFonts w:eastAsia="宋体" w:hint="eastAsia"/>
        </w:rPr>
        <w:t>、</w:t>
      </w:r>
      <w:proofErr w:type="spellStart"/>
      <w:r w:rsidR="00B51559" w:rsidRPr="00B46FFF">
        <w:rPr>
          <w:rFonts w:eastAsia="宋体"/>
          <w:i/>
          <w:iCs/>
        </w:rPr>
        <w:t>soxYZ</w:t>
      </w:r>
      <w:proofErr w:type="spellEnd"/>
      <w:r w:rsidR="00B51559" w:rsidRPr="00B51559">
        <w:rPr>
          <w:rFonts w:eastAsia="宋体" w:hint="eastAsia"/>
        </w:rPr>
        <w:t>）</w:t>
      </w:r>
      <w:r w:rsidR="00FE2B4F">
        <w:rPr>
          <w:rFonts w:eastAsia="宋体" w:hint="eastAsia"/>
        </w:rPr>
        <w:t>蛋白</w:t>
      </w:r>
      <w:r w:rsidR="00B51559" w:rsidRPr="00B51559">
        <w:rPr>
          <w:rFonts w:eastAsia="宋体" w:hint="eastAsia"/>
        </w:rPr>
        <w:t>，其余</w:t>
      </w:r>
      <w:r w:rsidR="00B51559" w:rsidRPr="00B51559">
        <w:rPr>
          <w:rFonts w:eastAsia="宋体"/>
        </w:rPr>
        <w:t>17</w:t>
      </w:r>
      <w:r w:rsidR="00B51559" w:rsidRPr="00B51559">
        <w:rPr>
          <w:rFonts w:eastAsia="宋体" w:hint="eastAsia"/>
        </w:rPr>
        <w:t>个编码酶催化亚基（</w:t>
      </w:r>
      <w:proofErr w:type="spellStart"/>
      <w:r w:rsidR="00B51559" w:rsidRPr="00B46FFF">
        <w:rPr>
          <w:rFonts w:eastAsia="宋体"/>
          <w:i/>
          <w:iCs/>
        </w:rPr>
        <w:t>dsrA</w:t>
      </w:r>
      <w:proofErr w:type="spellEnd"/>
      <w:r w:rsidR="00B51559" w:rsidRPr="00B51559">
        <w:rPr>
          <w:rFonts w:eastAsia="宋体" w:hint="eastAsia"/>
        </w:rPr>
        <w:t>、</w:t>
      </w:r>
      <w:proofErr w:type="spellStart"/>
      <w:r w:rsidR="00B51559" w:rsidRPr="00B46FFF">
        <w:rPr>
          <w:rFonts w:eastAsia="宋体"/>
          <w:i/>
          <w:iCs/>
        </w:rPr>
        <w:t>soxC</w:t>
      </w:r>
      <w:proofErr w:type="spellEnd"/>
      <w:r w:rsidR="00B51559" w:rsidRPr="00B51559">
        <w:rPr>
          <w:rFonts w:eastAsia="宋体" w:hint="eastAsia"/>
        </w:rPr>
        <w:t>、</w:t>
      </w:r>
      <w:proofErr w:type="spellStart"/>
      <w:r w:rsidR="00B51559" w:rsidRPr="00B46FFF">
        <w:rPr>
          <w:rFonts w:eastAsia="宋体"/>
          <w:i/>
          <w:iCs/>
        </w:rPr>
        <w:t>soxD</w:t>
      </w:r>
      <w:proofErr w:type="spellEnd"/>
      <w:r w:rsidR="00B51559" w:rsidRPr="00B51559">
        <w:rPr>
          <w:rFonts w:eastAsia="宋体" w:hint="eastAsia"/>
        </w:rPr>
        <w:t>）。在噬菌体群落中，噬菌体硫载体比</w:t>
      </w:r>
      <w:proofErr w:type="spellStart"/>
      <w:r w:rsidR="00B51559" w:rsidRPr="00B46FFF">
        <w:rPr>
          <w:rFonts w:eastAsia="宋体"/>
          <w:i/>
          <w:iCs/>
        </w:rPr>
        <w:t>dsr</w:t>
      </w:r>
      <w:r w:rsidRPr="00B46FFF">
        <w:rPr>
          <w:rFonts w:eastAsia="宋体" w:hint="eastAsia"/>
          <w:i/>
          <w:iCs/>
        </w:rPr>
        <w:t>A</w:t>
      </w:r>
      <w:proofErr w:type="spellEnd"/>
      <w:r w:rsidR="00B51559" w:rsidRPr="00B51559">
        <w:rPr>
          <w:rFonts w:eastAsia="宋体" w:hint="eastAsia"/>
        </w:rPr>
        <w:t>等催化亚基更丰富。这可能是由于更需要硫载体（例如</w:t>
      </w:r>
      <w:proofErr w:type="spellStart"/>
      <w:r w:rsidR="00B51559" w:rsidRPr="00B46FFF">
        <w:rPr>
          <w:rFonts w:eastAsia="宋体"/>
          <w:i/>
          <w:iCs/>
        </w:rPr>
        <w:t>dsrC</w:t>
      </w:r>
      <w:proofErr w:type="spellEnd"/>
      <w:r w:rsidR="00B51559" w:rsidRPr="00B51559">
        <w:rPr>
          <w:rFonts w:eastAsia="宋体" w:hint="eastAsia"/>
        </w:rPr>
        <w:t>）来驱动</w:t>
      </w:r>
      <w:r>
        <w:rPr>
          <w:rFonts w:eastAsia="宋体" w:hint="eastAsia"/>
        </w:rPr>
        <w:t>异化</w:t>
      </w:r>
      <w:r w:rsidR="00AC1502">
        <w:rPr>
          <w:rFonts w:eastAsia="宋体" w:hint="eastAsia"/>
        </w:rPr>
        <w:t>性</w:t>
      </w:r>
      <w:r w:rsidR="00B51559" w:rsidRPr="00B51559">
        <w:rPr>
          <w:rFonts w:eastAsia="宋体" w:hint="eastAsia"/>
        </w:rPr>
        <w:t>硫转化。这一假设的证据是，与各自的催化</w:t>
      </w:r>
      <w:r>
        <w:rPr>
          <w:rFonts w:eastAsia="宋体" w:hint="eastAsia"/>
        </w:rPr>
        <w:t>亚基（</w:t>
      </w:r>
      <w:r w:rsidR="00B51559" w:rsidRPr="00B51559">
        <w:rPr>
          <w:rFonts w:eastAsia="宋体" w:hint="eastAsia"/>
        </w:rPr>
        <w:t>如</w:t>
      </w:r>
      <w:proofErr w:type="spellStart"/>
      <w:r w:rsidR="00B51559" w:rsidRPr="00B46FFF">
        <w:rPr>
          <w:rFonts w:eastAsia="宋体"/>
          <w:i/>
          <w:iCs/>
        </w:rPr>
        <w:t>dsrA</w:t>
      </w:r>
      <w:proofErr w:type="spellEnd"/>
      <w:r>
        <w:rPr>
          <w:rFonts w:eastAsia="宋体" w:hint="eastAsia"/>
        </w:rPr>
        <w:t>）</w:t>
      </w:r>
      <w:r w:rsidR="00B51559" w:rsidRPr="00B51559">
        <w:rPr>
          <w:rFonts w:eastAsia="宋体" w:hint="eastAsia"/>
        </w:rPr>
        <w:t>相比，硫载体通常在宿主细胞中有</w:t>
      </w:r>
      <w:r>
        <w:rPr>
          <w:rFonts w:eastAsia="宋体" w:hint="eastAsia"/>
        </w:rPr>
        <w:t>组成型</w:t>
      </w:r>
      <w:r w:rsidR="00B51559" w:rsidRPr="00B51559">
        <w:rPr>
          <w:rFonts w:eastAsia="宋体" w:hint="eastAsia"/>
        </w:rPr>
        <w:t>的表达。通过在感染期间</w:t>
      </w:r>
      <w:r w:rsidR="00B4126A">
        <w:rPr>
          <w:rFonts w:eastAsia="宋体" w:hint="eastAsia"/>
        </w:rPr>
        <w:t>内</w:t>
      </w:r>
      <w:r w:rsidR="00B51559" w:rsidRPr="00B51559">
        <w:rPr>
          <w:rFonts w:eastAsia="宋体" w:hint="eastAsia"/>
        </w:rPr>
        <w:t>提供这些重要途径成分的转录本和蛋白质，编码</w:t>
      </w:r>
      <w:r w:rsidR="00B51559" w:rsidRPr="00B51559">
        <w:rPr>
          <w:rFonts w:eastAsia="宋体"/>
        </w:rPr>
        <w:t>DSM</w:t>
      </w:r>
      <w:r>
        <w:rPr>
          <w:rFonts w:eastAsia="宋体"/>
        </w:rPr>
        <w:t xml:space="preserve"> </w:t>
      </w:r>
      <w:r w:rsidR="00B55131">
        <w:rPr>
          <w:rFonts w:eastAsia="宋体"/>
        </w:rPr>
        <w:t>AMG</w:t>
      </w:r>
      <w:r w:rsidR="00B51559" w:rsidRPr="00B51559">
        <w:rPr>
          <w:rFonts w:eastAsia="宋体" w:hint="eastAsia"/>
        </w:rPr>
        <w:t>的噬菌体可能会从病毒</w:t>
      </w:r>
      <w:r>
        <w:rPr>
          <w:rFonts w:eastAsia="宋体" w:hint="eastAsia"/>
        </w:rPr>
        <w:t>感染</w:t>
      </w:r>
      <w:r w:rsidR="00B51559" w:rsidRPr="00B51559">
        <w:rPr>
          <w:rFonts w:eastAsia="宋体" w:hint="eastAsia"/>
        </w:rPr>
        <w:t>细胞内获得更大的能量</w:t>
      </w:r>
      <w:r w:rsidR="00914ED0">
        <w:rPr>
          <w:rFonts w:eastAsia="宋体" w:hint="eastAsia"/>
        </w:rPr>
        <w:t>并且从</w:t>
      </w:r>
      <w:r w:rsidR="00B51559" w:rsidRPr="00B51559">
        <w:rPr>
          <w:rFonts w:eastAsia="宋体" w:hint="eastAsia"/>
        </w:rPr>
        <w:t>自催化底物中获益更多。</w:t>
      </w:r>
    </w:p>
    <w:p w14:paraId="61297B2E" w14:textId="3CEC60F8" w:rsidR="00ED0B43" w:rsidRDefault="004446B8" w:rsidP="004446B8">
      <w:pPr>
        <w:rPr>
          <w:rFonts w:eastAsia="宋体"/>
        </w:rPr>
      </w:pPr>
      <w:r>
        <w:rPr>
          <w:rFonts w:eastAsia="宋体" w:hint="eastAsia"/>
        </w:rPr>
        <w:t xml:space="preserve"> </w:t>
      </w:r>
      <w:r>
        <w:rPr>
          <w:rFonts w:eastAsia="宋体"/>
        </w:rPr>
        <w:t xml:space="preserve">   </w:t>
      </w:r>
      <w:r w:rsidR="00B51559" w:rsidRPr="00B51559">
        <w:rPr>
          <w:rFonts w:eastAsia="宋体" w:hint="eastAsia"/>
        </w:rPr>
        <w:t>通过</w:t>
      </w:r>
      <w:proofErr w:type="spellStart"/>
      <w:r w:rsidR="00B51559" w:rsidRPr="00B51559">
        <w:rPr>
          <w:rFonts w:eastAsia="宋体"/>
        </w:rPr>
        <w:t>mVC</w:t>
      </w:r>
      <w:proofErr w:type="spellEnd"/>
      <w:r w:rsidR="00B51559" w:rsidRPr="00B51559">
        <w:rPr>
          <w:rFonts w:eastAsia="宋体" w:hint="eastAsia"/>
        </w:rPr>
        <w:t>蛋白聚类和基因组对齐所显示的数据</w:t>
      </w:r>
      <w:r w:rsidR="00E52AC0">
        <w:rPr>
          <w:rFonts w:eastAsia="宋体" w:hint="eastAsia"/>
        </w:rPr>
        <w:t>（图</w:t>
      </w:r>
      <w:r w:rsidR="00E52AC0">
        <w:rPr>
          <w:rFonts w:eastAsia="宋体" w:hint="eastAsia"/>
        </w:rPr>
        <w:t>5</w:t>
      </w:r>
      <w:r w:rsidR="00E52AC0">
        <w:rPr>
          <w:rFonts w:eastAsia="宋体" w:hint="eastAsia"/>
        </w:rPr>
        <w:t>）</w:t>
      </w:r>
      <w:r w:rsidR="00B51559" w:rsidRPr="00B51559">
        <w:rPr>
          <w:rFonts w:eastAsia="宋体" w:hint="eastAsia"/>
        </w:rPr>
        <w:t>支持了</w:t>
      </w:r>
      <w:r w:rsidR="00B51559" w:rsidRPr="00B51559">
        <w:rPr>
          <w:rFonts w:eastAsia="宋体"/>
        </w:rPr>
        <w:t>DSM</w:t>
      </w:r>
      <w:r w:rsidR="008F01B2">
        <w:rPr>
          <w:rFonts w:eastAsia="宋体"/>
        </w:rPr>
        <w:t xml:space="preserve"> </w:t>
      </w:r>
      <w:r w:rsidR="00B55131">
        <w:rPr>
          <w:rFonts w:eastAsia="宋体"/>
        </w:rPr>
        <w:t>AMG</w:t>
      </w:r>
      <w:r>
        <w:rPr>
          <w:rFonts w:eastAsia="宋体" w:hint="eastAsia"/>
        </w:rPr>
        <w:t>能</w:t>
      </w:r>
      <w:r w:rsidR="00B51559" w:rsidRPr="00B51559">
        <w:rPr>
          <w:rFonts w:eastAsia="宋体" w:hint="eastAsia"/>
        </w:rPr>
        <w:t>在快速进化的噬菌体基因组上</w:t>
      </w:r>
      <w:r w:rsidRPr="00B51559">
        <w:rPr>
          <w:rFonts w:eastAsia="宋体" w:hint="eastAsia"/>
        </w:rPr>
        <w:t>保留</w:t>
      </w:r>
      <w:r w:rsidR="00B51559" w:rsidRPr="00B51559">
        <w:rPr>
          <w:rFonts w:eastAsia="宋体" w:hint="eastAsia"/>
        </w:rPr>
        <w:t>的假设，</w:t>
      </w:r>
      <w:r>
        <w:rPr>
          <w:rFonts w:eastAsia="宋体" w:hint="eastAsia"/>
        </w:rPr>
        <w:t>这</w:t>
      </w:r>
      <w:r w:rsidR="00B51559" w:rsidRPr="00B51559">
        <w:rPr>
          <w:rFonts w:eastAsia="宋体" w:hint="eastAsia"/>
        </w:rPr>
        <w:t>特别指出了</w:t>
      </w:r>
      <w:r w:rsidR="00B51559" w:rsidRPr="00B51559">
        <w:rPr>
          <w:rFonts w:eastAsia="宋体"/>
        </w:rPr>
        <w:t>AMG</w:t>
      </w:r>
      <w:r w:rsidR="00B51559" w:rsidRPr="00B51559">
        <w:rPr>
          <w:rFonts w:eastAsia="宋体" w:hint="eastAsia"/>
        </w:rPr>
        <w:t>在增加噬菌体复制能力和适应度方面的作用。虽然大多数</w:t>
      </w:r>
      <w:proofErr w:type="spellStart"/>
      <w:r w:rsidR="00B51559" w:rsidRPr="00B51559">
        <w:rPr>
          <w:rFonts w:eastAsia="宋体"/>
        </w:rPr>
        <w:t>mVC</w:t>
      </w:r>
      <w:proofErr w:type="spellEnd"/>
      <w:r>
        <w:rPr>
          <w:rFonts w:eastAsia="宋体" w:hint="eastAsia"/>
        </w:rPr>
        <w:t>中</w:t>
      </w:r>
      <w:r>
        <w:rPr>
          <w:rFonts w:eastAsia="宋体"/>
        </w:rPr>
        <w:t>A</w:t>
      </w:r>
      <w:r>
        <w:rPr>
          <w:rFonts w:eastAsia="宋体" w:hint="eastAsia"/>
        </w:rPr>
        <w:t>MG</w:t>
      </w:r>
      <w:r w:rsidR="00B51559" w:rsidRPr="00B51559">
        <w:rPr>
          <w:rFonts w:eastAsia="宋体" w:hint="eastAsia"/>
        </w:rPr>
        <w:t>的分散机制尚不清楚，但很可能基于在各自基因组中</w:t>
      </w:r>
      <w:r w:rsidR="00B51559" w:rsidRPr="00B51559">
        <w:rPr>
          <w:rFonts w:eastAsia="宋体"/>
        </w:rPr>
        <w:t>AMG</w:t>
      </w:r>
      <w:r w:rsidR="00B51559" w:rsidRPr="00B51559">
        <w:rPr>
          <w:rFonts w:eastAsia="宋体" w:hint="eastAsia"/>
        </w:rPr>
        <w:t>位置的相似基因安排，在每个分支内发生了单一的</w:t>
      </w:r>
      <w:r w:rsidR="00B51559" w:rsidRPr="00B51559">
        <w:rPr>
          <w:rFonts w:eastAsia="宋体"/>
        </w:rPr>
        <w:t>AMG</w:t>
      </w:r>
      <w:r w:rsidR="00B51559" w:rsidRPr="00B51559">
        <w:rPr>
          <w:rFonts w:eastAsia="宋体" w:hint="eastAsia"/>
        </w:rPr>
        <w:t>转移事件。这表明，尽管单个</w:t>
      </w:r>
      <w:proofErr w:type="spellStart"/>
      <w:r w:rsidR="00B51559" w:rsidRPr="00B51559">
        <w:rPr>
          <w:rFonts w:eastAsia="宋体"/>
        </w:rPr>
        <w:t>mVC</w:t>
      </w:r>
      <w:proofErr w:type="spellEnd"/>
      <w:r w:rsidR="00B51559" w:rsidRPr="00B51559">
        <w:rPr>
          <w:rFonts w:eastAsia="宋体" w:hint="eastAsia"/>
        </w:rPr>
        <w:t>种群存在</w:t>
      </w:r>
      <w:r>
        <w:rPr>
          <w:rFonts w:eastAsia="宋体" w:hint="eastAsia"/>
        </w:rPr>
        <w:t>生态位</w:t>
      </w:r>
      <w:r w:rsidR="00B51559" w:rsidRPr="00B51559">
        <w:rPr>
          <w:rFonts w:eastAsia="宋体" w:hint="eastAsia"/>
        </w:rPr>
        <w:t>（即地理和环境）差异，</w:t>
      </w:r>
      <w:r w:rsidR="00B51559" w:rsidRPr="00B51559">
        <w:rPr>
          <w:rFonts w:eastAsia="宋体"/>
        </w:rPr>
        <w:t>AMG</w:t>
      </w:r>
      <w:r w:rsidR="00B51559" w:rsidRPr="00B51559">
        <w:rPr>
          <w:rFonts w:eastAsia="宋体" w:hint="eastAsia"/>
        </w:rPr>
        <w:t>仍然</w:t>
      </w:r>
      <w:r>
        <w:rPr>
          <w:rFonts w:eastAsia="宋体" w:hint="eastAsia"/>
        </w:rPr>
        <w:t>会</w:t>
      </w:r>
      <w:r w:rsidR="00B51559" w:rsidRPr="00B51559">
        <w:rPr>
          <w:rFonts w:eastAsia="宋体" w:hint="eastAsia"/>
        </w:rPr>
        <w:lastRenderedPageBreak/>
        <w:t>保留。据推测，</w:t>
      </w:r>
      <w:r w:rsidR="00B55131">
        <w:rPr>
          <w:rFonts w:eastAsia="宋体"/>
        </w:rPr>
        <w:t>AMG</w:t>
      </w:r>
      <w:r w:rsidR="00B51559" w:rsidRPr="00B51559">
        <w:rPr>
          <w:rFonts w:eastAsia="宋体" w:hint="eastAsia"/>
        </w:rPr>
        <w:t>和其他噬菌体基因一样，必须提供显著的适应度优势，才能随着时间的推移保留在不断进化的噬菌体基因组上。</w:t>
      </w:r>
    </w:p>
    <w:p w14:paraId="23921E9C" w14:textId="49F7A8C0" w:rsidR="00B51559" w:rsidRPr="004C4139" w:rsidRDefault="004446B8" w:rsidP="004C4139">
      <w:pPr>
        <w:rPr>
          <w:rFonts w:eastAsia="宋体"/>
        </w:rPr>
      </w:pPr>
      <w:r>
        <w:rPr>
          <w:rFonts w:eastAsia="宋体" w:hint="eastAsia"/>
        </w:rPr>
        <w:t xml:space="preserve"> </w:t>
      </w:r>
      <w:r>
        <w:rPr>
          <w:rFonts w:eastAsia="宋体"/>
        </w:rPr>
        <w:t xml:space="preserve">   </w:t>
      </w:r>
      <w:r w:rsidR="00B51559" w:rsidRPr="00B51559">
        <w:rPr>
          <w:rFonts w:eastAsia="宋体" w:hint="eastAsia"/>
        </w:rPr>
        <w:t>综上所述，这些观察结果支持了这样的结论，即病毒辅助代谢针对宿主代谢途径的关键步骤，以进行微调</w:t>
      </w:r>
      <w:r>
        <w:rPr>
          <w:rFonts w:eastAsia="宋体" w:hint="eastAsia"/>
        </w:rPr>
        <w:t>的</w:t>
      </w:r>
      <w:r w:rsidR="00B51559" w:rsidRPr="00B51559">
        <w:rPr>
          <w:rFonts w:eastAsia="宋体" w:hint="eastAsia"/>
        </w:rPr>
        <w:t>、宿主依赖性的能量产生或营养获取的操作。虽然</w:t>
      </w:r>
      <w:r w:rsidR="00B51559" w:rsidRPr="00B51559">
        <w:rPr>
          <w:rFonts w:eastAsia="宋体"/>
        </w:rPr>
        <w:t>DSM</w:t>
      </w:r>
      <w:r>
        <w:rPr>
          <w:rFonts w:eastAsia="宋体"/>
        </w:rPr>
        <w:t xml:space="preserve"> </w:t>
      </w:r>
      <w:r>
        <w:rPr>
          <w:rFonts w:eastAsia="宋体" w:hint="eastAsia"/>
        </w:rPr>
        <w:t>AMG</w:t>
      </w:r>
      <w:r w:rsidR="00B51559" w:rsidRPr="00B51559">
        <w:rPr>
          <w:rFonts w:eastAsia="宋体" w:hint="eastAsia"/>
        </w:rPr>
        <w:t>的适应度效应尚</w:t>
      </w:r>
      <w:r w:rsidR="00351FEF" w:rsidRPr="00B51559">
        <w:rPr>
          <w:rFonts w:eastAsia="宋体" w:hint="eastAsia"/>
        </w:rPr>
        <w:t>未</w:t>
      </w:r>
      <w:r>
        <w:rPr>
          <w:rFonts w:eastAsia="宋体" w:hint="eastAsia"/>
        </w:rPr>
        <w:t>在</w:t>
      </w:r>
      <w:r w:rsidRPr="00B51559">
        <w:rPr>
          <w:rFonts w:eastAsia="宋体" w:hint="eastAsia"/>
        </w:rPr>
        <w:t>模型系统中</w:t>
      </w:r>
      <w:r w:rsidR="00B51559" w:rsidRPr="00B51559">
        <w:rPr>
          <w:rFonts w:eastAsia="宋体" w:hint="eastAsia"/>
        </w:rPr>
        <w:t>被量化，但尽管编码能力受到限制，但已识别的</w:t>
      </w:r>
      <w:proofErr w:type="spellStart"/>
      <w:r w:rsidR="00B51559" w:rsidRPr="00B51559">
        <w:rPr>
          <w:rFonts w:eastAsia="宋体"/>
        </w:rPr>
        <w:t>mV</w:t>
      </w:r>
      <w:r>
        <w:rPr>
          <w:rFonts w:eastAsia="宋体" w:hint="eastAsia"/>
        </w:rPr>
        <w:t>C</w:t>
      </w:r>
      <w:proofErr w:type="spellEnd"/>
      <w:r w:rsidR="00B51559" w:rsidRPr="00B51559">
        <w:rPr>
          <w:rFonts w:eastAsia="宋体" w:hint="eastAsia"/>
        </w:rPr>
        <w:t>的地理分布和噬菌体</w:t>
      </w:r>
      <w:r>
        <w:rPr>
          <w:rFonts w:eastAsia="宋体" w:hint="eastAsia"/>
        </w:rPr>
        <w:t>AMG</w:t>
      </w:r>
      <w:r w:rsidR="00B51559" w:rsidRPr="00B51559">
        <w:rPr>
          <w:rFonts w:eastAsia="宋体" w:hint="eastAsia"/>
        </w:rPr>
        <w:t>的保留强烈地表明，编码</w:t>
      </w:r>
      <w:r w:rsidR="00B51559" w:rsidRPr="00B51559">
        <w:rPr>
          <w:rFonts w:eastAsia="宋体"/>
        </w:rPr>
        <w:t>DSM</w:t>
      </w:r>
      <w:r>
        <w:rPr>
          <w:rFonts w:eastAsia="宋体" w:hint="eastAsia"/>
        </w:rPr>
        <w:t xml:space="preserve"> AMG</w:t>
      </w:r>
      <w:r w:rsidR="00B51559" w:rsidRPr="00B51559">
        <w:rPr>
          <w:rFonts w:eastAsia="宋体" w:hint="eastAsia"/>
        </w:rPr>
        <w:t>具有显著的适应度</w:t>
      </w:r>
      <w:r>
        <w:rPr>
          <w:rFonts w:eastAsia="宋体" w:hint="eastAsia"/>
        </w:rPr>
        <w:t>优势</w:t>
      </w:r>
      <w:r w:rsidR="00B51559" w:rsidRPr="00B51559">
        <w:rPr>
          <w:rFonts w:eastAsia="宋体" w:hint="eastAsia"/>
        </w:rPr>
        <w:t>。如果没有噬菌体</w:t>
      </w:r>
      <w:r w:rsidR="00B51559" w:rsidRPr="00B51559">
        <w:rPr>
          <w:rFonts w:eastAsia="宋体"/>
        </w:rPr>
        <w:t>-</w:t>
      </w:r>
      <w:r w:rsidR="00B51559" w:rsidRPr="00B51559">
        <w:rPr>
          <w:rFonts w:eastAsia="宋体" w:hint="eastAsia"/>
        </w:rPr>
        <w:t>宿主对的培养</w:t>
      </w:r>
      <w:r>
        <w:rPr>
          <w:rFonts w:eastAsia="宋体" w:hint="eastAsia"/>
        </w:rPr>
        <w:t>物</w:t>
      </w:r>
      <w:r w:rsidR="00B51559" w:rsidRPr="00B51559">
        <w:rPr>
          <w:rFonts w:eastAsia="宋体" w:hint="eastAsia"/>
        </w:rPr>
        <w:t>和随后的遗传操作能力，</w:t>
      </w:r>
      <w:r>
        <w:rPr>
          <w:rFonts w:eastAsia="宋体" w:hint="eastAsia"/>
        </w:rPr>
        <w:t>对于</w:t>
      </w:r>
      <w:r w:rsidR="00B51559" w:rsidRPr="00B51559">
        <w:rPr>
          <w:rFonts w:eastAsia="宋体" w:hint="eastAsia"/>
        </w:rPr>
        <w:t>编码</w:t>
      </w:r>
      <w:r w:rsidR="00B51559" w:rsidRPr="00B51559">
        <w:rPr>
          <w:rFonts w:eastAsia="宋体"/>
        </w:rPr>
        <w:t>DSM</w:t>
      </w:r>
      <w:r>
        <w:rPr>
          <w:rFonts w:eastAsia="宋体"/>
        </w:rPr>
        <w:t xml:space="preserve"> </w:t>
      </w:r>
      <w:r w:rsidR="00B55131">
        <w:rPr>
          <w:rFonts w:eastAsia="宋体"/>
        </w:rPr>
        <w:t>AMG</w:t>
      </w:r>
      <w:r w:rsidR="00B51559" w:rsidRPr="00B51559">
        <w:rPr>
          <w:rFonts w:eastAsia="宋体" w:hint="eastAsia"/>
        </w:rPr>
        <w:t>所获得的</w:t>
      </w:r>
      <w:r>
        <w:rPr>
          <w:rFonts w:eastAsia="宋体" w:hint="eastAsia"/>
        </w:rPr>
        <w:t>量化的</w:t>
      </w:r>
      <w:r w:rsidR="00B51559" w:rsidRPr="00B51559">
        <w:rPr>
          <w:rFonts w:eastAsia="宋体" w:hint="eastAsia"/>
        </w:rPr>
        <w:t>适应度</w:t>
      </w:r>
      <w:r>
        <w:rPr>
          <w:rFonts w:eastAsia="宋体" w:hint="eastAsia"/>
        </w:rPr>
        <w:t>优势研究</w:t>
      </w:r>
      <w:r w:rsidR="00B51559" w:rsidRPr="00B51559">
        <w:rPr>
          <w:rFonts w:eastAsia="宋体" w:hint="eastAsia"/>
        </w:rPr>
        <w:t>仍然难以实现。此外，一个模型系统将有助于阐明</w:t>
      </w:r>
      <w:r w:rsidR="00B55131">
        <w:rPr>
          <w:rFonts w:eastAsia="宋体"/>
        </w:rPr>
        <w:t>AMG</w:t>
      </w:r>
      <w:r w:rsidR="00B51559" w:rsidRPr="00B51559">
        <w:rPr>
          <w:rFonts w:eastAsia="宋体" w:hint="eastAsia"/>
        </w:rPr>
        <w:t>的功能，这</w:t>
      </w:r>
      <w:r>
        <w:rPr>
          <w:rFonts w:eastAsia="宋体" w:hint="eastAsia"/>
        </w:rPr>
        <w:t>将会</w:t>
      </w:r>
      <w:r w:rsidR="00B51559" w:rsidRPr="00B51559">
        <w:rPr>
          <w:rFonts w:eastAsia="宋体" w:hint="eastAsia"/>
        </w:rPr>
        <w:t>超出了这里提出的蛋白质结构域分析的证据。虽然大多数</w:t>
      </w:r>
      <w:r w:rsidR="00B51559" w:rsidRPr="00B51559">
        <w:rPr>
          <w:rFonts w:eastAsia="宋体"/>
        </w:rPr>
        <w:t>AMG</w:t>
      </w:r>
      <w:r w:rsidR="00B51559" w:rsidRPr="00B51559">
        <w:rPr>
          <w:rFonts w:eastAsia="宋体" w:hint="eastAsia"/>
        </w:rPr>
        <w:t>编码保守的功能域和残基，但不同序列的识别，如</w:t>
      </w:r>
      <w:r>
        <w:rPr>
          <w:rFonts w:eastAsia="宋体" w:hint="eastAsia"/>
        </w:rPr>
        <w:t>类</w:t>
      </w:r>
      <w:proofErr w:type="spellStart"/>
      <w:r w:rsidRPr="00351FEF">
        <w:rPr>
          <w:rFonts w:eastAsia="宋体"/>
          <w:i/>
          <w:iCs/>
        </w:rPr>
        <w:t>tusE</w:t>
      </w:r>
      <w:proofErr w:type="spellEnd"/>
      <w:r>
        <w:rPr>
          <w:rFonts w:eastAsia="宋体"/>
        </w:rPr>
        <w:t xml:space="preserve"> </w:t>
      </w:r>
      <w:r>
        <w:rPr>
          <w:rFonts w:eastAsia="宋体" w:hint="eastAsia"/>
        </w:rPr>
        <w:t>AMG</w:t>
      </w:r>
      <w:r>
        <w:rPr>
          <w:rFonts w:eastAsia="宋体" w:hint="eastAsia"/>
        </w:rPr>
        <w:t>编码一个单一的</w:t>
      </w:r>
      <w:r w:rsidRPr="004446B8">
        <w:rPr>
          <w:rFonts w:eastAsia="宋体" w:hint="eastAsia"/>
        </w:rPr>
        <w:t>半胱氨酸</w:t>
      </w:r>
      <w:r>
        <w:rPr>
          <w:rFonts w:eastAsia="宋体" w:hint="eastAsia"/>
        </w:rPr>
        <w:t>残基</w:t>
      </w:r>
      <w:r w:rsidR="00B51559" w:rsidRPr="00B51559">
        <w:rPr>
          <w:rFonts w:eastAsia="宋体" w:hint="eastAsia"/>
        </w:rPr>
        <w:t>或</w:t>
      </w:r>
      <w:proofErr w:type="spellStart"/>
      <w:r w:rsidR="004279BD" w:rsidRPr="004279BD">
        <w:rPr>
          <w:rFonts w:eastAsia="宋体"/>
          <w:i/>
          <w:iCs/>
        </w:rPr>
        <w:t>soxD</w:t>
      </w:r>
      <w:proofErr w:type="spellEnd"/>
      <w:r w:rsidR="004279BD">
        <w:rPr>
          <w:rFonts w:eastAsia="宋体"/>
        </w:rPr>
        <w:t xml:space="preserve"> </w:t>
      </w:r>
      <w:r w:rsidR="004279BD" w:rsidRPr="00B51559">
        <w:rPr>
          <w:rFonts w:eastAsia="宋体"/>
        </w:rPr>
        <w:t>AMG</w:t>
      </w:r>
      <w:r w:rsidR="00B51559" w:rsidRPr="00B51559">
        <w:rPr>
          <w:rFonts w:eastAsia="宋体" w:hint="eastAsia"/>
        </w:rPr>
        <w:t>似乎缺乏</w:t>
      </w:r>
      <w:r w:rsidR="004279BD">
        <w:rPr>
          <w:rFonts w:eastAsia="宋体" w:hint="eastAsia"/>
        </w:rPr>
        <w:t>一个</w:t>
      </w:r>
      <w:r w:rsidR="00B51559" w:rsidRPr="00B51559">
        <w:rPr>
          <w:rFonts w:eastAsia="宋体" w:hint="eastAsia"/>
        </w:rPr>
        <w:t>细胞色素</w:t>
      </w:r>
      <w:r w:rsidR="00B51559" w:rsidRPr="004279BD">
        <w:rPr>
          <w:rFonts w:eastAsia="宋体"/>
          <w:i/>
          <w:iCs/>
        </w:rPr>
        <w:t>c</w:t>
      </w:r>
      <w:r w:rsidR="00B51559" w:rsidRPr="00B51559">
        <w:rPr>
          <w:rFonts w:eastAsia="宋体" w:hint="eastAsia"/>
        </w:rPr>
        <w:t>基序，需要对</w:t>
      </w:r>
      <w:r w:rsidR="004279BD">
        <w:rPr>
          <w:rFonts w:eastAsia="宋体" w:hint="eastAsia"/>
        </w:rPr>
        <w:t>AMG</w:t>
      </w:r>
      <w:r w:rsidR="00B51559" w:rsidRPr="00B51559">
        <w:rPr>
          <w:rFonts w:eastAsia="宋体" w:hint="eastAsia"/>
        </w:rPr>
        <w:t>编码的蛋白进行进一步的生化</w:t>
      </w:r>
      <w:r w:rsidR="004279BD">
        <w:rPr>
          <w:rFonts w:eastAsia="宋体" w:hint="eastAsia"/>
        </w:rPr>
        <w:t>实验</w:t>
      </w:r>
      <w:r w:rsidR="00B51559" w:rsidRPr="00B51559">
        <w:rPr>
          <w:rFonts w:eastAsia="宋体" w:hint="eastAsia"/>
        </w:rPr>
        <w:t>评估。例如，发现</w:t>
      </w:r>
      <w:r w:rsidR="004279BD">
        <w:rPr>
          <w:rFonts w:eastAsia="宋体" w:hint="eastAsia"/>
        </w:rPr>
        <w:t>蓝细菌</w:t>
      </w:r>
      <w:r w:rsidR="00B51559" w:rsidRPr="00B51559">
        <w:rPr>
          <w:rFonts w:eastAsia="宋体" w:hint="eastAsia"/>
        </w:rPr>
        <w:t>噬菌体编码的</w:t>
      </w:r>
      <w:r w:rsidR="004279BD">
        <w:rPr>
          <w:rFonts w:eastAsia="宋体" w:hint="eastAsia"/>
        </w:rPr>
        <w:t>变异</w:t>
      </w:r>
      <w:proofErr w:type="spellStart"/>
      <w:r w:rsidR="00B51559" w:rsidRPr="00B51559">
        <w:rPr>
          <w:rFonts w:eastAsia="宋体"/>
        </w:rPr>
        <w:t>PebA</w:t>
      </w:r>
      <w:proofErr w:type="spellEnd"/>
      <w:r w:rsidR="00B51559" w:rsidRPr="00B51559">
        <w:rPr>
          <w:rFonts w:eastAsia="宋体" w:hint="eastAsia"/>
        </w:rPr>
        <w:t>排除了后续宿主酶</w:t>
      </w:r>
      <w:proofErr w:type="spellStart"/>
      <w:r w:rsidR="00B51559" w:rsidRPr="00B51559">
        <w:rPr>
          <w:rFonts w:eastAsia="宋体"/>
        </w:rPr>
        <w:t>PebB</w:t>
      </w:r>
      <w:proofErr w:type="spellEnd"/>
      <w:r w:rsidR="00B51559" w:rsidRPr="00B51559">
        <w:rPr>
          <w:rFonts w:eastAsia="宋体" w:hint="eastAsia"/>
        </w:rPr>
        <w:t>的必要性，短路了原宿主途径。硫</w:t>
      </w:r>
      <w:r w:rsidR="004279BD">
        <w:rPr>
          <w:rFonts w:eastAsia="宋体" w:hint="eastAsia"/>
        </w:rPr>
        <w:t>代谢的</w:t>
      </w:r>
      <w:r w:rsidR="004279BD">
        <w:rPr>
          <w:rFonts w:eastAsia="宋体" w:hint="eastAsia"/>
        </w:rPr>
        <w:t>AMG</w:t>
      </w:r>
      <w:r w:rsidR="00B51559" w:rsidRPr="00B51559">
        <w:rPr>
          <w:rFonts w:eastAsia="宋体" w:hint="eastAsia"/>
        </w:rPr>
        <w:t>编码的</w:t>
      </w:r>
      <w:r w:rsidR="004279BD">
        <w:rPr>
          <w:rFonts w:eastAsia="宋体" w:hint="eastAsia"/>
        </w:rPr>
        <w:t>变异</w:t>
      </w:r>
      <w:r w:rsidR="00B51559" w:rsidRPr="00B51559">
        <w:rPr>
          <w:rFonts w:eastAsia="宋体" w:hint="eastAsia"/>
        </w:rPr>
        <w:t>蛋白质也可能</w:t>
      </w:r>
      <w:r w:rsidR="004279BD">
        <w:rPr>
          <w:rFonts w:eastAsia="宋体" w:hint="eastAsia"/>
        </w:rPr>
        <w:t>使得宿主途径短路</w:t>
      </w:r>
      <w:r w:rsidR="00B51559" w:rsidRPr="00B51559">
        <w:rPr>
          <w:rFonts w:eastAsia="宋体" w:hint="eastAsia"/>
        </w:rPr>
        <w:t>，或者使用</w:t>
      </w:r>
      <w:r w:rsidR="004279BD">
        <w:rPr>
          <w:rFonts w:eastAsia="宋体" w:hint="eastAsia"/>
        </w:rPr>
        <w:t>变异</w:t>
      </w:r>
      <w:r w:rsidR="00B55131">
        <w:rPr>
          <w:rFonts w:eastAsia="宋体"/>
        </w:rPr>
        <w:t>AMG</w:t>
      </w:r>
      <w:r w:rsidR="00B51559" w:rsidRPr="00B51559">
        <w:rPr>
          <w:rFonts w:eastAsia="宋体" w:hint="eastAsia"/>
        </w:rPr>
        <w:t>增加宿主硫氧化途径的速率。</w:t>
      </w:r>
    </w:p>
    <w:p w14:paraId="1ACD1E9F" w14:textId="3D11A6D7" w:rsidR="00B51559" w:rsidRDefault="009C2E47" w:rsidP="009C2E47">
      <w:pPr>
        <w:rPr>
          <w:rFonts w:eastAsia="宋体"/>
        </w:rPr>
      </w:pPr>
      <w:r>
        <w:rPr>
          <w:rFonts w:eastAsia="宋体" w:hint="eastAsia"/>
        </w:rPr>
        <w:t xml:space="preserve"> </w:t>
      </w:r>
      <w:r>
        <w:rPr>
          <w:rFonts w:eastAsia="宋体"/>
        </w:rPr>
        <w:t xml:space="preserve">   </w:t>
      </w:r>
      <w:r w:rsidR="00B51559" w:rsidRPr="00B51559">
        <w:rPr>
          <w:rFonts w:eastAsia="宋体" w:hint="eastAsia"/>
        </w:rPr>
        <w:t>由于</w:t>
      </w:r>
      <w:r w:rsidR="00B51559" w:rsidRPr="00B51559">
        <w:rPr>
          <w:rFonts w:eastAsia="宋体"/>
        </w:rPr>
        <w:t>DSM</w:t>
      </w:r>
      <w:r w:rsidR="00F647EC">
        <w:rPr>
          <w:rFonts w:eastAsia="宋体"/>
        </w:rPr>
        <w:t xml:space="preserve"> </w:t>
      </w:r>
      <w:r w:rsidR="00B51559" w:rsidRPr="00B51559">
        <w:rPr>
          <w:rFonts w:eastAsia="宋体"/>
        </w:rPr>
        <w:t>AMG</w:t>
      </w:r>
      <w:r w:rsidR="00B51559" w:rsidRPr="00B51559">
        <w:rPr>
          <w:rFonts w:eastAsia="宋体" w:hint="eastAsia"/>
        </w:rPr>
        <w:t>已经在所有三个主要</w:t>
      </w:r>
      <w:proofErr w:type="spellStart"/>
      <w:r w:rsidR="00F647EC" w:rsidRPr="004C4139">
        <w:rPr>
          <w:rFonts w:eastAsia="宋体"/>
          <w:i/>
          <w:iCs/>
        </w:rPr>
        <w:t>Caudovirales</w:t>
      </w:r>
      <w:proofErr w:type="spellEnd"/>
      <w:r w:rsidR="00F647EC">
        <w:rPr>
          <w:rFonts w:eastAsia="宋体" w:hint="eastAsia"/>
        </w:rPr>
        <w:t>所属科</w:t>
      </w:r>
      <w:r w:rsidR="00B51559" w:rsidRPr="00B51559">
        <w:rPr>
          <w:rFonts w:eastAsia="宋体" w:hint="eastAsia"/>
        </w:rPr>
        <w:t>上被识别出来，</w:t>
      </w:r>
      <w:r w:rsidR="00AB1D09">
        <w:rPr>
          <w:rFonts w:eastAsia="宋体" w:hint="eastAsia"/>
        </w:rPr>
        <w:t>所以</w:t>
      </w:r>
      <w:r w:rsidR="00AB1D09">
        <w:rPr>
          <w:rFonts w:eastAsia="宋体" w:hint="eastAsia"/>
        </w:rPr>
        <w:t>AMG</w:t>
      </w:r>
      <w:r w:rsidR="00AB1D09">
        <w:rPr>
          <w:rFonts w:eastAsia="宋体" w:hint="eastAsia"/>
        </w:rPr>
        <w:t>带来的</w:t>
      </w:r>
      <w:r w:rsidR="00F647EC" w:rsidRPr="00F647EC">
        <w:rPr>
          <w:rFonts w:eastAsia="宋体" w:hint="eastAsia"/>
        </w:rPr>
        <w:t>适应度</w:t>
      </w:r>
      <w:r w:rsidR="00F647EC">
        <w:rPr>
          <w:rFonts w:eastAsia="宋体" w:hint="eastAsia"/>
        </w:rPr>
        <w:t>优势</w:t>
      </w:r>
      <w:r w:rsidR="00B51559" w:rsidRPr="00B51559">
        <w:rPr>
          <w:rFonts w:eastAsia="宋体" w:hint="eastAsia"/>
        </w:rPr>
        <w:t>可能</w:t>
      </w:r>
      <w:r w:rsidR="00F647EC">
        <w:rPr>
          <w:rFonts w:eastAsia="宋体" w:hint="eastAsia"/>
        </w:rPr>
        <w:t>和特定</w:t>
      </w:r>
      <w:r w:rsidR="00B51559" w:rsidRPr="00B51559">
        <w:rPr>
          <w:rFonts w:eastAsia="宋体" w:hint="eastAsia"/>
        </w:rPr>
        <w:t>处理硫氧化和</w:t>
      </w:r>
      <w:r w:rsidR="00F647EC">
        <w:rPr>
          <w:rFonts w:eastAsia="宋体" w:hint="eastAsia"/>
        </w:rPr>
        <w:t>提升</w:t>
      </w:r>
      <w:r w:rsidR="00B51559" w:rsidRPr="00B51559">
        <w:rPr>
          <w:rFonts w:eastAsia="宋体" w:hint="eastAsia"/>
        </w:rPr>
        <w:t>电子产量</w:t>
      </w:r>
      <w:r w:rsidR="00F647EC">
        <w:rPr>
          <w:rFonts w:eastAsia="宋体" w:hint="eastAsia"/>
        </w:rPr>
        <w:t>途径的</w:t>
      </w:r>
      <w:r w:rsidR="00B51559" w:rsidRPr="00B51559">
        <w:rPr>
          <w:rFonts w:eastAsia="宋体" w:hint="eastAsia"/>
        </w:rPr>
        <w:t>速度或效率</w:t>
      </w:r>
      <w:r w:rsidR="00F647EC">
        <w:rPr>
          <w:rFonts w:eastAsia="宋体" w:hint="eastAsia"/>
        </w:rPr>
        <w:t>相关</w:t>
      </w:r>
      <w:r w:rsidR="00B51559" w:rsidRPr="00B51559">
        <w:rPr>
          <w:rFonts w:eastAsia="宋体" w:hint="eastAsia"/>
        </w:rPr>
        <w:t>，而不是</w:t>
      </w:r>
      <w:r w:rsidR="00F647EC">
        <w:rPr>
          <w:rFonts w:eastAsia="宋体" w:hint="eastAsia"/>
        </w:rPr>
        <w:t>与</w:t>
      </w:r>
      <w:r w:rsidR="00B51559" w:rsidRPr="00B51559">
        <w:rPr>
          <w:rFonts w:eastAsia="宋体" w:hint="eastAsia"/>
        </w:rPr>
        <w:t>噬菌体分类</w:t>
      </w:r>
      <w:r w:rsidR="00F647EC">
        <w:rPr>
          <w:rFonts w:eastAsia="宋体" w:hint="eastAsia"/>
        </w:rPr>
        <w:t>相关</w:t>
      </w:r>
      <w:r w:rsidR="00B51559" w:rsidRPr="00B51559">
        <w:rPr>
          <w:rFonts w:eastAsia="宋体" w:hint="eastAsia"/>
        </w:rPr>
        <w:t>。基于编码</w:t>
      </w:r>
      <w:r w:rsidR="00AB1D09">
        <w:rPr>
          <w:rFonts w:eastAsia="宋体" w:hint="eastAsia"/>
        </w:rPr>
        <w:t>光合作用</w:t>
      </w:r>
      <w:r w:rsidR="00B55131">
        <w:rPr>
          <w:rFonts w:eastAsia="宋体"/>
        </w:rPr>
        <w:t>AMG</w:t>
      </w:r>
      <w:r w:rsidR="00B51559" w:rsidRPr="00B51559">
        <w:rPr>
          <w:rFonts w:eastAsia="宋体" w:hint="eastAsia"/>
        </w:rPr>
        <w:t>的</w:t>
      </w:r>
      <w:r w:rsidR="00AB1D09">
        <w:rPr>
          <w:rFonts w:eastAsia="宋体" w:hint="eastAsia"/>
        </w:rPr>
        <w:t>蓝细菌噬菌体系统</w:t>
      </w:r>
      <w:r w:rsidR="00B51559" w:rsidRPr="00B51559">
        <w:rPr>
          <w:rFonts w:eastAsia="宋体" w:hint="eastAsia"/>
        </w:rPr>
        <w:t>的证据</w:t>
      </w:r>
      <w:r w:rsidR="00AB1D09">
        <w:rPr>
          <w:rFonts w:eastAsia="宋体" w:hint="eastAsia"/>
        </w:rPr>
        <w:t>表明</w:t>
      </w:r>
      <w:r w:rsidR="00B51559" w:rsidRPr="00B51559">
        <w:rPr>
          <w:rFonts w:eastAsia="宋体" w:hint="eastAsia"/>
        </w:rPr>
        <w:t>，硫</w:t>
      </w:r>
      <w:r w:rsidR="00B55131">
        <w:rPr>
          <w:rFonts w:eastAsia="宋体"/>
        </w:rPr>
        <w:t>AMG</w:t>
      </w:r>
      <w:r w:rsidR="00B51559" w:rsidRPr="00B51559">
        <w:rPr>
          <w:rFonts w:eastAsia="宋体" w:hint="eastAsia"/>
        </w:rPr>
        <w:t>在提高</w:t>
      </w:r>
      <w:r w:rsidR="00AB1D09">
        <w:rPr>
          <w:rFonts w:eastAsia="宋体" w:hint="eastAsia"/>
        </w:rPr>
        <w:t>代谢</w:t>
      </w:r>
      <w:r w:rsidR="00B51559" w:rsidRPr="00B51559">
        <w:rPr>
          <w:rFonts w:eastAsia="宋体" w:hint="eastAsia"/>
        </w:rPr>
        <w:t>途径的速度或效率方面的一个潜在效用是提高</w:t>
      </w:r>
      <w:r>
        <w:rPr>
          <w:rFonts w:eastAsia="宋体" w:hint="eastAsia"/>
        </w:rPr>
        <w:t>用于</w:t>
      </w:r>
      <w:r w:rsidRPr="00B51559">
        <w:rPr>
          <w:rFonts w:eastAsia="宋体" w:hint="eastAsia"/>
        </w:rPr>
        <w:t>基因组复制</w:t>
      </w:r>
      <w:r w:rsidR="00B51559" w:rsidRPr="00B51559">
        <w:rPr>
          <w:rFonts w:eastAsia="宋体"/>
        </w:rPr>
        <w:t>dNTPs</w:t>
      </w:r>
      <w:r w:rsidR="00B51559" w:rsidRPr="00B51559">
        <w:rPr>
          <w:rFonts w:eastAsia="宋体" w:hint="eastAsia"/>
        </w:rPr>
        <w:t>的</w:t>
      </w:r>
      <w:r>
        <w:rPr>
          <w:rFonts w:eastAsia="宋体" w:hint="eastAsia"/>
        </w:rPr>
        <w:t>生产</w:t>
      </w:r>
      <w:r w:rsidR="00B51559" w:rsidRPr="00B51559">
        <w:rPr>
          <w:rFonts w:eastAsia="宋体" w:hint="eastAsia"/>
        </w:rPr>
        <w:t>收益率。进一步的证据表明，</w:t>
      </w:r>
      <w:r w:rsidR="00B55131">
        <w:rPr>
          <w:rFonts w:eastAsia="宋体"/>
        </w:rPr>
        <w:t>AMG</w:t>
      </w:r>
      <w:r w:rsidR="00B51559" w:rsidRPr="00B51559">
        <w:rPr>
          <w:rFonts w:eastAsia="宋体" w:hint="eastAsia"/>
        </w:rPr>
        <w:t>也可以上调编码不稳定蛋白产物的重要代谢基因的表达。在这种情况下，宿主细胞适应于这种代谢限制，但噬菌体的复制速率直接取决于给定的</w:t>
      </w:r>
      <w:r w:rsidR="00B51559" w:rsidRPr="00B51559">
        <w:rPr>
          <w:rFonts w:eastAsia="宋体"/>
        </w:rPr>
        <w:t>AMG</w:t>
      </w:r>
      <w:r w:rsidR="00B51559" w:rsidRPr="00B51559">
        <w:rPr>
          <w:rFonts w:eastAsia="宋体" w:hint="eastAsia"/>
        </w:rPr>
        <w:t>蛋白产物的翻译速率。因此，噬菌体而不是宿主，受益于代谢基因的额外拷贝，从而导致噬菌体基因组上</w:t>
      </w:r>
      <w:r w:rsidR="00B51559" w:rsidRPr="00B51559">
        <w:rPr>
          <w:rFonts w:eastAsia="宋体"/>
        </w:rPr>
        <w:t>AMG</w:t>
      </w:r>
      <w:r w:rsidR="00B51559" w:rsidRPr="00B51559">
        <w:rPr>
          <w:rFonts w:eastAsia="宋体" w:hint="eastAsia"/>
        </w:rPr>
        <w:t>的重组和保留。由于</w:t>
      </w:r>
      <w:r>
        <w:rPr>
          <w:rFonts w:eastAsia="宋体" w:hint="eastAsia"/>
        </w:rPr>
        <w:t>裂解性</w:t>
      </w:r>
      <w:r w:rsidR="00B51559" w:rsidRPr="00B51559">
        <w:rPr>
          <w:rFonts w:eastAsia="宋体" w:hint="eastAsia"/>
        </w:rPr>
        <w:t>噬菌体基因组</w:t>
      </w:r>
      <w:r>
        <w:rPr>
          <w:rFonts w:eastAsia="宋体" w:hint="eastAsia"/>
        </w:rPr>
        <w:t>上高丰度的</w:t>
      </w:r>
      <w:r>
        <w:rPr>
          <w:rFonts w:eastAsia="宋体" w:hint="eastAsia"/>
        </w:rPr>
        <w:t>AMG</w:t>
      </w:r>
      <w:r w:rsidR="00B51559" w:rsidRPr="00B51559">
        <w:rPr>
          <w:rFonts w:eastAsia="宋体" w:hint="eastAsia"/>
        </w:rPr>
        <w:t>，噬菌体主要在短期</w:t>
      </w:r>
      <w:r>
        <w:rPr>
          <w:rFonts w:eastAsia="宋体" w:hint="eastAsia"/>
        </w:rPr>
        <w:t>的</w:t>
      </w:r>
      <w:r w:rsidR="00B51559" w:rsidRPr="00B51559">
        <w:rPr>
          <w:rFonts w:eastAsia="宋体" w:hint="eastAsia"/>
        </w:rPr>
        <w:t>活性</w:t>
      </w:r>
      <w:r>
        <w:rPr>
          <w:rFonts w:eastAsia="宋体" w:hint="eastAsia"/>
        </w:rPr>
        <w:t>裂解细</w:t>
      </w:r>
      <w:r w:rsidR="00B51559" w:rsidRPr="00B51559">
        <w:rPr>
          <w:rFonts w:eastAsia="宋体" w:hint="eastAsia"/>
        </w:rPr>
        <w:t>菌感染期间获益。然而，同化硫酸盐还原基因</w:t>
      </w:r>
      <w:r>
        <w:rPr>
          <w:rFonts w:eastAsia="宋体" w:hint="eastAsia"/>
        </w:rPr>
        <w:t>（</w:t>
      </w:r>
      <w:r w:rsidR="00B51559" w:rsidRPr="00B51559">
        <w:rPr>
          <w:rFonts w:eastAsia="宋体" w:hint="eastAsia"/>
        </w:rPr>
        <w:t>即</w:t>
      </w:r>
      <w:proofErr w:type="spellStart"/>
      <w:r w:rsidR="00B51559" w:rsidRPr="009C2E47">
        <w:rPr>
          <w:rFonts w:eastAsia="宋体"/>
          <w:i/>
          <w:iCs/>
        </w:rPr>
        <w:t>cysC</w:t>
      </w:r>
      <w:proofErr w:type="spellEnd"/>
      <w:r>
        <w:rPr>
          <w:rFonts w:eastAsia="宋体" w:hint="eastAsia"/>
        </w:rPr>
        <w:t>）</w:t>
      </w:r>
      <w:r w:rsidR="00B51559" w:rsidRPr="00B51559">
        <w:rPr>
          <w:rFonts w:eastAsia="宋体" w:hint="eastAsia"/>
        </w:rPr>
        <w:t>与</w:t>
      </w:r>
      <w:r w:rsidR="00B51559" w:rsidRPr="00B51559">
        <w:rPr>
          <w:rFonts w:eastAsia="宋体"/>
        </w:rPr>
        <w:t>DSM</w:t>
      </w:r>
      <w:r w:rsidR="00B51559" w:rsidRPr="00B51559">
        <w:rPr>
          <w:rFonts w:eastAsia="宋体" w:hint="eastAsia"/>
        </w:rPr>
        <w:t>基因的</w:t>
      </w:r>
      <w:r>
        <w:rPr>
          <w:rFonts w:eastAsia="宋体" w:hint="eastAsia"/>
        </w:rPr>
        <w:t>共</w:t>
      </w:r>
      <w:r w:rsidR="00B51559" w:rsidRPr="00B51559">
        <w:rPr>
          <w:rFonts w:eastAsia="宋体" w:hint="eastAsia"/>
        </w:rPr>
        <w:t>存提供了一个更普遍的硫操作</w:t>
      </w:r>
      <w:r>
        <w:rPr>
          <w:rFonts w:eastAsia="宋体" w:hint="eastAsia"/>
        </w:rPr>
        <w:t>的</w:t>
      </w:r>
      <w:r w:rsidR="00B51559" w:rsidRPr="00B51559">
        <w:rPr>
          <w:rFonts w:eastAsia="宋体" w:hint="eastAsia"/>
        </w:rPr>
        <w:t>可能</w:t>
      </w:r>
      <w:r>
        <w:rPr>
          <w:rFonts w:eastAsia="宋体" w:hint="eastAsia"/>
        </w:rPr>
        <w:t>的</w:t>
      </w:r>
      <w:r w:rsidR="00B51559" w:rsidRPr="00B51559">
        <w:rPr>
          <w:rFonts w:eastAsia="宋体" w:hint="eastAsia"/>
        </w:rPr>
        <w:t>例外的例子，强调了进一步研究病毒辅助代谢的必要性。</w:t>
      </w:r>
    </w:p>
    <w:p w14:paraId="3461B58F" w14:textId="1F354DBD" w:rsidR="00B51559" w:rsidRPr="00371520" w:rsidRDefault="001862F3" w:rsidP="00371520">
      <w:pPr>
        <w:rPr>
          <w:rFonts w:eastAsia="宋体"/>
        </w:rPr>
      </w:pPr>
      <w:r>
        <w:rPr>
          <w:rFonts w:eastAsia="宋体" w:hint="eastAsia"/>
        </w:rPr>
        <w:t xml:space="preserve"> </w:t>
      </w:r>
      <w:r>
        <w:rPr>
          <w:rFonts w:eastAsia="宋体"/>
        </w:rPr>
        <w:t xml:space="preserve">   </w:t>
      </w:r>
      <w:r w:rsidR="000E74E0">
        <w:rPr>
          <w:rFonts w:eastAsia="宋体" w:hint="eastAsia"/>
        </w:rPr>
        <w:t>基于噬菌体：总基因覆盖度比率测量的宏基因组和宏转录组中</w:t>
      </w:r>
      <w:r w:rsidR="00B51559" w:rsidRPr="00B51559">
        <w:rPr>
          <w:rFonts w:eastAsia="宋体" w:hint="eastAsia"/>
        </w:rPr>
        <w:t>噬菌体</w:t>
      </w:r>
      <w:r w:rsidR="00B51559" w:rsidRPr="00B51559">
        <w:rPr>
          <w:rFonts w:eastAsia="宋体"/>
        </w:rPr>
        <w:t>DSM</w:t>
      </w:r>
      <w:r w:rsidR="00B51559" w:rsidRPr="00B51559">
        <w:rPr>
          <w:rFonts w:eastAsia="宋体" w:hint="eastAsia"/>
        </w:rPr>
        <w:t>的丰</w:t>
      </w:r>
      <w:r w:rsidR="000E74E0">
        <w:rPr>
          <w:rFonts w:eastAsia="宋体" w:hint="eastAsia"/>
        </w:rPr>
        <w:t>度</w:t>
      </w:r>
      <w:r w:rsidR="00B51559" w:rsidRPr="00B51559">
        <w:rPr>
          <w:rFonts w:eastAsia="宋体" w:hint="eastAsia"/>
        </w:rPr>
        <w:t>表明，噬菌体介导的</w:t>
      </w:r>
      <w:r w:rsidR="000E74E0">
        <w:rPr>
          <w:rFonts w:eastAsia="宋体" w:hint="eastAsia"/>
        </w:rPr>
        <w:t>还原性</w:t>
      </w:r>
      <w:r w:rsidR="00B51559" w:rsidRPr="00B51559">
        <w:rPr>
          <w:rFonts w:eastAsia="宋体" w:hint="eastAsia"/>
        </w:rPr>
        <w:t>硫转化可以对</w:t>
      </w:r>
      <w:r w:rsidR="000E74E0">
        <w:rPr>
          <w:rFonts w:eastAsia="宋体" w:hint="eastAsia"/>
        </w:rPr>
        <w:t>群落内</w:t>
      </w:r>
      <w:r w:rsidR="00B51559" w:rsidRPr="00B51559">
        <w:rPr>
          <w:rFonts w:eastAsia="宋体" w:hint="eastAsia"/>
        </w:rPr>
        <w:t>硫的通量和预算有</w:t>
      </w:r>
      <w:r w:rsidR="000E74E0">
        <w:rPr>
          <w:rFonts w:eastAsia="宋体" w:hint="eastAsia"/>
        </w:rPr>
        <w:t>非常重要的</w:t>
      </w:r>
      <w:r w:rsidR="00B51559" w:rsidRPr="00B51559">
        <w:rPr>
          <w:rFonts w:eastAsia="宋体" w:hint="eastAsia"/>
        </w:rPr>
        <w:t>贡献</w:t>
      </w:r>
      <w:r w:rsidR="000E74E0">
        <w:rPr>
          <w:rFonts w:eastAsia="宋体" w:hint="eastAsia"/>
        </w:rPr>
        <w:t>（</w:t>
      </w:r>
      <w:r w:rsidR="00B51559" w:rsidRPr="00B51559">
        <w:rPr>
          <w:rFonts w:eastAsia="宋体" w:hint="eastAsia"/>
        </w:rPr>
        <w:t>图</w:t>
      </w:r>
      <w:r w:rsidR="00B51559" w:rsidRPr="00B51559">
        <w:rPr>
          <w:rFonts w:eastAsia="宋体"/>
        </w:rPr>
        <w:t>8</w:t>
      </w:r>
      <w:r w:rsidR="000E74E0">
        <w:rPr>
          <w:rFonts w:eastAsia="宋体" w:hint="eastAsia"/>
        </w:rPr>
        <w:t>）</w:t>
      </w:r>
      <w:r w:rsidR="00B51559" w:rsidRPr="00B51559">
        <w:rPr>
          <w:rFonts w:eastAsia="宋体" w:hint="eastAsia"/>
        </w:rPr>
        <w:t>。在每个噬菌体</w:t>
      </w:r>
      <w:r w:rsidR="00B51559" w:rsidRPr="00B51559">
        <w:rPr>
          <w:rFonts w:eastAsia="宋体"/>
        </w:rPr>
        <w:t>-</w:t>
      </w:r>
      <w:r w:rsidR="00B51559" w:rsidRPr="00B51559">
        <w:rPr>
          <w:rFonts w:eastAsia="宋体" w:hint="eastAsia"/>
        </w:rPr>
        <w:t>宿主对中，噬菌体基因贡献了与硫和硫代硫酸盐氧化途径相关的基因覆盖</w:t>
      </w:r>
      <w:r w:rsidR="00673D88">
        <w:rPr>
          <w:rFonts w:eastAsia="宋体" w:hint="eastAsia"/>
        </w:rPr>
        <w:t>度</w:t>
      </w:r>
      <w:r w:rsidR="00B51559" w:rsidRPr="00B51559">
        <w:rPr>
          <w:rFonts w:eastAsia="宋体" w:hint="eastAsia"/>
        </w:rPr>
        <w:t>的一半以上，这突出了编码</w:t>
      </w:r>
      <w:r w:rsidR="00B51559" w:rsidRPr="00B51559">
        <w:rPr>
          <w:rFonts w:eastAsia="宋体"/>
        </w:rPr>
        <w:t>DSM</w:t>
      </w:r>
      <w:r w:rsidR="00673D88">
        <w:rPr>
          <w:rFonts w:eastAsia="宋体"/>
        </w:rPr>
        <w:t xml:space="preserve"> </w:t>
      </w:r>
      <w:r w:rsidR="00B55131">
        <w:rPr>
          <w:rFonts w:eastAsia="宋体"/>
        </w:rPr>
        <w:t>AMG</w:t>
      </w:r>
      <w:r w:rsidR="00B51559" w:rsidRPr="00B51559">
        <w:rPr>
          <w:rFonts w:eastAsia="宋体" w:hint="eastAsia"/>
        </w:rPr>
        <w:t>的噬菌体在重塑硫循环中的作用，特别是对还原</w:t>
      </w:r>
      <w:r w:rsidR="00673D88">
        <w:rPr>
          <w:rFonts w:eastAsia="宋体" w:hint="eastAsia"/>
        </w:rPr>
        <w:t>性</w:t>
      </w:r>
      <w:r w:rsidR="00B51559" w:rsidRPr="00B51559">
        <w:rPr>
          <w:rFonts w:eastAsia="宋体" w:hint="eastAsia"/>
        </w:rPr>
        <w:t>硫的氧化作用。还原</w:t>
      </w:r>
      <w:r w:rsidR="006F32F3">
        <w:rPr>
          <w:rFonts w:eastAsia="宋体" w:hint="eastAsia"/>
        </w:rPr>
        <w:t>性</w:t>
      </w:r>
      <w:r w:rsidR="00B51559" w:rsidRPr="00B51559">
        <w:rPr>
          <w:rFonts w:eastAsia="宋体" w:hint="eastAsia"/>
        </w:rPr>
        <w:t>硫化合物，如硫化氢、</w:t>
      </w:r>
      <w:r w:rsidR="002D23B8">
        <w:rPr>
          <w:rFonts w:eastAsia="宋体" w:hint="eastAsia"/>
        </w:rPr>
        <w:t>硫、</w:t>
      </w:r>
      <w:r w:rsidR="002D23B8" w:rsidRPr="00B51559">
        <w:rPr>
          <w:rFonts w:eastAsia="宋体" w:hint="eastAsia"/>
        </w:rPr>
        <w:t>硫代硫酸盐</w:t>
      </w:r>
      <w:r w:rsidR="00B51559" w:rsidRPr="00B51559">
        <w:rPr>
          <w:rFonts w:eastAsia="宋体" w:hint="eastAsia"/>
        </w:rPr>
        <w:t>在</w:t>
      </w:r>
      <w:proofErr w:type="spellStart"/>
      <w:r w:rsidR="00673D88">
        <w:rPr>
          <w:rFonts w:eastAsia="宋体" w:hint="eastAsia"/>
        </w:rPr>
        <w:t>Guaymas</w:t>
      </w:r>
      <w:proofErr w:type="spellEnd"/>
      <w:r w:rsidR="00673D88">
        <w:rPr>
          <w:rFonts w:eastAsia="宋体"/>
        </w:rPr>
        <w:t xml:space="preserve"> </w:t>
      </w:r>
      <w:r w:rsidR="00673D88">
        <w:rPr>
          <w:rFonts w:eastAsia="宋体" w:hint="eastAsia"/>
        </w:rPr>
        <w:t>Basin</w:t>
      </w:r>
      <w:r w:rsidR="00B51559" w:rsidRPr="00B51559">
        <w:rPr>
          <w:rFonts w:eastAsia="宋体" w:hint="eastAsia"/>
        </w:rPr>
        <w:t>的热液系统中</w:t>
      </w:r>
      <w:r w:rsidR="002D23B8">
        <w:rPr>
          <w:rFonts w:eastAsia="宋体" w:hint="eastAsia"/>
        </w:rPr>
        <w:t>含量很高</w:t>
      </w:r>
      <w:r w:rsidR="00B51559" w:rsidRPr="00B51559">
        <w:rPr>
          <w:rFonts w:eastAsia="宋体" w:hint="eastAsia"/>
        </w:rPr>
        <w:t>，</w:t>
      </w:r>
      <w:r w:rsidR="002D23B8">
        <w:rPr>
          <w:rFonts w:eastAsia="宋体" w:hint="eastAsia"/>
        </w:rPr>
        <w:t>其中</w:t>
      </w:r>
      <w:r w:rsidR="00B51559" w:rsidRPr="00B51559">
        <w:rPr>
          <w:rFonts w:eastAsia="宋体" w:hint="eastAsia"/>
        </w:rPr>
        <w:t>硫化氢浓度高达</w:t>
      </w:r>
      <w:r w:rsidR="00B51559" w:rsidRPr="00B51559">
        <w:rPr>
          <w:rFonts w:eastAsia="宋体"/>
        </w:rPr>
        <w:t>~6</w:t>
      </w:r>
      <w:r w:rsidR="00D24153">
        <w:rPr>
          <w:rFonts w:eastAsia="宋体"/>
        </w:rPr>
        <w:t xml:space="preserve"> </w:t>
      </w:r>
      <w:r w:rsidR="00B51559" w:rsidRPr="00B51559">
        <w:rPr>
          <w:rFonts w:eastAsia="宋体"/>
        </w:rPr>
        <w:t>mmol/</w:t>
      </w:r>
      <w:r w:rsidR="00AB3515">
        <w:rPr>
          <w:rFonts w:eastAsia="宋体"/>
        </w:rPr>
        <w:t>kg</w:t>
      </w:r>
      <w:r w:rsidR="00B51559" w:rsidRPr="00B51559">
        <w:rPr>
          <w:rFonts w:eastAsia="宋体" w:hint="eastAsia"/>
        </w:rPr>
        <w:t>（</w:t>
      </w:r>
      <w:r w:rsidR="004A0610">
        <w:rPr>
          <w:rFonts w:eastAsia="宋体" w:hint="eastAsia"/>
        </w:rPr>
        <w:t>热液口端</w:t>
      </w:r>
      <w:r w:rsidR="00B51559" w:rsidRPr="00B51559">
        <w:rPr>
          <w:rFonts w:eastAsia="宋体" w:hint="eastAsia"/>
        </w:rPr>
        <w:t>测量），而</w:t>
      </w:r>
      <w:r w:rsidR="002D23B8">
        <w:rPr>
          <w:rFonts w:eastAsia="宋体" w:hint="eastAsia"/>
        </w:rPr>
        <w:t>在</w:t>
      </w:r>
      <w:r w:rsidR="00B51559" w:rsidRPr="00B51559">
        <w:rPr>
          <w:rFonts w:eastAsia="宋体" w:hint="eastAsia"/>
        </w:rPr>
        <w:t>背景海水</w:t>
      </w:r>
      <w:r w:rsidR="002D23B8">
        <w:rPr>
          <w:rFonts w:eastAsia="宋体" w:hint="eastAsia"/>
        </w:rPr>
        <w:t>中其</w:t>
      </w:r>
      <w:r w:rsidR="00B51559" w:rsidRPr="00B51559">
        <w:rPr>
          <w:rFonts w:eastAsia="宋体" w:hint="eastAsia"/>
        </w:rPr>
        <w:t>浓度则可以忽略不计。先前报道的对</w:t>
      </w:r>
      <w:proofErr w:type="spellStart"/>
      <w:r w:rsidR="00673D88">
        <w:rPr>
          <w:rFonts w:eastAsia="宋体" w:hint="eastAsia"/>
        </w:rPr>
        <w:t>Guaymas</w:t>
      </w:r>
      <w:proofErr w:type="spellEnd"/>
      <w:r w:rsidR="00673D88">
        <w:rPr>
          <w:rFonts w:eastAsia="宋体"/>
        </w:rPr>
        <w:t xml:space="preserve"> </w:t>
      </w:r>
      <w:r w:rsidR="00673D88">
        <w:rPr>
          <w:rFonts w:eastAsia="宋体" w:hint="eastAsia"/>
        </w:rPr>
        <w:t>Basin</w:t>
      </w:r>
      <w:r w:rsidR="00B51559" w:rsidRPr="00B51559">
        <w:rPr>
          <w:rFonts w:eastAsia="宋体" w:hint="eastAsia"/>
        </w:rPr>
        <w:t>热液系统中硫氧化细菌的能源预算的估计表明，微生物代谢</w:t>
      </w:r>
      <w:r w:rsidR="002D23B8">
        <w:rPr>
          <w:rFonts w:eastAsia="宋体" w:hint="eastAsia"/>
        </w:rPr>
        <w:t>产生的能量</w:t>
      </w:r>
      <w:r w:rsidR="00B51559" w:rsidRPr="00B51559">
        <w:rPr>
          <w:rFonts w:eastAsia="宋体" w:hint="eastAsia"/>
        </w:rPr>
        <w:t>可达</w:t>
      </w:r>
      <w:r w:rsidR="00B51559" w:rsidRPr="00B51559">
        <w:rPr>
          <w:rFonts w:eastAsia="宋体"/>
        </w:rPr>
        <w:t>~3900</w:t>
      </w:r>
      <w:r w:rsidR="00C6332D">
        <w:rPr>
          <w:rFonts w:eastAsia="宋体"/>
        </w:rPr>
        <w:t xml:space="preserve"> </w:t>
      </w:r>
      <w:r w:rsidR="00B51559" w:rsidRPr="00B51559">
        <w:rPr>
          <w:rFonts w:eastAsia="宋体"/>
        </w:rPr>
        <w:t>J/kg</w:t>
      </w:r>
      <w:r w:rsidR="00B51559" w:rsidRPr="00B51559">
        <w:rPr>
          <w:rFonts w:eastAsia="宋体" w:hint="eastAsia"/>
        </w:rPr>
        <w:t>，其中高达</w:t>
      </w:r>
      <w:r w:rsidR="00B51559" w:rsidRPr="00B51559">
        <w:rPr>
          <w:rFonts w:eastAsia="宋体"/>
        </w:rPr>
        <w:t>83%</w:t>
      </w:r>
      <w:r w:rsidR="00B51559" w:rsidRPr="00B51559">
        <w:rPr>
          <w:rFonts w:eastAsia="宋体" w:hint="eastAsia"/>
        </w:rPr>
        <w:t>可能来自硫氧化。与深海背景相比，硫噬菌体</w:t>
      </w:r>
      <w:proofErr w:type="spellStart"/>
      <w:r w:rsidR="00B51559" w:rsidRPr="00D24153">
        <w:rPr>
          <w:rFonts w:eastAsia="宋体"/>
          <w:i/>
          <w:iCs/>
        </w:rPr>
        <w:t>dsrA</w:t>
      </w:r>
      <w:proofErr w:type="spellEnd"/>
      <w:r w:rsidR="00B51559" w:rsidRPr="00B51559">
        <w:rPr>
          <w:rFonts w:eastAsia="宋体" w:hint="eastAsia"/>
        </w:rPr>
        <w:t>表达水平（来自病毒</w:t>
      </w:r>
      <w:r w:rsidR="002D23B8">
        <w:rPr>
          <w:rFonts w:eastAsia="宋体" w:hint="eastAsia"/>
        </w:rPr>
        <w:t>感染</w:t>
      </w:r>
      <w:r w:rsidR="00B51559" w:rsidRPr="00B51559">
        <w:rPr>
          <w:rFonts w:eastAsia="宋体" w:hint="eastAsia"/>
        </w:rPr>
        <w:t>细胞）在热液系统中升高，</w:t>
      </w:r>
      <w:r w:rsidR="002D23B8">
        <w:rPr>
          <w:rFonts w:eastAsia="宋体" w:hint="eastAsia"/>
        </w:rPr>
        <w:t>这</w:t>
      </w:r>
      <w:r w:rsidR="00B51559" w:rsidRPr="00B51559">
        <w:rPr>
          <w:rFonts w:eastAsia="宋体" w:hint="eastAsia"/>
        </w:rPr>
        <w:t>暗示</w:t>
      </w:r>
      <w:r w:rsidR="0028135F">
        <w:rPr>
          <w:rFonts w:eastAsia="宋体" w:hint="eastAsia"/>
        </w:rPr>
        <w:t>着</w:t>
      </w:r>
      <w:r w:rsidR="00B51559" w:rsidRPr="00B51559">
        <w:rPr>
          <w:rFonts w:eastAsia="宋体" w:hint="eastAsia"/>
        </w:rPr>
        <w:t>病毒</w:t>
      </w:r>
      <w:r w:rsidR="002D23B8">
        <w:rPr>
          <w:rFonts w:eastAsia="宋体" w:hint="eastAsia"/>
        </w:rPr>
        <w:t>感染</w:t>
      </w:r>
      <w:r w:rsidR="00B51559" w:rsidRPr="00B51559">
        <w:rPr>
          <w:rFonts w:eastAsia="宋体" w:hint="eastAsia"/>
        </w:rPr>
        <w:t>细胞介导</w:t>
      </w:r>
      <w:r w:rsidR="002D23B8">
        <w:rPr>
          <w:rFonts w:eastAsia="宋体" w:hint="eastAsia"/>
        </w:rPr>
        <w:t>的</w:t>
      </w:r>
      <w:r w:rsidR="00B51559" w:rsidRPr="00B51559">
        <w:rPr>
          <w:rFonts w:eastAsia="宋体" w:hint="eastAsia"/>
        </w:rPr>
        <w:t>噬菌体驱动的硫氧化对整体能源预算有重</w:t>
      </w:r>
      <w:r w:rsidR="002D23B8">
        <w:rPr>
          <w:rFonts w:eastAsia="宋体" w:hint="eastAsia"/>
        </w:rPr>
        <w:t>要</w:t>
      </w:r>
      <w:r w:rsidR="00B51559" w:rsidRPr="00B51559">
        <w:rPr>
          <w:rFonts w:eastAsia="宋体" w:hint="eastAsia"/>
        </w:rPr>
        <w:t>贡献。假设在</w:t>
      </w:r>
      <w:proofErr w:type="spellStart"/>
      <w:r w:rsidR="002D23B8">
        <w:rPr>
          <w:rFonts w:eastAsia="宋体" w:hint="eastAsia"/>
        </w:rPr>
        <w:t>Guaymas</w:t>
      </w:r>
      <w:proofErr w:type="spellEnd"/>
      <w:r w:rsidR="002D23B8">
        <w:rPr>
          <w:rFonts w:eastAsia="宋体"/>
        </w:rPr>
        <w:t xml:space="preserve"> </w:t>
      </w:r>
      <w:r w:rsidR="002D23B8">
        <w:rPr>
          <w:rFonts w:eastAsia="宋体" w:hint="eastAsia"/>
        </w:rPr>
        <w:t>Basin</w:t>
      </w:r>
      <w:r w:rsidR="0028135F">
        <w:rPr>
          <w:rFonts w:eastAsia="宋体" w:hint="eastAsia"/>
        </w:rPr>
        <w:t>热液环境中</w:t>
      </w:r>
      <w:r w:rsidR="00B51559" w:rsidRPr="00B51559">
        <w:rPr>
          <w:rFonts w:eastAsia="宋体" w:hint="eastAsia"/>
        </w:rPr>
        <w:t>，噬菌体：总</w:t>
      </w:r>
      <w:proofErr w:type="spellStart"/>
      <w:r w:rsidR="00B51559" w:rsidRPr="000C4FAF">
        <w:rPr>
          <w:rFonts w:eastAsia="宋体"/>
          <w:i/>
          <w:iCs/>
        </w:rPr>
        <w:t>dsrA</w:t>
      </w:r>
      <w:proofErr w:type="spellEnd"/>
      <w:r w:rsidR="00B51559" w:rsidRPr="00B51559">
        <w:rPr>
          <w:rFonts w:eastAsia="宋体" w:hint="eastAsia"/>
        </w:rPr>
        <w:t>基因覆盖</w:t>
      </w:r>
      <w:r w:rsidR="002D23B8">
        <w:rPr>
          <w:rFonts w:eastAsia="宋体" w:hint="eastAsia"/>
        </w:rPr>
        <w:t>度比</w:t>
      </w:r>
      <w:r w:rsidR="00B51559" w:rsidRPr="00B51559">
        <w:rPr>
          <w:rFonts w:eastAsia="宋体" w:hint="eastAsia"/>
        </w:rPr>
        <w:t>率为</w:t>
      </w:r>
      <w:r w:rsidR="00B51559" w:rsidRPr="00B51559">
        <w:rPr>
          <w:rFonts w:eastAsia="宋体"/>
        </w:rPr>
        <w:t>10%</w:t>
      </w:r>
      <w:r w:rsidR="00B51559" w:rsidRPr="00B51559">
        <w:rPr>
          <w:rFonts w:eastAsia="宋体" w:hint="eastAsia"/>
        </w:rPr>
        <w:t>（</w:t>
      </w:r>
      <w:r w:rsidR="002D23B8">
        <w:rPr>
          <w:rFonts w:eastAsia="宋体" w:hint="eastAsia"/>
        </w:rPr>
        <w:t>这是</w:t>
      </w:r>
      <w:r w:rsidR="000C4FAF">
        <w:rPr>
          <w:rFonts w:eastAsia="宋体" w:hint="eastAsia"/>
        </w:rPr>
        <w:t>Lau</w:t>
      </w:r>
      <w:r w:rsidR="000C4FAF">
        <w:rPr>
          <w:rFonts w:eastAsia="宋体"/>
        </w:rPr>
        <w:t xml:space="preserve"> Basin</w:t>
      </w:r>
      <w:r w:rsidR="00B51559" w:rsidRPr="00B51559">
        <w:rPr>
          <w:rFonts w:eastAsia="宋体" w:hint="eastAsia"/>
        </w:rPr>
        <w:t>热液环境的平均水平），可以估计热液流体</w:t>
      </w:r>
      <w:r w:rsidR="002D23B8">
        <w:rPr>
          <w:rFonts w:eastAsia="宋体" w:hint="eastAsia"/>
        </w:rPr>
        <w:t>中</w:t>
      </w:r>
      <w:r w:rsidR="00B51559" w:rsidRPr="00B51559">
        <w:rPr>
          <w:rFonts w:eastAsia="宋体" w:hint="eastAsia"/>
        </w:rPr>
        <w:t>微生物代谢的</w:t>
      </w:r>
      <w:r w:rsidR="00B51559" w:rsidRPr="00B51559">
        <w:rPr>
          <w:rFonts w:eastAsia="宋体"/>
        </w:rPr>
        <w:t>~320J/kg</w:t>
      </w:r>
      <w:r w:rsidR="00B51559" w:rsidRPr="00B51559">
        <w:rPr>
          <w:rFonts w:eastAsia="宋体" w:hint="eastAsia"/>
        </w:rPr>
        <w:t>能量实际上可能</w:t>
      </w:r>
      <w:r w:rsidR="002D23B8">
        <w:rPr>
          <w:rFonts w:eastAsia="宋体" w:hint="eastAsia"/>
        </w:rPr>
        <w:t>是通过</w:t>
      </w:r>
      <w:r w:rsidR="00B51559" w:rsidRPr="00B51559">
        <w:rPr>
          <w:rFonts w:eastAsia="宋体" w:hint="eastAsia"/>
        </w:rPr>
        <w:t>硫</w:t>
      </w:r>
      <w:r w:rsidR="002D23B8">
        <w:rPr>
          <w:rFonts w:eastAsia="宋体" w:hint="eastAsia"/>
        </w:rPr>
        <w:t>AMG</w:t>
      </w:r>
      <w:r w:rsidR="00B51559" w:rsidRPr="00B51559">
        <w:rPr>
          <w:rFonts w:eastAsia="宋体" w:hint="eastAsia"/>
        </w:rPr>
        <w:t>转化</w:t>
      </w:r>
      <w:r w:rsidR="002D23B8">
        <w:rPr>
          <w:rFonts w:eastAsia="宋体" w:hint="eastAsia"/>
        </w:rPr>
        <w:t>的</w:t>
      </w:r>
      <w:r w:rsidR="00B51559" w:rsidRPr="00B51559">
        <w:rPr>
          <w:rFonts w:eastAsia="宋体" w:hint="eastAsia"/>
        </w:rPr>
        <w:t>。虽然大多数噬菌体的</w:t>
      </w:r>
      <w:r w:rsidR="0003179F">
        <w:rPr>
          <w:rFonts w:eastAsia="宋体" w:hint="eastAsia"/>
        </w:rPr>
        <w:t>宿主代谢</w:t>
      </w:r>
      <w:r w:rsidR="00B51559" w:rsidRPr="00B51559">
        <w:rPr>
          <w:rFonts w:eastAsia="宋体" w:hint="eastAsia"/>
        </w:rPr>
        <w:t>操纵和裂解可能发生在</w:t>
      </w:r>
      <w:r w:rsidR="0028135F">
        <w:rPr>
          <w:rFonts w:eastAsia="宋体" w:hint="eastAsia"/>
        </w:rPr>
        <w:t>噬菌体</w:t>
      </w:r>
      <w:r w:rsidR="00B51559" w:rsidRPr="00B51559">
        <w:rPr>
          <w:rFonts w:eastAsia="宋体" w:hint="eastAsia"/>
        </w:rPr>
        <w:t>没有</w:t>
      </w:r>
      <w:r w:rsidR="0028135F">
        <w:rPr>
          <w:rFonts w:eastAsia="宋体" w:hint="eastAsia"/>
        </w:rPr>
        <w:t>携带</w:t>
      </w:r>
      <w:r w:rsidR="00B55131">
        <w:rPr>
          <w:rFonts w:eastAsia="宋体"/>
        </w:rPr>
        <w:t>AMG</w:t>
      </w:r>
      <w:r w:rsidR="00B51559" w:rsidRPr="00B51559">
        <w:rPr>
          <w:rFonts w:eastAsia="宋体" w:hint="eastAsia"/>
        </w:rPr>
        <w:t>的情况下，但我们</w:t>
      </w:r>
      <w:r w:rsidR="0003179F">
        <w:rPr>
          <w:rFonts w:eastAsia="宋体" w:hint="eastAsia"/>
        </w:rPr>
        <w:t>的研究</w:t>
      </w:r>
      <w:r w:rsidR="00B51559" w:rsidRPr="00B51559">
        <w:rPr>
          <w:rFonts w:eastAsia="宋体" w:hint="eastAsia"/>
        </w:rPr>
        <w:t>表明，编码硫</w:t>
      </w:r>
      <w:r w:rsidR="00B55131">
        <w:rPr>
          <w:rFonts w:eastAsia="宋体"/>
        </w:rPr>
        <w:t>AMG</w:t>
      </w:r>
      <w:r w:rsidR="00B51559" w:rsidRPr="00B51559">
        <w:rPr>
          <w:rFonts w:eastAsia="宋体" w:hint="eastAsia"/>
        </w:rPr>
        <w:t>的噬菌体可以是硫生物地化</w:t>
      </w:r>
      <w:r w:rsidR="0003179F">
        <w:rPr>
          <w:rFonts w:eastAsia="宋体" w:hint="eastAsia"/>
        </w:rPr>
        <w:t>循环</w:t>
      </w:r>
      <w:r w:rsidR="00B51559" w:rsidRPr="00B51559">
        <w:rPr>
          <w:rFonts w:eastAsia="宋体" w:hint="eastAsia"/>
        </w:rPr>
        <w:t>的直接组成部分，能够操纵与多种还原</w:t>
      </w:r>
      <w:r w:rsidR="0003179F">
        <w:rPr>
          <w:rFonts w:eastAsia="宋体" w:hint="eastAsia"/>
        </w:rPr>
        <w:t>性</w:t>
      </w:r>
      <w:r w:rsidR="00B51559" w:rsidRPr="00B51559">
        <w:rPr>
          <w:rFonts w:eastAsia="宋体" w:hint="eastAsia"/>
        </w:rPr>
        <w:t>硫化合物相关的微生物代谢。这种直接</w:t>
      </w:r>
      <w:r w:rsidR="0003179F">
        <w:rPr>
          <w:rFonts w:eastAsia="宋体" w:hint="eastAsia"/>
        </w:rPr>
        <w:t>的代谢操纵</w:t>
      </w:r>
      <w:r w:rsidR="00B51559" w:rsidRPr="00B51559">
        <w:rPr>
          <w:rFonts w:eastAsia="宋体" w:hint="eastAsia"/>
        </w:rPr>
        <w:t>可能会影响生态系统规模上的硫</w:t>
      </w:r>
      <w:r w:rsidR="0003179F">
        <w:rPr>
          <w:rFonts w:eastAsia="宋体" w:hint="eastAsia"/>
        </w:rPr>
        <w:t>代谢</w:t>
      </w:r>
      <w:r w:rsidR="00B51559" w:rsidRPr="00B51559">
        <w:rPr>
          <w:rFonts w:eastAsia="宋体" w:hint="eastAsia"/>
        </w:rPr>
        <w:t>预算。因此，未来对生物地化循环的评估必须纳入噬菌体的作用及其对硫</w:t>
      </w:r>
      <w:r w:rsidR="0003179F">
        <w:rPr>
          <w:rFonts w:eastAsia="宋体" w:hint="eastAsia"/>
        </w:rPr>
        <w:t>汇</w:t>
      </w:r>
      <w:r w:rsidR="00B51559" w:rsidRPr="00B51559">
        <w:rPr>
          <w:rFonts w:eastAsia="宋体" w:hint="eastAsia"/>
        </w:rPr>
        <w:t>的影响。受本研究中基于组学的方法的限制，</w:t>
      </w:r>
      <w:r w:rsidR="001547FE">
        <w:rPr>
          <w:rFonts w:eastAsia="宋体" w:hint="eastAsia"/>
        </w:rPr>
        <w:t>我们</w:t>
      </w:r>
      <w:r w:rsidR="00B51559" w:rsidRPr="00B51559">
        <w:rPr>
          <w:rFonts w:eastAsia="宋体" w:hint="eastAsia"/>
        </w:rPr>
        <w:t>无法实现</w:t>
      </w:r>
      <w:r w:rsidR="0003179F">
        <w:rPr>
          <w:rFonts w:eastAsia="宋体" w:hint="eastAsia"/>
        </w:rPr>
        <w:t>更</w:t>
      </w:r>
      <w:r w:rsidR="0003179F" w:rsidRPr="00B51559">
        <w:rPr>
          <w:rFonts w:eastAsia="宋体" w:hint="eastAsia"/>
        </w:rPr>
        <w:t>精细</w:t>
      </w:r>
      <w:r w:rsidR="0003179F">
        <w:rPr>
          <w:rFonts w:eastAsia="宋体" w:hint="eastAsia"/>
        </w:rPr>
        <w:t>水平</w:t>
      </w:r>
      <w:r w:rsidR="00B51559" w:rsidRPr="00B51559">
        <w:rPr>
          <w:rFonts w:eastAsia="宋体" w:hint="eastAsia"/>
        </w:rPr>
        <w:t>的噬菌体</w:t>
      </w:r>
      <w:r w:rsidR="00B51559" w:rsidRPr="00B51559">
        <w:rPr>
          <w:rFonts w:eastAsia="宋体"/>
        </w:rPr>
        <w:t>-</w:t>
      </w:r>
      <w:r w:rsidR="00B51559" w:rsidRPr="00B51559">
        <w:rPr>
          <w:rFonts w:eastAsia="宋体" w:hint="eastAsia"/>
        </w:rPr>
        <w:t>宿主相互作用和活性</w:t>
      </w:r>
      <w:r w:rsidR="0003179F">
        <w:rPr>
          <w:rFonts w:eastAsia="宋体" w:hint="eastAsia"/>
        </w:rPr>
        <w:t>的研究</w:t>
      </w:r>
      <w:r w:rsidR="00B51559" w:rsidRPr="00B51559">
        <w:rPr>
          <w:rFonts w:eastAsia="宋体" w:hint="eastAsia"/>
        </w:rPr>
        <w:t>，这证明了未来在宿主细胞内加强精细</w:t>
      </w:r>
      <w:r w:rsidR="0003179F">
        <w:rPr>
          <w:rFonts w:eastAsia="宋体" w:hint="eastAsia"/>
        </w:rPr>
        <w:t>水平</w:t>
      </w:r>
      <w:r w:rsidR="00B51559" w:rsidRPr="00B51559">
        <w:rPr>
          <w:rFonts w:eastAsia="宋体" w:hint="eastAsia"/>
        </w:rPr>
        <w:t>的噬菌体</w:t>
      </w:r>
      <w:r w:rsidR="00B51559" w:rsidRPr="00B51559">
        <w:rPr>
          <w:rFonts w:eastAsia="宋体"/>
        </w:rPr>
        <w:t>AMG</w:t>
      </w:r>
      <w:r w:rsidR="00B51559" w:rsidRPr="00B51559">
        <w:rPr>
          <w:rFonts w:eastAsia="宋体" w:hint="eastAsia"/>
        </w:rPr>
        <w:t>活性研究是</w:t>
      </w:r>
      <w:r w:rsidR="0003179F">
        <w:rPr>
          <w:rFonts w:eastAsia="宋体" w:hint="eastAsia"/>
        </w:rPr>
        <w:t>非常</w:t>
      </w:r>
      <w:r w:rsidR="00B51559" w:rsidRPr="00B51559">
        <w:rPr>
          <w:rFonts w:eastAsia="宋体" w:hint="eastAsia"/>
        </w:rPr>
        <w:t>必要的。</w:t>
      </w:r>
    </w:p>
    <w:p w14:paraId="26CF1308" w14:textId="7286E51A" w:rsidR="00B51559" w:rsidRDefault="007C6FF7" w:rsidP="00F30C89">
      <w:pPr>
        <w:rPr>
          <w:rFonts w:eastAsia="宋体"/>
        </w:rPr>
      </w:pPr>
      <w:r>
        <w:rPr>
          <w:rFonts w:eastAsia="宋体" w:hint="eastAsia"/>
        </w:rPr>
        <w:t xml:space="preserve"> </w:t>
      </w:r>
      <w:r>
        <w:rPr>
          <w:rFonts w:eastAsia="宋体"/>
        </w:rPr>
        <w:t xml:space="preserve">   </w:t>
      </w:r>
      <w:r w:rsidR="00B51559" w:rsidRPr="00D15081">
        <w:rPr>
          <w:rFonts w:eastAsia="宋体"/>
        </w:rPr>
        <w:t>在地球上各种不同的环境中，还原</w:t>
      </w:r>
      <w:r w:rsidR="00743961" w:rsidRPr="00D15081">
        <w:rPr>
          <w:rFonts w:eastAsia="宋体"/>
        </w:rPr>
        <w:t>性</w:t>
      </w:r>
      <w:r w:rsidR="00B51559" w:rsidRPr="00D15081">
        <w:rPr>
          <w:rFonts w:eastAsia="宋体"/>
        </w:rPr>
        <w:t>硫</w:t>
      </w:r>
      <w:r w:rsidR="00743961" w:rsidRPr="00D15081">
        <w:rPr>
          <w:rFonts w:eastAsia="宋体"/>
        </w:rPr>
        <w:t>汇</w:t>
      </w:r>
      <w:r w:rsidR="00B51559" w:rsidRPr="00D15081">
        <w:rPr>
          <w:rFonts w:eastAsia="宋体"/>
        </w:rPr>
        <w:t>包括深海或地下沉积的硫化铁来源以及</w:t>
      </w:r>
      <w:r w:rsidR="0094057A">
        <w:rPr>
          <w:rFonts w:eastAsia="宋体" w:hint="eastAsia"/>
        </w:rPr>
        <w:t>异化性</w:t>
      </w:r>
      <w:r w:rsidR="00B51559" w:rsidRPr="00D15081">
        <w:rPr>
          <w:rFonts w:eastAsia="宋体"/>
        </w:rPr>
        <w:t>硫酸盐还原和有机硫矿化产生的还原</w:t>
      </w:r>
      <w:r w:rsidR="00D15081" w:rsidRPr="00D15081">
        <w:rPr>
          <w:rFonts w:eastAsia="宋体"/>
        </w:rPr>
        <w:t>性</w:t>
      </w:r>
      <w:r w:rsidR="00B51559" w:rsidRPr="00D15081">
        <w:rPr>
          <w:rFonts w:eastAsia="宋体"/>
        </w:rPr>
        <w:t>硫（图</w:t>
      </w:r>
      <w:r w:rsidR="00B51559" w:rsidRPr="00D15081">
        <w:rPr>
          <w:rFonts w:eastAsia="宋体"/>
        </w:rPr>
        <w:t>8a</w:t>
      </w:r>
      <w:r w:rsidR="00D15081" w:rsidRPr="00D15081">
        <w:rPr>
          <w:rFonts w:eastAsia="宋体"/>
        </w:rPr>
        <w:t>）</w:t>
      </w:r>
      <w:r w:rsidR="00B51559" w:rsidRPr="00D15081">
        <w:rPr>
          <w:rFonts w:eastAsia="宋体"/>
        </w:rPr>
        <w:t>。</w:t>
      </w:r>
      <w:r w:rsidR="0094057A">
        <w:rPr>
          <w:rFonts w:eastAsia="宋体" w:hint="eastAsia"/>
        </w:rPr>
        <w:t>硫</w:t>
      </w:r>
      <w:r w:rsidR="00B51559" w:rsidRPr="00B51559">
        <w:rPr>
          <w:rFonts w:eastAsia="宋体" w:hint="eastAsia"/>
        </w:rPr>
        <w:t>噬菌体</w:t>
      </w:r>
      <w:r w:rsidR="0094057A">
        <w:rPr>
          <w:rFonts w:eastAsia="宋体" w:hint="eastAsia"/>
        </w:rPr>
        <w:t>AMG</w:t>
      </w:r>
      <w:r w:rsidR="00B51559" w:rsidRPr="00B51559">
        <w:rPr>
          <w:rFonts w:eastAsia="宋体" w:hint="eastAsia"/>
        </w:rPr>
        <w:t>辅助代谢有助于硫产生的能量重新分配，并可以改变其预算</w:t>
      </w:r>
      <w:r w:rsidR="0008764E">
        <w:rPr>
          <w:rFonts w:eastAsia="宋体" w:hint="eastAsia"/>
        </w:rPr>
        <w:t>。</w:t>
      </w:r>
      <w:r w:rsidR="00B51559" w:rsidRPr="00B51559">
        <w:rPr>
          <w:rFonts w:eastAsia="宋体" w:hint="eastAsia"/>
        </w:rPr>
        <w:t>到目前为止</w:t>
      </w:r>
      <w:r w:rsidR="0008764E">
        <w:rPr>
          <w:rFonts w:eastAsia="宋体" w:hint="eastAsia"/>
        </w:rPr>
        <w:t>硫能量循环</w:t>
      </w:r>
      <w:r w:rsidR="00B51559" w:rsidRPr="00B51559">
        <w:rPr>
          <w:rFonts w:eastAsia="宋体" w:hint="eastAsia"/>
        </w:rPr>
        <w:t>只归因于微生物过程</w:t>
      </w:r>
      <w:r w:rsidR="0008764E">
        <w:rPr>
          <w:rFonts w:eastAsia="宋体" w:hint="eastAsia"/>
        </w:rPr>
        <w:t>而还尚未涉及到噬菌体</w:t>
      </w:r>
      <w:r w:rsidR="00B51559" w:rsidRPr="00B51559">
        <w:rPr>
          <w:rFonts w:eastAsia="宋体" w:hint="eastAsia"/>
        </w:rPr>
        <w:t>（图</w:t>
      </w:r>
      <w:r w:rsidR="0008764E" w:rsidRPr="00D15081">
        <w:rPr>
          <w:rFonts w:eastAsia="宋体"/>
        </w:rPr>
        <w:t>8a</w:t>
      </w:r>
      <w:r w:rsidR="0008764E">
        <w:rPr>
          <w:rFonts w:eastAsia="宋体" w:hint="eastAsia"/>
        </w:rPr>
        <w:t>）</w:t>
      </w:r>
      <w:r w:rsidR="00B51559" w:rsidRPr="00B51559">
        <w:rPr>
          <w:rFonts w:eastAsia="宋体" w:hint="eastAsia"/>
        </w:rPr>
        <w:t>。在病毒</w:t>
      </w:r>
      <w:r w:rsidR="005A7C0F">
        <w:rPr>
          <w:rFonts w:eastAsia="宋体" w:hint="eastAsia"/>
        </w:rPr>
        <w:t>感染</w:t>
      </w:r>
      <w:r w:rsidR="00B51559" w:rsidRPr="00B51559">
        <w:rPr>
          <w:rFonts w:eastAsia="宋体" w:hint="eastAsia"/>
        </w:rPr>
        <w:t>细胞中，噬菌体介导的硫氧化将利用硫代谢途径的基因表达转录本，并产生酶</w:t>
      </w:r>
      <w:r w:rsidR="005A7C0F">
        <w:rPr>
          <w:rFonts w:eastAsia="宋体" w:hint="eastAsia"/>
        </w:rPr>
        <w:t>为</w:t>
      </w:r>
      <w:r w:rsidR="005A7C0F" w:rsidRPr="00B51559">
        <w:rPr>
          <w:rFonts w:eastAsia="宋体" w:hint="eastAsia"/>
        </w:rPr>
        <w:t>噬菌体复制</w:t>
      </w:r>
      <w:r w:rsidR="00B51559" w:rsidRPr="00B51559">
        <w:rPr>
          <w:rFonts w:eastAsia="宋体" w:hint="eastAsia"/>
        </w:rPr>
        <w:t>重定向能量（图</w:t>
      </w:r>
      <w:r w:rsidR="00B51559" w:rsidRPr="00B51559">
        <w:rPr>
          <w:rFonts w:eastAsia="宋体"/>
        </w:rPr>
        <w:t>8a</w:t>
      </w:r>
      <w:r w:rsidR="005A7C0F" w:rsidRPr="00B51559">
        <w:rPr>
          <w:rFonts w:eastAsia="宋体" w:hint="eastAsia"/>
        </w:rPr>
        <w:t>）</w:t>
      </w:r>
      <w:r w:rsidR="00B51559" w:rsidRPr="00B51559">
        <w:rPr>
          <w:rFonts w:eastAsia="宋体" w:hint="eastAsia"/>
        </w:rPr>
        <w:t>。全球分布的硫噬菌体广泛分布在各种环境中，对硫</w:t>
      </w:r>
      <w:r w:rsidR="005D7739" w:rsidRPr="00D15081">
        <w:rPr>
          <w:rFonts w:eastAsia="宋体"/>
        </w:rPr>
        <w:t>汇</w:t>
      </w:r>
      <w:r w:rsidR="00B51559" w:rsidRPr="00B51559">
        <w:rPr>
          <w:rFonts w:eastAsia="宋体" w:hint="eastAsia"/>
        </w:rPr>
        <w:t>以及营养物质和能量循环产生了重大影响（图</w:t>
      </w:r>
      <w:r w:rsidR="00B51559" w:rsidRPr="00B51559">
        <w:rPr>
          <w:rFonts w:eastAsia="宋体"/>
        </w:rPr>
        <w:t>8a</w:t>
      </w:r>
      <w:r w:rsidR="005D7739" w:rsidRPr="00B51559">
        <w:rPr>
          <w:rFonts w:eastAsia="宋体" w:hint="eastAsia"/>
        </w:rPr>
        <w:t>）</w:t>
      </w:r>
      <w:r w:rsidR="00B51559" w:rsidRPr="00B51559">
        <w:rPr>
          <w:rFonts w:eastAsia="宋体" w:hint="eastAsia"/>
        </w:rPr>
        <w:t>。同时，噬菌体</w:t>
      </w:r>
      <w:r w:rsidR="00B51559" w:rsidRPr="00B51559">
        <w:rPr>
          <w:rFonts w:eastAsia="宋体"/>
        </w:rPr>
        <w:t>AMG</w:t>
      </w:r>
      <w:r w:rsidR="00B51559" w:rsidRPr="00B51559">
        <w:rPr>
          <w:rFonts w:eastAsia="宋体" w:hint="eastAsia"/>
        </w:rPr>
        <w:t>介导的硫氧化可以短路</w:t>
      </w:r>
      <w:r w:rsidR="005131E6">
        <w:rPr>
          <w:rFonts w:eastAsia="宋体" w:hint="eastAsia"/>
        </w:rPr>
        <w:t>化</w:t>
      </w:r>
      <w:r w:rsidR="00B51559" w:rsidRPr="00B51559">
        <w:rPr>
          <w:rFonts w:eastAsia="宋体" w:hint="eastAsia"/>
        </w:rPr>
        <w:t>微生物硫</w:t>
      </w:r>
      <w:r w:rsidR="007213B5">
        <w:rPr>
          <w:rFonts w:eastAsia="宋体" w:hint="eastAsia"/>
        </w:rPr>
        <w:t>循环</w:t>
      </w:r>
      <w:r w:rsidR="00B51559" w:rsidRPr="00B51559">
        <w:rPr>
          <w:rFonts w:eastAsia="宋体" w:hint="eastAsia"/>
        </w:rPr>
        <w:t>从还原硫</w:t>
      </w:r>
      <w:r w:rsidR="00E4518E" w:rsidRPr="00D15081">
        <w:rPr>
          <w:rFonts w:eastAsia="宋体"/>
        </w:rPr>
        <w:t>汇</w:t>
      </w:r>
      <w:r w:rsidR="00B51559" w:rsidRPr="00B51559">
        <w:rPr>
          <w:rFonts w:eastAsia="宋体" w:hint="eastAsia"/>
        </w:rPr>
        <w:t>到溶解和颗粒有机物（</w:t>
      </w:r>
      <w:r w:rsidR="00B51559" w:rsidRPr="00B51559">
        <w:rPr>
          <w:rFonts w:eastAsia="宋体"/>
        </w:rPr>
        <w:t>DOM/POM</w:t>
      </w:r>
      <w:r w:rsidR="00B51559" w:rsidRPr="00B51559">
        <w:rPr>
          <w:rFonts w:eastAsia="宋体" w:hint="eastAsia"/>
        </w:rPr>
        <w:t>）（图</w:t>
      </w:r>
      <w:r w:rsidR="00B51559" w:rsidRPr="00B51559">
        <w:rPr>
          <w:rFonts w:eastAsia="宋体"/>
        </w:rPr>
        <w:t>8b</w:t>
      </w:r>
      <w:r w:rsidR="00BA12C0" w:rsidRPr="00B51559">
        <w:rPr>
          <w:rFonts w:eastAsia="宋体" w:hint="eastAsia"/>
        </w:rPr>
        <w:t>）</w:t>
      </w:r>
      <w:r w:rsidR="00B51559" w:rsidRPr="00B51559">
        <w:rPr>
          <w:rFonts w:eastAsia="宋体" w:hint="eastAsia"/>
        </w:rPr>
        <w:t>。</w:t>
      </w:r>
      <w:r w:rsidR="00B51559" w:rsidRPr="00BB68C6">
        <w:rPr>
          <w:rFonts w:eastAsia="宋体" w:hint="eastAsia"/>
        </w:rPr>
        <w:t>如果没有病毒感染</w:t>
      </w:r>
      <w:r w:rsidR="00B51559" w:rsidRPr="00B51559">
        <w:rPr>
          <w:rFonts w:eastAsia="宋体" w:hint="eastAsia"/>
        </w:rPr>
        <w:t>，</w:t>
      </w:r>
      <w:r w:rsidR="007213B5">
        <w:rPr>
          <w:rFonts w:eastAsia="宋体" w:hint="eastAsia"/>
        </w:rPr>
        <w:t>还原性的</w:t>
      </w:r>
      <w:r w:rsidR="00B51559" w:rsidRPr="00B51559">
        <w:rPr>
          <w:rFonts w:eastAsia="宋体" w:hint="eastAsia"/>
        </w:rPr>
        <w:t>硫</w:t>
      </w:r>
      <w:r w:rsidR="007213B5">
        <w:rPr>
          <w:rFonts w:eastAsia="宋体" w:hint="eastAsia"/>
        </w:rPr>
        <w:t>汇</w:t>
      </w:r>
      <w:r w:rsidR="00B51559" w:rsidRPr="00B51559">
        <w:rPr>
          <w:rFonts w:eastAsia="宋体" w:hint="eastAsia"/>
        </w:rPr>
        <w:t>产生的能量通常会被用于初级生产，以促进微生物细胞的生</w:t>
      </w:r>
      <w:r w:rsidR="00B51559" w:rsidRPr="00B51559">
        <w:rPr>
          <w:rFonts w:eastAsia="宋体" w:hint="eastAsia"/>
        </w:rPr>
        <w:lastRenderedPageBreak/>
        <w:t>长，然后在食物链上转移到</w:t>
      </w:r>
      <w:r w:rsidR="00BB68C6" w:rsidRPr="00BB68C6">
        <w:rPr>
          <w:rFonts w:eastAsia="宋体" w:hint="eastAsia"/>
        </w:rPr>
        <w:t>采食性</w:t>
      </w:r>
      <w:r w:rsidR="00BB68C6">
        <w:rPr>
          <w:rFonts w:eastAsia="宋体" w:hint="eastAsia"/>
        </w:rPr>
        <w:t>动物</w:t>
      </w:r>
      <w:r w:rsidR="00B51559" w:rsidRPr="00B51559">
        <w:rPr>
          <w:rFonts w:eastAsia="宋体" w:hint="eastAsia"/>
        </w:rPr>
        <w:t>身上。通过细胞排泄效应、细胞死亡和营养物质的释放，由硫</w:t>
      </w:r>
      <w:r w:rsidR="00BB68C6">
        <w:rPr>
          <w:rFonts w:eastAsia="宋体" w:hint="eastAsia"/>
        </w:rPr>
        <w:t>的</w:t>
      </w:r>
      <w:r w:rsidR="00B51559" w:rsidRPr="00B51559">
        <w:rPr>
          <w:rFonts w:eastAsia="宋体" w:hint="eastAsia"/>
        </w:rPr>
        <w:t>初级生产产生的</w:t>
      </w:r>
      <w:r w:rsidR="00B51559" w:rsidRPr="00B51559">
        <w:rPr>
          <w:rFonts w:eastAsia="宋体"/>
        </w:rPr>
        <w:t>DOM/POM</w:t>
      </w:r>
      <w:r w:rsidR="00B51559" w:rsidRPr="00B51559">
        <w:rPr>
          <w:rFonts w:eastAsia="宋体" w:hint="eastAsia"/>
        </w:rPr>
        <w:t>将被释放到环境中。然而，在硫噬菌体感染期间，</w:t>
      </w:r>
      <w:r w:rsidR="00BB68C6">
        <w:rPr>
          <w:rFonts w:eastAsia="宋体" w:hint="eastAsia"/>
        </w:rPr>
        <w:t>还原性</w:t>
      </w:r>
      <w:r w:rsidR="00B51559" w:rsidRPr="00B51559">
        <w:rPr>
          <w:rFonts w:eastAsia="宋体" w:hint="eastAsia"/>
        </w:rPr>
        <w:t>硫</w:t>
      </w:r>
      <w:r w:rsidR="00BB68C6">
        <w:rPr>
          <w:rFonts w:eastAsia="宋体" w:hint="eastAsia"/>
        </w:rPr>
        <w:t>汇</w:t>
      </w:r>
      <w:r w:rsidR="00B51559" w:rsidRPr="00B51559">
        <w:rPr>
          <w:rFonts w:eastAsia="宋体" w:hint="eastAsia"/>
        </w:rPr>
        <w:t>在病毒</w:t>
      </w:r>
      <w:r w:rsidR="00BB68C6">
        <w:rPr>
          <w:rFonts w:eastAsia="宋体" w:hint="eastAsia"/>
        </w:rPr>
        <w:t>感染</w:t>
      </w:r>
      <w:r w:rsidR="00B51559" w:rsidRPr="00B51559">
        <w:rPr>
          <w:rFonts w:eastAsia="宋体" w:hint="eastAsia"/>
        </w:rPr>
        <w:t>细胞中产生的能量可以用于噬菌体的</w:t>
      </w:r>
      <w:r w:rsidR="00F30C89">
        <w:rPr>
          <w:rFonts w:eastAsia="宋体" w:hint="eastAsia"/>
        </w:rPr>
        <w:t>再生</w:t>
      </w:r>
      <w:r w:rsidR="00B51559" w:rsidRPr="00B51559">
        <w:rPr>
          <w:rFonts w:eastAsia="宋体" w:hint="eastAsia"/>
        </w:rPr>
        <w:t>和</w:t>
      </w:r>
      <w:r w:rsidR="00F30C89">
        <w:rPr>
          <w:rFonts w:eastAsia="宋体" w:hint="eastAsia"/>
        </w:rPr>
        <w:t>繁殖</w:t>
      </w:r>
      <w:r w:rsidR="00B51559" w:rsidRPr="00B51559">
        <w:rPr>
          <w:rFonts w:eastAsia="宋体" w:hint="eastAsia"/>
        </w:rPr>
        <w:t>。在病毒粒子的产生和包装后，</w:t>
      </w:r>
      <w:r w:rsidR="00F30C89">
        <w:rPr>
          <w:rFonts w:eastAsia="宋体" w:hint="eastAsia"/>
        </w:rPr>
        <w:t>裂解性</w:t>
      </w:r>
      <w:r w:rsidR="00B51559" w:rsidRPr="00B51559">
        <w:rPr>
          <w:rFonts w:eastAsia="宋体" w:hint="eastAsia"/>
        </w:rPr>
        <w:t>噬菌体会裂解宿主细胞，并将</w:t>
      </w:r>
      <w:r w:rsidR="00B51559" w:rsidRPr="00B51559">
        <w:rPr>
          <w:rFonts w:eastAsia="宋体"/>
        </w:rPr>
        <w:t>DOM</w:t>
      </w:r>
      <w:r w:rsidR="00B51559" w:rsidRPr="00B51559">
        <w:rPr>
          <w:rFonts w:eastAsia="宋体" w:hint="eastAsia"/>
        </w:rPr>
        <w:t>释放到环境中。这种</w:t>
      </w:r>
      <w:r w:rsidR="00B51559" w:rsidRPr="00B51559">
        <w:rPr>
          <w:rFonts w:eastAsia="宋体"/>
        </w:rPr>
        <w:t>DSM</w:t>
      </w:r>
      <w:r w:rsidR="00F30C89">
        <w:rPr>
          <w:rFonts w:eastAsia="宋体"/>
        </w:rPr>
        <w:t xml:space="preserve"> </w:t>
      </w:r>
      <w:r w:rsidR="00B51559" w:rsidRPr="00B51559">
        <w:rPr>
          <w:rFonts w:eastAsia="宋体"/>
        </w:rPr>
        <w:t>AMG</w:t>
      </w:r>
      <w:r w:rsidR="00B51559" w:rsidRPr="00B51559">
        <w:rPr>
          <w:rFonts w:eastAsia="宋体" w:hint="eastAsia"/>
        </w:rPr>
        <w:t>介导的</w:t>
      </w:r>
      <w:r w:rsidR="00F30C89">
        <w:rPr>
          <w:rFonts w:eastAsia="宋体" w:hint="eastAsia"/>
        </w:rPr>
        <w:t>路径</w:t>
      </w:r>
      <w:r w:rsidR="00B51559" w:rsidRPr="00B51559">
        <w:rPr>
          <w:rFonts w:eastAsia="宋体" w:hint="eastAsia"/>
        </w:rPr>
        <w:t>从而短路</w:t>
      </w:r>
      <w:r w:rsidR="005131E6">
        <w:rPr>
          <w:rFonts w:eastAsia="宋体" w:hint="eastAsia"/>
        </w:rPr>
        <w:t>化</w:t>
      </w:r>
      <w:r w:rsidR="00B51559" w:rsidRPr="00B51559">
        <w:rPr>
          <w:rFonts w:eastAsia="宋体" w:hint="eastAsia"/>
        </w:rPr>
        <w:t>微生物硫循环。此外，由还原</w:t>
      </w:r>
      <w:r w:rsidR="00F30C89">
        <w:rPr>
          <w:rFonts w:eastAsia="宋体" w:hint="eastAsia"/>
        </w:rPr>
        <w:t>性</w:t>
      </w:r>
      <w:r w:rsidR="00B51559" w:rsidRPr="00B51559">
        <w:rPr>
          <w:rFonts w:eastAsia="宋体" w:hint="eastAsia"/>
        </w:rPr>
        <w:t>硫氧化过程产生的</w:t>
      </w:r>
      <w:r w:rsidR="00B51559" w:rsidRPr="00B51559">
        <w:rPr>
          <w:rFonts w:eastAsia="宋体"/>
        </w:rPr>
        <w:t>POM</w:t>
      </w:r>
      <w:r w:rsidR="00B51559" w:rsidRPr="00B51559">
        <w:rPr>
          <w:rFonts w:eastAsia="宋体" w:hint="eastAsia"/>
        </w:rPr>
        <w:t>也可以被隔离在地下深处沉积的碳</w:t>
      </w:r>
      <w:r w:rsidR="00F30C89">
        <w:rPr>
          <w:rFonts w:eastAsia="宋体" w:hint="eastAsia"/>
        </w:rPr>
        <w:t>汇</w:t>
      </w:r>
      <w:r w:rsidR="00B51559" w:rsidRPr="00B51559">
        <w:rPr>
          <w:rFonts w:eastAsia="宋体" w:hint="eastAsia"/>
        </w:rPr>
        <w:t>中。目前尚不清楚噬菌体将如何以及在多大程度上改变隔离碳和生物可用碳</w:t>
      </w:r>
      <w:r w:rsidR="00F30C89" w:rsidRPr="00B51559">
        <w:rPr>
          <w:rFonts w:eastAsia="宋体" w:hint="eastAsia"/>
        </w:rPr>
        <w:t>之间</w:t>
      </w:r>
      <w:r w:rsidR="00F30C89">
        <w:rPr>
          <w:rFonts w:eastAsia="宋体" w:hint="eastAsia"/>
        </w:rPr>
        <w:t>的</w:t>
      </w:r>
      <w:r w:rsidR="00F30C89" w:rsidRPr="00B51559">
        <w:rPr>
          <w:rFonts w:eastAsia="宋体" w:hint="eastAsia"/>
        </w:rPr>
        <w:t>碳循环</w:t>
      </w:r>
      <w:r w:rsidR="00F30C89">
        <w:rPr>
          <w:rFonts w:eastAsia="宋体" w:hint="eastAsia"/>
        </w:rPr>
        <w:t>格局</w:t>
      </w:r>
      <w:r w:rsidR="00B51559" w:rsidRPr="00B51559">
        <w:rPr>
          <w:rFonts w:eastAsia="宋体" w:hint="eastAsia"/>
        </w:rPr>
        <w:t>，而可以肯定的是，</w:t>
      </w:r>
      <w:r w:rsidR="00F30C89" w:rsidRPr="00B51559">
        <w:rPr>
          <w:rFonts w:eastAsia="宋体" w:hint="eastAsia"/>
        </w:rPr>
        <w:t>在未来的全球生物地化</w:t>
      </w:r>
      <w:r w:rsidR="00F30C89">
        <w:rPr>
          <w:rFonts w:eastAsia="宋体" w:hint="eastAsia"/>
        </w:rPr>
        <w:t>循环</w:t>
      </w:r>
      <w:r w:rsidR="00F30C89" w:rsidRPr="00B51559">
        <w:rPr>
          <w:rFonts w:eastAsia="宋体" w:hint="eastAsia"/>
        </w:rPr>
        <w:t>和气候变化</w:t>
      </w:r>
      <w:r w:rsidR="00F30C89">
        <w:rPr>
          <w:rFonts w:eastAsia="宋体" w:hint="eastAsia"/>
        </w:rPr>
        <w:t>中</w:t>
      </w:r>
      <w:r w:rsidR="00B51559" w:rsidRPr="00B51559">
        <w:rPr>
          <w:rFonts w:eastAsia="宋体" w:hint="eastAsia"/>
        </w:rPr>
        <w:t>噬菌体</w:t>
      </w:r>
      <w:r w:rsidR="00B51559" w:rsidRPr="00B51559">
        <w:rPr>
          <w:rFonts w:eastAsia="宋体"/>
        </w:rPr>
        <w:t>AMG</w:t>
      </w:r>
      <w:r w:rsidR="00B51559" w:rsidRPr="00B51559">
        <w:rPr>
          <w:rFonts w:eastAsia="宋体" w:hint="eastAsia"/>
        </w:rPr>
        <w:t>代谢引起的变化应该</w:t>
      </w:r>
      <w:r w:rsidR="00F30C89">
        <w:rPr>
          <w:rFonts w:eastAsia="宋体" w:hint="eastAsia"/>
        </w:rPr>
        <w:t>得到明晰的阐述</w:t>
      </w:r>
      <w:r w:rsidR="00B51559" w:rsidRPr="00B51559">
        <w:rPr>
          <w:rFonts w:eastAsia="宋体" w:hint="eastAsia"/>
        </w:rPr>
        <w:t>。</w:t>
      </w:r>
    </w:p>
    <w:p w14:paraId="771EC7EC" w14:textId="4DF74A6F" w:rsidR="00B51559" w:rsidRDefault="00E205AB" w:rsidP="00E205AB">
      <w:pPr>
        <w:rPr>
          <w:rFonts w:eastAsia="宋体"/>
        </w:rPr>
      </w:pPr>
      <w:r>
        <w:rPr>
          <w:rFonts w:eastAsia="宋体" w:hint="eastAsia"/>
        </w:rPr>
        <w:t xml:space="preserve"> </w:t>
      </w:r>
      <w:r>
        <w:rPr>
          <w:rFonts w:eastAsia="宋体"/>
        </w:rPr>
        <w:t xml:space="preserve">   </w:t>
      </w:r>
      <w:r w:rsidR="00B51559" w:rsidRPr="00B51559">
        <w:rPr>
          <w:rFonts w:eastAsia="宋体" w:hint="eastAsia"/>
        </w:rPr>
        <w:t>总之，我们描述了与硫相关的噬菌体辅助代谢的分布、多样性和生态学</w:t>
      </w:r>
      <w:r>
        <w:rPr>
          <w:rFonts w:eastAsia="宋体" w:hint="eastAsia"/>
        </w:rPr>
        <w:t>特征</w:t>
      </w:r>
      <w:r w:rsidR="00B51559" w:rsidRPr="00B51559">
        <w:rPr>
          <w:rFonts w:eastAsia="宋体" w:hint="eastAsia"/>
        </w:rPr>
        <w:t>，并证明了硫噬菌体在环境中的丰度和活性。然而，许多问题仍没有得到回答。未来的研究将包括阐明硫噬菌体和宿主相互作用的机制，在单个病毒</w:t>
      </w:r>
      <w:r>
        <w:rPr>
          <w:rFonts w:eastAsia="宋体" w:hint="eastAsia"/>
        </w:rPr>
        <w:t>感染</w:t>
      </w:r>
      <w:r w:rsidR="00B51559" w:rsidRPr="00B51559">
        <w:rPr>
          <w:rFonts w:eastAsia="宋体" w:hint="eastAsia"/>
        </w:rPr>
        <w:t>细胞、微生物群落和生态系统尺度上的硫代谢的重塑，以及受硫噬菌体影响的硫预算</w:t>
      </w:r>
      <w:r>
        <w:rPr>
          <w:rFonts w:eastAsia="宋体" w:hint="eastAsia"/>
        </w:rPr>
        <w:t>的</w:t>
      </w:r>
      <w:r w:rsidRPr="00B51559">
        <w:rPr>
          <w:rFonts w:eastAsia="宋体" w:hint="eastAsia"/>
        </w:rPr>
        <w:t>限制</w:t>
      </w:r>
      <w:r w:rsidR="001547FE">
        <w:rPr>
          <w:rFonts w:eastAsia="宋体" w:hint="eastAsia"/>
        </w:rPr>
        <w:t>和分配</w:t>
      </w:r>
      <w:r w:rsidR="00B51559" w:rsidRPr="00B51559">
        <w:rPr>
          <w:rFonts w:eastAsia="宋体" w:hint="eastAsia"/>
        </w:rPr>
        <w:t>。</w:t>
      </w:r>
    </w:p>
    <w:p w14:paraId="0D876F2D" w14:textId="6FDD0A5C" w:rsidR="00B51559" w:rsidRDefault="004C4139" w:rsidP="00ED73A2">
      <w:pPr>
        <w:spacing w:line="200" w:lineRule="exact"/>
        <w:rPr>
          <w:rFonts w:eastAsia="宋体"/>
          <w:sz w:val="16"/>
          <w:szCs w:val="16"/>
        </w:rPr>
      </w:pPr>
      <w:r>
        <w:rPr>
          <w:rFonts w:eastAsia="宋体"/>
          <w:noProof/>
          <w:sz w:val="16"/>
          <w:szCs w:val="16"/>
        </w:rPr>
        <w:lastRenderedPageBreak/>
        <w:drawing>
          <wp:anchor distT="0" distB="0" distL="114300" distR="114300" simplePos="0" relativeHeight="251659264" behindDoc="0" locked="0" layoutInCell="1" allowOverlap="1" wp14:anchorId="0DE35659" wp14:editId="462700C3">
            <wp:simplePos x="0" y="0"/>
            <wp:positionH relativeFrom="margin">
              <wp:align>left</wp:align>
            </wp:positionH>
            <wp:positionV relativeFrom="paragraph">
              <wp:posOffset>0</wp:posOffset>
            </wp:positionV>
            <wp:extent cx="4634865" cy="733742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4865" cy="7337425"/>
                    </a:xfrm>
                    <a:prstGeom prst="rect">
                      <a:avLst/>
                    </a:prstGeom>
                  </pic:spPr>
                </pic:pic>
              </a:graphicData>
            </a:graphic>
            <wp14:sizeRelH relativeFrom="page">
              <wp14:pctWidth>0</wp14:pctWidth>
            </wp14:sizeRelH>
            <wp14:sizeRelV relativeFrom="page">
              <wp14:pctHeight>0</wp14:pctHeight>
            </wp14:sizeRelV>
          </wp:anchor>
        </w:drawing>
      </w:r>
    </w:p>
    <w:p w14:paraId="3485D4DF" w14:textId="44E57CBF" w:rsidR="00B97B03" w:rsidRDefault="00B97B03" w:rsidP="004A3539">
      <w:pPr>
        <w:rPr>
          <w:rFonts w:eastAsia="宋体"/>
          <w:sz w:val="16"/>
          <w:szCs w:val="16"/>
        </w:rPr>
      </w:pPr>
      <w:r w:rsidRPr="001B6088">
        <w:rPr>
          <w:rFonts w:eastAsia="宋体" w:hint="eastAsia"/>
          <w:b/>
          <w:bCs/>
          <w:sz w:val="16"/>
          <w:szCs w:val="16"/>
        </w:rPr>
        <w:t>图</w:t>
      </w:r>
      <w:r w:rsidRPr="001B6088">
        <w:rPr>
          <w:b/>
          <w:bCs/>
          <w:sz w:val="16"/>
          <w:szCs w:val="16"/>
        </w:rPr>
        <w:t>8</w:t>
      </w:r>
      <w:r w:rsidR="001B6088">
        <w:rPr>
          <w:sz w:val="16"/>
          <w:szCs w:val="16"/>
        </w:rPr>
        <w:t xml:space="preserve"> </w:t>
      </w:r>
      <w:r w:rsidR="00476F2F">
        <w:rPr>
          <w:rFonts w:eastAsia="宋体" w:hint="eastAsia"/>
          <w:sz w:val="16"/>
          <w:szCs w:val="16"/>
        </w:rPr>
        <w:t>AMG</w:t>
      </w:r>
      <w:r w:rsidRPr="004A3539">
        <w:rPr>
          <w:rFonts w:eastAsia="宋体" w:hint="eastAsia"/>
          <w:sz w:val="16"/>
          <w:szCs w:val="16"/>
        </w:rPr>
        <w:t>在硫代谢中的生态和功能概念图。</w:t>
      </w:r>
      <w:r w:rsidR="00476F2F">
        <w:rPr>
          <w:rFonts w:eastAsia="宋体" w:hint="eastAsia"/>
          <w:sz w:val="16"/>
          <w:szCs w:val="16"/>
        </w:rPr>
        <w:t>（</w:t>
      </w:r>
      <w:r w:rsidR="00476F2F">
        <w:rPr>
          <w:rFonts w:eastAsia="宋体" w:hint="eastAsia"/>
          <w:sz w:val="16"/>
          <w:szCs w:val="16"/>
        </w:rPr>
        <w:t>a</w:t>
      </w:r>
      <w:r w:rsidR="00476F2F">
        <w:rPr>
          <w:rFonts w:eastAsia="宋体" w:hint="eastAsia"/>
          <w:sz w:val="16"/>
          <w:szCs w:val="16"/>
        </w:rPr>
        <w:t>）</w:t>
      </w:r>
      <w:r w:rsidRPr="004A3539">
        <w:rPr>
          <w:sz w:val="16"/>
          <w:szCs w:val="16"/>
        </w:rPr>
        <w:t>DSM</w:t>
      </w:r>
      <w:r w:rsidR="00476F2F">
        <w:rPr>
          <w:sz w:val="16"/>
          <w:szCs w:val="16"/>
        </w:rPr>
        <w:t xml:space="preserve"> </w:t>
      </w:r>
      <w:r w:rsidR="00476F2F">
        <w:rPr>
          <w:rFonts w:eastAsia="宋体" w:hint="eastAsia"/>
          <w:sz w:val="16"/>
          <w:szCs w:val="16"/>
        </w:rPr>
        <w:t>AMG</w:t>
      </w:r>
      <w:r w:rsidRPr="004A3539">
        <w:rPr>
          <w:rFonts w:eastAsia="宋体" w:hint="eastAsia"/>
          <w:sz w:val="16"/>
          <w:szCs w:val="16"/>
        </w:rPr>
        <w:t>对</w:t>
      </w:r>
      <w:r w:rsidR="00476F2F">
        <w:rPr>
          <w:rFonts w:eastAsia="宋体" w:hint="eastAsia"/>
          <w:sz w:val="16"/>
          <w:szCs w:val="16"/>
        </w:rPr>
        <w:t>还原性</w:t>
      </w:r>
      <w:r w:rsidRPr="004A3539">
        <w:rPr>
          <w:rFonts w:eastAsia="宋体" w:hint="eastAsia"/>
          <w:sz w:val="16"/>
          <w:szCs w:val="16"/>
        </w:rPr>
        <w:t>硫转化预算的影响。</w:t>
      </w:r>
      <w:r w:rsidR="00476F2F">
        <w:rPr>
          <w:rFonts w:eastAsia="宋体" w:hint="eastAsia"/>
          <w:sz w:val="16"/>
          <w:szCs w:val="16"/>
        </w:rPr>
        <w:t>（</w:t>
      </w:r>
      <w:r w:rsidRPr="004A3539">
        <w:rPr>
          <w:sz w:val="16"/>
          <w:szCs w:val="16"/>
        </w:rPr>
        <w:t>b</w:t>
      </w:r>
      <w:r w:rsidR="00476F2F">
        <w:rPr>
          <w:rFonts w:ascii="宋体" w:eastAsia="宋体" w:hAnsi="宋体" w:cs="宋体" w:hint="eastAsia"/>
          <w:sz w:val="16"/>
          <w:szCs w:val="16"/>
        </w:rPr>
        <w:t>）</w:t>
      </w:r>
      <w:r w:rsidRPr="004A3539">
        <w:rPr>
          <w:rFonts w:eastAsia="宋体" w:hint="eastAsia"/>
          <w:sz w:val="16"/>
          <w:szCs w:val="16"/>
        </w:rPr>
        <w:t>营养循环中</w:t>
      </w:r>
      <w:r w:rsidR="00476F2F">
        <w:rPr>
          <w:rFonts w:eastAsia="宋体" w:hint="eastAsia"/>
          <w:sz w:val="16"/>
          <w:szCs w:val="16"/>
        </w:rPr>
        <w:t>噬菌体介导的代谢</w:t>
      </w:r>
      <w:r w:rsidR="00476F2F" w:rsidRPr="004A3539">
        <w:rPr>
          <w:rFonts w:eastAsia="宋体" w:hint="eastAsia"/>
          <w:sz w:val="16"/>
          <w:szCs w:val="16"/>
        </w:rPr>
        <w:t>短路</w:t>
      </w:r>
      <w:r w:rsidR="005131E6">
        <w:rPr>
          <w:rFonts w:eastAsia="宋体" w:hint="eastAsia"/>
          <w:sz w:val="16"/>
          <w:szCs w:val="16"/>
        </w:rPr>
        <w:t>化</w:t>
      </w:r>
      <w:r w:rsidRPr="004A3539">
        <w:rPr>
          <w:rFonts w:eastAsia="宋体" w:hint="eastAsia"/>
          <w:sz w:val="16"/>
          <w:szCs w:val="16"/>
        </w:rPr>
        <w:t>微生物硫循环</w:t>
      </w:r>
      <w:r w:rsidR="00476F2F">
        <w:rPr>
          <w:rFonts w:eastAsia="宋体" w:hint="eastAsia"/>
          <w:sz w:val="16"/>
          <w:szCs w:val="16"/>
        </w:rPr>
        <w:t>示意</w:t>
      </w:r>
      <w:r w:rsidRPr="004A3539">
        <w:rPr>
          <w:rFonts w:eastAsia="宋体" w:hint="eastAsia"/>
          <w:sz w:val="16"/>
          <w:szCs w:val="16"/>
        </w:rPr>
        <w:t>图。</w:t>
      </w:r>
    </w:p>
    <w:p w14:paraId="34986F3F" w14:textId="77777777" w:rsidR="005355AD" w:rsidRPr="00B1727B" w:rsidRDefault="005355AD" w:rsidP="007F332F">
      <w:pPr>
        <w:snapToGrid w:val="0"/>
        <w:rPr>
          <w:rFonts w:eastAsia="宋体"/>
          <w:b/>
          <w:bCs/>
          <w:szCs w:val="24"/>
        </w:rPr>
      </w:pPr>
    </w:p>
    <w:p w14:paraId="31FD9AB5" w14:textId="0DEE62CD" w:rsidR="005355AD" w:rsidRPr="00B1727B" w:rsidRDefault="005355AD" w:rsidP="007F332F">
      <w:pPr>
        <w:widowControl/>
        <w:pBdr>
          <w:bottom w:val="single" w:sz="6" w:space="0" w:color="EEEEEE"/>
        </w:pBdr>
        <w:shd w:val="clear" w:color="auto" w:fill="FFFFFF"/>
        <w:spacing w:before="120"/>
        <w:jc w:val="center"/>
        <w:outlineLvl w:val="1"/>
        <w:rPr>
          <w:rFonts w:eastAsia="宋体"/>
          <w:b/>
          <w:bCs/>
          <w:color w:val="FFA500"/>
          <w:spacing w:val="8"/>
          <w:kern w:val="0"/>
          <w:sz w:val="34"/>
          <w:szCs w:val="34"/>
        </w:rPr>
      </w:pPr>
      <w:r w:rsidRPr="00B1727B">
        <w:rPr>
          <w:rFonts w:eastAsia="宋体"/>
          <w:b/>
          <w:bCs/>
          <w:color w:val="FFA500"/>
          <w:spacing w:val="8"/>
          <w:kern w:val="0"/>
          <w:sz w:val="34"/>
          <w:szCs w:val="34"/>
        </w:rPr>
        <w:t>参考文献</w:t>
      </w:r>
    </w:p>
    <w:p w14:paraId="03BC94D5" w14:textId="3B94BF25" w:rsidR="00211422" w:rsidRDefault="0057676B" w:rsidP="009913AB">
      <w:pPr>
        <w:snapToGrid w:val="0"/>
        <w:rPr>
          <w:color w:val="222222"/>
          <w:sz w:val="20"/>
          <w:szCs w:val="20"/>
          <w:shd w:val="clear" w:color="auto" w:fill="FFFFFF"/>
        </w:rPr>
      </w:pPr>
      <w:proofErr w:type="spellStart"/>
      <w:r w:rsidRPr="0057676B">
        <w:rPr>
          <w:color w:val="222222"/>
          <w:sz w:val="20"/>
          <w:szCs w:val="20"/>
          <w:shd w:val="clear" w:color="auto" w:fill="FFFFFF"/>
        </w:rPr>
        <w:t>Kieft</w:t>
      </w:r>
      <w:proofErr w:type="spellEnd"/>
      <w:r w:rsidRPr="0057676B">
        <w:rPr>
          <w:color w:val="222222"/>
          <w:sz w:val="20"/>
          <w:szCs w:val="20"/>
          <w:shd w:val="clear" w:color="auto" w:fill="FFFFFF"/>
        </w:rPr>
        <w:t xml:space="preserve">, K., Zhou, Z., Anderson, R.E. et al. Ecology of inorganic sulfur auxiliary metabolism in widespread bacteriophages. Nat </w:t>
      </w:r>
      <w:proofErr w:type="spellStart"/>
      <w:r w:rsidRPr="0057676B">
        <w:rPr>
          <w:color w:val="222222"/>
          <w:sz w:val="20"/>
          <w:szCs w:val="20"/>
          <w:shd w:val="clear" w:color="auto" w:fill="FFFFFF"/>
        </w:rPr>
        <w:t>Commun</w:t>
      </w:r>
      <w:proofErr w:type="spellEnd"/>
      <w:r w:rsidRPr="0057676B">
        <w:rPr>
          <w:color w:val="222222"/>
          <w:sz w:val="20"/>
          <w:szCs w:val="20"/>
          <w:shd w:val="clear" w:color="auto" w:fill="FFFFFF"/>
        </w:rPr>
        <w:t xml:space="preserve"> 12, 3503 (2021). https://doi.org/10.1038/s41467-021-23698-5</w:t>
      </w:r>
    </w:p>
    <w:p w14:paraId="22E71798" w14:textId="52057DA2" w:rsidR="00211422" w:rsidRDefault="00211422" w:rsidP="00211422">
      <w:pPr>
        <w:pBdr>
          <w:bottom w:val="single" w:sz="6" w:space="1" w:color="auto"/>
        </w:pBdr>
        <w:rPr>
          <w:rFonts w:eastAsia="宋体"/>
          <w:b/>
          <w:bCs/>
          <w:color w:val="FFA500"/>
          <w:spacing w:val="8"/>
          <w:kern w:val="0"/>
          <w:sz w:val="34"/>
          <w:szCs w:val="34"/>
        </w:rPr>
      </w:pPr>
      <w:r w:rsidRPr="00211422">
        <w:rPr>
          <w:rFonts w:eastAsia="宋体" w:hint="eastAsia"/>
          <w:b/>
          <w:bCs/>
          <w:color w:val="FFA500"/>
          <w:spacing w:val="8"/>
          <w:kern w:val="0"/>
          <w:sz w:val="34"/>
          <w:szCs w:val="34"/>
        </w:rPr>
        <w:lastRenderedPageBreak/>
        <w:t>作者简介</w:t>
      </w:r>
    </w:p>
    <w:p w14:paraId="6B3075B1" w14:textId="0F7DF991" w:rsidR="00211422" w:rsidRPr="007C1FE4" w:rsidRDefault="00211422" w:rsidP="00DC5DE3">
      <w:pPr>
        <w:rPr>
          <w:b/>
          <w:bCs/>
        </w:rPr>
      </w:pPr>
      <w:r w:rsidRPr="007C1FE4">
        <w:rPr>
          <w:b/>
          <w:bCs/>
        </w:rPr>
        <w:t>Zhichao Zhou</w:t>
      </w:r>
      <w:r w:rsidRPr="007C1FE4">
        <w:rPr>
          <w:rFonts w:eastAsia="宋体"/>
          <w:b/>
          <w:bCs/>
        </w:rPr>
        <w:t>（周之超）</w:t>
      </w:r>
    </w:p>
    <w:p w14:paraId="6AFD6C55" w14:textId="56AF5B97" w:rsidR="007C1FE4" w:rsidRDefault="004F2F0A" w:rsidP="00DC5DE3">
      <w:r w:rsidRPr="00DB24A2">
        <w:t>Zhichao</w:t>
      </w:r>
      <w:r w:rsidR="00211422" w:rsidRPr="00DB24A2">
        <w:t xml:space="preserve"> obtained his Ph.D.</w:t>
      </w:r>
      <w:r w:rsidR="005468C6">
        <w:t xml:space="preserve"> </w:t>
      </w:r>
      <w:r w:rsidR="005468C6" w:rsidRPr="00456B0C">
        <w:rPr>
          <w:rFonts w:hint="eastAsia"/>
        </w:rPr>
        <w:t>from</w:t>
      </w:r>
      <w:r w:rsidR="005468C6" w:rsidRPr="00456B0C">
        <w:t xml:space="preserve"> The University of Hong Kong</w:t>
      </w:r>
      <w:r w:rsidR="00211422" w:rsidRPr="00DB24A2">
        <w:t xml:space="preserve"> in 2017, </w:t>
      </w:r>
      <w:r w:rsidR="00456B0C" w:rsidRPr="00456B0C">
        <w:rPr>
          <w:rFonts w:hint="eastAsia"/>
        </w:rPr>
        <w:t>then</w:t>
      </w:r>
      <w:r w:rsidR="00456B0C">
        <w:t xml:space="preserve"> </w:t>
      </w:r>
      <w:r w:rsidR="00211422" w:rsidRPr="00DB24A2">
        <w:t>he moved to The Chinese University of Hong Kong and University of Wisconsin</w:t>
      </w:r>
      <w:r w:rsidR="00456B0C">
        <w:rPr>
          <w:rFonts w:asciiTheme="minorEastAsia" w:eastAsiaTheme="minorEastAsia" w:hAnsiTheme="minorEastAsia" w:hint="eastAsia"/>
        </w:rPr>
        <w:t>-</w:t>
      </w:r>
      <w:r w:rsidR="00211422" w:rsidRPr="00DB24A2">
        <w:t xml:space="preserve">Madison, US, studying sympatric speciation of coastal mangrove </w:t>
      </w:r>
      <w:proofErr w:type="spellStart"/>
      <w:r w:rsidR="00211422" w:rsidRPr="00DB24A2">
        <w:t>rhizospheric</w:t>
      </w:r>
      <w:proofErr w:type="spellEnd"/>
      <w:r w:rsidR="00211422" w:rsidRPr="00DB24A2">
        <w:t xml:space="preserve"> microbial populations, microbial genome diversification </w:t>
      </w:r>
      <w:r w:rsidR="00211422" w:rsidRPr="00DB24A2">
        <w:rPr>
          <w:noProof/>
        </w:rPr>
        <w:t>and</w:t>
      </w:r>
      <w:r w:rsidR="00211422" w:rsidRPr="00DB24A2">
        <w:t xml:space="preserve"> adaption, and microbial genome-based </w:t>
      </w:r>
      <w:r w:rsidR="00211422" w:rsidRPr="00DB24A2">
        <w:rPr>
          <w:noProof/>
        </w:rPr>
        <w:t>bioinformatic</w:t>
      </w:r>
      <w:r w:rsidR="00211422" w:rsidRPr="00DB24A2">
        <w:t xml:space="preserve"> tool development. He is skilled in metagenome and metatranscriptome </w:t>
      </w:r>
      <w:r w:rsidR="00211422" w:rsidRPr="00DB24A2">
        <w:rPr>
          <w:noProof/>
        </w:rPr>
        <w:t>analyses</w:t>
      </w:r>
      <w:r w:rsidR="00211422" w:rsidRPr="00DB24A2">
        <w:t xml:space="preserve"> and shows broad interests in </w:t>
      </w:r>
      <w:r w:rsidR="00211422" w:rsidRPr="00DB24A2">
        <w:rPr>
          <w:noProof/>
        </w:rPr>
        <w:t>human</w:t>
      </w:r>
      <w:r w:rsidR="00211422" w:rsidRPr="00DB24A2">
        <w:t xml:space="preserve"> and </w:t>
      </w:r>
      <w:r w:rsidR="00211422" w:rsidRPr="00DB24A2">
        <w:rPr>
          <w:noProof/>
        </w:rPr>
        <w:t>environmental-related</w:t>
      </w:r>
      <w:r w:rsidR="00211422" w:rsidRPr="00DB24A2">
        <w:t xml:space="preserve"> microbiome</w:t>
      </w:r>
      <w:r w:rsidR="00687AEB">
        <w:t xml:space="preserve"> and virome</w:t>
      </w:r>
      <w:r w:rsidR="00211422" w:rsidRPr="00DB24A2">
        <w:t xml:space="preserve"> that are significant </w:t>
      </w:r>
      <w:r w:rsidR="00456B0C" w:rsidRPr="00456B0C">
        <w:rPr>
          <w:rFonts w:hint="eastAsia"/>
        </w:rPr>
        <w:t>to</w:t>
      </w:r>
      <w:r w:rsidR="00211422" w:rsidRPr="00DB24A2">
        <w:t xml:space="preserve"> public health and environmental protection and maintenance.</w:t>
      </w:r>
      <w:r w:rsidR="005468C6" w:rsidRPr="005468C6">
        <w:t xml:space="preserve"> </w:t>
      </w:r>
      <w:proofErr w:type="spellStart"/>
      <w:r w:rsidR="005468C6" w:rsidRPr="00DB24A2">
        <w:t>Zhichao’s</w:t>
      </w:r>
      <w:proofErr w:type="spellEnd"/>
      <w:r w:rsidR="005468C6" w:rsidRPr="00DB24A2">
        <w:t xml:space="preserve"> research interests are mainly focused on metagenome and metatranscriptome based biogeochemical functions and activities, environmental and energy dynamics mediated by microorganisms</w:t>
      </w:r>
      <w:r w:rsidR="005468C6">
        <w:t xml:space="preserve"> and viruses</w:t>
      </w:r>
      <w:r w:rsidR="005468C6" w:rsidRPr="00DB24A2">
        <w:t xml:space="preserve">, microbial community interactivities, domestic environments </w:t>
      </w:r>
      <w:r w:rsidR="005468C6" w:rsidRPr="00DB24A2">
        <w:rPr>
          <w:noProof/>
        </w:rPr>
        <w:t>influenced</w:t>
      </w:r>
      <w:r w:rsidR="005468C6" w:rsidRPr="00DB24A2">
        <w:t xml:space="preserve"> by anthropogenic activities, </w:t>
      </w:r>
      <w:proofErr w:type="spellStart"/>
      <w:r w:rsidR="005468C6" w:rsidRPr="00DB24A2">
        <w:t>resistome</w:t>
      </w:r>
      <w:proofErr w:type="spellEnd"/>
      <w:r w:rsidR="005468C6" w:rsidRPr="00DB24A2">
        <w:t xml:space="preserve"> and virulome, populational </w:t>
      </w:r>
      <w:r w:rsidR="005468C6" w:rsidRPr="00DB24A2">
        <w:rPr>
          <w:noProof/>
        </w:rPr>
        <w:t>genomic-based</w:t>
      </w:r>
      <w:r w:rsidR="005468C6" w:rsidRPr="00DB24A2">
        <w:t xml:space="preserve"> microbial community characterizations and microbial evolution mechanisms.</w:t>
      </w:r>
    </w:p>
    <w:p w14:paraId="0CFCAB12" w14:textId="77777777" w:rsidR="005468C6" w:rsidRDefault="005468C6" w:rsidP="00DC5DE3"/>
    <w:p w14:paraId="1B7D445F" w14:textId="6C0EBCAF" w:rsidR="007C1FE4" w:rsidRPr="007C1FE4" w:rsidRDefault="007C1FE4" w:rsidP="00DC5DE3">
      <w:pPr>
        <w:rPr>
          <w:b/>
          <w:bCs/>
        </w:rPr>
      </w:pPr>
      <w:r w:rsidRPr="007C1FE4">
        <w:rPr>
          <w:b/>
          <w:bCs/>
        </w:rPr>
        <w:t xml:space="preserve">Karthik </w:t>
      </w:r>
      <w:proofErr w:type="spellStart"/>
      <w:r w:rsidRPr="007C1FE4">
        <w:rPr>
          <w:b/>
          <w:bCs/>
        </w:rPr>
        <w:t>Anantharaman</w:t>
      </w:r>
      <w:proofErr w:type="spellEnd"/>
    </w:p>
    <w:p w14:paraId="72F9AEB3" w14:textId="1023DACE" w:rsidR="007C1FE4" w:rsidRDefault="007C1FE4" w:rsidP="00DC5DE3">
      <w:r w:rsidRPr="007C1FE4">
        <w:t xml:space="preserve">Karthik </w:t>
      </w:r>
      <w:proofErr w:type="spellStart"/>
      <w:r w:rsidRPr="007C1FE4">
        <w:t>Anantharaman</w:t>
      </w:r>
      <w:proofErr w:type="spellEnd"/>
      <w:r w:rsidRPr="007C1FE4">
        <w:t xml:space="preserve"> is an Assistant Professor in the Department of Bacteriology at the University of Wisconsin-Madison. He received his Ph.D. in Earth and Environmental Sciences from the University of Michigan in 2014 studying the geomicrobiology of deep-sea hydrothermal plumes. His interdisciplinary research program focuses on understanding the cycling of sulfur and nutrients, with a strong emphasis on the microbial and viral processes that transform them in environmental and human systems. Karthik’s research uses a combination of cultivation-independent, cultivation-dependent, and field-based approaches to investigate the interplay between the microbiome, virome, and chemistry in hydrothermal plumes, oxygen minimum zones, and the deep oceans. </w:t>
      </w:r>
      <w:r w:rsidR="00CE1086">
        <w:t xml:space="preserve">He </w:t>
      </w:r>
      <w:r w:rsidR="00AE1D9D" w:rsidRPr="00AE1D9D">
        <w:rPr>
          <w:rFonts w:hint="eastAsia"/>
        </w:rPr>
        <w:t>just</w:t>
      </w:r>
      <w:r w:rsidR="00AE1D9D">
        <w:t xml:space="preserve"> </w:t>
      </w:r>
      <w:r w:rsidR="00CE1086">
        <w:t xml:space="preserve">received NSF </w:t>
      </w:r>
      <w:r w:rsidR="00CE1086" w:rsidRPr="00CE1086">
        <w:t>CAREER award</w:t>
      </w:r>
      <w:r w:rsidR="00CE1086">
        <w:t xml:space="preserve"> this year </w:t>
      </w:r>
      <w:r w:rsidR="00456B0C" w:rsidRPr="00456B0C">
        <w:t>for the research of</w:t>
      </w:r>
      <w:r w:rsidR="00456B0C">
        <w:t xml:space="preserve"> </w:t>
      </w:r>
      <w:r w:rsidR="00CE1086" w:rsidRPr="00CE1086">
        <w:t>develop</w:t>
      </w:r>
      <w:r w:rsidR="00CE1086">
        <w:t>ing</w:t>
      </w:r>
      <w:r w:rsidR="00CE1086" w:rsidRPr="00CE1086">
        <w:t xml:space="preserve"> new approaches to study viral ecology and conduct virus-centric bioinformatics courses and workshops</w:t>
      </w:r>
      <w:r w:rsidR="00CE1086">
        <w:t>.</w:t>
      </w:r>
    </w:p>
    <w:p w14:paraId="4A8DBE64" w14:textId="247A9988" w:rsidR="00F223F8" w:rsidRPr="00DB24A2" w:rsidRDefault="000D30B8" w:rsidP="00DC5DE3">
      <w:r>
        <w:t xml:space="preserve">Home page: </w:t>
      </w:r>
      <w:r w:rsidR="00AC75F3" w:rsidRPr="00AC75F3">
        <w:t>https://anantharamanlab.wisc.edu/</w:t>
      </w:r>
    </w:p>
    <w:p w14:paraId="2CD80C7E" w14:textId="77777777" w:rsidR="00211422" w:rsidRPr="009913AB" w:rsidRDefault="00211422" w:rsidP="009913AB">
      <w:pPr>
        <w:snapToGrid w:val="0"/>
        <w:rPr>
          <w:rFonts w:eastAsia="宋体"/>
          <w:b/>
          <w:bCs/>
          <w:szCs w:val="24"/>
        </w:rPr>
      </w:pPr>
    </w:p>
    <w:p w14:paraId="106B2B91" w14:textId="1B2C246B" w:rsidR="0072389A" w:rsidRPr="00B1727B" w:rsidRDefault="0072389A" w:rsidP="007F332F">
      <w:pPr>
        <w:snapToGrid w:val="0"/>
        <w:rPr>
          <w:rFonts w:eastAsia="宋体"/>
          <w:szCs w:val="24"/>
        </w:rPr>
      </w:pPr>
    </w:p>
    <w:sectPr w:rsidR="0072389A" w:rsidRPr="00B1727B" w:rsidSect="000E6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F54B2" w14:textId="77777777" w:rsidR="00C475CE" w:rsidRDefault="00C475CE" w:rsidP="00D219A6">
      <w:r>
        <w:separator/>
      </w:r>
    </w:p>
  </w:endnote>
  <w:endnote w:type="continuationSeparator" w:id="0">
    <w:p w14:paraId="012F21A1" w14:textId="77777777" w:rsidR="00C475CE" w:rsidRDefault="00C475CE" w:rsidP="00D21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A45E1" w14:textId="77777777" w:rsidR="00C475CE" w:rsidRDefault="00C475CE" w:rsidP="00D219A6">
      <w:r>
        <w:separator/>
      </w:r>
    </w:p>
  </w:footnote>
  <w:footnote w:type="continuationSeparator" w:id="0">
    <w:p w14:paraId="49177D3F" w14:textId="77777777" w:rsidR="00C475CE" w:rsidRDefault="00C475CE" w:rsidP="00D21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6127B"/>
    <w:multiLevelType w:val="multilevel"/>
    <w:tmpl w:val="4B68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7740E"/>
    <w:multiLevelType w:val="multilevel"/>
    <w:tmpl w:val="1272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546CBA"/>
    <w:multiLevelType w:val="multilevel"/>
    <w:tmpl w:val="D2DE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wNrQ0NDQ2NrC0MDJT0lEKTi0uzszPAykwNKwFAPEZQWktAAAA"/>
  </w:docVars>
  <w:rsids>
    <w:rsidRoot w:val="00B419E1"/>
    <w:rsid w:val="00007F66"/>
    <w:rsid w:val="00022347"/>
    <w:rsid w:val="0003179F"/>
    <w:rsid w:val="0003302B"/>
    <w:rsid w:val="000343EE"/>
    <w:rsid w:val="0003487F"/>
    <w:rsid w:val="00034F19"/>
    <w:rsid w:val="00035070"/>
    <w:rsid w:val="00041925"/>
    <w:rsid w:val="00044B64"/>
    <w:rsid w:val="000455B2"/>
    <w:rsid w:val="0005454D"/>
    <w:rsid w:val="00055819"/>
    <w:rsid w:val="000611B4"/>
    <w:rsid w:val="00061868"/>
    <w:rsid w:val="0006287A"/>
    <w:rsid w:val="000639F8"/>
    <w:rsid w:val="0006405E"/>
    <w:rsid w:val="00071A4E"/>
    <w:rsid w:val="00073324"/>
    <w:rsid w:val="00073370"/>
    <w:rsid w:val="000741D6"/>
    <w:rsid w:val="00075629"/>
    <w:rsid w:val="00086824"/>
    <w:rsid w:val="0008764E"/>
    <w:rsid w:val="00087E49"/>
    <w:rsid w:val="00090B0F"/>
    <w:rsid w:val="0009373F"/>
    <w:rsid w:val="000B3126"/>
    <w:rsid w:val="000B429B"/>
    <w:rsid w:val="000B7AB0"/>
    <w:rsid w:val="000C4EC0"/>
    <w:rsid w:val="000C4FAF"/>
    <w:rsid w:val="000C6C0F"/>
    <w:rsid w:val="000C73E8"/>
    <w:rsid w:val="000D0EED"/>
    <w:rsid w:val="000D30B8"/>
    <w:rsid w:val="000D5D88"/>
    <w:rsid w:val="000E2127"/>
    <w:rsid w:val="000E3936"/>
    <w:rsid w:val="000E583B"/>
    <w:rsid w:val="000E6A25"/>
    <w:rsid w:val="000E74E0"/>
    <w:rsid w:val="000E7644"/>
    <w:rsid w:val="000F0964"/>
    <w:rsid w:val="000F4BE5"/>
    <w:rsid w:val="000F6586"/>
    <w:rsid w:val="000F7217"/>
    <w:rsid w:val="00101EE4"/>
    <w:rsid w:val="00102CE5"/>
    <w:rsid w:val="00104129"/>
    <w:rsid w:val="0011032F"/>
    <w:rsid w:val="00113308"/>
    <w:rsid w:val="00113397"/>
    <w:rsid w:val="00114025"/>
    <w:rsid w:val="0011545D"/>
    <w:rsid w:val="00115C51"/>
    <w:rsid w:val="00131C3E"/>
    <w:rsid w:val="0013652A"/>
    <w:rsid w:val="00140652"/>
    <w:rsid w:val="001413E9"/>
    <w:rsid w:val="00146A5F"/>
    <w:rsid w:val="00153B71"/>
    <w:rsid w:val="001547FE"/>
    <w:rsid w:val="00157032"/>
    <w:rsid w:val="001705FF"/>
    <w:rsid w:val="001862F3"/>
    <w:rsid w:val="00191A4C"/>
    <w:rsid w:val="00193B99"/>
    <w:rsid w:val="00195A12"/>
    <w:rsid w:val="00197417"/>
    <w:rsid w:val="001A1A32"/>
    <w:rsid w:val="001A31E8"/>
    <w:rsid w:val="001A34E7"/>
    <w:rsid w:val="001A39D5"/>
    <w:rsid w:val="001A6C50"/>
    <w:rsid w:val="001B6088"/>
    <w:rsid w:val="001B68BB"/>
    <w:rsid w:val="001C1CFE"/>
    <w:rsid w:val="001C44C9"/>
    <w:rsid w:val="001C6BF2"/>
    <w:rsid w:val="001D010B"/>
    <w:rsid w:val="001D2E61"/>
    <w:rsid w:val="001D2E9A"/>
    <w:rsid w:val="001D6685"/>
    <w:rsid w:val="001E4139"/>
    <w:rsid w:val="001E73DE"/>
    <w:rsid w:val="001F4E32"/>
    <w:rsid w:val="00211422"/>
    <w:rsid w:val="002148F8"/>
    <w:rsid w:val="00215711"/>
    <w:rsid w:val="00223AA5"/>
    <w:rsid w:val="002428FF"/>
    <w:rsid w:val="002440BC"/>
    <w:rsid w:val="00244332"/>
    <w:rsid w:val="0024453F"/>
    <w:rsid w:val="0025251D"/>
    <w:rsid w:val="00253CE3"/>
    <w:rsid w:val="00254F8D"/>
    <w:rsid w:val="002555A2"/>
    <w:rsid w:val="002576D2"/>
    <w:rsid w:val="00262C38"/>
    <w:rsid w:val="0026542E"/>
    <w:rsid w:val="002661D4"/>
    <w:rsid w:val="0027550B"/>
    <w:rsid w:val="0027796E"/>
    <w:rsid w:val="0028135F"/>
    <w:rsid w:val="0029211B"/>
    <w:rsid w:val="00292660"/>
    <w:rsid w:val="00292A49"/>
    <w:rsid w:val="00294D02"/>
    <w:rsid w:val="002A51E1"/>
    <w:rsid w:val="002A5600"/>
    <w:rsid w:val="002A6DAE"/>
    <w:rsid w:val="002C21AF"/>
    <w:rsid w:val="002C4C20"/>
    <w:rsid w:val="002D23B8"/>
    <w:rsid w:val="002D7C94"/>
    <w:rsid w:val="002E3A70"/>
    <w:rsid w:val="002E475A"/>
    <w:rsid w:val="002E6D07"/>
    <w:rsid w:val="002F0014"/>
    <w:rsid w:val="002F39E6"/>
    <w:rsid w:val="002F41AA"/>
    <w:rsid w:val="002F5850"/>
    <w:rsid w:val="003039DF"/>
    <w:rsid w:val="003060DF"/>
    <w:rsid w:val="00315BD9"/>
    <w:rsid w:val="003164AA"/>
    <w:rsid w:val="0032184F"/>
    <w:rsid w:val="00325B68"/>
    <w:rsid w:val="00331948"/>
    <w:rsid w:val="00334976"/>
    <w:rsid w:val="00347632"/>
    <w:rsid w:val="00347C4D"/>
    <w:rsid w:val="00351FEF"/>
    <w:rsid w:val="00357AF6"/>
    <w:rsid w:val="0036005C"/>
    <w:rsid w:val="00366465"/>
    <w:rsid w:val="00371520"/>
    <w:rsid w:val="0037178F"/>
    <w:rsid w:val="00372610"/>
    <w:rsid w:val="0037262C"/>
    <w:rsid w:val="0037436A"/>
    <w:rsid w:val="00376F50"/>
    <w:rsid w:val="00382634"/>
    <w:rsid w:val="003836FD"/>
    <w:rsid w:val="00396FC0"/>
    <w:rsid w:val="003A5F7B"/>
    <w:rsid w:val="003B01DE"/>
    <w:rsid w:val="003B1FFF"/>
    <w:rsid w:val="003B3A18"/>
    <w:rsid w:val="003C028B"/>
    <w:rsid w:val="003C0A8F"/>
    <w:rsid w:val="003C64A8"/>
    <w:rsid w:val="003D5AC9"/>
    <w:rsid w:val="003E5C96"/>
    <w:rsid w:val="003E6BAA"/>
    <w:rsid w:val="003F16A1"/>
    <w:rsid w:val="003F60EC"/>
    <w:rsid w:val="0040165A"/>
    <w:rsid w:val="00405552"/>
    <w:rsid w:val="0041108E"/>
    <w:rsid w:val="0041774E"/>
    <w:rsid w:val="004279BD"/>
    <w:rsid w:val="0043117B"/>
    <w:rsid w:val="00441013"/>
    <w:rsid w:val="00441111"/>
    <w:rsid w:val="00441BBC"/>
    <w:rsid w:val="004446B8"/>
    <w:rsid w:val="00444DEB"/>
    <w:rsid w:val="0044609C"/>
    <w:rsid w:val="00452D2D"/>
    <w:rsid w:val="0045562A"/>
    <w:rsid w:val="00456B0C"/>
    <w:rsid w:val="0046159B"/>
    <w:rsid w:val="004655C3"/>
    <w:rsid w:val="00465DA2"/>
    <w:rsid w:val="00470318"/>
    <w:rsid w:val="004709D6"/>
    <w:rsid w:val="004760EB"/>
    <w:rsid w:val="00476F2F"/>
    <w:rsid w:val="00480E57"/>
    <w:rsid w:val="00482AE4"/>
    <w:rsid w:val="00483870"/>
    <w:rsid w:val="0048440B"/>
    <w:rsid w:val="00491338"/>
    <w:rsid w:val="004955E9"/>
    <w:rsid w:val="004A0610"/>
    <w:rsid w:val="004A21B4"/>
    <w:rsid w:val="004A3539"/>
    <w:rsid w:val="004B01A7"/>
    <w:rsid w:val="004C1BBF"/>
    <w:rsid w:val="004C298A"/>
    <w:rsid w:val="004C2C2C"/>
    <w:rsid w:val="004C38F7"/>
    <w:rsid w:val="004C4139"/>
    <w:rsid w:val="004C6FBA"/>
    <w:rsid w:val="004C7962"/>
    <w:rsid w:val="004D1D69"/>
    <w:rsid w:val="004D7324"/>
    <w:rsid w:val="004E0FD5"/>
    <w:rsid w:val="004E1272"/>
    <w:rsid w:val="004E2848"/>
    <w:rsid w:val="004E37F5"/>
    <w:rsid w:val="004F2610"/>
    <w:rsid w:val="004F2F0A"/>
    <w:rsid w:val="004F56C7"/>
    <w:rsid w:val="004F5BC3"/>
    <w:rsid w:val="005131E6"/>
    <w:rsid w:val="00516002"/>
    <w:rsid w:val="0052511A"/>
    <w:rsid w:val="00526729"/>
    <w:rsid w:val="0052706F"/>
    <w:rsid w:val="005302E1"/>
    <w:rsid w:val="00531F28"/>
    <w:rsid w:val="005355AD"/>
    <w:rsid w:val="005460BB"/>
    <w:rsid w:val="005468C6"/>
    <w:rsid w:val="00546F24"/>
    <w:rsid w:val="0055275F"/>
    <w:rsid w:val="00555F92"/>
    <w:rsid w:val="005723B6"/>
    <w:rsid w:val="0057676B"/>
    <w:rsid w:val="00581655"/>
    <w:rsid w:val="005831D6"/>
    <w:rsid w:val="005836EC"/>
    <w:rsid w:val="00586649"/>
    <w:rsid w:val="00587C60"/>
    <w:rsid w:val="00597BBE"/>
    <w:rsid w:val="005A01A5"/>
    <w:rsid w:val="005A0857"/>
    <w:rsid w:val="005A3990"/>
    <w:rsid w:val="005A7C0F"/>
    <w:rsid w:val="005B080E"/>
    <w:rsid w:val="005B49E6"/>
    <w:rsid w:val="005D7739"/>
    <w:rsid w:val="005E4DEC"/>
    <w:rsid w:val="005F7DF2"/>
    <w:rsid w:val="00604752"/>
    <w:rsid w:val="00612138"/>
    <w:rsid w:val="0061266A"/>
    <w:rsid w:val="00615B0A"/>
    <w:rsid w:val="0062745F"/>
    <w:rsid w:val="00634DC7"/>
    <w:rsid w:val="00643960"/>
    <w:rsid w:val="00654213"/>
    <w:rsid w:val="00655A47"/>
    <w:rsid w:val="006560F7"/>
    <w:rsid w:val="00666916"/>
    <w:rsid w:val="006725BC"/>
    <w:rsid w:val="00673D88"/>
    <w:rsid w:val="00680BDB"/>
    <w:rsid w:val="00683283"/>
    <w:rsid w:val="00683A06"/>
    <w:rsid w:val="00683BF9"/>
    <w:rsid w:val="00684C0C"/>
    <w:rsid w:val="00686EB5"/>
    <w:rsid w:val="006877F7"/>
    <w:rsid w:val="00687AEB"/>
    <w:rsid w:val="006921E7"/>
    <w:rsid w:val="00696B79"/>
    <w:rsid w:val="006A0A0E"/>
    <w:rsid w:val="006B0616"/>
    <w:rsid w:val="006B0FD2"/>
    <w:rsid w:val="006B2904"/>
    <w:rsid w:val="006B3C45"/>
    <w:rsid w:val="006B5FFB"/>
    <w:rsid w:val="006C2025"/>
    <w:rsid w:val="006C309D"/>
    <w:rsid w:val="006C4E81"/>
    <w:rsid w:val="006C59B3"/>
    <w:rsid w:val="006C6CF7"/>
    <w:rsid w:val="006D049E"/>
    <w:rsid w:val="006D414C"/>
    <w:rsid w:val="006D7388"/>
    <w:rsid w:val="006E5390"/>
    <w:rsid w:val="006E761A"/>
    <w:rsid w:val="006F32F3"/>
    <w:rsid w:val="006F369C"/>
    <w:rsid w:val="006F6026"/>
    <w:rsid w:val="00702A8F"/>
    <w:rsid w:val="00714CAD"/>
    <w:rsid w:val="007213B5"/>
    <w:rsid w:val="007220D9"/>
    <w:rsid w:val="0072235F"/>
    <w:rsid w:val="007228C9"/>
    <w:rsid w:val="00723496"/>
    <w:rsid w:val="0072388E"/>
    <w:rsid w:val="0072389A"/>
    <w:rsid w:val="00726F32"/>
    <w:rsid w:val="0073185E"/>
    <w:rsid w:val="0074161B"/>
    <w:rsid w:val="00743961"/>
    <w:rsid w:val="00745FC9"/>
    <w:rsid w:val="007534E7"/>
    <w:rsid w:val="007546F9"/>
    <w:rsid w:val="00754A03"/>
    <w:rsid w:val="007555AA"/>
    <w:rsid w:val="00755BCA"/>
    <w:rsid w:val="00755D7D"/>
    <w:rsid w:val="00760B46"/>
    <w:rsid w:val="007644B7"/>
    <w:rsid w:val="00766449"/>
    <w:rsid w:val="007701A6"/>
    <w:rsid w:val="007754C7"/>
    <w:rsid w:val="0078208D"/>
    <w:rsid w:val="00785841"/>
    <w:rsid w:val="007A6195"/>
    <w:rsid w:val="007B5BDB"/>
    <w:rsid w:val="007B5F2A"/>
    <w:rsid w:val="007B64F8"/>
    <w:rsid w:val="007C0E69"/>
    <w:rsid w:val="007C1FE4"/>
    <w:rsid w:val="007C369F"/>
    <w:rsid w:val="007C4FCC"/>
    <w:rsid w:val="007C6E36"/>
    <w:rsid w:val="007C6FF7"/>
    <w:rsid w:val="007D3213"/>
    <w:rsid w:val="007D4632"/>
    <w:rsid w:val="007D603F"/>
    <w:rsid w:val="007E5F55"/>
    <w:rsid w:val="007F332F"/>
    <w:rsid w:val="0080193A"/>
    <w:rsid w:val="00802C9A"/>
    <w:rsid w:val="00803B90"/>
    <w:rsid w:val="008044BC"/>
    <w:rsid w:val="00817CD3"/>
    <w:rsid w:val="00820B28"/>
    <w:rsid w:val="00821EA5"/>
    <w:rsid w:val="0083411C"/>
    <w:rsid w:val="00836048"/>
    <w:rsid w:val="008408AD"/>
    <w:rsid w:val="00850AF5"/>
    <w:rsid w:val="00852E0B"/>
    <w:rsid w:val="00856FD2"/>
    <w:rsid w:val="00860F8B"/>
    <w:rsid w:val="00862305"/>
    <w:rsid w:val="008645BB"/>
    <w:rsid w:val="00872408"/>
    <w:rsid w:val="008726E1"/>
    <w:rsid w:val="00873124"/>
    <w:rsid w:val="008821A7"/>
    <w:rsid w:val="00882C35"/>
    <w:rsid w:val="00893AEE"/>
    <w:rsid w:val="00893E26"/>
    <w:rsid w:val="0089681D"/>
    <w:rsid w:val="008B41DC"/>
    <w:rsid w:val="008B47E2"/>
    <w:rsid w:val="008B7B52"/>
    <w:rsid w:val="008C39C5"/>
    <w:rsid w:val="008C3A71"/>
    <w:rsid w:val="008D0E3B"/>
    <w:rsid w:val="008D14D8"/>
    <w:rsid w:val="008D6A3A"/>
    <w:rsid w:val="008E1315"/>
    <w:rsid w:val="008E1E94"/>
    <w:rsid w:val="008E478A"/>
    <w:rsid w:val="008E7B1C"/>
    <w:rsid w:val="008F01B2"/>
    <w:rsid w:val="008F0515"/>
    <w:rsid w:val="008F4384"/>
    <w:rsid w:val="00902E16"/>
    <w:rsid w:val="00907090"/>
    <w:rsid w:val="009118A7"/>
    <w:rsid w:val="00914ED0"/>
    <w:rsid w:val="00915C9B"/>
    <w:rsid w:val="00920B17"/>
    <w:rsid w:val="00921624"/>
    <w:rsid w:val="00925811"/>
    <w:rsid w:val="00925ED6"/>
    <w:rsid w:val="00937B6E"/>
    <w:rsid w:val="0094057A"/>
    <w:rsid w:val="009459E3"/>
    <w:rsid w:val="00947402"/>
    <w:rsid w:val="009516A4"/>
    <w:rsid w:val="009539D6"/>
    <w:rsid w:val="00953BB2"/>
    <w:rsid w:val="00954A08"/>
    <w:rsid w:val="00954AC1"/>
    <w:rsid w:val="00960A91"/>
    <w:rsid w:val="009656E4"/>
    <w:rsid w:val="009657AB"/>
    <w:rsid w:val="0097399A"/>
    <w:rsid w:val="00983B1A"/>
    <w:rsid w:val="0098564C"/>
    <w:rsid w:val="009878F3"/>
    <w:rsid w:val="009905BA"/>
    <w:rsid w:val="009913AB"/>
    <w:rsid w:val="00991BCE"/>
    <w:rsid w:val="00993923"/>
    <w:rsid w:val="009A013F"/>
    <w:rsid w:val="009A07D2"/>
    <w:rsid w:val="009A2A3C"/>
    <w:rsid w:val="009A374B"/>
    <w:rsid w:val="009A602E"/>
    <w:rsid w:val="009B0801"/>
    <w:rsid w:val="009B291E"/>
    <w:rsid w:val="009B5BBC"/>
    <w:rsid w:val="009B6F29"/>
    <w:rsid w:val="009C2E47"/>
    <w:rsid w:val="009E12CB"/>
    <w:rsid w:val="009F0BEF"/>
    <w:rsid w:val="009F3FF0"/>
    <w:rsid w:val="009F6AED"/>
    <w:rsid w:val="009F6F8B"/>
    <w:rsid w:val="00A02602"/>
    <w:rsid w:val="00A04BDB"/>
    <w:rsid w:val="00A05D40"/>
    <w:rsid w:val="00A1746F"/>
    <w:rsid w:val="00A21D9E"/>
    <w:rsid w:val="00A27392"/>
    <w:rsid w:val="00A3277F"/>
    <w:rsid w:val="00A36C2D"/>
    <w:rsid w:val="00A36D9B"/>
    <w:rsid w:val="00A521BF"/>
    <w:rsid w:val="00A5234B"/>
    <w:rsid w:val="00A56EBB"/>
    <w:rsid w:val="00A600BD"/>
    <w:rsid w:val="00A60125"/>
    <w:rsid w:val="00A63ED9"/>
    <w:rsid w:val="00A6436B"/>
    <w:rsid w:val="00A67E6C"/>
    <w:rsid w:val="00A7337C"/>
    <w:rsid w:val="00A74430"/>
    <w:rsid w:val="00A76557"/>
    <w:rsid w:val="00A8560C"/>
    <w:rsid w:val="00A90646"/>
    <w:rsid w:val="00A9299D"/>
    <w:rsid w:val="00A94849"/>
    <w:rsid w:val="00AA7AE8"/>
    <w:rsid w:val="00AB0B79"/>
    <w:rsid w:val="00AB1D09"/>
    <w:rsid w:val="00AB3515"/>
    <w:rsid w:val="00AB4D93"/>
    <w:rsid w:val="00AB549E"/>
    <w:rsid w:val="00AB5E1E"/>
    <w:rsid w:val="00AC1502"/>
    <w:rsid w:val="00AC496C"/>
    <w:rsid w:val="00AC6482"/>
    <w:rsid w:val="00AC6501"/>
    <w:rsid w:val="00AC75F3"/>
    <w:rsid w:val="00AD6F0F"/>
    <w:rsid w:val="00AD7E95"/>
    <w:rsid w:val="00AE1D9D"/>
    <w:rsid w:val="00AF4D96"/>
    <w:rsid w:val="00AF545E"/>
    <w:rsid w:val="00AF7F74"/>
    <w:rsid w:val="00B01F3B"/>
    <w:rsid w:val="00B03494"/>
    <w:rsid w:val="00B06A3E"/>
    <w:rsid w:val="00B15F51"/>
    <w:rsid w:val="00B1727B"/>
    <w:rsid w:val="00B17ACB"/>
    <w:rsid w:val="00B267A7"/>
    <w:rsid w:val="00B27792"/>
    <w:rsid w:val="00B3095B"/>
    <w:rsid w:val="00B31130"/>
    <w:rsid w:val="00B314DC"/>
    <w:rsid w:val="00B31DD2"/>
    <w:rsid w:val="00B33763"/>
    <w:rsid w:val="00B33938"/>
    <w:rsid w:val="00B35103"/>
    <w:rsid w:val="00B36D0F"/>
    <w:rsid w:val="00B37273"/>
    <w:rsid w:val="00B4126A"/>
    <w:rsid w:val="00B419E1"/>
    <w:rsid w:val="00B43DED"/>
    <w:rsid w:val="00B46FFF"/>
    <w:rsid w:val="00B51559"/>
    <w:rsid w:val="00B52C36"/>
    <w:rsid w:val="00B55131"/>
    <w:rsid w:val="00B6135E"/>
    <w:rsid w:val="00B6285F"/>
    <w:rsid w:val="00B83C24"/>
    <w:rsid w:val="00B84C71"/>
    <w:rsid w:val="00B8748F"/>
    <w:rsid w:val="00B928FF"/>
    <w:rsid w:val="00B97B03"/>
    <w:rsid w:val="00BA08B7"/>
    <w:rsid w:val="00BA12C0"/>
    <w:rsid w:val="00BA343B"/>
    <w:rsid w:val="00BB0C49"/>
    <w:rsid w:val="00BB3521"/>
    <w:rsid w:val="00BB4FAC"/>
    <w:rsid w:val="00BB68C6"/>
    <w:rsid w:val="00BB7626"/>
    <w:rsid w:val="00BC24FC"/>
    <w:rsid w:val="00BD5FDA"/>
    <w:rsid w:val="00BD6E2F"/>
    <w:rsid w:val="00BE06A6"/>
    <w:rsid w:val="00BE205B"/>
    <w:rsid w:val="00BF0B46"/>
    <w:rsid w:val="00BF1863"/>
    <w:rsid w:val="00C04C57"/>
    <w:rsid w:val="00C04CAB"/>
    <w:rsid w:val="00C06AFE"/>
    <w:rsid w:val="00C11439"/>
    <w:rsid w:val="00C1189F"/>
    <w:rsid w:val="00C12D87"/>
    <w:rsid w:val="00C12F9C"/>
    <w:rsid w:val="00C149A0"/>
    <w:rsid w:val="00C17F15"/>
    <w:rsid w:val="00C236BE"/>
    <w:rsid w:val="00C31C42"/>
    <w:rsid w:val="00C320A3"/>
    <w:rsid w:val="00C335CB"/>
    <w:rsid w:val="00C35643"/>
    <w:rsid w:val="00C41D90"/>
    <w:rsid w:val="00C42760"/>
    <w:rsid w:val="00C4635E"/>
    <w:rsid w:val="00C475CE"/>
    <w:rsid w:val="00C47E22"/>
    <w:rsid w:val="00C52507"/>
    <w:rsid w:val="00C52BBD"/>
    <w:rsid w:val="00C53E89"/>
    <w:rsid w:val="00C6332D"/>
    <w:rsid w:val="00C70233"/>
    <w:rsid w:val="00C908C5"/>
    <w:rsid w:val="00C91DD5"/>
    <w:rsid w:val="00C92F06"/>
    <w:rsid w:val="00C9521B"/>
    <w:rsid w:val="00CA1E6D"/>
    <w:rsid w:val="00CA3108"/>
    <w:rsid w:val="00CA3461"/>
    <w:rsid w:val="00CA4181"/>
    <w:rsid w:val="00CA5FFA"/>
    <w:rsid w:val="00CA7006"/>
    <w:rsid w:val="00CB765A"/>
    <w:rsid w:val="00CB775D"/>
    <w:rsid w:val="00CC11C1"/>
    <w:rsid w:val="00CC166F"/>
    <w:rsid w:val="00CC2542"/>
    <w:rsid w:val="00CC370B"/>
    <w:rsid w:val="00CD3D6F"/>
    <w:rsid w:val="00CE1086"/>
    <w:rsid w:val="00CE1F68"/>
    <w:rsid w:val="00CE353C"/>
    <w:rsid w:val="00CE625A"/>
    <w:rsid w:val="00CE62EB"/>
    <w:rsid w:val="00CF335A"/>
    <w:rsid w:val="00CF3EA6"/>
    <w:rsid w:val="00CF4D48"/>
    <w:rsid w:val="00CF65A8"/>
    <w:rsid w:val="00D02044"/>
    <w:rsid w:val="00D0538B"/>
    <w:rsid w:val="00D06327"/>
    <w:rsid w:val="00D06A16"/>
    <w:rsid w:val="00D13860"/>
    <w:rsid w:val="00D14B0E"/>
    <w:rsid w:val="00D15081"/>
    <w:rsid w:val="00D219A6"/>
    <w:rsid w:val="00D24153"/>
    <w:rsid w:val="00D26C5D"/>
    <w:rsid w:val="00D3515F"/>
    <w:rsid w:val="00D4272D"/>
    <w:rsid w:val="00D433C6"/>
    <w:rsid w:val="00D532D4"/>
    <w:rsid w:val="00D54B16"/>
    <w:rsid w:val="00D57FE6"/>
    <w:rsid w:val="00D65780"/>
    <w:rsid w:val="00D76556"/>
    <w:rsid w:val="00D84643"/>
    <w:rsid w:val="00D84E38"/>
    <w:rsid w:val="00D85036"/>
    <w:rsid w:val="00D85784"/>
    <w:rsid w:val="00D860AC"/>
    <w:rsid w:val="00D96F45"/>
    <w:rsid w:val="00DA0A67"/>
    <w:rsid w:val="00DA5343"/>
    <w:rsid w:val="00DA6A21"/>
    <w:rsid w:val="00DB24A2"/>
    <w:rsid w:val="00DB2639"/>
    <w:rsid w:val="00DB49B0"/>
    <w:rsid w:val="00DB63C9"/>
    <w:rsid w:val="00DC282C"/>
    <w:rsid w:val="00DC3B92"/>
    <w:rsid w:val="00DC3C54"/>
    <w:rsid w:val="00DC5DE3"/>
    <w:rsid w:val="00DD1A3F"/>
    <w:rsid w:val="00DD210F"/>
    <w:rsid w:val="00DD241C"/>
    <w:rsid w:val="00DD5035"/>
    <w:rsid w:val="00DE3EB9"/>
    <w:rsid w:val="00DE6B16"/>
    <w:rsid w:val="00DF40FA"/>
    <w:rsid w:val="00DF6991"/>
    <w:rsid w:val="00E071B5"/>
    <w:rsid w:val="00E11577"/>
    <w:rsid w:val="00E1305C"/>
    <w:rsid w:val="00E1683B"/>
    <w:rsid w:val="00E169D8"/>
    <w:rsid w:val="00E205AB"/>
    <w:rsid w:val="00E229C0"/>
    <w:rsid w:val="00E2323E"/>
    <w:rsid w:val="00E26514"/>
    <w:rsid w:val="00E26523"/>
    <w:rsid w:val="00E26AFD"/>
    <w:rsid w:val="00E3158C"/>
    <w:rsid w:val="00E3367A"/>
    <w:rsid w:val="00E424BB"/>
    <w:rsid w:val="00E44E2F"/>
    <w:rsid w:val="00E4518E"/>
    <w:rsid w:val="00E464F8"/>
    <w:rsid w:val="00E52AC0"/>
    <w:rsid w:val="00E53667"/>
    <w:rsid w:val="00E56547"/>
    <w:rsid w:val="00E60455"/>
    <w:rsid w:val="00E62377"/>
    <w:rsid w:val="00E62D5C"/>
    <w:rsid w:val="00E64358"/>
    <w:rsid w:val="00E66437"/>
    <w:rsid w:val="00E71D7A"/>
    <w:rsid w:val="00E720DC"/>
    <w:rsid w:val="00E82D97"/>
    <w:rsid w:val="00E956FC"/>
    <w:rsid w:val="00E95943"/>
    <w:rsid w:val="00EA038F"/>
    <w:rsid w:val="00EA6093"/>
    <w:rsid w:val="00EB2611"/>
    <w:rsid w:val="00EB6982"/>
    <w:rsid w:val="00EC0FD1"/>
    <w:rsid w:val="00ED0B43"/>
    <w:rsid w:val="00ED3C92"/>
    <w:rsid w:val="00ED417B"/>
    <w:rsid w:val="00ED4356"/>
    <w:rsid w:val="00ED4DA0"/>
    <w:rsid w:val="00ED73A2"/>
    <w:rsid w:val="00EE77E6"/>
    <w:rsid w:val="00EF1617"/>
    <w:rsid w:val="00EF304F"/>
    <w:rsid w:val="00EF4080"/>
    <w:rsid w:val="00EF6050"/>
    <w:rsid w:val="00EF7ADC"/>
    <w:rsid w:val="00F1290E"/>
    <w:rsid w:val="00F14B7C"/>
    <w:rsid w:val="00F158CC"/>
    <w:rsid w:val="00F223F8"/>
    <w:rsid w:val="00F224E6"/>
    <w:rsid w:val="00F258C3"/>
    <w:rsid w:val="00F27CED"/>
    <w:rsid w:val="00F30C89"/>
    <w:rsid w:val="00F456F0"/>
    <w:rsid w:val="00F54BC7"/>
    <w:rsid w:val="00F55C8F"/>
    <w:rsid w:val="00F56F78"/>
    <w:rsid w:val="00F62666"/>
    <w:rsid w:val="00F62A94"/>
    <w:rsid w:val="00F62CC4"/>
    <w:rsid w:val="00F647EC"/>
    <w:rsid w:val="00F659B0"/>
    <w:rsid w:val="00F730B5"/>
    <w:rsid w:val="00F73A1F"/>
    <w:rsid w:val="00F76B9C"/>
    <w:rsid w:val="00F82159"/>
    <w:rsid w:val="00F92DD0"/>
    <w:rsid w:val="00F93E13"/>
    <w:rsid w:val="00F95AF5"/>
    <w:rsid w:val="00F97C54"/>
    <w:rsid w:val="00FA0EFC"/>
    <w:rsid w:val="00FA56A7"/>
    <w:rsid w:val="00FB2B21"/>
    <w:rsid w:val="00FD602C"/>
    <w:rsid w:val="00FD6EFA"/>
    <w:rsid w:val="00FE091A"/>
    <w:rsid w:val="00FE0EA7"/>
    <w:rsid w:val="00FE21EB"/>
    <w:rsid w:val="00FE2B4F"/>
    <w:rsid w:val="00FE3701"/>
    <w:rsid w:val="00FE6400"/>
    <w:rsid w:val="00FE6BBF"/>
    <w:rsid w:val="00FF1282"/>
    <w:rsid w:val="00FF1976"/>
    <w:rsid w:val="00FF248D"/>
    <w:rsid w:val="00FF3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231F5"/>
  <w15:chartTrackingRefBased/>
  <w15:docId w15:val="{F7ABBDC9-A975-42EE-9A7A-6045E361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46F"/>
    <w:pPr>
      <w:widowControl w:val="0"/>
      <w:jc w:val="both"/>
    </w:pPr>
    <w:rPr>
      <w:rFonts w:ascii="Times New Roman" w:eastAsia="Times New Roman" w:hAnsi="Times New Roman" w:cs="Times New Roman"/>
      <w:sz w:val="18"/>
      <w:szCs w:val="18"/>
    </w:rPr>
  </w:style>
  <w:style w:type="paragraph" w:styleId="2">
    <w:name w:val="heading 2"/>
    <w:basedOn w:val="a"/>
    <w:link w:val="20"/>
    <w:uiPriority w:val="9"/>
    <w:qFormat/>
    <w:rsid w:val="0072389A"/>
    <w:pPr>
      <w:widowControl/>
      <w:spacing w:before="100" w:beforeAutospacing="1" w:after="100" w:afterAutospacing="1"/>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8F0515"/>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9A6"/>
    <w:pPr>
      <w:pBdr>
        <w:bottom w:val="single" w:sz="6" w:space="1" w:color="auto"/>
      </w:pBdr>
      <w:tabs>
        <w:tab w:val="center" w:pos="4513"/>
        <w:tab w:val="right" w:pos="9026"/>
      </w:tabs>
      <w:snapToGrid w:val="0"/>
      <w:jc w:val="center"/>
    </w:pPr>
  </w:style>
  <w:style w:type="character" w:customStyle="1" w:styleId="a4">
    <w:name w:val="页眉 字符"/>
    <w:basedOn w:val="a0"/>
    <w:link w:val="a3"/>
    <w:uiPriority w:val="99"/>
    <w:rsid w:val="00D219A6"/>
    <w:rPr>
      <w:sz w:val="18"/>
      <w:szCs w:val="18"/>
    </w:rPr>
  </w:style>
  <w:style w:type="paragraph" w:styleId="a5">
    <w:name w:val="footer"/>
    <w:basedOn w:val="a"/>
    <w:link w:val="a6"/>
    <w:uiPriority w:val="99"/>
    <w:unhideWhenUsed/>
    <w:rsid w:val="00D219A6"/>
    <w:pPr>
      <w:tabs>
        <w:tab w:val="center" w:pos="4513"/>
        <w:tab w:val="right" w:pos="9026"/>
      </w:tabs>
      <w:snapToGrid w:val="0"/>
    </w:pPr>
  </w:style>
  <w:style w:type="character" w:customStyle="1" w:styleId="a6">
    <w:name w:val="页脚 字符"/>
    <w:basedOn w:val="a0"/>
    <w:link w:val="a5"/>
    <w:uiPriority w:val="99"/>
    <w:rsid w:val="00D219A6"/>
    <w:rPr>
      <w:sz w:val="18"/>
      <w:szCs w:val="18"/>
    </w:rPr>
  </w:style>
  <w:style w:type="character" w:styleId="a7">
    <w:name w:val="Hyperlink"/>
    <w:basedOn w:val="a0"/>
    <w:uiPriority w:val="99"/>
    <w:unhideWhenUsed/>
    <w:rsid w:val="00C1189F"/>
    <w:rPr>
      <w:color w:val="0563C1" w:themeColor="hyperlink"/>
      <w:u w:val="single"/>
    </w:rPr>
  </w:style>
  <w:style w:type="character" w:customStyle="1" w:styleId="UnresolvedMention1">
    <w:name w:val="Unresolved Mention1"/>
    <w:basedOn w:val="a0"/>
    <w:uiPriority w:val="99"/>
    <w:semiHidden/>
    <w:unhideWhenUsed/>
    <w:rsid w:val="00C1189F"/>
    <w:rPr>
      <w:color w:val="605E5C"/>
      <w:shd w:val="clear" w:color="auto" w:fill="E1DFDD"/>
    </w:rPr>
  </w:style>
  <w:style w:type="character" w:styleId="a8">
    <w:name w:val="line number"/>
    <w:basedOn w:val="a0"/>
    <w:uiPriority w:val="99"/>
    <w:semiHidden/>
    <w:unhideWhenUsed/>
    <w:rsid w:val="007546F9"/>
  </w:style>
  <w:style w:type="character" w:styleId="a9">
    <w:name w:val="annotation reference"/>
    <w:basedOn w:val="a0"/>
    <w:uiPriority w:val="99"/>
    <w:semiHidden/>
    <w:unhideWhenUsed/>
    <w:rsid w:val="00E720DC"/>
    <w:rPr>
      <w:sz w:val="21"/>
      <w:szCs w:val="21"/>
    </w:rPr>
  </w:style>
  <w:style w:type="paragraph" w:styleId="aa">
    <w:name w:val="annotation text"/>
    <w:basedOn w:val="a"/>
    <w:link w:val="ab"/>
    <w:uiPriority w:val="99"/>
    <w:semiHidden/>
    <w:unhideWhenUsed/>
    <w:rsid w:val="00E720DC"/>
  </w:style>
  <w:style w:type="character" w:customStyle="1" w:styleId="ab">
    <w:name w:val="批注文字 字符"/>
    <w:basedOn w:val="a0"/>
    <w:link w:val="aa"/>
    <w:uiPriority w:val="99"/>
    <w:semiHidden/>
    <w:rsid w:val="00E720DC"/>
  </w:style>
  <w:style w:type="paragraph" w:styleId="ac">
    <w:name w:val="annotation subject"/>
    <w:basedOn w:val="aa"/>
    <w:next w:val="aa"/>
    <w:link w:val="ad"/>
    <w:uiPriority w:val="99"/>
    <w:semiHidden/>
    <w:unhideWhenUsed/>
    <w:rsid w:val="00E720DC"/>
    <w:rPr>
      <w:b/>
      <w:bCs/>
    </w:rPr>
  </w:style>
  <w:style w:type="character" w:customStyle="1" w:styleId="ad">
    <w:name w:val="批注主题 字符"/>
    <w:basedOn w:val="ab"/>
    <w:link w:val="ac"/>
    <w:uiPriority w:val="99"/>
    <w:semiHidden/>
    <w:rsid w:val="00E720DC"/>
    <w:rPr>
      <w:b/>
      <w:bCs/>
    </w:rPr>
  </w:style>
  <w:style w:type="paragraph" w:styleId="ae">
    <w:name w:val="Balloon Text"/>
    <w:basedOn w:val="a"/>
    <w:link w:val="af"/>
    <w:uiPriority w:val="99"/>
    <w:semiHidden/>
    <w:unhideWhenUsed/>
    <w:rsid w:val="00E720DC"/>
  </w:style>
  <w:style w:type="character" w:customStyle="1" w:styleId="af">
    <w:name w:val="批注框文本 字符"/>
    <w:basedOn w:val="a0"/>
    <w:link w:val="ae"/>
    <w:uiPriority w:val="99"/>
    <w:semiHidden/>
    <w:rsid w:val="00E720DC"/>
    <w:rPr>
      <w:sz w:val="18"/>
      <w:szCs w:val="18"/>
    </w:rPr>
  </w:style>
  <w:style w:type="paragraph" w:styleId="af0">
    <w:name w:val="List Paragraph"/>
    <w:basedOn w:val="a"/>
    <w:uiPriority w:val="34"/>
    <w:qFormat/>
    <w:rsid w:val="00102CE5"/>
    <w:pPr>
      <w:ind w:firstLineChars="200" w:firstLine="420"/>
    </w:pPr>
  </w:style>
  <w:style w:type="character" w:customStyle="1" w:styleId="apple-converted-space">
    <w:name w:val="apple-converted-space"/>
    <w:basedOn w:val="a0"/>
    <w:rsid w:val="005355AD"/>
  </w:style>
  <w:style w:type="character" w:customStyle="1" w:styleId="20">
    <w:name w:val="标题 2 字符"/>
    <w:basedOn w:val="a0"/>
    <w:link w:val="2"/>
    <w:uiPriority w:val="9"/>
    <w:rsid w:val="0072389A"/>
    <w:rPr>
      <w:rFonts w:ascii="宋体" w:eastAsia="宋体" w:hAnsi="宋体" w:cs="宋体"/>
      <w:b/>
      <w:bCs/>
      <w:kern w:val="0"/>
      <w:sz w:val="36"/>
      <w:szCs w:val="36"/>
    </w:rPr>
  </w:style>
  <w:style w:type="paragraph" w:styleId="af1">
    <w:name w:val="Normal (Web)"/>
    <w:basedOn w:val="a"/>
    <w:uiPriority w:val="99"/>
    <w:unhideWhenUsed/>
    <w:rsid w:val="0072389A"/>
    <w:pPr>
      <w:widowControl/>
      <w:spacing w:before="100" w:beforeAutospacing="1" w:after="100" w:afterAutospacing="1"/>
    </w:pPr>
    <w:rPr>
      <w:rFonts w:ascii="宋体" w:eastAsia="宋体" w:hAnsi="宋体" w:cs="宋体"/>
      <w:kern w:val="0"/>
      <w:szCs w:val="24"/>
    </w:rPr>
  </w:style>
  <w:style w:type="character" w:styleId="af2">
    <w:name w:val="Strong"/>
    <w:basedOn w:val="a0"/>
    <w:uiPriority w:val="22"/>
    <w:qFormat/>
    <w:rsid w:val="0072389A"/>
    <w:rPr>
      <w:b/>
      <w:bCs/>
    </w:rPr>
  </w:style>
  <w:style w:type="character" w:styleId="af3">
    <w:name w:val="Unresolved Mention"/>
    <w:basedOn w:val="a0"/>
    <w:uiPriority w:val="99"/>
    <w:semiHidden/>
    <w:unhideWhenUsed/>
    <w:rsid w:val="007F332F"/>
    <w:rPr>
      <w:color w:val="605E5C"/>
      <w:shd w:val="clear" w:color="auto" w:fill="E1DFDD"/>
    </w:rPr>
  </w:style>
  <w:style w:type="character" w:customStyle="1" w:styleId="30">
    <w:name w:val="标题 3 字符"/>
    <w:basedOn w:val="a0"/>
    <w:link w:val="3"/>
    <w:uiPriority w:val="9"/>
    <w:semiHidden/>
    <w:rsid w:val="008F051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082">
      <w:bodyDiv w:val="1"/>
      <w:marLeft w:val="0"/>
      <w:marRight w:val="0"/>
      <w:marTop w:val="0"/>
      <w:marBottom w:val="0"/>
      <w:divBdr>
        <w:top w:val="none" w:sz="0" w:space="0" w:color="auto"/>
        <w:left w:val="none" w:sz="0" w:space="0" w:color="auto"/>
        <w:bottom w:val="none" w:sz="0" w:space="0" w:color="auto"/>
        <w:right w:val="none" w:sz="0" w:space="0" w:color="auto"/>
      </w:divBdr>
      <w:divsChild>
        <w:div w:id="1329865104">
          <w:marLeft w:val="0"/>
          <w:marRight w:val="0"/>
          <w:marTop w:val="0"/>
          <w:marBottom w:val="0"/>
          <w:divBdr>
            <w:top w:val="none" w:sz="0" w:space="0" w:color="auto"/>
            <w:left w:val="none" w:sz="0" w:space="0" w:color="auto"/>
            <w:bottom w:val="none" w:sz="0" w:space="0" w:color="auto"/>
            <w:right w:val="none" w:sz="0" w:space="0" w:color="auto"/>
          </w:divBdr>
        </w:div>
        <w:div w:id="528950879">
          <w:marLeft w:val="0"/>
          <w:marRight w:val="0"/>
          <w:marTop w:val="0"/>
          <w:marBottom w:val="0"/>
          <w:divBdr>
            <w:top w:val="none" w:sz="0" w:space="0" w:color="auto"/>
            <w:left w:val="none" w:sz="0" w:space="0" w:color="auto"/>
            <w:bottom w:val="none" w:sz="0" w:space="0" w:color="auto"/>
            <w:right w:val="none" w:sz="0" w:space="0" w:color="auto"/>
          </w:divBdr>
        </w:div>
        <w:div w:id="476456903">
          <w:marLeft w:val="0"/>
          <w:marRight w:val="0"/>
          <w:marTop w:val="0"/>
          <w:marBottom w:val="0"/>
          <w:divBdr>
            <w:top w:val="none" w:sz="0" w:space="0" w:color="auto"/>
            <w:left w:val="none" w:sz="0" w:space="0" w:color="auto"/>
            <w:bottom w:val="none" w:sz="0" w:space="0" w:color="auto"/>
            <w:right w:val="none" w:sz="0" w:space="0" w:color="auto"/>
          </w:divBdr>
        </w:div>
      </w:divsChild>
    </w:div>
    <w:div w:id="51003985">
      <w:bodyDiv w:val="1"/>
      <w:marLeft w:val="0"/>
      <w:marRight w:val="0"/>
      <w:marTop w:val="0"/>
      <w:marBottom w:val="0"/>
      <w:divBdr>
        <w:top w:val="none" w:sz="0" w:space="0" w:color="auto"/>
        <w:left w:val="none" w:sz="0" w:space="0" w:color="auto"/>
        <w:bottom w:val="none" w:sz="0" w:space="0" w:color="auto"/>
        <w:right w:val="none" w:sz="0" w:space="0" w:color="auto"/>
      </w:divBdr>
      <w:divsChild>
        <w:div w:id="6758119">
          <w:marLeft w:val="0"/>
          <w:marRight w:val="0"/>
          <w:marTop w:val="0"/>
          <w:marBottom w:val="0"/>
          <w:divBdr>
            <w:top w:val="none" w:sz="0" w:space="0" w:color="auto"/>
            <w:left w:val="none" w:sz="0" w:space="0" w:color="auto"/>
            <w:bottom w:val="none" w:sz="0" w:space="0" w:color="auto"/>
            <w:right w:val="none" w:sz="0" w:space="0" w:color="auto"/>
          </w:divBdr>
        </w:div>
        <w:div w:id="267544898">
          <w:marLeft w:val="0"/>
          <w:marRight w:val="0"/>
          <w:marTop w:val="0"/>
          <w:marBottom w:val="0"/>
          <w:divBdr>
            <w:top w:val="none" w:sz="0" w:space="0" w:color="auto"/>
            <w:left w:val="none" w:sz="0" w:space="0" w:color="auto"/>
            <w:bottom w:val="none" w:sz="0" w:space="0" w:color="auto"/>
            <w:right w:val="none" w:sz="0" w:space="0" w:color="auto"/>
          </w:divBdr>
        </w:div>
        <w:div w:id="877350984">
          <w:marLeft w:val="0"/>
          <w:marRight w:val="0"/>
          <w:marTop w:val="0"/>
          <w:marBottom w:val="0"/>
          <w:divBdr>
            <w:top w:val="none" w:sz="0" w:space="0" w:color="auto"/>
            <w:left w:val="none" w:sz="0" w:space="0" w:color="auto"/>
            <w:bottom w:val="none" w:sz="0" w:space="0" w:color="auto"/>
            <w:right w:val="none" w:sz="0" w:space="0" w:color="auto"/>
          </w:divBdr>
        </w:div>
        <w:div w:id="1994798941">
          <w:marLeft w:val="0"/>
          <w:marRight w:val="0"/>
          <w:marTop w:val="0"/>
          <w:marBottom w:val="0"/>
          <w:divBdr>
            <w:top w:val="none" w:sz="0" w:space="0" w:color="auto"/>
            <w:left w:val="none" w:sz="0" w:space="0" w:color="auto"/>
            <w:bottom w:val="none" w:sz="0" w:space="0" w:color="auto"/>
            <w:right w:val="none" w:sz="0" w:space="0" w:color="auto"/>
          </w:divBdr>
        </w:div>
        <w:div w:id="225577408">
          <w:marLeft w:val="0"/>
          <w:marRight w:val="0"/>
          <w:marTop w:val="0"/>
          <w:marBottom w:val="0"/>
          <w:divBdr>
            <w:top w:val="none" w:sz="0" w:space="0" w:color="auto"/>
            <w:left w:val="none" w:sz="0" w:space="0" w:color="auto"/>
            <w:bottom w:val="none" w:sz="0" w:space="0" w:color="auto"/>
            <w:right w:val="none" w:sz="0" w:space="0" w:color="auto"/>
          </w:divBdr>
        </w:div>
        <w:div w:id="422796387">
          <w:marLeft w:val="0"/>
          <w:marRight w:val="0"/>
          <w:marTop w:val="0"/>
          <w:marBottom w:val="0"/>
          <w:divBdr>
            <w:top w:val="none" w:sz="0" w:space="0" w:color="auto"/>
            <w:left w:val="none" w:sz="0" w:space="0" w:color="auto"/>
            <w:bottom w:val="none" w:sz="0" w:space="0" w:color="auto"/>
            <w:right w:val="none" w:sz="0" w:space="0" w:color="auto"/>
          </w:divBdr>
        </w:div>
        <w:div w:id="1446265306">
          <w:marLeft w:val="0"/>
          <w:marRight w:val="0"/>
          <w:marTop w:val="0"/>
          <w:marBottom w:val="0"/>
          <w:divBdr>
            <w:top w:val="none" w:sz="0" w:space="0" w:color="auto"/>
            <w:left w:val="none" w:sz="0" w:space="0" w:color="auto"/>
            <w:bottom w:val="none" w:sz="0" w:space="0" w:color="auto"/>
            <w:right w:val="none" w:sz="0" w:space="0" w:color="auto"/>
          </w:divBdr>
        </w:div>
        <w:div w:id="1441757344">
          <w:marLeft w:val="0"/>
          <w:marRight w:val="0"/>
          <w:marTop w:val="0"/>
          <w:marBottom w:val="0"/>
          <w:divBdr>
            <w:top w:val="none" w:sz="0" w:space="0" w:color="auto"/>
            <w:left w:val="none" w:sz="0" w:space="0" w:color="auto"/>
            <w:bottom w:val="none" w:sz="0" w:space="0" w:color="auto"/>
            <w:right w:val="none" w:sz="0" w:space="0" w:color="auto"/>
          </w:divBdr>
        </w:div>
        <w:div w:id="1296250675">
          <w:marLeft w:val="0"/>
          <w:marRight w:val="0"/>
          <w:marTop w:val="0"/>
          <w:marBottom w:val="0"/>
          <w:divBdr>
            <w:top w:val="none" w:sz="0" w:space="0" w:color="auto"/>
            <w:left w:val="none" w:sz="0" w:space="0" w:color="auto"/>
            <w:bottom w:val="none" w:sz="0" w:space="0" w:color="auto"/>
            <w:right w:val="none" w:sz="0" w:space="0" w:color="auto"/>
          </w:divBdr>
        </w:div>
        <w:div w:id="932206715">
          <w:marLeft w:val="0"/>
          <w:marRight w:val="0"/>
          <w:marTop w:val="0"/>
          <w:marBottom w:val="0"/>
          <w:divBdr>
            <w:top w:val="none" w:sz="0" w:space="0" w:color="auto"/>
            <w:left w:val="none" w:sz="0" w:space="0" w:color="auto"/>
            <w:bottom w:val="none" w:sz="0" w:space="0" w:color="auto"/>
            <w:right w:val="none" w:sz="0" w:space="0" w:color="auto"/>
          </w:divBdr>
        </w:div>
        <w:div w:id="2100177568">
          <w:marLeft w:val="0"/>
          <w:marRight w:val="0"/>
          <w:marTop w:val="0"/>
          <w:marBottom w:val="0"/>
          <w:divBdr>
            <w:top w:val="none" w:sz="0" w:space="0" w:color="auto"/>
            <w:left w:val="none" w:sz="0" w:space="0" w:color="auto"/>
            <w:bottom w:val="none" w:sz="0" w:space="0" w:color="auto"/>
            <w:right w:val="none" w:sz="0" w:space="0" w:color="auto"/>
          </w:divBdr>
        </w:div>
        <w:div w:id="1324309954">
          <w:marLeft w:val="0"/>
          <w:marRight w:val="0"/>
          <w:marTop w:val="0"/>
          <w:marBottom w:val="0"/>
          <w:divBdr>
            <w:top w:val="none" w:sz="0" w:space="0" w:color="auto"/>
            <w:left w:val="none" w:sz="0" w:space="0" w:color="auto"/>
            <w:bottom w:val="none" w:sz="0" w:space="0" w:color="auto"/>
            <w:right w:val="none" w:sz="0" w:space="0" w:color="auto"/>
          </w:divBdr>
        </w:div>
        <w:div w:id="136147041">
          <w:marLeft w:val="0"/>
          <w:marRight w:val="0"/>
          <w:marTop w:val="0"/>
          <w:marBottom w:val="0"/>
          <w:divBdr>
            <w:top w:val="none" w:sz="0" w:space="0" w:color="auto"/>
            <w:left w:val="none" w:sz="0" w:space="0" w:color="auto"/>
            <w:bottom w:val="none" w:sz="0" w:space="0" w:color="auto"/>
            <w:right w:val="none" w:sz="0" w:space="0" w:color="auto"/>
          </w:divBdr>
        </w:div>
        <w:div w:id="1572694553">
          <w:marLeft w:val="0"/>
          <w:marRight w:val="0"/>
          <w:marTop w:val="0"/>
          <w:marBottom w:val="0"/>
          <w:divBdr>
            <w:top w:val="none" w:sz="0" w:space="0" w:color="auto"/>
            <w:left w:val="none" w:sz="0" w:space="0" w:color="auto"/>
            <w:bottom w:val="none" w:sz="0" w:space="0" w:color="auto"/>
            <w:right w:val="none" w:sz="0" w:space="0" w:color="auto"/>
          </w:divBdr>
        </w:div>
        <w:div w:id="1461076030">
          <w:marLeft w:val="0"/>
          <w:marRight w:val="0"/>
          <w:marTop w:val="0"/>
          <w:marBottom w:val="0"/>
          <w:divBdr>
            <w:top w:val="none" w:sz="0" w:space="0" w:color="auto"/>
            <w:left w:val="none" w:sz="0" w:space="0" w:color="auto"/>
            <w:bottom w:val="none" w:sz="0" w:space="0" w:color="auto"/>
            <w:right w:val="none" w:sz="0" w:space="0" w:color="auto"/>
          </w:divBdr>
        </w:div>
        <w:div w:id="421462378">
          <w:marLeft w:val="0"/>
          <w:marRight w:val="0"/>
          <w:marTop w:val="0"/>
          <w:marBottom w:val="0"/>
          <w:divBdr>
            <w:top w:val="none" w:sz="0" w:space="0" w:color="auto"/>
            <w:left w:val="none" w:sz="0" w:space="0" w:color="auto"/>
            <w:bottom w:val="none" w:sz="0" w:space="0" w:color="auto"/>
            <w:right w:val="none" w:sz="0" w:space="0" w:color="auto"/>
          </w:divBdr>
        </w:div>
        <w:div w:id="1343436707">
          <w:marLeft w:val="0"/>
          <w:marRight w:val="0"/>
          <w:marTop w:val="0"/>
          <w:marBottom w:val="0"/>
          <w:divBdr>
            <w:top w:val="none" w:sz="0" w:space="0" w:color="auto"/>
            <w:left w:val="none" w:sz="0" w:space="0" w:color="auto"/>
            <w:bottom w:val="none" w:sz="0" w:space="0" w:color="auto"/>
            <w:right w:val="none" w:sz="0" w:space="0" w:color="auto"/>
          </w:divBdr>
        </w:div>
        <w:div w:id="205407689">
          <w:marLeft w:val="0"/>
          <w:marRight w:val="0"/>
          <w:marTop w:val="0"/>
          <w:marBottom w:val="0"/>
          <w:divBdr>
            <w:top w:val="none" w:sz="0" w:space="0" w:color="auto"/>
            <w:left w:val="none" w:sz="0" w:space="0" w:color="auto"/>
            <w:bottom w:val="none" w:sz="0" w:space="0" w:color="auto"/>
            <w:right w:val="none" w:sz="0" w:space="0" w:color="auto"/>
          </w:divBdr>
        </w:div>
        <w:div w:id="1314874831">
          <w:marLeft w:val="0"/>
          <w:marRight w:val="0"/>
          <w:marTop w:val="0"/>
          <w:marBottom w:val="0"/>
          <w:divBdr>
            <w:top w:val="none" w:sz="0" w:space="0" w:color="auto"/>
            <w:left w:val="none" w:sz="0" w:space="0" w:color="auto"/>
            <w:bottom w:val="none" w:sz="0" w:space="0" w:color="auto"/>
            <w:right w:val="none" w:sz="0" w:space="0" w:color="auto"/>
          </w:divBdr>
        </w:div>
        <w:div w:id="1598824039">
          <w:marLeft w:val="0"/>
          <w:marRight w:val="0"/>
          <w:marTop w:val="0"/>
          <w:marBottom w:val="0"/>
          <w:divBdr>
            <w:top w:val="none" w:sz="0" w:space="0" w:color="auto"/>
            <w:left w:val="none" w:sz="0" w:space="0" w:color="auto"/>
            <w:bottom w:val="none" w:sz="0" w:space="0" w:color="auto"/>
            <w:right w:val="none" w:sz="0" w:space="0" w:color="auto"/>
          </w:divBdr>
        </w:div>
        <w:div w:id="1977297875">
          <w:marLeft w:val="0"/>
          <w:marRight w:val="0"/>
          <w:marTop w:val="0"/>
          <w:marBottom w:val="0"/>
          <w:divBdr>
            <w:top w:val="none" w:sz="0" w:space="0" w:color="auto"/>
            <w:left w:val="none" w:sz="0" w:space="0" w:color="auto"/>
            <w:bottom w:val="none" w:sz="0" w:space="0" w:color="auto"/>
            <w:right w:val="none" w:sz="0" w:space="0" w:color="auto"/>
          </w:divBdr>
        </w:div>
        <w:div w:id="1434276482">
          <w:marLeft w:val="0"/>
          <w:marRight w:val="0"/>
          <w:marTop w:val="0"/>
          <w:marBottom w:val="0"/>
          <w:divBdr>
            <w:top w:val="none" w:sz="0" w:space="0" w:color="auto"/>
            <w:left w:val="none" w:sz="0" w:space="0" w:color="auto"/>
            <w:bottom w:val="none" w:sz="0" w:space="0" w:color="auto"/>
            <w:right w:val="none" w:sz="0" w:space="0" w:color="auto"/>
          </w:divBdr>
        </w:div>
        <w:div w:id="1544488258">
          <w:marLeft w:val="0"/>
          <w:marRight w:val="0"/>
          <w:marTop w:val="0"/>
          <w:marBottom w:val="0"/>
          <w:divBdr>
            <w:top w:val="none" w:sz="0" w:space="0" w:color="auto"/>
            <w:left w:val="none" w:sz="0" w:space="0" w:color="auto"/>
            <w:bottom w:val="none" w:sz="0" w:space="0" w:color="auto"/>
            <w:right w:val="none" w:sz="0" w:space="0" w:color="auto"/>
          </w:divBdr>
        </w:div>
        <w:div w:id="1094397610">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68838123">
          <w:marLeft w:val="0"/>
          <w:marRight w:val="0"/>
          <w:marTop w:val="0"/>
          <w:marBottom w:val="0"/>
          <w:divBdr>
            <w:top w:val="none" w:sz="0" w:space="0" w:color="auto"/>
            <w:left w:val="none" w:sz="0" w:space="0" w:color="auto"/>
            <w:bottom w:val="none" w:sz="0" w:space="0" w:color="auto"/>
            <w:right w:val="none" w:sz="0" w:space="0" w:color="auto"/>
          </w:divBdr>
        </w:div>
        <w:div w:id="497036640">
          <w:marLeft w:val="0"/>
          <w:marRight w:val="0"/>
          <w:marTop w:val="0"/>
          <w:marBottom w:val="0"/>
          <w:divBdr>
            <w:top w:val="none" w:sz="0" w:space="0" w:color="auto"/>
            <w:left w:val="none" w:sz="0" w:space="0" w:color="auto"/>
            <w:bottom w:val="none" w:sz="0" w:space="0" w:color="auto"/>
            <w:right w:val="none" w:sz="0" w:space="0" w:color="auto"/>
          </w:divBdr>
        </w:div>
        <w:div w:id="1577351680">
          <w:marLeft w:val="0"/>
          <w:marRight w:val="0"/>
          <w:marTop w:val="0"/>
          <w:marBottom w:val="0"/>
          <w:divBdr>
            <w:top w:val="none" w:sz="0" w:space="0" w:color="auto"/>
            <w:left w:val="none" w:sz="0" w:space="0" w:color="auto"/>
            <w:bottom w:val="none" w:sz="0" w:space="0" w:color="auto"/>
            <w:right w:val="none" w:sz="0" w:space="0" w:color="auto"/>
          </w:divBdr>
        </w:div>
        <w:div w:id="1838762109">
          <w:marLeft w:val="0"/>
          <w:marRight w:val="0"/>
          <w:marTop w:val="0"/>
          <w:marBottom w:val="0"/>
          <w:divBdr>
            <w:top w:val="none" w:sz="0" w:space="0" w:color="auto"/>
            <w:left w:val="none" w:sz="0" w:space="0" w:color="auto"/>
            <w:bottom w:val="none" w:sz="0" w:space="0" w:color="auto"/>
            <w:right w:val="none" w:sz="0" w:space="0" w:color="auto"/>
          </w:divBdr>
        </w:div>
        <w:div w:id="280235359">
          <w:marLeft w:val="0"/>
          <w:marRight w:val="0"/>
          <w:marTop w:val="0"/>
          <w:marBottom w:val="0"/>
          <w:divBdr>
            <w:top w:val="none" w:sz="0" w:space="0" w:color="auto"/>
            <w:left w:val="none" w:sz="0" w:space="0" w:color="auto"/>
            <w:bottom w:val="none" w:sz="0" w:space="0" w:color="auto"/>
            <w:right w:val="none" w:sz="0" w:space="0" w:color="auto"/>
          </w:divBdr>
        </w:div>
        <w:div w:id="35468208">
          <w:marLeft w:val="0"/>
          <w:marRight w:val="0"/>
          <w:marTop w:val="0"/>
          <w:marBottom w:val="0"/>
          <w:divBdr>
            <w:top w:val="none" w:sz="0" w:space="0" w:color="auto"/>
            <w:left w:val="none" w:sz="0" w:space="0" w:color="auto"/>
            <w:bottom w:val="none" w:sz="0" w:space="0" w:color="auto"/>
            <w:right w:val="none" w:sz="0" w:space="0" w:color="auto"/>
          </w:divBdr>
        </w:div>
        <w:div w:id="2048872241">
          <w:marLeft w:val="0"/>
          <w:marRight w:val="0"/>
          <w:marTop w:val="0"/>
          <w:marBottom w:val="0"/>
          <w:divBdr>
            <w:top w:val="none" w:sz="0" w:space="0" w:color="auto"/>
            <w:left w:val="none" w:sz="0" w:space="0" w:color="auto"/>
            <w:bottom w:val="none" w:sz="0" w:space="0" w:color="auto"/>
            <w:right w:val="none" w:sz="0" w:space="0" w:color="auto"/>
          </w:divBdr>
        </w:div>
        <w:div w:id="550271827">
          <w:marLeft w:val="0"/>
          <w:marRight w:val="0"/>
          <w:marTop w:val="0"/>
          <w:marBottom w:val="0"/>
          <w:divBdr>
            <w:top w:val="none" w:sz="0" w:space="0" w:color="auto"/>
            <w:left w:val="none" w:sz="0" w:space="0" w:color="auto"/>
            <w:bottom w:val="none" w:sz="0" w:space="0" w:color="auto"/>
            <w:right w:val="none" w:sz="0" w:space="0" w:color="auto"/>
          </w:divBdr>
        </w:div>
        <w:div w:id="1281377386">
          <w:marLeft w:val="0"/>
          <w:marRight w:val="0"/>
          <w:marTop w:val="0"/>
          <w:marBottom w:val="0"/>
          <w:divBdr>
            <w:top w:val="none" w:sz="0" w:space="0" w:color="auto"/>
            <w:left w:val="none" w:sz="0" w:space="0" w:color="auto"/>
            <w:bottom w:val="none" w:sz="0" w:space="0" w:color="auto"/>
            <w:right w:val="none" w:sz="0" w:space="0" w:color="auto"/>
          </w:divBdr>
        </w:div>
        <w:div w:id="587807061">
          <w:marLeft w:val="0"/>
          <w:marRight w:val="0"/>
          <w:marTop w:val="0"/>
          <w:marBottom w:val="0"/>
          <w:divBdr>
            <w:top w:val="none" w:sz="0" w:space="0" w:color="auto"/>
            <w:left w:val="none" w:sz="0" w:space="0" w:color="auto"/>
            <w:bottom w:val="none" w:sz="0" w:space="0" w:color="auto"/>
            <w:right w:val="none" w:sz="0" w:space="0" w:color="auto"/>
          </w:divBdr>
        </w:div>
        <w:div w:id="2112122355">
          <w:marLeft w:val="0"/>
          <w:marRight w:val="0"/>
          <w:marTop w:val="0"/>
          <w:marBottom w:val="0"/>
          <w:divBdr>
            <w:top w:val="none" w:sz="0" w:space="0" w:color="auto"/>
            <w:left w:val="none" w:sz="0" w:space="0" w:color="auto"/>
            <w:bottom w:val="none" w:sz="0" w:space="0" w:color="auto"/>
            <w:right w:val="none" w:sz="0" w:space="0" w:color="auto"/>
          </w:divBdr>
        </w:div>
        <w:div w:id="497353558">
          <w:marLeft w:val="0"/>
          <w:marRight w:val="0"/>
          <w:marTop w:val="0"/>
          <w:marBottom w:val="0"/>
          <w:divBdr>
            <w:top w:val="none" w:sz="0" w:space="0" w:color="auto"/>
            <w:left w:val="none" w:sz="0" w:space="0" w:color="auto"/>
            <w:bottom w:val="none" w:sz="0" w:space="0" w:color="auto"/>
            <w:right w:val="none" w:sz="0" w:space="0" w:color="auto"/>
          </w:divBdr>
        </w:div>
        <w:div w:id="184908014">
          <w:marLeft w:val="0"/>
          <w:marRight w:val="0"/>
          <w:marTop w:val="0"/>
          <w:marBottom w:val="0"/>
          <w:divBdr>
            <w:top w:val="none" w:sz="0" w:space="0" w:color="auto"/>
            <w:left w:val="none" w:sz="0" w:space="0" w:color="auto"/>
            <w:bottom w:val="none" w:sz="0" w:space="0" w:color="auto"/>
            <w:right w:val="none" w:sz="0" w:space="0" w:color="auto"/>
          </w:divBdr>
        </w:div>
        <w:div w:id="1863518328">
          <w:marLeft w:val="0"/>
          <w:marRight w:val="0"/>
          <w:marTop w:val="0"/>
          <w:marBottom w:val="0"/>
          <w:divBdr>
            <w:top w:val="none" w:sz="0" w:space="0" w:color="auto"/>
            <w:left w:val="none" w:sz="0" w:space="0" w:color="auto"/>
            <w:bottom w:val="none" w:sz="0" w:space="0" w:color="auto"/>
            <w:right w:val="none" w:sz="0" w:space="0" w:color="auto"/>
          </w:divBdr>
        </w:div>
        <w:div w:id="1620139746">
          <w:marLeft w:val="0"/>
          <w:marRight w:val="0"/>
          <w:marTop w:val="0"/>
          <w:marBottom w:val="0"/>
          <w:divBdr>
            <w:top w:val="none" w:sz="0" w:space="0" w:color="auto"/>
            <w:left w:val="none" w:sz="0" w:space="0" w:color="auto"/>
            <w:bottom w:val="none" w:sz="0" w:space="0" w:color="auto"/>
            <w:right w:val="none" w:sz="0" w:space="0" w:color="auto"/>
          </w:divBdr>
        </w:div>
        <w:div w:id="474487799">
          <w:marLeft w:val="0"/>
          <w:marRight w:val="0"/>
          <w:marTop w:val="0"/>
          <w:marBottom w:val="0"/>
          <w:divBdr>
            <w:top w:val="none" w:sz="0" w:space="0" w:color="auto"/>
            <w:left w:val="none" w:sz="0" w:space="0" w:color="auto"/>
            <w:bottom w:val="none" w:sz="0" w:space="0" w:color="auto"/>
            <w:right w:val="none" w:sz="0" w:space="0" w:color="auto"/>
          </w:divBdr>
        </w:div>
        <w:div w:id="1510606245">
          <w:marLeft w:val="0"/>
          <w:marRight w:val="0"/>
          <w:marTop w:val="0"/>
          <w:marBottom w:val="0"/>
          <w:divBdr>
            <w:top w:val="none" w:sz="0" w:space="0" w:color="auto"/>
            <w:left w:val="none" w:sz="0" w:space="0" w:color="auto"/>
            <w:bottom w:val="none" w:sz="0" w:space="0" w:color="auto"/>
            <w:right w:val="none" w:sz="0" w:space="0" w:color="auto"/>
          </w:divBdr>
        </w:div>
        <w:div w:id="463932693">
          <w:marLeft w:val="0"/>
          <w:marRight w:val="0"/>
          <w:marTop w:val="0"/>
          <w:marBottom w:val="0"/>
          <w:divBdr>
            <w:top w:val="none" w:sz="0" w:space="0" w:color="auto"/>
            <w:left w:val="none" w:sz="0" w:space="0" w:color="auto"/>
            <w:bottom w:val="none" w:sz="0" w:space="0" w:color="auto"/>
            <w:right w:val="none" w:sz="0" w:space="0" w:color="auto"/>
          </w:divBdr>
        </w:div>
        <w:div w:id="1588613362">
          <w:marLeft w:val="0"/>
          <w:marRight w:val="0"/>
          <w:marTop w:val="0"/>
          <w:marBottom w:val="0"/>
          <w:divBdr>
            <w:top w:val="none" w:sz="0" w:space="0" w:color="auto"/>
            <w:left w:val="none" w:sz="0" w:space="0" w:color="auto"/>
            <w:bottom w:val="none" w:sz="0" w:space="0" w:color="auto"/>
            <w:right w:val="none" w:sz="0" w:space="0" w:color="auto"/>
          </w:divBdr>
        </w:div>
        <w:div w:id="1914966637">
          <w:marLeft w:val="0"/>
          <w:marRight w:val="0"/>
          <w:marTop w:val="0"/>
          <w:marBottom w:val="0"/>
          <w:divBdr>
            <w:top w:val="none" w:sz="0" w:space="0" w:color="auto"/>
            <w:left w:val="none" w:sz="0" w:space="0" w:color="auto"/>
            <w:bottom w:val="none" w:sz="0" w:space="0" w:color="auto"/>
            <w:right w:val="none" w:sz="0" w:space="0" w:color="auto"/>
          </w:divBdr>
        </w:div>
        <w:div w:id="1617322710">
          <w:marLeft w:val="0"/>
          <w:marRight w:val="0"/>
          <w:marTop w:val="0"/>
          <w:marBottom w:val="0"/>
          <w:divBdr>
            <w:top w:val="none" w:sz="0" w:space="0" w:color="auto"/>
            <w:left w:val="none" w:sz="0" w:space="0" w:color="auto"/>
            <w:bottom w:val="none" w:sz="0" w:space="0" w:color="auto"/>
            <w:right w:val="none" w:sz="0" w:space="0" w:color="auto"/>
          </w:divBdr>
        </w:div>
        <w:div w:id="1457144323">
          <w:marLeft w:val="0"/>
          <w:marRight w:val="0"/>
          <w:marTop w:val="0"/>
          <w:marBottom w:val="0"/>
          <w:divBdr>
            <w:top w:val="none" w:sz="0" w:space="0" w:color="auto"/>
            <w:left w:val="none" w:sz="0" w:space="0" w:color="auto"/>
            <w:bottom w:val="none" w:sz="0" w:space="0" w:color="auto"/>
            <w:right w:val="none" w:sz="0" w:space="0" w:color="auto"/>
          </w:divBdr>
        </w:div>
        <w:div w:id="1973293488">
          <w:marLeft w:val="0"/>
          <w:marRight w:val="0"/>
          <w:marTop w:val="0"/>
          <w:marBottom w:val="0"/>
          <w:divBdr>
            <w:top w:val="none" w:sz="0" w:space="0" w:color="auto"/>
            <w:left w:val="none" w:sz="0" w:space="0" w:color="auto"/>
            <w:bottom w:val="none" w:sz="0" w:space="0" w:color="auto"/>
            <w:right w:val="none" w:sz="0" w:space="0" w:color="auto"/>
          </w:divBdr>
        </w:div>
        <w:div w:id="691876267">
          <w:marLeft w:val="0"/>
          <w:marRight w:val="0"/>
          <w:marTop w:val="0"/>
          <w:marBottom w:val="0"/>
          <w:divBdr>
            <w:top w:val="none" w:sz="0" w:space="0" w:color="auto"/>
            <w:left w:val="none" w:sz="0" w:space="0" w:color="auto"/>
            <w:bottom w:val="none" w:sz="0" w:space="0" w:color="auto"/>
            <w:right w:val="none" w:sz="0" w:space="0" w:color="auto"/>
          </w:divBdr>
        </w:div>
        <w:div w:id="258679976">
          <w:marLeft w:val="0"/>
          <w:marRight w:val="0"/>
          <w:marTop w:val="0"/>
          <w:marBottom w:val="0"/>
          <w:divBdr>
            <w:top w:val="none" w:sz="0" w:space="0" w:color="auto"/>
            <w:left w:val="none" w:sz="0" w:space="0" w:color="auto"/>
            <w:bottom w:val="none" w:sz="0" w:space="0" w:color="auto"/>
            <w:right w:val="none" w:sz="0" w:space="0" w:color="auto"/>
          </w:divBdr>
        </w:div>
        <w:div w:id="1238319233">
          <w:marLeft w:val="0"/>
          <w:marRight w:val="0"/>
          <w:marTop w:val="0"/>
          <w:marBottom w:val="0"/>
          <w:divBdr>
            <w:top w:val="none" w:sz="0" w:space="0" w:color="auto"/>
            <w:left w:val="none" w:sz="0" w:space="0" w:color="auto"/>
            <w:bottom w:val="none" w:sz="0" w:space="0" w:color="auto"/>
            <w:right w:val="none" w:sz="0" w:space="0" w:color="auto"/>
          </w:divBdr>
        </w:div>
      </w:divsChild>
    </w:div>
    <w:div w:id="97912842">
      <w:bodyDiv w:val="1"/>
      <w:marLeft w:val="0"/>
      <w:marRight w:val="0"/>
      <w:marTop w:val="0"/>
      <w:marBottom w:val="0"/>
      <w:divBdr>
        <w:top w:val="none" w:sz="0" w:space="0" w:color="auto"/>
        <w:left w:val="none" w:sz="0" w:space="0" w:color="auto"/>
        <w:bottom w:val="none" w:sz="0" w:space="0" w:color="auto"/>
        <w:right w:val="none" w:sz="0" w:space="0" w:color="auto"/>
      </w:divBdr>
      <w:divsChild>
        <w:div w:id="1215775653">
          <w:marLeft w:val="0"/>
          <w:marRight w:val="0"/>
          <w:marTop w:val="0"/>
          <w:marBottom w:val="0"/>
          <w:divBdr>
            <w:top w:val="none" w:sz="0" w:space="0" w:color="auto"/>
            <w:left w:val="none" w:sz="0" w:space="0" w:color="auto"/>
            <w:bottom w:val="none" w:sz="0" w:space="0" w:color="auto"/>
            <w:right w:val="none" w:sz="0" w:space="0" w:color="auto"/>
          </w:divBdr>
        </w:div>
        <w:div w:id="784423059">
          <w:marLeft w:val="0"/>
          <w:marRight w:val="0"/>
          <w:marTop w:val="0"/>
          <w:marBottom w:val="0"/>
          <w:divBdr>
            <w:top w:val="none" w:sz="0" w:space="0" w:color="auto"/>
            <w:left w:val="none" w:sz="0" w:space="0" w:color="auto"/>
            <w:bottom w:val="none" w:sz="0" w:space="0" w:color="auto"/>
            <w:right w:val="none" w:sz="0" w:space="0" w:color="auto"/>
          </w:divBdr>
        </w:div>
        <w:div w:id="589200792">
          <w:marLeft w:val="0"/>
          <w:marRight w:val="0"/>
          <w:marTop w:val="0"/>
          <w:marBottom w:val="0"/>
          <w:divBdr>
            <w:top w:val="none" w:sz="0" w:space="0" w:color="auto"/>
            <w:left w:val="none" w:sz="0" w:space="0" w:color="auto"/>
            <w:bottom w:val="none" w:sz="0" w:space="0" w:color="auto"/>
            <w:right w:val="none" w:sz="0" w:space="0" w:color="auto"/>
          </w:divBdr>
        </w:div>
        <w:div w:id="1405446004">
          <w:marLeft w:val="0"/>
          <w:marRight w:val="0"/>
          <w:marTop w:val="0"/>
          <w:marBottom w:val="0"/>
          <w:divBdr>
            <w:top w:val="none" w:sz="0" w:space="0" w:color="auto"/>
            <w:left w:val="none" w:sz="0" w:space="0" w:color="auto"/>
            <w:bottom w:val="none" w:sz="0" w:space="0" w:color="auto"/>
            <w:right w:val="none" w:sz="0" w:space="0" w:color="auto"/>
          </w:divBdr>
        </w:div>
        <w:div w:id="1773935020">
          <w:marLeft w:val="0"/>
          <w:marRight w:val="0"/>
          <w:marTop w:val="0"/>
          <w:marBottom w:val="0"/>
          <w:divBdr>
            <w:top w:val="none" w:sz="0" w:space="0" w:color="auto"/>
            <w:left w:val="none" w:sz="0" w:space="0" w:color="auto"/>
            <w:bottom w:val="none" w:sz="0" w:space="0" w:color="auto"/>
            <w:right w:val="none" w:sz="0" w:space="0" w:color="auto"/>
          </w:divBdr>
        </w:div>
        <w:div w:id="1943951104">
          <w:marLeft w:val="0"/>
          <w:marRight w:val="0"/>
          <w:marTop w:val="0"/>
          <w:marBottom w:val="0"/>
          <w:divBdr>
            <w:top w:val="none" w:sz="0" w:space="0" w:color="auto"/>
            <w:left w:val="none" w:sz="0" w:space="0" w:color="auto"/>
            <w:bottom w:val="none" w:sz="0" w:space="0" w:color="auto"/>
            <w:right w:val="none" w:sz="0" w:space="0" w:color="auto"/>
          </w:divBdr>
        </w:div>
        <w:div w:id="1015889290">
          <w:marLeft w:val="0"/>
          <w:marRight w:val="0"/>
          <w:marTop w:val="0"/>
          <w:marBottom w:val="0"/>
          <w:divBdr>
            <w:top w:val="none" w:sz="0" w:space="0" w:color="auto"/>
            <w:left w:val="none" w:sz="0" w:space="0" w:color="auto"/>
            <w:bottom w:val="none" w:sz="0" w:space="0" w:color="auto"/>
            <w:right w:val="none" w:sz="0" w:space="0" w:color="auto"/>
          </w:divBdr>
        </w:div>
        <w:div w:id="1696929504">
          <w:marLeft w:val="0"/>
          <w:marRight w:val="0"/>
          <w:marTop w:val="0"/>
          <w:marBottom w:val="0"/>
          <w:divBdr>
            <w:top w:val="none" w:sz="0" w:space="0" w:color="auto"/>
            <w:left w:val="none" w:sz="0" w:space="0" w:color="auto"/>
            <w:bottom w:val="none" w:sz="0" w:space="0" w:color="auto"/>
            <w:right w:val="none" w:sz="0" w:space="0" w:color="auto"/>
          </w:divBdr>
        </w:div>
        <w:div w:id="315110110">
          <w:marLeft w:val="0"/>
          <w:marRight w:val="0"/>
          <w:marTop w:val="0"/>
          <w:marBottom w:val="0"/>
          <w:divBdr>
            <w:top w:val="none" w:sz="0" w:space="0" w:color="auto"/>
            <w:left w:val="none" w:sz="0" w:space="0" w:color="auto"/>
            <w:bottom w:val="none" w:sz="0" w:space="0" w:color="auto"/>
            <w:right w:val="none" w:sz="0" w:space="0" w:color="auto"/>
          </w:divBdr>
        </w:div>
        <w:div w:id="233854955">
          <w:marLeft w:val="0"/>
          <w:marRight w:val="0"/>
          <w:marTop w:val="0"/>
          <w:marBottom w:val="0"/>
          <w:divBdr>
            <w:top w:val="none" w:sz="0" w:space="0" w:color="auto"/>
            <w:left w:val="none" w:sz="0" w:space="0" w:color="auto"/>
            <w:bottom w:val="none" w:sz="0" w:space="0" w:color="auto"/>
            <w:right w:val="none" w:sz="0" w:space="0" w:color="auto"/>
          </w:divBdr>
        </w:div>
        <w:div w:id="1892034347">
          <w:marLeft w:val="0"/>
          <w:marRight w:val="0"/>
          <w:marTop w:val="0"/>
          <w:marBottom w:val="0"/>
          <w:divBdr>
            <w:top w:val="none" w:sz="0" w:space="0" w:color="auto"/>
            <w:left w:val="none" w:sz="0" w:space="0" w:color="auto"/>
            <w:bottom w:val="none" w:sz="0" w:space="0" w:color="auto"/>
            <w:right w:val="none" w:sz="0" w:space="0" w:color="auto"/>
          </w:divBdr>
        </w:div>
        <w:div w:id="960303745">
          <w:marLeft w:val="0"/>
          <w:marRight w:val="0"/>
          <w:marTop w:val="0"/>
          <w:marBottom w:val="0"/>
          <w:divBdr>
            <w:top w:val="none" w:sz="0" w:space="0" w:color="auto"/>
            <w:left w:val="none" w:sz="0" w:space="0" w:color="auto"/>
            <w:bottom w:val="none" w:sz="0" w:space="0" w:color="auto"/>
            <w:right w:val="none" w:sz="0" w:space="0" w:color="auto"/>
          </w:divBdr>
        </w:div>
        <w:div w:id="2126272326">
          <w:marLeft w:val="0"/>
          <w:marRight w:val="0"/>
          <w:marTop w:val="0"/>
          <w:marBottom w:val="0"/>
          <w:divBdr>
            <w:top w:val="none" w:sz="0" w:space="0" w:color="auto"/>
            <w:left w:val="none" w:sz="0" w:space="0" w:color="auto"/>
            <w:bottom w:val="none" w:sz="0" w:space="0" w:color="auto"/>
            <w:right w:val="none" w:sz="0" w:space="0" w:color="auto"/>
          </w:divBdr>
        </w:div>
        <w:div w:id="965743724">
          <w:marLeft w:val="0"/>
          <w:marRight w:val="0"/>
          <w:marTop w:val="0"/>
          <w:marBottom w:val="0"/>
          <w:divBdr>
            <w:top w:val="none" w:sz="0" w:space="0" w:color="auto"/>
            <w:left w:val="none" w:sz="0" w:space="0" w:color="auto"/>
            <w:bottom w:val="none" w:sz="0" w:space="0" w:color="auto"/>
            <w:right w:val="none" w:sz="0" w:space="0" w:color="auto"/>
          </w:divBdr>
        </w:div>
        <w:div w:id="2114205168">
          <w:marLeft w:val="0"/>
          <w:marRight w:val="0"/>
          <w:marTop w:val="0"/>
          <w:marBottom w:val="0"/>
          <w:divBdr>
            <w:top w:val="none" w:sz="0" w:space="0" w:color="auto"/>
            <w:left w:val="none" w:sz="0" w:space="0" w:color="auto"/>
            <w:bottom w:val="none" w:sz="0" w:space="0" w:color="auto"/>
            <w:right w:val="none" w:sz="0" w:space="0" w:color="auto"/>
          </w:divBdr>
        </w:div>
        <w:div w:id="1370304498">
          <w:marLeft w:val="0"/>
          <w:marRight w:val="0"/>
          <w:marTop w:val="0"/>
          <w:marBottom w:val="0"/>
          <w:divBdr>
            <w:top w:val="none" w:sz="0" w:space="0" w:color="auto"/>
            <w:left w:val="none" w:sz="0" w:space="0" w:color="auto"/>
            <w:bottom w:val="none" w:sz="0" w:space="0" w:color="auto"/>
            <w:right w:val="none" w:sz="0" w:space="0" w:color="auto"/>
          </w:divBdr>
        </w:div>
      </w:divsChild>
    </w:div>
    <w:div w:id="330446335">
      <w:bodyDiv w:val="1"/>
      <w:marLeft w:val="0"/>
      <w:marRight w:val="0"/>
      <w:marTop w:val="0"/>
      <w:marBottom w:val="0"/>
      <w:divBdr>
        <w:top w:val="none" w:sz="0" w:space="0" w:color="auto"/>
        <w:left w:val="none" w:sz="0" w:space="0" w:color="auto"/>
        <w:bottom w:val="none" w:sz="0" w:space="0" w:color="auto"/>
        <w:right w:val="none" w:sz="0" w:space="0" w:color="auto"/>
      </w:divBdr>
    </w:div>
    <w:div w:id="373969185">
      <w:bodyDiv w:val="1"/>
      <w:marLeft w:val="0"/>
      <w:marRight w:val="0"/>
      <w:marTop w:val="0"/>
      <w:marBottom w:val="0"/>
      <w:divBdr>
        <w:top w:val="none" w:sz="0" w:space="0" w:color="auto"/>
        <w:left w:val="none" w:sz="0" w:space="0" w:color="auto"/>
        <w:bottom w:val="none" w:sz="0" w:space="0" w:color="auto"/>
        <w:right w:val="none" w:sz="0" w:space="0" w:color="auto"/>
      </w:divBdr>
      <w:divsChild>
        <w:div w:id="1404911581">
          <w:marLeft w:val="0"/>
          <w:marRight w:val="0"/>
          <w:marTop w:val="0"/>
          <w:marBottom w:val="0"/>
          <w:divBdr>
            <w:top w:val="none" w:sz="0" w:space="0" w:color="auto"/>
            <w:left w:val="none" w:sz="0" w:space="0" w:color="auto"/>
            <w:bottom w:val="none" w:sz="0" w:space="0" w:color="auto"/>
            <w:right w:val="none" w:sz="0" w:space="0" w:color="auto"/>
          </w:divBdr>
        </w:div>
        <w:div w:id="289940000">
          <w:marLeft w:val="0"/>
          <w:marRight w:val="0"/>
          <w:marTop w:val="0"/>
          <w:marBottom w:val="0"/>
          <w:divBdr>
            <w:top w:val="none" w:sz="0" w:space="0" w:color="auto"/>
            <w:left w:val="none" w:sz="0" w:space="0" w:color="auto"/>
            <w:bottom w:val="none" w:sz="0" w:space="0" w:color="auto"/>
            <w:right w:val="none" w:sz="0" w:space="0" w:color="auto"/>
          </w:divBdr>
        </w:div>
        <w:div w:id="1061489069">
          <w:marLeft w:val="0"/>
          <w:marRight w:val="0"/>
          <w:marTop w:val="0"/>
          <w:marBottom w:val="0"/>
          <w:divBdr>
            <w:top w:val="none" w:sz="0" w:space="0" w:color="auto"/>
            <w:left w:val="none" w:sz="0" w:space="0" w:color="auto"/>
            <w:bottom w:val="none" w:sz="0" w:space="0" w:color="auto"/>
            <w:right w:val="none" w:sz="0" w:space="0" w:color="auto"/>
          </w:divBdr>
        </w:div>
        <w:div w:id="1197742775">
          <w:marLeft w:val="0"/>
          <w:marRight w:val="0"/>
          <w:marTop w:val="0"/>
          <w:marBottom w:val="0"/>
          <w:divBdr>
            <w:top w:val="none" w:sz="0" w:space="0" w:color="auto"/>
            <w:left w:val="none" w:sz="0" w:space="0" w:color="auto"/>
            <w:bottom w:val="none" w:sz="0" w:space="0" w:color="auto"/>
            <w:right w:val="none" w:sz="0" w:space="0" w:color="auto"/>
          </w:divBdr>
        </w:div>
        <w:div w:id="1866211692">
          <w:marLeft w:val="0"/>
          <w:marRight w:val="0"/>
          <w:marTop w:val="0"/>
          <w:marBottom w:val="0"/>
          <w:divBdr>
            <w:top w:val="none" w:sz="0" w:space="0" w:color="auto"/>
            <w:left w:val="none" w:sz="0" w:space="0" w:color="auto"/>
            <w:bottom w:val="none" w:sz="0" w:space="0" w:color="auto"/>
            <w:right w:val="none" w:sz="0" w:space="0" w:color="auto"/>
          </w:divBdr>
        </w:div>
        <w:div w:id="987586386">
          <w:marLeft w:val="0"/>
          <w:marRight w:val="0"/>
          <w:marTop w:val="0"/>
          <w:marBottom w:val="0"/>
          <w:divBdr>
            <w:top w:val="none" w:sz="0" w:space="0" w:color="auto"/>
            <w:left w:val="none" w:sz="0" w:space="0" w:color="auto"/>
            <w:bottom w:val="none" w:sz="0" w:space="0" w:color="auto"/>
            <w:right w:val="none" w:sz="0" w:space="0" w:color="auto"/>
          </w:divBdr>
        </w:div>
        <w:div w:id="1664091856">
          <w:marLeft w:val="0"/>
          <w:marRight w:val="0"/>
          <w:marTop w:val="0"/>
          <w:marBottom w:val="0"/>
          <w:divBdr>
            <w:top w:val="none" w:sz="0" w:space="0" w:color="auto"/>
            <w:left w:val="none" w:sz="0" w:space="0" w:color="auto"/>
            <w:bottom w:val="none" w:sz="0" w:space="0" w:color="auto"/>
            <w:right w:val="none" w:sz="0" w:space="0" w:color="auto"/>
          </w:divBdr>
        </w:div>
        <w:div w:id="1631008236">
          <w:marLeft w:val="0"/>
          <w:marRight w:val="0"/>
          <w:marTop w:val="0"/>
          <w:marBottom w:val="0"/>
          <w:divBdr>
            <w:top w:val="none" w:sz="0" w:space="0" w:color="auto"/>
            <w:left w:val="none" w:sz="0" w:space="0" w:color="auto"/>
            <w:bottom w:val="none" w:sz="0" w:space="0" w:color="auto"/>
            <w:right w:val="none" w:sz="0" w:space="0" w:color="auto"/>
          </w:divBdr>
        </w:div>
        <w:div w:id="628902980">
          <w:marLeft w:val="0"/>
          <w:marRight w:val="0"/>
          <w:marTop w:val="0"/>
          <w:marBottom w:val="0"/>
          <w:divBdr>
            <w:top w:val="none" w:sz="0" w:space="0" w:color="auto"/>
            <w:left w:val="none" w:sz="0" w:space="0" w:color="auto"/>
            <w:bottom w:val="none" w:sz="0" w:space="0" w:color="auto"/>
            <w:right w:val="none" w:sz="0" w:space="0" w:color="auto"/>
          </w:divBdr>
        </w:div>
        <w:div w:id="2009864631">
          <w:marLeft w:val="0"/>
          <w:marRight w:val="0"/>
          <w:marTop w:val="0"/>
          <w:marBottom w:val="0"/>
          <w:divBdr>
            <w:top w:val="none" w:sz="0" w:space="0" w:color="auto"/>
            <w:left w:val="none" w:sz="0" w:space="0" w:color="auto"/>
            <w:bottom w:val="none" w:sz="0" w:space="0" w:color="auto"/>
            <w:right w:val="none" w:sz="0" w:space="0" w:color="auto"/>
          </w:divBdr>
        </w:div>
        <w:div w:id="2124567133">
          <w:marLeft w:val="0"/>
          <w:marRight w:val="0"/>
          <w:marTop w:val="0"/>
          <w:marBottom w:val="0"/>
          <w:divBdr>
            <w:top w:val="none" w:sz="0" w:space="0" w:color="auto"/>
            <w:left w:val="none" w:sz="0" w:space="0" w:color="auto"/>
            <w:bottom w:val="none" w:sz="0" w:space="0" w:color="auto"/>
            <w:right w:val="none" w:sz="0" w:space="0" w:color="auto"/>
          </w:divBdr>
        </w:div>
        <w:div w:id="1726172774">
          <w:marLeft w:val="0"/>
          <w:marRight w:val="0"/>
          <w:marTop w:val="0"/>
          <w:marBottom w:val="0"/>
          <w:divBdr>
            <w:top w:val="none" w:sz="0" w:space="0" w:color="auto"/>
            <w:left w:val="none" w:sz="0" w:space="0" w:color="auto"/>
            <w:bottom w:val="none" w:sz="0" w:space="0" w:color="auto"/>
            <w:right w:val="none" w:sz="0" w:space="0" w:color="auto"/>
          </w:divBdr>
        </w:div>
        <w:div w:id="851990070">
          <w:marLeft w:val="0"/>
          <w:marRight w:val="0"/>
          <w:marTop w:val="0"/>
          <w:marBottom w:val="0"/>
          <w:divBdr>
            <w:top w:val="none" w:sz="0" w:space="0" w:color="auto"/>
            <w:left w:val="none" w:sz="0" w:space="0" w:color="auto"/>
            <w:bottom w:val="none" w:sz="0" w:space="0" w:color="auto"/>
            <w:right w:val="none" w:sz="0" w:space="0" w:color="auto"/>
          </w:divBdr>
        </w:div>
        <w:div w:id="1891261727">
          <w:marLeft w:val="0"/>
          <w:marRight w:val="0"/>
          <w:marTop w:val="0"/>
          <w:marBottom w:val="0"/>
          <w:divBdr>
            <w:top w:val="none" w:sz="0" w:space="0" w:color="auto"/>
            <w:left w:val="none" w:sz="0" w:space="0" w:color="auto"/>
            <w:bottom w:val="none" w:sz="0" w:space="0" w:color="auto"/>
            <w:right w:val="none" w:sz="0" w:space="0" w:color="auto"/>
          </w:divBdr>
        </w:div>
        <w:div w:id="446391750">
          <w:marLeft w:val="0"/>
          <w:marRight w:val="0"/>
          <w:marTop w:val="0"/>
          <w:marBottom w:val="0"/>
          <w:divBdr>
            <w:top w:val="none" w:sz="0" w:space="0" w:color="auto"/>
            <w:left w:val="none" w:sz="0" w:space="0" w:color="auto"/>
            <w:bottom w:val="none" w:sz="0" w:space="0" w:color="auto"/>
            <w:right w:val="none" w:sz="0" w:space="0" w:color="auto"/>
          </w:divBdr>
        </w:div>
        <w:div w:id="356587819">
          <w:marLeft w:val="0"/>
          <w:marRight w:val="0"/>
          <w:marTop w:val="0"/>
          <w:marBottom w:val="0"/>
          <w:divBdr>
            <w:top w:val="none" w:sz="0" w:space="0" w:color="auto"/>
            <w:left w:val="none" w:sz="0" w:space="0" w:color="auto"/>
            <w:bottom w:val="none" w:sz="0" w:space="0" w:color="auto"/>
            <w:right w:val="none" w:sz="0" w:space="0" w:color="auto"/>
          </w:divBdr>
        </w:div>
        <w:div w:id="459764009">
          <w:marLeft w:val="0"/>
          <w:marRight w:val="0"/>
          <w:marTop w:val="0"/>
          <w:marBottom w:val="0"/>
          <w:divBdr>
            <w:top w:val="none" w:sz="0" w:space="0" w:color="auto"/>
            <w:left w:val="none" w:sz="0" w:space="0" w:color="auto"/>
            <w:bottom w:val="none" w:sz="0" w:space="0" w:color="auto"/>
            <w:right w:val="none" w:sz="0" w:space="0" w:color="auto"/>
          </w:divBdr>
        </w:div>
        <w:div w:id="1786004036">
          <w:marLeft w:val="0"/>
          <w:marRight w:val="0"/>
          <w:marTop w:val="0"/>
          <w:marBottom w:val="0"/>
          <w:divBdr>
            <w:top w:val="none" w:sz="0" w:space="0" w:color="auto"/>
            <w:left w:val="none" w:sz="0" w:space="0" w:color="auto"/>
            <w:bottom w:val="none" w:sz="0" w:space="0" w:color="auto"/>
            <w:right w:val="none" w:sz="0" w:space="0" w:color="auto"/>
          </w:divBdr>
        </w:div>
        <w:div w:id="1284002227">
          <w:marLeft w:val="0"/>
          <w:marRight w:val="0"/>
          <w:marTop w:val="0"/>
          <w:marBottom w:val="0"/>
          <w:divBdr>
            <w:top w:val="none" w:sz="0" w:space="0" w:color="auto"/>
            <w:left w:val="none" w:sz="0" w:space="0" w:color="auto"/>
            <w:bottom w:val="none" w:sz="0" w:space="0" w:color="auto"/>
            <w:right w:val="none" w:sz="0" w:space="0" w:color="auto"/>
          </w:divBdr>
        </w:div>
        <w:div w:id="1727874668">
          <w:marLeft w:val="0"/>
          <w:marRight w:val="0"/>
          <w:marTop w:val="0"/>
          <w:marBottom w:val="0"/>
          <w:divBdr>
            <w:top w:val="none" w:sz="0" w:space="0" w:color="auto"/>
            <w:left w:val="none" w:sz="0" w:space="0" w:color="auto"/>
            <w:bottom w:val="none" w:sz="0" w:space="0" w:color="auto"/>
            <w:right w:val="none" w:sz="0" w:space="0" w:color="auto"/>
          </w:divBdr>
        </w:div>
        <w:div w:id="1177773603">
          <w:marLeft w:val="0"/>
          <w:marRight w:val="0"/>
          <w:marTop w:val="0"/>
          <w:marBottom w:val="0"/>
          <w:divBdr>
            <w:top w:val="none" w:sz="0" w:space="0" w:color="auto"/>
            <w:left w:val="none" w:sz="0" w:space="0" w:color="auto"/>
            <w:bottom w:val="none" w:sz="0" w:space="0" w:color="auto"/>
            <w:right w:val="none" w:sz="0" w:space="0" w:color="auto"/>
          </w:divBdr>
        </w:div>
        <w:div w:id="2029064203">
          <w:marLeft w:val="0"/>
          <w:marRight w:val="0"/>
          <w:marTop w:val="0"/>
          <w:marBottom w:val="0"/>
          <w:divBdr>
            <w:top w:val="none" w:sz="0" w:space="0" w:color="auto"/>
            <w:left w:val="none" w:sz="0" w:space="0" w:color="auto"/>
            <w:bottom w:val="none" w:sz="0" w:space="0" w:color="auto"/>
            <w:right w:val="none" w:sz="0" w:space="0" w:color="auto"/>
          </w:divBdr>
        </w:div>
        <w:div w:id="81491103">
          <w:marLeft w:val="0"/>
          <w:marRight w:val="0"/>
          <w:marTop w:val="0"/>
          <w:marBottom w:val="0"/>
          <w:divBdr>
            <w:top w:val="none" w:sz="0" w:space="0" w:color="auto"/>
            <w:left w:val="none" w:sz="0" w:space="0" w:color="auto"/>
            <w:bottom w:val="none" w:sz="0" w:space="0" w:color="auto"/>
            <w:right w:val="none" w:sz="0" w:space="0" w:color="auto"/>
          </w:divBdr>
        </w:div>
        <w:div w:id="504714488">
          <w:marLeft w:val="0"/>
          <w:marRight w:val="0"/>
          <w:marTop w:val="0"/>
          <w:marBottom w:val="0"/>
          <w:divBdr>
            <w:top w:val="none" w:sz="0" w:space="0" w:color="auto"/>
            <w:left w:val="none" w:sz="0" w:space="0" w:color="auto"/>
            <w:bottom w:val="none" w:sz="0" w:space="0" w:color="auto"/>
            <w:right w:val="none" w:sz="0" w:space="0" w:color="auto"/>
          </w:divBdr>
        </w:div>
        <w:div w:id="1570774361">
          <w:marLeft w:val="0"/>
          <w:marRight w:val="0"/>
          <w:marTop w:val="0"/>
          <w:marBottom w:val="0"/>
          <w:divBdr>
            <w:top w:val="none" w:sz="0" w:space="0" w:color="auto"/>
            <w:left w:val="none" w:sz="0" w:space="0" w:color="auto"/>
            <w:bottom w:val="none" w:sz="0" w:space="0" w:color="auto"/>
            <w:right w:val="none" w:sz="0" w:space="0" w:color="auto"/>
          </w:divBdr>
        </w:div>
        <w:div w:id="2054651451">
          <w:marLeft w:val="0"/>
          <w:marRight w:val="0"/>
          <w:marTop w:val="0"/>
          <w:marBottom w:val="0"/>
          <w:divBdr>
            <w:top w:val="none" w:sz="0" w:space="0" w:color="auto"/>
            <w:left w:val="none" w:sz="0" w:space="0" w:color="auto"/>
            <w:bottom w:val="none" w:sz="0" w:space="0" w:color="auto"/>
            <w:right w:val="none" w:sz="0" w:space="0" w:color="auto"/>
          </w:divBdr>
        </w:div>
        <w:div w:id="976453392">
          <w:marLeft w:val="0"/>
          <w:marRight w:val="0"/>
          <w:marTop w:val="0"/>
          <w:marBottom w:val="0"/>
          <w:divBdr>
            <w:top w:val="none" w:sz="0" w:space="0" w:color="auto"/>
            <w:left w:val="none" w:sz="0" w:space="0" w:color="auto"/>
            <w:bottom w:val="none" w:sz="0" w:space="0" w:color="auto"/>
            <w:right w:val="none" w:sz="0" w:space="0" w:color="auto"/>
          </w:divBdr>
        </w:div>
        <w:div w:id="1151753063">
          <w:marLeft w:val="0"/>
          <w:marRight w:val="0"/>
          <w:marTop w:val="0"/>
          <w:marBottom w:val="0"/>
          <w:divBdr>
            <w:top w:val="none" w:sz="0" w:space="0" w:color="auto"/>
            <w:left w:val="none" w:sz="0" w:space="0" w:color="auto"/>
            <w:bottom w:val="none" w:sz="0" w:space="0" w:color="auto"/>
            <w:right w:val="none" w:sz="0" w:space="0" w:color="auto"/>
          </w:divBdr>
        </w:div>
        <w:div w:id="734931639">
          <w:marLeft w:val="0"/>
          <w:marRight w:val="0"/>
          <w:marTop w:val="0"/>
          <w:marBottom w:val="0"/>
          <w:divBdr>
            <w:top w:val="none" w:sz="0" w:space="0" w:color="auto"/>
            <w:left w:val="none" w:sz="0" w:space="0" w:color="auto"/>
            <w:bottom w:val="none" w:sz="0" w:space="0" w:color="auto"/>
            <w:right w:val="none" w:sz="0" w:space="0" w:color="auto"/>
          </w:divBdr>
        </w:div>
        <w:div w:id="985083915">
          <w:marLeft w:val="0"/>
          <w:marRight w:val="0"/>
          <w:marTop w:val="0"/>
          <w:marBottom w:val="0"/>
          <w:divBdr>
            <w:top w:val="none" w:sz="0" w:space="0" w:color="auto"/>
            <w:left w:val="none" w:sz="0" w:space="0" w:color="auto"/>
            <w:bottom w:val="none" w:sz="0" w:space="0" w:color="auto"/>
            <w:right w:val="none" w:sz="0" w:space="0" w:color="auto"/>
          </w:divBdr>
        </w:div>
        <w:div w:id="613903653">
          <w:marLeft w:val="0"/>
          <w:marRight w:val="0"/>
          <w:marTop w:val="0"/>
          <w:marBottom w:val="0"/>
          <w:divBdr>
            <w:top w:val="none" w:sz="0" w:space="0" w:color="auto"/>
            <w:left w:val="none" w:sz="0" w:space="0" w:color="auto"/>
            <w:bottom w:val="none" w:sz="0" w:space="0" w:color="auto"/>
            <w:right w:val="none" w:sz="0" w:space="0" w:color="auto"/>
          </w:divBdr>
        </w:div>
        <w:div w:id="1465149443">
          <w:marLeft w:val="0"/>
          <w:marRight w:val="0"/>
          <w:marTop w:val="0"/>
          <w:marBottom w:val="0"/>
          <w:divBdr>
            <w:top w:val="none" w:sz="0" w:space="0" w:color="auto"/>
            <w:left w:val="none" w:sz="0" w:space="0" w:color="auto"/>
            <w:bottom w:val="none" w:sz="0" w:space="0" w:color="auto"/>
            <w:right w:val="none" w:sz="0" w:space="0" w:color="auto"/>
          </w:divBdr>
        </w:div>
        <w:div w:id="1592932776">
          <w:marLeft w:val="0"/>
          <w:marRight w:val="0"/>
          <w:marTop w:val="0"/>
          <w:marBottom w:val="0"/>
          <w:divBdr>
            <w:top w:val="none" w:sz="0" w:space="0" w:color="auto"/>
            <w:left w:val="none" w:sz="0" w:space="0" w:color="auto"/>
            <w:bottom w:val="none" w:sz="0" w:space="0" w:color="auto"/>
            <w:right w:val="none" w:sz="0" w:space="0" w:color="auto"/>
          </w:divBdr>
        </w:div>
        <w:div w:id="1759864546">
          <w:marLeft w:val="0"/>
          <w:marRight w:val="0"/>
          <w:marTop w:val="0"/>
          <w:marBottom w:val="0"/>
          <w:divBdr>
            <w:top w:val="none" w:sz="0" w:space="0" w:color="auto"/>
            <w:left w:val="none" w:sz="0" w:space="0" w:color="auto"/>
            <w:bottom w:val="none" w:sz="0" w:space="0" w:color="auto"/>
            <w:right w:val="none" w:sz="0" w:space="0" w:color="auto"/>
          </w:divBdr>
        </w:div>
        <w:div w:id="540367272">
          <w:marLeft w:val="0"/>
          <w:marRight w:val="0"/>
          <w:marTop w:val="0"/>
          <w:marBottom w:val="0"/>
          <w:divBdr>
            <w:top w:val="none" w:sz="0" w:space="0" w:color="auto"/>
            <w:left w:val="none" w:sz="0" w:space="0" w:color="auto"/>
            <w:bottom w:val="none" w:sz="0" w:space="0" w:color="auto"/>
            <w:right w:val="none" w:sz="0" w:space="0" w:color="auto"/>
          </w:divBdr>
        </w:div>
        <w:div w:id="593128571">
          <w:marLeft w:val="0"/>
          <w:marRight w:val="0"/>
          <w:marTop w:val="0"/>
          <w:marBottom w:val="0"/>
          <w:divBdr>
            <w:top w:val="none" w:sz="0" w:space="0" w:color="auto"/>
            <w:left w:val="none" w:sz="0" w:space="0" w:color="auto"/>
            <w:bottom w:val="none" w:sz="0" w:space="0" w:color="auto"/>
            <w:right w:val="none" w:sz="0" w:space="0" w:color="auto"/>
          </w:divBdr>
        </w:div>
        <w:div w:id="1123311041">
          <w:marLeft w:val="0"/>
          <w:marRight w:val="0"/>
          <w:marTop w:val="0"/>
          <w:marBottom w:val="0"/>
          <w:divBdr>
            <w:top w:val="none" w:sz="0" w:space="0" w:color="auto"/>
            <w:left w:val="none" w:sz="0" w:space="0" w:color="auto"/>
            <w:bottom w:val="none" w:sz="0" w:space="0" w:color="auto"/>
            <w:right w:val="none" w:sz="0" w:space="0" w:color="auto"/>
          </w:divBdr>
        </w:div>
        <w:div w:id="1746954785">
          <w:marLeft w:val="0"/>
          <w:marRight w:val="0"/>
          <w:marTop w:val="0"/>
          <w:marBottom w:val="0"/>
          <w:divBdr>
            <w:top w:val="none" w:sz="0" w:space="0" w:color="auto"/>
            <w:left w:val="none" w:sz="0" w:space="0" w:color="auto"/>
            <w:bottom w:val="none" w:sz="0" w:space="0" w:color="auto"/>
            <w:right w:val="none" w:sz="0" w:space="0" w:color="auto"/>
          </w:divBdr>
        </w:div>
        <w:div w:id="772091989">
          <w:marLeft w:val="0"/>
          <w:marRight w:val="0"/>
          <w:marTop w:val="0"/>
          <w:marBottom w:val="0"/>
          <w:divBdr>
            <w:top w:val="none" w:sz="0" w:space="0" w:color="auto"/>
            <w:left w:val="none" w:sz="0" w:space="0" w:color="auto"/>
            <w:bottom w:val="none" w:sz="0" w:space="0" w:color="auto"/>
            <w:right w:val="none" w:sz="0" w:space="0" w:color="auto"/>
          </w:divBdr>
        </w:div>
        <w:div w:id="1337614890">
          <w:marLeft w:val="0"/>
          <w:marRight w:val="0"/>
          <w:marTop w:val="0"/>
          <w:marBottom w:val="0"/>
          <w:divBdr>
            <w:top w:val="none" w:sz="0" w:space="0" w:color="auto"/>
            <w:left w:val="none" w:sz="0" w:space="0" w:color="auto"/>
            <w:bottom w:val="none" w:sz="0" w:space="0" w:color="auto"/>
            <w:right w:val="none" w:sz="0" w:space="0" w:color="auto"/>
          </w:divBdr>
        </w:div>
        <w:div w:id="2015720175">
          <w:marLeft w:val="0"/>
          <w:marRight w:val="0"/>
          <w:marTop w:val="0"/>
          <w:marBottom w:val="0"/>
          <w:divBdr>
            <w:top w:val="none" w:sz="0" w:space="0" w:color="auto"/>
            <w:left w:val="none" w:sz="0" w:space="0" w:color="auto"/>
            <w:bottom w:val="none" w:sz="0" w:space="0" w:color="auto"/>
            <w:right w:val="none" w:sz="0" w:space="0" w:color="auto"/>
          </w:divBdr>
        </w:div>
        <w:div w:id="1414156463">
          <w:marLeft w:val="0"/>
          <w:marRight w:val="0"/>
          <w:marTop w:val="0"/>
          <w:marBottom w:val="0"/>
          <w:divBdr>
            <w:top w:val="none" w:sz="0" w:space="0" w:color="auto"/>
            <w:left w:val="none" w:sz="0" w:space="0" w:color="auto"/>
            <w:bottom w:val="none" w:sz="0" w:space="0" w:color="auto"/>
            <w:right w:val="none" w:sz="0" w:space="0" w:color="auto"/>
          </w:divBdr>
        </w:div>
        <w:div w:id="1793550734">
          <w:marLeft w:val="0"/>
          <w:marRight w:val="0"/>
          <w:marTop w:val="0"/>
          <w:marBottom w:val="0"/>
          <w:divBdr>
            <w:top w:val="none" w:sz="0" w:space="0" w:color="auto"/>
            <w:left w:val="none" w:sz="0" w:space="0" w:color="auto"/>
            <w:bottom w:val="none" w:sz="0" w:space="0" w:color="auto"/>
            <w:right w:val="none" w:sz="0" w:space="0" w:color="auto"/>
          </w:divBdr>
        </w:div>
        <w:div w:id="107166167">
          <w:marLeft w:val="0"/>
          <w:marRight w:val="0"/>
          <w:marTop w:val="0"/>
          <w:marBottom w:val="0"/>
          <w:divBdr>
            <w:top w:val="none" w:sz="0" w:space="0" w:color="auto"/>
            <w:left w:val="none" w:sz="0" w:space="0" w:color="auto"/>
            <w:bottom w:val="none" w:sz="0" w:space="0" w:color="auto"/>
            <w:right w:val="none" w:sz="0" w:space="0" w:color="auto"/>
          </w:divBdr>
        </w:div>
        <w:div w:id="1946112422">
          <w:marLeft w:val="0"/>
          <w:marRight w:val="0"/>
          <w:marTop w:val="0"/>
          <w:marBottom w:val="0"/>
          <w:divBdr>
            <w:top w:val="none" w:sz="0" w:space="0" w:color="auto"/>
            <w:left w:val="none" w:sz="0" w:space="0" w:color="auto"/>
            <w:bottom w:val="none" w:sz="0" w:space="0" w:color="auto"/>
            <w:right w:val="none" w:sz="0" w:space="0" w:color="auto"/>
          </w:divBdr>
        </w:div>
        <w:div w:id="2015840054">
          <w:marLeft w:val="0"/>
          <w:marRight w:val="0"/>
          <w:marTop w:val="0"/>
          <w:marBottom w:val="0"/>
          <w:divBdr>
            <w:top w:val="none" w:sz="0" w:space="0" w:color="auto"/>
            <w:left w:val="none" w:sz="0" w:space="0" w:color="auto"/>
            <w:bottom w:val="none" w:sz="0" w:space="0" w:color="auto"/>
            <w:right w:val="none" w:sz="0" w:space="0" w:color="auto"/>
          </w:divBdr>
        </w:div>
        <w:div w:id="2101023240">
          <w:marLeft w:val="0"/>
          <w:marRight w:val="0"/>
          <w:marTop w:val="0"/>
          <w:marBottom w:val="0"/>
          <w:divBdr>
            <w:top w:val="none" w:sz="0" w:space="0" w:color="auto"/>
            <w:left w:val="none" w:sz="0" w:space="0" w:color="auto"/>
            <w:bottom w:val="none" w:sz="0" w:space="0" w:color="auto"/>
            <w:right w:val="none" w:sz="0" w:space="0" w:color="auto"/>
          </w:divBdr>
        </w:div>
        <w:div w:id="1456482980">
          <w:marLeft w:val="0"/>
          <w:marRight w:val="0"/>
          <w:marTop w:val="0"/>
          <w:marBottom w:val="0"/>
          <w:divBdr>
            <w:top w:val="none" w:sz="0" w:space="0" w:color="auto"/>
            <w:left w:val="none" w:sz="0" w:space="0" w:color="auto"/>
            <w:bottom w:val="none" w:sz="0" w:space="0" w:color="auto"/>
            <w:right w:val="none" w:sz="0" w:space="0" w:color="auto"/>
          </w:divBdr>
        </w:div>
        <w:div w:id="1644118470">
          <w:marLeft w:val="0"/>
          <w:marRight w:val="0"/>
          <w:marTop w:val="0"/>
          <w:marBottom w:val="0"/>
          <w:divBdr>
            <w:top w:val="none" w:sz="0" w:space="0" w:color="auto"/>
            <w:left w:val="none" w:sz="0" w:space="0" w:color="auto"/>
            <w:bottom w:val="none" w:sz="0" w:space="0" w:color="auto"/>
            <w:right w:val="none" w:sz="0" w:space="0" w:color="auto"/>
          </w:divBdr>
        </w:div>
        <w:div w:id="1447578368">
          <w:marLeft w:val="0"/>
          <w:marRight w:val="0"/>
          <w:marTop w:val="0"/>
          <w:marBottom w:val="0"/>
          <w:divBdr>
            <w:top w:val="none" w:sz="0" w:space="0" w:color="auto"/>
            <w:left w:val="none" w:sz="0" w:space="0" w:color="auto"/>
            <w:bottom w:val="none" w:sz="0" w:space="0" w:color="auto"/>
            <w:right w:val="none" w:sz="0" w:space="0" w:color="auto"/>
          </w:divBdr>
        </w:div>
        <w:div w:id="1760520143">
          <w:marLeft w:val="0"/>
          <w:marRight w:val="0"/>
          <w:marTop w:val="0"/>
          <w:marBottom w:val="0"/>
          <w:divBdr>
            <w:top w:val="none" w:sz="0" w:space="0" w:color="auto"/>
            <w:left w:val="none" w:sz="0" w:space="0" w:color="auto"/>
            <w:bottom w:val="none" w:sz="0" w:space="0" w:color="auto"/>
            <w:right w:val="none" w:sz="0" w:space="0" w:color="auto"/>
          </w:divBdr>
        </w:div>
        <w:div w:id="500314427">
          <w:marLeft w:val="0"/>
          <w:marRight w:val="0"/>
          <w:marTop w:val="0"/>
          <w:marBottom w:val="0"/>
          <w:divBdr>
            <w:top w:val="none" w:sz="0" w:space="0" w:color="auto"/>
            <w:left w:val="none" w:sz="0" w:space="0" w:color="auto"/>
            <w:bottom w:val="none" w:sz="0" w:space="0" w:color="auto"/>
            <w:right w:val="none" w:sz="0" w:space="0" w:color="auto"/>
          </w:divBdr>
        </w:div>
        <w:div w:id="1252470372">
          <w:marLeft w:val="0"/>
          <w:marRight w:val="0"/>
          <w:marTop w:val="0"/>
          <w:marBottom w:val="0"/>
          <w:divBdr>
            <w:top w:val="none" w:sz="0" w:space="0" w:color="auto"/>
            <w:left w:val="none" w:sz="0" w:space="0" w:color="auto"/>
            <w:bottom w:val="none" w:sz="0" w:space="0" w:color="auto"/>
            <w:right w:val="none" w:sz="0" w:space="0" w:color="auto"/>
          </w:divBdr>
        </w:div>
        <w:div w:id="1183864763">
          <w:marLeft w:val="0"/>
          <w:marRight w:val="0"/>
          <w:marTop w:val="0"/>
          <w:marBottom w:val="0"/>
          <w:divBdr>
            <w:top w:val="none" w:sz="0" w:space="0" w:color="auto"/>
            <w:left w:val="none" w:sz="0" w:space="0" w:color="auto"/>
            <w:bottom w:val="none" w:sz="0" w:space="0" w:color="auto"/>
            <w:right w:val="none" w:sz="0" w:space="0" w:color="auto"/>
          </w:divBdr>
        </w:div>
        <w:div w:id="1230730629">
          <w:marLeft w:val="0"/>
          <w:marRight w:val="0"/>
          <w:marTop w:val="0"/>
          <w:marBottom w:val="0"/>
          <w:divBdr>
            <w:top w:val="none" w:sz="0" w:space="0" w:color="auto"/>
            <w:left w:val="none" w:sz="0" w:space="0" w:color="auto"/>
            <w:bottom w:val="none" w:sz="0" w:space="0" w:color="auto"/>
            <w:right w:val="none" w:sz="0" w:space="0" w:color="auto"/>
          </w:divBdr>
        </w:div>
        <w:div w:id="503978234">
          <w:marLeft w:val="0"/>
          <w:marRight w:val="0"/>
          <w:marTop w:val="0"/>
          <w:marBottom w:val="0"/>
          <w:divBdr>
            <w:top w:val="none" w:sz="0" w:space="0" w:color="auto"/>
            <w:left w:val="none" w:sz="0" w:space="0" w:color="auto"/>
            <w:bottom w:val="none" w:sz="0" w:space="0" w:color="auto"/>
            <w:right w:val="none" w:sz="0" w:space="0" w:color="auto"/>
          </w:divBdr>
        </w:div>
        <w:div w:id="858203930">
          <w:marLeft w:val="0"/>
          <w:marRight w:val="0"/>
          <w:marTop w:val="0"/>
          <w:marBottom w:val="0"/>
          <w:divBdr>
            <w:top w:val="none" w:sz="0" w:space="0" w:color="auto"/>
            <w:left w:val="none" w:sz="0" w:space="0" w:color="auto"/>
            <w:bottom w:val="none" w:sz="0" w:space="0" w:color="auto"/>
            <w:right w:val="none" w:sz="0" w:space="0" w:color="auto"/>
          </w:divBdr>
        </w:div>
        <w:div w:id="798766274">
          <w:marLeft w:val="0"/>
          <w:marRight w:val="0"/>
          <w:marTop w:val="0"/>
          <w:marBottom w:val="0"/>
          <w:divBdr>
            <w:top w:val="none" w:sz="0" w:space="0" w:color="auto"/>
            <w:left w:val="none" w:sz="0" w:space="0" w:color="auto"/>
            <w:bottom w:val="none" w:sz="0" w:space="0" w:color="auto"/>
            <w:right w:val="none" w:sz="0" w:space="0" w:color="auto"/>
          </w:divBdr>
        </w:div>
      </w:divsChild>
    </w:div>
    <w:div w:id="411240303">
      <w:bodyDiv w:val="1"/>
      <w:marLeft w:val="0"/>
      <w:marRight w:val="0"/>
      <w:marTop w:val="0"/>
      <w:marBottom w:val="0"/>
      <w:divBdr>
        <w:top w:val="none" w:sz="0" w:space="0" w:color="auto"/>
        <w:left w:val="none" w:sz="0" w:space="0" w:color="auto"/>
        <w:bottom w:val="none" w:sz="0" w:space="0" w:color="auto"/>
        <w:right w:val="none" w:sz="0" w:space="0" w:color="auto"/>
      </w:divBdr>
      <w:divsChild>
        <w:div w:id="1043674891">
          <w:marLeft w:val="0"/>
          <w:marRight w:val="0"/>
          <w:marTop w:val="0"/>
          <w:marBottom w:val="0"/>
          <w:divBdr>
            <w:top w:val="none" w:sz="0" w:space="0" w:color="auto"/>
            <w:left w:val="none" w:sz="0" w:space="0" w:color="auto"/>
            <w:bottom w:val="none" w:sz="0" w:space="0" w:color="auto"/>
            <w:right w:val="none" w:sz="0" w:space="0" w:color="auto"/>
          </w:divBdr>
        </w:div>
        <w:div w:id="958071443">
          <w:marLeft w:val="0"/>
          <w:marRight w:val="0"/>
          <w:marTop w:val="0"/>
          <w:marBottom w:val="0"/>
          <w:divBdr>
            <w:top w:val="none" w:sz="0" w:space="0" w:color="auto"/>
            <w:left w:val="none" w:sz="0" w:space="0" w:color="auto"/>
            <w:bottom w:val="none" w:sz="0" w:space="0" w:color="auto"/>
            <w:right w:val="none" w:sz="0" w:space="0" w:color="auto"/>
          </w:divBdr>
        </w:div>
        <w:div w:id="1178158235">
          <w:marLeft w:val="0"/>
          <w:marRight w:val="0"/>
          <w:marTop w:val="0"/>
          <w:marBottom w:val="0"/>
          <w:divBdr>
            <w:top w:val="none" w:sz="0" w:space="0" w:color="auto"/>
            <w:left w:val="none" w:sz="0" w:space="0" w:color="auto"/>
            <w:bottom w:val="none" w:sz="0" w:space="0" w:color="auto"/>
            <w:right w:val="none" w:sz="0" w:space="0" w:color="auto"/>
          </w:divBdr>
        </w:div>
        <w:div w:id="2098208996">
          <w:marLeft w:val="0"/>
          <w:marRight w:val="0"/>
          <w:marTop w:val="0"/>
          <w:marBottom w:val="0"/>
          <w:divBdr>
            <w:top w:val="none" w:sz="0" w:space="0" w:color="auto"/>
            <w:left w:val="none" w:sz="0" w:space="0" w:color="auto"/>
            <w:bottom w:val="none" w:sz="0" w:space="0" w:color="auto"/>
            <w:right w:val="none" w:sz="0" w:space="0" w:color="auto"/>
          </w:divBdr>
        </w:div>
        <w:div w:id="1432774402">
          <w:marLeft w:val="0"/>
          <w:marRight w:val="0"/>
          <w:marTop w:val="0"/>
          <w:marBottom w:val="0"/>
          <w:divBdr>
            <w:top w:val="none" w:sz="0" w:space="0" w:color="auto"/>
            <w:left w:val="none" w:sz="0" w:space="0" w:color="auto"/>
            <w:bottom w:val="none" w:sz="0" w:space="0" w:color="auto"/>
            <w:right w:val="none" w:sz="0" w:space="0" w:color="auto"/>
          </w:divBdr>
        </w:div>
        <w:div w:id="1750299648">
          <w:marLeft w:val="0"/>
          <w:marRight w:val="0"/>
          <w:marTop w:val="0"/>
          <w:marBottom w:val="0"/>
          <w:divBdr>
            <w:top w:val="none" w:sz="0" w:space="0" w:color="auto"/>
            <w:left w:val="none" w:sz="0" w:space="0" w:color="auto"/>
            <w:bottom w:val="none" w:sz="0" w:space="0" w:color="auto"/>
            <w:right w:val="none" w:sz="0" w:space="0" w:color="auto"/>
          </w:divBdr>
        </w:div>
        <w:div w:id="1570731859">
          <w:marLeft w:val="0"/>
          <w:marRight w:val="0"/>
          <w:marTop w:val="0"/>
          <w:marBottom w:val="0"/>
          <w:divBdr>
            <w:top w:val="none" w:sz="0" w:space="0" w:color="auto"/>
            <w:left w:val="none" w:sz="0" w:space="0" w:color="auto"/>
            <w:bottom w:val="none" w:sz="0" w:space="0" w:color="auto"/>
            <w:right w:val="none" w:sz="0" w:space="0" w:color="auto"/>
          </w:divBdr>
        </w:div>
        <w:div w:id="1252662122">
          <w:marLeft w:val="0"/>
          <w:marRight w:val="0"/>
          <w:marTop w:val="0"/>
          <w:marBottom w:val="0"/>
          <w:divBdr>
            <w:top w:val="none" w:sz="0" w:space="0" w:color="auto"/>
            <w:left w:val="none" w:sz="0" w:space="0" w:color="auto"/>
            <w:bottom w:val="none" w:sz="0" w:space="0" w:color="auto"/>
            <w:right w:val="none" w:sz="0" w:space="0" w:color="auto"/>
          </w:divBdr>
        </w:div>
        <w:div w:id="1287545353">
          <w:marLeft w:val="0"/>
          <w:marRight w:val="0"/>
          <w:marTop w:val="0"/>
          <w:marBottom w:val="0"/>
          <w:divBdr>
            <w:top w:val="none" w:sz="0" w:space="0" w:color="auto"/>
            <w:left w:val="none" w:sz="0" w:space="0" w:color="auto"/>
            <w:bottom w:val="none" w:sz="0" w:space="0" w:color="auto"/>
            <w:right w:val="none" w:sz="0" w:space="0" w:color="auto"/>
          </w:divBdr>
        </w:div>
        <w:div w:id="155532119">
          <w:marLeft w:val="0"/>
          <w:marRight w:val="0"/>
          <w:marTop w:val="0"/>
          <w:marBottom w:val="0"/>
          <w:divBdr>
            <w:top w:val="none" w:sz="0" w:space="0" w:color="auto"/>
            <w:left w:val="none" w:sz="0" w:space="0" w:color="auto"/>
            <w:bottom w:val="none" w:sz="0" w:space="0" w:color="auto"/>
            <w:right w:val="none" w:sz="0" w:space="0" w:color="auto"/>
          </w:divBdr>
        </w:div>
        <w:div w:id="14381737">
          <w:marLeft w:val="0"/>
          <w:marRight w:val="0"/>
          <w:marTop w:val="0"/>
          <w:marBottom w:val="0"/>
          <w:divBdr>
            <w:top w:val="none" w:sz="0" w:space="0" w:color="auto"/>
            <w:left w:val="none" w:sz="0" w:space="0" w:color="auto"/>
            <w:bottom w:val="none" w:sz="0" w:space="0" w:color="auto"/>
            <w:right w:val="none" w:sz="0" w:space="0" w:color="auto"/>
          </w:divBdr>
        </w:div>
        <w:div w:id="1922132665">
          <w:marLeft w:val="0"/>
          <w:marRight w:val="0"/>
          <w:marTop w:val="0"/>
          <w:marBottom w:val="0"/>
          <w:divBdr>
            <w:top w:val="none" w:sz="0" w:space="0" w:color="auto"/>
            <w:left w:val="none" w:sz="0" w:space="0" w:color="auto"/>
            <w:bottom w:val="none" w:sz="0" w:space="0" w:color="auto"/>
            <w:right w:val="none" w:sz="0" w:space="0" w:color="auto"/>
          </w:divBdr>
        </w:div>
        <w:div w:id="1362054912">
          <w:marLeft w:val="0"/>
          <w:marRight w:val="0"/>
          <w:marTop w:val="0"/>
          <w:marBottom w:val="0"/>
          <w:divBdr>
            <w:top w:val="none" w:sz="0" w:space="0" w:color="auto"/>
            <w:left w:val="none" w:sz="0" w:space="0" w:color="auto"/>
            <w:bottom w:val="none" w:sz="0" w:space="0" w:color="auto"/>
            <w:right w:val="none" w:sz="0" w:space="0" w:color="auto"/>
          </w:divBdr>
        </w:div>
        <w:div w:id="1461918720">
          <w:marLeft w:val="0"/>
          <w:marRight w:val="0"/>
          <w:marTop w:val="0"/>
          <w:marBottom w:val="0"/>
          <w:divBdr>
            <w:top w:val="none" w:sz="0" w:space="0" w:color="auto"/>
            <w:left w:val="none" w:sz="0" w:space="0" w:color="auto"/>
            <w:bottom w:val="none" w:sz="0" w:space="0" w:color="auto"/>
            <w:right w:val="none" w:sz="0" w:space="0" w:color="auto"/>
          </w:divBdr>
        </w:div>
        <w:div w:id="1309477665">
          <w:marLeft w:val="0"/>
          <w:marRight w:val="0"/>
          <w:marTop w:val="0"/>
          <w:marBottom w:val="0"/>
          <w:divBdr>
            <w:top w:val="none" w:sz="0" w:space="0" w:color="auto"/>
            <w:left w:val="none" w:sz="0" w:space="0" w:color="auto"/>
            <w:bottom w:val="none" w:sz="0" w:space="0" w:color="auto"/>
            <w:right w:val="none" w:sz="0" w:space="0" w:color="auto"/>
          </w:divBdr>
        </w:div>
        <w:div w:id="2097552022">
          <w:marLeft w:val="0"/>
          <w:marRight w:val="0"/>
          <w:marTop w:val="0"/>
          <w:marBottom w:val="0"/>
          <w:divBdr>
            <w:top w:val="none" w:sz="0" w:space="0" w:color="auto"/>
            <w:left w:val="none" w:sz="0" w:space="0" w:color="auto"/>
            <w:bottom w:val="none" w:sz="0" w:space="0" w:color="auto"/>
            <w:right w:val="none" w:sz="0" w:space="0" w:color="auto"/>
          </w:divBdr>
        </w:div>
        <w:div w:id="2057311773">
          <w:marLeft w:val="0"/>
          <w:marRight w:val="0"/>
          <w:marTop w:val="0"/>
          <w:marBottom w:val="0"/>
          <w:divBdr>
            <w:top w:val="none" w:sz="0" w:space="0" w:color="auto"/>
            <w:left w:val="none" w:sz="0" w:space="0" w:color="auto"/>
            <w:bottom w:val="none" w:sz="0" w:space="0" w:color="auto"/>
            <w:right w:val="none" w:sz="0" w:space="0" w:color="auto"/>
          </w:divBdr>
        </w:div>
        <w:div w:id="1498686491">
          <w:marLeft w:val="0"/>
          <w:marRight w:val="0"/>
          <w:marTop w:val="0"/>
          <w:marBottom w:val="0"/>
          <w:divBdr>
            <w:top w:val="none" w:sz="0" w:space="0" w:color="auto"/>
            <w:left w:val="none" w:sz="0" w:space="0" w:color="auto"/>
            <w:bottom w:val="none" w:sz="0" w:space="0" w:color="auto"/>
            <w:right w:val="none" w:sz="0" w:space="0" w:color="auto"/>
          </w:divBdr>
        </w:div>
        <w:div w:id="1125662750">
          <w:marLeft w:val="0"/>
          <w:marRight w:val="0"/>
          <w:marTop w:val="0"/>
          <w:marBottom w:val="0"/>
          <w:divBdr>
            <w:top w:val="none" w:sz="0" w:space="0" w:color="auto"/>
            <w:left w:val="none" w:sz="0" w:space="0" w:color="auto"/>
            <w:bottom w:val="none" w:sz="0" w:space="0" w:color="auto"/>
            <w:right w:val="none" w:sz="0" w:space="0" w:color="auto"/>
          </w:divBdr>
        </w:div>
        <w:div w:id="1550609979">
          <w:marLeft w:val="0"/>
          <w:marRight w:val="0"/>
          <w:marTop w:val="0"/>
          <w:marBottom w:val="0"/>
          <w:divBdr>
            <w:top w:val="none" w:sz="0" w:space="0" w:color="auto"/>
            <w:left w:val="none" w:sz="0" w:space="0" w:color="auto"/>
            <w:bottom w:val="none" w:sz="0" w:space="0" w:color="auto"/>
            <w:right w:val="none" w:sz="0" w:space="0" w:color="auto"/>
          </w:divBdr>
        </w:div>
        <w:div w:id="2100907040">
          <w:marLeft w:val="0"/>
          <w:marRight w:val="0"/>
          <w:marTop w:val="0"/>
          <w:marBottom w:val="0"/>
          <w:divBdr>
            <w:top w:val="none" w:sz="0" w:space="0" w:color="auto"/>
            <w:left w:val="none" w:sz="0" w:space="0" w:color="auto"/>
            <w:bottom w:val="none" w:sz="0" w:space="0" w:color="auto"/>
            <w:right w:val="none" w:sz="0" w:space="0" w:color="auto"/>
          </w:divBdr>
        </w:div>
        <w:div w:id="233441871">
          <w:marLeft w:val="0"/>
          <w:marRight w:val="0"/>
          <w:marTop w:val="0"/>
          <w:marBottom w:val="0"/>
          <w:divBdr>
            <w:top w:val="none" w:sz="0" w:space="0" w:color="auto"/>
            <w:left w:val="none" w:sz="0" w:space="0" w:color="auto"/>
            <w:bottom w:val="none" w:sz="0" w:space="0" w:color="auto"/>
            <w:right w:val="none" w:sz="0" w:space="0" w:color="auto"/>
          </w:divBdr>
        </w:div>
        <w:div w:id="330302589">
          <w:marLeft w:val="0"/>
          <w:marRight w:val="0"/>
          <w:marTop w:val="0"/>
          <w:marBottom w:val="0"/>
          <w:divBdr>
            <w:top w:val="none" w:sz="0" w:space="0" w:color="auto"/>
            <w:left w:val="none" w:sz="0" w:space="0" w:color="auto"/>
            <w:bottom w:val="none" w:sz="0" w:space="0" w:color="auto"/>
            <w:right w:val="none" w:sz="0" w:space="0" w:color="auto"/>
          </w:divBdr>
        </w:div>
        <w:div w:id="719330110">
          <w:marLeft w:val="0"/>
          <w:marRight w:val="0"/>
          <w:marTop w:val="0"/>
          <w:marBottom w:val="0"/>
          <w:divBdr>
            <w:top w:val="none" w:sz="0" w:space="0" w:color="auto"/>
            <w:left w:val="none" w:sz="0" w:space="0" w:color="auto"/>
            <w:bottom w:val="none" w:sz="0" w:space="0" w:color="auto"/>
            <w:right w:val="none" w:sz="0" w:space="0" w:color="auto"/>
          </w:divBdr>
        </w:div>
        <w:div w:id="395975462">
          <w:marLeft w:val="0"/>
          <w:marRight w:val="0"/>
          <w:marTop w:val="0"/>
          <w:marBottom w:val="0"/>
          <w:divBdr>
            <w:top w:val="none" w:sz="0" w:space="0" w:color="auto"/>
            <w:left w:val="none" w:sz="0" w:space="0" w:color="auto"/>
            <w:bottom w:val="none" w:sz="0" w:space="0" w:color="auto"/>
            <w:right w:val="none" w:sz="0" w:space="0" w:color="auto"/>
          </w:divBdr>
        </w:div>
        <w:div w:id="176769896">
          <w:marLeft w:val="0"/>
          <w:marRight w:val="0"/>
          <w:marTop w:val="0"/>
          <w:marBottom w:val="0"/>
          <w:divBdr>
            <w:top w:val="none" w:sz="0" w:space="0" w:color="auto"/>
            <w:left w:val="none" w:sz="0" w:space="0" w:color="auto"/>
            <w:bottom w:val="none" w:sz="0" w:space="0" w:color="auto"/>
            <w:right w:val="none" w:sz="0" w:space="0" w:color="auto"/>
          </w:divBdr>
        </w:div>
        <w:div w:id="1959682170">
          <w:marLeft w:val="0"/>
          <w:marRight w:val="0"/>
          <w:marTop w:val="0"/>
          <w:marBottom w:val="0"/>
          <w:divBdr>
            <w:top w:val="none" w:sz="0" w:space="0" w:color="auto"/>
            <w:left w:val="none" w:sz="0" w:space="0" w:color="auto"/>
            <w:bottom w:val="none" w:sz="0" w:space="0" w:color="auto"/>
            <w:right w:val="none" w:sz="0" w:space="0" w:color="auto"/>
          </w:divBdr>
        </w:div>
        <w:div w:id="1081947685">
          <w:marLeft w:val="0"/>
          <w:marRight w:val="0"/>
          <w:marTop w:val="0"/>
          <w:marBottom w:val="0"/>
          <w:divBdr>
            <w:top w:val="none" w:sz="0" w:space="0" w:color="auto"/>
            <w:left w:val="none" w:sz="0" w:space="0" w:color="auto"/>
            <w:bottom w:val="none" w:sz="0" w:space="0" w:color="auto"/>
            <w:right w:val="none" w:sz="0" w:space="0" w:color="auto"/>
          </w:divBdr>
        </w:div>
        <w:div w:id="1131049185">
          <w:marLeft w:val="0"/>
          <w:marRight w:val="0"/>
          <w:marTop w:val="0"/>
          <w:marBottom w:val="0"/>
          <w:divBdr>
            <w:top w:val="none" w:sz="0" w:space="0" w:color="auto"/>
            <w:left w:val="none" w:sz="0" w:space="0" w:color="auto"/>
            <w:bottom w:val="none" w:sz="0" w:space="0" w:color="auto"/>
            <w:right w:val="none" w:sz="0" w:space="0" w:color="auto"/>
          </w:divBdr>
        </w:div>
        <w:div w:id="344985361">
          <w:marLeft w:val="0"/>
          <w:marRight w:val="0"/>
          <w:marTop w:val="0"/>
          <w:marBottom w:val="0"/>
          <w:divBdr>
            <w:top w:val="none" w:sz="0" w:space="0" w:color="auto"/>
            <w:left w:val="none" w:sz="0" w:space="0" w:color="auto"/>
            <w:bottom w:val="none" w:sz="0" w:space="0" w:color="auto"/>
            <w:right w:val="none" w:sz="0" w:space="0" w:color="auto"/>
          </w:divBdr>
        </w:div>
        <w:div w:id="174925906">
          <w:marLeft w:val="0"/>
          <w:marRight w:val="0"/>
          <w:marTop w:val="0"/>
          <w:marBottom w:val="0"/>
          <w:divBdr>
            <w:top w:val="none" w:sz="0" w:space="0" w:color="auto"/>
            <w:left w:val="none" w:sz="0" w:space="0" w:color="auto"/>
            <w:bottom w:val="none" w:sz="0" w:space="0" w:color="auto"/>
            <w:right w:val="none" w:sz="0" w:space="0" w:color="auto"/>
          </w:divBdr>
        </w:div>
        <w:div w:id="1770545733">
          <w:marLeft w:val="0"/>
          <w:marRight w:val="0"/>
          <w:marTop w:val="0"/>
          <w:marBottom w:val="0"/>
          <w:divBdr>
            <w:top w:val="none" w:sz="0" w:space="0" w:color="auto"/>
            <w:left w:val="none" w:sz="0" w:space="0" w:color="auto"/>
            <w:bottom w:val="none" w:sz="0" w:space="0" w:color="auto"/>
            <w:right w:val="none" w:sz="0" w:space="0" w:color="auto"/>
          </w:divBdr>
        </w:div>
        <w:div w:id="196816881">
          <w:marLeft w:val="0"/>
          <w:marRight w:val="0"/>
          <w:marTop w:val="0"/>
          <w:marBottom w:val="0"/>
          <w:divBdr>
            <w:top w:val="none" w:sz="0" w:space="0" w:color="auto"/>
            <w:left w:val="none" w:sz="0" w:space="0" w:color="auto"/>
            <w:bottom w:val="none" w:sz="0" w:space="0" w:color="auto"/>
            <w:right w:val="none" w:sz="0" w:space="0" w:color="auto"/>
          </w:divBdr>
        </w:div>
        <w:div w:id="1199782823">
          <w:marLeft w:val="0"/>
          <w:marRight w:val="0"/>
          <w:marTop w:val="0"/>
          <w:marBottom w:val="0"/>
          <w:divBdr>
            <w:top w:val="none" w:sz="0" w:space="0" w:color="auto"/>
            <w:left w:val="none" w:sz="0" w:space="0" w:color="auto"/>
            <w:bottom w:val="none" w:sz="0" w:space="0" w:color="auto"/>
            <w:right w:val="none" w:sz="0" w:space="0" w:color="auto"/>
          </w:divBdr>
        </w:div>
        <w:div w:id="450976012">
          <w:marLeft w:val="0"/>
          <w:marRight w:val="0"/>
          <w:marTop w:val="0"/>
          <w:marBottom w:val="0"/>
          <w:divBdr>
            <w:top w:val="none" w:sz="0" w:space="0" w:color="auto"/>
            <w:left w:val="none" w:sz="0" w:space="0" w:color="auto"/>
            <w:bottom w:val="none" w:sz="0" w:space="0" w:color="auto"/>
            <w:right w:val="none" w:sz="0" w:space="0" w:color="auto"/>
          </w:divBdr>
        </w:div>
        <w:div w:id="1021592800">
          <w:marLeft w:val="0"/>
          <w:marRight w:val="0"/>
          <w:marTop w:val="0"/>
          <w:marBottom w:val="0"/>
          <w:divBdr>
            <w:top w:val="none" w:sz="0" w:space="0" w:color="auto"/>
            <w:left w:val="none" w:sz="0" w:space="0" w:color="auto"/>
            <w:bottom w:val="none" w:sz="0" w:space="0" w:color="auto"/>
            <w:right w:val="none" w:sz="0" w:space="0" w:color="auto"/>
          </w:divBdr>
        </w:div>
        <w:div w:id="1872572659">
          <w:marLeft w:val="0"/>
          <w:marRight w:val="0"/>
          <w:marTop w:val="0"/>
          <w:marBottom w:val="0"/>
          <w:divBdr>
            <w:top w:val="none" w:sz="0" w:space="0" w:color="auto"/>
            <w:left w:val="none" w:sz="0" w:space="0" w:color="auto"/>
            <w:bottom w:val="none" w:sz="0" w:space="0" w:color="auto"/>
            <w:right w:val="none" w:sz="0" w:space="0" w:color="auto"/>
          </w:divBdr>
        </w:div>
        <w:div w:id="62142570">
          <w:marLeft w:val="0"/>
          <w:marRight w:val="0"/>
          <w:marTop w:val="0"/>
          <w:marBottom w:val="0"/>
          <w:divBdr>
            <w:top w:val="none" w:sz="0" w:space="0" w:color="auto"/>
            <w:left w:val="none" w:sz="0" w:space="0" w:color="auto"/>
            <w:bottom w:val="none" w:sz="0" w:space="0" w:color="auto"/>
            <w:right w:val="none" w:sz="0" w:space="0" w:color="auto"/>
          </w:divBdr>
        </w:div>
        <w:div w:id="1510363200">
          <w:marLeft w:val="0"/>
          <w:marRight w:val="0"/>
          <w:marTop w:val="0"/>
          <w:marBottom w:val="0"/>
          <w:divBdr>
            <w:top w:val="none" w:sz="0" w:space="0" w:color="auto"/>
            <w:left w:val="none" w:sz="0" w:space="0" w:color="auto"/>
            <w:bottom w:val="none" w:sz="0" w:space="0" w:color="auto"/>
            <w:right w:val="none" w:sz="0" w:space="0" w:color="auto"/>
          </w:divBdr>
        </w:div>
        <w:div w:id="1108818522">
          <w:marLeft w:val="0"/>
          <w:marRight w:val="0"/>
          <w:marTop w:val="0"/>
          <w:marBottom w:val="0"/>
          <w:divBdr>
            <w:top w:val="none" w:sz="0" w:space="0" w:color="auto"/>
            <w:left w:val="none" w:sz="0" w:space="0" w:color="auto"/>
            <w:bottom w:val="none" w:sz="0" w:space="0" w:color="auto"/>
            <w:right w:val="none" w:sz="0" w:space="0" w:color="auto"/>
          </w:divBdr>
        </w:div>
        <w:div w:id="555313214">
          <w:marLeft w:val="0"/>
          <w:marRight w:val="0"/>
          <w:marTop w:val="0"/>
          <w:marBottom w:val="0"/>
          <w:divBdr>
            <w:top w:val="none" w:sz="0" w:space="0" w:color="auto"/>
            <w:left w:val="none" w:sz="0" w:space="0" w:color="auto"/>
            <w:bottom w:val="none" w:sz="0" w:space="0" w:color="auto"/>
            <w:right w:val="none" w:sz="0" w:space="0" w:color="auto"/>
          </w:divBdr>
        </w:div>
        <w:div w:id="891159246">
          <w:marLeft w:val="0"/>
          <w:marRight w:val="0"/>
          <w:marTop w:val="0"/>
          <w:marBottom w:val="0"/>
          <w:divBdr>
            <w:top w:val="none" w:sz="0" w:space="0" w:color="auto"/>
            <w:left w:val="none" w:sz="0" w:space="0" w:color="auto"/>
            <w:bottom w:val="none" w:sz="0" w:space="0" w:color="auto"/>
            <w:right w:val="none" w:sz="0" w:space="0" w:color="auto"/>
          </w:divBdr>
        </w:div>
        <w:div w:id="659894738">
          <w:marLeft w:val="0"/>
          <w:marRight w:val="0"/>
          <w:marTop w:val="0"/>
          <w:marBottom w:val="0"/>
          <w:divBdr>
            <w:top w:val="none" w:sz="0" w:space="0" w:color="auto"/>
            <w:left w:val="none" w:sz="0" w:space="0" w:color="auto"/>
            <w:bottom w:val="none" w:sz="0" w:space="0" w:color="auto"/>
            <w:right w:val="none" w:sz="0" w:space="0" w:color="auto"/>
          </w:divBdr>
        </w:div>
      </w:divsChild>
    </w:div>
    <w:div w:id="543098990">
      <w:bodyDiv w:val="1"/>
      <w:marLeft w:val="0"/>
      <w:marRight w:val="0"/>
      <w:marTop w:val="0"/>
      <w:marBottom w:val="0"/>
      <w:divBdr>
        <w:top w:val="none" w:sz="0" w:space="0" w:color="auto"/>
        <w:left w:val="none" w:sz="0" w:space="0" w:color="auto"/>
        <w:bottom w:val="none" w:sz="0" w:space="0" w:color="auto"/>
        <w:right w:val="none" w:sz="0" w:space="0" w:color="auto"/>
      </w:divBdr>
      <w:divsChild>
        <w:div w:id="885944152">
          <w:marLeft w:val="0"/>
          <w:marRight w:val="0"/>
          <w:marTop w:val="0"/>
          <w:marBottom w:val="0"/>
          <w:divBdr>
            <w:top w:val="none" w:sz="0" w:space="0" w:color="auto"/>
            <w:left w:val="none" w:sz="0" w:space="0" w:color="auto"/>
            <w:bottom w:val="none" w:sz="0" w:space="0" w:color="auto"/>
            <w:right w:val="none" w:sz="0" w:space="0" w:color="auto"/>
          </w:divBdr>
        </w:div>
        <w:div w:id="665940216">
          <w:marLeft w:val="0"/>
          <w:marRight w:val="0"/>
          <w:marTop w:val="0"/>
          <w:marBottom w:val="0"/>
          <w:divBdr>
            <w:top w:val="none" w:sz="0" w:space="0" w:color="auto"/>
            <w:left w:val="none" w:sz="0" w:space="0" w:color="auto"/>
            <w:bottom w:val="none" w:sz="0" w:space="0" w:color="auto"/>
            <w:right w:val="none" w:sz="0" w:space="0" w:color="auto"/>
          </w:divBdr>
        </w:div>
        <w:div w:id="2142919978">
          <w:marLeft w:val="0"/>
          <w:marRight w:val="0"/>
          <w:marTop w:val="0"/>
          <w:marBottom w:val="0"/>
          <w:divBdr>
            <w:top w:val="none" w:sz="0" w:space="0" w:color="auto"/>
            <w:left w:val="none" w:sz="0" w:space="0" w:color="auto"/>
            <w:bottom w:val="none" w:sz="0" w:space="0" w:color="auto"/>
            <w:right w:val="none" w:sz="0" w:space="0" w:color="auto"/>
          </w:divBdr>
        </w:div>
        <w:div w:id="1217280283">
          <w:marLeft w:val="0"/>
          <w:marRight w:val="0"/>
          <w:marTop w:val="0"/>
          <w:marBottom w:val="0"/>
          <w:divBdr>
            <w:top w:val="none" w:sz="0" w:space="0" w:color="auto"/>
            <w:left w:val="none" w:sz="0" w:space="0" w:color="auto"/>
            <w:bottom w:val="none" w:sz="0" w:space="0" w:color="auto"/>
            <w:right w:val="none" w:sz="0" w:space="0" w:color="auto"/>
          </w:divBdr>
        </w:div>
        <w:div w:id="1807814576">
          <w:marLeft w:val="0"/>
          <w:marRight w:val="0"/>
          <w:marTop w:val="0"/>
          <w:marBottom w:val="0"/>
          <w:divBdr>
            <w:top w:val="none" w:sz="0" w:space="0" w:color="auto"/>
            <w:left w:val="none" w:sz="0" w:space="0" w:color="auto"/>
            <w:bottom w:val="none" w:sz="0" w:space="0" w:color="auto"/>
            <w:right w:val="none" w:sz="0" w:space="0" w:color="auto"/>
          </w:divBdr>
        </w:div>
        <w:div w:id="1471829316">
          <w:marLeft w:val="0"/>
          <w:marRight w:val="0"/>
          <w:marTop w:val="0"/>
          <w:marBottom w:val="0"/>
          <w:divBdr>
            <w:top w:val="none" w:sz="0" w:space="0" w:color="auto"/>
            <w:left w:val="none" w:sz="0" w:space="0" w:color="auto"/>
            <w:bottom w:val="none" w:sz="0" w:space="0" w:color="auto"/>
            <w:right w:val="none" w:sz="0" w:space="0" w:color="auto"/>
          </w:divBdr>
        </w:div>
        <w:div w:id="555701524">
          <w:marLeft w:val="0"/>
          <w:marRight w:val="0"/>
          <w:marTop w:val="0"/>
          <w:marBottom w:val="0"/>
          <w:divBdr>
            <w:top w:val="none" w:sz="0" w:space="0" w:color="auto"/>
            <w:left w:val="none" w:sz="0" w:space="0" w:color="auto"/>
            <w:bottom w:val="none" w:sz="0" w:space="0" w:color="auto"/>
            <w:right w:val="none" w:sz="0" w:space="0" w:color="auto"/>
          </w:divBdr>
        </w:div>
        <w:div w:id="1945074276">
          <w:marLeft w:val="0"/>
          <w:marRight w:val="0"/>
          <w:marTop w:val="0"/>
          <w:marBottom w:val="0"/>
          <w:divBdr>
            <w:top w:val="none" w:sz="0" w:space="0" w:color="auto"/>
            <w:left w:val="none" w:sz="0" w:space="0" w:color="auto"/>
            <w:bottom w:val="none" w:sz="0" w:space="0" w:color="auto"/>
            <w:right w:val="none" w:sz="0" w:space="0" w:color="auto"/>
          </w:divBdr>
        </w:div>
        <w:div w:id="2106655764">
          <w:marLeft w:val="0"/>
          <w:marRight w:val="0"/>
          <w:marTop w:val="0"/>
          <w:marBottom w:val="0"/>
          <w:divBdr>
            <w:top w:val="none" w:sz="0" w:space="0" w:color="auto"/>
            <w:left w:val="none" w:sz="0" w:space="0" w:color="auto"/>
            <w:bottom w:val="none" w:sz="0" w:space="0" w:color="auto"/>
            <w:right w:val="none" w:sz="0" w:space="0" w:color="auto"/>
          </w:divBdr>
        </w:div>
        <w:div w:id="1775780433">
          <w:marLeft w:val="0"/>
          <w:marRight w:val="0"/>
          <w:marTop w:val="0"/>
          <w:marBottom w:val="0"/>
          <w:divBdr>
            <w:top w:val="none" w:sz="0" w:space="0" w:color="auto"/>
            <w:left w:val="none" w:sz="0" w:space="0" w:color="auto"/>
            <w:bottom w:val="none" w:sz="0" w:space="0" w:color="auto"/>
            <w:right w:val="none" w:sz="0" w:space="0" w:color="auto"/>
          </w:divBdr>
        </w:div>
      </w:divsChild>
    </w:div>
    <w:div w:id="623733859">
      <w:bodyDiv w:val="1"/>
      <w:marLeft w:val="0"/>
      <w:marRight w:val="0"/>
      <w:marTop w:val="0"/>
      <w:marBottom w:val="0"/>
      <w:divBdr>
        <w:top w:val="none" w:sz="0" w:space="0" w:color="auto"/>
        <w:left w:val="none" w:sz="0" w:space="0" w:color="auto"/>
        <w:bottom w:val="none" w:sz="0" w:space="0" w:color="auto"/>
        <w:right w:val="none" w:sz="0" w:space="0" w:color="auto"/>
      </w:divBdr>
    </w:div>
    <w:div w:id="634214988">
      <w:bodyDiv w:val="1"/>
      <w:marLeft w:val="0"/>
      <w:marRight w:val="0"/>
      <w:marTop w:val="0"/>
      <w:marBottom w:val="0"/>
      <w:divBdr>
        <w:top w:val="none" w:sz="0" w:space="0" w:color="auto"/>
        <w:left w:val="none" w:sz="0" w:space="0" w:color="auto"/>
        <w:bottom w:val="none" w:sz="0" w:space="0" w:color="auto"/>
        <w:right w:val="none" w:sz="0" w:space="0" w:color="auto"/>
      </w:divBdr>
    </w:div>
    <w:div w:id="675039925">
      <w:bodyDiv w:val="1"/>
      <w:marLeft w:val="0"/>
      <w:marRight w:val="0"/>
      <w:marTop w:val="0"/>
      <w:marBottom w:val="0"/>
      <w:divBdr>
        <w:top w:val="none" w:sz="0" w:space="0" w:color="auto"/>
        <w:left w:val="none" w:sz="0" w:space="0" w:color="auto"/>
        <w:bottom w:val="none" w:sz="0" w:space="0" w:color="auto"/>
        <w:right w:val="none" w:sz="0" w:space="0" w:color="auto"/>
      </w:divBdr>
      <w:divsChild>
        <w:div w:id="782923898">
          <w:marLeft w:val="0"/>
          <w:marRight w:val="0"/>
          <w:marTop w:val="0"/>
          <w:marBottom w:val="0"/>
          <w:divBdr>
            <w:top w:val="none" w:sz="0" w:space="0" w:color="auto"/>
            <w:left w:val="none" w:sz="0" w:space="0" w:color="auto"/>
            <w:bottom w:val="none" w:sz="0" w:space="0" w:color="auto"/>
            <w:right w:val="none" w:sz="0" w:space="0" w:color="auto"/>
          </w:divBdr>
        </w:div>
        <w:div w:id="454520230">
          <w:marLeft w:val="0"/>
          <w:marRight w:val="0"/>
          <w:marTop w:val="0"/>
          <w:marBottom w:val="0"/>
          <w:divBdr>
            <w:top w:val="none" w:sz="0" w:space="0" w:color="auto"/>
            <w:left w:val="none" w:sz="0" w:space="0" w:color="auto"/>
            <w:bottom w:val="none" w:sz="0" w:space="0" w:color="auto"/>
            <w:right w:val="none" w:sz="0" w:space="0" w:color="auto"/>
          </w:divBdr>
        </w:div>
        <w:div w:id="827600673">
          <w:marLeft w:val="0"/>
          <w:marRight w:val="0"/>
          <w:marTop w:val="0"/>
          <w:marBottom w:val="0"/>
          <w:divBdr>
            <w:top w:val="none" w:sz="0" w:space="0" w:color="auto"/>
            <w:left w:val="none" w:sz="0" w:space="0" w:color="auto"/>
            <w:bottom w:val="none" w:sz="0" w:space="0" w:color="auto"/>
            <w:right w:val="none" w:sz="0" w:space="0" w:color="auto"/>
          </w:divBdr>
        </w:div>
        <w:div w:id="438641706">
          <w:marLeft w:val="0"/>
          <w:marRight w:val="0"/>
          <w:marTop w:val="0"/>
          <w:marBottom w:val="0"/>
          <w:divBdr>
            <w:top w:val="none" w:sz="0" w:space="0" w:color="auto"/>
            <w:left w:val="none" w:sz="0" w:space="0" w:color="auto"/>
            <w:bottom w:val="none" w:sz="0" w:space="0" w:color="auto"/>
            <w:right w:val="none" w:sz="0" w:space="0" w:color="auto"/>
          </w:divBdr>
        </w:div>
        <w:div w:id="58751604">
          <w:marLeft w:val="0"/>
          <w:marRight w:val="0"/>
          <w:marTop w:val="0"/>
          <w:marBottom w:val="0"/>
          <w:divBdr>
            <w:top w:val="none" w:sz="0" w:space="0" w:color="auto"/>
            <w:left w:val="none" w:sz="0" w:space="0" w:color="auto"/>
            <w:bottom w:val="none" w:sz="0" w:space="0" w:color="auto"/>
            <w:right w:val="none" w:sz="0" w:space="0" w:color="auto"/>
          </w:divBdr>
        </w:div>
        <w:div w:id="1686053016">
          <w:marLeft w:val="0"/>
          <w:marRight w:val="0"/>
          <w:marTop w:val="0"/>
          <w:marBottom w:val="0"/>
          <w:divBdr>
            <w:top w:val="none" w:sz="0" w:space="0" w:color="auto"/>
            <w:left w:val="none" w:sz="0" w:space="0" w:color="auto"/>
            <w:bottom w:val="none" w:sz="0" w:space="0" w:color="auto"/>
            <w:right w:val="none" w:sz="0" w:space="0" w:color="auto"/>
          </w:divBdr>
        </w:div>
        <w:div w:id="1733191505">
          <w:marLeft w:val="0"/>
          <w:marRight w:val="0"/>
          <w:marTop w:val="0"/>
          <w:marBottom w:val="0"/>
          <w:divBdr>
            <w:top w:val="none" w:sz="0" w:space="0" w:color="auto"/>
            <w:left w:val="none" w:sz="0" w:space="0" w:color="auto"/>
            <w:bottom w:val="none" w:sz="0" w:space="0" w:color="auto"/>
            <w:right w:val="none" w:sz="0" w:space="0" w:color="auto"/>
          </w:divBdr>
        </w:div>
        <w:div w:id="1070494115">
          <w:marLeft w:val="0"/>
          <w:marRight w:val="0"/>
          <w:marTop w:val="0"/>
          <w:marBottom w:val="0"/>
          <w:divBdr>
            <w:top w:val="none" w:sz="0" w:space="0" w:color="auto"/>
            <w:left w:val="none" w:sz="0" w:space="0" w:color="auto"/>
            <w:bottom w:val="none" w:sz="0" w:space="0" w:color="auto"/>
            <w:right w:val="none" w:sz="0" w:space="0" w:color="auto"/>
          </w:divBdr>
        </w:div>
      </w:divsChild>
    </w:div>
    <w:div w:id="781997447">
      <w:bodyDiv w:val="1"/>
      <w:marLeft w:val="0"/>
      <w:marRight w:val="0"/>
      <w:marTop w:val="0"/>
      <w:marBottom w:val="0"/>
      <w:divBdr>
        <w:top w:val="none" w:sz="0" w:space="0" w:color="auto"/>
        <w:left w:val="none" w:sz="0" w:space="0" w:color="auto"/>
        <w:bottom w:val="none" w:sz="0" w:space="0" w:color="auto"/>
        <w:right w:val="none" w:sz="0" w:space="0" w:color="auto"/>
      </w:divBdr>
      <w:divsChild>
        <w:div w:id="784227886">
          <w:marLeft w:val="0"/>
          <w:marRight w:val="0"/>
          <w:marTop w:val="0"/>
          <w:marBottom w:val="0"/>
          <w:divBdr>
            <w:top w:val="none" w:sz="0" w:space="0" w:color="auto"/>
            <w:left w:val="none" w:sz="0" w:space="0" w:color="auto"/>
            <w:bottom w:val="none" w:sz="0" w:space="0" w:color="auto"/>
            <w:right w:val="none" w:sz="0" w:space="0" w:color="auto"/>
          </w:divBdr>
        </w:div>
        <w:div w:id="1060322135">
          <w:marLeft w:val="0"/>
          <w:marRight w:val="0"/>
          <w:marTop w:val="0"/>
          <w:marBottom w:val="0"/>
          <w:divBdr>
            <w:top w:val="none" w:sz="0" w:space="0" w:color="auto"/>
            <w:left w:val="none" w:sz="0" w:space="0" w:color="auto"/>
            <w:bottom w:val="none" w:sz="0" w:space="0" w:color="auto"/>
            <w:right w:val="none" w:sz="0" w:space="0" w:color="auto"/>
          </w:divBdr>
        </w:div>
        <w:div w:id="212232535">
          <w:marLeft w:val="0"/>
          <w:marRight w:val="0"/>
          <w:marTop w:val="0"/>
          <w:marBottom w:val="0"/>
          <w:divBdr>
            <w:top w:val="none" w:sz="0" w:space="0" w:color="auto"/>
            <w:left w:val="none" w:sz="0" w:space="0" w:color="auto"/>
            <w:bottom w:val="none" w:sz="0" w:space="0" w:color="auto"/>
            <w:right w:val="none" w:sz="0" w:space="0" w:color="auto"/>
          </w:divBdr>
        </w:div>
        <w:div w:id="1228809481">
          <w:marLeft w:val="0"/>
          <w:marRight w:val="0"/>
          <w:marTop w:val="0"/>
          <w:marBottom w:val="0"/>
          <w:divBdr>
            <w:top w:val="none" w:sz="0" w:space="0" w:color="auto"/>
            <w:left w:val="none" w:sz="0" w:space="0" w:color="auto"/>
            <w:bottom w:val="none" w:sz="0" w:space="0" w:color="auto"/>
            <w:right w:val="none" w:sz="0" w:space="0" w:color="auto"/>
          </w:divBdr>
        </w:div>
        <w:div w:id="1338271058">
          <w:marLeft w:val="0"/>
          <w:marRight w:val="0"/>
          <w:marTop w:val="0"/>
          <w:marBottom w:val="0"/>
          <w:divBdr>
            <w:top w:val="none" w:sz="0" w:space="0" w:color="auto"/>
            <w:left w:val="none" w:sz="0" w:space="0" w:color="auto"/>
            <w:bottom w:val="none" w:sz="0" w:space="0" w:color="auto"/>
            <w:right w:val="none" w:sz="0" w:space="0" w:color="auto"/>
          </w:divBdr>
        </w:div>
      </w:divsChild>
    </w:div>
    <w:div w:id="886995178">
      <w:bodyDiv w:val="1"/>
      <w:marLeft w:val="0"/>
      <w:marRight w:val="0"/>
      <w:marTop w:val="0"/>
      <w:marBottom w:val="0"/>
      <w:divBdr>
        <w:top w:val="none" w:sz="0" w:space="0" w:color="auto"/>
        <w:left w:val="none" w:sz="0" w:space="0" w:color="auto"/>
        <w:bottom w:val="none" w:sz="0" w:space="0" w:color="auto"/>
        <w:right w:val="none" w:sz="0" w:space="0" w:color="auto"/>
      </w:divBdr>
      <w:divsChild>
        <w:div w:id="1930262694">
          <w:marLeft w:val="0"/>
          <w:marRight w:val="0"/>
          <w:marTop w:val="0"/>
          <w:marBottom w:val="0"/>
          <w:divBdr>
            <w:top w:val="none" w:sz="0" w:space="0" w:color="auto"/>
            <w:left w:val="none" w:sz="0" w:space="0" w:color="auto"/>
            <w:bottom w:val="none" w:sz="0" w:space="0" w:color="auto"/>
            <w:right w:val="none" w:sz="0" w:space="0" w:color="auto"/>
          </w:divBdr>
        </w:div>
        <w:div w:id="473720893">
          <w:marLeft w:val="0"/>
          <w:marRight w:val="0"/>
          <w:marTop w:val="0"/>
          <w:marBottom w:val="0"/>
          <w:divBdr>
            <w:top w:val="none" w:sz="0" w:space="0" w:color="auto"/>
            <w:left w:val="none" w:sz="0" w:space="0" w:color="auto"/>
            <w:bottom w:val="none" w:sz="0" w:space="0" w:color="auto"/>
            <w:right w:val="none" w:sz="0" w:space="0" w:color="auto"/>
          </w:divBdr>
        </w:div>
        <w:div w:id="496531519">
          <w:marLeft w:val="0"/>
          <w:marRight w:val="0"/>
          <w:marTop w:val="0"/>
          <w:marBottom w:val="0"/>
          <w:divBdr>
            <w:top w:val="none" w:sz="0" w:space="0" w:color="auto"/>
            <w:left w:val="none" w:sz="0" w:space="0" w:color="auto"/>
            <w:bottom w:val="none" w:sz="0" w:space="0" w:color="auto"/>
            <w:right w:val="none" w:sz="0" w:space="0" w:color="auto"/>
          </w:divBdr>
        </w:div>
        <w:div w:id="571280354">
          <w:marLeft w:val="0"/>
          <w:marRight w:val="0"/>
          <w:marTop w:val="0"/>
          <w:marBottom w:val="0"/>
          <w:divBdr>
            <w:top w:val="none" w:sz="0" w:space="0" w:color="auto"/>
            <w:left w:val="none" w:sz="0" w:space="0" w:color="auto"/>
            <w:bottom w:val="none" w:sz="0" w:space="0" w:color="auto"/>
            <w:right w:val="none" w:sz="0" w:space="0" w:color="auto"/>
          </w:divBdr>
        </w:div>
        <w:div w:id="1545752633">
          <w:marLeft w:val="0"/>
          <w:marRight w:val="0"/>
          <w:marTop w:val="0"/>
          <w:marBottom w:val="0"/>
          <w:divBdr>
            <w:top w:val="none" w:sz="0" w:space="0" w:color="auto"/>
            <w:left w:val="none" w:sz="0" w:space="0" w:color="auto"/>
            <w:bottom w:val="none" w:sz="0" w:space="0" w:color="auto"/>
            <w:right w:val="none" w:sz="0" w:space="0" w:color="auto"/>
          </w:divBdr>
        </w:div>
        <w:div w:id="969943372">
          <w:marLeft w:val="0"/>
          <w:marRight w:val="0"/>
          <w:marTop w:val="0"/>
          <w:marBottom w:val="0"/>
          <w:divBdr>
            <w:top w:val="none" w:sz="0" w:space="0" w:color="auto"/>
            <w:left w:val="none" w:sz="0" w:space="0" w:color="auto"/>
            <w:bottom w:val="none" w:sz="0" w:space="0" w:color="auto"/>
            <w:right w:val="none" w:sz="0" w:space="0" w:color="auto"/>
          </w:divBdr>
        </w:div>
        <w:div w:id="1575047134">
          <w:marLeft w:val="0"/>
          <w:marRight w:val="0"/>
          <w:marTop w:val="0"/>
          <w:marBottom w:val="0"/>
          <w:divBdr>
            <w:top w:val="none" w:sz="0" w:space="0" w:color="auto"/>
            <w:left w:val="none" w:sz="0" w:space="0" w:color="auto"/>
            <w:bottom w:val="none" w:sz="0" w:space="0" w:color="auto"/>
            <w:right w:val="none" w:sz="0" w:space="0" w:color="auto"/>
          </w:divBdr>
        </w:div>
        <w:div w:id="550460760">
          <w:marLeft w:val="0"/>
          <w:marRight w:val="0"/>
          <w:marTop w:val="0"/>
          <w:marBottom w:val="0"/>
          <w:divBdr>
            <w:top w:val="none" w:sz="0" w:space="0" w:color="auto"/>
            <w:left w:val="none" w:sz="0" w:space="0" w:color="auto"/>
            <w:bottom w:val="none" w:sz="0" w:space="0" w:color="auto"/>
            <w:right w:val="none" w:sz="0" w:space="0" w:color="auto"/>
          </w:divBdr>
        </w:div>
        <w:div w:id="582842158">
          <w:marLeft w:val="0"/>
          <w:marRight w:val="0"/>
          <w:marTop w:val="0"/>
          <w:marBottom w:val="0"/>
          <w:divBdr>
            <w:top w:val="none" w:sz="0" w:space="0" w:color="auto"/>
            <w:left w:val="none" w:sz="0" w:space="0" w:color="auto"/>
            <w:bottom w:val="none" w:sz="0" w:space="0" w:color="auto"/>
            <w:right w:val="none" w:sz="0" w:space="0" w:color="auto"/>
          </w:divBdr>
        </w:div>
      </w:divsChild>
    </w:div>
    <w:div w:id="914507076">
      <w:bodyDiv w:val="1"/>
      <w:marLeft w:val="0"/>
      <w:marRight w:val="0"/>
      <w:marTop w:val="0"/>
      <w:marBottom w:val="0"/>
      <w:divBdr>
        <w:top w:val="none" w:sz="0" w:space="0" w:color="auto"/>
        <w:left w:val="none" w:sz="0" w:space="0" w:color="auto"/>
        <w:bottom w:val="none" w:sz="0" w:space="0" w:color="auto"/>
        <w:right w:val="none" w:sz="0" w:space="0" w:color="auto"/>
      </w:divBdr>
      <w:divsChild>
        <w:div w:id="1084300794">
          <w:marLeft w:val="0"/>
          <w:marRight w:val="0"/>
          <w:marTop w:val="0"/>
          <w:marBottom w:val="0"/>
          <w:divBdr>
            <w:top w:val="none" w:sz="0" w:space="0" w:color="auto"/>
            <w:left w:val="none" w:sz="0" w:space="0" w:color="auto"/>
            <w:bottom w:val="none" w:sz="0" w:space="0" w:color="auto"/>
            <w:right w:val="none" w:sz="0" w:space="0" w:color="auto"/>
          </w:divBdr>
        </w:div>
        <w:div w:id="76291278">
          <w:marLeft w:val="0"/>
          <w:marRight w:val="0"/>
          <w:marTop w:val="0"/>
          <w:marBottom w:val="0"/>
          <w:divBdr>
            <w:top w:val="none" w:sz="0" w:space="0" w:color="auto"/>
            <w:left w:val="none" w:sz="0" w:space="0" w:color="auto"/>
            <w:bottom w:val="none" w:sz="0" w:space="0" w:color="auto"/>
            <w:right w:val="none" w:sz="0" w:space="0" w:color="auto"/>
          </w:divBdr>
        </w:div>
        <w:div w:id="443230387">
          <w:marLeft w:val="0"/>
          <w:marRight w:val="0"/>
          <w:marTop w:val="0"/>
          <w:marBottom w:val="0"/>
          <w:divBdr>
            <w:top w:val="none" w:sz="0" w:space="0" w:color="auto"/>
            <w:left w:val="none" w:sz="0" w:space="0" w:color="auto"/>
            <w:bottom w:val="none" w:sz="0" w:space="0" w:color="auto"/>
            <w:right w:val="none" w:sz="0" w:space="0" w:color="auto"/>
          </w:divBdr>
        </w:div>
        <w:div w:id="1926456060">
          <w:marLeft w:val="0"/>
          <w:marRight w:val="0"/>
          <w:marTop w:val="0"/>
          <w:marBottom w:val="0"/>
          <w:divBdr>
            <w:top w:val="none" w:sz="0" w:space="0" w:color="auto"/>
            <w:left w:val="none" w:sz="0" w:space="0" w:color="auto"/>
            <w:bottom w:val="none" w:sz="0" w:space="0" w:color="auto"/>
            <w:right w:val="none" w:sz="0" w:space="0" w:color="auto"/>
          </w:divBdr>
        </w:div>
        <w:div w:id="1955594308">
          <w:marLeft w:val="0"/>
          <w:marRight w:val="0"/>
          <w:marTop w:val="0"/>
          <w:marBottom w:val="0"/>
          <w:divBdr>
            <w:top w:val="none" w:sz="0" w:space="0" w:color="auto"/>
            <w:left w:val="none" w:sz="0" w:space="0" w:color="auto"/>
            <w:bottom w:val="none" w:sz="0" w:space="0" w:color="auto"/>
            <w:right w:val="none" w:sz="0" w:space="0" w:color="auto"/>
          </w:divBdr>
        </w:div>
        <w:div w:id="978650372">
          <w:marLeft w:val="0"/>
          <w:marRight w:val="0"/>
          <w:marTop w:val="0"/>
          <w:marBottom w:val="0"/>
          <w:divBdr>
            <w:top w:val="none" w:sz="0" w:space="0" w:color="auto"/>
            <w:left w:val="none" w:sz="0" w:space="0" w:color="auto"/>
            <w:bottom w:val="none" w:sz="0" w:space="0" w:color="auto"/>
            <w:right w:val="none" w:sz="0" w:space="0" w:color="auto"/>
          </w:divBdr>
        </w:div>
        <w:div w:id="2132547518">
          <w:marLeft w:val="0"/>
          <w:marRight w:val="0"/>
          <w:marTop w:val="0"/>
          <w:marBottom w:val="0"/>
          <w:divBdr>
            <w:top w:val="none" w:sz="0" w:space="0" w:color="auto"/>
            <w:left w:val="none" w:sz="0" w:space="0" w:color="auto"/>
            <w:bottom w:val="none" w:sz="0" w:space="0" w:color="auto"/>
            <w:right w:val="none" w:sz="0" w:space="0" w:color="auto"/>
          </w:divBdr>
        </w:div>
      </w:divsChild>
    </w:div>
    <w:div w:id="1097409096">
      <w:bodyDiv w:val="1"/>
      <w:marLeft w:val="0"/>
      <w:marRight w:val="0"/>
      <w:marTop w:val="0"/>
      <w:marBottom w:val="0"/>
      <w:divBdr>
        <w:top w:val="none" w:sz="0" w:space="0" w:color="auto"/>
        <w:left w:val="none" w:sz="0" w:space="0" w:color="auto"/>
        <w:bottom w:val="none" w:sz="0" w:space="0" w:color="auto"/>
        <w:right w:val="none" w:sz="0" w:space="0" w:color="auto"/>
      </w:divBdr>
      <w:divsChild>
        <w:div w:id="1742175853">
          <w:marLeft w:val="0"/>
          <w:marRight w:val="0"/>
          <w:marTop w:val="0"/>
          <w:marBottom w:val="0"/>
          <w:divBdr>
            <w:top w:val="none" w:sz="0" w:space="0" w:color="auto"/>
            <w:left w:val="none" w:sz="0" w:space="0" w:color="auto"/>
            <w:bottom w:val="none" w:sz="0" w:space="0" w:color="auto"/>
            <w:right w:val="none" w:sz="0" w:space="0" w:color="auto"/>
          </w:divBdr>
        </w:div>
        <w:div w:id="1523398602">
          <w:marLeft w:val="0"/>
          <w:marRight w:val="0"/>
          <w:marTop w:val="0"/>
          <w:marBottom w:val="0"/>
          <w:divBdr>
            <w:top w:val="none" w:sz="0" w:space="0" w:color="auto"/>
            <w:left w:val="none" w:sz="0" w:space="0" w:color="auto"/>
            <w:bottom w:val="none" w:sz="0" w:space="0" w:color="auto"/>
            <w:right w:val="none" w:sz="0" w:space="0" w:color="auto"/>
          </w:divBdr>
        </w:div>
        <w:div w:id="1221865974">
          <w:marLeft w:val="0"/>
          <w:marRight w:val="0"/>
          <w:marTop w:val="0"/>
          <w:marBottom w:val="0"/>
          <w:divBdr>
            <w:top w:val="none" w:sz="0" w:space="0" w:color="auto"/>
            <w:left w:val="none" w:sz="0" w:space="0" w:color="auto"/>
            <w:bottom w:val="none" w:sz="0" w:space="0" w:color="auto"/>
            <w:right w:val="none" w:sz="0" w:space="0" w:color="auto"/>
          </w:divBdr>
        </w:div>
        <w:div w:id="1176649564">
          <w:marLeft w:val="0"/>
          <w:marRight w:val="0"/>
          <w:marTop w:val="0"/>
          <w:marBottom w:val="0"/>
          <w:divBdr>
            <w:top w:val="none" w:sz="0" w:space="0" w:color="auto"/>
            <w:left w:val="none" w:sz="0" w:space="0" w:color="auto"/>
            <w:bottom w:val="none" w:sz="0" w:space="0" w:color="auto"/>
            <w:right w:val="none" w:sz="0" w:space="0" w:color="auto"/>
          </w:divBdr>
        </w:div>
        <w:div w:id="898517610">
          <w:marLeft w:val="0"/>
          <w:marRight w:val="0"/>
          <w:marTop w:val="0"/>
          <w:marBottom w:val="0"/>
          <w:divBdr>
            <w:top w:val="none" w:sz="0" w:space="0" w:color="auto"/>
            <w:left w:val="none" w:sz="0" w:space="0" w:color="auto"/>
            <w:bottom w:val="none" w:sz="0" w:space="0" w:color="auto"/>
            <w:right w:val="none" w:sz="0" w:space="0" w:color="auto"/>
          </w:divBdr>
        </w:div>
        <w:div w:id="1528367628">
          <w:marLeft w:val="0"/>
          <w:marRight w:val="0"/>
          <w:marTop w:val="0"/>
          <w:marBottom w:val="0"/>
          <w:divBdr>
            <w:top w:val="none" w:sz="0" w:space="0" w:color="auto"/>
            <w:left w:val="none" w:sz="0" w:space="0" w:color="auto"/>
            <w:bottom w:val="none" w:sz="0" w:space="0" w:color="auto"/>
            <w:right w:val="none" w:sz="0" w:space="0" w:color="auto"/>
          </w:divBdr>
        </w:div>
        <w:div w:id="57287617">
          <w:marLeft w:val="0"/>
          <w:marRight w:val="0"/>
          <w:marTop w:val="0"/>
          <w:marBottom w:val="0"/>
          <w:divBdr>
            <w:top w:val="none" w:sz="0" w:space="0" w:color="auto"/>
            <w:left w:val="none" w:sz="0" w:space="0" w:color="auto"/>
            <w:bottom w:val="none" w:sz="0" w:space="0" w:color="auto"/>
            <w:right w:val="none" w:sz="0" w:space="0" w:color="auto"/>
          </w:divBdr>
        </w:div>
      </w:divsChild>
    </w:div>
    <w:div w:id="1322849465">
      <w:bodyDiv w:val="1"/>
      <w:marLeft w:val="0"/>
      <w:marRight w:val="0"/>
      <w:marTop w:val="0"/>
      <w:marBottom w:val="0"/>
      <w:divBdr>
        <w:top w:val="none" w:sz="0" w:space="0" w:color="auto"/>
        <w:left w:val="none" w:sz="0" w:space="0" w:color="auto"/>
        <w:bottom w:val="none" w:sz="0" w:space="0" w:color="auto"/>
        <w:right w:val="none" w:sz="0" w:space="0" w:color="auto"/>
      </w:divBdr>
      <w:divsChild>
        <w:div w:id="1040476279">
          <w:marLeft w:val="0"/>
          <w:marRight w:val="0"/>
          <w:marTop w:val="0"/>
          <w:marBottom w:val="0"/>
          <w:divBdr>
            <w:top w:val="none" w:sz="0" w:space="0" w:color="auto"/>
            <w:left w:val="none" w:sz="0" w:space="0" w:color="auto"/>
            <w:bottom w:val="none" w:sz="0" w:space="0" w:color="auto"/>
            <w:right w:val="none" w:sz="0" w:space="0" w:color="auto"/>
          </w:divBdr>
        </w:div>
        <w:div w:id="1014458112">
          <w:marLeft w:val="0"/>
          <w:marRight w:val="0"/>
          <w:marTop w:val="0"/>
          <w:marBottom w:val="0"/>
          <w:divBdr>
            <w:top w:val="none" w:sz="0" w:space="0" w:color="auto"/>
            <w:left w:val="none" w:sz="0" w:space="0" w:color="auto"/>
            <w:bottom w:val="none" w:sz="0" w:space="0" w:color="auto"/>
            <w:right w:val="none" w:sz="0" w:space="0" w:color="auto"/>
          </w:divBdr>
        </w:div>
        <w:div w:id="439301077">
          <w:marLeft w:val="0"/>
          <w:marRight w:val="0"/>
          <w:marTop w:val="0"/>
          <w:marBottom w:val="0"/>
          <w:divBdr>
            <w:top w:val="none" w:sz="0" w:space="0" w:color="auto"/>
            <w:left w:val="none" w:sz="0" w:space="0" w:color="auto"/>
            <w:bottom w:val="none" w:sz="0" w:space="0" w:color="auto"/>
            <w:right w:val="none" w:sz="0" w:space="0" w:color="auto"/>
          </w:divBdr>
        </w:div>
        <w:div w:id="39600148">
          <w:marLeft w:val="0"/>
          <w:marRight w:val="0"/>
          <w:marTop w:val="0"/>
          <w:marBottom w:val="0"/>
          <w:divBdr>
            <w:top w:val="none" w:sz="0" w:space="0" w:color="auto"/>
            <w:left w:val="none" w:sz="0" w:space="0" w:color="auto"/>
            <w:bottom w:val="none" w:sz="0" w:space="0" w:color="auto"/>
            <w:right w:val="none" w:sz="0" w:space="0" w:color="auto"/>
          </w:divBdr>
        </w:div>
        <w:div w:id="1802648021">
          <w:marLeft w:val="0"/>
          <w:marRight w:val="0"/>
          <w:marTop w:val="0"/>
          <w:marBottom w:val="0"/>
          <w:divBdr>
            <w:top w:val="none" w:sz="0" w:space="0" w:color="auto"/>
            <w:left w:val="none" w:sz="0" w:space="0" w:color="auto"/>
            <w:bottom w:val="none" w:sz="0" w:space="0" w:color="auto"/>
            <w:right w:val="none" w:sz="0" w:space="0" w:color="auto"/>
          </w:divBdr>
        </w:div>
        <w:div w:id="953366150">
          <w:marLeft w:val="0"/>
          <w:marRight w:val="0"/>
          <w:marTop w:val="0"/>
          <w:marBottom w:val="0"/>
          <w:divBdr>
            <w:top w:val="none" w:sz="0" w:space="0" w:color="auto"/>
            <w:left w:val="none" w:sz="0" w:space="0" w:color="auto"/>
            <w:bottom w:val="none" w:sz="0" w:space="0" w:color="auto"/>
            <w:right w:val="none" w:sz="0" w:space="0" w:color="auto"/>
          </w:divBdr>
        </w:div>
        <w:div w:id="1107891690">
          <w:marLeft w:val="0"/>
          <w:marRight w:val="0"/>
          <w:marTop w:val="0"/>
          <w:marBottom w:val="0"/>
          <w:divBdr>
            <w:top w:val="none" w:sz="0" w:space="0" w:color="auto"/>
            <w:left w:val="none" w:sz="0" w:space="0" w:color="auto"/>
            <w:bottom w:val="none" w:sz="0" w:space="0" w:color="auto"/>
            <w:right w:val="none" w:sz="0" w:space="0" w:color="auto"/>
          </w:divBdr>
        </w:div>
        <w:div w:id="1107121082">
          <w:marLeft w:val="0"/>
          <w:marRight w:val="0"/>
          <w:marTop w:val="0"/>
          <w:marBottom w:val="0"/>
          <w:divBdr>
            <w:top w:val="none" w:sz="0" w:space="0" w:color="auto"/>
            <w:left w:val="none" w:sz="0" w:space="0" w:color="auto"/>
            <w:bottom w:val="none" w:sz="0" w:space="0" w:color="auto"/>
            <w:right w:val="none" w:sz="0" w:space="0" w:color="auto"/>
          </w:divBdr>
        </w:div>
        <w:div w:id="464079345">
          <w:marLeft w:val="0"/>
          <w:marRight w:val="0"/>
          <w:marTop w:val="0"/>
          <w:marBottom w:val="0"/>
          <w:divBdr>
            <w:top w:val="none" w:sz="0" w:space="0" w:color="auto"/>
            <w:left w:val="none" w:sz="0" w:space="0" w:color="auto"/>
            <w:bottom w:val="none" w:sz="0" w:space="0" w:color="auto"/>
            <w:right w:val="none" w:sz="0" w:space="0" w:color="auto"/>
          </w:divBdr>
        </w:div>
        <w:div w:id="820777716">
          <w:marLeft w:val="0"/>
          <w:marRight w:val="0"/>
          <w:marTop w:val="0"/>
          <w:marBottom w:val="0"/>
          <w:divBdr>
            <w:top w:val="none" w:sz="0" w:space="0" w:color="auto"/>
            <w:left w:val="none" w:sz="0" w:space="0" w:color="auto"/>
            <w:bottom w:val="none" w:sz="0" w:space="0" w:color="auto"/>
            <w:right w:val="none" w:sz="0" w:space="0" w:color="auto"/>
          </w:divBdr>
        </w:div>
        <w:div w:id="769816409">
          <w:marLeft w:val="0"/>
          <w:marRight w:val="0"/>
          <w:marTop w:val="0"/>
          <w:marBottom w:val="0"/>
          <w:divBdr>
            <w:top w:val="none" w:sz="0" w:space="0" w:color="auto"/>
            <w:left w:val="none" w:sz="0" w:space="0" w:color="auto"/>
            <w:bottom w:val="none" w:sz="0" w:space="0" w:color="auto"/>
            <w:right w:val="none" w:sz="0" w:space="0" w:color="auto"/>
          </w:divBdr>
        </w:div>
        <w:div w:id="1036809206">
          <w:marLeft w:val="0"/>
          <w:marRight w:val="0"/>
          <w:marTop w:val="0"/>
          <w:marBottom w:val="0"/>
          <w:divBdr>
            <w:top w:val="none" w:sz="0" w:space="0" w:color="auto"/>
            <w:left w:val="none" w:sz="0" w:space="0" w:color="auto"/>
            <w:bottom w:val="none" w:sz="0" w:space="0" w:color="auto"/>
            <w:right w:val="none" w:sz="0" w:space="0" w:color="auto"/>
          </w:divBdr>
        </w:div>
        <w:div w:id="1569265545">
          <w:marLeft w:val="0"/>
          <w:marRight w:val="0"/>
          <w:marTop w:val="0"/>
          <w:marBottom w:val="0"/>
          <w:divBdr>
            <w:top w:val="none" w:sz="0" w:space="0" w:color="auto"/>
            <w:left w:val="none" w:sz="0" w:space="0" w:color="auto"/>
            <w:bottom w:val="none" w:sz="0" w:space="0" w:color="auto"/>
            <w:right w:val="none" w:sz="0" w:space="0" w:color="auto"/>
          </w:divBdr>
        </w:div>
        <w:div w:id="1691177644">
          <w:marLeft w:val="0"/>
          <w:marRight w:val="0"/>
          <w:marTop w:val="0"/>
          <w:marBottom w:val="0"/>
          <w:divBdr>
            <w:top w:val="none" w:sz="0" w:space="0" w:color="auto"/>
            <w:left w:val="none" w:sz="0" w:space="0" w:color="auto"/>
            <w:bottom w:val="none" w:sz="0" w:space="0" w:color="auto"/>
            <w:right w:val="none" w:sz="0" w:space="0" w:color="auto"/>
          </w:divBdr>
        </w:div>
        <w:div w:id="921253667">
          <w:marLeft w:val="0"/>
          <w:marRight w:val="0"/>
          <w:marTop w:val="0"/>
          <w:marBottom w:val="0"/>
          <w:divBdr>
            <w:top w:val="none" w:sz="0" w:space="0" w:color="auto"/>
            <w:left w:val="none" w:sz="0" w:space="0" w:color="auto"/>
            <w:bottom w:val="none" w:sz="0" w:space="0" w:color="auto"/>
            <w:right w:val="none" w:sz="0" w:space="0" w:color="auto"/>
          </w:divBdr>
        </w:div>
        <w:div w:id="1431656435">
          <w:marLeft w:val="0"/>
          <w:marRight w:val="0"/>
          <w:marTop w:val="0"/>
          <w:marBottom w:val="0"/>
          <w:divBdr>
            <w:top w:val="none" w:sz="0" w:space="0" w:color="auto"/>
            <w:left w:val="none" w:sz="0" w:space="0" w:color="auto"/>
            <w:bottom w:val="none" w:sz="0" w:space="0" w:color="auto"/>
            <w:right w:val="none" w:sz="0" w:space="0" w:color="auto"/>
          </w:divBdr>
        </w:div>
        <w:div w:id="589313282">
          <w:marLeft w:val="0"/>
          <w:marRight w:val="0"/>
          <w:marTop w:val="0"/>
          <w:marBottom w:val="0"/>
          <w:divBdr>
            <w:top w:val="none" w:sz="0" w:space="0" w:color="auto"/>
            <w:left w:val="none" w:sz="0" w:space="0" w:color="auto"/>
            <w:bottom w:val="none" w:sz="0" w:space="0" w:color="auto"/>
            <w:right w:val="none" w:sz="0" w:space="0" w:color="auto"/>
          </w:divBdr>
        </w:div>
        <w:div w:id="443116366">
          <w:marLeft w:val="0"/>
          <w:marRight w:val="0"/>
          <w:marTop w:val="0"/>
          <w:marBottom w:val="0"/>
          <w:divBdr>
            <w:top w:val="none" w:sz="0" w:space="0" w:color="auto"/>
            <w:left w:val="none" w:sz="0" w:space="0" w:color="auto"/>
            <w:bottom w:val="none" w:sz="0" w:space="0" w:color="auto"/>
            <w:right w:val="none" w:sz="0" w:space="0" w:color="auto"/>
          </w:divBdr>
        </w:div>
        <w:div w:id="655768836">
          <w:marLeft w:val="0"/>
          <w:marRight w:val="0"/>
          <w:marTop w:val="0"/>
          <w:marBottom w:val="0"/>
          <w:divBdr>
            <w:top w:val="none" w:sz="0" w:space="0" w:color="auto"/>
            <w:left w:val="none" w:sz="0" w:space="0" w:color="auto"/>
            <w:bottom w:val="none" w:sz="0" w:space="0" w:color="auto"/>
            <w:right w:val="none" w:sz="0" w:space="0" w:color="auto"/>
          </w:divBdr>
        </w:div>
        <w:div w:id="1260141768">
          <w:marLeft w:val="0"/>
          <w:marRight w:val="0"/>
          <w:marTop w:val="0"/>
          <w:marBottom w:val="0"/>
          <w:divBdr>
            <w:top w:val="none" w:sz="0" w:space="0" w:color="auto"/>
            <w:left w:val="none" w:sz="0" w:space="0" w:color="auto"/>
            <w:bottom w:val="none" w:sz="0" w:space="0" w:color="auto"/>
            <w:right w:val="none" w:sz="0" w:space="0" w:color="auto"/>
          </w:divBdr>
        </w:div>
        <w:div w:id="1776248528">
          <w:marLeft w:val="0"/>
          <w:marRight w:val="0"/>
          <w:marTop w:val="0"/>
          <w:marBottom w:val="0"/>
          <w:divBdr>
            <w:top w:val="none" w:sz="0" w:space="0" w:color="auto"/>
            <w:left w:val="none" w:sz="0" w:space="0" w:color="auto"/>
            <w:bottom w:val="none" w:sz="0" w:space="0" w:color="auto"/>
            <w:right w:val="none" w:sz="0" w:space="0" w:color="auto"/>
          </w:divBdr>
        </w:div>
        <w:div w:id="1908493526">
          <w:marLeft w:val="0"/>
          <w:marRight w:val="0"/>
          <w:marTop w:val="0"/>
          <w:marBottom w:val="0"/>
          <w:divBdr>
            <w:top w:val="none" w:sz="0" w:space="0" w:color="auto"/>
            <w:left w:val="none" w:sz="0" w:space="0" w:color="auto"/>
            <w:bottom w:val="none" w:sz="0" w:space="0" w:color="auto"/>
            <w:right w:val="none" w:sz="0" w:space="0" w:color="auto"/>
          </w:divBdr>
        </w:div>
        <w:div w:id="1068769032">
          <w:marLeft w:val="0"/>
          <w:marRight w:val="0"/>
          <w:marTop w:val="0"/>
          <w:marBottom w:val="0"/>
          <w:divBdr>
            <w:top w:val="none" w:sz="0" w:space="0" w:color="auto"/>
            <w:left w:val="none" w:sz="0" w:space="0" w:color="auto"/>
            <w:bottom w:val="none" w:sz="0" w:space="0" w:color="auto"/>
            <w:right w:val="none" w:sz="0" w:space="0" w:color="auto"/>
          </w:divBdr>
        </w:div>
        <w:div w:id="2092655626">
          <w:marLeft w:val="0"/>
          <w:marRight w:val="0"/>
          <w:marTop w:val="0"/>
          <w:marBottom w:val="0"/>
          <w:divBdr>
            <w:top w:val="none" w:sz="0" w:space="0" w:color="auto"/>
            <w:left w:val="none" w:sz="0" w:space="0" w:color="auto"/>
            <w:bottom w:val="none" w:sz="0" w:space="0" w:color="auto"/>
            <w:right w:val="none" w:sz="0" w:space="0" w:color="auto"/>
          </w:divBdr>
        </w:div>
        <w:div w:id="2075468381">
          <w:marLeft w:val="0"/>
          <w:marRight w:val="0"/>
          <w:marTop w:val="0"/>
          <w:marBottom w:val="0"/>
          <w:divBdr>
            <w:top w:val="none" w:sz="0" w:space="0" w:color="auto"/>
            <w:left w:val="none" w:sz="0" w:space="0" w:color="auto"/>
            <w:bottom w:val="none" w:sz="0" w:space="0" w:color="auto"/>
            <w:right w:val="none" w:sz="0" w:space="0" w:color="auto"/>
          </w:divBdr>
        </w:div>
        <w:div w:id="1756003984">
          <w:marLeft w:val="0"/>
          <w:marRight w:val="0"/>
          <w:marTop w:val="0"/>
          <w:marBottom w:val="0"/>
          <w:divBdr>
            <w:top w:val="none" w:sz="0" w:space="0" w:color="auto"/>
            <w:left w:val="none" w:sz="0" w:space="0" w:color="auto"/>
            <w:bottom w:val="none" w:sz="0" w:space="0" w:color="auto"/>
            <w:right w:val="none" w:sz="0" w:space="0" w:color="auto"/>
          </w:divBdr>
        </w:div>
        <w:div w:id="219755399">
          <w:marLeft w:val="0"/>
          <w:marRight w:val="0"/>
          <w:marTop w:val="0"/>
          <w:marBottom w:val="0"/>
          <w:divBdr>
            <w:top w:val="none" w:sz="0" w:space="0" w:color="auto"/>
            <w:left w:val="none" w:sz="0" w:space="0" w:color="auto"/>
            <w:bottom w:val="none" w:sz="0" w:space="0" w:color="auto"/>
            <w:right w:val="none" w:sz="0" w:space="0" w:color="auto"/>
          </w:divBdr>
        </w:div>
        <w:div w:id="1406151433">
          <w:marLeft w:val="0"/>
          <w:marRight w:val="0"/>
          <w:marTop w:val="0"/>
          <w:marBottom w:val="0"/>
          <w:divBdr>
            <w:top w:val="none" w:sz="0" w:space="0" w:color="auto"/>
            <w:left w:val="none" w:sz="0" w:space="0" w:color="auto"/>
            <w:bottom w:val="none" w:sz="0" w:space="0" w:color="auto"/>
            <w:right w:val="none" w:sz="0" w:space="0" w:color="auto"/>
          </w:divBdr>
        </w:div>
        <w:div w:id="124202095">
          <w:marLeft w:val="0"/>
          <w:marRight w:val="0"/>
          <w:marTop w:val="0"/>
          <w:marBottom w:val="0"/>
          <w:divBdr>
            <w:top w:val="none" w:sz="0" w:space="0" w:color="auto"/>
            <w:left w:val="none" w:sz="0" w:space="0" w:color="auto"/>
            <w:bottom w:val="none" w:sz="0" w:space="0" w:color="auto"/>
            <w:right w:val="none" w:sz="0" w:space="0" w:color="auto"/>
          </w:divBdr>
        </w:div>
        <w:div w:id="1101799333">
          <w:marLeft w:val="0"/>
          <w:marRight w:val="0"/>
          <w:marTop w:val="0"/>
          <w:marBottom w:val="0"/>
          <w:divBdr>
            <w:top w:val="none" w:sz="0" w:space="0" w:color="auto"/>
            <w:left w:val="none" w:sz="0" w:space="0" w:color="auto"/>
            <w:bottom w:val="none" w:sz="0" w:space="0" w:color="auto"/>
            <w:right w:val="none" w:sz="0" w:space="0" w:color="auto"/>
          </w:divBdr>
        </w:div>
        <w:div w:id="70586933">
          <w:marLeft w:val="0"/>
          <w:marRight w:val="0"/>
          <w:marTop w:val="0"/>
          <w:marBottom w:val="0"/>
          <w:divBdr>
            <w:top w:val="none" w:sz="0" w:space="0" w:color="auto"/>
            <w:left w:val="none" w:sz="0" w:space="0" w:color="auto"/>
            <w:bottom w:val="none" w:sz="0" w:space="0" w:color="auto"/>
            <w:right w:val="none" w:sz="0" w:space="0" w:color="auto"/>
          </w:divBdr>
        </w:div>
        <w:div w:id="437719271">
          <w:marLeft w:val="0"/>
          <w:marRight w:val="0"/>
          <w:marTop w:val="0"/>
          <w:marBottom w:val="0"/>
          <w:divBdr>
            <w:top w:val="none" w:sz="0" w:space="0" w:color="auto"/>
            <w:left w:val="none" w:sz="0" w:space="0" w:color="auto"/>
            <w:bottom w:val="none" w:sz="0" w:space="0" w:color="auto"/>
            <w:right w:val="none" w:sz="0" w:space="0" w:color="auto"/>
          </w:divBdr>
        </w:div>
        <w:div w:id="1790317255">
          <w:marLeft w:val="0"/>
          <w:marRight w:val="0"/>
          <w:marTop w:val="0"/>
          <w:marBottom w:val="0"/>
          <w:divBdr>
            <w:top w:val="none" w:sz="0" w:space="0" w:color="auto"/>
            <w:left w:val="none" w:sz="0" w:space="0" w:color="auto"/>
            <w:bottom w:val="none" w:sz="0" w:space="0" w:color="auto"/>
            <w:right w:val="none" w:sz="0" w:space="0" w:color="auto"/>
          </w:divBdr>
        </w:div>
        <w:div w:id="1780566423">
          <w:marLeft w:val="0"/>
          <w:marRight w:val="0"/>
          <w:marTop w:val="0"/>
          <w:marBottom w:val="0"/>
          <w:divBdr>
            <w:top w:val="none" w:sz="0" w:space="0" w:color="auto"/>
            <w:left w:val="none" w:sz="0" w:space="0" w:color="auto"/>
            <w:bottom w:val="none" w:sz="0" w:space="0" w:color="auto"/>
            <w:right w:val="none" w:sz="0" w:space="0" w:color="auto"/>
          </w:divBdr>
        </w:div>
        <w:div w:id="1343556017">
          <w:marLeft w:val="0"/>
          <w:marRight w:val="0"/>
          <w:marTop w:val="0"/>
          <w:marBottom w:val="0"/>
          <w:divBdr>
            <w:top w:val="none" w:sz="0" w:space="0" w:color="auto"/>
            <w:left w:val="none" w:sz="0" w:space="0" w:color="auto"/>
            <w:bottom w:val="none" w:sz="0" w:space="0" w:color="auto"/>
            <w:right w:val="none" w:sz="0" w:space="0" w:color="auto"/>
          </w:divBdr>
        </w:div>
        <w:div w:id="1511874451">
          <w:marLeft w:val="0"/>
          <w:marRight w:val="0"/>
          <w:marTop w:val="0"/>
          <w:marBottom w:val="0"/>
          <w:divBdr>
            <w:top w:val="none" w:sz="0" w:space="0" w:color="auto"/>
            <w:left w:val="none" w:sz="0" w:space="0" w:color="auto"/>
            <w:bottom w:val="none" w:sz="0" w:space="0" w:color="auto"/>
            <w:right w:val="none" w:sz="0" w:space="0" w:color="auto"/>
          </w:divBdr>
        </w:div>
        <w:div w:id="900091625">
          <w:marLeft w:val="0"/>
          <w:marRight w:val="0"/>
          <w:marTop w:val="0"/>
          <w:marBottom w:val="0"/>
          <w:divBdr>
            <w:top w:val="none" w:sz="0" w:space="0" w:color="auto"/>
            <w:left w:val="none" w:sz="0" w:space="0" w:color="auto"/>
            <w:bottom w:val="none" w:sz="0" w:space="0" w:color="auto"/>
            <w:right w:val="none" w:sz="0" w:space="0" w:color="auto"/>
          </w:divBdr>
        </w:div>
        <w:div w:id="1812821467">
          <w:marLeft w:val="0"/>
          <w:marRight w:val="0"/>
          <w:marTop w:val="0"/>
          <w:marBottom w:val="0"/>
          <w:divBdr>
            <w:top w:val="none" w:sz="0" w:space="0" w:color="auto"/>
            <w:left w:val="none" w:sz="0" w:space="0" w:color="auto"/>
            <w:bottom w:val="none" w:sz="0" w:space="0" w:color="auto"/>
            <w:right w:val="none" w:sz="0" w:space="0" w:color="auto"/>
          </w:divBdr>
        </w:div>
        <w:div w:id="2007592610">
          <w:marLeft w:val="0"/>
          <w:marRight w:val="0"/>
          <w:marTop w:val="0"/>
          <w:marBottom w:val="0"/>
          <w:divBdr>
            <w:top w:val="none" w:sz="0" w:space="0" w:color="auto"/>
            <w:left w:val="none" w:sz="0" w:space="0" w:color="auto"/>
            <w:bottom w:val="none" w:sz="0" w:space="0" w:color="auto"/>
            <w:right w:val="none" w:sz="0" w:space="0" w:color="auto"/>
          </w:divBdr>
        </w:div>
        <w:div w:id="1805733916">
          <w:marLeft w:val="0"/>
          <w:marRight w:val="0"/>
          <w:marTop w:val="0"/>
          <w:marBottom w:val="0"/>
          <w:divBdr>
            <w:top w:val="none" w:sz="0" w:space="0" w:color="auto"/>
            <w:left w:val="none" w:sz="0" w:space="0" w:color="auto"/>
            <w:bottom w:val="none" w:sz="0" w:space="0" w:color="auto"/>
            <w:right w:val="none" w:sz="0" w:space="0" w:color="auto"/>
          </w:divBdr>
        </w:div>
        <w:div w:id="1516766949">
          <w:marLeft w:val="0"/>
          <w:marRight w:val="0"/>
          <w:marTop w:val="0"/>
          <w:marBottom w:val="0"/>
          <w:divBdr>
            <w:top w:val="none" w:sz="0" w:space="0" w:color="auto"/>
            <w:left w:val="none" w:sz="0" w:space="0" w:color="auto"/>
            <w:bottom w:val="none" w:sz="0" w:space="0" w:color="auto"/>
            <w:right w:val="none" w:sz="0" w:space="0" w:color="auto"/>
          </w:divBdr>
        </w:div>
        <w:div w:id="75370643">
          <w:marLeft w:val="0"/>
          <w:marRight w:val="0"/>
          <w:marTop w:val="0"/>
          <w:marBottom w:val="0"/>
          <w:divBdr>
            <w:top w:val="none" w:sz="0" w:space="0" w:color="auto"/>
            <w:left w:val="none" w:sz="0" w:space="0" w:color="auto"/>
            <w:bottom w:val="none" w:sz="0" w:space="0" w:color="auto"/>
            <w:right w:val="none" w:sz="0" w:space="0" w:color="auto"/>
          </w:divBdr>
        </w:div>
        <w:div w:id="1454445317">
          <w:marLeft w:val="0"/>
          <w:marRight w:val="0"/>
          <w:marTop w:val="0"/>
          <w:marBottom w:val="0"/>
          <w:divBdr>
            <w:top w:val="none" w:sz="0" w:space="0" w:color="auto"/>
            <w:left w:val="none" w:sz="0" w:space="0" w:color="auto"/>
            <w:bottom w:val="none" w:sz="0" w:space="0" w:color="auto"/>
            <w:right w:val="none" w:sz="0" w:space="0" w:color="auto"/>
          </w:divBdr>
        </w:div>
        <w:div w:id="742724431">
          <w:marLeft w:val="0"/>
          <w:marRight w:val="0"/>
          <w:marTop w:val="0"/>
          <w:marBottom w:val="0"/>
          <w:divBdr>
            <w:top w:val="none" w:sz="0" w:space="0" w:color="auto"/>
            <w:left w:val="none" w:sz="0" w:space="0" w:color="auto"/>
            <w:bottom w:val="none" w:sz="0" w:space="0" w:color="auto"/>
            <w:right w:val="none" w:sz="0" w:space="0" w:color="auto"/>
          </w:divBdr>
        </w:div>
        <w:div w:id="985546366">
          <w:marLeft w:val="0"/>
          <w:marRight w:val="0"/>
          <w:marTop w:val="0"/>
          <w:marBottom w:val="0"/>
          <w:divBdr>
            <w:top w:val="none" w:sz="0" w:space="0" w:color="auto"/>
            <w:left w:val="none" w:sz="0" w:space="0" w:color="auto"/>
            <w:bottom w:val="none" w:sz="0" w:space="0" w:color="auto"/>
            <w:right w:val="none" w:sz="0" w:space="0" w:color="auto"/>
          </w:divBdr>
        </w:div>
        <w:div w:id="1943998158">
          <w:marLeft w:val="0"/>
          <w:marRight w:val="0"/>
          <w:marTop w:val="0"/>
          <w:marBottom w:val="0"/>
          <w:divBdr>
            <w:top w:val="none" w:sz="0" w:space="0" w:color="auto"/>
            <w:left w:val="none" w:sz="0" w:space="0" w:color="auto"/>
            <w:bottom w:val="none" w:sz="0" w:space="0" w:color="auto"/>
            <w:right w:val="none" w:sz="0" w:space="0" w:color="auto"/>
          </w:divBdr>
        </w:div>
        <w:div w:id="2101946199">
          <w:marLeft w:val="0"/>
          <w:marRight w:val="0"/>
          <w:marTop w:val="0"/>
          <w:marBottom w:val="0"/>
          <w:divBdr>
            <w:top w:val="none" w:sz="0" w:space="0" w:color="auto"/>
            <w:left w:val="none" w:sz="0" w:space="0" w:color="auto"/>
            <w:bottom w:val="none" w:sz="0" w:space="0" w:color="auto"/>
            <w:right w:val="none" w:sz="0" w:space="0" w:color="auto"/>
          </w:divBdr>
        </w:div>
        <w:div w:id="1348212928">
          <w:marLeft w:val="0"/>
          <w:marRight w:val="0"/>
          <w:marTop w:val="0"/>
          <w:marBottom w:val="0"/>
          <w:divBdr>
            <w:top w:val="none" w:sz="0" w:space="0" w:color="auto"/>
            <w:left w:val="none" w:sz="0" w:space="0" w:color="auto"/>
            <w:bottom w:val="none" w:sz="0" w:space="0" w:color="auto"/>
            <w:right w:val="none" w:sz="0" w:space="0" w:color="auto"/>
          </w:divBdr>
        </w:div>
        <w:div w:id="2114083052">
          <w:marLeft w:val="0"/>
          <w:marRight w:val="0"/>
          <w:marTop w:val="0"/>
          <w:marBottom w:val="0"/>
          <w:divBdr>
            <w:top w:val="none" w:sz="0" w:space="0" w:color="auto"/>
            <w:left w:val="none" w:sz="0" w:space="0" w:color="auto"/>
            <w:bottom w:val="none" w:sz="0" w:space="0" w:color="auto"/>
            <w:right w:val="none" w:sz="0" w:space="0" w:color="auto"/>
          </w:divBdr>
        </w:div>
        <w:div w:id="1907374839">
          <w:marLeft w:val="0"/>
          <w:marRight w:val="0"/>
          <w:marTop w:val="0"/>
          <w:marBottom w:val="0"/>
          <w:divBdr>
            <w:top w:val="none" w:sz="0" w:space="0" w:color="auto"/>
            <w:left w:val="none" w:sz="0" w:space="0" w:color="auto"/>
            <w:bottom w:val="none" w:sz="0" w:space="0" w:color="auto"/>
            <w:right w:val="none" w:sz="0" w:space="0" w:color="auto"/>
          </w:divBdr>
        </w:div>
        <w:div w:id="892043167">
          <w:marLeft w:val="0"/>
          <w:marRight w:val="0"/>
          <w:marTop w:val="0"/>
          <w:marBottom w:val="0"/>
          <w:divBdr>
            <w:top w:val="none" w:sz="0" w:space="0" w:color="auto"/>
            <w:left w:val="none" w:sz="0" w:space="0" w:color="auto"/>
            <w:bottom w:val="none" w:sz="0" w:space="0" w:color="auto"/>
            <w:right w:val="none" w:sz="0" w:space="0" w:color="auto"/>
          </w:divBdr>
        </w:div>
        <w:div w:id="345716847">
          <w:marLeft w:val="0"/>
          <w:marRight w:val="0"/>
          <w:marTop w:val="0"/>
          <w:marBottom w:val="0"/>
          <w:divBdr>
            <w:top w:val="none" w:sz="0" w:space="0" w:color="auto"/>
            <w:left w:val="none" w:sz="0" w:space="0" w:color="auto"/>
            <w:bottom w:val="none" w:sz="0" w:space="0" w:color="auto"/>
            <w:right w:val="none" w:sz="0" w:space="0" w:color="auto"/>
          </w:divBdr>
        </w:div>
        <w:div w:id="280383254">
          <w:marLeft w:val="0"/>
          <w:marRight w:val="0"/>
          <w:marTop w:val="0"/>
          <w:marBottom w:val="0"/>
          <w:divBdr>
            <w:top w:val="none" w:sz="0" w:space="0" w:color="auto"/>
            <w:left w:val="none" w:sz="0" w:space="0" w:color="auto"/>
            <w:bottom w:val="none" w:sz="0" w:space="0" w:color="auto"/>
            <w:right w:val="none" w:sz="0" w:space="0" w:color="auto"/>
          </w:divBdr>
        </w:div>
        <w:div w:id="424225310">
          <w:marLeft w:val="0"/>
          <w:marRight w:val="0"/>
          <w:marTop w:val="0"/>
          <w:marBottom w:val="0"/>
          <w:divBdr>
            <w:top w:val="none" w:sz="0" w:space="0" w:color="auto"/>
            <w:left w:val="none" w:sz="0" w:space="0" w:color="auto"/>
            <w:bottom w:val="none" w:sz="0" w:space="0" w:color="auto"/>
            <w:right w:val="none" w:sz="0" w:space="0" w:color="auto"/>
          </w:divBdr>
        </w:div>
        <w:div w:id="1318336270">
          <w:marLeft w:val="0"/>
          <w:marRight w:val="0"/>
          <w:marTop w:val="0"/>
          <w:marBottom w:val="0"/>
          <w:divBdr>
            <w:top w:val="none" w:sz="0" w:space="0" w:color="auto"/>
            <w:left w:val="none" w:sz="0" w:space="0" w:color="auto"/>
            <w:bottom w:val="none" w:sz="0" w:space="0" w:color="auto"/>
            <w:right w:val="none" w:sz="0" w:space="0" w:color="auto"/>
          </w:divBdr>
        </w:div>
        <w:div w:id="777457243">
          <w:marLeft w:val="0"/>
          <w:marRight w:val="0"/>
          <w:marTop w:val="0"/>
          <w:marBottom w:val="0"/>
          <w:divBdr>
            <w:top w:val="none" w:sz="0" w:space="0" w:color="auto"/>
            <w:left w:val="none" w:sz="0" w:space="0" w:color="auto"/>
            <w:bottom w:val="none" w:sz="0" w:space="0" w:color="auto"/>
            <w:right w:val="none" w:sz="0" w:space="0" w:color="auto"/>
          </w:divBdr>
        </w:div>
        <w:div w:id="1098912446">
          <w:marLeft w:val="0"/>
          <w:marRight w:val="0"/>
          <w:marTop w:val="0"/>
          <w:marBottom w:val="0"/>
          <w:divBdr>
            <w:top w:val="none" w:sz="0" w:space="0" w:color="auto"/>
            <w:left w:val="none" w:sz="0" w:space="0" w:color="auto"/>
            <w:bottom w:val="none" w:sz="0" w:space="0" w:color="auto"/>
            <w:right w:val="none" w:sz="0" w:space="0" w:color="auto"/>
          </w:divBdr>
        </w:div>
        <w:div w:id="595484990">
          <w:marLeft w:val="0"/>
          <w:marRight w:val="0"/>
          <w:marTop w:val="0"/>
          <w:marBottom w:val="0"/>
          <w:divBdr>
            <w:top w:val="none" w:sz="0" w:space="0" w:color="auto"/>
            <w:left w:val="none" w:sz="0" w:space="0" w:color="auto"/>
            <w:bottom w:val="none" w:sz="0" w:space="0" w:color="auto"/>
            <w:right w:val="none" w:sz="0" w:space="0" w:color="auto"/>
          </w:divBdr>
        </w:div>
        <w:div w:id="733817732">
          <w:marLeft w:val="0"/>
          <w:marRight w:val="0"/>
          <w:marTop w:val="0"/>
          <w:marBottom w:val="0"/>
          <w:divBdr>
            <w:top w:val="none" w:sz="0" w:space="0" w:color="auto"/>
            <w:left w:val="none" w:sz="0" w:space="0" w:color="auto"/>
            <w:bottom w:val="none" w:sz="0" w:space="0" w:color="auto"/>
            <w:right w:val="none" w:sz="0" w:space="0" w:color="auto"/>
          </w:divBdr>
        </w:div>
        <w:div w:id="1805847184">
          <w:marLeft w:val="0"/>
          <w:marRight w:val="0"/>
          <w:marTop w:val="0"/>
          <w:marBottom w:val="0"/>
          <w:divBdr>
            <w:top w:val="none" w:sz="0" w:space="0" w:color="auto"/>
            <w:left w:val="none" w:sz="0" w:space="0" w:color="auto"/>
            <w:bottom w:val="none" w:sz="0" w:space="0" w:color="auto"/>
            <w:right w:val="none" w:sz="0" w:space="0" w:color="auto"/>
          </w:divBdr>
        </w:div>
        <w:div w:id="849567347">
          <w:marLeft w:val="0"/>
          <w:marRight w:val="0"/>
          <w:marTop w:val="0"/>
          <w:marBottom w:val="0"/>
          <w:divBdr>
            <w:top w:val="none" w:sz="0" w:space="0" w:color="auto"/>
            <w:left w:val="none" w:sz="0" w:space="0" w:color="auto"/>
            <w:bottom w:val="none" w:sz="0" w:space="0" w:color="auto"/>
            <w:right w:val="none" w:sz="0" w:space="0" w:color="auto"/>
          </w:divBdr>
        </w:div>
        <w:div w:id="2129079174">
          <w:marLeft w:val="0"/>
          <w:marRight w:val="0"/>
          <w:marTop w:val="0"/>
          <w:marBottom w:val="0"/>
          <w:divBdr>
            <w:top w:val="none" w:sz="0" w:space="0" w:color="auto"/>
            <w:left w:val="none" w:sz="0" w:space="0" w:color="auto"/>
            <w:bottom w:val="none" w:sz="0" w:space="0" w:color="auto"/>
            <w:right w:val="none" w:sz="0" w:space="0" w:color="auto"/>
          </w:divBdr>
        </w:div>
        <w:div w:id="1066564257">
          <w:marLeft w:val="0"/>
          <w:marRight w:val="0"/>
          <w:marTop w:val="0"/>
          <w:marBottom w:val="0"/>
          <w:divBdr>
            <w:top w:val="none" w:sz="0" w:space="0" w:color="auto"/>
            <w:left w:val="none" w:sz="0" w:space="0" w:color="auto"/>
            <w:bottom w:val="none" w:sz="0" w:space="0" w:color="auto"/>
            <w:right w:val="none" w:sz="0" w:space="0" w:color="auto"/>
          </w:divBdr>
        </w:div>
        <w:div w:id="202451714">
          <w:marLeft w:val="0"/>
          <w:marRight w:val="0"/>
          <w:marTop w:val="0"/>
          <w:marBottom w:val="0"/>
          <w:divBdr>
            <w:top w:val="none" w:sz="0" w:space="0" w:color="auto"/>
            <w:left w:val="none" w:sz="0" w:space="0" w:color="auto"/>
            <w:bottom w:val="none" w:sz="0" w:space="0" w:color="auto"/>
            <w:right w:val="none" w:sz="0" w:space="0" w:color="auto"/>
          </w:divBdr>
        </w:div>
      </w:divsChild>
    </w:div>
    <w:div w:id="1378123306">
      <w:bodyDiv w:val="1"/>
      <w:marLeft w:val="0"/>
      <w:marRight w:val="0"/>
      <w:marTop w:val="0"/>
      <w:marBottom w:val="0"/>
      <w:divBdr>
        <w:top w:val="none" w:sz="0" w:space="0" w:color="auto"/>
        <w:left w:val="none" w:sz="0" w:space="0" w:color="auto"/>
        <w:bottom w:val="none" w:sz="0" w:space="0" w:color="auto"/>
        <w:right w:val="none" w:sz="0" w:space="0" w:color="auto"/>
      </w:divBdr>
      <w:divsChild>
        <w:div w:id="1522892776">
          <w:marLeft w:val="0"/>
          <w:marRight w:val="0"/>
          <w:marTop w:val="0"/>
          <w:marBottom w:val="0"/>
          <w:divBdr>
            <w:top w:val="none" w:sz="0" w:space="0" w:color="auto"/>
            <w:left w:val="none" w:sz="0" w:space="0" w:color="auto"/>
            <w:bottom w:val="none" w:sz="0" w:space="0" w:color="auto"/>
            <w:right w:val="none" w:sz="0" w:space="0" w:color="auto"/>
          </w:divBdr>
        </w:div>
        <w:div w:id="662507495">
          <w:marLeft w:val="0"/>
          <w:marRight w:val="0"/>
          <w:marTop w:val="0"/>
          <w:marBottom w:val="0"/>
          <w:divBdr>
            <w:top w:val="none" w:sz="0" w:space="0" w:color="auto"/>
            <w:left w:val="none" w:sz="0" w:space="0" w:color="auto"/>
            <w:bottom w:val="none" w:sz="0" w:space="0" w:color="auto"/>
            <w:right w:val="none" w:sz="0" w:space="0" w:color="auto"/>
          </w:divBdr>
        </w:div>
        <w:div w:id="767236061">
          <w:marLeft w:val="0"/>
          <w:marRight w:val="0"/>
          <w:marTop w:val="0"/>
          <w:marBottom w:val="0"/>
          <w:divBdr>
            <w:top w:val="none" w:sz="0" w:space="0" w:color="auto"/>
            <w:left w:val="none" w:sz="0" w:space="0" w:color="auto"/>
            <w:bottom w:val="none" w:sz="0" w:space="0" w:color="auto"/>
            <w:right w:val="none" w:sz="0" w:space="0" w:color="auto"/>
          </w:divBdr>
        </w:div>
        <w:div w:id="160782578">
          <w:marLeft w:val="0"/>
          <w:marRight w:val="0"/>
          <w:marTop w:val="0"/>
          <w:marBottom w:val="0"/>
          <w:divBdr>
            <w:top w:val="none" w:sz="0" w:space="0" w:color="auto"/>
            <w:left w:val="none" w:sz="0" w:space="0" w:color="auto"/>
            <w:bottom w:val="none" w:sz="0" w:space="0" w:color="auto"/>
            <w:right w:val="none" w:sz="0" w:space="0" w:color="auto"/>
          </w:divBdr>
        </w:div>
        <w:div w:id="1619138427">
          <w:marLeft w:val="0"/>
          <w:marRight w:val="0"/>
          <w:marTop w:val="0"/>
          <w:marBottom w:val="0"/>
          <w:divBdr>
            <w:top w:val="none" w:sz="0" w:space="0" w:color="auto"/>
            <w:left w:val="none" w:sz="0" w:space="0" w:color="auto"/>
            <w:bottom w:val="none" w:sz="0" w:space="0" w:color="auto"/>
            <w:right w:val="none" w:sz="0" w:space="0" w:color="auto"/>
          </w:divBdr>
        </w:div>
        <w:div w:id="1617563963">
          <w:marLeft w:val="0"/>
          <w:marRight w:val="0"/>
          <w:marTop w:val="0"/>
          <w:marBottom w:val="0"/>
          <w:divBdr>
            <w:top w:val="none" w:sz="0" w:space="0" w:color="auto"/>
            <w:left w:val="none" w:sz="0" w:space="0" w:color="auto"/>
            <w:bottom w:val="none" w:sz="0" w:space="0" w:color="auto"/>
            <w:right w:val="none" w:sz="0" w:space="0" w:color="auto"/>
          </w:divBdr>
        </w:div>
        <w:div w:id="118883588">
          <w:marLeft w:val="0"/>
          <w:marRight w:val="0"/>
          <w:marTop w:val="0"/>
          <w:marBottom w:val="0"/>
          <w:divBdr>
            <w:top w:val="none" w:sz="0" w:space="0" w:color="auto"/>
            <w:left w:val="none" w:sz="0" w:space="0" w:color="auto"/>
            <w:bottom w:val="none" w:sz="0" w:space="0" w:color="auto"/>
            <w:right w:val="none" w:sz="0" w:space="0" w:color="auto"/>
          </w:divBdr>
        </w:div>
        <w:div w:id="1725635211">
          <w:marLeft w:val="0"/>
          <w:marRight w:val="0"/>
          <w:marTop w:val="0"/>
          <w:marBottom w:val="0"/>
          <w:divBdr>
            <w:top w:val="none" w:sz="0" w:space="0" w:color="auto"/>
            <w:left w:val="none" w:sz="0" w:space="0" w:color="auto"/>
            <w:bottom w:val="none" w:sz="0" w:space="0" w:color="auto"/>
            <w:right w:val="none" w:sz="0" w:space="0" w:color="auto"/>
          </w:divBdr>
        </w:div>
        <w:div w:id="1611012016">
          <w:marLeft w:val="0"/>
          <w:marRight w:val="0"/>
          <w:marTop w:val="0"/>
          <w:marBottom w:val="0"/>
          <w:divBdr>
            <w:top w:val="none" w:sz="0" w:space="0" w:color="auto"/>
            <w:left w:val="none" w:sz="0" w:space="0" w:color="auto"/>
            <w:bottom w:val="none" w:sz="0" w:space="0" w:color="auto"/>
            <w:right w:val="none" w:sz="0" w:space="0" w:color="auto"/>
          </w:divBdr>
        </w:div>
        <w:div w:id="1234052075">
          <w:marLeft w:val="0"/>
          <w:marRight w:val="0"/>
          <w:marTop w:val="0"/>
          <w:marBottom w:val="0"/>
          <w:divBdr>
            <w:top w:val="none" w:sz="0" w:space="0" w:color="auto"/>
            <w:left w:val="none" w:sz="0" w:space="0" w:color="auto"/>
            <w:bottom w:val="none" w:sz="0" w:space="0" w:color="auto"/>
            <w:right w:val="none" w:sz="0" w:space="0" w:color="auto"/>
          </w:divBdr>
        </w:div>
        <w:div w:id="73670577">
          <w:marLeft w:val="0"/>
          <w:marRight w:val="0"/>
          <w:marTop w:val="0"/>
          <w:marBottom w:val="0"/>
          <w:divBdr>
            <w:top w:val="none" w:sz="0" w:space="0" w:color="auto"/>
            <w:left w:val="none" w:sz="0" w:space="0" w:color="auto"/>
            <w:bottom w:val="none" w:sz="0" w:space="0" w:color="auto"/>
            <w:right w:val="none" w:sz="0" w:space="0" w:color="auto"/>
          </w:divBdr>
        </w:div>
      </w:divsChild>
    </w:div>
    <w:div w:id="1383675997">
      <w:bodyDiv w:val="1"/>
      <w:marLeft w:val="0"/>
      <w:marRight w:val="0"/>
      <w:marTop w:val="0"/>
      <w:marBottom w:val="0"/>
      <w:divBdr>
        <w:top w:val="none" w:sz="0" w:space="0" w:color="auto"/>
        <w:left w:val="none" w:sz="0" w:space="0" w:color="auto"/>
        <w:bottom w:val="none" w:sz="0" w:space="0" w:color="auto"/>
        <w:right w:val="none" w:sz="0" w:space="0" w:color="auto"/>
      </w:divBdr>
      <w:divsChild>
        <w:div w:id="1898931974">
          <w:marLeft w:val="0"/>
          <w:marRight w:val="0"/>
          <w:marTop w:val="0"/>
          <w:marBottom w:val="0"/>
          <w:divBdr>
            <w:top w:val="none" w:sz="0" w:space="0" w:color="auto"/>
            <w:left w:val="none" w:sz="0" w:space="0" w:color="auto"/>
            <w:bottom w:val="none" w:sz="0" w:space="0" w:color="auto"/>
            <w:right w:val="none" w:sz="0" w:space="0" w:color="auto"/>
          </w:divBdr>
        </w:div>
        <w:div w:id="2144954995">
          <w:marLeft w:val="0"/>
          <w:marRight w:val="0"/>
          <w:marTop w:val="0"/>
          <w:marBottom w:val="0"/>
          <w:divBdr>
            <w:top w:val="none" w:sz="0" w:space="0" w:color="auto"/>
            <w:left w:val="none" w:sz="0" w:space="0" w:color="auto"/>
            <w:bottom w:val="none" w:sz="0" w:space="0" w:color="auto"/>
            <w:right w:val="none" w:sz="0" w:space="0" w:color="auto"/>
          </w:divBdr>
        </w:div>
        <w:div w:id="1415779563">
          <w:marLeft w:val="0"/>
          <w:marRight w:val="0"/>
          <w:marTop w:val="0"/>
          <w:marBottom w:val="0"/>
          <w:divBdr>
            <w:top w:val="none" w:sz="0" w:space="0" w:color="auto"/>
            <w:left w:val="none" w:sz="0" w:space="0" w:color="auto"/>
            <w:bottom w:val="none" w:sz="0" w:space="0" w:color="auto"/>
            <w:right w:val="none" w:sz="0" w:space="0" w:color="auto"/>
          </w:divBdr>
        </w:div>
        <w:div w:id="462575281">
          <w:marLeft w:val="0"/>
          <w:marRight w:val="0"/>
          <w:marTop w:val="0"/>
          <w:marBottom w:val="0"/>
          <w:divBdr>
            <w:top w:val="none" w:sz="0" w:space="0" w:color="auto"/>
            <w:left w:val="none" w:sz="0" w:space="0" w:color="auto"/>
            <w:bottom w:val="none" w:sz="0" w:space="0" w:color="auto"/>
            <w:right w:val="none" w:sz="0" w:space="0" w:color="auto"/>
          </w:divBdr>
        </w:div>
        <w:div w:id="1907955988">
          <w:marLeft w:val="0"/>
          <w:marRight w:val="0"/>
          <w:marTop w:val="0"/>
          <w:marBottom w:val="0"/>
          <w:divBdr>
            <w:top w:val="none" w:sz="0" w:space="0" w:color="auto"/>
            <w:left w:val="none" w:sz="0" w:space="0" w:color="auto"/>
            <w:bottom w:val="none" w:sz="0" w:space="0" w:color="auto"/>
            <w:right w:val="none" w:sz="0" w:space="0" w:color="auto"/>
          </w:divBdr>
        </w:div>
        <w:div w:id="630020988">
          <w:marLeft w:val="0"/>
          <w:marRight w:val="0"/>
          <w:marTop w:val="0"/>
          <w:marBottom w:val="0"/>
          <w:divBdr>
            <w:top w:val="none" w:sz="0" w:space="0" w:color="auto"/>
            <w:left w:val="none" w:sz="0" w:space="0" w:color="auto"/>
            <w:bottom w:val="none" w:sz="0" w:space="0" w:color="auto"/>
            <w:right w:val="none" w:sz="0" w:space="0" w:color="auto"/>
          </w:divBdr>
        </w:div>
        <w:div w:id="1072777391">
          <w:marLeft w:val="0"/>
          <w:marRight w:val="0"/>
          <w:marTop w:val="0"/>
          <w:marBottom w:val="0"/>
          <w:divBdr>
            <w:top w:val="none" w:sz="0" w:space="0" w:color="auto"/>
            <w:left w:val="none" w:sz="0" w:space="0" w:color="auto"/>
            <w:bottom w:val="none" w:sz="0" w:space="0" w:color="auto"/>
            <w:right w:val="none" w:sz="0" w:space="0" w:color="auto"/>
          </w:divBdr>
        </w:div>
      </w:divsChild>
    </w:div>
    <w:div w:id="1413699015">
      <w:bodyDiv w:val="1"/>
      <w:marLeft w:val="0"/>
      <w:marRight w:val="0"/>
      <w:marTop w:val="0"/>
      <w:marBottom w:val="0"/>
      <w:divBdr>
        <w:top w:val="none" w:sz="0" w:space="0" w:color="auto"/>
        <w:left w:val="none" w:sz="0" w:space="0" w:color="auto"/>
        <w:bottom w:val="none" w:sz="0" w:space="0" w:color="auto"/>
        <w:right w:val="none" w:sz="0" w:space="0" w:color="auto"/>
      </w:divBdr>
      <w:divsChild>
        <w:div w:id="922370445">
          <w:marLeft w:val="0"/>
          <w:marRight w:val="0"/>
          <w:marTop w:val="0"/>
          <w:marBottom w:val="0"/>
          <w:divBdr>
            <w:top w:val="none" w:sz="0" w:space="0" w:color="auto"/>
            <w:left w:val="none" w:sz="0" w:space="0" w:color="auto"/>
            <w:bottom w:val="none" w:sz="0" w:space="0" w:color="auto"/>
            <w:right w:val="none" w:sz="0" w:space="0" w:color="auto"/>
          </w:divBdr>
        </w:div>
        <w:div w:id="1734740109">
          <w:marLeft w:val="0"/>
          <w:marRight w:val="0"/>
          <w:marTop w:val="0"/>
          <w:marBottom w:val="0"/>
          <w:divBdr>
            <w:top w:val="none" w:sz="0" w:space="0" w:color="auto"/>
            <w:left w:val="none" w:sz="0" w:space="0" w:color="auto"/>
            <w:bottom w:val="none" w:sz="0" w:space="0" w:color="auto"/>
            <w:right w:val="none" w:sz="0" w:space="0" w:color="auto"/>
          </w:divBdr>
        </w:div>
        <w:div w:id="176965522">
          <w:marLeft w:val="0"/>
          <w:marRight w:val="0"/>
          <w:marTop w:val="0"/>
          <w:marBottom w:val="0"/>
          <w:divBdr>
            <w:top w:val="none" w:sz="0" w:space="0" w:color="auto"/>
            <w:left w:val="none" w:sz="0" w:space="0" w:color="auto"/>
            <w:bottom w:val="none" w:sz="0" w:space="0" w:color="auto"/>
            <w:right w:val="none" w:sz="0" w:space="0" w:color="auto"/>
          </w:divBdr>
        </w:div>
        <w:div w:id="911738079">
          <w:marLeft w:val="0"/>
          <w:marRight w:val="0"/>
          <w:marTop w:val="0"/>
          <w:marBottom w:val="0"/>
          <w:divBdr>
            <w:top w:val="none" w:sz="0" w:space="0" w:color="auto"/>
            <w:left w:val="none" w:sz="0" w:space="0" w:color="auto"/>
            <w:bottom w:val="none" w:sz="0" w:space="0" w:color="auto"/>
            <w:right w:val="none" w:sz="0" w:space="0" w:color="auto"/>
          </w:divBdr>
        </w:div>
        <w:div w:id="1855878243">
          <w:marLeft w:val="0"/>
          <w:marRight w:val="0"/>
          <w:marTop w:val="0"/>
          <w:marBottom w:val="0"/>
          <w:divBdr>
            <w:top w:val="none" w:sz="0" w:space="0" w:color="auto"/>
            <w:left w:val="none" w:sz="0" w:space="0" w:color="auto"/>
            <w:bottom w:val="none" w:sz="0" w:space="0" w:color="auto"/>
            <w:right w:val="none" w:sz="0" w:space="0" w:color="auto"/>
          </w:divBdr>
        </w:div>
        <w:div w:id="418521405">
          <w:marLeft w:val="0"/>
          <w:marRight w:val="0"/>
          <w:marTop w:val="0"/>
          <w:marBottom w:val="0"/>
          <w:divBdr>
            <w:top w:val="none" w:sz="0" w:space="0" w:color="auto"/>
            <w:left w:val="none" w:sz="0" w:space="0" w:color="auto"/>
            <w:bottom w:val="none" w:sz="0" w:space="0" w:color="auto"/>
            <w:right w:val="none" w:sz="0" w:space="0" w:color="auto"/>
          </w:divBdr>
        </w:div>
        <w:div w:id="559513546">
          <w:marLeft w:val="0"/>
          <w:marRight w:val="0"/>
          <w:marTop w:val="0"/>
          <w:marBottom w:val="0"/>
          <w:divBdr>
            <w:top w:val="none" w:sz="0" w:space="0" w:color="auto"/>
            <w:left w:val="none" w:sz="0" w:space="0" w:color="auto"/>
            <w:bottom w:val="none" w:sz="0" w:space="0" w:color="auto"/>
            <w:right w:val="none" w:sz="0" w:space="0" w:color="auto"/>
          </w:divBdr>
        </w:div>
        <w:div w:id="137764607">
          <w:marLeft w:val="0"/>
          <w:marRight w:val="0"/>
          <w:marTop w:val="0"/>
          <w:marBottom w:val="0"/>
          <w:divBdr>
            <w:top w:val="none" w:sz="0" w:space="0" w:color="auto"/>
            <w:left w:val="none" w:sz="0" w:space="0" w:color="auto"/>
            <w:bottom w:val="none" w:sz="0" w:space="0" w:color="auto"/>
            <w:right w:val="none" w:sz="0" w:space="0" w:color="auto"/>
          </w:divBdr>
        </w:div>
        <w:div w:id="870457845">
          <w:marLeft w:val="0"/>
          <w:marRight w:val="0"/>
          <w:marTop w:val="0"/>
          <w:marBottom w:val="0"/>
          <w:divBdr>
            <w:top w:val="none" w:sz="0" w:space="0" w:color="auto"/>
            <w:left w:val="none" w:sz="0" w:space="0" w:color="auto"/>
            <w:bottom w:val="none" w:sz="0" w:space="0" w:color="auto"/>
            <w:right w:val="none" w:sz="0" w:space="0" w:color="auto"/>
          </w:divBdr>
        </w:div>
        <w:div w:id="899250528">
          <w:marLeft w:val="0"/>
          <w:marRight w:val="0"/>
          <w:marTop w:val="0"/>
          <w:marBottom w:val="0"/>
          <w:divBdr>
            <w:top w:val="none" w:sz="0" w:space="0" w:color="auto"/>
            <w:left w:val="none" w:sz="0" w:space="0" w:color="auto"/>
            <w:bottom w:val="none" w:sz="0" w:space="0" w:color="auto"/>
            <w:right w:val="none" w:sz="0" w:space="0" w:color="auto"/>
          </w:divBdr>
        </w:div>
        <w:div w:id="199824139">
          <w:marLeft w:val="0"/>
          <w:marRight w:val="0"/>
          <w:marTop w:val="0"/>
          <w:marBottom w:val="0"/>
          <w:divBdr>
            <w:top w:val="none" w:sz="0" w:space="0" w:color="auto"/>
            <w:left w:val="none" w:sz="0" w:space="0" w:color="auto"/>
            <w:bottom w:val="none" w:sz="0" w:space="0" w:color="auto"/>
            <w:right w:val="none" w:sz="0" w:space="0" w:color="auto"/>
          </w:divBdr>
        </w:div>
        <w:div w:id="753480722">
          <w:marLeft w:val="0"/>
          <w:marRight w:val="0"/>
          <w:marTop w:val="0"/>
          <w:marBottom w:val="0"/>
          <w:divBdr>
            <w:top w:val="none" w:sz="0" w:space="0" w:color="auto"/>
            <w:left w:val="none" w:sz="0" w:space="0" w:color="auto"/>
            <w:bottom w:val="none" w:sz="0" w:space="0" w:color="auto"/>
            <w:right w:val="none" w:sz="0" w:space="0" w:color="auto"/>
          </w:divBdr>
        </w:div>
        <w:div w:id="579220511">
          <w:marLeft w:val="0"/>
          <w:marRight w:val="0"/>
          <w:marTop w:val="0"/>
          <w:marBottom w:val="0"/>
          <w:divBdr>
            <w:top w:val="none" w:sz="0" w:space="0" w:color="auto"/>
            <w:left w:val="none" w:sz="0" w:space="0" w:color="auto"/>
            <w:bottom w:val="none" w:sz="0" w:space="0" w:color="auto"/>
            <w:right w:val="none" w:sz="0" w:space="0" w:color="auto"/>
          </w:divBdr>
        </w:div>
        <w:div w:id="444885554">
          <w:marLeft w:val="0"/>
          <w:marRight w:val="0"/>
          <w:marTop w:val="0"/>
          <w:marBottom w:val="0"/>
          <w:divBdr>
            <w:top w:val="none" w:sz="0" w:space="0" w:color="auto"/>
            <w:left w:val="none" w:sz="0" w:space="0" w:color="auto"/>
            <w:bottom w:val="none" w:sz="0" w:space="0" w:color="auto"/>
            <w:right w:val="none" w:sz="0" w:space="0" w:color="auto"/>
          </w:divBdr>
        </w:div>
        <w:div w:id="508523152">
          <w:marLeft w:val="0"/>
          <w:marRight w:val="0"/>
          <w:marTop w:val="0"/>
          <w:marBottom w:val="0"/>
          <w:divBdr>
            <w:top w:val="none" w:sz="0" w:space="0" w:color="auto"/>
            <w:left w:val="none" w:sz="0" w:space="0" w:color="auto"/>
            <w:bottom w:val="none" w:sz="0" w:space="0" w:color="auto"/>
            <w:right w:val="none" w:sz="0" w:space="0" w:color="auto"/>
          </w:divBdr>
        </w:div>
        <w:div w:id="936013588">
          <w:marLeft w:val="0"/>
          <w:marRight w:val="0"/>
          <w:marTop w:val="0"/>
          <w:marBottom w:val="0"/>
          <w:divBdr>
            <w:top w:val="none" w:sz="0" w:space="0" w:color="auto"/>
            <w:left w:val="none" w:sz="0" w:space="0" w:color="auto"/>
            <w:bottom w:val="none" w:sz="0" w:space="0" w:color="auto"/>
            <w:right w:val="none" w:sz="0" w:space="0" w:color="auto"/>
          </w:divBdr>
        </w:div>
        <w:div w:id="1883593144">
          <w:marLeft w:val="0"/>
          <w:marRight w:val="0"/>
          <w:marTop w:val="0"/>
          <w:marBottom w:val="0"/>
          <w:divBdr>
            <w:top w:val="none" w:sz="0" w:space="0" w:color="auto"/>
            <w:left w:val="none" w:sz="0" w:space="0" w:color="auto"/>
            <w:bottom w:val="none" w:sz="0" w:space="0" w:color="auto"/>
            <w:right w:val="none" w:sz="0" w:space="0" w:color="auto"/>
          </w:divBdr>
        </w:div>
        <w:div w:id="2121605867">
          <w:marLeft w:val="0"/>
          <w:marRight w:val="0"/>
          <w:marTop w:val="0"/>
          <w:marBottom w:val="0"/>
          <w:divBdr>
            <w:top w:val="none" w:sz="0" w:space="0" w:color="auto"/>
            <w:left w:val="none" w:sz="0" w:space="0" w:color="auto"/>
            <w:bottom w:val="none" w:sz="0" w:space="0" w:color="auto"/>
            <w:right w:val="none" w:sz="0" w:space="0" w:color="auto"/>
          </w:divBdr>
        </w:div>
        <w:div w:id="592587633">
          <w:marLeft w:val="0"/>
          <w:marRight w:val="0"/>
          <w:marTop w:val="0"/>
          <w:marBottom w:val="0"/>
          <w:divBdr>
            <w:top w:val="none" w:sz="0" w:space="0" w:color="auto"/>
            <w:left w:val="none" w:sz="0" w:space="0" w:color="auto"/>
            <w:bottom w:val="none" w:sz="0" w:space="0" w:color="auto"/>
            <w:right w:val="none" w:sz="0" w:space="0" w:color="auto"/>
          </w:divBdr>
        </w:div>
        <w:div w:id="676662255">
          <w:marLeft w:val="0"/>
          <w:marRight w:val="0"/>
          <w:marTop w:val="0"/>
          <w:marBottom w:val="0"/>
          <w:divBdr>
            <w:top w:val="none" w:sz="0" w:space="0" w:color="auto"/>
            <w:left w:val="none" w:sz="0" w:space="0" w:color="auto"/>
            <w:bottom w:val="none" w:sz="0" w:space="0" w:color="auto"/>
            <w:right w:val="none" w:sz="0" w:space="0" w:color="auto"/>
          </w:divBdr>
        </w:div>
        <w:div w:id="1731344051">
          <w:marLeft w:val="0"/>
          <w:marRight w:val="0"/>
          <w:marTop w:val="0"/>
          <w:marBottom w:val="0"/>
          <w:divBdr>
            <w:top w:val="none" w:sz="0" w:space="0" w:color="auto"/>
            <w:left w:val="none" w:sz="0" w:space="0" w:color="auto"/>
            <w:bottom w:val="none" w:sz="0" w:space="0" w:color="auto"/>
            <w:right w:val="none" w:sz="0" w:space="0" w:color="auto"/>
          </w:divBdr>
        </w:div>
        <w:div w:id="350037691">
          <w:marLeft w:val="0"/>
          <w:marRight w:val="0"/>
          <w:marTop w:val="0"/>
          <w:marBottom w:val="0"/>
          <w:divBdr>
            <w:top w:val="none" w:sz="0" w:space="0" w:color="auto"/>
            <w:left w:val="none" w:sz="0" w:space="0" w:color="auto"/>
            <w:bottom w:val="none" w:sz="0" w:space="0" w:color="auto"/>
            <w:right w:val="none" w:sz="0" w:space="0" w:color="auto"/>
          </w:divBdr>
        </w:div>
        <w:div w:id="1692756291">
          <w:marLeft w:val="0"/>
          <w:marRight w:val="0"/>
          <w:marTop w:val="0"/>
          <w:marBottom w:val="0"/>
          <w:divBdr>
            <w:top w:val="none" w:sz="0" w:space="0" w:color="auto"/>
            <w:left w:val="none" w:sz="0" w:space="0" w:color="auto"/>
            <w:bottom w:val="none" w:sz="0" w:space="0" w:color="auto"/>
            <w:right w:val="none" w:sz="0" w:space="0" w:color="auto"/>
          </w:divBdr>
        </w:div>
        <w:div w:id="1578321674">
          <w:marLeft w:val="0"/>
          <w:marRight w:val="0"/>
          <w:marTop w:val="0"/>
          <w:marBottom w:val="0"/>
          <w:divBdr>
            <w:top w:val="none" w:sz="0" w:space="0" w:color="auto"/>
            <w:left w:val="none" w:sz="0" w:space="0" w:color="auto"/>
            <w:bottom w:val="none" w:sz="0" w:space="0" w:color="auto"/>
            <w:right w:val="none" w:sz="0" w:space="0" w:color="auto"/>
          </w:divBdr>
        </w:div>
        <w:div w:id="2056000138">
          <w:marLeft w:val="0"/>
          <w:marRight w:val="0"/>
          <w:marTop w:val="0"/>
          <w:marBottom w:val="0"/>
          <w:divBdr>
            <w:top w:val="none" w:sz="0" w:space="0" w:color="auto"/>
            <w:left w:val="none" w:sz="0" w:space="0" w:color="auto"/>
            <w:bottom w:val="none" w:sz="0" w:space="0" w:color="auto"/>
            <w:right w:val="none" w:sz="0" w:space="0" w:color="auto"/>
          </w:divBdr>
        </w:div>
        <w:div w:id="851144180">
          <w:marLeft w:val="0"/>
          <w:marRight w:val="0"/>
          <w:marTop w:val="0"/>
          <w:marBottom w:val="0"/>
          <w:divBdr>
            <w:top w:val="none" w:sz="0" w:space="0" w:color="auto"/>
            <w:left w:val="none" w:sz="0" w:space="0" w:color="auto"/>
            <w:bottom w:val="none" w:sz="0" w:space="0" w:color="auto"/>
            <w:right w:val="none" w:sz="0" w:space="0" w:color="auto"/>
          </w:divBdr>
        </w:div>
        <w:div w:id="1222331356">
          <w:marLeft w:val="0"/>
          <w:marRight w:val="0"/>
          <w:marTop w:val="0"/>
          <w:marBottom w:val="0"/>
          <w:divBdr>
            <w:top w:val="none" w:sz="0" w:space="0" w:color="auto"/>
            <w:left w:val="none" w:sz="0" w:space="0" w:color="auto"/>
            <w:bottom w:val="none" w:sz="0" w:space="0" w:color="auto"/>
            <w:right w:val="none" w:sz="0" w:space="0" w:color="auto"/>
          </w:divBdr>
        </w:div>
        <w:div w:id="1675375466">
          <w:marLeft w:val="0"/>
          <w:marRight w:val="0"/>
          <w:marTop w:val="0"/>
          <w:marBottom w:val="0"/>
          <w:divBdr>
            <w:top w:val="none" w:sz="0" w:space="0" w:color="auto"/>
            <w:left w:val="none" w:sz="0" w:space="0" w:color="auto"/>
            <w:bottom w:val="none" w:sz="0" w:space="0" w:color="auto"/>
            <w:right w:val="none" w:sz="0" w:space="0" w:color="auto"/>
          </w:divBdr>
        </w:div>
        <w:div w:id="2089303491">
          <w:marLeft w:val="0"/>
          <w:marRight w:val="0"/>
          <w:marTop w:val="0"/>
          <w:marBottom w:val="0"/>
          <w:divBdr>
            <w:top w:val="none" w:sz="0" w:space="0" w:color="auto"/>
            <w:left w:val="none" w:sz="0" w:space="0" w:color="auto"/>
            <w:bottom w:val="none" w:sz="0" w:space="0" w:color="auto"/>
            <w:right w:val="none" w:sz="0" w:space="0" w:color="auto"/>
          </w:divBdr>
        </w:div>
        <w:div w:id="115177943">
          <w:marLeft w:val="0"/>
          <w:marRight w:val="0"/>
          <w:marTop w:val="0"/>
          <w:marBottom w:val="0"/>
          <w:divBdr>
            <w:top w:val="none" w:sz="0" w:space="0" w:color="auto"/>
            <w:left w:val="none" w:sz="0" w:space="0" w:color="auto"/>
            <w:bottom w:val="none" w:sz="0" w:space="0" w:color="auto"/>
            <w:right w:val="none" w:sz="0" w:space="0" w:color="auto"/>
          </w:divBdr>
        </w:div>
        <w:div w:id="1251963116">
          <w:marLeft w:val="0"/>
          <w:marRight w:val="0"/>
          <w:marTop w:val="0"/>
          <w:marBottom w:val="0"/>
          <w:divBdr>
            <w:top w:val="none" w:sz="0" w:space="0" w:color="auto"/>
            <w:left w:val="none" w:sz="0" w:space="0" w:color="auto"/>
            <w:bottom w:val="none" w:sz="0" w:space="0" w:color="auto"/>
            <w:right w:val="none" w:sz="0" w:space="0" w:color="auto"/>
          </w:divBdr>
        </w:div>
        <w:div w:id="1048143786">
          <w:marLeft w:val="0"/>
          <w:marRight w:val="0"/>
          <w:marTop w:val="0"/>
          <w:marBottom w:val="0"/>
          <w:divBdr>
            <w:top w:val="none" w:sz="0" w:space="0" w:color="auto"/>
            <w:left w:val="none" w:sz="0" w:space="0" w:color="auto"/>
            <w:bottom w:val="none" w:sz="0" w:space="0" w:color="auto"/>
            <w:right w:val="none" w:sz="0" w:space="0" w:color="auto"/>
          </w:divBdr>
        </w:div>
        <w:div w:id="2056198328">
          <w:marLeft w:val="0"/>
          <w:marRight w:val="0"/>
          <w:marTop w:val="0"/>
          <w:marBottom w:val="0"/>
          <w:divBdr>
            <w:top w:val="none" w:sz="0" w:space="0" w:color="auto"/>
            <w:left w:val="none" w:sz="0" w:space="0" w:color="auto"/>
            <w:bottom w:val="none" w:sz="0" w:space="0" w:color="auto"/>
            <w:right w:val="none" w:sz="0" w:space="0" w:color="auto"/>
          </w:divBdr>
        </w:div>
        <w:div w:id="1515614171">
          <w:marLeft w:val="0"/>
          <w:marRight w:val="0"/>
          <w:marTop w:val="0"/>
          <w:marBottom w:val="0"/>
          <w:divBdr>
            <w:top w:val="none" w:sz="0" w:space="0" w:color="auto"/>
            <w:left w:val="none" w:sz="0" w:space="0" w:color="auto"/>
            <w:bottom w:val="none" w:sz="0" w:space="0" w:color="auto"/>
            <w:right w:val="none" w:sz="0" w:space="0" w:color="auto"/>
          </w:divBdr>
        </w:div>
        <w:div w:id="1532572657">
          <w:marLeft w:val="0"/>
          <w:marRight w:val="0"/>
          <w:marTop w:val="0"/>
          <w:marBottom w:val="0"/>
          <w:divBdr>
            <w:top w:val="none" w:sz="0" w:space="0" w:color="auto"/>
            <w:left w:val="none" w:sz="0" w:space="0" w:color="auto"/>
            <w:bottom w:val="none" w:sz="0" w:space="0" w:color="auto"/>
            <w:right w:val="none" w:sz="0" w:space="0" w:color="auto"/>
          </w:divBdr>
        </w:div>
        <w:div w:id="745765779">
          <w:marLeft w:val="0"/>
          <w:marRight w:val="0"/>
          <w:marTop w:val="0"/>
          <w:marBottom w:val="0"/>
          <w:divBdr>
            <w:top w:val="none" w:sz="0" w:space="0" w:color="auto"/>
            <w:left w:val="none" w:sz="0" w:space="0" w:color="auto"/>
            <w:bottom w:val="none" w:sz="0" w:space="0" w:color="auto"/>
            <w:right w:val="none" w:sz="0" w:space="0" w:color="auto"/>
          </w:divBdr>
        </w:div>
        <w:div w:id="1984046076">
          <w:marLeft w:val="0"/>
          <w:marRight w:val="0"/>
          <w:marTop w:val="0"/>
          <w:marBottom w:val="0"/>
          <w:divBdr>
            <w:top w:val="none" w:sz="0" w:space="0" w:color="auto"/>
            <w:left w:val="none" w:sz="0" w:space="0" w:color="auto"/>
            <w:bottom w:val="none" w:sz="0" w:space="0" w:color="auto"/>
            <w:right w:val="none" w:sz="0" w:space="0" w:color="auto"/>
          </w:divBdr>
        </w:div>
        <w:div w:id="19743474">
          <w:marLeft w:val="0"/>
          <w:marRight w:val="0"/>
          <w:marTop w:val="0"/>
          <w:marBottom w:val="0"/>
          <w:divBdr>
            <w:top w:val="none" w:sz="0" w:space="0" w:color="auto"/>
            <w:left w:val="none" w:sz="0" w:space="0" w:color="auto"/>
            <w:bottom w:val="none" w:sz="0" w:space="0" w:color="auto"/>
            <w:right w:val="none" w:sz="0" w:space="0" w:color="auto"/>
          </w:divBdr>
        </w:div>
        <w:div w:id="1204174010">
          <w:marLeft w:val="0"/>
          <w:marRight w:val="0"/>
          <w:marTop w:val="0"/>
          <w:marBottom w:val="0"/>
          <w:divBdr>
            <w:top w:val="none" w:sz="0" w:space="0" w:color="auto"/>
            <w:left w:val="none" w:sz="0" w:space="0" w:color="auto"/>
            <w:bottom w:val="none" w:sz="0" w:space="0" w:color="auto"/>
            <w:right w:val="none" w:sz="0" w:space="0" w:color="auto"/>
          </w:divBdr>
        </w:div>
        <w:div w:id="920871943">
          <w:marLeft w:val="0"/>
          <w:marRight w:val="0"/>
          <w:marTop w:val="0"/>
          <w:marBottom w:val="0"/>
          <w:divBdr>
            <w:top w:val="none" w:sz="0" w:space="0" w:color="auto"/>
            <w:left w:val="none" w:sz="0" w:space="0" w:color="auto"/>
            <w:bottom w:val="none" w:sz="0" w:space="0" w:color="auto"/>
            <w:right w:val="none" w:sz="0" w:space="0" w:color="auto"/>
          </w:divBdr>
        </w:div>
        <w:div w:id="2114864017">
          <w:marLeft w:val="0"/>
          <w:marRight w:val="0"/>
          <w:marTop w:val="0"/>
          <w:marBottom w:val="0"/>
          <w:divBdr>
            <w:top w:val="none" w:sz="0" w:space="0" w:color="auto"/>
            <w:left w:val="none" w:sz="0" w:space="0" w:color="auto"/>
            <w:bottom w:val="none" w:sz="0" w:space="0" w:color="auto"/>
            <w:right w:val="none" w:sz="0" w:space="0" w:color="auto"/>
          </w:divBdr>
        </w:div>
        <w:div w:id="465395196">
          <w:marLeft w:val="0"/>
          <w:marRight w:val="0"/>
          <w:marTop w:val="0"/>
          <w:marBottom w:val="0"/>
          <w:divBdr>
            <w:top w:val="none" w:sz="0" w:space="0" w:color="auto"/>
            <w:left w:val="none" w:sz="0" w:space="0" w:color="auto"/>
            <w:bottom w:val="none" w:sz="0" w:space="0" w:color="auto"/>
            <w:right w:val="none" w:sz="0" w:space="0" w:color="auto"/>
          </w:divBdr>
        </w:div>
        <w:div w:id="1127315605">
          <w:marLeft w:val="0"/>
          <w:marRight w:val="0"/>
          <w:marTop w:val="0"/>
          <w:marBottom w:val="0"/>
          <w:divBdr>
            <w:top w:val="none" w:sz="0" w:space="0" w:color="auto"/>
            <w:left w:val="none" w:sz="0" w:space="0" w:color="auto"/>
            <w:bottom w:val="none" w:sz="0" w:space="0" w:color="auto"/>
            <w:right w:val="none" w:sz="0" w:space="0" w:color="auto"/>
          </w:divBdr>
        </w:div>
        <w:div w:id="171578676">
          <w:marLeft w:val="0"/>
          <w:marRight w:val="0"/>
          <w:marTop w:val="0"/>
          <w:marBottom w:val="0"/>
          <w:divBdr>
            <w:top w:val="none" w:sz="0" w:space="0" w:color="auto"/>
            <w:left w:val="none" w:sz="0" w:space="0" w:color="auto"/>
            <w:bottom w:val="none" w:sz="0" w:space="0" w:color="auto"/>
            <w:right w:val="none" w:sz="0" w:space="0" w:color="auto"/>
          </w:divBdr>
        </w:div>
        <w:div w:id="1831751667">
          <w:marLeft w:val="0"/>
          <w:marRight w:val="0"/>
          <w:marTop w:val="0"/>
          <w:marBottom w:val="0"/>
          <w:divBdr>
            <w:top w:val="none" w:sz="0" w:space="0" w:color="auto"/>
            <w:left w:val="none" w:sz="0" w:space="0" w:color="auto"/>
            <w:bottom w:val="none" w:sz="0" w:space="0" w:color="auto"/>
            <w:right w:val="none" w:sz="0" w:space="0" w:color="auto"/>
          </w:divBdr>
        </w:div>
        <w:div w:id="909000266">
          <w:marLeft w:val="0"/>
          <w:marRight w:val="0"/>
          <w:marTop w:val="0"/>
          <w:marBottom w:val="0"/>
          <w:divBdr>
            <w:top w:val="none" w:sz="0" w:space="0" w:color="auto"/>
            <w:left w:val="none" w:sz="0" w:space="0" w:color="auto"/>
            <w:bottom w:val="none" w:sz="0" w:space="0" w:color="auto"/>
            <w:right w:val="none" w:sz="0" w:space="0" w:color="auto"/>
          </w:divBdr>
        </w:div>
        <w:div w:id="904216356">
          <w:marLeft w:val="0"/>
          <w:marRight w:val="0"/>
          <w:marTop w:val="0"/>
          <w:marBottom w:val="0"/>
          <w:divBdr>
            <w:top w:val="none" w:sz="0" w:space="0" w:color="auto"/>
            <w:left w:val="none" w:sz="0" w:space="0" w:color="auto"/>
            <w:bottom w:val="none" w:sz="0" w:space="0" w:color="auto"/>
            <w:right w:val="none" w:sz="0" w:space="0" w:color="auto"/>
          </w:divBdr>
        </w:div>
        <w:div w:id="1680540766">
          <w:marLeft w:val="0"/>
          <w:marRight w:val="0"/>
          <w:marTop w:val="0"/>
          <w:marBottom w:val="0"/>
          <w:divBdr>
            <w:top w:val="none" w:sz="0" w:space="0" w:color="auto"/>
            <w:left w:val="none" w:sz="0" w:space="0" w:color="auto"/>
            <w:bottom w:val="none" w:sz="0" w:space="0" w:color="auto"/>
            <w:right w:val="none" w:sz="0" w:space="0" w:color="auto"/>
          </w:divBdr>
        </w:div>
        <w:div w:id="554698895">
          <w:marLeft w:val="0"/>
          <w:marRight w:val="0"/>
          <w:marTop w:val="0"/>
          <w:marBottom w:val="0"/>
          <w:divBdr>
            <w:top w:val="none" w:sz="0" w:space="0" w:color="auto"/>
            <w:left w:val="none" w:sz="0" w:space="0" w:color="auto"/>
            <w:bottom w:val="none" w:sz="0" w:space="0" w:color="auto"/>
            <w:right w:val="none" w:sz="0" w:space="0" w:color="auto"/>
          </w:divBdr>
        </w:div>
        <w:div w:id="1709573448">
          <w:marLeft w:val="0"/>
          <w:marRight w:val="0"/>
          <w:marTop w:val="0"/>
          <w:marBottom w:val="0"/>
          <w:divBdr>
            <w:top w:val="none" w:sz="0" w:space="0" w:color="auto"/>
            <w:left w:val="none" w:sz="0" w:space="0" w:color="auto"/>
            <w:bottom w:val="none" w:sz="0" w:space="0" w:color="auto"/>
            <w:right w:val="none" w:sz="0" w:space="0" w:color="auto"/>
          </w:divBdr>
        </w:div>
        <w:div w:id="546989086">
          <w:marLeft w:val="0"/>
          <w:marRight w:val="0"/>
          <w:marTop w:val="0"/>
          <w:marBottom w:val="0"/>
          <w:divBdr>
            <w:top w:val="none" w:sz="0" w:space="0" w:color="auto"/>
            <w:left w:val="none" w:sz="0" w:space="0" w:color="auto"/>
            <w:bottom w:val="none" w:sz="0" w:space="0" w:color="auto"/>
            <w:right w:val="none" w:sz="0" w:space="0" w:color="auto"/>
          </w:divBdr>
        </w:div>
        <w:div w:id="2097284276">
          <w:marLeft w:val="0"/>
          <w:marRight w:val="0"/>
          <w:marTop w:val="0"/>
          <w:marBottom w:val="0"/>
          <w:divBdr>
            <w:top w:val="none" w:sz="0" w:space="0" w:color="auto"/>
            <w:left w:val="none" w:sz="0" w:space="0" w:color="auto"/>
            <w:bottom w:val="none" w:sz="0" w:space="0" w:color="auto"/>
            <w:right w:val="none" w:sz="0" w:space="0" w:color="auto"/>
          </w:divBdr>
        </w:div>
        <w:div w:id="2008941119">
          <w:marLeft w:val="0"/>
          <w:marRight w:val="0"/>
          <w:marTop w:val="0"/>
          <w:marBottom w:val="0"/>
          <w:divBdr>
            <w:top w:val="none" w:sz="0" w:space="0" w:color="auto"/>
            <w:left w:val="none" w:sz="0" w:space="0" w:color="auto"/>
            <w:bottom w:val="none" w:sz="0" w:space="0" w:color="auto"/>
            <w:right w:val="none" w:sz="0" w:space="0" w:color="auto"/>
          </w:divBdr>
        </w:div>
        <w:div w:id="813301779">
          <w:marLeft w:val="0"/>
          <w:marRight w:val="0"/>
          <w:marTop w:val="0"/>
          <w:marBottom w:val="0"/>
          <w:divBdr>
            <w:top w:val="none" w:sz="0" w:space="0" w:color="auto"/>
            <w:left w:val="none" w:sz="0" w:space="0" w:color="auto"/>
            <w:bottom w:val="none" w:sz="0" w:space="0" w:color="auto"/>
            <w:right w:val="none" w:sz="0" w:space="0" w:color="auto"/>
          </w:divBdr>
        </w:div>
        <w:div w:id="1443306156">
          <w:marLeft w:val="0"/>
          <w:marRight w:val="0"/>
          <w:marTop w:val="0"/>
          <w:marBottom w:val="0"/>
          <w:divBdr>
            <w:top w:val="none" w:sz="0" w:space="0" w:color="auto"/>
            <w:left w:val="none" w:sz="0" w:space="0" w:color="auto"/>
            <w:bottom w:val="none" w:sz="0" w:space="0" w:color="auto"/>
            <w:right w:val="none" w:sz="0" w:space="0" w:color="auto"/>
          </w:divBdr>
        </w:div>
        <w:div w:id="1047491814">
          <w:marLeft w:val="0"/>
          <w:marRight w:val="0"/>
          <w:marTop w:val="0"/>
          <w:marBottom w:val="0"/>
          <w:divBdr>
            <w:top w:val="none" w:sz="0" w:space="0" w:color="auto"/>
            <w:left w:val="none" w:sz="0" w:space="0" w:color="auto"/>
            <w:bottom w:val="none" w:sz="0" w:space="0" w:color="auto"/>
            <w:right w:val="none" w:sz="0" w:space="0" w:color="auto"/>
          </w:divBdr>
        </w:div>
        <w:div w:id="1293514468">
          <w:marLeft w:val="0"/>
          <w:marRight w:val="0"/>
          <w:marTop w:val="0"/>
          <w:marBottom w:val="0"/>
          <w:divBdr>
            <w:top w:val="none" w:sz="0" w:space="0" w:color="auto"/>
            <w:left w:val="none" w:sz="0" w:space="0" w:color="auto"/>
            <w:bottom w:val="none" w:sz="0" w:space="0" w:color="auto"/>
            <w:right w:val="none" w:sz="0" w:space="0" w:color="auto"/>
          </w:divBdr>
        </w:div>
        <w:div w:id="1148017118">
          <w:marLeft w:val="0"/>
          <w:marRight w:val="0"/>
          <w:marTop w:val="0"/>
          <w:marBottom w:val="0"/>
          <w:divBdr>
            <w:top w:val="none" w:sz="0" w:space="0" w:color="auto"/>
            <w:left w:val="none" w:sz="0" w:space="0" w:color="auto"/>
            <w:bottom w:val="none" w:sz="0" w:space="0" w:color="auto"/>
            <w:right w:val="none" w:sz="0" w:space="0" w:color="auto"/>
          </w:divBdr>
        </w:div>
      </w:divsChild>
    </w:div>
    <w:div w:id="1508789703">
      <w:bodyDiv w:val="1"/>
      <w:marLeft w:val="0"/>
      <w:marRight w:val="0"/>
      <w:marTop w:val="0"/>
      <w:marBottom w:val="0"/>
      <w:divBdr>
        <w:top w:val="none" w:sz="0" w:space="0" w:color="auto"/>
        <w:left w:val="none" w:sz="0" w:space="0" w:color="auto"/>
        <w:bottom w:val="none" w:sz="0" w:space="0" w:color="auto"/>
        <w:right w:val="none" w:sz="0" w:space="0" w:color="auto"/>
      </w:divBdr>
    </w:div>
    <w:div w:id="1877350577">
      <w:bodyDiv w:val="1"/>
      <w:marLeft w:val="0"/>
      <w:marRight w:val="0"/>
      <w:marTop w:val="0"/>
      <w:marBottom w:val="0"/>
      <w:divBdr>
        <w:top w:val="none" w:sz="0" w:space="0" w:color="auto"/>
        <w:left w:val="none" w:sz="0" w:space="0" w:color="auto"/>
        <w:bottom w:val="none" w:sz="0" w:space="0" w:color="auto"/>
        <w:right w:val="none" w:sz="0" w:space="0" w:color="auto"/>
      </w:divBdr>
    </w:div>
    <w:div w:id="1991640380">
      <w:bodyDiv w:val="1"/>
      <w:marLeft w:val="0"/>
      <w:marRight w:val="0"/>
      <w:marTop w:val="0"/>
      <w:marBottom w:val="0"/>
      <w:divBdr>
        <w:top w:val="none" w:sz="0" w:space="0" w:color="auto"/>
        <w:left w:val="none" w:sz="0" w:space="0" w:color="auto"/>
        <w:bottom w:val="none" w:sz="0" w:space="0" w:color="auto"/>
        <w:right w:val="none" w:sz="0" w:space="0" w:color="auto"/>
      </w:divBdr>
      <w:divsChild>
        <w:div w:id="419839081">
          <w:marLeft w:val="0"/>
          <w:marRight w:val="0"/>
          <w:marTop w:val="0"/>
          <w:marBottom w:val="0"/>
          <w:divBdr>
            <w:top w:val="none" w:sz="0" w:space="0" w:color="auto"/>
            <w:left w:val="none" w:sz="0" w:space="0" w:color="auto"/>
            <w:bottom w:val="none" w:sz="0" w:space="0" w:color="auto"/>
            <w:right w:val="none" w:sz="0" w:space="0" w:color="auto"/>
          </w:divBdr>
        </w:div>
        <w:div w:id="669335166">
          <w:marLeft w:val="0"/>
          <w:marRight w:val="0"/>
          <w:marTop w:val="0"/>
          <w:marBottom w:val="0"/>
          <w:divBdr>
            <w:top w:val="none" w:sz="0" w:space="0" w:color="auto"/>
            <w:left w:val="none" w:sz="0" w:space="0" w:color="auto"/>
            <w:bottom w:val="none" w:sz="0" w:space="0" w:color="auto"/>
            <w:right w:val="none" w:sz="0" w:space="0" w:color="auto"/>
          </w:divBdr>
        </w:div>
        <w:div w:id="1937134634">
          <w:marLeft w:val="0"/>
          <w:marRight w:val="0"/>
          <w:marTop w:val="0"/>
          <w:marBottom w:val="0"/>
          <w:divBdr>
            <w:top w:val="none" w:sz="0" w:space="0" w:color="auto"/>
            <w:left w:val="none" w:sz="0" w:space="0" w:color="auto"/>
            <w:bottom w:val="none" w:sz="0" w:space="0" w:color="auto"/>
            <w:right w:val="none" w:sz="0" w:space="0" w:color="auto"/>
          </w:divBdr>
        </w:div>
        <w:div w:id="1656102769">
          <w:marLeft w:val="0"/>
          <w:marRight w:val="0"/>
          <w:marTop w:val="0"/>
          <w:marBottom w:val="0"/>
          <w:divBdr>
            <w:top w:val="none" w:sz="0" w:space="0" w:color="auto"/>
            <w:left w:val="none" w:sz="0" w:space="0" w:color="auto"/>
            <w:bottom w:val="none" w:sz="0" w:space="0" w:color="auto"/>
            <w:right w:val="none" w:sz="0" w:space="0" w:color="auto"/>
          </w:divBdr>
        </w:div>
        <w:div w:id="998654628">
          <w:marLeft w:val="0"/>
          <w:marRight w:val="0"/>
          <w:marTop w:val="0"/>
          <w:marBottom w:val="0"/>
          <w:divBdr>
            <w:top w:val="none" w:sz="0" w:space="0" w:color="auto"/>
            <w:left w:val="none" w:sz="0" w:space="0" w:color="auto"/>
            <w:bottom w:val="none" w:sz="0" w:space="0" w:color="auto"/>
            <w:right w:val="none" w:sz="0" w:space="0" w:color="auto"/>
          </w:divBdr>
        </w:div>
        <w:div w:id="827136321">
          <w:marLeft w:val="0"/>
          <w:marRight w:val="0"/>
          <w:marTop w:val="0"/>
          <w:marBottom w:val="0"/>
          <w:divBdr>
            <w:top w:val="none" w:sz="0" w:space="0" w:color="auto"/>
            <w:left w:val="none" w:sz="0" w:space="0" w:color="auto"/>
            <w:bottom w:val="none" w:sz="0" w:space="0" w:color="auto"/>
            <w:right w:val="none" w:sz="0" w:space="0" w:color="auto"/>
          </w:divBdr>
        </w:div>
        <w:div w:id="1928734863">
          <w:marLeft w:val="0"/>
          <w:marRight w:val="0"/>
          <w:marTop w:val="0"/>
          <w:marBottom w:val="0"/>
          <w:divBdr>
            <w:top w:val="none" w:sz="0" w:space="0" w:color="auto"/>
            <w:left w:val="none" w:sz="0" w:space="0" w:color="auto"/>
            <w:bottom w:val="none" w:sz="0" w:space="0" w:color="auto"/>
            <w:right w:val="none" w:sz="0" w:space="0" w:color="auto"/>
          </w:divBdr>
        </w:div>
        <w:div w:id="129173950">
          <w:marLeft w:val="0"/>
          <w:marRight w:val="0"/>
          <w:marTop w:val="0"/>
          <w:marBottom w:val="0"/>
          <w:divBdr>
            <w:top w:val="none" w:sz="0" w:space="0" w:color="auto"/>
            <w:left w:val="none" w:sz="0" w:space="0" w:color="auto"/>
            <w:bottom w:val="none" w:sz="0" w:space="0" w:color="auto"/>
            <w:right w:val="none" w:sz="0" w:space="0" w:color="auto"/>
          </w:divBdr>
        </w:div>
      </w:divsChild>
    </w:div>
    <w:div w:id="204998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3040</Words>
  <Characters>17333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Kunkun</dc:creator>
  <cp:keywords/>
  <dc:description/>
  <cp:lastModifiedBy>Liu Yong-Xin</cp:lastModifiedBy>
  <cp:revision>2</cp:revision>
  <dcterms:created xsi:type="dcterms:W3CDTF">2021-06-27T15:33:00Z</dcterms:created>
  <dcterms:modified xsi:type="dcterms:W3CDTF">2021-06-27T15:33:00Z</dcterms:modified>
</cp:coreProperties>
</file>