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738B07" w14:textId="77777777" w:rsidR="00083C7A" w:rsidRPr="00B47B1D" w:rsidRDefault="0074310D" w:rsidP="00EC1271">
      <w:pPr>
        <w:pStyle w:val="Heading3"/>
        <w:bidi/>
        <w:rPr>
          <w:rFonts w:ascii="DIN Next LT Arabic" w:eastAsia="SimSun" w:hAnsi="DIN Next LT Arabic" w:cs="DIN Next LT Arabic"/>
          <w:rtl/>
        </w:rPr>
      </w:pPr>
      <w:r w:rsidRPr="00B47B1D">
        <w:rPr>
          <w:rFonts w:ascii="DIN Next LT Arabic" w:eastAsia="SimSun" w:hAnsi="DIN Next LT Arabic" w:cs="DIN Next LT Arabic"/>
        </w:rPr>
        <w:tab/>
      </w:r>
    </w:p>
    <w:p w14:paraId="718554AA" w14:textId="20D4F339"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tl/>
        </w:rPr>
      </w:pPr>
    </w:p>
    <w:p w14:paraId="230DFD83" w14:textId="512BD6F7" w:rsidR="007C1108" w:rsidRPr="00B47B1D" w:rsidRDefault="007C1108" w:rsidP="00EC1271">
      <w:pPr>
        <w:tabs>
          <w:tab w:val="left" w:pos="3709"/>
        </w:tabs>
        <w:bidi/>
        <w:spacing w:after="200" w:line="276" w:lineRule="auto"/>
        <w:rPr>
          <w:rFonts w:ascii="DIN Next LT Arabic" w:eastAsia="SimSun" w:hAnsi="DIN Next LT Arabic" w:cs="DIN Next LT Arabic"/>
          <w:color w:val="000000" w:themeColor="text1"/>
          <w:sz w:val="52"/>
        </w:rPr>
      </w:pPr>
    </w:p>
    <w:p w14:paraId="6AC358E3" w14:textId="77777777" w:rsidR="009659B3" w:rsidRPr="00B47B1D" w:rsidRDefault="009659B3" w:rsidP="00EC1271">
      <w:pPr>
        <w:tabs>
          <w:tab w:val="left" w:pos="3709"/>
        </w:tabs>
        <w:bidi/>
        <w:spacing w:after="200" w:line="276" w:lineRule="auto"/>
        <w:jc w:val="center"/>
        <w:rPr>
          <w:rFonts w:ascii="DIN Next LT Arabic" w:eastAsia="SimSun" w:hAnsi="DIN Next LT Arabic" w:cs="DIN Next LT Arabic"/>
          <w:color w:val="000000" w:themeColor="text1"/>
          <w:sz w:val="52"/>
        </w:rPr>
      </w:pPr>
    </w:p>
    <w:p w14:paraId="17F91623" w14:textId="19FF3303" w:rsidR="00980B61" w:rsidRPr="00B47B1D" w:rsidRDefault="002605C2" w:rsidP="00EC1271">
      <w:pPr>
        <w:tabs>
          <w:tab w:val="left" w:pos="761"/>
          <w:tab w:val="left" w:pos="3709"/>
        </w:tabs>
        <w:bidi/>
        <w:spacing w:after="200" w:line="276" w:lineRule="auto"/>
        <w:jc w:val="center"/>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 xml:space="preserve">نموذج </w:t>
      </w:r>
      <w:r w:rsidR="009B05A0" w:rsidRPr="00B47B1D">
        <w:rPr>
          <w:rFonts w:ascii="DIN Next LT Arabic" w:eastAsia="SimSun" w:hAnsi="DIN Next LT Arabic" w:cs="DIN Next LT Arabic"/>
          <w:bCs/>
          <w:color w:val="000000" w:themeColor="text1"/>
          <w:sz w:val="52"/>
          <w:szCs w:val="52"/>
          <w:rtl/>
        </w:rPr>
        <w:t>كراسة الشروط والمواصفات</w:t>
      </w:r>
      <w:r w:rsidR="00980B61" w:rsidRPr="00B47B1D">
        <w:rPr>
          <w:rFonts w:ascii="DIN Next LT Arabic" w:eastAsia="SimSun" w:hAnsi="DIN Next LT Arabic" w:cs="DIN Next LT Arabic"/>
          <w:bCs/>
          <w:color w:val="000000" w:themeColor="text1"/>
          <w:sz w:val="52"/>
          <w:szCs w:val="52"/>
          <w:rtl/>
        </w:rPr>
        <w:t xml:space="preserve"> </w:t>
      </w:r>
    </w:p>
    <w:p w14:paraId="6335F58C" w14:textId="50CF2CC3" w:rsidR="000240E3" w:rsidRPr="00B47B1D" w:rsidRDefault="008E1253" w:rsidP="008E1253">
      <w:pPr>
        <w:tabs>
          <w:tab w:val="left" w:pos="761"/>
          <w:tab w:val="left" w:pos="3709"/>
          <w:tab w:val="center" w:pos="4952"/>
          <w:tab w:val="left" w:pos="7038"/>
        </w:tabs>
        <w:bidi/>
        <w:spacing w:after="200" w:line="276" w:lineRule="auto"/>
        <w:rPr>
          <w:rFonts w:ascii="DIN Next LT Arabic" w:eastAsia="SimSun" w:hAnsi="DIN Next LT Arabic" w:cs="DIN Next LT Arabic"/>
          <w:bCs/>
          <w:color w:val="000000" w:themeColor="text1"/>
          <w:sz w:val="52"/>
          <w:szCs w:val="52"/>
          <w:rtl/>
        </w:rPr>
      </w:pPr>
      <w:r w:rsidRPr="00B47B1D">
        <w:rPr>
          <w:rFonts w:ascii="DIN Next LT Arabic" w:eastAsia="SimSun" w:hAnsi="DIN Next LT Arabic" w:cs="DIN Next LT Arabic"/>
          <w:bCs/>
          <w:color w:val="000000" w:themeColor="text1"/>
          <w:sz w:val="52"/>
          <w:szCs w:val="52"/>
          <w:rtl/>
        </w:rPr>
        <w:tab/>
      </w:r>
      <w:r w:rsidRPr="00B47B1D">
        <w:rPr>
          <w:rFonts w:ascii="DIN Next LT Arabic" w:eastAsia="SimSun" w:hAnsi="DIN Next LT Arabic" w:cs="DIN Next LT Arabic"/>
          <w:bCs/>
          <w:color w:val="000000" w:themeColor="text1"/>
          <w:sz w:val="52"/>
          <w:szCs w:val="52"/>
          <w:rtl/>
        </w:rPr>
        <w:tab/>
      </w:r>
      <w:r w:rsidR="00980B61" w:rsidRPr="00B47B1D">
        <w:rPr>
          <w:rFonts w:ascii="DIN Next LT Arabic" w:eastAsia="SimSun" w:hAnsi="DIN Next LT Arabic" w:cs="DIN Next LT Arabic"/>
          <w:bCs/>
          <w:color w:val="000000" w:themeColor="text1"/>
          <w:sz w:val="52"/>
          <w:szCs w:val="52"/>
          <w:rtl/>
        </w:rPr>
        <w:t>(</w:t>
      </w:r>
      <w:r w:rsidR="006B377F">
        <w:rPr>
          <w:rFonts w:ascii="DIN Next LT Arabic" w:eastAsia="SimSun" w:hAnsi="DIN Next LT Arabic" w:cs="DIN Next LT Arabic" w:hint="cs"/>
          <w:bCs/>
          <w:color w:val="000000" w:themeColor="text1"/>
          <w:sz w:val="52"/>
          <w:szCs w:val="52"/>
          <w:rtl/>
        </w:rPr>
        <w:t xml:space="preserve">خدمات </w:t>
      </w:r>
      <w:r w:rsidR="00DD2656" w:rsidRPr="00B47B1D">
        <w:rPr>
          <w:rFonts w:ascii="DIN Next LT Arabic" w:eastAsia="SimSun" w:hAnsi="DIN Next LT Arabic" w:cs="DIN Next LT Arabic"/>
          <w:bCs/>
          <w:color w:val="000000" w:themeColor="text1"/>
          <w:sz w:val="52"/>
          <w:szCs w:val="52"/>
          <w:rtl/>
        </w:rPr>
        <w:t>عام</w:t>
      </w:r>
      <w:r w:rsidR="00980B61" w:rsidRPr="00B47B1D">
        <w:rPr>
          <w:rFonts w:ascii="DIN Next LT Arabic" w:eastAsia="SimSun" w:hAnsi="DIN Next LT Arabic" w:cs="DIN Next LT Arabic"/>
          <w:bCs/>
          <w:color w:val="000000" w:themeColor="text1"/>
          <w:sz w:val="52"/>
          <w:szCs w:val="52"/>
          <w:rtl/>
        </w:rPr>
        <w:t>)</w:t>
      </w:r>
      <w:r w:rsidRPr="00B47B1D">
        <w:rPr>
          <w:rFonts w:ascii="DIN Next LT Arabic" w:eastAsia="SimSun" w:hAnsi="DIN Next LT Arabic" w:cs="DIN Next LT Arabic"/>
          <w:bCs/>
          <w:color w:val="000000" w:themeColor="text1"/>
          <w:sz w:val="52"/>
          <w:szCs w:val="52"/>
          <w:rtl/>
        </w:rPr>
        <w:tab/>
      </w:r>
    </w:p>
    <w:p w14:paraId="7E20496C" w14:textId="65BBCBC1" w:rsidR="00FD72DA" w:rsidRDefault="00025ED7"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sidRPr="00B47B1D">
        <w:rPr>
          <w:rFonts w:ascii="DIN Next LT Arabic" w:eastAsia="SimSun" w:hAnsi="DIN Next LT Arabic" w:cs="DIN Next LT Arabic"/>
          <w:b/>
          <w:color w:val="000000" w:themeColor="text1"/>
          <w:sz w:val="28"/>
          <w:szCs w:val="28"/>
          <w:rtl/>
        </w:rPr>
        <w:t xml:space="preserve">المعتمد بموجب قرار وزير المالية </w:t>
      </w:r>
      <w:r w:rsidR="00075545" w:rsidRPr="0092063F">
        <w:rPr>
          <w:rFonts w:ascii="DIN Next LT Arabic" w:eastAsia="SimSun" w:hAnsi="DIN Next LT Arabic" w:cs="DIN Next LT Arabic"/>
          <w:b/>
          <w:color w:val="000000" w:themeColor="text1"/>
          <w:sz w:val="28"/>
          <w:szCs w:val="28"/>
          <w:rtl/>
        </w:rPr>
        <w:t>رقم</w:t>
      </w:r>
      <w:r w:rsidR="00075545">
        <w:rPr>
          <w:rFonts w:ascii="DIN Next LT Arabic" w:eastAsia="SimSun" w:hAnsi="DIN Next LT Arabic" w:cs="DIN Next LT Arabic" w:hint="cs"/>
          <w:b/>
          <w:color w:val="000000" w:themeColor="text1"/>
          <w:sz w:val="28"/>
          <w:szCs w:val="28"/>
          <w:rtl/>
        </w:rPr>
        <w:t xml:space="preserve"> </w:t>
      </w:r>
      <w:r w:rsidR="00075545" w:rsidRPr="0092063F">
        <w:rPr>
          <w:rFonts w:ascii="DIN Next LT Arabic" w:eastAsia="SimSun" w:hAnsi="DIN Next LT Arabic" w:cs="DIN Next LT Arabic"/>
          <w:b/>
          <w:color w:val="000000" w:themeColor="text1"/>
          <w:sz w:val="28"/>
          <w:szCs w:val="28"/>
          <w:rtl/>
        </w:rPr>
        <w:t xml:space="preserve">() وتاريخ </w:t>
      </w:r>
    </w:p>
    <w:p w14:paraId="7084A997" w14:textId="4EC7B9C0" w:rsidR="00FA071B" w:rsidRPr="00B47B1D" w:rsidRDefault="00A24854" w:rsidP="00FA071B">
      <w:pPr>
        <w:tabs>
          <w:tab w:val="left" w:pos="761"/>
          <w:tab w:val="left" w:pos="3709"/>
        </w:tabs>
        <w:bidi/>
        <w:spacing w:after="200" w:line="276" w:lineRule="auto"/>
        <w:ind w:left="2160" w:right="1987"/>
        <w:jc w:val="center"/>
        <w:rPr>
          <w:rFonts w:ascii="DIN Next LT Arabic" w:eastAsia="SimSun" w:hAnsi="DIN Next LT Arabic" w:cs="DIN Next LT Arabic"/>
          <w:b/>
          <w:color w:val="000000" w:themeColor="text1"/>
          <w:sz w:val="28"/>
          <w:szCs w:val="28"/>
        </w:rPr>
      </w:pPr>
      <w:r>
        <w:rPr>
          <w:rFonts w:ascii="DIN Next LT Arabic" w:eastAsia="SimSun" w:hAnsi="DIN Next LT Arabic" w:cs="DIN Next LT Arabic"/>
          <w:b/>
          <w:color w:val="000000" w:themeColor="text1"/>
          <w:sz w:val="28"/>
          <w:szCs w:val="28"/>
        </w:rPr>
        <w:t xml:space="preserve">2025-11-11</w:t>
      </w:r>
    </w:p>
    <w:p w14:paraId="37ADB556" w14:textId="77777777" w:rsidR="00FD72DA" w:rsidRPr="00B47B1D" w:rsidRDefault="00FD72DA" w:rsidP="00EC1271">
      <w:pPr>
        <w:tabs>
          <w:tab w:val="left" w:pos="761"/>
          <w:tab w:val="left" w:pos="3709"/>
        </w:tabs>
        <w:bidi/>
        <w:spacing w:after="200" w:line="276" w:lineRule="auto"/>
        <w:ind w:left="2165" w:right="1980"/>
        <w:jc w:val="center"/>
        <w:rPr>
          <w:rFonts w:ascii="DIN Next LT Arabic" w:eastAsia="SimSun" w:hAnsi="DIN Next LT Arabic" w:cs="DIN Next LT Arabic"/>
          <w:b/>
          <w:color w:val="000000" w:themeColor="text1"/>
          <w:sz w:val="28"/>
          <w:szCs w:val="28"/>
          <w:rtl/>
        </w:rPr>
      </w:pPr>
    </w:p>
    <w:p w14:paraId="1E127CE2" w14:textId="2FD274A7" w:rsidR="00FD72DA" w:rsidRPr="00B47B1D"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8"/>
          <w:szCs w:val="28"/>
          <w:rtl/>
        </w:rPr>
      </w:pPr>
      <w:r w:rsidRPr="00262D85">
        <w:rPr>
          <w:rFonts w:ascii="DIN Next LT Arabic" w:eastAsia="SimSun" w:hAnsi="DIN Next LT Arabic" w:cs="DIN Next LT Arabic"/>
          <w:b/>
          <w:bCs/>
          <w:color w:val="000000" w:themeColor="text1"/>
          <w:sz w:val="28"/>
          <w:szCs w:val="28"/>
          <w:rtl/>
        </w:rPr>
        <w:t>اسم المنافسة</w:t>
      </w:r>
      <w:r w:rsidRPr="50858809">
        <w:rPr>
          <w:rFonts w:ascii="DIN Next LT Arabic" w:eastAsia="SimSun" w:hAnsi="DIN Next LT Arabic" w:cs="DIN Next LT Arabic"/>
          <w:color w:val="000000" w:themeColor="text1"/>
          <w:sz w:val="28"/>
          <w:szCs w:val="28"/>
          <w:rtl/>
        </w:rPr>
        <w:t xml:space="preserve">: </w:t>
      </w:r>
      <w:sdt>
        <w:sdtPr>
          <w:rPr>
            <w:rFonts w:ascii="DIN Next LT Arabic" w:eastAsia="SimSun" w:hAnsi="DIN Next LT Arabic" w:cs="DIN Next LT Arabic"/>
            <w:color w:val="000000" w:themeColor="text1"/>
            <w:sz w:val="24"/>
            <w:szCs w:val="24"/>
            <w:rtl/>
          </w:rPr>
          <w:id w:val="915903604"/>
          <w:placeholder>
            <w:docPart w:val="C695A66B31434DC68BFB15E20B1BC515"/>
          </w:placeholder>
        </w:sdtPr>
        <w:sdtContent>
          <w:sdt>
            <w:sdtPr>
              <w:rPr>
                <w:rFonts w:ascii="DIN Next LT Arabic" w:eastAsia="SimSun" w:hAnsi="DIN Next LT Arabic" w:cs="DIN Next LT Arabic"/>
                <w:color w:val="000000" w:themeColor="text1"/>
                <w:sz w:val="24"/>
                <w:szCs w:val="24"/>
                <w:rtl/>
              </w:rPr>
              <w:id w:val="-597014694"/>
              <w:placeholder>
                <w:docPart w:val="C695A66B31434DC68BFB15E20B1BC515"/>
              </w:placeholder>
            </w:sdtPr>
            <w:sdtContent>
              <w:r w:rsidR="00262D85" w:rsidRPr="00B83CDC">
                <w:rPr>
                  <w:color w:val="C00000"/>
                  <w:sz w:val="24"/>
                  <w:szCs w:val="24"/>
                </w:rPr>
                <w:t xml:space="preserve"/>
              </w:r>
            </w:sdtContent>
          </w:sdt>
        </w:sdtContent>
      </w:sdt>
    </w:p>
    <w:p w14:paraId="464DBF5F" w14:textId="20E57B0E" w:rsidR="00FD72DA" w:rsidRPr="00B83CDC" w:rsidRDefault="50858809" w:rsidP="00262D85">
      <w:pPr>
        <w:tabs>
          <w:tab w:val="left" w:pos="761"/>
          <w:tab w:val="left" w:pos="3709"/>
        </w:tabs>
        <w:bidi/>
        <w:spacing w:after="200" w:line="276" w:lineRule="auto"/>
        <w:jc w:val="center"/>
        <w:rPr>
          <w:rFonts w:ascii="DIN Next LT Arabic" w:eastAsia="SimSun" w:hAnsi="DIN Next LT Arabic" w:cs="DIN Next LT Arabic"/>
          <w:color w:val="000000" w:themeColor="text1"/>
          <w:sz w:val="24"/>
          <w:szCs w:val="24"/>
          <w:rtl/>
        </w:rPr>
      </w:pPr>
      <w:r w:rsidRPr="00B83CDC">
        <w:rPr>
          <w:rFonts w:ascii="DIN Next LT Arabic" w:eastAsia="SimSun" w:hAnsi="DIN Next LT Arabic" w:cs="DIN Next LT Arabic"/>
          <w:b/>
          <w:bCs/>
          <w:color w:val="000000" w:themeColor="text1"/>
          <w:sz w:val="24"/>
          <w:szCs w:val="24"/>
          <w:rtl/>
        </w:rPr>
        <w:t>رقم الكراسة</w:t>
      </w:r>
      <w:r w:rsidRPr="00B83CDC">
        <w:rPr>
          <w:rFonts w:ascii="DIN Next LT Arabic" w:eastAsia="SimSun" w:hAnsi="DIN Next LT Arabic" w:cs="DIN Next LT Arabic"/>
          <w:color w:val="000000" w:themeColor="text1"/>
          <w:sz w:val="24"/>
          <w:szCs w:val="24"/>
          <w:rtl/>
        </w:rPr>
        <w:t>:</w:t>
      </w:r>
      <w:sdt>
        <w:sdtPr>
          <w:rPr>
            <w:rFonts w:ascii="DIN Next LT Arabic" w:eastAsia="SimSun" w:hAnsi="DIN Next LT Arabic" w:cs="DIN Next LT Arabic"/>
            <w:color w:val="C00000"/>
            <w:sz w:val="24"/>
            <w:szCs w:val="24"/>
            <w:rtl/>
          </w:rPr>
          <w:id w:val="1064293396"/>
          <w:placeholder>
            <w:docPart w:val="C695A66B31434DC68BFB15E20B1BC515"/>
          </w:placeholder>
        </w:sdtPr>
        <w:sdtContent>
          <w:r w:rsidRPr="00B83CDC">
            <w:rPr>
              <w:rFonts w:ascii="DIN Next LT Arabic" w:eastAsia="SimSun" w:hAnsi="DIN Next LT Arabic" w:cs="DIN Next LT Arabic"/>
              <w:b/>
              <w:bCs/>
              <w:color w:val="C00000"/>
              <w:sz w:val="24"/>
              <w:szCs w:val="24"/>
              <w:rtl/>
            </w:rPr>
            <w:t xml:space="preserve"> </w:t>
          </w:r>
          <w:r w:rsidR="00262D85" w:rsidRPr="00B83CDC">
            <w:rPr>
              <w:color w:val="C00000"/>
              <w:sz w:val="24"/>
              <w:szCs w:val="24"/>
            </w:rPr>
            <w:t xml:space="preserve"/>
          </w:r>
        </w:sdtContent>
      </w:sdt>
    </w:p>
    <w:p w14:paraId="2FB36E1D" w14:textId="7A7E45AC" w:rsidR="00FD72DA" w:rsidRPr="00B83CDC" w:rsidRDefault="00A24854" w:rsidP="00A24854">
      <w:pPr>
        <w:tabs>
          <w:tab w:val="left" w:pos="761"/>
          <w:tab w:val="left" w:pos="3709"/>
        </w:tabs>
        <w:bidi/>
        <w:spacing w:after="200" w:line="276" w:lineRule="auto"/>
        <w:jc w:val="center"/>
        <w:rPr>
          <w:rFonts w:ascii="DIN Next LT Arabic" w:eastAsia="SimSun" w:hAnsi="DIN Next LT Arabic" w:cs="DIN Next LT Arabic"/>
          <w:bCs/>
          <w:color w:val="000000" w:themeColor="text1"/>
          <w:sz w:val="24"/>
          <w:szCs w:val="24"/>
          <w:rtl/>
        </w:rPr>
      </w:pPr>
      <w:r w:rsidRPr="00B83CDC">
        <w:rPr>
          <w:rFonts w:ascii="DIN Next LT Arabic" w:eastAsia="SimSun" w:hAnsi="DIN Next LT Arabic" w:cs="DIN Next LT Arabic"/>
          <w:bCs/>
          <w:color w:val="000000" w:themeColor="text1"/>
          <w:sz w:val="24"/>
          <w:szCs w:val="24"/>
          <w:rtl/>
        </w:rPr>
        <w:t xml:space="preserve">تاريخ طرح الكراسة: </w:t>
      </w:r>
      <w:r w:rsidRPr="00B83CDC">
        <w:rPr>
          <w:bCs/>
          <w:color w:val="C00000"/>
          <w:sz w:val="24"/>
          <w:szCs w:val="24"/>
        </w:rPr>
        <w:t xml:space="preserve"/>
      </w:r>
    </w:p>
    <w:p w14:paraId="5540773F" w14:textId="6828B820" w:rsidR="00026F43" w:rsidRPr="00B47B1D" w:rsidRDefault="00026F43" w:rsidP="00EC1271">
      <w:pPr>
        <w:bidi/>
        <w:rPr>
          <w:rFonts w:ascii="DIN Next LT Arabic" w:eastAsia="SimSun" w:hAnsi="DIN Next LT Arabic" w:cs="DIN Next LT Arabic"/>
          <w:sz w:val="28"/>
          <w:szCs w:val="28"/>
          <w:rtl/>
        </w:rPr>
      </w:pPr>
    </w:p>
    <w:p w14:paraId="252B9F34" w14:textId="358A4433" w:rsidR="00026F43" w:rsidRPr="00B47B1D" w:rsidRDefault="00026F43" w:rsidP="00EC1271">
      <w:pPr>
        <w:bidi/>
        <w:rPr>
          <w:rFonts w:ascii="DIN Next LT Arabic" w:eastAsia="SimSun" w:hAnsi="DIN Next LT Arabic" w:cs="DIN Next LT Arabic"/>
          <w:sz w:val="28"/>
          <w:szCs w:val="28"/>
          <w:rtl/>
        </w:rPr>
      </w:pPr>
    </w:p>
    <w:p w14:paraId="15875646" w14:textId="5AAF55AA" w:rsidR="00026F43" w:rsidRPr="00B47B1D" w:rsidRDefault="00026F43" w:rsidP="00EC1271">
      <w:pPr>
        <w:bidi/>
        <w:rPr>
          <w:rFonts w:ascii="DIN Next LT Arabic" w:eastAsia="SimSun" w:hAnsi="DIN Next LT Arabic" w:cs="DIN Next LT Arabic"/>
          <w:sz w:val="28"/>
          <w:szCs w:val="28"/>
          <w:rtl/>
        </w:rPr>
      </w:pPr>
    </w:p>
    <w:p w14:paraId="040580BE" w14:textId="77777777" w:rsidR="00026F43" w:rsidRPr="00B47B1D" w:rsidRDefault="00026F43" w:rsidP="00EC1271">
      <w:pPr>
        <w:bidi/>
        <w:rPr>
          <w:rFonts w:ascii="DIN Next LT Arabic" w:eastAsia="SimSun" w:hAnsi="DIN Next LT Arabic" w:cs="DIN Next LT Arabic"/>
          <w:sz w:val="28"/>
          <w:szCs w:val="28"/>
          <w:rtl/>
        </w:rPr>
      </w:pPr>
    </w:p>
    <w:p w14:paraId="6228AD2C" w14:textId="77777777" w:rsidR="00026F43" w:rsidRPr="00B47B1D" w:rsidRDefault="00026F43" w:rsidP="00EC1271">
      <w:pPr>
        <w:bidi/>
        <w:rPr>
          <w:rFonts w:ascii="DIN Next LT Arabic" w:eastAsia="SimSun" w:hAnsi="DIN Next LT Arabic" w:cs="DIN Next LT Arabic"/>
          <w:sz w:val="28"/>
          <w:szCs w:val="28"/>
          <w:rtl/>
        </w:rPr>
      </w:pPr>
    </w:p>
    <w:p w14:paraId="4D885B02" w14:textId="77777777" w:rsidR="00026F43" w:rsidRPr="00B47B1D" w:rsidRDefault="00026F43" w:rsidP="00EC1271">
      <w:pPr>
        <w:bidi/>
        <w:rPr>
          <w:rFonts w:ascii="DIN Next LT Arabic" w:eastAsia="SimSun" w:hAnsi="DIN Next LT Arabic" w:cs="DIN Next LT Arabic"/>
          <w:sz w:val="28"/>
          <w:szCs w:val="28"/>
          <w:rtl/>
        </w:rPr>
      </w:pPr>
    </w:p>
    <w:p w14:paraId="03183665" w14:textId="77777777" w:rsidR="00026F43" w:rsidRPr="00B47B1D" w:rsidRDefault="00026F43" w:rsidP="00EC1271">
      <w:pPr>
        <w:bidi/>
        <w:rPr>
          <w:rFonts w:ascii="DIN Next LT Arabic" w:eastAsia="SimSun" w:hAnsi="DIN Next LT Arabic" w:cs="DIN Next LT Arabic"/>
          <w:sz w:val="28"/>
          <w:szCs w:val="28"/>
          <w:rtl/>
        </w:rPr>
      </w:pPr>
    </w:p>
    <w:p w14:paraId="52EB6BED" w14:textId="77777777" w:rsidR="00026F43" w:rsidRPr="00B47B1D" w:rsidRDefault="00026F43" w:rsidP="00EC1271">
      <w:pPr>
        <w:bidi/>
        <w:rPr>
          <w:rFonts w:ascii="DIN Next LT Arabic" w:eastAsia="SimSun" w:hAnsi="DIN Next LT Arabic" w:cs="DIN Next LT Arabic"/>
          <w:sz w:val="28"/>
          <w:szCs w:val="28"/>
          <w:rtl/>
        </w:rPr>
      </w:pPr>
    </w:p>
    <w:p w14:paraId="2C983586" w14:textId="77777777" w:rsidR="00026F43" w:rsidRPr="00B47B1D" w:rsidRDefault="00026F43" w:rsidP="00EC1271">
      <w:pPr>
        <w:bidi/>
        <w:rPr>
          <w:rFonts w:ascii="DIN Next LT Arabic" w:eastAsia="SimSun" w:hAnsi="DIN Next LT Arabic" w:cs="DIN Next LT Arabic"/>
          <w:sz w:val="28"/>
          <w:szCs w:val="28"/>
          <w:rtl/>
        </w:rPr>
      </w:pPr>
    </w:p>
    <w:bookmarkStart w:id="0" w:name="_30j0zll" w:colFirst="0" w:colLast="0" w:displacedByCustomXml="next"/>
    <w:bookmarkEnd w:id="0" w:displacedByCustomXml="next"/>
    <w:bookmarkStart w:id="1" w:name="_Toc100665" w:displacedByCustomXml="next"/>
    <w:sdt>
      <w:sdtPr>
        <w:rPr>
          <w:rFonts w:ascii="DIN Next LT Arabic" w:eastAsiaTheme="minorEastAsia" w:hAnsi="DIN Next LT Arabic" w:cs="DIN Next LT Arabic"/>
          <w:bCs w:val="0"/>
          <w:color w:val="auto"/>
          <w:sz w:val="22"/>
          <w:szCs w:val="22"/>
          <w:rtl/>
        </w:rPr>
        <w:id w:val="46808285"/>
        <w:docPartObj>
          <w:docPartGallery w:val="Table of Contents"/>
          <w:docPartUnique/>
        </w:docPartObj>
      </w:sdtPr>
      <w:sdtEndPr>
        <w:rPr>
          <w:b/>
          <w:bCs/>
          <w:noProof/>
        </w:rPr>
      </w:sdtEndPr>
      <w:sdtContent>
        <w:p w14:paraId="4373835B" w14:textId="77777777" w:rsidR="00244923" w:rsidRPr="00B47B1D" w:rsidRDefault="00390653" w:rsidP="000F566A">
          <w:pPr>
            <w:pStyle w:val="TOCHeading"/>
            <w:bidi/>
            <w:rPr>
              <w:rFonts w:ascii="DIN Next LT Arabic" w:hAnsi="DIN Next LT Arabic" w:cs="DIN Next LT Arabic"/>
              <w:sz w:val="24"/>
              <w:szCs w:val="24"/>
            </w:rPr>
          </w:pPr>
          <w:r w:rsidRPr="00B47B1D">
            <w:rPr>
              <w:rFonts w:ascii="DIN Next LT Arabic" w:hAnsi="DIN Next LT Arabic" w:cs="DIN Next LT Arabic"/>
              <w:sz w:val="40"/>
              <w:szCs w:val="40"/>
              <w:rtl/>
            </w:rPr>
            <w:t>الفهرس</w:t>
          </w:r>
        </w:p>
        <w:p w14:paraId="10C247CE" w14:textId="2FED4A15" w:rsidR="00B60F83" w:rsidRDefault="005352EF">
          <w:pPr>
            <w:pStyle w:val="TOC1"/>
            <w:rPr>
              <w:rFonts w:cstheme="minorBidi"/>
              <w:b w:val="0"/>
              <w:bCs w:val="0"/>
              <w:caps w:val="0"/>
              <w:noProof/>
              <w:kern w:val="2"/>
              <w:sz w:val="24"/>
              <w:rtl/>
              <w:lang w:val="en-SA"/>
              <w14:ligatures w14:val="standardContextual"/>
            </w:rPr>
          </w:pPr>
          <w:r w:rsidRPr="00B47B1D">
            <w:rPr>
              <w:rFonts w:ascii="DIN Next LT Arabic" w:hAnsi="DIN Next LT Arabic" w:cs="DIN Next LT Arabic"/>
              <w:sz w:val="24"/>
            </w:rPr>
            <w:fldChar w:fldCharType="begin"/>
          </w:r>
          <w:r w:rsidR="00244923" w:rsidRPr="00B47B1D">
            <w:rPr>
              <w:rFonts w:ascii="DIN Next LT Arabic" w:hAnsi="DIN Next LT Arabic" w:cs="DIN Next LT Arabic"/>
              <w:sz w:val="24"/>
            </w:rPr>
            <w:instrText xml:space="preserve"> TOC \o "1-3" \h \z \u </w:instrText>
          </w:r>
          <w:r w:rsidRPr="00B47B1D">
            <w:rPr>
              <w:rFonts w:ascii="DIN Next LT Arabic" w:hAnsi="DIN Next LT Arabic" w:cs="DIN Next LT Arabic"/>
              <w:sz w:val="24"/>
            </w:rPr>
            <w:fldChar w:fldCharType="separate"/>
          </w:r>
          <w:hyperlink w:anchor="_Toc213127570" w:history="1">
            <w:r w:rsidR="00B60F83" w:rsidRPr="007D3967">
              <w:rPr>
                <w:rStyle w:val="Hyperlink"/>
                <w:rFonts w:ascii="DIN Next LT Arabic" w:hAnsi="DIN Next LT Arabic" w:cs="DIN Next LT Arabic" w:hint="eastAsia"/>
                <w:noProof/>
                <w:rtl/>
              </w:rPr>
              <w:t>القسم</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الأول</w:t>
            </w:r>
            <w:r w:rsidR="00B60F83" w:rsidRPr="007D3967">
              <w:rPr>
                <w:rStyle w:val="Hyperlink"/>
                <w:rFonts w:ascii="DIN Next LT Arabic" w:hAnsi="DIN Next LT Arabic" w:cs="DIN Next LT Arabic"/>
                <w:noProof/>
                <w:rtl/>
              </w:rPr>
              <w:t xml:space="preserve">: </w:t>
            </w:r>
            <w:r w:rsidR="00B60F83" w:rsidRPr="007D3967">
              <w:rPr>
                <w:rStyle w:val="Hyperlink"/>
                <w:rFonts w:ascii="DIN Next LT Arabic" w:hAnsi="DIN Next LT Arabic" w:cs="DIN Next LT Arabic" w:hint="eastAsia"/>
                <w:noProof/>
                <w:rtl/>
              </w:rPr>
              <w:t>مقدمة</w:t>
            </w:r>
            <w:r w:rsidR="00B60F83">
              <w:rPr>
                <w:noProof/>
                <w:webHidden/>
                <w:rtl/>
              </w:rPr>
              <w:tab/>
            </w:r>
            <w:r w:rsidR="00B60F83">
              <w:rPr>
                <w:noProof/>
                <w:webHidden/>
                <w:rtl/>
              </w:rPr>
              <w:fldChar w:fldCharType="begin"/>
            </w:r>
            <w:r w:rsidR="00B60F83">
              <w:rPr>
                <w:noProof/>
                <w:webHidden/>
                <w:rtl/>
              </w:rPr>
              <w:instrText xml:space="preserve"> </w:instrText>
            </w:r>
            <w:r w:rsidR="00B60F83">
              <w:rPr>
                <w:noProof/>
                <w:webHidden/>
              </w:rPr>
              <w:instrText>PAGEREF</w:instrText>
            </w:r>
            <w:r w:rsidR="00B60F83">
              <w:rPr>
                <w:noProof/>
                <w:webHidden/>
                <w:rtl/>
              </w:rPr>
              <w:instrText xml:space="preserve"> _</w:instrText>
            </w:r>
            <w:r w:rsidR="00B60F83">
              <w:rPr>
                <w:noProof/>
                <w:webHidden/>
              </w:rPr>
              <w:instrText>Toc213127570 \h</w:instrText>
            </w:r>
            <w:r w:rsidR="00B60F83">
              <w:rPr>
                <w:noProof/>
                <w:webHidden/>
                <w:rtl/>
              </w:rPr>
              <w:instrText xml:space="preserve"> </w:instrText>
            </w:r>
            <w:r w:rsidR="00B60F83">
              <w:rPr>
                <w:noProof/>
                <w:webHidden/>
                <w:rtl/>
              </w:rPr>
            </w:r>
            <w:r w:rsidR="00B60F83">
              <w:rPr>
                <w:noProof/>
                <w:webHidden/>
                <w:rtl/>
              </w:rPr>
              <w:fldChar w:fldCharType="separate"/>
            </w:r>
            <w:r w:rsidR="00232FAB">
              <w:rPr>
                <w:noProof/>
                <w:webHidden/>
                <w:rtl/>
              </w:rPr>
              <w:t>5</w:t>
            </w:r>
            <w:r w:rsidR="00B60F83">
              <w:rPr>
                <w:noProof/>
                <w:webHidden/>
                <w:rtl/>
              </w:rPr>
              <w:fldChar w:fldCharType="end"/>
            </w:r>
          </w:hyperlink>
        </w:p>
        <w:p w14:paraId="08496E40" w14:textId="579CA00C"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1" w:history="1">
            <w:r w:rsidRPr="007D3967">
              <w:rPr>
                <w:rStyle w:val="Hyperlink"/>
                <w:rFonts w:ascii="DIN Next LT Arabic" w:hAnsi="DIN Next LT Arabic" w:cs="DIN Next LT Arabic"/>
                <w:b/>
              </w:rPr>
              <w:t>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Toc213127571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4173A83" w14:textId="6B0722F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2" w:history="1">
            <w:r w:rsidRPr="007D3967">
              <w:rPr>
                <w:rStyle w:val="Hyperlink"/>
                <w:rFonts w:ascii="DIN Next LT Arabic" w:hAnsi="DIN Next LT Arabic" w:cs="DIN Next LT Arabic"/>
                <w:b/>
                <w:rtl/>
              </w:rPr>
              <w:t>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تعريف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Toc213127572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0A2C5BFB" w14:textId="0A3276B6"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3" w:history="1">
            <w:r w:rsidRPr="007D3967">
              <w:rPr>
                <w:rStyle w:val="Hyperlink"/>
                <w:rFonts w:ascii="DIN Next LT Arabic" w:hAnsi="DIN Next LT Arabic" w:cs="DIN Next LT Arabic"/>
                <w:b/>
                <w:rtl/>
              </w:rPr>
              <w:t>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تكاليف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Toc213127573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62D15BFC" w14:textId="3498112D"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4" w:history="1">
            <w:r w:rsidRPr="007D3967">
              <w:rPr>
                <w:rStyle w:val="Hyperlink"/>
                <w:rFonts w:ascii="DIN Next LT Arabic" w:hAnsi="DIN Next LT Arabic" w:cs="DIN Next LT Arabic"/>
                <w:b/>
                <w:rtl/>
              </w:rPr>
              <w:t>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المواعيد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المتعلقة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بالمنافسة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Toc213127574 \h</w:instrText>
            </w:r>
            <w:r>
              <w:rPr>
                <w:webHidden/>
                <w:rtl/>
              </w:rPr>
              <w:instrText xml:space="preserve"> </w:instrText>
            </w:r>
            <w:r>
              <w:rPr>
                <w:webHidden/>
                <w:rtl/>
              </w:rPr>
            </w:r>
            <w:r>
              <w:rPr>
                <w:webHidden/>
                <w:rtl/>
              </w:rPr>
              <w:fldChar w:fldCharType="separate"/>
            </w:r>
            <w:r w:rsidR="00232FAB">
              <w:rPr>
                <w:webHidden/>
                <w:rtl/>
              </w:rPr>
              <w:t>5</w:t>
            </w:r>
            <w:r>
              <w:rPr>
                <w:webHidden/>
                <w:rtl/>
              </w:rPr>
              <w:fldChar w:fldCharType="end"/>
            </w:r>
          </w:hyperlink>
        </w:p>
        <w:p w14:paraId="14C2CE68" w14:textId="172AC5D4"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5" w:history="1">
            <w:r w:rsidRPr="007D3967">
              <w:rPr>
                <w:rStyle w:val="Hyperlink"/>
                <w:rFonts w:ascii="DIN Next LT Arabic" w:hAnsi="DIN Next LT Arabic" w:cs="DIN Next LT Arabic"/>
                <w:b/>
              </w:rPr>
              <w:t>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أهلية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مقدمي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Toc213127575 \h</w:instrText>
            </w:r>
            <w:r>
              <w:rPr>
                <w:webHidden/>
                <w:rtl/>
              </w:rPr>
              <w:instrText xml:space="preserve"> </w:instrText>
            </w:r>
            <w:r>
              <w:rPr>
                <w:webHidden/>
                <w:rtl/>
              </w:rPr>
            </w:r>
            <w:r>
              <w:rPr>
                <w:webHidden/>
                <w:rtl/>
              </w:rPr>
              <w:fldChar w:fldCharType="separate"/>
            </w:r>
            <w:r w:rsidR="00232FAB">
              <w:rPr>
                <w:webHidden/>
                <w:rtl/>
              </w:rPr>
              <w:t>6</w:t>
            </w:r>
            <w:r>
              <w:rPr>
                <w:webHidden/>
                <w:rtl/>
              </w:rPr>
              <w:fldChar w:fldCharType="end"/>
            </w:r>
          </w:hyperlink>
        </w:p>
        <w:p w14:paraId="107528ED" w14:textId="572AA9C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6" w:history="1">
            <w:r w:rsidRPr="007D3967">
              <w:rPr>
                <w:rStyle w:val="Hyperlink"/>
                <w:rFonts w:ascii="DIN Next LT Arabic" w:hAnsi="DIN Next LT Arabic" w:cs="DIN Next LT Arabic"/>
                <w:b/>
                <w:rtl/>
              </w:rPr>
              <w:t>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السجلات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والتراخيص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النظامية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Toc213127576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79AFC7F6" w14:textId="39D2F443"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7" w:history="1">
            <w:r w:rsidRPr="007D3967">
              <w:rPr>
                <w:rStyle w:val="Hyperlink"/>
                <w:rFonts w:ascii="DIN Next LT Arabic" w:hAnsi="DIN Next LT Arabic" w:cs="DIN Next LT Arabic"/>
                <w:b/>
              </w:rPr>
              <w:t>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ممثل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الجهة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الحكومية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Toc213127577 \h</w:instrText>
            </w:r>
            <w:r>
              <w:rPr>
                <w:webHidden/>
                <w:rtl/>
              </w:rPr>
              <w:instrText xml:space="preserve"> </w:instrText>
            </w:r>
            <w:r>
              <w:rPr>
                <w:webHidden/>
                <w:rtl/>
              </w:rPr>
            </w:r>
            <w:r>
              <w:rPr>
                <w:webHidden/>
                <w:rtl/>
              </w:rPr>
              <w:fldChar w:fldCharType="separate"/>
            </w:r>
            <w:r w:rsidR="00232FAB">
              <w:rPr>
                <w:webHidden/>
                <w:rtl/>
              </w:rPr>
              <w:t>7</w:t>
            </w:r>
            <w:r>
              <w:rPr>
                <w:webHidden/>
                <w:rtl/>
              </w:rPr>
              <w:fldChar w:fldCharType="end"/>
            </w:r>
          </w:hyperlink>
        </w:p>
        <w:p w14:paraId="67972D96" w14:textId="06199FE2"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8" w:history="1">
            <w:r w:rsidRPr="007D3967">
              <w:rPr>
                <w:rStyle w:val="Hyperlink"/>
                <w:rFonts w:ascii="DIN Next LT Arabic" w:hAnsi="DIN Next LT Arabic" w:cs="DIN Next LT Arabic"/>
                <w:b/>
              </w:rPr>
              <w:t>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التسليم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Toc213127578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2DBCD20C" w14:textId="39008FDA" w:rsidR="00B60F83" w:rsidRDefault="00B60F83">
          <w:pPr>
            <w:pStyle w:val="TOC3"/>
            <w:tabs>
              <w:tab w:val="left" w:pos="3194"/>
            </w:tabs>
            <w:rPr>
              <w:rFonts w:asciiTheme="minorHAnsi" w:hAnsiTheme="minorHAnsi" w:cstheme="minorBidi"/>
              <w:i w:val="0"/>
              <w:iCs w:val="0"/>
              <w:kern w:val="2"/>
              <w:rtl/>
              <w:lang w:val="en-SA"/>
              <w14:ligatures w14:val="standardContextual"/>
            </w:rPr>
          </w:pPr>
          <w:hyperlink w:anchor="_Toc213127579" w:history="1">
            <w:r w:rsidRPr="007D3967">
              <w:rPr>
                <w:rStyle w:val="Hyperlink"/>
                <w:rFonts w:ascii="DIN Next LT Arabic" w:hAnsi="DIN Next LT Arabic" w:cs="DIN Next LT Arabic"/>
                <w:b/>
              </w:rPr>
              <w:t>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نظام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Toc213127579 \h</w:instrText>
            </w:r>
            <w:r>
              <w:rPr>
                <w:webHidden/>
                <w:rtl/>
              </w:rPr>
              <w:instrText xml:space="preserve"> </w:instrText>
            </w:r>
            <w:r>
              <w:rPr>
                <w:webHidden/>
                <w:rtl/>
              </w:rPr>
            </w:r>
            <w:r>
              <w:rPr>
                <w:webHidden/>
                <w:rtl/>
              </w:rPr>
              <w:fldChar w:fldCharType="separate"/>
            </w:r>
            <w:r w:rsidR="00232FAB">
              <w:rPr>
                <w:webHidden/>
                <w:rtl/>
              </w:rPr>
              <w:t>8</w:t>
            </w:r>
            <w:r>
              <w:rPr>
                <w:webHidden/>
                <w:rtl/>
              </w:rPr>
              <w:fldChar w:fldCharType="end"/>
            </w:r>
          </w:hyperlink>
        </w:p>
        <w:p w14:paraId="3FD2E82E" w14:textId="1A136F07" w:rsidR="00B60F83" w:rsidRDefault="00B60F83">
          <w:pPr>
            <w:pStyle w:val="TOC1"/>
            <w:rPr>
              <w:rFonts w:cstheme="minorBidi"/>
              <w:b w:val="0"/>
              <w:bCs w:val="0"/>
              <w:caps w:val="0"/>
              <w:noProof/>
              <w:kern w:val="2"/>
              <w:sz w:val="24"/>
              <w:rtl/>
              <w:lang w:val="en-SA"/>
              <w14:ligatures w14:val="standardContextual"/>
            </w:rPr>
          </w:pPr>
          <w:hyperlink w:anchor="_Toc21312758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الأحكام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العامة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Toc213127580 \h</w:instrText>
            </w:r>
            <w:r>
              <w:rPr>
                <w:noProof/>
                <w:webHidden/>
                <w:rtl/>
              </w:rPr>
              <w:instrText xml:space="preserve"> </w:instrText>
            </w:r>
            <w:r>
              <w:rPr>
                <w:noProof/>
                <w:webHidden/>
                <w:rtl/>
              </w:rPr>
            </w:r>
            <w:r>
              <w:rPr>
                <w:noProof/>
                <w:webHidden/>
                <w:rtl/>
              </w:rPr>
              <w:fldChar w:fldCharType="separate"/>
            </w:r>
            <w:r w:rsidR="00232FAB">
              <w:rPr>
                <w:noProof/>
                <w:webHidden/>
                <w:rtl/>
              </w:rPr>
              <w:t>9</w:t>
            </w:r>
            <w:r>
              <w:rPr>
                <w:noProof/>
                <w:webHidden/>
                <w:rtl/>
              </w:rPr>
              <w:fldChar w:fldCharType="end"/>
            </w:r>
          </w:hyperlink>
        </w:p>
        <w:p w14:paraId="1922140A" w14:textId="1F50DB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1" w:history="1">
            <w:r w:rsidRPr="007D3967">
              <w:rPr>
                <w:rStyle w:val="Hyperlink"/>
                <w:rFonts w:ascii="DIN Next LT Arabic" w:hAnsi="DIN Next LT Arabic" w:cs="DIN Next LT Arabic"/>
                <w:b/>
                <w:rtl/>
              </w:rPr>
              <w:t>10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المساواة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والشفافية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Toc213127581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B67899E" w14:textId="0712F0E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2" w:history="1">
            <w:r w:rsidRPr="007D3967">
              <w:rPr>
                <w:rStyle w:val="Hyperlink"/>
                <w:rFonts w:ascii="DIN Next LT Arabic" w:hAnsi="DIN Next LT Arabic" w:cs="DIN Next LT Arabic"/>
                <w:b/>
                <w:rtl/>
              </w:rPr>
              <w:t>11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تعارض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المصالح</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Toc213127582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5E173EE6" w14:textId="46A9D3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3" w:history="1">
            <w:r w:rsidRPr="007D3967">
              <w:rPr>
                <w:rStyle w:val="Hyperlink"/>
                <w:rFonts w:ascii="DIN Next LT Arabic" w:hAnsi="DIN Next LT Arabic" w:cs="DIN Next LT Arabic"/>
                <w:b/>
                <w:rtl/>
              </w:rPr>
              <w:t>12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السلوكيات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والأخلاقيات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Toc213127583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3CD4E8DA" w14:textId="5CA94A4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4" w:history="1">
            <w:r w:rsidRPr="007D3967">
              <w:rPr>
                <w:rStyle w:val="Hyperlink"/>
                <w:rFonts w:ascii="DIN Next LT Arabic" w:hAnsi="DIN Next LT Arabic" w:cs="DIN Next LT Arabic"/>
                <w:b/>
                <w:rtl/>
              </w:rPr>
              <w:t>13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وإفشاء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Toc213127584 \h</w:instrText>
            </w:r>
            <w:r>
              <w:rPr>
                <w:webHidden/>
                <w:rtl/>
              </w:rPr>
              <w:instrText xml:space="preserve"> </w:instrText>
            </w:r>
            <w:r>
              <w:rPr>
                <w:webHidden/>
                <w:rtl/>
              </w:rPr>
            </w:r>
            <w:r>
              <w:rPr>
                <w:webHidden/>
                <w:rtl/>
              </w:rPr>
              <w:fldChar w:fldCharType="separate"/>
            </w:r>
            <w:r w:rsidR="00232FAB">
              <w:rPr>
                <w:webHidden/>
                <w:rtl/>
              </w:rPr>
              <w:t>9</w:t>
            </w:r>
            <w:r>
              <w:rPr>
                <w:webHidden/>
                <w:rtl/>
              </w:rPr>
              <w:fldChar w:fldCharType="end"/>
            </w:r>
          </w:hyperlink>
        </w:p>
        <w:p w14:paraId="4EF5D13B" w14:textId="6AE6B28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5" w:history="1">
            <w:r w:rsidRPr="007D3967">
              <w:rPr>
                <w:rStyle w:val="Hyperlink"/>
                <w:rFonts w:ascii="DIN Next LT Arabic" w:hAnsi="DIN Next LT Arabic" w:cs="DIN Next LT Arabic"/>
                <w:b/>
                <w:rtl/>
              </w:rPr>
              <w:t>14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Toc213127585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47689CB3" w14:textId="55590E7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6" w:history="1">
            <w:r w:rsidRPr="007D3967">
              <w:rPr>
                <w:rStyle w:val="Hyperlink"/>
                <w:rFonts w:ascii="DIN Next LT Arabic" w:hAnsi="DIN Next LT Arabic" w:cs="DIN Next LT Arabic"/>
                <w:b/>
                <w:rtl/>
              </w:rPr>
              <w:t>15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حقوق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الملكية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الفكرية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Toc213127586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135057D2" w14:textId="55C517E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7" w:history="1">
            <w:r w:rsidRPr="007D3967">
              <w:rPr>
                <w:rStyle w:val="Hyperlink"/>
                <w:rFonts w:ascii="DIN Next LT Arabic" w:hAnsi="DIN Next LT Arabic" w:cs="DIN Next LT Arabic"/>
                <w:b/>
                <w:rtl/>
              </w:rPr>
              <w:t>16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Toc213127587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0C45D022" w14:textId="08E358A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8" w:history="1">
            <w:r w:rsidRPr="007D3967">
              <w:rPr>
                <w:rStyle w:val="Hyperlink"/>
                <w:rFonts w:ascii="DIN Next LT Arabic" w:hAnsi="DIN Next LT Arabic" w:cs="DIN Next LT Arabic"/>
                <w:b/>
                <w:rtl/>
              </w:rPr>
              <w:t>17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أنظمة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الاستيراد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Toc213127588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6D4E6EB5" w14:textId="679388F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89" w:history="1">
            <w:r w:rsidRPr="007D3967">
              <w:rPr>
                <w:rStyle w:val="Hyperlink"/>
                <w:rFonts w:ascii="DIN Next LT Arabic" w:hAnsi="DIN Next LT Arabic" w:cs="DIN Next LT Arabic"/>
                <w:b/>
                <w:rtl/>
              </w:rPr>
              <w:t>18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تجزئة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Toc213127589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74FA0518" w14:textId="19B05F30"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0" w:history="1">
            <w:r w:rsidRPr="007D3967">
              <w:rPr>
                <w:rStyle w:val="Hyperlink"/>
                <w:rFonts w:ascii="DIN Next LT Arabic" w:hAnsi="DIN Next LT Arabic" w:cs="DIN Next LT Arabic"/>
                <w:b/>
                <w:rtl/>
              </w:rPr>
              <w:t>19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الاستبعاد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Toc213127590 \h</w:instrText>
            </w:r>
            <w:r>
              <w:rPr>
                <w:webHidden/>
                <w:rtl/>
              </w:rPr>
              <w:instrText xml:space="preserve"> </w:instrText>
            </w:r>
            <w:r>
              <w:rPr>
                <w:webHidden/>
                <w:rtl/>
              </w:rPr>
            </w:r>
            <w:r>
              <w:rPr>
                <w:webHidden/>
                <w:rtl/>
              </w:rPr>
              <w:fldChar w:fldCharType="separate"/>
            </w:r>
            <w:r w:rsidR="00232FAB">
              <w:rPr>
                <w:webHidden/>
                <w:rtl/>
              </w:rPr>
              <w:t>10</w:t>
            </w:r>
            <w:r>
              <w:rPr>
                <w:webHidden/>
                <w:rtl/>
              </w:rPr>
              <w:fldChar w:fldCharType="end"/>
            </w:r>
          </w:hyperlink>
        </w:p>
        <w:p w14:paraId="36A266C6" w14:textId="292F9E8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1" w:history="1">
            <w:r w:rsidRPr="007D3967">
              <w:rPr>
                <w:rStyle w:val="Hyperlink"/>
                <w:rFonts w:ascii="DIN Next LT Arabic" w:hAnsi="DIN Next LT Arabic" w:cs="DIN Next LT Arabic"/>
                <w:b/>
                <w:rtl/>
              </w:rPr>
              <w:t>20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إلغاء</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وأثره</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Toc213127591 \h</w:instrText>
            </w:r>
            <w:r>
              <w:rPr>
                <w:webHidden/>
                <w:rtl/>
              </w:rPr>
              <w:instrText xml:space="preserve"> </w:instrText>
            </w:r>
            <w:r>
              <w:rPr>
                <w:webHidden/>
                <w:rtl/>
              </w:rPr>
            </w:r>
            <w:r>
              <w:rPr>
                <w:webHidden/>
                <w:rtl/>
              </w:rPr>
              <w:fldChar w:fldCharType="separate"/>
            </w:r>
            <w:r w:rsidR="00232FAB">
              <w:rPr>
                <w:webHidden/>
                <w:rtl/>
              </w:rPr>
              <w:t>11</w:t>
            </w:r>
            <w:r>
              <w:rPr>
                <w:webHidden/>
                <w:rtl/>
              </w:rPr>
              <w:fldChar w:fldCharType="end"/>
            </w:r>
          </w:hyperlink>
        </w:p>
        <w:p w14:paraId="0F4D99EB" w14:textId="5E5CBAE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2" w:history="1">
            <w:r w:rsidRPr="007D3967">
              <w:rPr>
                <w:rStyle w:val="Hyperlink"/>
                <w:rFonts w:ascii="DIN Next LT Arabic" w:hAnsi="DIN Next LT Arabic" w:cs="DIN Next LT Arabic"/>
                <w:b/>
                <w:rtl/>
              </w:rPr>
              <w:t>21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التفاوض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أصحاب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Toc213127592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2F1673A3" w14:textId="4D1494B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3" w:history="1">
            <w:r w:rsidRPr="007D3967">
              <w:rPr>
                <w:rStyle w:val="Hyperlink"/>
                <w:rFonts w:ascii="DIN Next LT Arabic" w:hAnsi="DIN Next LT Arabic" w:cs="DIN Next LT Arabic"/>
                <w:b/>
                <w:rtl/>
              </w:rPr>
              <w:t>22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التضامن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Toc213127593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0B5EEE96" w14:textId="7273F19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4" w:history="1">
            <w:r w:rsidRPr="007D3967">
              <w:rPr>
                <w:rStyle w:val="Hyperlink"/>
                <w:rFonts w:ascii="DIN Next LT Arabic" w:hAnsi="DIN Next LT Arabic" w:cs="DIN Next LT Arabic"/>
                <w:b/>
                <w:rtl/>
              </w:rPr>
              <w:t>23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التعاقد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الباطن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Toc213127594 \h</w:instrText>
            </w:r>
            <w:r>
              <w:rPr>
                <w:webHidden/>
                <w:rtl/>
              </w:rPr>
              <w:instrText xml:space="preserve"> </w:instrText>
            </w:r>
            <w:r>
              <w:rPr>
                <w:webHidden/>
                <w:rtl/>
              </w:rPr>
            </w:r>
            <w:r>
              <w:rPr>
                <w:webHidden/>
                <w:rtl/>
              </w:rPr>
              <w:fldChar w:fldCharType="separate"/>
            </w:r>
            <w:r w:rsidR="00232FAB">
              <w:rPr>
                <w:webHidden/>
                <w:rtl/>
              </w:rPr>
              <w:t>12</w:t>
            </w:r>
            <w:r>
              <w:rPr>
                <w:webHidden/>
                <w:rtl/>
              </w:rPr>
              <w:fldChar w:fldCharType="end"/>
            </w:r>
          </w:hyperlink>
        </w:p>
        <w:p w14:paraId="53F3B713" w14:textId="1546758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5" w:history="1">
            <w:r w:rsidRPr="007D3967">
              <w:rPr>
                <w:rStyle w:val="Hyperlink"/>
                <w:rFonts w:ascii="DIN Next LT Arabic" w:hAnsi="DIN Next LT Arabic" w:cs="DIN Next LT Arabic"/>
                <w:b/>
                <w:rtl/>
              </w:rPr>
              <w:t>24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التأهيل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اللاحق</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Toc213127595 \h</w:instrText>
            </w:r>
            <w:r>
              <w:rPr>
                <w:webHidden/>
                <w:rtl/>
              </w:rPr>
              <w:instrText xml:space="preserve"> </w:instrText>
            </w:r>
            <w:r>
              <w:rPr>
                <w:webHidden/>
                <w:rtl/>
              </w:rPr>
            </w:r>
            <w:r>
              <w:rPr>
                <w:webHidden/>
                <w:rtl/>
              </w:rPr>
              <w:fldChar w:fldCharType="separate"/>
            </w:r>
            <w:r w:rsidR="00232FAB">
              <w:rPr>
                <w:webHidden/>
                <w:rtl/>
              </w:rPr>
              <w:t>13</w:t>
            </w:r>
            <w:r>
              <w:rPr>
                <w:webHidden/>
                <w:rtl/>
              </w:rPr>
              <w:fldChar w:fldCharType="end"/>
            </w:r>
          </w:hyperlink>
        </w:p>
        <w:p w14:paraId="47C331CA" w14:textId="0DF9004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6" w:history="1">
            <w:r w:rsidRPr="007D3967">
              <w:rPr>
                <w:rStyle w:val="Hyperlink"/>
                <w:rFonts w:ascii="DIN Next LT Arabic" w:hAnsi="DIN Next LT Arabic" w:cs="DIN Next LT Arabic"/>
                <w:b/>
                <w:rtl/>
              </w:rPr>
              <w:t>25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إلزامية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Toc213127596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2659DCB7" w14:textId="5168736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7" w:history="1">
            <w:r w:rsidRPr="007D3967">
              <w:rPr>
                <w:rStyle w:val="Hyperlink"/>
                <w:rFonts w:ascii="DIN Next LT Arabic" w:hAnsi="DIN Next LT Arabic" w:cs="DIN Next LT Arabic"/>
                <w:b/>
                <w:rtl/>
              </w:rPr>
              <w:t>26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الموافقة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الشروط</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Toc213127597 \h</w:instrText>
            </w:r>
            <w:r>
              <w:rPr>
                <w:webHidden/>
                <w:rtl/>
              </w:rPr>
              <w:instrText xml:space="preserve"> </w:instrText>
            </w:r>
            <w:r>
              <w:rPr>
                <w:webHidden/>
                <w:rtl/>
              </w:rPr>
            </w:r>
            <w:r>
              <w:rPr>
                <w:webHidden/>
                <w:rtl/>
              </w:rPr>
              <w:fldChar w:fldCharType="separate"/>
            </w:r>
            <w:r w:rsidR="00232FAB">
              <w:rPr>
                <w:webHidden/>
                <w:rtl/>
              </w:rPr>
              <w:t>14</w:t>
            </w:r>
            <w:r>
              <w:rPr>
                <w:webHidden/>
                <w:rtl/>
              </w:rPr>
              <w:fldChar w:fldCharType="end"/>
            </w:r>
          </w:hyperlink>
        </w:p>
        <w:p w14:paraId="60751326" w14:textId="2B65050F" w:rsidR="00B60F83" w:rsidRDefault="00B60F83">
          <w:pPr>
            <w:pStyle w:val="TOC1"/>
            <w:rPr>
              <w:rFonts w:cstheme="minorBidi"/>
              <w:b w:val="0"/>
              <w:bCs w:val="0"/>
              <w:caps w:val="0"/>
              <w:noProof/>
              <w:kern w:val="2"/>
              <w:sz w:val="24"/>
              <w:rtl/>
              <w:lang w:val="en-SA"/>
              <w14:ligatures w14:val="standardContextual"/>
            </w:rPr>
          </w:pPr>
          <w:hyperlink w:anchor="_Toc213127598"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الثالث</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إعداد</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Toc213127598 \h</w:instrText>
            </w:r>
            <w:r>
              <w:rPr>
                <w:noProof/>
                <w:webHidden/>
                <w:rtl/>
              </w:rPr>
              <w:instrText xml:space="preserve"> </w:instrText>
            </w:r>
            <w:r>
              <w:rPr>
                <w:noProof/>
                <w:webHidden/>
                <w:rtl/>
              </w:rPr>
            </w:r>
            <w:r>
              <w:rPr>
                <w:noProof/>
                <w:webHidden/>
                <w:rtl/>
              </w:rPr>
              <w:fldChar w:fldCharType="separate"/>
            </w:r>
            <w:r w:rsidR="00232FAB">
              <w:rPr>
                <w:noProof/>
                <w:webHidden/>
                <w:rtl/>
              </w:rPr>
              <w:t>15</w:t>
            </w:r>
            <w:r>
              <w:rPr>
                <w:noProof/>
                <w:webHidden/>
                <w:rtl/>
              </w:rPr>
              <w:fldChar w:fldCharType="end"/>
            </w:r>
          </w:hyperlink>
        </w:p>
        <w:p w14:paraId="066C7B44" w14:textId="0D3262B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599" w:history="1">
            <w:r w:rsidRPr="007D3967">
              <w:rPr>
                <w:rStyle w:val="Hyperlink"/>
                <w:rFonts w:ascii="DIN Next LT Arabic" w:hAnsi="DIN Next LT Arabic" w:cs="DIN Next LT Arabic"/>
                <w:b/>
                <w:rtl/>
              </w:rPr>
              <w:t>27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لغة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Toc213127599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0AC186BF" w14:textId="42F609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0" w:history="1">
            <w:r w:rsidRPr="007D3967">
              <w:rPr>
                <w:rStyle w:val="Hyperlink"/>
                <w:rFonts w:ascii="DIN Next LT Arabic" w:hAnsi="DIN Next LT Arabic" w:cs="DIN Next LT Arabic"/>
                <w:b/>
                <w:rtl/>
              </w:rPr>
              <w:t>28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العملة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المعتمدة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Toc213127600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D5AF2DA" w14:textId="026F540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1" w:history="1">
            <w:r w:rsidRPr="007D3967">
              <w:rPr>
                <w:rStyle w:val="Hyperlink"/>
                <w:rFonts w:ascii="DIN Next LT Arabic" w:hAnsi="DIN Next LT Arabic" w:cs="DIN Next LT Arabic"/>
                <w:b/>
                <w:rtl/>
              </w:rPr>
              <w:t>29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صلاحية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Toc213127601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65236824" w14:textId="294ACAB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2" w:history="1">
            <w:r w:rsidRPr="007D3967">
              <w:rPr>
                <w:rStyle w:val="Hyperlink"/>
                <w:rFonts w:ascii="DIN Next LT Arabic" w:hAnsi="DIN Next LT Arabic" w:cs="DIN Next LT Arabic"/>
                <w:b/>
                <w:rtl/>
              </w:rPr>
              <w:t>30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تكلفة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إعداد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Toc213127602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1A5F09D8" w14:textId="608DE86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3" w:history="1">
            <w:r w:rsidRPr="007D3967">
              <w:rPr>
                <w:rStyle w:val="Hyperlink"/>
                <w:rFonts w:ascii="DIN Next LT Arabic" w:hAnsi="DIN Next LT Arabic" w:cs="DIN Next LT Arabic"/>
                <w:b/>
                <w:rtl/>
              </w:rPr>
              <w:t>31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الإخطارات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والمراسلات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Toc213127603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4B095200" w14:textId="5059E00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4" w:history="1">
            <w:r w:rsidRPr="007D3967">
              <w:rPr>
                <w:rStyle w:val="Hyperlink"/>
                <w:rFonts w:ascii="DIN Next LT Arabic" w:hAnsi="DIN Next LT Arabic" w:cs="DIN Next LT Arabic"/>
                <w:b/>
                <w:rtl/>
              </w:rPr>
              <w:t>32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Toc213127604 \h</w:instrText>
            </w:r>
            <w:r>
              <w:rPr>
                <w:webHidden/>
                <w:rtl/>
              </w:rPr>
              <w:instrText xml:space="preserve"> </w:instrText>
            </w:r>
            <w:r>
              <w:rPr>
                <w:webHidden/>
                <w:rtl/>
              </w:rPr>
            </w:r>
            <w:r>
              <w:rPr>
                <w:webHidden/>
                <w:rtl/>
              </w:rPr>
              <w:fldChar w:fldCharType="separate"/>
            </w:r>
            <w:r w:rsidR="00232FAB">
              <w:rPr>
                <w:webHidden/>
                <w:rtl/>
              </w:rPr>
              <w:t>15</w:t>
            </w:r>
            <w:r>
              <w:rPr>
                <w:webHidden/>
                <w:rtl/>
              </w:rPr>
              <w:fldChar w:fldCharType="end"/>
            </w:r>
          </w:hyperlink>
        </w:p>
        <w:p w14:paraId="3F9B9C1F" w14:textId="6FE383D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5" w:history="1">
            <w:r w:rsidRPr="007D3967">
              <w:rPr>
                <w:rStyle w:val="Hyperlink"/>
                <w:rFonts w:ascii="DIN Next LT Arabic" w:hAnsi="DIN Next LT Arabic" w:cs="DIN Next LT Arabic"/>
                <w:b/>
                <w:rtl/>
              </w:rPr>
              <w:t>33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الأسئلة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والاستفسارات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Toc213127605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FC12E19" w14:textId="58E2935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6" w:history="1">
            <w:r w:rsidRPr="007D3967">
              <w:rPr>
                <w:rStyle w:val="Hyperlink"/>
                <w:rFonts w:ascii="DIN Next LT Arabic" w:hAnsi="DIN Next LT Arabic" w:cs="DIN Next LT Arabic"/>
                <w:b/>
                <w:rtl/>
              </w:rPr>
              <w:t>34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حصول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المتنافسين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على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كافة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المعلومات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الضرورية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وزيارة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موقع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الأعمال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Toc213127606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411250F2" w14:textId="0EF6204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7" w:history="1">
            <w:r w:rsidRPr="007D3967">
              <w:rPr>
                <w:rStyle w:val="Hyperlink"/>
                <w:rFonts w:ascii="DIN Next LT Arabic" w:hAnsi="DIN Next LT Arabic" w:cs="DIN Next LT Arabic"/>
                <w:b/>
                <w:rtl/>
              </w:rPr>
              <w:t>35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الفني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Toc213127607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76B821E9" w14:textId="414921F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8" w:history="1">
            <w:r w:rsidRPr="007D3967">
              <w:rPr>
                <w:rStyle w:val="Hyperlink"/>
                <w:rFonts w:ascii="DIN Next LT Arabic" w:hAnsi="DIN Next LT Arabic" w:cs="DIN Next LT Arabic"/>
                <w:b/>
                <w:rtl/>
              </w:rPr>
              <w:t>36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وثائق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المالي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Toc213127608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10F9EB39" w14:textId="5E4CBCDE"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09" w:history="1">
            <w:r w:rsidRPr="007D3967">
              <w:rPr>
                <w:rStyle w:val="Hyperlink"/>
                <w:rFonts w:ascii="DIN Next LT Arabic" w:hAnsi="DIN Next LT Arabic" w:cs="DIN Next LT Arabic"/>
                <w:b/>
                <w:rtl/>
              </w:rPr>
              <w:t>37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كتابة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Toc213127609 \h</w:instrText>
            </w:r>
            <w:r>
              <w:rPr>
                <w:webHidden/>
                <w:rtl/>
              </w:rPr>
              <w:instrText xml:space="preserve"> </w:instrText>
            </w:r>
            <w:r>
              <w:rPr>
                <w:webHidden/>
                <w:rtl/>
              </w:rPr>
            </w:r>
            <w:r>
              <w:rPr>
                <w:webHidden/>
                <w:rtl/>
              </w:rPr>
              <w:fldChar w:fldCharType="separate"/>
            </w:r>
            <w:r w:rsidR="00232FAB">
              <w:rPr>
                <w:webHidden/>
                <w:rtl/>
              </w:rPr>
              <w:t>16</w:t>
            </w:r>
            <w:r>
              <w:rPr>
                <w:webHidden/>
                <w:rtl/>
              </w:rPr>
              <w:fldChar w:fldCharType="end"/>
            </w:r>
          </w:hyperlink>
        </w:p>
        <w:p w14:paraId="5EC19BAF" w14:textId="4C3FC27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0" w:history="1">
            <w:r w:rsidRPr="007D3967">
              <w:rPr>
                <w:rStyle w:val="Hyperlink"/>
                <w:rFonts w:ascii="DIN Next LT Arabic" w:hAnsi="DIN Next LT Arabic" w:cs="DIN Next LT Arabic"/>
                <w:b/>
                <w:rtl/>
              </w:rPr>
              <w:t>38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الدفعات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Toc213127610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47E6855" w14:textId="310E0DF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1" w:history="1">
            <w:r w:rsidRPr="007D3967">
              <w:rPr>
                <w:rStyle w:val="Hyperlink"/>
                <w:rFonts w:ascii="DIN Next LT Arabic" w:hAnsi="DIN Next LT Arabic" w:cs="DIN Next LT Arabic"/>
                <w:b/>
                <w:rtl/>
              </w:rPr>
              <w:t>39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الضرائب</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والرسوم</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Toc213127611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407563F7" w14:textId="2776817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2" w:history="1">
            <w:r w:rsidRPr="007D3967">
              <w:rPr>
                <w:rStyle w:val="Hyperlink"/>
                <w:rFonts w:ascii="DIN Next LT Arabic" w:hAnsi="DIN Next LT Arabic" w:cs="DIN Next LT Arabic"/>
                <w:b/>
                <w:rtl/>
              </w:rPr>
              <w:t>40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العامة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Toc213127612 \h</w:instrText>
            </w:r>
            <w:r>
              <w:rPr>
                <w:webHidden/>
                <w:rtl/>
              </w:rPr>
              <w:instrText xml:space="preserve"> </w:instrText>
            </w:r>
            <w:r>
              <w:rPr>
                <w:webHidden/>
                <w:rtl/>
              </w:rPr>
            </w:r>
            <w:r>
              <w:rPr>
                <w:webHidden/>
                <w:rtl/>
              </w:rPr>
              <w:fldChar w:fldCharType="separate"/>
            </w:r>
            <w:r w:rsidR="00232FAB">
              <w:rPr>
                <w:webHidden/>
                <w:rtl/>
              </w:rPr>
              <w:t>17</w:t>
            </w:r>
            <w:r>
              <w:rPr>
                <w:webHidden/>
                <w:rtl/>
              </w:rPr>
              <w:fldChar w:fldCharType="end"/>
            </w:r>
          </w:hyperlink>
        </w:p>
        <w:p w14:paraId="7288C176" w14:textId="24A39E2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3" w:history="1">
            <w:r w:rsidRPr="007D3967">
              <w:rPr>
                <w:rStyle w:val="Hyperlink"/>
                <w:rFonts w:ascii="DIN Next LT Arabic" w:hAnsi="DIN Next LT Arabic" w:cs="DIN Next LT Arabic"/>
                <w:b/>
                <w:rtl/>
              </w:rPr>
              <w:t>41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الابتدائي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Toc213127613 \h</w:instrText>
            </w:r>
            <w:r>
              <w:rPr>
                <w:webHidden/>
                <w:rtl/>
              </w:rPr>
              <w:instrText xml:space="preserve"> </w:instrText>
            </w:r>
            <w:r>
              <w:rPr>
                <w:webHidden/>
                <w:rtl/>
              </w:rPr>
            </w:r>
            <w:r>
              <w:rPr>
                <w:webHidden/>
                <w:rtl/>
              </w:rPr>
              <w:fldChar w:fldCharType="separate"/>
            </w:r>
            <w:r w:rsidR="00232FAB">
              <w:rPr>
                <w:webHidden/>
                <w:rtl/>
              </w:rPr>
              <w:t>18</w:t>
            </w:r>
            <w:r>
              <w:rPr>
                <w:webHidden/>
                <w:rtl/>
              </w:rPr>
              <w:fldChar w:fldCharType="end"/>
            </w:r>
          </w:hyperlink>
        </w:p>
        <w:p w14:paraId="0372B7B1" w14:textId="0D71182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4" w:history="1">
            <w:r w:rsidRPr="007D3967">
              <w:rPr>
                <w:rStyle w:val="Hyperlink"/>
                <w:rFonts w:ascii="DIN Next LT Arabic" w:hAnsi="DIN Next LT Arabic" w:cs="DIN Next LT Arabic"/>
                <w:b/>
                <w:rtl/>
              </w:rPr>
              <w:t>42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مصادرة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الضمانات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Toc213127614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62FDC376" w14:textId="38BCCB2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5" w:history="1">
            <w:r w:rsidRPr="007D3967">
              <w:rPr>
                <w:rStyle w:val="Hyperlink"/>
                <w:rFonts w:ascii="DIN Next LT Arabic" w:hAnsi="DIN Next LT Arabic" w:cs="DIN Next LT Arabic"/>
                <w:b/>
              </w:rPr>
              <w:t>43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البديلة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Toc213127615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3C406E9E" w14:textId="204067A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6" w:history="1">
            <w:r w:rsidRPr="007D3967">
              <w:rPr>
                <w:rStyle w:val="Hyperlink"/>
                <w:rFonts w:ascii="DIN Next LT Arabic" w:hAnsi="DIN Next LT Arabic" w:cs="DIN Next LT Arabic"/>
                <w:b/>
              </w:rPr>
              <w:t>44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متطلبات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تنسيق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Toc213127616 \h</w:instrText>
            </w:r>
            <w:r>
              <w:rPr>
                <w:webHidden/>
                <w:rtl/>
              </w:rPr>
              <w:instrText xml:space="preserve"> </w:instrText>
            </w:r>
            <w:r>
              <w:rPr>
                <w:webHidden/>
                <w:rtl/>
              </w:rPr>
            </w:r>
            <w:r>
              <w:rPr>
                <w:webHidden/>
                <w:rtl/>
              </w:rPr>
              <w:fldChar w:fldCharType="separate"/>
            </w:r>
            <w:r w:rsidR="00232FAB">
              <w:rPr>
                <w:webHidden/>
                <w:rtl/>
              </w:rPr>
              <w:t>19</w:t>
            </w:r>
            <w:r>
              <w:rPr>
                <w:webHidden/>
                <w:rtl/>
              </w:rPr>
              <w:fldChar w:fldCharType="end"/>
            </w:r>
          </w:hyperlink>
        </w:p>
        <w:p w14:paraId="0EE07AB1" w14:textId="30452AE4" w:rsidR="00B60F83" w:rsidRDefault="00B60F83">
          <w:pPr>
            <w:pStyle w:val="TOC1"/>
            <w:rPr>
              <w:rFonts w:cstheme="minorBidi"/>
              <w:b w:val="0"/>
              <w:bCs w:val="0"/>
              <w:caps w:val="0"/>
              <w:noProof/>
              <w:kern w:val="2"/>
              <w:sz w:val="24"/>
              <w:rtl/>
              <w:lang w:val="en-SA"/>
              <w14:ligatures w14:val="standardContextual"/>
            </w:rPr>
          </w:pPr>
          <w:hyperlink w:anchor="_Toc213127617"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الرابع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تقديم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Toc213127617 \h</w:instrText>
            </w:r>
            <w:r>
              <w:rPr>
                <w:noProof/>
                <w:webHidden/>
                <w:rtl/>
              </w:rPr>
              <w:instrText xml:space="preserve"> </w:instrText>
            </w:r>
            <w:r>
              <w:rPr>
                <w:noProof/>
                <w:webHidden/>
                <w:rtl/>
              </w:rPr>
            </w:r>
            <w:r>
              <w:rPr>
                <w:noProof/>
                <w:webHidden/>
                <w:rtl/>
              </w:rPr>
              <w:fldChar w:fldCharType="separate"/>
            </w:r>
            <w:r w:rsidR="00232FAB">
              <w:rPr>
                <w:noProof/>
                <w:webHidden/>
                <w:rtl/>
              </w:rPr>
              <w:t>20</w:t>
            </w:r>
            <w:r>
              <w:rPr>
                <w:noProof/>
                <w:webHidden/>
                <w:rtl/>
              </w:rPr>
              <w:fldChar w:fldCharType="end"/>
            </w:r>
          </w:hyperlink>
        </w:p>
        <w:p w14:paraId="54CFA33A" w14:textId="3F70FED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8" w:history="1">
            <w:r w:rsidRPr="007D3967">
              <w:rPr>
                <w:rStyle w:val="Hyperlink"/>
                <w:rFonts w:ascii="DIN Next LT Arabic" w:hAnsi="DIN Next LT Arabic" w:cs="DIN Next LT Arabic"/>
                <w:b/>
                <w:rtl/>
              </w:rPr>
              <w:t>45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آلية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Toc213127618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CB5DA7D" w14:textId="5B81044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19" w:history="1">
            <w:r w:rsidRPr="007D3967">
              <w:rPr>
                <w:rStyle w:val="Hyperlink"/>
                <w:rFonts w:ascii="DIN Next LT Arabic" w:hAnsi="DIN Next LT Arabic" w:cs="DIN Next LT Arabic"/>
                <w:b/>
                <w:rtl/>
              </w:rPr>
              <w:t>46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تسليم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المتأخرة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Toc213127619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278BAEE6" w14:textId="018D3BC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0" w:history="1">
            <w:r w:rsidRPr="007D3967">
              <w:rPr>
                <w:rStyle w:val="Hyperlink"/>
                <w:rFonts w:ascii="DIN Next LT Arabic" w:hAnsi="DIN Next LT Arabic" w:cs="DIN Next LT Arabic"/>
                <w:b/>
                <w:rtl/>
              </w:rPr>
              <w:t>47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تمديد</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تلقي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وتأجيل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فتحها</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Toc213127620 \h</w:instrText>
            </w:r>
            <w:r>
              <w:rPr>
                <w:webHidden/>
                <w:rtl/>
              </w:rPr>
              <w:instrText xml:space="preserve"> </w:instrText>
            </w:r>
            <w:r>
              <w:rPr>
                <w:webHidden/>
                <w:rtl/>
              </w:rPr>
            </w:r>
            <w:r>
              <w:rPr>
                <w:webHidden/>
                <w:rtl/>
              </w:rPr>
              <w:fldChar w:fldCharType="separate"/>
            </w:r>
            <w:r w:rsidR="00232FAB">
              <w:rPr>
                <w:webHidden/>
                <w:rtl/>
              </w:rPr>
              <w:t>20</w:t>
            </w:r>
            <w:r>
              <w:rPr>
                <w:webHidden/>
                <w:rtl/>
              </w:rPr>
              <w:fldChar w:fldCharType="end"/>
            </w:r>
          </w:hyperlink>
        </w:p>
        <w:p w14:paraId="34C17DF4" w14:textId="41F9A0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1" w:history="1">
            <w:r w:rsidRPr="007D3967">
              <w:rPr>
                <w:rStyle w:val="Hyperlink"/>
                <w:rFonts w:ascii="DIN Next LT Arabic" w:hAnsi="DIN Next LT Arabic" w:cs="DIN Next LT Arabic"/>
                <w:b/>
                <w:rtl/>
              </w:rPr>
              <w:t>48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الانسحاب</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Toc213127621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7E09CFA8" w14:textId="6C57E84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2" w:history="1">
            <w:r w:rsidRPr="007D3967">
              <w:rPr>
                <w:rStyle w:val="Hyperlink"/>
                <w:rFonts w:ascii="DIN Next LT Arabic" w:hAnsi="DIN Next LT Arabic" w:cs="DIN Next LT Arabic"/>
                <w:b/>
                <w:rtl/>
              </w:rPr>
              <w:t>49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Toc213127622 \h</w:instrText>
            </w:r>
            <w:r>
              <w:rPr>
                <w:webHidden/>
                <w:rtl/>
              </w:rPr>
              <w:instrText xml:space="preserve"> </w:instrText>
            </w:r>
            <w:r>
              <w:rPr>
                <w:webHidden/>
                <w:rtl/>
              </w:rPr>
            </w:r>
            <w:r>
              <w:rPr>
                <w:webHidden/>
                <w:rtl/>
              </w:rPr>
              <w:fldChar w:fldCharType="separate"/>
            </w:r>
            <w:r w:rsidR="00232FAB">
              <w:rPr>
                <w:webHidden/>
                <w:rtl/>
              </w:rPr>
              <w:t>21</w:t>
            </w:r>
            <w:r>
              <w:rPr>
                <w:webHidden/>
                <w:rtl/>
              </w:rPr>
              <w:fldChar w:fldCharType="end"/>
            </w:r>
          </w:hyperlink>
        </w:p>
        <w:p w14:paraId="59704DF3" w14:textId="64031B10" w:rsidR="00B60F83" w:rsidRDefault="00B60F83">
          <w:pPr>
            <w:pStyle w:val="TOC1"/>
            <w:rPr>
              <w:rFonts w:cstheme="minorBidi"/>
              <w:b w:val="0"/>
              <w:bCs w:val="0"/>
              <w:caps w:val="0"/>
              <w:noProof/>
              <w:kern w:val="2"/>
              <w:sz w:val="24"/>
              <w:rtl/>
              <w:lang w:val="en-SA"/>
              <w14:ligatures w14:val="standardContextual"/>
            </w:rPr>
          </w:pPr>
          <w:hyperlink w:anchor="_Toc21312762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الخامس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تقييم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العروض</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Toc213127623 \h</w:instrText>
            </w:r>
            <w:r>
              <w:rPr>
                <w:noProof/>
                <w:webHidden/>
                <w:rtl/>
              </w:rPr>
              <w:instrText xml:space="preserve"> </w:instrText>
            </w:r>
            <w:r>
              <w:rPr>
                <w:noProof/>
                <w:webHidden/>
                <w:rtl/>
              </w:rPr>
            </w:r>
            <w:r>
              <w:rPr>
                <w:noProof/>
                <w:webHidden/>
                <w:rtl/>
              </w:rPr>
              <w:fldChar w:fldCharType="separate"/>
            </w:r>
            <w:r w:rsidR="00232FAB">
              <w:rPr>
                <w:noProof/>
                <w:webHidden/>
                <w:rtl/>
              </w:rPr>
              <w:t>22</w:t>
            </w:r>
            <w:r>
              <w:rPr>
                <w:noProof/>
                <w:webHidden/>
                <w:rtl/>
              </w:rPr>
              <w:fldChar w:fldCharType="end"/>
            </w:r>
          </w:hyperlink>
        </w:p>
        <w:p w14:paraId="446B4F19" w14:textId="2E9612B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4" w:history="1">
            <w:r w:rsidRPr="007D3967">
              <w:rPr>
                <w:rStyle w:val="Hyperlink"/>
                <w:rFonts w:ascii="DIN Next LT Arabic" w:hAnsi="DIN Next LT Arabic" w:cs="DIN Next LT Arabic"/>
                <w:b/>
                <w:rtl/>
              </w:rPr>
              <w:t>50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سرية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Toc213127624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63C65A88" w14:textId="48AB6A56"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5" w:history="1">
            <w:r w:rsidRPr="007D3967">
              <w:rPr>
                <w:rStyle w:val="Hyperlink"/>
                <w:rFonts w:ascii="DIN Next LT Arabic" w:hAnsi="DIN Next LT Arabic" w:cs="DIN Next LT Arabic"/>
                <w:b/>
              </w:rPr>
              <w:t>51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معايير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تقييم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Toc213127625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4B8BF530" w14:textId="791EA57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6" w:history="1">
            <w:r w:rsidRPr="007D3967">
              <w:rPr>
                <w:rStyle w:val="Hyperlink"/>
                <w:rFonts w:ascii="DIN Next LT Arabic" w:hAnsi="DIN Next LT Arabic" w:cs="DIN Next LT Arabic"/>
                <w:b/>
                <w:rtl/>
              </w:rPr>
              <w:t>52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تصحيح</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Toc213127626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34A0DD9" w14:textId="6C4E2F9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7" w:history="1">
            <w:r w:rsidRPr="007D3967">
              <w:rPr>
                <w:rStyle w:val="Hyperlink"/>
                <w:rFonts w:ascii="DIN Next LT Arabic" w:hAnsi="DIN Next LT Arabic" w:cs="DIN Next LT Arabic"/>
                <w:b/>
                <w:rtl/>
              </w:rPr>
              <w:t>53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فحص</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العروض</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Toc213127627 \h</w:instrText>
            </w:r>
            <w:r>
              <w:rPr>
                <w:webHidden/>
                <w:rtl/>
              </w:rPr>
              <w:instrText xml:space="preserve"> </w:instrText>
            </w:r>
            <w:r>
              <w:rPr>
                <w:webHidden/>
                <w:rtl/>
              </w:rPr>
            </w:r>
            <w:r>
              <w:rPr>
                <w:webHidden/>
                <w:rtl/>
              </w:rPr>
              <w:fldChar w:fldCharType="separate"/>
            </w:r>
            <w:r w:rsidR="00232FAB">
              <w:rPr>
                <w:webHidden/>
                <w:rtl/>
              </w:rPr>
              <w:t>22</w:t>
            </w:r>
            <w:r>
              <w:rPr>
                <w:webHidden/>
                <w:rtl/>
              </w:rPr>
              <w:fldChar w:fldCharType="end"/>
            </w:r>
          </w:hyperlink>
        </w:p>
        <w:p w14:paraId="5B022EBF" w14:textId="1F11957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8" w:history="1">
            <w:r w:rsidRPr="007D3967">
              <w:rPr>
                <w:rStyle w:val="Hyperlink"/>
                <w:rFonts w:ascii="DIN Next LT Arabic" w:hAnsi="DIN Next LT Arabic" w:cs="DIN Next LT Arabic"/>
                <w:b/>
                <w:rtl/>
              </w:rPr>
              <w:t>54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الإعلان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نتائج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المنافسة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Toc213127628 \h</w:instrText>
            </w:r>
            <w:r>
              <w:rPr>
                <w:webHidden/>
                <w:rtl/>
              </w:rPr>
              <w:instrText xml:space="preserve"> </w:instrText>
            </w:r>
            <w:r>
              <w:rPr>
                <w:webHidden/>
                <w:rtl/>
              </w:rPr>
            </w:r>
            <w:r>
              <w:rPr>
                <w:webHidden/>
                <w:rtl/>
              </w:rPr>
              <w:fldChar w:fldCharType="separate"/>
            </w:r>
            <w:r w:rsidR="00232FAB">
              <w:rPr>
                <w:webHidden/>
                <w:rtl/>
              </w:rPr>
              <w:t>23</w:t>
            </w:r>
            <w:r>
              <w:rPr>
                <w:webHidden/>
                <w:rtl/>
              </w:rPr>
              <w:fldChar w:fldCharType="end"/>
            </w:r>
          </w:hyperlink>
        </w:p>
        <w:p w14:paraId="7DC84B52" w14:textId="1F06B00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29" w:history="1">
            <w:r w:rsidRPr="007D3967">
              <w:rPr>
                <w:rStyle w:val="Hyperlink"/>
                <w:rFonts w:ascii="DIN Next LT Arabic" w:hAnsi="DIN Next LT Arabic" w:cs="DIN Next LT Arabic"/>
                <w:b/>
                <w:rtl/>
              </w:rPr>
              <w:t>55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فترة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التوقف</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Toc213127629 \h</w:instrText>
            </w:r>
            <w:r>
              <w:rPr>
                <w:webHidden/>
                <w:rtl/>
              </w:rPr>
              <w:instrText xml:space="preserve"> </w:instrText>
            </w:r>
            <w:r>
              <w:rPr>
                <w:webHidden/>
                <w:rtl/>
              </w:rPr>
            </w:r>
            <w:r>
              <w:rPr>
                <w:webHidden/>
                <w:rtl/>
              </w:rPr>
              <w:fldChar w:fldCharType="separate"/>
            </w:r>
            <w:r w:rsidR="00232FAB">
              <w:rPr>
                <w:webHidden/>
                <w:rtl/>
              </w:rPr>
              <w:t>24</w:t>
            </w:r>
            <w:r>
              <w:rPr>
                <w:webHidden/>
                <w:rtl/>
              </w:rPr>
              <w:fldChar w:fldCharType="end"/>
            </w:r>
          </w:hyperlink>
        </w:p>
        <w:p w14:paraId="07FE8540" w14:textId="15E7AB0E" w:rsidR="00B60F83" w:rsidRDefault="00B60F83">
          <w:pPr>
            <w:pStyle w:val="TOC1"/>
            <w:rPr>
              <w:rFonts w:cstheme="minorBidi"/>
              <w:b w:val="0"/>
              <w:bCs w:val="0"/>
              <w:caps w:val="0"/>
              <w:noProof/>
              <w:kern w:val="2"/>
              <w:sz w:val="24"/>
              <w:rtl/>
              <w:lang w:val="en-SA"/>
              <w14:ligatures w14:val="standardContextual"/>
            </w:rPr>
          </w:pPr>
          <w:hyperlink w:anchor="_Toc213127630"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السادس</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التعاقد</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Toc213127630 \h</w:instrText>
            </w:r>
            <w:r>
              <w:rPr>
                <w:noProof/>
                <w:webHidden/>
                <w:rtl/>
              </w:rPr>
              <w:instrText xml:space="preserve"> </w:instrText>
            </w:r>
            <w:r>
              <w:rPr>
                <w:noProof/>
                <w:webHidden/>
                <w:rtl/>
              </w:rPr>
            </w:r>
            <w:r>
              <w:rPr>
                <w:noProof/>
                <w:webHidden/>
                <w:rtl/>
              </w:rPr>
              <w:fldChar w:fldCharType="separate"/>
            </w:r>
            <w:r w:rsidR="00232FAB">
              <w:rPr>
                <w:noProof/>
                <w:webHidden/>
                <w:rtl/>
              </w:rPr>
              <w:t>25</w:t>
            </w:r>
            <w:r>
              <w:rPr>
                <w:noProof/>
                <w:webHidden/>
                <w:rtl/>
              </w:rPr>
              <w:fldChar w:fldCharType="end"/>
            </w:r>
          </w:hyperlink>
        </w:p>
        <w:p w14:paraId="4A4A907C" w14:textId="718D34E4"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1" w:history="1">
            <w:r w:rsidRPr="007D3967">
              <w:rPr>
                <w:rStyle w:val="Hyperlink"/>
                <w:rFonts w:ascii="DIN Next LT Arabic" w:hAnsi="DIN Next LT Arabic" w:cs="DIN Next LT Arabic"/>
                <w:b/>
                <w:rtl/>
              </w:rPr>
              <w:t>56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إخطار</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الترسية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Toc213127631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2995D3A5" w14:textId="2A3FAC6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2" w:history="1">
            <w:r w:rsidRPr="007D3967">
              <w:rPr>
                <w:rStyle w:val="Hyperlink"/>
                <w:rFonts w:ascii="DIN Next LT Arabic" w:hAnsi="DIN Next LT Arabic" w:cs="DIN Next LT Arabic"/>
                <w:b/>
                <w:rtl/>
              </w:rPr>
              <w:t>57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الضمان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النهائي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Toc213127632 \h</w:instrText>
            </w:r>
            <w:r>
              <w:rPr>
                <w:webHidden/>
                <w:rtl/>
              </w:rPr>
              <w:instrText xml:space="preserve"> </w:instrText>
            </w:r>
            <w:r>
              <w:rPr>
                <w:webHidden/>
                <w:rtl/>
              </w:rPr>
            </w:r>
            <w:r>
              <w:rPr>
                <w:webHidden/>
                <w:rtl/>
              </w:rPr>
              <w:fldChar w:fldCharType="separate"/>
            </w:r>
            <w:r w:rsidR="00232FAB">
              <w:rPr>
                <w:webHidden/>
                <w:rtl/>
              </w:rPr>
              <w:t>25</w:t>
            </w:r>
            <w:r>
              <w:rPr>
                <w:webHidden/>
                <w:rtl/>
              </w:rPr>
              <w:fldChar w:fldCharType="end"/>
            </w:r>
          </w:hyperlink>
        </w:p>
        <w:p w14:paraId="73E51850" w14:textId="40295D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3" w:history="1">
            <w:r w:rsidRPr="007D3967">
              <w:rPr>
                <w:rStyle w:val="Hyperlink"/>
                <w:rFonts w:ascii="DIN Next LT Arabic" w:hAnsi="DIN Next LT Arabic" w:cs="DIN Next LT Arabic"/>
                <w:b/>
                <w:rtl/>
              </w:rPr>
              <w:t>58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توقيع</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العقد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Toc213127633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36E297D2" w14:textId="6BC0F4F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4" w:history="1">
            <w:r w:rsidRPr="007D3967">
              <w:rPr>
                <w:rStyle w:val="Hyperlink"/>
                <w:rFonts w:ascii="DIN Next LT Arabic" w:hAnsi="DIN Next LT Arabic" w:cs="DIN Next LT Arabic"/>
                <w:b/>
                <w:rtl/>
              </w:rPr>
              <w:t>59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Toc213127634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DE71634" w14:textId="6ADD0897"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5" w:history="1">
            <w:r w:rsidRPr="007D3967">
              <w:rPr>
                <w:rStyle w:val="Hyperlink"/>
                <w:rFonts w:ascii="DIN Next LT Arabic" w:hAnsi="DIN Next LT Arabic" w:cs="DIN Next LT Arabic"/>
                <w:b/>
                <w:rtl/>
              </w:rPr>
              <w:t>60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التأخير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Toc213127635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154B843D" w14:textId="4A606F69"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6" w:history="1">
            <w:r w:rsidRPr="007D3967">
              <w:rPr>
                <w:rStyle w:val="Hyperlink"/>
                <w:rFonts w:ascii="DIN Next LT Arabic" w:hAnsi="DIN Next LT Arabic" w:cs="DIN Next LT Arabic"/>
                <w:b/>
                <w:rtl/>
              </w:rPr>
              <w:t>61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غرامات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مخالفة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أحكام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لائحة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تفضيل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المحتوى</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المحلي</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Toc213127636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0D1CC63F" w14:textId="1EACD712"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7" w:history="1">
            <w:r w:rsidRPr="007D3967">
              <w:rPr>
                <w:rStyle w:val="Hyperlink"/>
                <w:rFonts w:ascii="DIN Next LT Arabic" w:hAnsi="DIN Next LT Arabic" w:cs="DIN Next LT Arabic"/>
                <w:b/>
                <w:rtl/>
              </w:rPr>
              <w:t>62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إجمالي</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الغرامات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Toc213127637 \h</w:instrText>
            </w:r>
            <w:r>
              <w:rPr>
                <w:webHidden/>
                <w:rtl/>
              </w:rPr>
              <w:instrText xml:space="preserve"> </w:instrText>
            </w:r>
            <w:r>
              <w:rPr>
                <w:webHidden/>
                <w:rtl/>
              </w:rPr>
            </w:r>
            <w:r>
              <w:rPr>
                <w:webHidden/>
                <w:rtl/>
              </w:rPr>
              <w:fldChar w:fldCharType="separate"/>
            </w:r>
            <w:r w:rsidR="00232FAB">
              <w:rPr>
                <w:webHidden/>
                <w:rtl/>
              </w:rPr>
              <w:t>26</w:t>
            </w:r>
            <w:r>
              <w:rPr>
                <w:webHidden/>
                <w:rtl/>
              </w:rPr>
              <w:fldChar w:fldCharType="end"/>
            </w:r>
          </w:hyperlink>
        </w:p>
        <w:p w14:paraId="23EE0733" w14:textId="53F3F435"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38" w:history="1">
            <w:r w:rsidRPr="007D3967">
              <w:rPr>
                <w:rStyle w:val="Hyperlink"/>
                <w:rFonts w:ascii="DIN Next LT Arabic" w:hAnsi="DIN Next LT Arabic" w:cs="DIN Next LT Arabic"/>
                <w:b/>
                <w:rtl/>
              </w:rPr>
              <w:t>63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التأمين</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Toc213127638 \h</w:instrText>
            </w:r>
            <w:r>
              <w:rPr>
                <w:webHidden/>
                <w:rtl/>
              </w:rPr>
              <w:instrText xml:space="preserve"> </w:instrText>
            </w:r>
            <w:r>
              <w:rPr>
                <w:webHidden/>
                <w:rtl/>
              </w:rPr>
            </w:r>
            <w:r>
              <w:rPr>
                <w:webHidden/>
                <w:rtl/>
              </w:rPr>
              <w:fldChar w:fldCharType="separate"/>
            </w:r>
            <w:r w:rsidR="00232FAB">
              <w:rPr>
                <w:webHidden/>
                <w:rtl/>
              </w:rPr>
              <w:t>27</w:t>
            </w:r>
            <w:r>
              <w:rPr>
                <w:webHidden/>
                <w:rtl/>
              </w:rPr>
              <w:fldChar w:fldCharType="end"/>
            </w:r>
          </w:hyperlink>
        </w:p>
        <w:p w14:paraId="7D96FEB9" w14:textId="1BFE1FE8" w:rsidR="00B60F83" w:rsidRDefault="00B60F83">
          <w:pPr>
            <w:pStyle w:val="TOC1"/>
            <w:rPr>
              <w:rFonts w:cstheme="minorBidi"/>
              <w:b w:val="0"/>
              <w:bCs w:val="0"/>
              <w:caps w:val="0"/>
              <w:noProof/>
              <w:kern w:val="2"/>
              <w:sz w:val="24"/>
              <w:rtl/>
              <w:lang w:val="en-SA"/>
              <w14:ligatures w14:val="standardContextual"/>
            </w:rPr>
          </w:pPr>
          <w:hyperlink w:anchor="_Toc213127639"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السابع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نطاق</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العمل</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المفصل</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Toc213127639 \h</w:instrText>
            </w:r>
            <w:r>
              <w:rPr>
                <w:noProof/>
                <w:webHidden/>
                <w:rtl/>
              </w:rPr>
              <w:instrText xml:space="preserve"> </w:instrText>
            </w:r>
            <w:r>
              <w:rPr>
                <w:noProof/>
                <w:webHidden/>
                <w:rtl/>
              </w:rPr>
            </w:r>
            <w:r>
              <w:rPr>
                <w:noProof/>
                <w:webHidden/>
                <w:rtl/>
              </w:rPr>
              <w:fldChar w:fldCharType="separate"/>
            </w:r>
            <w:r w:rsidR="00232FAB">
              <w:rPr>
                <w:noProof/>
                <w:webHidden/>
                <w:rtl/>
              </w:rPr>
              <w:t>28</w:t>
            </w:r>
            <w:r>
              <w:rPr>
                <w:noProof/>
                <w:webHidden/>
                <w:rtl/>
              </w:rPr>
              <w:fldChar w:fldCharType="end"/>
            </w:r>
          </w:hyperlink>
        </w:p>
        <w:p w14:paraId="24B6FF30" w14:textId="4255954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0" w:history="1">
            <w:r w:rsidRPr="007D3967">
              <w:rPr>
                <w:rStyle w:val="Hyperlink"/>
                <w:rFonts w:ascii="DIN Next LT Arabic" w:hAnsi="DIN Next LT Arabic" w:cs="DIN Next LT Arabic"/>
                <w:b/>
                <w:rtl/>
              </w:rPr>
              <w:t>64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نطاق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عمل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المشروع</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Toc213127640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B689135" w14:textId="7F3804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1" w:history="1">
            <w:r w:rsidRPr="007D3967">
              <w:rPr>
                <w:rStyle w:val="Hyperlink"/>
                <w:rFonts w:ascii="DIN Next LT Arabic" w:hAnsi="DIN Next LT Arabic" w:cs="DIN Next LT Arabic"/>
                <w:b/>
              </w:rPr>
              <w:t>65</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برنامج</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تقديم</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Toc213127641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15975DA5" w14:textId="3193B4EB"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2" w:history="1">
            <w:r w:rsidRPr="007D3967">
              <w:rPr>
                <w:rStyle w:val="Hyperlink"/>
                <w:rFonts w:ascii="DIN Next LT Arabic" w:hAnsi="DIN Next LT Arabic" w:cs="DIN Next LT Arabic"/>
                <w:b/>
              </w:rPr>
              <w:t>66</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مكان</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Toc213127642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6AF0500A" w14:textId="619759AD"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3" w:history="1">
            <w:r w:rsidRPr="007D3967">
              <w:rPr>
                <w:rStyle w:val="Hyperlink"/>
                <w:rFonts w:ascii="DIN Next LT Arabic" w:hAnsi="DIN Next LT Arabic" w:cs="DIN Next LT Arabic"/>
                <w:b/>
                <w:rtl/>
              </w:rPr>
              <w:t>67</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جدول</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الكميات</w:t>
            </w:r>
            <w:r w:rsidRPr="007D3967">
              <w:rPr>
                <w:rStyle w:val="Hyperlink"/>
                <w:rFonts w:ascii="DIN Next LT Arabic" w:hAnsi="DIN Next LT Arabic" w:cs="DIN Next LT Arabic"/>
              </w:rPr>
              <w:t xml:space="preserve"> </w:t>
            </w:r>
            <w:r w:rsidRPr="007D3967">
              <w:rPr>
                <w:rStyle w:val="Hyperlink"/>
                <w:rFonts w:ascii="DIN Next LT Arabic" w:hAnsi="DIN Next LT Arabic" w:cs="DIN Next LT Arabic" w:hint="eastAsia"/>
                <w:rtl/>
              </w:rPr>
              <w:t>والأسعار</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Toc213127643 \h</w:instrText>
            </w:r>
            <w:r>
              <w:rPr>
                <w:webHidden/>
                <w:rtl/>
              </w:rPr>
              <w:instrText xml:space="preserve"> </w:instrText>
            </w:r>
            <w:r>
              <w:rPr>
                <w:webHidden/>
                <w:rtl/>
              </w:rPr>
            </w:r>
            <w:r>
              <w:rPr>
                <w:webHidden/>
                <w:rtl/>
              </w:rPr>
              <w:fldChar w:fldCharType="separate"/>
            </w:r>
            <w:r w:rsidR="00232FAB">
              <w:rPr>
                <w:webHidden/>
                <w:rtl/>
              </w:rPr>
              <w:t>28</w:t>
            </w:r>
            <w:r>
              <w:rPr>
                <w:webHidden/>
                <w:rtl/>
              </w:rPr>
              <w:fldChar w:fldCharType="end"/>
            </w:r>
          </w:hyperlink>
        </w:p>
        <w:p w14:paraId="203B8C51" w14:textId="019A6D88" w:rsidR="00B60F83" w:rsidRDefault="00B60F83">
          <w:pPr>
            <w:pStyle w:val="TOC1"/>
            <w:rPr>
              <w:rFonts w:cstheme="minorBidi"/>
              <w:b w:val="0"/>
              <w:bCs w:val="0"/>
              <w:caps w:val="0"/>
              <w:noProof/>
              <w:kern w:val="2"/>
              <w:sz w:val="24"/>
              <w:rtl/>
              <w:lang w:val="en-SA"/>
              <w14:ligatures w14:val="standardContextual"/>
            </w:rPr>
          </w:pPr>
          <w:hyperlink w:anchor="_Toc21312764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الثامن</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المواصفات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Toc213127644 \h</w:instrText>
            </w:r>
            <w:r>
              <w:rPr>
                <w:noProof/>
                <w:webHidden/>
                <w:rtl/>
              </w:rPr>
              <w:instrText xml:space="preserve"> </w:instrText>
            </w:r>
            <w:r>
              <w:rPr>
                <w:noProof/>
                <w:webHidden/>
                <w:rtl/>
              </w:rPr>
            </w:r>
            <w:r>
              <w:rPr>
                <w:noProof/>
                <w:webHidden/>
                <w:rtl/>
              </w:rPr>
              <w:fldChar w:fldCharType="separate"/>
            </w:r>
            <w:r w:rsidR="00232FAB">
              <w:rPr>
                <w:noProof/>
                <w:webHidden/>
                <w:rtl/>
              </w:rPr>
              <w:t>29</w:t>
            </w:r>
            <w:r>
              <w:rPr>
                <w:noProof/>
                <w:webHidden/>
                <w:rtl/>
              </w:rPr>
              <w:fldChar w:fldCharType="end"/>
            </w:r>
          </w:hyperlink>
        </w:p>
        <w:p w14:paraId="2782BC7F" w14:textId="7457062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5" w:history="1">
            <w:r w:rsidRPr="007D3967">
              <w:rPr>
                <w:rStyle w:val="Hyperlink"/>
                <w:rFonts w:ascii="DIN Next LT Arabic" w:hAnsi="DIN Next LT Arabic" w:cs="DIN Next LT Arabic"/>
                <w:b/>
                <w:rtl/>
              </w:rPr>
              <w:t>68</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فريق</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العمل</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Toc213127645 \h</w:instrText>
            </w:r>
            <w:r>
              <w:rPr>
                <w:webHidden/>
                <w:rtl/>
              </w:rPr>
              <w:instrText xml:space="preserve"> </w:instrText>
            </w:r>
            <w:r>
              <w:rPr>
                <w:webHidden/>
                <w:rtl/>
              </w:rPr>
            </w:r>
            <w:r>
              <w:rPr>
                <w:webHidden/>
                <w:rtl/>
              </w:rPr>
              <w:fldChar w:fldCharType="separate"/>
            </w:r>
            <w:r w:rsidR="00232FAB">
              <w:rPr>
                <w:webHidden/>
                <w:rtl/>
              </w:rPr>
              <w:t>29</w:t>
            </w:r>
            <w:r>
              <w:rPr>
                <w:webHidden/>
                <w:rtl/>
              </w:rPr>
              <w:fldChar w:fldCharType="end"/>
            </w:r>
          </w:hyperlink>
        </w:p>
        <w:p w14:paraId="5D860909" w14:textId="2A654F2C"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6" w:history="1">
            <w:r w:rsidRPr="007D3967">
              <w:rPr>
                <w:rStyle w:val="Hyperlink"/>
                <w:rFonts w:ascii="DIN Next LT Arabic" w:hAnsi="DIN Next LT Arabic" w:cs="DIN Next LT Arabic"/>
                <w:b/>
                <w:rtl/>
              </w:rPr>
              <w:t>69</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الأصناف</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والمواد</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Toc213127646 \h</w:instrText>
            </w:r>
            <w:r>
              <w:rPr>
                <w:webHidden/>
                <w:rtl/>
              </w:rPr>
              <w:instrText xml:space="preserve"> </w:instrText>
            </w:r>
            <w:r>
              <w:rPr>
                <w:webHidden/>
                <w:rtl/>
              </w:rPr>
            </w:r>
            <w:r>
              <w:rPr>
                <w:webHidden/>
                <w:rtl/>
              </w:rPr>
              <w:fldChar w:fldCharType="separate"/>
            </w:r>
            <w:r w:rsidR="00232FAB">
              <w:rPr>
                <w:webHidden/>
                <w:rtl/>
              </w:rPr>
              <w:t>31</w:t>
            </w:r>
            <w:r>
              <w:rPr>
                <w:webHidden/>
                <w:rtl/>
              </w:rPr>
              <w:fldChar w:fldCharType="end"/>
            </w:r>
          </w:hyperlink>
        </w:p>
        <w:p w14:paraId="7A15813F" w14:textId="5A4ADF8A"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7" w:history="1">
            <w:r w:rsidRPr="007D3967">
              <w:rPr>
                <w:rStyle w:val="Hyperlink"/>
                <w:rFonts w:ascii="DIN Next LT Arabic" w:hAnsi="DIN Next LT Arabic" w:cs="DIN Next LT Arabic"/>
                <w:b/>
                <w:rtl/>
              </w:rPr>
              <w:t>70</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المعدات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Toc213127647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260C4C11" w14:textId="7CEA6338"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8" w:history="1">
            <w:r w:rsidRPr="007D3967">
              <w:rPr>
                <w:rStyle w:val="Hyperlink"/>
                <w:rFonts w:ascii="DIN Next LT Arabic" w:hAnsi="DIN Next LT Arabic" w:cs="DIN Next LT Arabic"/>
                <w:b/>
                <w:rtl/>
              </w:rPr>
              <w:t>71</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كيفية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تنفيذ</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الخدمات</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Toc213127648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0CEFD85" w14:textId="1C39ABE3"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49" w:history="1">
            <w:r w:rsidRPr="007D3967">
              <w:rPr>
                <w:rStyle w:val="Hyperlink"/>
                <w:rFonts w:ascii="DIN Next LT Arabic" w:hAnsi="DIN Next LT Arabic" w:cs="DIN Next LT Arabic"/>
                <w:b/>
              </w:rPr>
              <w:t>72</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الجودة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Toc213127649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5FE0ACE2" w14:textId="3BCB4DDF"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0" w:history="1">
            <w:r w:rsidRPr="007D3967">
              <w:rPr>
                <w:rStyle w:val="Hyperlink"/>
                <w:rFonts w:ascii="DIN Next LT Arabic" w:hAnsi="DIN Next LT Arabic" w:cs="DIN Next LT Arabic"/>
                <w:b/>
                <w:rtl/>
              </w:rPr>
              <w:t>73</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مواصفات</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السلامة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Toc213127650 \h</w:instrText>
            </w:r>
            <w:r>
              <w:rPr>
                <w:webHidden/>
                <w:rtl/>
              </w:rPr>
              <w:instrText xml:space="preserve"> </w:instrText>
            </w:r>
            <w:r>
              <w:rPr>
                <w:webHidden/>
                <w:rtl/>
              </w:rPr>
            </w:r>
            <w:r>
              <w:rPr>
                <w:webHidden/>
                <w:rtl/>
              </w:rPr>
              <w:fldChar w:fldCharType="separate"/>
            </w:r>
            <w:r w:rsidR="00232FAB">
              <w:rPr>
                <w:webHidden/>
                <w:rtl/>
              </w:rPr>
              <w:t>32</w:t>
            </w:r>
            <w:r>
              <w:rPr>
                <w:webHidden/>
                <w:rtl/>
              </w:rPr>
              <w:fldChar w:fldCharType="end"/>
            </w:r>
          </w:hyperlink>
        </w:p>
        <w:p w14:paraId="49554493" w14:textId="53D5052A" w:rsidR="00B60F83" w:rsidRDefault="00B60F83">
          <w:pPr>
            <w:pStyle w:val="TOC1"/>
            <w:rPr>
              <w:rFonts w:cstheme="minorBidi"/>
              <w:b w:val="0"/>
              <w:bCs w:val="0"/>
              <w:caps w:val="0"/>
              <w:noProof/>
              <w:kern w:val="2"/>
              <w:sz w:val="24"/>
              <w:rtl/>
              <w:lang w:val="en-SA"/>
              <w14:ligatures w14:val="standardContextual"/>
            </w:rPr>
          </w:pPr>
          <w:hyperlink w:anchor="_Toc213127651"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التاسع</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متطلبات</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المحتوى</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المحلي</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Toc213127651 \h</w:instrText>
            </w:r>
            <w:r>
              <w:rPr>
                <w:noProof/>
                <w:webHidden/>
                <w:rtl/>
              </w:rPr>
              <w:instrText xml:space="preserve"> </w:instrText>
            </w:r>
            <w:r>
              <w:rPr>
                <w:noProof/>
                <w:webHidden/>
                <w:rtl/>
              </w:rPr>
            </w:r>
            <w:r>
              <w:rPr>
                <w:noProof/>
                <w:webHidden/>
                <w:rtl/>
              </w:rPr>
              <w:fldChar w:fldCharType="separate"/>
            </w:r>
            <w:r w:rsidR="00232FAB">
              <w:rPr>
                <w:noProof/>
                <w:webHidden/>
                <w:rtl/>
              </w:rPr>
              <w:t>33</w:t>
            </w:r>
            <w:r>
              <w:rPr>
                <w:noProof/>
                <w:webHidden/>
                <w:rtl/>
              </w:rPr>
              <w:fldChar w:fldCharType="end"/>
            </w:r>
          </w:hyperlink>
        </w:p>
        <w:p w14:paraId="67349983" w14:textId="1A5DFB41" w:rsidR="00B60F83" w:rsidRDefault="00B60F83">
          <w:pPr>
            <w:pStyle w:val="TOC3"/>
            <w:tabs>
              <w:tab w:val="left" w:pos="3323"/>
            </w:tabs>
            <w:rPr>
              <w:rFonts w:asciiTheme="minorHAnsi" w:hAnsiTheme="minorHAnsi" w:cstheme="minorBidi"/>
              <w:i w:val="0"/>
              <w:iCs w:val="0"/>
              <w:kern w:val="2"/>
              <w:rtl/>
              <w:lang w:val="en-SA"/>
              <w14:ligatures w14:val="standardContextual"/>
            </w:rPr>
          </w:pPr>
          <w:hyperlink w:anchor="_Toc213127652" w:history="1">
            <w:r w:rsidRPr="007D3967">
              <w:rPr>
                <w:rStyle w:val="Hyperlink"/>
                <w:rFonts w:ascii="DIN Next LT Arabic" w:hAnsi="DIN Next LT Arabic" w:cs="DIN Next LT Arabic"/>
                <w:b/>
              </w:rPr>
              <w:t>74</w:t>
            </w:r>
            <w:r>
              <w:rPr>
                <w:rFonts w:asciiTheme="minorHAnsi" w:hAnsiTheme="minorHAnsi" w:cstheme="minorBidi"/>
                <w:i w:val="0"/>
                <w:iCs w:val="0"/>
                <w:kern w:val="2"/>
                <w:rtl/>
                <w:lang w:val="en-SA"/>
                <w14:ligatures w14:val="standardContextual"/>
              </w:rPr>
              <w:tab/>
            </w:r>
            <w:r w:rsidRPr="007D3967">
              <w:rPr>
                <w:rStyle w:val="Hyperlink"/>
                <w:rFonts w:ascii="DIN Next LT Arabic" w:hAnsi="DIN Next LT Arabic" w:cs="DIN Next LT Arabic" w:hint="eastAsia"/>
                <w:rtl/>
              </w:rPr>
              <w:t>القائمة</w:t>
            </w:r>
            <w:r w:rsidRPr="007D3967">
              <w:rPr>
                <w:rStyle w:val="Hyperlink"/>
                <w:rFonts w:ascii="DIN Next LT Arabic" w:hAnsi="DIN Next LT Arabic" w:cs="DIN Next LT Arabic"/>
                <w:rtl/>
              </w:rPr>
              <w:t xml:space="preserve"> </w:t>
            </w:r>
            <w:r w:rsidRPr="007D3967">
              <w:rPr>
                <w:rStyle w:val="Hyperlink"/>
                <w:rFonts w:ascii="DIN Next LT Arabic" w:hAnsi="DIN Next LT Arabic" w:cs="DIN Next LT Arabic" w:hint="eastAsia"/>
                <w:rtl/>
              </w:rPr>
              <w:t>الإلزامية</w:t>
            </w:r>
            <w:r>
              <w:rPr>
                <w:webHidden/>
                <w:rtl/>
              </w:rPr>
              <w:tab/>
            </w:r>
            <w:r>
              <w:rPr>
                <w:webHidden/>
                <w:rtl/>
              </w:rPr>
              <w:fldChar w:fldCharType="begin"/>
            </w:r>
            <w:r>
              <w:rPr>
                <w:webHidden/>
                <w:rtl/>
              </w:rPr>
              <w:instrText xml:space="preserve"> </w:instrText>
            </w:r>
            <w:r>
              <w:rPr>
                <w:webHidden/>
              </w:rPr>
              <w:instrText>PAGEREF</w:instrText>
            </w:r>
            <w:r>
              <w:rPr>
                <w:webHidden/>
                <w:rtl/>
              </w:rPr>
              <w:instrText xml:space="preserve"> _</w:instrText>
            </w:r>
            <w:r>
              <w:rPr>
                <w:webHidden/>
              </w:rPr>
              <w:instrText>Toc213127652 \h</w:instrText>
            </w:r>
            <w:r>
              <w:rPr>
                <w:webHidden/>
                <w:rtl/>
              </w:rPr>
              <w:instrText xml:space="preserve"> </w:instrText>
            </w:r>
            <w:r>
              <w:rPr>
                <w:webHidden/>
                <w:rtl/>
              </w:rPr>
            </w:r>
            <w:r>
              <w:rPr>
                <w:webHidden/>
                <w:rtl/>
              </w:rPr>
              <w:fldChar w:fldCharType="separate"/>
            </w:r>
            <w:r w:rsidR="00232FAB">
              <w:rPr>
                <w:webHidden/>
                <w:rtl/>
              </w:rPr>
              <w:t>33</w:t>
            </w:r>
            <w:r>
              <w:rPr>
                <w:webHidden/>
                <w:rtl/>
              </w:rPr>
              <w:fldChar w:fldCharType="end"/>
            </w:r>
          </w:hyperlink>
        </w:p>
        <w:p w14:paraId="67F215D2" w14:textId="25C259BD" w:rsidR="00B60F83" w:rsidRDefault="00B60F83">
          <w:pPr>
            <w:pStyle w:val="TOC1"/>
            <w:rPr>
              <w:rFonts w:cstheme="minorBidi"/>
              <w:b w:val="0"/>
              <w:bCs w:val="0"/>
              <w:caps w:val="0"/>
              <w:noProof/>
              <w:kern w:val="2"/>
              <w:sz w:val="24"/>
              <w:rtl/>
              <w:lang w:val="en-SA"/>
              <w14:ligatures w14:val="standardContextual"/>
            </w:rPr>
          </w:pPr>
          <w:hyperlink w:anchor="_Toc213127653"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الحادي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الشروط</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الخاصة</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Toc213127653 \h</w:instrText>
            </w:r>
            <w:r>
              <w:rPr>
                <w:noProof/>
                <w:webHidden/>
                <w:rtl/>
              </w:rPr>
              <w:instrText xml:space="preserve"> </w:instrText>
            </w:r>
            <w:r>
              <w:rPr>
                <w:noProof/>
                <w:webHidden/>
                <w:rtl/>
              </w:rPr>
            </w:r>
            <w:r>
              <w:rPr>
                <w:noProof/>
                <w:webHidden/>
                <w:rtl/>
              </w:rPr>
              <w:fldChar w:fldCharType="separate"/>
            </w:r>
            <w:r w:rsidR="00232FAB">
              <w:rPr>
                <w:noProof/>
                <w:webHidden/>
                <w:rtl/>
              </w:rPr>
              <w:t>34</w:t>
            </w:r>
            <w:r>
              <w:rPr>
                <w:noProof/>
                <w:webHidden/>
                <w:rtl/>
              </w:rPr>
              <w:fldChar w:fldCharType="end"/>
            </w:r>
          </w:hyperlink>
        </w:p>
        <w:p w14:paraId="4D3C1452" w14:textId="1D1DC65B" w:rsidR="00B60F83" w:rsidRDefault="00B60F83">
          <w:pPr>
            <w:pStyle w:val="TOC1"/>
            <w:rPr>
              <w:rFonts w:cstheme="minorBidi"/>
              <w:b w:val="0"/>
              <w:bCs w:val="0"/>
              <w:caps w:val="0"/>
              <w:noProof/>
              <w:kern w:val="2"/>
              <w:sz w:val="24"/>
              <w:rtl/>
              <w:lang w:val="en-SA"/>
              <w14:ligatures w14:val="standardContextual"/>
            </w:rPr>
          </w:pPr>
          <w:hyperlink w:anchor="_Toc213127654" w:history="1">
            <w:r w:rsidRPr="007D3967">
              <w:rPr>
                <w:rStyle w:val="Hyperlink"/>
                <w:rFonts w:ascii="DIN Next LT Arabic" w:hAnsi="DIN Next LT Arabic" w:cs="DIN Next LT Arabic" w:hint="eastAsia"/>
                <w:noProof/>
                <w:rtl/>
              </w:rPr>
              <w:t>القسم</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الثاني</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عشر</w:t>
            </w:r>
            <w:r w:rsidRPr="007D3967">
              <w:rPr>
                <w:rStyle w:val="Hyperlink"/>
                <w:rFonts w:ascii="DIN Next LT Arabic" w:hAnsi="DIN Next LT Arabic" w:cs="DIN Next LT Arabic"/>
                <w:noProof/>
                <w:rtl/>
              </w:rPr>
              <w:t xml:space="preserve">: </w:t>
            </w:r>
            <w:r w:rsidRPr="007D3967">
              <w:rPr>
                <w:rStyle w:val="Hyperlink"/>
                <w:rFonts w:ascii="DIN Next LT Arabic" w:hAnsi="DIN Next LT Arabic" w:cs="DIN Next LT Arabic" w:hint="eastAsia"/>
                <w:noProof/>
                <w:rtl/>
              </w:rPr>
              <w:t>الملحقات</w:t>
            </w:r>
            <w:r>
              <w:rPr>
                <w:noProof/>
                <w:webHidden/>
                <w:rtl/>
              </w:rPr>
              <w:tab/>
            </w:r>
            <w:r>
              <w:rPr>
                <w:noProof/>
                <w:webHidden/>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Toc213127654 \h</w:instrText>
            </w:r>
            <w:r>
              <w:rPr>
                <w:noProof/>
                <w:webHidden/>
                <w:rtl/>
              </w:rPr>
              <w:instrText xml:space="preserve"> </w:instrText>
            </w:r>
            <w:r>
              <w:rPr>
                <w:noProof/>
                <w:webHidden/>
                <w:rtl/>
              </w:rPr>
            </w:r>
            <w:r>
              <w:rPr>
                <w:noProof/>
                <w:webHidden/>
                <w:rtl/>
              </w:rPr>
              <w:fldChar w:fldCharType="separate"/>
            </w:r>
            <w:r w:rsidR="00232FAB">
              <w:rPr>
                <w:noProof/>
                <w:webHidden/>
                <w:rtl/>
              </w:rPr>
              <w:t>35</w:t>
            </w:r>
            <w:r>
              <w:rPr>
                <w:noProof/>
                <w:webHidden/>
                <w:rtl/>
              </w:rPr>
              <w:fldChar w:fldCharType="end"/>
            </w:r>
          </w:hyperlink>
        </w:p>
        <w:p w14:paraId="4C3B4EA5" w14:textId="0D01C3E8" w:rsidR="006B3A2C" w:rsidRPr="00B47B1D" w:rsidRDefault="005352EF" w:rsidP="00B60F83">
          <w:pPr>
            <w:bidi/>
            <w:rPr>
              <w:rFonts w:ascii="DIN Next LT Arabic" w:hAnsi="DIN Next LT Arabic" w:cs="DIN Next LT Arabic"/>
            </w:rPr>
          </w:pPr>
          <w:r w:rsidRPr="00B47B1D">
            <w:rPr>
              <w:rFonts w:ascii="DIN Next LT Arabic" w:hAnsi="DIN Next LT Arabic" w:cs="DIN Next LT Arabic"/>
              <w:b/>
              <w:bCs/>
              <w:noProof/>
              <w:sz w:val="24"/>
              <w:szCs w:val="24"/>
            </w:rPr>
            <w:fldChar w:fldCharType="end"/>
          </w:r>
        </w:p>
      </w:sdtContent>
    </w:sdt>
    <w:p w14:paraId="41B28EFB" w14:textId="77777777" w:rsidR="00107657" w:rsidRPr="00B83CDC" w:rsidRDefault="00B9766A" w:rsidP="009C6F3D">
      <w:pPr>
        <w:pStyle w:val="Heading1"/>
        <w:bidi/>
        <w:spacing w:before="100" w:beforeAutospacing="1" w:after="120"/>
        <w:ind w:left="360"/>
        <w:jc w:val="both"/>
        <w:rPr>
          <w:rFonts w:ascii="DIN Next LT Arabic" w:hAnsi="DIN Next LT Arabic" w:cs="DIN Next LT Arabic"/>
          <w:sz w:val="24"/>
          <w:szCs w:val="24"/>
          <w:rtl/>
        </w:rPr>
      </w:pPr>
      <w:bookmarkStart w:id="2" w:name="_Toc213127570"/>
      <w:r w:rsidRPr="00B47B1D">
        <w:rPr>
          <w:rFonts w:ascii="DIN Next LT Arabic" w:hAnsi="DIN Next LT Arabic" w:cs="DIN Next LT Arabic"/>
          <w:sz w:val="32"/>
          <w:szCs w:val="32"/>
          <w:rtl/>
        </w:rPr>
        <w:lastRenderedPageBreak/>
        <w:t>القسم الأول</w:t>
      </w:r>
      <w:bookmarkEnd w:id="1"/>
      <w:r w:rsidR="00117CD8" w:rsidRPr="00B47B1D">
        <w:rPr>
          <w:rFonts w:ascii="DIN Next LT Arabic" w:hAnsi="DIN Next LT Arabic" w:cs="DIN Next LT Arabic"/>
          <w:sz w:val="32"/>
          <w:szCs w:val="32"/>
          <w:rtl/>
        </w:rPr>
        <w:t xml:space="preserve">: </w:t>
      </w:r>
      <w:r w:rsidR="009B05A0" w:rsidRPr="00B47B1D">
        <w:rPr>
          <w:rFonts w:ascii="DIN Next LT Arabic" w:hAnsi="DIN Next LT Arabic" w:cs="DIN Next LT Arabic"/>
          <w:sz w:val="32"/>
          <w:szCs w:val="32"/>
          <w:rtl/>
        </w:rPr>
        <w:t>مقدمة</w:t>
      </w:r>
      <w:bookmarkEnd w:id="2"/>
    </w:p>
    <w:p w14:paraId="4CF826A1" w14:textId="77777777" w:rsidR="000924D7" w:rsidRPr="00B83CDC" w:rsidRDefault="000924D7"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3" w:name="_Toc213127571"/>
      <w:r w:rsidRPr="00B83CDC">
        <w:rPr>
          <w:rFonts w:ascii="DIN Next LT Arabic" w:hAnsi="DIN Next LT Arabic" w:cs="DIN Next LT Arabic"/>
          <w:color w:val="000000" w:themeColor="text1"/>
          <w:szCs w:val="24"/>
          <w:rtl/>
        </w:rPr>
        <w:t>تعريفات</w:t>
      </w:r>
      <w:bookmarkEnd w:id="3"/>
    </w:p>
    <w:tbl>
      <w:tblPr>
        <w:tblStyle w:val="TableGrid"/>
        <w:bidiVisual/>
        <w:tblW w:w="0" w:type="auto"/>
        <w:tblLook w:val="04A0" w:firstRow="1" w:lastRow="0" w:firstColumn="1" w:lastColumn="0" w:noHBand="0" w:noVBand="1"/>
      </w:tblPr>
      <w:tblGrid>
        <w:gridCol w:w="2103"/>
        <w:gridCol w:w="7792"/>
      </w:tblGrid>
      <w:tr w:rsidR="000924D7" w:rsidRPr="00B83CDC" w14:paraId="71B2E8B6" w14:textId="77777777" w:rsidTr="00A35846">
        <w:tc>
          <w:tcPr>
            <w:tcW w:w="2103" w:type="dxa"/>
            <w:shd w:val="clear" w:color="auto" w:fill="595959" w:themeFill="text1" w:themeFillTint="A6"/>
          </w:tcPr>
          <w:p w14:paraId="66EEDFB4"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المصطلح</w:t>
            </w:r>
          </w:p>
        </w:tc>
        <w:tc>
          <w:tcPr>
            <w:tcW w:w="7792" w:type="dxa"/>
            <w:shd w:val="clear" w:color="auto" w:fill="595959" w:themeFill="text1" w:themeFillTint="A6"/>
          </w:tcPr>
          <w:p w14:paraId="7508E7D6" w14:textId="77777777" w:rsidR="000924D7" w:rsidRPr="00B83CDC" w:rsidRDefault="000924D7" w:rsidP="009C6F3D">
            <w:pPr>
              <w:pStyle w:val="BodyText"/>
              <w:bidi/>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التعريف</w:t>
            </w:r>
          </w:p>
        </w:tc>
      </w:tr>
      <w:tr w:rsidR="000924D7" w:rsidRPr="00B83CDC" w14:paraId="2B8BEF6B" w14:textId="77777777" w:rsidTr="00A35846">
        <w:tc>
          <w:tcPr>
            <w:tcW w:w="2103" w:type="dxa"/>
          </w:tcPr>
          <w:p w14:paraId="77968493" w14:textId="4707AABE"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الجهة </w:t>
            </w:r>
            <w:r w:rsidR="00A10820" w:rsidRPr="00B83CDC">
              <w:rPr>
                <w:rFonts w:ascii="DIN Next LT Arabic" w:hAnsi="DIN Next LT Arabic" w:cs="DIN Next LT Arabic"/>
                <w:sz w:val="24"/>
                <w:szCs w:val="24"/>
                <w:rtl/>
              </w:rPr>
              <w:t>الحكومية</w:t>
            </w:r>
          </w:p>
        </w:tc>
        <w:tc>
          <w:tcPr>
            <w:tcW w:w="7792" w:type="dxa"/>
          </w:tcPr>
          <w:p w14:paraId="64690259" w14:textId="55EAF8A9" w:rsidR="000924D7" w:rsidRPr="00B83CDC" w:rsidRDefault="00A24854" w:rsidP="009C6F3D">
            <w:pPr>
              <w:pStyle w:val="BodyText"/>
              <w:bidi/>
              <w:jc w:val="both"/>
              <w:rPr>
                <w:rFonts w:ascii="DIN Next LT Arabic" w:hAnsi="DIN Next LT Arabic" w:cs="DIN Next LT Arabic"/>
                <w:color w:val="FF0000"/>
                <w:sz w:val="24"/>
                <w:szCs w:val="24"/>
                <w:rtl/>
              </w:rPr>
            </w:pPr>
            <w:r w:rsidRPr="00B83CDC">
              <w:rPr>
                <w:color w:val="C00000"/>
                <w:sz w:val="24"/>
                <w:szCs w:val="24"/>
              </w:rPr>
              <w:t xml:space="preserve"/>
            </w:r>
          </w:p>
        </w:tc>
      </w:tr>
      <w:tr w:rsidR="000924D7" w:rsidRPr="00B83CDC" w14:paraId="77FD1CA6" w14:textId="77777777" w:rsidTr="00A35846">
        <w:tc>
          <w:tcPr>
            <w:tcW w:w="2103" w:type="dxa"/>
          </w:tcPr>
          <w:p w14:paraId="326CA29B"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المتنافس</w:t>
            </w:r>
          </w:p>
        </w:tc>
        <w:tc>
          <w:tcPr>
            <w:tcW w:w="7792" w:type="dxa"/>
          </w:tcPr>
          <w:p w14:paraId="0CA6D9C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مقدم العرض أو المشارك في المنافسة الراغب في تقديم العرض.</w:t>
            </w:r>
          </w:p>
        </w:tc>
      </w:tr>
      <w:tr w:rsidR="000924D7" w:rsidRPr="00B83CDC" w14:paraId="7B4C1139" w14:textId="77777777" w:rsidTr="00A35846">
        <w:tc>
          <w:tcPr>
            <w:tcW w:w="2103" w:type="dxa"/>
          </w:tcPr>
          <w:p w14:paraId="44411473"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المنافسة</w:t>
            </w:r>
          </w:p>
        </w:tc>
        <w:tc>
          <w:tcPr>
            <w:tcW w:w="7792" w:type="dxa"/>
          </w:tcPr>
          <w:p w14:paraId="0FBA5B45"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تشمل جميع إجراءات ووثائق طلب تقديم العروض من قبل الجهة الحكومية ومقدمي العروض حتى الترسية.</w:t>
            </w:r>
          </w:p>
        </w:tc>
      </w:tr>
      <w:tr w:rsidR="000924D7" w:rsidRPr="00B83CDC" w14:paraId="561B6CAD" w14:textId="77777777" w:rsidTr="00A35846">
        <w:tc>
          <w:tcPr>
            <w:tcW w:w="2103" w:type="dxa"/>
          </w:tcPr>
          <w:p w14:paraId="303DA986"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النظام</w:t>
            </w:r>
          </w:p>
        </w:tc>
        <w:tc>
          <w:tcPr>
            <w:tcW w:w="7792" w:type="dxa"/>
          </w:tcPr>
          <w:p w14:paraId="489D5039" w14:textId="64D256CB" w:rsidR="000924D7" w:rsidRPr="00B83CDC" w:rsidRDefault="000924D7"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نظام المنافسات والمشتريات الحكومية</w:t>
            </w:r>
            <w:r w:rsidR="00076FA6" w:rsidRPr="00B83CDC">
              <w:rPr>
                <w:rFonts w:ascii="DIN Next LT Arabic" w:hAnsi="DIN Next LT Arabic" w:cs="DIN Next LT Arabic"/>
                <w:sz w:val="24"/>
                <w:szCs w:val="24"/>
                <w:rtl/>
              </w:rPr>
              <w:t xml:space="preserve"> الصادر بالمرسوم الملكي رقم (م/128) وتاريخ 13/11/1440هـ</w:t>
            </w:r>
          </w:p>
        </w:tc>
      </w:tr>
      <w:tr w:rsidR="000924D7" w:rsidRPr="00B83CDC" w14:paraId="3CDAFD0B" w14:textId="77777777" w:rsidTr="00A35846">
        <w:tc>
          <w:tcPr>
            <w:tcW w:w="2103" w:type="dxa"/>
          </w:tcPr>
          <w:p w14:paraId="75251E1C"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w:t>
            </w:r>
          </w:p>
        </w:tc>
        <w:tc>
          <w:tcPr>
            <w:tcW w:w="7792" w:type="dxa"/>
          </w:tcPr>
          <w:p w14:paraId="2C00FC47" w14:textId="7B8B0464"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اللائحة التنفيذية لنظام المنافسات والمشتريات الحكومية</w:t>
            </w:r>
            <w:r w:rsidR="00076FA6" w:rsidRPr="00B83CDC">
              <w:rPr>
                <w:rFonts w:ascii="DIN Next LT Arabic" w:hAnsi="DIN Next LT Arabic" w:cs="DIN Next LT Arabic"/>
                <w:sz w:val="24"/>
                <w:szCs w:val="24"/>
                <w:rtl/>
              </w:rPr>
              <w:t xml:space="preserve"> الصادرة بقرار وزير المالية رقم (1242) وتاريخ 21/3/1441هـ المعدّلة بقرار وزير المالية رقم (3479) وتاريخ 11/8/1441ه</w:t>
            </w:r>
            <w:r w:rsidR="00956401" w:rsidRPr="00B83CDC">
              <w:rPr>
                <w:rFonts w:ascii="DIN Next LT Arabic" w:hAnsi="DIN Next LT Arabic" w:cs="DIN Next LT Arabic"/>
                <w:sz w:val="24"/>
                <w:szCs w:val="24"/>
                <w:rtl/>
              </w:rPr>
              <w:t xml:space="preserve"> ورقم (451) وتاريخ 7/4/1444ه</w:t>
            </w:r>
          </w:p>
        </w:tc>
      </w:tr>
      <w:tr w:rsidR="000924D7" w:rsidRPr="00B83CDC" w14:paraId="046C59B4" w14:textId="77777777" w:rsidTr="00A35846">
        <w:tc>
          <w:tcPr>
            <w:tcW w:w="2103" w:type="dxa"/>
          </w:tcPr>
          <w:p w14:paraId="382A734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المفردات والجمع</w:t>
            </w:r>
          </w:p>
        </w:tc>
        <w:tc>
          <w:tcPr>
            <w:tcW w:w="7792" w:type="dxa"/>
          </w:tcPr>
          <w:p w14:paraId="4F943970" w14:textId="77777777" w:rsidR="000924D7" w:rsidRPr="00B83CDC" w:rsidRDefault="000924D7" w:rsidP="009C6F3D">
            <w:pPr>
              <w:pStyle w:val="BodyText"/>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تدل الكلمات الواردة بصيغة المفرد على ذات المدلول بصيغة الجمع ويكون العكس صحيحاً أيضا إذا تطلب سياق النص ذلك.</w:t>
            </w:r>
          </w:p>
        </w:tc>
      </w:tr>
    </w:tbl>
    <w:p w14:paraId="7A240BAC" w14:textId="0993C7FF" w:rsidR="00107657" w:rsidRPr="00B83CDC" w:rsidRDefault="009B05A0"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4" w:name="_Toc213127572"/>
      <w:r w:rsidRPr="00B83CDC">
        <w:rPr>
          <w:rFonts w:ascii="DIN Next LT Arabic" w:hAnsi="DIN Next LT Arabic" w:cs="DIN Next LT Arabic"/>
          <w:color w:val="000000" w:themeColor="text1"/>
          <w:szCs w:val="24"/>
          <w:rtl/>
        </w:rPr>
        <w:t>تعريف عن المنافسة</w:t>
      </w:r>
      <w:bookmarkEnd w:id="4"/>
    </w:p>
    <w:p w14:paraId="3538DFFF" w14:textId="20E30FA3" w:rsidR="006B377F" w:rsidRPr="00B83CDC" w:rsidRDefault="00262D85" w:rsidP="00262D85">
      <w:pPr>
        <w:pStyle w:val="BodyText"/>
        <w:bidi/>
        <w:rPr>
          <w:rFonts w:ascii="DIN Next LT Arabic" w:hAnsi="DIN Next LT Arabic" w:cs="DIN Next LT Arabic"/>
          <w:color w:val="0070C0"/>
          <w:sz w:val="24"/>
          <w:szCs w:val="24"/>
        </w:rPr>
      </w:pPr>
      <w:r w:rsidRPr="00B83CDC">
        <w:rPr>
          <w:rFonts w:ascii="DIN Next LT Arabic" w:hAnsi="DIN Next LT Arabic" w:cs="DIN Next LT Arabic" w:hint="cs"/>
          <w:color w:val="00B050"/>
          <w:sz w:val="24"/>
          <w:szCs w:val="24"/>
          <w:rtl/>
        </w:rPr>
        <w:t xml:space="preserve">   </w:t>
      </w:r>
      <w:r w:rsidRPr="00B83CDC">
        <w:rPr>
          <w:rFonts w:ascii="DIN Next LT Arabic" w:hAnsi="DIN Next LT Arabic" w:cs="DIN Next LT Arabic"/>
          <w:color w:val="C00000"/>
          <w:sz w:val="24"/>
          <w:szCs w:val="24"/>
        </w:rPr>
        <w:t xml:space="preserve">تعريف المنافسة</w:t>
        <w:br/>
        <w:t xml:space="preserve"/>
        <w:br/>
        <w:t xml:space="preserve">تهدف هذه المنافسة إلى تحقيق الأهداف المعلنة والمتضمنة في مستندات المناقصة، ويُحدد نطاق العمل والمتطلبات التفصيلية في كراسة الشروط المرفقة. يُشترط أن تُقدَّم العروض ضمن الموعد النهائي المحدد وبصحب كامل المستندات المطلوبة لاستكمال عملية القبول. يُنفَّذ العمل وفق الجدول الزمني والمواصفات المنصوص عليها داخل المستندات الرسمية المصاحبة.</w:t>
      </w:r>
    </w:p>
    <w:p w14:paraId="2BA28912" w14:textId="46FB4336" w:rsidR="00DF55C9" w:rsidRPr="00B83CDC" w:rsidRDefault="00076FA6" w:rsidP="00262D85">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5" w:name="_Toc213127573"/>
      <w:r w:rsidRPr="00B83CDC">
        <w:rPr>
          <w:rFonts w:ascii="DIN Next LT Arabic" w:hAnsi="DIN Next LT Arabic" w:cs="DIN Next LT Arabic"/>
          <w:color w:val="000000" w:themeColor="text1"/>
          <w:szCs w:val="24"/>
          <w:rtl/>
        </w:rPr>
        <w:t xml:space="preserve">تكاليف </w:t>
      </w:r>
      <w:r w:rsidR="00DF55C9" w:rsidRPr="00B83CDC">
        <w:rPr>
          <w:rFonts w:ascii="DIN Next LT Arabic" w:hAnsi="DIN Next LT Arabic" w:cs="DIN Next LT Arabic"/>
          <w:color w:val="000000" w:themeColor="text1"/>
          <w:szCs w:val="24"/>
          <w:rtl/>
        </w:rPr>
        <w:t>وثائق المنافسة</w:t>
      </w:r>
      <w:bookmarkEnd w:id="5"/>
    </w:p>
    <w:tbl>
      <w:tblPr>
        <w:tblStyle w:val="TableGrid"/>
        <w:bidiVisual/>
        <w:tblW w:w="9989" w:type="dxa"/>
        <w:tblLook w:val="04A0" w:firstRow="1" w:lastRow="0" w:firstColumn="1" w:lastColumn="0" w:noHBand="0" w:noVBand="1"/>
      </w:tblPr>
      <w:tblGrid>
        <w:gridCol w:w="3279"/>
        <w:gridCol w:w="4550"/>
        <w:gridCol w:w="2203"/>
      </w:tblGrid>
      <w:tr w:rsidR="000A5C5E" w:rsidRPr="00B83CDC" w14:paraId="25227ED6" w14:textId="77777777" w:rsidTr="00B83CDC">
        <w:tc>
          <w:tcPr>
            <w:tcW w:w="7721" w:type="dxa"/>
            <w:gridSpan w:val="2"/>
            <w:shd w:val="clear" w:color="auto" w:fill="595959" w:themeFill="text1" w:themeFillTint="A6"/>
            <w:vAlign w:val="center"/>
          </w:tcPr>
          <w:p w14:paraId="1571361B" w14:textId="495E1315" w:rsidR="000A5C5E" w:rsidRPr="00B83CDC" w:rsidRDefault="004C7F13"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تكاليف </w:t>
            </w:r>
            <w:r w:rsidR="000A5C5E" w:rsidRPr="00B83CDC">
              <w:rPr>
                <w:rFonts w:ascii="DIN Next LT Arabic" w:hAnsi="DIN Next LT Arabic" w:cs="DIN Next LT Arabic"/>
                <w:color w:val="FFFFFF" w:themeColor="background1"/>
                <w:sz w:val="24"/>
                <w:szCs w:val="24"/>
                <w:rtl/>
              </w:rPr>
              <w:t>وثائق المنافسة</w:t>
            </w:r>
          </w:p>
        </w:tc>
        <w:tc>
          <w:tcPr>
            <w:tcW w:w="2268" w:type="dxa"/>
            <w:shd w:val="clear" w:color="auto" w:fill="595959" w:themeFill="text1" w:themeFillTint="A6"/>
            <w:vAlign w:val="center"/>
          </w:tcPr>
          <w:p w14:paraId="333576FC" w14:textId="77777777" w:rsidR="000A5C5E" w:rsidRPr="00B83CDC" w:rsidRDefault="000A5C5E"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آلية الدفع</w:t>
            </w:r>
          </w:p>
        </w:tc>
      </w:tr>
      <w:tr w:rsidR="000A5C5E" w:rsidRPr="00B83CDC" w14:paraId="67E6927E" w14:textId="77777777" w:rsidTr="00B83CDC">
        <w:tc>
          <w:tcPr>
            <w:tcW w:w="3234" w:type="dxa"/>
            <w:vAlign w:val="center"/>
          </w:tcPr>
          <w:p w14:paraId="376890B0" w14:textId="331E0398" w:rsidR="000A5C5E" w:rsidRPr="00B83CDC" w:rsidRDefault="00262D85" w:rsidP="00DD31A9">
            <w:pPr>
              <w:bidi/>
              <w:spacing w:before="100" w:beforeAutospacing="1" w:after="120"/>
              <w:jc w:val="center"/>
              <w:rPr>
                <w:color w:val="C00000"/>
                <w:sz w:val="22"/>
                <w:szCs w:val="22"/>
                <w:rtl/>
              </w:rPr>
            </w:pPr>
            <w:r w:rsidRPr="00B83CDC">
              <w:rPr>
                <w:color w:val="C00000"/>
                <w:sz w:val="22"/>
                <w:szCs w:val="22"/>
              </w:rPr>
              <w:t xml:space="preserve"/>
            </w:r>
          </w:p>
        </w:tc>
        <w:tc>
          <w:tcPr>
            <w:tcW w:w="4487" w:type="dxa"/>
            <w:vAlign w:val="center"/>
          </w:tcPr>
          <w:p w14:paraId="41838B93" w14:textId="703EB33B" w:rsidR="000A5C5E" w:rsidRPr="00B83CDC" w:rsidRDefault="00262D85" w:rsidP="00DD31A9">
            <w:pPr>
              <w:bidi/>
              <w:spacing w:before="100" w:beforeAutospacing="1" w:after="120"/>
              <w:jc w:val="center"/>
              <w:rPr>
                <w:rFonts w:ascii="DIN Next LT Arabic" w:hAnsi="DIN Next LT Arabic" w:cs="DIN Next LT Arabic"/>
                <w:color w:val="C00000"/>
                <w:sz w:val="22"/>
                <w:szCs w:val="22"/>
              </w:rPr>
            </w:pPr>
            <w:r w:rsidRPr="00B83CDC">
              <w:rPr>
                <w:color w:val="C00000"/>
                <w:sz w:val="22"/>
                <w:szCs w:val="22"/>
              </w:rPr>
              <w:t xml:space="preserve">غير محدد</w:t>
            </w:r>
          </w:p>
        </w:tc>
        <w:tc>
          <w:tcPr>
            <w:tcW w:w="2268" w:type="dxa"/>
            <w:vAlign w:val="center"/>
          </w:tcPr>
          <w:p w14:paraId="6E8E65DC" w14:textId="673A9ED0" w:rsidR="000A5C5E" w:rsidRPr="00B83CDC" w:rsidRDefault="00262D85" w:rsidP="00DD31A9">
            <w:pPr>
              <w:bidi/>
              <w:spacing w:before="100" w:beforeAutospacing="1" w:after="120"/>
              <w:jc w:val="center"/>
              <w:rPr>
                <w:rFonts w:ascii="DIN Next LT Arabic" w:hAnsi="DIN Next LT Arabic" w:cs="DIN Next LT Arabic"/>
                <w:color w:val="C00000"/>
                <w:sz w:val="22"/>
                <w:szCs w:val="22"/>
                <w:rtl/>
              </w:rPr>
            </w:pPr>
            <w:r w:rsidRPr="00B83CDC">
              <w:rPr>
                <w:color w:val="C00000"/>
                <w:sz w:val="22"/>
                <w:szCs w:val="22"/>
              </w:rPr>
              <w:t xml:space="preserve"/>
            </w:r>
          </w:p>
        </w:tc>
      </w:tr>
    </w:tbl>
    <w:p w14:paraId="123910FF"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4C76F6A" w14:textId="52DD6358" w:rsidR="006B377F" w:rsidRPr="00B83CDC" w:rsidRDefault="00D569E8"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 w:name="_Toc213127574"/>
      <w:r w:rsidRPr="00B83CDC">
        <w:rPr>
          <w:rFonts w:ascii="DIN Next LT Arabic" w:hAnsi="DIN Next LT Arabic" w:cs="DIN Next LT Arabic"/>
          <w:color w:val="000000" w:themeColor="text1"/>
          <w:szCs w:val="24"/>
          <w:rtl/>
        </w:rPr>
        <w:t>ال</w:t>
      </w:r>
      <w:r w:rsidR="00953974" w:rsidRPr="00B83CDC">
        <w:rPr>
          <w:rFonts w:ascii="DIN Next LT Arabic" w:hAnsi="DIN Next LT Arabic" w:cs="DIN Next LT Arabic"/>
          <w:color w:val="000000" w:themeColor="text1"/>
          <w:szCs w:val="24"/>
          <w:rtl/>
        </w:rPr>
        <w:t>مواعيد المتعلقة بالمنافسة</w:t>
      </w:r>
      <w:bookmarkEnd w:id="6"/>
    </w:p>
    <w:p w14:paraId="13A8A89C" w14:textId="48E7E762" w:rsidR="006B377F" w:rsidRPr="00B83CDC" w:rsidRDefault="006B377F" w:rsidP="00DD31A9">
      <w:pPr>
        <w:bidi/>
        <w:contextualSpacing/>
        <w:rPr>
          <w:rFonts w:ascii="DIN Next LT Arabic" w:eastAsia="Calibri" w:hAnsi="DIN Next LT Arabic" w:cs="DIN Next LT Arabic"/>
          <w:color w:val="000000" w:themeColor="text1"/>
          <w:sz w:val="24"/>
          <w:szCs w:val="24"/>
          <w:rtl/>
        </w:rPr>
      </w:pPr>
      <w:r w:rsidRPr="00B83CDC">
        <w:rPr>
          <w:rFonts w:ascii="DIN Next LT Arabic" w:eastAsia="Calibri" w:hAnsi="DIN Next LT Arabic" w:cs="DIN Next LT Arabic"/>
          <w:color w:val="000000" w:themeColor="text1"/>
          <w:sz w:val="24"/>
          <w:szCs w:val="24"/>
          <w:rtl/>
        </w:rPr>
        <w:t>يتم اتباع كافة المواعيد المتعلقة بالمنافسة حسب الجدول أدناه. وفي حال تعطل البوابة لأسباب تقنية لمدة لا تزيد على ثلاثة أيام متصلة فيتم تمديد مدة تنفيذ الإجراءات لمدة تماثل مدة تعطل البوابة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وذلك على النحو المبين تفصيلاً بالبند ثالثاً من المادة الثامنة من اللائحة التنفيذية لنظام المنافسات والمشتريات الحكومية. وإن</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استمر</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العطل</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التقني</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لمدة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lastRenderedPageBreak/>
        <w:t>تزيد</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على ثلاثة أيام متصلة</w:t>
      </w:r>
      <w:r w:rsidRPr="00B83CDC">
        <w:rPr>
          <w:rFonts w:ascii="DIN Next LT Arabic" w:eastAsia="Calibri" w:hAnsi="DIN Next LT Arabic" w:cs="DIN Next LT Arabic"/>
          <w:color w:val="000000" w:themeColor="text1"/>
          <w:sz w:val="24"/>
          <w:szCs w:val="24"/>
        </w:rPr>
        <w:t xml:space="preserve"> </w:t>
      </w:r>
      <w:r w:rsidRPr="00B83CDC">
        <w:rPr>
          <w:rFonts w:ascii="DIN Next LT Arabic" w:eastAsia="Calibri" w:hAnsi="DIN Next LT Arabic" w:cs="DIN Next LT Arabic"/>
          <w:color w:val="000000" w:themeColor="text1"/>
          <w:sz w:val="24"/>
          <w:szCs w:val="24"/>
          <w:rtl/>
        </w:rPr>
        <w:t xml:space="preserve">تعين تنفيذه بشكل ورقي، على أن ترفع الجهة الحكومية ما تم عمله من إجراءات إلى البوابة فور زوال </w:t>
      </w:r>
      <w:r w:rsidRPr="00B83CDC">
        <w:rPr>
          <w:rFonts w:ascii="DIN Next LT Arabic" w:eastAsia="Calibri" w:hAnsi="DIN Next LT Arabic" w:cs="DIN Next LT Arabic" w:hint="eastAsia"/>
          <w:color w:val="000000" w:themeColor="text1"/>
          <w:sz w:val="24"/>
          <w:szCs w:val="24"/>
          <w:rtl/>
        </w:rPr>
        <w:t>العطل</w:t>
      </w:r>
      <w:r w:rsidRPr="00B83CDC">
        <w:rPr>
          <w:rFonts w:ascii="DIN Next LT Arabic" w:eastAsia="Calibri" w:hAnsi="DIN Next LT Arabic" w:cs="DIN Next LT Arabic"/>
          <w:color w:val="000000" w:themeColor="text1"/>
          <w:sz w:val="24"/>
          <w:szCs w:val="24"/>
          <w:rtl/>
        </w:rPr>
        <w:t>.</w:t>
      </w:r>
    </w:p>
    <w:p w14:paraId="03A482FB" w14:textId="77777777" w:rsidR="009E1DD0" w:rsidRPr="00B83CDC" w:rsidRDefault="009E1DD0" w:rsidP="009E1DD0">
      <w:pPr>
        <w:bidi/>
        <w:contextualSpacing/>
        <w:rPr>
          <w:rFonts w:ascii="DIN Next LT Arabic" w:eastAsia="Calibri" w:hAnsi="DIN Next LT Arabic" w:cs="DIN Next LT Arabic"/>
          <w:color w:val="000000" w:themeColor="text1"/>
          <w:sz w:val="24"/>
          <w:szCs w:val="24"/>
          <w:highlight w:val="yellow"/>
          <w:u w:val="single"/>
          <w:rtl/>
        </w:rPr>
      </w:pPr>
    </w:p>
    <w:tbl>
      <w:tblPr>
        <w:tblStyle w:val="TableGrid"/>
        <w:bidiVisual/>
        <w:tblW w:w="0" w:type="auto"/>
        <w:tblLook w:val="04A0" w:firstRow="1" w:lastRow="0" w:firstColumn="1" w:lastColumn="0" w:noHBand="0" w:noVBand="1"/>
      </w:tblPr>
      <w:tblGrid>
        <w:gridCol w:w="4947"/>
        <w:gridCol w:w="4948"/>
      </w:tblGrid>
      <w:tr w:rsidR="00953974" w:rsidRPr="00B83CDC" w14:paraId="23DAD121" w14:textId="77777777" w:rsidTr="00781F12">
        <w:tc>
          <w:tcPr>
            <w:tcW w:w="4947" w:type="dxa"/>
            <w:shd w:val="clear" w:color="auto" w:fill="595959" w:themeFill="text1" w:themeFillTint="A6"/>
            <w:vAlign w:val="center"/>
          </w:tcPr>
          <w:p w14:paraId="016F55E2"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المرحلة</w:t>
            </w:r>
          </w:p>
        </w:tc>
        <w:tc>
          <w:tcPr>
            <w:tcW w:w="4948" w:type="dxa"/>
            <w:shd w:val="clear" w:color="auto" w:fill="595959" w:themeFill="text1" w:themeFillTint="A6"/>
            <w:vAlign w:val="center"/>
          </w:tcPr>
          <w:p w14:paraId="273E80AA" w14:textId="77777777" w:rsidR="00953974" w:rsidRPr="00B83CDC" w:rsidRDefault="00953974" w:rsidP="009C6F3D">
            <w:pPr>
              <w:bidi/>
              <w:spacing w:before="100" w:beforeAutospacing="1" w:after="120"/>
              <w:jc w:val="both"/>
              <w:rPr>
                <w:rFonts w:ascii="DIN Next LT Arabic" w:hAnsi="DIN Next LT Arabic" w:cs="DIN Next LT Arabic"/>
                <w:color w:val="FFFFFF" w:themeColor="background1"/>
                <w:sz w:val="24"/>
                <w:szCs w:val="24"/>
                <w:rtl/>
              </w:rPr>
            </w:pPr>
            <w:r w:rsidRPr="00B83CDC">
              <w:rPr>
                <w:rFonts w:ascii="DIN Next LT Arabic" w:hAnsi="DIN Next LT Arabic" w:cs="DIN Next LT Arabic"/>
                <w:color w:val="FFFFFF" w:themeColor="background1"/>
                <w:sz w:val="24"/>
                <w:szCs w:val="24"/>
                <w:rtl/>
              </w:rPr>
              <w:t xml:space="preserve">تاريخ </w:t>
            </w:r>
            <w:r w:rsidR="00B26230" w:rsidRPr="00B83CDC">
              <w:rPr>
                <w:rFonts w:ascii="DIN Next LT Arabic" w:hAnsi="DIN Next LT Arabic" w:cs="DIN Next LT Arabic"/>
                <w:color w:val="FFFFFF" w:themeColor="background1"/>
                <w:sz w:val="24"/>
                <w:szCs w:val="24"/>
                <w:rtl/>
              </w:rPr>
              <w:t>الاستحقاق</w:t>
            </w:r>
          </w:p>
        </w:tc>
      </w:tr>
      <w:tr w:rsidR="00953974" w:rsidRPr="00B83CDC" w14:paraId="44400D1D" w14:textId="77777777" w:rsidTr="00781F12">
        <w:tc>
          <w:tcPr>
            <w:tcW w:w="4947" w:type="dxa"/>
            <w:vAlign w:val="center"/>
          </w:tcPr>
          <w:p w14:paraId="1C959607" w14:textId="77777777" w:rsidR="00953974" w:rsidRPr="00B83CDC" w:rsidRDefault="00953974"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خطاب تأكيد المشاركة</w:t>
            </w:r>
          </w:p>
        </w:tc>
        <w:tc>
          <w:tcPr>
            <w:tcW w:w="4948" w:type="dxa"/>
            <w:vAlign w:val="center"/>
          </w:tcPr>
          <w:p w14:paraId="31A93AC3" w14:textId="1FD9E7B9" w:rsidR="00953974"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2025-11-13</w:t>
            </w:r>
          </w:p>
        </w:tc>
      </w:tr>
      <w:tr w:rsidR="00DD31A9" w:rsidRPr="00B83CDC" w14:paraId="5E3DEB4B" w14:textId="77777777" w:rsidTr="00E1184D">
        <w:tc>
          <w:tcPr>
            <w:tcW w:w="4947" w:type="dxa"/>
            <w:vAlign w:val="center"/>
          </w:tcPr>
          <w:p w14:paraId="6843F18E"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إرسال الأسئلة والاستفسارات</w:t>
            </w:r>
          </w:p>
        </w:tc>
        <w:tc>
          <w:tcPr>
            <w:tcW w:w="4948" w:type="dxa"/>
          </w:tcPr>
          <w:p w14:paraId="1196B8D8" w14:textId="2EDB104D"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2025-11-16</w:t>
            </w:r>
          </w:p>
        </w:tc>
      </w:tr>
      <w:tr w:rsidR="00DD31A9" w:rsidRPr="00B83CDC" w14:paraId="71FB80F9" w14:textId="77777777" w:rsidTr="00366C5E">
        <w:tc>
          <w:tcPr>
            <w:tcW w:w="4947" w:type="dxa"/>
            <w:vAlign w:val="center"/>
          </w:tcPr>
          <w:p w14:paraId="08787843" w14:textId="04C9FE8C"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تقديم العروض</w:t>
            </w:r>
          </w:p>
        </w:tc>
        <w:tc>
          <w:tcPr>
            <w:tcW w:w="4948" w:type="dxa"/>
          </w:tcPr>
          <w:p w14:paraId="10AA57EB" w14:textId="6152330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2025-11-21</w:t>
            </w:r>
          </w:p>
        </w:tc>
      </w:tr>
      <w:tr w:rsidR="00DD31A9" w:rsidRPr="00B83CDC" w14:paraId="3825E388" w14:textId="77777777" w:rsidTr="005572EB">
        <w:tc>
          <w:tcPr>
            <w:tcW w:w="4947" w:type="dxa"/>
            <w:vAlign w:val="center"/>
          </w:tcPr>
          <w:p w14:paraId="588FCFE9"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فتح العروض</w:t>
            </w:r>
          </w:p>
        </w:tc>
        <w:tc>
          <w:tcPr>
            <w:tcW w:w="4948" w:type="dxa"/>
          </w:tcPr>
          <w:p w14:paraId="2027F670" w14:textId="1FB58E94"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2025-11-22</w:t>
            </w:r>
          </w:p>
        </w:tc>
      </w:tr>
      <w:tr w:rsidR="00DD31A9" w:rsidRPr="00B83CDC" w14:paraId="663C77C4" w14:textId="77777777" w:rsidTr="004C1884">
        <w:tc>
          <w:tcPr>
            <w:tcW w:w="4947" w:type="dxa"/>
            <w:vAlign w:val="center"/>
          </w:tcPr>
          <w:p w14:paraId="20969EC4"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الترسية</w:t>
            </w:r>
          </w:p>
        </w:tc>
        <w:tc>
          <w:tcPr>
            <w:tcW w:w="4948" w:type="dxa"/>
          </w:tcPr>
          <w:p w14:paraId="4D558E2F" w14:textId="59604EC3"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2025-11-28</w:t>
            </w:r>
          </w:p>
        </w:tc>
      </w:tr>
      <w:tr w:rsidR="00DD31A9" w:rsidRPr="00B83CDC" w14:paraId="51BB49A7" w14:textId="77777777" w:rsidTr="008F080E">
        <w:tc>
          <w:tcPr>
            <w:tcW w:w="4947" w:type="dxa"/>
            <w:vAlign w:val="center"/>
          </w:tcPr>
          <w:p w14:paraId="38CB7A1D" w14:textId="77777777" w:rsidR="00DD31A9" w:rsidRPr="00B83CDC" w:rsidRDefault="00DD31A9" w:rsidP="00DD31A9">
            <w:pPr>
              <w:bidi/>
              <w:spacing w:before="100" w:beforeAutospacing="1" w:after="12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بدء الأعمال</w:t>
            </w:r>
          </w:p>
        </w:tc>
        <w:tc>
          <w:tcPr>
            <w:tcW w:w="4948" w:type="dxa"/>
          </w:tcPr>
          <w:p w14:paraId="71187131" w14:textId="060D3DDB" w:rsidR="00DD31A9" w:rsidRPr="00B83CDC" w:rsidRDefault="00DD31A9" w:rsidP="00DD31A9">
            <w:pPr>
              <w:bidi/>
              <w:spacing w:before="100" w:beforeAutospacing="1" w:after="120"/>
              <w:jc w:val="center"/>
              <w:rPr>
                <w:rFonts w:ascii="DIN Next LT Arabic" w:hAnsi="DIN Next LT Arabic" w:cs="DIN Next LT Arabic"/>
                <w:color w:val="C00000"/>
                <w:sz w:val="24"/>
                <w:szCs w:val="24"/>
                <w:rtl/>
              </w:rPr>
            </w:pPr>
            <w:r w:rsidRPr="00B83CDC">
              <w:rPr>
                <w:color w:val="C00000"/>
                <w:sz w:val="24"/>
                <w:szCs w:val="24"/>
              </w:rPr>
              <w:t xml:space="preserve">2025-12-11</w:t>
            </w:r>
          </w:p>
        </w:tc>
      </w:tr>
    </w:tbl>
    <w:p w14:paraId="4FF332E2"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4CDEEF63" w14:textId="77777777" w:rsidR="009E1DD0" w:rsidRPr="00B83CDC" w:rsidRDefault="009E1DD0" w:rsidP="009E1DD0">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19057864" w14:textId="01C710DF" w:rsidR="00CB173C" w:rsidRPr="00B83CDC" w:rsidRDefault="00E72367"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7" w:name="_Toc213127575"/>
      <w:r w:rsidRPr="00B83CDC">
        <w:rPr>
          <w:rFonts w:ascii="DIN Next LT Arabic" w:hAnsi="DIN Next LT Arabic" w:cs="DIN Next LT Arabic"/>
          <w:color w:val="000000" w:themeColor="text1"/>
          <w:szCs w:val="24"/>
          <w:rtl/>
        </w:rPr>
        <w:t xml:space="preserve">أهلية </w:t>
      </w:r>
      <w:r w:rsidR="00072A99" w:rsidRPr="00B83CDC">
        <w:rPr>
          <w:rFonts w:ascii="DIN Next LT Arabic" w:hAnsi="DIN Next LT Arabic" w:cs="DIN Next LT Arabic"/>
          <w:color w:val="000000" w:themeColor="text1"/>
          <w:szCs w:val="24"/>
          <w:rtl/>
        </w:rPr>
        <w:t>مقدمي العروض</w:t>
      </w:r>
      <w:bookmarkEnd w:id="7"/>
    </w:p>
    <w:p w14:paraId="01E85D50" w14:textId="192610AF" w:rsidR="000130F0" w:rsidRPr="00B83CDC" w:rsidRDefault="004C7F13" w:rsidP="00DD31A9">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أولًا:</w:t>
      </w:r>
      <w:r w:rsidRPr="00B83CDC">
        <w:rPr>
          <w:rFonts w:ascii="DIN Next LT Arabic" w:hAnsi="DIN Next LT Arabic" w:cs="DIN Next LT Arabic"/>
          <w:sz w:val="24"/>
          <w:szCs w:val="24"/>
          <w:rtl/>
        </w:rPr>
        <w:t xml:space="preserve"> </w:t>
      </w:r>
      <w:r w:rsidR="000130F0" w:rsidRPr="00B83CDC">
        <w:rPr>
          <w:rFonts w:ascii="DIN Next LT Arabic" w:hAnsi="DIN Next LT Arabic" w:cs="DIN Next LT Arabic"/>
          <w:sz w:val="24"/>
          <w:szCs w:val="24"/>
          <w:rtl/>
        </w:rPr>
        <w:t xml:space="preserve">لا </w:t>
      </w:r>
      <w:r w:rsidR="005415FB" w:rsidRPr="00B83CDC">
        <w:rPr>
          <w:rFonts w:ascii="DIN Next LT Arabic" w:hAnsi="DIN Next LT Arabic" w:cs="DIN Next LT Arabic"/>
          <w:sz w:val="24"/>
          <w:szCs w:val="24"/>
          <w:rtl/>
        </w:rPr>
        <w:t xml:space="preserve">يجوز </w:t>
      </w:r>
      <w:r w:rsidR="00D11EEE" w:rsidRPr="00B83CDC">
        <w:rPr>
          <w:rFonts w:ascii="DIN Next LT Arabic" w:hAnsi="DIN Next LT Arabic" w:cs="DIN Next LT Arabic"/>
          <w:sz w:val="24"/>
          <w:szCs w:val="24"/>
          <w:rtl/>
        </w:rPr>
        <w:t>المشاركة في المنافسة ل</w:t>
      </w:r>
      <w:r w:rsidR="000130F0" w:rsidRPr="00B83CDC">
        <w:rPr>
          <w:rFonts w:ascii="DIN Next LT Arabic" w:hAnsi="DIN Next LT Arabic" w:cs="DIN Next LT Arabic"/>
          <w:sz w:val="24"/>
          <w:szCs w:val="24"/>
          <w:rtl/>
        </w:rPr>
        <w:t>لأشخاص المشار إليهم فيما ي</w:t>
      </w:r>
      <w:r w:rsidR="005177FC" w:rsidRPr="00B83CDC">
        <w:rPr>
          <w:rFonts w:ascii="DIN Next LT Arabic" w:hAnsi="DIN Next LT Arabic" w:cs="DIN Next LT Arabic"/>
          <w:sz w:val="24"/>
          <w:szCs w:val="24"/>
          <w:rtl/>
        </w:rPr>
        <w:t>لي:</w:t>
      </w:r>
    </w:p>
    <w:p w14:paraId="4A507664" w14:textId="77777777" w:rsidR="000130F0" w:rsidRPr="00B83CDC" w:rsidRDefault="000130F0" w:rsidP="00DD31A9">
      <w:pPr>
        <w:pStyle w:val="BodyText"/>
        <w:numPr>
          <w:ilvl w:val="0"/>
          <w:numId w:val="22"/>
        </w:numPr>
        <w:bidi/>
        <w:rPr>
          <w:rFonts w:ascii="DIN Next LT Arabic" w:hAnsi="DIN Next LT Arabic" w:cs="DIN Next LT Arabic"/>
          <w:sz w:val="24"/>
          <w:szCs w:val="24"/>
          <w:rtl/>
        </w:rPr>
      </w:pPr>
      <w:r w:rsidRPr="00B83CDC">
        <w:rPr>
          <w:rFonts w:ascii="DIN Next LT Arabic" w:hAnsi="DIN Next LT Arabic" w:cs="DIN Next LT Arabic"/>
          <w:color w:val="000000"/>
          <w:sz w:val="24"/>
          <w:szCs w:val="24"/>
          <w:rtl/>
        </w:rPr>
        <w:t xml:space="preserve">موظفو الدولة ويستثنى من ذلك ما </w:t>
      </w:r>
      <w:r w:rsidR="00791C1F" w:rsidRPr="00B83CDC">
        <w:rPr>
          <w:rFonts w:ascii="DIN Next LT Arabic" w:hAnsi="DIN Next LT Arabic" w:cs="DIN Next LT Arabic"/>
          <w:color w:val="000000"/>
          <w:sz w:val="24"/>
          <w:szCs w:val="24"/>
          <w:rtl/>
        </w:rPr>
        <w:t>يلي</w:t>
      </w:r>
      <w:r w:rsidR="00791C1F" w:rsidRPr="00B83CDC">
        <w:rPr>
          <w:rFonts w:ascii="DIN Next LT Arabic" w:hAnsi="DIN Next LT Arabic" w:cs="DIN Next LT Arabic"/>
          <w:color w:val="000000"/>
          <w:sz w:val="24"/>
          <w:szCs w:val="24"/>
        </w:rPr>
        <w:t>:</w:t>
      </w:r>
    </w:p>
    <w:p w14:paraId="0BDABA3E"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الأعمال غي</w:t>
      </w:r>
      <w:r w:rsidR="00026F43" w:rsidRPr="00B83CDC">
        <w:rPr>
          <w:rFonts w:ascii="DIN Next LT Arabic" w:hAnsi="DIN Next LT Arabic" w:cs="DIN Next LT Arabic"/>
          <w:sz w:val="24"/>
          <w:szCs w:val="24"/>
          <w:rtl/>
        </w:rPr>
        <w:t>ر التجارية إذا رخص لهم بمزاولتها.</w:t>
      </w:r>
      <w:r w:rsidRPr="00B83CDC">
        <w:rPr>
          <w:rFonts w:ascii="DIN Next LT Arabic" w:hAnsi="DIN Next LT Arabic" w:cs="DIN Next LT Arabic"/>
          <w:sz w:val="24"/>
          <w:szCs w:val="24"/>
        </w:rPr>
        <w:t xml:space="preserve"> </w:t>
      </w:r>
    </w:p>
    <w:p w14:paraId="612793D2" w14:textId="177F03AD" w:rsidR="000130F0" w:rsidRPr="00B83CDC" w:rsidRDefault="006B1D64"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شراء مصنفاتهم أو أي من حقوق الملكية الفكرية، سواء منهم مباشرة أو من خلال دور النشر أو غيرها</w:t>
      </w:r>
      <w:r w:rsidR="00457F36" w:rsidRPr="00B83CDC">
        <w:rPr>
          <w:rFonts w:ascii="DIN Next LT Arabic" w:hAnsi="DIN Next LT Arabic" w:cs="DIN Next LT Arabic"/>
          <w:sz w:val="24"/>
          <w:szCs w:val="24"/>
          <w:rtl/>
        </w:rPr>
        <w:t>.</w:t>
      </w:r>
    </w:p>
    <w:p w14:paraId="465EBB13" w14:textId="41AF6F4E" w:rsidR="000130F0" w:rsidRPr="00B83CDC" w:rsidRDefault="000130F0" w:rsidP="00DD31A9">
      <w:pPr>
        <w:pStyle w:val="BodyText"/>
        <w:numPr>
          <w:ilvl w:val="1"/>
          <w:numId w:val="30"/>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تكليفهم بأعمال </w:t>
      </w:r>
      <w:r w:rsidR="00457F36" w:rsidRPr="00B83CDC">
        <w:rPr>
          <w:rFonts w:ascii="DIN Next LT Arabic" w:hAnsi="DIN Next LT Arabic" w:cs="DIN Next LT Arabic"/>
          <w:sz w:val="24"/>
          <w:szCs w:val="24"/>
          <w:rtl/>
        </w:rPr>
        <w:t>فنية.</w:t>
      </w:r>
    </w:p>
    <w:p w14:paraId="3B3BB54C" w14:textId="77777777" w:rsidR="000130F0" w:rsidRPr="00B83CDC" w:rsidRDefault="000130F0" w:rsidP="00DD31A9">
      <w:pPr>
        <w:pStyle w:val="BodyText"/>
        <w:numPr>
          <w:ilvl w:val="1"/>
          <w:numId w:val="30"/>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الدخول في المزايدات العلنية، إذا كانت الأشياء ال</w:t>
      </w:r>
      <w:r w:rsidR="00026F43" w:rsidRPr="00B83CDC">
        <w:rPr>
          <w:rFonts w:ascii="DIN Next LT Arabic" w:hAnsi="DIN Next LT Arabic" w:cs="DIN Next LT Arabic"/>
          <w:sz w:val="24"/>
          <w:szCs w:val="24"/>
          <w:rtl/>
        </w:rPr>
        <w:t>مرغوب في شرائها لاستعمالهم الخاص.</w:t>
      </w:r>
      <w:r w:rsidRPr="00B83CDC">
        <w:rPr>
          <w:rFonts w:ascii="DIN Next LT Arabic" w:hAnsi="DIN Next LT Arabic" w:cs="DIN Next LT Arabic"/>
          <w:sz w:val="24"/>
          <w:szCs w:val="24"/>
        </w:rPr>
        <w:t xml:space="preserve">  </w:t>
      </w:r>
    </w:p>
    <w:p w14:paraId="7CA705F0" w14:textId="7D1FDC10"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تقضي الأنظمة بمنع التعامل معهم</w:t>
      </w:r>
      <w:r w:rsidR="00CC1703" w:rsidRPr="00B83CDC">
        <w:rPr>
          <w:rFonts w:ascii="DIN Next LT Arabic" w:hAnsi="DIN Next LT Arabic" w:cs="DIN Next LT Arabic"/>
          <w:color w:val="575555"/>
          <w:sz w:val="24"/>
          <w:szCs w:val="24"/>
          <w:rtl/>
        </w:rPr>
        <w:t xml:space="preserve"> </w:t>
      </w:r>
      <w:r w:rsidR="00CC1703" w:rsidRPr="00B83CDC">
        <w:rPr>
          <w:rFonts w:ascii="DIN Next LT Arabic" w:hAnsi="DIN Next LT Arabic" w:cs="DIN Next LT Arabic"/>
          <w:color w:val="000000"/>
          <w:sz w:val="24"/>
          <w:szCs w:val="24"/>
          <w:rtl/>
        </w:rPr>
        <w:t>بما في ذلك من صدر بمنع التعامل معهم حكم قضائي أو قرار من جهة مخولة بذلك نظاماً، وذلك حتى تنتهي مدة المنع.</w:t>
      </w:r>
    </w:p>
    <w:p w14:paraId="4898CB8A" w14:textId="77777777" w:rsidR="00DD31A9" w:rsidRPr="00B83CDC" w:rsidRDefault="00DD31A9" w:rsidP="00DD31A9">
      <w:pPr>
        <w:pStyle w:val="BodyText"/>
        <w:numPr>
          <w:ilvl w:val="0"/>
          <w:numId w:val="22"/>
        </w:numPr>
        <w:bidi/>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المفلسون أو المتعثرون وفقاً لأحكام نظام الإفلاس، أو من ثبت إعسارهم، أو صدر أمر بوضعهم تحت الحراسة القضائية.</w:t>
      </w:r>
    </w:p>
    <w:p w14:paraId="291B9962" w14:textId="77777777"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الشركات التي جرى حلها </w:t>
      </w:r>
      <w:r w:rsidR="006B5891" w:rsidRPr="00B83CDC">
        <w:rPr>
          <w:rFonts w:ascii="DIN Next LT Arabic" w:hAnsi="DIN Next LT Arabic" w:cs="DIN Next LT Arabic"/>
          <w:color w:val="000000"/>
          <w:sz w:val="24"/>
          <w:szCs w:val="24"/>
          <w:rtl/>
        </w:rPr>
        <w:t>أ</w:t>
      </w:r>
      <w:r w:rsidRPr="00B83CDC">
        <w:rPr>
          <w:rFonts w:ascii="DIN Next LT Arabic" w:hAnsi="DIN Next LT Arabic" w:cs="DIN Next LT Arabic"/>
          <w:color w:val="000000"/>
          <w:sz w:val="24"/>
          <w:szCs w:val="24"/>
          <w:rtl/>
        </w:rPr>
        <w:t>و تصفيتها</w:t>
      </w:r>
      <w:r w:rsidR="00026F43" w:rsidRPr="00B83CDC">
        <w:rPr>
          <w:rFonts w:ascii="DIN Next LT Arabic" w:hAnsi="DIN Next LT Arabic" w:cs="DIN Next LT Arabic"/>
          <w:color w:val="000000"/>
          <w:sz w:val="24"/>
          <w:szCs w:val="24"/>
        </w:rPr>
        <w:t>.</w:t>
      </w:r>
    </w:p>
    <w:p w14:paraId="22D81FDE" w14:textId="7D2215C5" w:rsidR="000130F0" w:rsidRPr="00B83CDC" w:rsidRDefault="000130F0" w:rsidP="00DD31A9">
      <w:pPr>
        <w:pStyle w:val="BodyText"/>
        <w:numPr>
          <w:ilvl w:val="0"/>
          <w:numId w:val="22"/>
        </w:numPr>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من لم يبلغ من العمر (ثمانية عشر) عاماً</w:t>
      </w:r>
      <w:r w:rsidR="00B35214" w:rsidRPr="00B83CDC">
        <w:rPr>
          <w:rFonts w:ascii="DIN Next LT Arabic" w:hAnsi="DIN Next LT Arabic" w:cs="DIN Next LT Arabic"/>
          <w:color w:val="000000"/>
          <w:sz w:val="24"/>
          <w:szCs w:val="24"/>
          <w:rtl/>
        </w:rPr>
        <w:t>.</w:t>
      </w:r>
    </w:p>
    <w:p w14:paraId="584B4444" w14:textId="3B60B06B" w:rsidR="000130F0" w:rsidRPr="00B83CDC" w:rsidRDefault="000130F0" w:rsidP="00DD31A9">
      <w:pPr>
        <w:pStyle w:val="BodyText"/>
        <w:numPr>
          <w:ilvl w:val="0"/>
          <w:numId w:val="22"/>
        </w:numPr>
        <w:bidi/>
        <w:rPr>
          <w:rFonts w:ascii="DIN Next LT Arabic" w:hAnsi="DIN Next LT Arabic" w:cs="DIN Next LT Arabic"/>
          <w:color w:val="000000"/>
          <w:sz w:val="24"/>
          <w:szCs w:val="24"/>
        </w:rPr>
      </w:pPr>
      <w:r w:rsidRPr="00B83CDC">
        <w:rPr>
          <w:rFonts w:ascii="DIN Next LT Arabic" w:hAnsi="DIN Next LT Arabic" w:cs="DIN Next LT Arabic"/>
          <w:color w:val="000000"/>
          <w:sz w:val="24"/>
          <w:szCs w:val="24"/>
          <w:rtl/>
        </w:rPr>
        <w:lastRenderedPageBreak/>
        <w:t>ناقصو الأهلية</w:t>
      </w:r>
      <w:r w:rsidRPr="00B83CDC">
        <w:rPr>
          <w:rFonts w:ascii="DIN Next LT Arabic" w:hAnsi="DIN Next LT Arabic" w:cs="DIN Next LT Arabic"/>
          <w:color w:val="000000"/>
          <w:sz w:val="24"/>
          <w:szCs w:val="24"/>
        </w:rPr>
        <w:t>.</w:t>
      </w:r>
    </w:p>
    <w:p w14:paraId="075CBD0F" w14:textId="77777777" w:rsidR="009E1DD0" w:rsidRPr="00B83CDC" w:rsidRDefault="009E1DD0" w:rsidP="009E1DD0">
      <w:pPr>
        <w:pStyle w:val="BodyText"/>
        <w:bidi/>
        <w:ind w:left="864"/>
        <w:rPr>
          <w:rFonts w:ascii="DIN Next LT Arabic" w:hAnsi="DIN Next LT Arabic" w:cs="DIN Next LT Arabic"/>
          <w:color w:val="000000"/>
          <w:sz w:val="24"/>
          <w:szCs w:val="24"/>
        </w:rPr>
      </w:pPr>
    </w:p>
    <w:p w14:paraId="6E415005" w14:textId="44D6E95A" w:rsidR="004C7F13" w:rsidRPr="00B83CDC" w:rsidRDefault="004C7F13" w:rsidP="00DD31A9">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rtl/>
        </w:rPr>
        <w:t>ثانيًا:</w:t>
      </w:r>
      <w:r w:rsidRPr="00B83CDC">
        <w:rPr>
          <w:rFonts w:ascii="DIN Next LT Arabic" w:hAnsi="DIN Next LT Arabic" w:cs="DIN Next LT Arabic"/>
          <w:color w:val="000000"/>
          <w:sz w:val="24"/>
          <w:szCs w:val="24"/>
          <w:rtl/>
        </w:rPr>
        <w:t xml:space="preserve"> مع عدم الإخلال بما ورد في الفقرة (1/ب) من المادة (السادسة والسبعون) من النظام؛ لا يُعد في حكم المُفلس -تطبيقاً لأحكام النظام- من لم يٌفتتح له إجراء أو أكثر من إجراءات التصفية وفقاً لأحكام نظام الإفلاس.</w:t>
      </w:r>
    </w:p>
    <w:p w14:paraId="03C3055B" w14:textId="77777777" w:rsidR="009E1DD0" w:rsidRPr="00B83CDC" w:rsidRDefault="009E1DD0" w:rsidP="009E1DD0">
      <w:pPr>
        <w:pStyle w:val="BodyText"/>
        <w:bidi/>
        <w:rPr>
          <w:rFonts w:ascii="DIN Next LT Arabic" w:hAnsi="DIN Next LT Arabic" w:cs="DIN Next LT Arabic"/>
          <w:color w:val="000000"/>
          <w:sz w:val="24"/>
          <w:szCs w:val="24"/>
          <w:rtl/>
        </w:rPr>
      </w:pPr>
    </w:p>
    <w:p w14:paraId="1139B7E0" w14:textId="665DE58B" w:rsidR="006B377F" w:rsidRPr="00B83CDC" w:rsidRDefault="009F5399"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 w:name="_Toc21516363"/>
      <w:bookmarkStart w:id="9" w:name="_Toc213127576"/>
      <w:bookmarkEnd w:id="8"/>
      <w:r w:rsidRPr="00B83CDC">
        <w:rPr>
          <w:rFonts w:ascii="DIN Next LT Arabic" w:hAnsi="DIN Next LT Arabic" w:cs="DIN Next LT Arabic"/>
          <w:color w:val="000000" w:themeColor="text1"/>
          <w:szCs w:val="24"/>
          <w:rtl/>
        </w:rPr>
        <w:t>السجلات والتراخيص النظامية</w:t>
      </w:r>
      <w:bookmarkEnd w:id="9"/>
    </w:p>
    <w:p w14:paraId="3B3BE9E7" w14:textId="77777777" w:rsidR="009E1DD0" w:rsidRPr="00B83CDC" w:rsidRDefault="009E1DD0" w:rsidP="009E1DD0">
      <w:pPr>
        <w:pStyle w:val="BodyText"/>
        <w:bidi/>
        <w:rPr>
          <w:sz w:val="24"/>
          <w:szCs w:val="24"/>
          <w:rtl/>
        </w:rPr>
      </w:pPr>
    </w:p>
    <w:p w14:paraId="00996DFE" w14:textId="67A8F001" w:rsidR="006B377F" w:rsidRPr="00B83CDC" w:rsidRDefault="006B377F" w:rsidP="009E1DD0">
      <w:pPr>
        <w:bidi/>
        <w:spacing w:after="120"/>
        <w:rPr>
          <w:rFonts w:ascii="DIN Next LT Arabic" w:eastAsia="Times New Roman" w:hAnsi="DIN Next LT Arabic" w:cs="DIN Next LT Arabic"/>
          <w:color w:val="000000"/>
          <w:sz w:val="24"/>
          <w:szCs w:val="24"/>
          <w:rtl/>
        </w:rPr>
      </w:pPr>
      <w:bookmarkStart w:id="10" w:name="_Hlk177034081"/>
      <w:r w:rsidRPr="00B83CDC">
        <w:rPr>
          <w:rFonts w:ascii="DIN Next LT Arabic" w:eastAsia="Times New Roman" w:hAnsi="DIN Next LT Arabic" w:cs="DIN Next LT Arabic"/>
          <w:color w:val="000000"/>
          <w:sz w:val="24"/>
          <w:szCs w:val="24"/>
          <w:rtl/>
        </w:rPr>
        <w:t xml:space="preserve">يجب أن تتوفر لدى المتنافسين </w:t>
      </w:r>
      <w:proofErr w:type="spellStart"/>
      <w:r w:rsidRPr="00B83CDC">
        <w:rPr>
          <w:rFonts w:ascii="DIN Next LT Arabic" w:eastAsia="Times New Roman" w:hAnsi="DIN Next LT Arabic" w:cs="DIN Next LT Arabic" w:hint="cs"/>
          <w:color w:val="000000"/>
          <w:sz w:val="24"/>
          <w:szCs w:val="24"/>
          <w:rtl/>
        </w:rPr>
        <w:t>ومتعاقديهم</w:t>
      </w:r>
      <w:proofErr w:type="spellEnd"/>
      <w:r w:rsidRPr="00B83CDC">
        <w:rPr>
          <w:rFonts w:ascii="DIN Next LT Arabic" w:eastAsia="Times New Roman" w:hAnsi="DIN Next LT Arabic" w:cs="DIN Next LT Arabic"/>
          <w:color w:val="000000"/>
          <w:sz w:val="24"/>
          <w:szCs w:val="24"/>
          <w:rtl/>
        </w:rPr>
        <w:t xml:space="preserve"> من الباطن الوثائق التالية وأن تكون هذه الوثائق سارية المفعول</w:t>
      </w:r>
      <w:r w:rsidRPr="00B83CDC">
        <w:rPr>
          <w:rFonts w:ascii="DIN Next LT Arabic" w:eastAsia="Times New Roman" w:hAnsi="DIN Next LT Arabic" w:cs="DIN Next LT Arabic" w:hint="cs"/>
          <w:color w:val="000000"/>
          <w:sz w:val="24"/>
          <w:szCs w:val="24"/>
          <w:rtl/>
        </w:rPr>
        <w:t xml:space="preserve"> عند فتح العروض</w:t>
      </w:r>
      <w:r w:rsidRPr="00B83CDC">
        <w:rPr>
          <w:rFonts w:ascii="DIN Next LT Arabic" w:eastAsia="Times New Roman" w:hAnsi="DIN Next LT Arabic" w:cs="DIN Next LT Arabic"/>
          <w:color w:val="000000"/>
          <w:sz w:val="24"/>
          <w:szCs w:val="24"/>
        </w:rPr>
        <w:t>:</w:t>
      </w:r>
    </w:p>
    <w:bookmarkEnd w:id="10"/>
    <w:p w14:paraId="1531D23F" w14:textId="77777777" w:rsidR="009E1DD0" w:rsidRPr="00B83CDC" w:rsidRDefault="009E1DD0" w:rsidP="009E1DD0">
      <w:pPr>
        <w:jc w:val="right"/>
        <w:rPr>
          <w:color w:val="C00000"/>
          <w:sz w:val="24"/>
          <w:szCs w:val="24"/>
        </w:rPr>
      </w:pPr>
      <w:r w:rsidRPr="00B83CDC">
        <w:rPr>
          <w:rFonts w:ascii="DIN Next LT Arabic" w:eastAsia="Calibri" w:hAnsi="DIN Next LT Arabic" w:cs="DIN Next LT Arabic" w:hint="cs"/>
          <w:color w:val="C00000"/>
          <w:sz w:val="24"/>
          <w:szCs w:val="24"/>
          <w:rtl/>
        </w:rPr>
        <w:t xml:space="preserve">  </w:t>
      </w:r>
      <w:r w:rsidRPr="00B83CDC">
        <w:rPr>
          <w:color w:val="C00000"/>
          <w:sz w:val="24"/>
          <w:szCs w:val="24"/>
        </w:rPr>
        <w:t xml:space="preserve">السجلات والتراخيص النظامية</w:t>
        <w:br/>
        <w:t xml:space="preserve"/>
        <w:br/>
        <w:t xml:space="preserve">يؤكد المتنافسون التزامهم بتقديم جميع المستندات النظامية السارية، وأن تكون هذه المستندات صحيحة وقابلة للتحقق من جهات الاختصاص. تُقسم المستندات المطلوبة إلى فئتين كما يلي:</w:t>
        <w:br/>
        <w:t xml:space="preserve"/>
        <w:br/>
        <w:t xml:space="preserve">المستندات الأساسية المطلوبة من جميع المتنافسين:</w:t>
        <w:br/>
        <w:t xml:space="preserve">• السجل التجاري المحدث، على أن يغطي النشاط المرتبط بنطاق المنافسة.  </w:t>
        <w:br/>
        <w:t xml:space="preserve">• شهادة الزكاة والضريبة (أو شهادة الضريبة فقط إن وُجدت) سارية المفعول.  </w:t>
        <w:br/>
        <w:t xml:space="preserve">• شهادة الغرفة التجارية (عضوية سارية).  </w:t>
        <w:br/>
        <w:t xml:space="preserve"/>
        <w:br/>
        <w:t xml:space="preserve">المستندات الإضافية المرتبطة بطبيعة المشروع:</w:t>
        <w:br/>
        <w:t xml:space="preserve">• عند اشتراط وجود كوادر بشرية أو تشغيل ميداني (مثل أعمال التشغيل، الصيانة، الإشراف، تشغيل مرافق، أو تقديم موارد بشرية)، تطلب شهادة المؤسسة العامة للتأمينات الاجتماعية التي تثبت تسجيل العاملين لدى الجهة المختصة.  </w:t>
        <w:br/>
        <w:t xml:space="preserve">• في حال كانت طبيعة المشروع مرتبطة بمعدات خاصة أو تشغيل في مواقع حساسة أو لها متطلبات فنية أو بيئية مميزة (مثل المشروعات التقنية أو الهندسية أو المشاريع ذات الأثر البيئي)، تطلب تراخيص أو تصاريح إضافية مناسبة مثل تصاريح بيئية، أو تصاريح بلدية، أو تراخيص مزاولة النشاط، أو أي تصاريح أخرى ذات صلة.</w:t>
        <w:br/>
        <w:t xml:space="preserve"/>
        <w:br/>
        <w:t xml:space="preserve">تحتفظ الجهة بحق طلب النسخ الأصلية أو النسخ المصدقة من المستندات، والرجوع للجهات المختصة للتحقق من صحتها، ويعد عدم تقديم مستند مطلوب أو انتهاء صلاحيته أو ثبوت عدم صحته سببًا في استبعاد العرض وفق الأنظمة والتعليمات المعمول بها في المملكة العربية السعودية.</w:t>
      </w:r>
    </w:p>
    <w:p w14:paraId="079EFBEB" w14:textId="72380F25" w:rsidR="006B377F" w:rsidRPr="00B83CDC" w:rsidRDefault="006B377F" w:rsidP="009E1DD0">
      <w:pPr>
        <w:tabs>
          <w:tab w:val="right" w:pos="821"/>
        </w:tabs>
        <w:bidi/>
        <w:spacing w:after="160" w:line="259" w:lineRule="auto"/>
        <w:ind w:left="360"/>
        <w:rPr>
          <w:rFonts w:ascii="DIN Next LT Arabic" w:eastAsia="Calibri" w:hAnsi="DIN Next LT Arabic" w:cs="DIN Next LT Arabic"/>
          <w:color w:val="00B050"/>
          <w:sz w:val="24"/>
          <w:szCs w:val="24"/>
        </w:rPr>
      </w:pPr>
    </w:p>
    <w:p w14:paraId="3A9FD7FB" w14:textId="77777777" w:rsidR="007A66C4" w:rsidRPr="00B83CDC" w:rsidRDefault="007A66C4" w:rsidP="009C6F3D">
      <w:pPr>
        <w:pStyle w:val="BodyText"/>
        <w:framePr w:hSpace="187" w:wrap="around" w:vAnchor="page" w:hAnchor="margin" w:y="2837"/>
        <w:bidi/>
        <w:suppressOverlap/>
        <w:jc w:val="both"/>
        <w:rPr>
          <w:rFonts w:ascii="DIN Next LT Arabic" w:hAnsi="DIN Next LT Arabic" w:cs="DIN Next LT Arabic"/>
          <w:sz w:val="24"/>
          <w:szCs w:val="24"/>
          <w:rtl/>
        </w:rPr>
      </w:pPr>
    </w:p>
    <w:p w14:paraId="212D7BEC" w14:textId="77777777" w:rsidR="0081562B" w:rsidRPr="00B83CDC" w:rsidRDefault="0081562B" w:rsidP="009E1DD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auto"/>
          <w:szCs w:val="24"/>
        </w:rPr>
      </w:pPr>
      <w:bookmarkStart w:id="11" w:name="_Toc213127577"/>
      <w:r w:rsidRPr="00B83CDC">
        <w:rPr>
          <w:rFonts w:ascii="DIN Next LT Arabic" w:hAnsi="DIN Next LT Arabic" w:cs="DIN Next LT Arabic"/>
          <w:color w:val="auto"/>
          <w:szCs w:val="24"/>
          <w:rtl/>
        </w:rPr>
        <w:t xml:space="preserve">ممثل </w:t>
      </w:r>
      <w:r w:rsidR="00E17BB8" w:rsidRPr="00B83CDC">
        <w:rPr>
          <w:rFonts w:ascii="DIN Next LT Arabic" w:hAnsi="DIN Next LT Arabic" w:cs="DIN Next LT Arabic"/>
          <w:color w:val="auto"/>
          <w:szCs w:val="24"/>
          <w:rtl/>
        </w:rPr>
        <w:t>الجهة الحكومية</w:t>
      </w:r>
      <w:bookmarkEnd w:id="11"/>
    </w:p>
    <w:p w14:paraId="2E06C202" w14:textId="129911A3" w:rsidR="006B377F" w:rsidRPr="00B83CDC" w:rsidRDefault="005B5BA6" w:rsidP="009E1DD0">
      <w:pPr>
        <w:pStyle w:val="BodyText"/>
        <w:bidi/>
        <w:rPr>
          <w:rFonts w:ascii="DIN Next LT Arabic" w:eastAsia="Calibri" w:hAnsi="DIN Next LT Arabic" w:cs="DIN Next LT Arabic"/>
          <w:sz w:val="24"/>
          <w:szCs w:val="24"/>
          <w:rtl/>
        </w:rPr>
      </w:pPr>
      <w:r w:rsidRPr="00B83CDC">
        <w:rPr>
          <w:rFonts w:ascii="DIN Next LT Arabic" w:hAnsi="DIN Next LT Arabic" w:cs="DIN Next LT Arabic"/>
          <w:sz w:val="24"/>
          <w:szCs w:val="24"/>
          <w:rtl/>
        </w:rPr>
        <w:t xml:space="preserve"> </w:t>
      </w:r>
      <w:r w:rsidR="006B377F" w:rsidRPr="00B83CDC">
        <w:rPr>
          <w:rFonts w:ascii="DIN Next LT Arabic" w:eastAsia="Calibri" w:hAnsi="DIN Next LT Arabic" w:cs="DIN Next LT Arabic"/>
          <w:sz w:val="24"/>
          <w:szCs w:val="24"/>
          <w:rtl/>
        </w:rPr>
        <w:t>يتم التواصل مع ممثل الجهة الحكومية المذكور أدناه في حال تعذر استخدام البوابة الإلكترونية</w:t>
      </w:r>
      <w:r w:rsidR="006B377F" w:rsidRPr="00B83CDC">
        <w:rPr>
          <w:rFonts w:ascii="DIN Next LT Arabic" w:eastAsia="Calibri" w:hAnsi="DIN Next LT Arabic" w:cs="DIN Next LT Arabic" w:hint="cs"/>
          <w:sz w:val="24"/>
          <w:szCs w:val="24"/>
          <w:rtl/>
        </w:rPr>
        <w:t xml:space="preserve"> أو الوسيلة البديلة</w:t>
      </w:r>
      <w:r w:rsidR="006B377F" w:rsidRPr="00B83CDC">
        <w:rPr>
          <w:rFonts w:ascii="DIN Next LT Arabic" w:eastAsia="Calibri" w:hAnsi="DIN Next LT Arabic" w:cs="DIN Next LT Arabic"/>
          <w:sz w:val="24"/>
          <w:szCs w:val="24"/>
          <w:rtl/>
        </w:rPr>
        <w:t>.</w:t>
      </w:r>
    </w:p>
    <w:p w14:paraId="1546631F" w14:textId="77777777" w:rsidR="009E1DD0" w:rsidRPr="006B377F" w:rsidRDefault="009E1DD0" w:rsidP="009E1DD0">
      <w:pPr>
        <w:pStyle w:val="BodyText"/>
        <w:bidi/>
        <w:rPr>
          <w:rFonts w:ascii="DIN Next LT Arabic" w:hAnsi="DIN Next LT Arabic" w:cs="DIN Next LT Arabic"/>
          <w:sz w:val="24"/>
          <w:szCs w:val="24"/>
          <w:rtl/>
        </w:rPr>
      </w:pPr>
    </w:p>
    <w:tbl>
      <w:tblPr>
        <w:tblStyle w:val="TableGrid"/>
        <w:bidiVisual/>
        <w:tblW w:w="0" w:type="auto"/>
        <w:tblLook w:val="04A0" w:firstRow="1" w:lastRow="0" w:firstColumn="1" w:lastColumn="0" w:noHBand="0" w:noVBand="1"/>
      </w:tblPr>
      <w:tblGrid>
        <w:gridCol w:w="4161"/>
        <w:gridCol w:w="5734"/>
      </w:tblGrid>
      <w:tr w:rsidR="0081562B" w:rsidRPr="00B47B1D" w14:paraId="6C2759E6" w14:textId="77777777" w:rsidTr="00DC2CE6">
        <w:tc>
          <w:tcPr>
            <w:tcW w:w="9895" w:type="dxa"/>
            <w:gridSpan w:val="2"/>
            <w:shd w:val="clear" w:color="auto" w:fill="595959" w:themeFill="text1" w:themeFillTint="A6"/>
            <w:vAlign w:val="center"/>
          </w:tcPr>
          <w:p w14:paraId="04C09BD8" w14:textId="77777777" w:rsidR="0081562B" w:rsidRPr="00B47B1D" w:rsidRDefault="0081562B"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 xml:space="preserve">معلومات اتصال ممثل </w:t>
            </w:r>
            <w:r w:rsidR="00E17BB8" w:rsidRPr="00B47B1D">
              <w:rPr>
                <w:rFonts w:ascii="DIN Next LT Arabic" w:hAnsi="DIN Next LT Arabic" w:cs="DIN Next LT Arabic"/>
                <w:color w:val="FFFFFF" w:themeColor="background1"/>
                <w:sz w:val="22"/>
                <w:szCs w:val="22"/>
                <w:rtl/>
              </w:rPr>
              <w:t>الجهة الحكومية</w:t>
            </w:r>
          </w:p>
        </w:tc>
      </w:tr>
      <w:tr w:rsidR="009E1DD0" w:rsidRPr="00B47B1D" w14:paraId="401FBD44" w14:textId="77777777" w:rsidTr="009E1DD0">
        <w:tc>
          <w:tcPr>
            <w:tcW w:w="4161" w:type="dxa"/>
            <w:vAlign w:val="center"/>
          </w:tcPr>
          <w:p w14:paraId="3CB0C1BE"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الاسم</w:t>
            </w:r>
          </w:p>
        </w:tc>
        <w:tc>
          <w:tcPr>
            <w:tcW w:w="5734" w:type="dxa"/>
          </w:tcPr>
          <w:p w14:paraId="64057328" w14:textId="74DBFFA2"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3E8B915C" w14:textId="77777777" w:rsidTr="009E1DD0">
        <w:tc>
          <w:tcPr>
            <w:tcW w:w="4161" w:type="dxa"/>
            <w:vAlign w:val="center"/>
          </w:tcPr>
          <w:p w14:paraId="1CACBD96"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الوظيفة</w:t>
            </w:r>
          </w:p>
        </w:tc>
        <w:tc>
          <w:tcPr>
            <w:tcW w:w="5734" w:type="dxa"/>
          </w:tcPr>
          <w:p w14:paraId="29F1DBD7" w14:textId="77E241EF"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76194626" w14:textId="77777777" w:rsidTr="009E1DD0">
        <w:tc>
          <w:tcPr>
            <w:tcW w:w="4161" w:type="dxa"/>
            <w:vAlign w:val="center"/>
          </w:tcPr>
          <w:p w14:paraId="0B54507D"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الهاتف</w:t>
            </w:r>
          </w:p>
        </w:tc>
        <w:tc>
          <w:tcPr>
            <w:tcW w:w="5734" w:type="dxa"/>
          </w:tcPr>
          <w:p w14:paraId="3CA08BA0" w14:textId="410A2DA7"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2F1B1FA0" w14:textId="77777777" w:rsidTr="009E1DD0">
        <w:tc>
          <w:tcPr>
            <w:tcW w:w="4161" w:type="dxa"/>
            <w:vAlign w:val="center"/>
          </w:tcPr>
          <w:p w14:paraId="42A51584"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الفاكس</w:t>
            </w:r>
          </w:p>
        </w:tc>
        <w:tc>
          <w:tcPr>
            <w:tcW w:w="5734" w:type="dxa"/>
          </w:tcPr>
          <w:p w14:paraId="52375094" w14:textId="4297873B"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r w:rsidR="009E1DD0" w:rsidRPr="00B47B1D" w14:paraId="05CC4F54" w14:textId="77777777" w:rsidTr="00E41B02">
        <w:tc>
          <w:tcPr>
            <w:tcW w:w="4161" w:type="dxa"/>
            <w:vAlign w:val="center"/>
          </w:tcPr>
          <w:p w14:paraId="3E98F925" w14:textId="77777777" w:rsidR="009E1DD0" w:rsidRPr="00B47B1D" w:rsidRDefault="009E1DD0" w:rsidP="009E1DD0">
            <w:pPr>
              <w:bidi/>
              <w:spacing w:before="100" w:beforeAutospacing="1" w:after="120"/>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البريد الإلكتروني</w:t>
            </w:r>
          </w:p>
        </w:tc>
        <w:tc>
          <w:tcPr>
            <w:tcW w:w="5734" w:type="dxa"/>
          </w:tcPr>
          <w:p w14:paraId="0D9AC6E1" w14:textId="5465EA1E" w:rsidR="009E1DD0" w:rsidRPr="00557351" w:rsidRDefault="009E1DD0" w:rsidP="009E1DD0">
            <w:pPr>
              <w:bidi/>
              <w:spacing w:before="100" w:beforeAutospacing="1" w:after="120"/>
              <w:jc w:val="center"/>
              <w:rPr>
                <w:rFonts w:ascii="DIN Next LT Arabic" w:hAnsi="DIN Next LT Arabic" w:cs="DIN Next LT Arabic"/>
                <w:color w:val="C00000"/>
                <w:sz w:val="22"/>
                <w:szCs w:val="22"/>
                <w:rtl/>
              </w:rPr>
            </w:pPr>
            <w:r w:rsidRPr="00557351">
              <w:rPr>
                <w:color w:val="C00000"/>
                <w:sz w:val="22"/>
                <w:szCs w:val="22"/>
              </w:rPr>
              <w:t xml:space="preserve"/>
            </w:r>
          </w:p>
        </w:tc>
      </w:tr>
    </w:tbl>
    <w:p w14:paraId="60608CEF" w14:textId="20F48BAF"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p>
    <w:p w14:paraId="609F8560" w14:textId="13F22241" w:rsidR="008B2A8D" w:rsidRDefault="008B2A8D" w:rsidP="008B2A8D">
      <w:pPr>
        <w:pStyle w:val="BodyText"/>
        <w:bidi/>
      </w:pPr>
    </w:p>
    <w:p w14:paraId="421E4BE2" w14:textId="77777777" w:rsidR="00B60F83" w:rsidRDefault="00B60F83" w:rsidP="00B60F83">
      <w:pPr>
        <w:pStyle w:val="BodyText"/>
        <w:bidi/>
      </w:pPr>
    </w:p>
    <w:p w14:paraId="5AB4A45E" w14:textId="77777777" w:rsidR="00B60F83" w:rsidRDefault="00B60F83" w:rsidP="00B60F83">
      <w:pPr>
        <w:pStyle w:val="BodyText"/>
        <w:bidi/>
      </w:pPr>
    </w:p>
    <w:p w14:paraId="4B18E397" w14:textId="77777777" w:rsidR="00B83CDC" w:rsidRDefault="00B83CDC" w:rsidP="00B83CDC">
      <w:pPr>
        <w:pStyle w:val="BodyText"/>
        <w:bidi/>
      </w:pPr>
    </w:p>
    <w:p w14:paraId="7A3C4A12" w14:textId="6C01C6DD" w:rsidR="009E1DD0" w:rsidRDefault="009E1DD0" w:rsidP="009E1DD0">
      <w:pPr>
        <w:pStyle w:val="Heading3"/>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p>
    <w:p w14:paraId="0A0BF5BA" w14:textId="376008BF" w:rsidR="005B5BA6" w:rsidRPr="00B47B1D" w:rsidRDefault="005B5BA6" w:rsidP="009E1DD0">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Pr>
      </w:pPr>
      <w:bookmarkStart w:id="12" w:name="_Toc213127578"/>
      <w:r w:rsidRPr="00B47B1D">
        <w:rPr>
          <w:rFonts w:ascii="DIN Next LT Arabic" w:hAnsi="DIN Next LT Arabic" w:cs="DIN Next LT Arabic"/>
          <w:color w:val="000000" w:themeColor="text1"/>
          <w:szCs w:val="24"/>
          <w:rtl/>
        </w:rPr>
        <w:t>مكان التسليم</w:t>
      </w:r>
      <w:bookmarkEnd w:id="12"/>
    </w:p>
    <w:p w14:paraId="220A1697" w14:textId="400728B7" w:rsidR="006B377F" w:rsidRDefault="006B377F" w:rsidP="006B377F">
      <w:pPr>
        <w:bidi/>
        <w:jc w:val="both"/>
        <w:rPr>
          <w:rFonts w:ascii="DIN Next LT Arabic" w:eastAsia="Calibri" w:hAnsi="DIN Next LT Arabic" w:cs="DIN Next LT Arabic"/>
          <w:sz w:val="24"/>
          <w:szCs w:val="24"/>
          <w:rtl/>
        </w:rPr>
      </w:pPr>
      <w:r w:rsidRPr="00B10A50">
        <w:rPr>
          <w:rFonts w:ascii="DIN Next LT Arabic" w:eastAsia="Calibri" w:hAnsi="DIN Next LT Arabic" w:cs="DIN Next LT Arabic"/>
          <w:sz w:val="24"/>
          <w:szCs w:val="24"/>
          <w:rtl/>
        </w:rPr>
        <w:t>يتم تسليم العروض وجميع ما يتعلق بالمنافسة لممثل الجهة الحكومية في العنوان المذكور أدناه في حال تعذر تسليم العروض من خلال البوابة الإلكترونية</w:t>
      </w:r>
      <w:r>
        <w:rPr>
          <w:rFonts w:ascii="DIN Next LT Arabic" w:eastAsia="Calibri" w:hAnsi="DIN Next LT Arabic" w:cs="DIN Next LT Arabic" w:hint="cs"/>
          <w:sz w:val="24"/>
          <w:szCs w:val="24"/>
          <w:rtl/>
        </w:rPr>
        <w:t xml:space="preserve"> أو الوسيلة البديلة.</w:t>
      </w:r>
    </w:p>
    <w:p w14:paraId="6DB1C001" w14:textId="77777777" w:rsidR="009E1DD0" w:rsidRPr="006B377F" w:rsidRDefault="009E1DD0" w:rsidP="009E1DD0">
      <w:pPr>
        <w:bidi/>
        <w:jc w:val="both"/>
        <w:rPr>
          <w:rFonts w:ascii="DIN Next LT Arabic" w:eastAsia="Calibri" w:hAnsi="DIN Next LT Arabic" w:cs="DIN Next LT Arabic"/>
          <w:sz w:val="24"/>
          <w:szCs w:val="24"/>
        </w:rPr>
      </w:pPr>
    </w:p>
    <w:tbl>
      <w:tblPr>
        <w:tblStyle w:val="TableGrid"/>
        <w:bidiVisual/>
        <w:tblW w:w="0" w:type="auto"/>
        <w:tblLook w:val="04A0" w:firstRow="1" w:lastRow="0" w:firstColumn="1" w:lastColumn="0" w:noHBand="0" w:noVBand="1"/>
      </w:tblPr>
      <w:tblGrid>
        <w:gridCol w:w="4947"/>
        <w:gridCol w:w="4948"/>
      </w:tblGrid>
      <w:tr w:rsidR="005B5BA6" w:rsidRPr="00B47B1D" w14:paraId="137F38E5" w14:textId="77777777" w:rsidTr="004D42C3">
        <w:tc>
          <w:tcPr>
            <w:tcW w:w="9895" w:type="dxa"/>
            <w:gridSpan w:val="2"/>
            <w:shd w:val="clear" w:color="auto" w:fill="595959" w:themeFill="text1" w:themeFillTint="A6"/>
            <w:vAlign w:val="center"/>
          </w:tcPr>
          <w:p w14:paraId="01D996EA" w14:textId="77777777" w:rsidR="005B5BA6" w:rsidRPr="00B47B1D" w:rsidRDefault="005B5BA6" w:rsidP="009C6F3D">
            <w:pPr>
              <w:bidi/>
              <w:spacing w:before="100" w:beforeAutospacing="1" w:after="120"/>
              <w:jc w:val="both"/>
              <w:rPr>
                <w:rFonts w:ascii="DIN Next LT Arabic" w:hAnsi="DIN Next LT Arabic" w:cs="DIN Next LT Arabic"/>
                <w:color w:val="FFFFFF" w:themeColor="background1"/>
                <w:sz w:val="22"/>
                <w:szCs w:val="22"/>
                <w:rtl/>
              </w:rPr>
            </w:pPr>
            <w:r w:rsidRPr="00B47B1D">
              <w:rPr>
                <w:rFonts w:ascii="DIN Next LT Arabic" w:hAnsi="DIN Next LT Arabic" w:cs="DIN Next LT Arabic"/>
                <w:color w:val="FFFFFF" w:themeColor="background1"/>
                <w:sz w:val="22"/>
                <w:szCs w:val="22"/>
                <w:rtl/>
              </w:rPr>
              <w:t>مكان تسليم العروض</w:t>
            </w:r>
          </w:p>
        </w:tc>
      </w:tr>
      <w:tr w:rsidR="009E1DD0" w:rsidRPr="00B47B1D" w14:paraId="1D18C65E" w14:textId="77777777" w:rsidTr="00762C99">
        <w:tc>
          <w:tcPr>
            <w:tcW w:w="4947" w:type="dxa"/>
            <w:vAlign w:val="center"/>
          </w:tcPr>
          <w:p w14:paraId="12B6714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العنوان</w:t>
            </w:r>
          </w:p>
        </w:tc>
        <w:tc>
          <w:tcPr>
            <w:tcW w:w="4948" w:type="dxa"/>
          </w:tcPr>
          <w:p w14:paraId="7C24713A" w14:textId="4C7DB406" w:rsidR="00BD2560" w:rsidRPr="00BD2560" w:rsidRDefault="009E1DD0" w:rsidP="00BD2560">
            <w:pPr>
              <w:bidi/>
              <w:spacing w:before="100" w:beforeAutospacing="1" w:after="120"/>
              <w:jc w:val="center"/>
              <w:rPr>
                <w:color w:val="C00000"/>
                <w:sz w:val="22"/>
                <w:szCs w:val="22"/>
                <w:rtl/>
              </w:rPr>
            </w:pPr>
            <w:r w:rsidRPr="009E1DD0">
              <w:rPr>
                <w:color w:val="C00000"/>
                <w:sz w:val="22"/>
                <w:szCs w:val="22"/>
              </w:rPr>
              <w:t xml:space="preserve"/>
            </w:r>
          </w:p>
        </w:tc>
      </w:tr>
      <w:tr w:rsidR="009E1DD0" w:rsidRPr="00B47B1D" w14:paraId="2A79E2C2" w14:textId="77777777" w:rsidTr="007A2E0B">
        <w:tc>
          <w:tcPr>
            <w:tcW w:w="4947" w:type="dxa"/>
            <w:vAlign w:val="center"/>
          </w:tcPr>
          <w:p w14:paraId="5A7EC735"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Pr>
            </w:pPr>
            <w:r w:rsidRPr="00B47B1D">
              <w:rPr>
                <w:rFonts w:ascii="DIN Next LT Arabic" w:hAnsi="DIN Next LT Arabic" w:cs="DIN Next LT Arabic"/>
                <w:color w:val="000000" w:themeColor="text1"/>
                <w:sz w:val="22"/>
                <w:szCs w:val="22"/>
                <w:rtl/>
              </w:rPr>
              <w:t>المبنى</w:t>
            </w:r>
          </w:p>
        </w:tc>
        <w:tc>
          <w:tcPr>
            <w:tcW w:w="4948" w:type="dxa"/>
          </w:tcPr>
          <w:p w14:paraId="4CAD2BE6" w14:textId="6CE39406"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55BD0AB" w14:textId="77777777" w:rsidTr="00CA6D73">
        <w:tc>
          <w:tcPr>
            <w:tcW w:w="4947" w:type="dxa"/>
            <w:vAlign w:val="center"/>
          </w:tcPr>
          <w:p w14:paraId="20FCFBE7"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الطابق</w:t>
            </w:r>
          </w:p>
        </w:tc>
        <w:tc>
          <w:tcPr>
            <w:tcW w:w="4948" w:type="dxa"/>
          </w:tcPr>
          <w:p w14:paraId="24589513" w14:textId="446D008A"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44C8D5DE" w14:textId="77777777" w:rsidTr="00BC777B">
        <w:tc>
          <w:tcPr>
            <w:tcW w:w="4947" w:type="dxa"/>
            <w:vAlign w:val="center"/>
          </w:tcPr>
          <w:p w14:paraId="5E6116FF"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الغرفة/اسم الإدارة</w:t>
            </w:r>
          </w:p>
        </w:tc>
        <w:tc>
          <w:tcPr>
            <w:tcW w:w="4948" w:type="dxa"/>
          </w:tcPr>
          <w:p w14:paraId="4DBC1D9C" w14:textId="4AE4071C"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r w:rsidR="009E1DD0" w:rsidRPr="00B47B1D" w14:paraId="77D926D5" w14:textId="77777777" w:rsidTr="00CE022D">
        <w:tc>
          <w:tcPr>
            <w:tcW w:w="4947" w:type="dxa"/>
            <w:vAlign w:val="center"/>
          </w:tcPr>
          <w:p w14:paraId="67C18A93" w14:textId="77777777" w:rsidR="009E1DD0" w:rsidRPr="00B47B1D" w:rsidRDefault="009E1DD0" w:rsidP="009E1DD0">
            <w:pPr>
              <w:bidi/>
              <w:spacing w:before="100" w:beforeAutospacing="1" w:after="120"/>
              <w:jc w:val="both"/>
              <w:rPr>
                <w:rFonts w:ascii="DIN Next LT Arabic" w:hAnsi="DIN Next LT Arabic" w:cs="DIN Next LT Arabic"/>
                <w:color w:val="000000" w:themeColor="text1"/>
                <w:sz w:val="22"/>
                <w:szCs w:val="22"/>
                <w:rtl/>
              </w:rPr>
            </w:pPr>
            <w:r w:rsidRPr="00B47B1D">
              <w:rPr>
                <w:rFonts w:ascii="DIN Next LT Arabic" w:hAnsi="DIN Next LT Arabic" w:cs="DIN Next LT Arabic"/>
                <w:color w:val="000000" w:themeColor="text1"/>
                <w:sz w:val="22"/>
                <w:szCs w:val="22"/>
                <w:rtl/>
              </w:rPr>
              <w:t>وقت التسليم</w:t>
            </w:r>
          </w:p>
        </w:tc>
        <w:tc>
          <w:tcPr>
            <w:tcW w:w="4948" w:type="dxa"/>
          </w:tcPr>
          <w:p w14:paraId="06EE1CF2" w14:textId="15CE2D72" w:rsidR="009E1DD0" w:rsidRPr="009E1DD0" w:rsidRDefault="009E1DD0" w:rsidP="009E1DD0">
            <w:pPr>
              <w:bidi/>
              <w:spacing w:before="100" w:beforeAutospacing="1" w:after="120"/>
              <w:jc w:val="center"/>
              <w:rPr>
                <w:rFonts w:ascii="DIN Next LT Arabic" w:hAnsi="DIN Next LT Arabic" w:cs="DIN Next LT Arabic"/>
                <w:color w:val="C00000"/>
                <w:sz w:val="22"/>
                <w:szCs w:val="22"/>
                <w:rtl/>
              </w:rPr>
            </w:pPr>
            <w:r w:rsidRPr="009E1DD0">
              <w:rPr>
                <w:color w:val="C00000"/>
                <w:sz w:val="22"/>
                <w:szCs w:val="22"/>
              </w:rPr>
              <w:t xml:space="preserve"/>
            </w:r>
          </w:p>
        </w:tc>
      </w:tr>
    </w:tbl>
    <w:p w14:paraId="16F5D948" w14:textId="580E076C" w:rsidR="009E1DD0" w:rsidRDefault="009E1DD0" w:rsidP="00557351">
      <w:pPr>
        <w:pStyle w:val="Heading3"/>
        <w:pBdr>
          <w:top w:val="single" w:sz="4" w:space="1" w:color="auto"/>
        </w:pBdr>
        <w:bidi/>
        <w:spacing w:before="100" w:beforeAutospacing="1" w:after="120"/>
        <w:contextualSpacing/>
        <w:rPr>
          <w:rFonts w:ascii="DIN Next LT Arabic" w:hAnsi="DIN Next LT Arabic" w:cs="DIN Next LT Arabic"/>
          <w:color w:val="000000" w:themeColor="text1"/>
          <w:szCs w:val="24"/>
        </w:rPr>
      </w:pPr>
    </w:p>
    <w:p w14:paraId="6AB5315C" w14:textId="4C348C44" w:rsidR="00870467" w:rsidRPr="00B47B1D" w:rsidRDefault="0087046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3" w:name="_Toc213127579"/>
      <w:r w:rsidRPr="00B47B1D">
        <w:rPr>
          <w:rFonts w:ascii="DIN Next LT Arabic" w:hAnsi="DIN Next LT Arabic" w:cs="DIN Next LT Arabic"/>
          <w:color w:val="000000" w:themeColor="text1"/>
          <w:szCs w:val="24"/>
          <w:rtl/>
        </w:rPr>
        <w:t>نظام المنافسة</w:t>
      </w:r>
      <w:bookmarkEnd w:id="13"/>
    </w:p>
    <w:p w14:paraId="47C12EB6" w14:textId="69F6AA16" w:rsidR="004D6E76" w:rsidRPr="00B47B1D" w:rsidRDefault="004D6E76" w:rsidP="00557351">
      <w:pPr>
        <w:bidi/>
        <w:rPr>
          <w:rFonts w:ascii="DIN Next LT Arabic" w:hAnsi="DIN Next LT Arabic" w:cs="DIN Next LT Arabic"/>
          <w:sz w:val="24"/>
          <w:szCs w:val="24"/>
          <w:rtl/>
        </w:rPr>
      </w:pPr>
      <w:r w:rsidRPr="00B47B1D">
        <w:rPr>
          <w:rFonts w:ascii="DIN Next LT Arabic" w:hAnsi="DIN Next LT Arabic" w:cs="DIN Next LT Arabic"/>
          <w:sz w:val="24"/>
          <w:szCs w:val="24"/>
          <w:rtl/>
        </w:rPr>
        <w:t>تخضع هذه المنافسة لنظام المنافسات والمشتريات الحكومية الصادر بموجب المرسوم الملكي رقم (م/128) وتاريخ 13/11/1440هـ، ولائحته التنفيذية الصادرة بقرار وزير المالية رقم (1242) وتاريخ 21/3/1441هـ المعدلة بالقرار الوزاري رقم (3479) وتاريخ 11/08/1441هـ والقرار الوزاري رقم (451) وتاريخ 7/4/1444ه ولائحة تفضيل المحتوى المحلي والمنشآت الصغيرة والمتوسطة المحلية والشركات المدرجة في السوق المالية في الأعمال والمشتريات الصادرة بقرار مجلس الوزراء رقم (245) وتاريخ 29/03/1441هـ ، ولائحة تنظيم تعارض المصالح في تطبيق نظام المنافسات والمشتريات الحكومية ولائحته التنفيذية، ولائحة سلوكيات وأخلاقيات القائمين على تطبيق النظام الصادرتين بقرار مجلس الوزراء رقم (537) وتاريخ 21/08/1441هـ.. وكل تعديل أو نظام أو لائحة تحل محل ما أشير إليه.</w:t>
      </w:r>
    </w:p>
    <w:p w14:paraId="3BB72E48" w14:textId="77777777" w:rsidR="00142999" w:rsidRPr="00B47B1D" w:rsidRDefault="00C24069" w:rsidP="00557351">
      <w:pPr>
        <w:pStyle w:val="Heading1"/>
        <w:bidi/>
        <w:spacing w:before="100" w:beforeAutospacing="1" w:after="120"/>
        <w:ind w:left="360"/>
        <w:rPr>
          <w:rFonts w:ascii="DIN Next LT Arabic" w:hAnsi="DIN Next LT Arabic" w:cs="DIN Next LT Arabic"/>
          <w:sz w:val="32"/>
          <w:szCs w:val="32"/>
          <w:rtl/>
        </w:rPr>
      </w:pPr>
      <w:bookmarkStart w:id="14" w:name="_Toc213127580"/>
      <w:r w:rsidRPr="00B47B1D">
        <w:rPr>
          <w:rFonts w:ascii="DIN Next LT Arabic" w:hAnsi="DIN Next LT Arabic" w:cs="DIN Next LT Arabic"/>
          <w:sz w:val="32"/>
          <w:szCs w:val="32"/>
          <w:rtl/>
        </w:rPr>
        <w:lastRenderedPageBreak/>
        <w:t>القسم الثاني: الأحكام العامة</w:t>
      </w:r>
      <w:bookmarkEnd w:id="14"/>
    </w:p>
    <w:p w14:paraId="40C8270F" w14:textId="77777777" w:rsidR="00244923" w:rsidRPr="00B47B1D" w:rsidRDefault="009C1C91"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5" w:name="_Toc24993720"/>
      <w:bookmarkStart w:id="16" w:name="_Toc24993843"/>
      <w:bookmarkStart w:id="17" w:name="_Toc213127581"/>
      <w:bookmarkEnd w:id="15"/>
      <w:bookmarkEnd w:id="16"/>
      <w:r w:rsidRPr="00B47B1D">
        <w:rPr>
          <w:rFonts w:ascii="DIN Next LT Arabic" w:hAnsi="DIN Next LT Arabic" w:cs="DIN Next LT Arabic"/>
          <w:color w:val="000000" w:themeColor="text1"/>
          <w:szCs w:val="24"/>
          <w:rtl/>
        </w:rPr>
        <w:t>المساواة والشفافية</w:t>
      </w:r>
      <w:bookmarkEnd w:id="17"/>
    </w:p>
    <w:p w14:paraId="209C79A1" w14:textId="5C7EFBFB" w:rsidR="006B377F" w:rsidRPr="00B47B1D" w:rsidRDefault="006B377F" w:rsidP="00557351">
      <w:pPr>
        <w:pStyle w:val="BodyText"/>
        <w:bidi/>
        <w:rPr>
          <w:rFonts w:ascii="DIN Next LT Arabic" w:hAnsi="DIN Next LT Arabic" w:cs="DIN Next LT Arabic"/>
          <w:sz w:val="24"/>
          <w:szCs w:val="24"/>
        </w:rPr>
      </w:pPr>
      <w:r w:rsidRPr="00CC3962">
        <w:rPr>
          <w:rFonts w:ascii="DIN Next LT Arabic" w:hAnsi="DIN Next LT Arabic" w:cs="DIN Next LT Arabic"/>
          <w:sz w:val="24"/>
          <w:szCs w:val="24"/>
          <w:rtl/>
        </w:rPr>
        <w:t xml:space="preserve">على الجهة الحكومية اطلاع كافة المتنافسين على المعلومات ذات العلاقة بنطاق العمل في المنافسة بما يمكنهم من تقييم الأعمال قبل الحصول على وثائق المنافسة، وتقديم الإيضاحات والبيانات اللازمة عن الأعمال والمشتريات المطلوب تنفيذها قبل ميعاد تقديم العروض بوقتٍ كافٍ وتلتزم الجهة </w:t>
      </w:r>
      <w:r w:rsidRPr="00516A96">
        <w:rPr>
          <w:rFonts w:ascii="DIN Next LT Arabic" w:hAnsi="DIN Next LT Arabic" w:cs="DIN Next LT Arabic" w:hint="cs"/>
          <w:sz w:val="24"/>
          <w:szCs w:val="24"/>
          <w:rtl/>
        </w:rPr>
        <w:t>ب</w:t>
      </w:r>
      <w:r w:rsidRPr="00516A96">
        <w:rPr>
          <w:rFonts w:ascii="DIN Next LT Arabic" w:hAnsi="DIN Next LT Arabic" w:cs="DIN Next LT Arabic"/>
          <w:sz w:val="24"/>
          <w:szCs w:val="24"/>
          <w:rtl/>
        </w:rPr>
        <w:t>عدم</w:t>
      </w:r>
      <w:r w:rsidRPr="00CC3962">
        <w:rPr>
          <w:rFonts w:ascii="DIN Next LT Arabic" w:hAnsi="DIN Next LT Arabic" w:cs="DIN Next LT Arabic"/>
          <w:sz w:val="24"/>
          <w:szCs w:val="24"/>
          <w:rtl/>
        </w:rPr>
        <w:t xml:space="preserve"> التمييز بين المتنافسين في أي مما سبق. كما سيتم إخطار كافة المتقدمين للمنافسة بأي تغيرات تطرأ على المنافسة عبر البوابة الإلكترونية</w:t>
      </w:r>
      <w:r>
        <w:rPr>
          <w:rFonts w:ascii="DIN Next LT Arabic" w:hAnsi="DIN Next LT Arabic" w:cs="DIN Next LT Arabic" w:hint="cs"/>
          <w:sz w:val="24"/>
          <w:szCs w:val="24"/>
          <w:rtl/>
        </w:rPr>
        <w:t xml:space="preserve"> أو الوسيلة البديلة،</w:t>
      </w:r>
      <w:r w:rsidRPr="00CC3962">
        <w:rPr>
          <w:rFonts w:ascii="DIN Next LT Arabic" w:hAnsi="DIN Next LT Arabic" w:cs="DIN Next LT Arabic"/>
          <w:sz w:val="24"/>
          <w:szCs w:val="24"/>
          <w:rtl/>
        </w:rPr>
        <w:t xml:space="preserve"> </w:t>
      </w:r>
      <w:r>
        <w:rPr>
          <w:rFonts w:ascii="DIN Next LT Arabic" w:hAnsi="DIN Next LT Arabic" w:cs="DIN Next LT Arabic" w:hint="cs"/>
          <w:sz w:val="24"/>
          <w:szCs w:val="24"/>
          <w:rtl/>
        </w:rPr>
        <w:t>وإن</w:t>
      </w:r>
      <w:r w:rsidRPr="00CC3962">
        <w:rPr>
          <w:rFonts w:ascii="DIN Next LT Arabic" w:hAnsi="DIN Next LT Arabic" w:cs="DIN Next LT Arabic"/>
          <w:sz w:val="24"/>
          <w:szCs w:val="24"/>
          <w:rtl/>
        </w:rPr>
        <w:t xml:space="preserve"> تعذر ذلك فعن طريق البريد الرسمي أو البريد الإلكتروني على النحو المبين بأحكام النظام واللائحة</w:t>
      </w:r>
      <w:r w:rsidRPr="00CC3962">
        <w:rPr>
          <w:rFonts w:ascii="DIN Next LT Arabic" w:hAnsi="DIN Next LT Arabic" w:cs="DIN Next LT Arabic"/>
          <w:rtl/>
        </w:rPr>
        <w:t xml:space="preserve"> </w:t>
      </w:r>
      <w:r w:rsidRPr="00CC3962">
        <w:rPr>
          <w:rFonts w:ascii="DIN Next LT Arabic" w:hAnsi="DIN Next LT Arabic" w:cs="DIN Next LT Arabic" w:hint="cs"/>
          <w:sz w:val="24"/>
          <w:szCs w:val="24"/>
          <w:rtl/>
        </w:rPr>
        <w:t>التنفيذية</w:t>
      </w:r>
      <w:r>
        <w:rPr>
          <w:rFonts w:ascii="DIN Next LT Arabic" w:hAnsi="DIN Next LT Arabic" w:cs="DIN Next LT Arabic" w:hint="cs"/>
          <w:sz w:val="24"/>
          <w:szCs w:val="24"/>
          <w:rtl/>
        </w:rPr>
        <w:t>.</w:t>
      </w:r>
    </w:p>
    <w:p w14:paraId="09A4B03E"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8" w:name="_Toc13387779"/>
      <w:bookmarkStart w:id="19" w:name="_Toc213127582"/>
      <w:r w:rsidRPr="00B47B1D">
        <w:rPr>
          <w:rFonts w:ascii="DIN Next LT Arabic" w:hAnsi="DIN Next LT Arabic" w:cs="DIN Next LT Arabic"/>
          <w:color w:val="000000" w:themeColor="text1"/>
          <w:szCs w:val="24"/>
          <w:rtl/>
        </w:rPr>
        <w:t>تعارض المصالح</w:t>
      </w:r>
      <w:bookmarkEnd w:id="18"/>
      <w:bookmarkEnd w:id="19"/>
    </w:p>
    <w:p w14:paraId="30C80779" w14:textId="483C35FD" w:rsidR="00D863D7" w:rsidRPr="00B47B1D" w:rsidRDefault="00D863D7" w:rsidP="00557351">
      <w:pPr>
        <w:pStyle w:val="BodyText"/>
        <w:bidi/>
        <w:spacing w:before="240" w:after="0"/>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يلتزم </w:t>
      </w:r>
      <w:r w:rsidR="0095277E" w:rsidRPr="00B47B1D">
        <w:rPr>
          <w:rFonts w:ascii="DIN Next LT Arabic" w:hAnsi="DIN Next LT Arabic" w:cs="DIN Next LT Arabic"/>
          <w:sz w:val="24"/>
          <w:szCs w:val="24"/>
          <w:rtl/>
        </w:rPr>
        <w:t xml:space="preserve">المتنافس </w:t>
      </w:r>
      <w:r w:rsidRPr="00B47B1D">
        <w:rPr>
          <w:rFonts w:ascii="DIN Next LT Arabic" w:hAnsi="DIN Next LT Arabic" w:cs="DIN Next LT Arabic"/>
          <w:sz w:val="24"/>
          <w:szCs w:val="24"/>
          <w:rtl/>
        </w:rPr>
        <w:t xml:space="preserve">والعاملون لديه والشركات التابعة له </w:t>
      </w:r>
      <w:proofErr w:type="spellStart"/>
      <w:r w:rsidRPr="00B47B1D">
        <w:rPr>
          <w:rFonts w:ascii="DIN Next LT Arabic" w:hAnsi="DIN Next LT Arabic" w:cs="DIN Next LT Arabic"/>
          <w:sz w:val="24"/>
          <w:szCs w:val="24"/>
          <w:rtl/>
        </w:rPr>
        <w:t>وم</w:t>
      </w:r>
      <w:r w:rsidR="00A25107" w:rsidRPr="00B47B1D">
        <w:rPr>
          <w:rFonts w:ascii="DIN Next LT Arabic" w:hAnsi="DIN Next LT Arabic" w:cs="DIN Next LT Arabic"/>
          <w:sz w:val="24"/>
          <w:szCs w:val="24"/>
          <w:rtl/>
        </w:rPr>
        <w:t>تعاقدو</w:t>
      </w:r>
      <w:r w:rsidRPr="00B47B1D">
        <w:rPr>
          <w:rFonts w:ascii="DIN Next LT Arabic" w:hAnsi="DIN Next LT Arabic" w:cs="DIN Next LT Arabic"/>
          <w:sz w:val="24"/>
          <w:szCs w:val="24"/>
          <w:rtl/>
        </w:rPr>
        <w:t>ه</w:t>
      </w:r>
      <w:proofErr w:type="spellEnd"/>
      <w:r w:rsidRPr="00B47B1D">
        <w:rPr>
          <w:rFonts w:ascii="DIN Next LT Arabic" w:hAnsi="DIN Next LT Arabic" w:cs="DIN Next LT Arabic"/>
          <w:sz w:val="24"/>
          <w:szCs w:val="24"/>
          <w:rtl/>
        </w:rPr>
        <w:t xml:space="preserve"> من الباطن، وكل من له علاقة مباشرة أو غير مباشرة بتنفيذ وتأمين الأعمال والمشتريات المضمنة في نطاق </w:t>
      </w:r>
      <w:r w:rsidR="00FF5CF6" w:rsidRPr="00B47B1D">
        <w:rPr>
          <w:rFonts w:ascii="DIN Next LT Arabic" w:hAnsi="DIN Next LT Arabic" w:cs="DIN Next LT Arabic"/>
          <w:sz w:val="24"/>
          <w:szCs w:val="24"/>
          <w:rtl/>
        </w:rPr>
        <w:t>هذه</w:t>
      </w:r>
      <w:r w:rsidRPr="00B47B1D">
        <w:rPr>
          <w:rFonts w:ascii="DIN Next LT Arabic" w:hAnsi="DIN Next LT Arabic" w:cs="DIN Next LT Arabic"/>
          <w:sz w:val="24"/>
          <w:szCs w:val="24"/>
          <w:rtl/>
        </w:rPr>
        <w:t xml:space="preserve"> المنافسة، بإبلاغ ال</w:t>
      </w:r>
      <w:r w:rsidR="00910FCE" w:rsidRPr="00B47B1D">
        <w:rPr>
          <w:rFonts w:ascii="DIN Next LT Arabic" w:hAnsi="DIN Next LT Arabic" w:cs="DIN Next LT Arabic"/>
          <w:sz w:val="24"/>
          <w:szCs w:val="24"/>
          <w:rtl/>
        </w:rPr>
        <w:t xml:space="preserve">جهة الحكومية </w:t>
      </w:r>
      <w:r w:rsidRPr="00B47B1D">
        <w:rPr>
          <w:rFonts w:ascii="DIN Next LT Arabic" w:hAnsi="DIN Next LT Arabic" w:cs="DIN Next LT Arabic"/>
          <w:sz w:val="24"/>
          <w:szCs w:val="24"/>
          <w:rtl/>
        </w:rPr>
        <w:t>والإفصاح كتابة عن أي حالة تعارض في المصالح أو أي مصلحة خاصة نشأت أو ستنشأ أو قد تنشأ عن أي تعامل يكون مرتبطاً بأنشطة ال</w:t>
      </w:r>
      <w:r w:rsidR="00910FCE" w:rsidRPr="00B47B1D">
        <w:rPr>
          <w:rFonts w:ascii="DIN Next LT Arabic" w:hAnsi="DIN Next LT Arabic" w:cs="DIN Next LT Arabic"/>
          <w:sz w:val="24"/>
          <w:szCs w:val="24"/>
          <w:rtl/>
        </w:rPr>
        <w:t xml:space="preserve">جهة الحكومية، وذلك وفقاً </w:t>
      </w:r>
      <w:r w:rsidR="00E961F7" w:rsidRPr="00B47B1D">
        <w:rPr>
          <w:rFonts w:ascii="DIN Next LT Arabic" w:hAnsi="DIN Next LT Arabic" w:cs="DIN Next LT Arabic"/>
          <w:sz w:val="24"/>
          <w:szCs w:val="24"/>
          <w:rtl/>
        </w:rPr>
        <w:t>للائحة تنظيم تعارض المصالح</w:t>
      </w:r>
      <w:r w:rsidRPr="00B47B1D">
        <w:rPr>
          <w:rFonts w:ascii="DIN Next LT Arabic" w:hAnsi="DIN Next LT Arabic" w:cs="DIN Next LT Arabic"/>
          <w:sz w:val="24"/>
          <w:szCs w:val="24"/>
          <w:rtl/>
        </w:rPr>
        <w:t>.</w:t>
      </w:r>
    </w:p>
    <w:p w14:paraId="3D88E417" w14:textId="77777777" w:rsidR="00D863D7" w:rsidRPr="00B47B1D" w:rsidRDefault="00D863D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0" w:name="_Toc13387780"/>
      <w:bookmarkStart w:id="21" w:name="_Toc213127583"/>
      <w:r w:rsidRPr="00B47B1D">
        <w:rPr>
          <w:rFonts w:ascii="DIN Next LT Arabic" w:hAnsi="DIN Next LT Arabic" w:cs="DIN Next LT Arabic"/>
          <w:color w:val="000000" w:themeColor="text1"/>
          <w:szCs w:val="24"/>
          <w:rtl/>
        </w:rPr>
        <w:t>السلوكيات والأخلاقيات</w:t>
      </w:r>
      <w:bookmarkEnd w:id="20"/>
      <w:bookmarkEnd w:id="21"/>
    </w:p>
    <w:p w14:paraId="56CC5EB5" w14:textId="6FD66629" w:rsidR="00D863D7" w:rsidRPr="00B47B1D" w:rsidRDefault="00D863D7" w:rsidP="00557351">
      <w:pPr>
        <w:pStyle w:val="BodyText"/>
        <w:bidi/>
        <w:rPr>
          <w:rFonts w:ascii="DIN Next LT Arabic" w:hAnsi="DIN Next LT Arabic" w:cs="DIN Next LT Arabic"/>
          <w:color w:val="000000"/>
          <w:sz w:val="24"/>
          <w:shd w:val="clear" w:color="auto" w:fill="FFFFFF"/>
        </w:rPr>
      </w:pPr>
      <w:r w:rsidRPr="00B47B1D">
        <w:rPr>
          <w:rFonts w:ascii="DIN Next LT Arabic" w:eastAsia="Times New Roman" w:hAnsi="DIN Next LT Arabic" w:cs="DIN Next LT Arabic"/>
          <w:color w:val="000000"/>
          <w:sz w:val="24"/>
          <w:szCs w:val="24"/>
          <w:shd w:val="clear" w:color="auto" w:fill="FFFFFF"/>
          <w:rtl/>
        </w:rPr>
        <w:t xml:space="preserve">يحظر على </w:t>
      </w:r>
      <w:r w:rsidR="0095277E" w:rsidRPr="00B47B1D">
        <w:rPr>
          <w:rFonts w:ascii="DIN Next LT Arabic" w:eastAsia="Times New Roman" w:hAnsi="DIN Next LT Arabic" w:cs="DIN Next LT Arabic"/>
          <w:color w:val="000000"/>
          <w:sz w:val="24"/>
          <w:szCs w:val="24"/>
          <w:shd w:val="clear" w:color="auto" w:fill="FFFFFF"/>
          <w:rtl/>
        </w:rPr>
        <w:t xml:space="preserve">المتنافس </w:t>
      </w:r>
      <w:r w:rsidRPr="00B47B1D">
        <w:rPr>
          <w:rFonts w:ascii="DIN Next LT Arabic" w:eastAsia="Times New Roman" w:hAnsi="DIN Next LT Arabic" w:cs="DIN Next LT Arabic"/>
          <w:sz w:val="24"/>
          <w:szCs w:val="24"/>
          <w:rtl/>
        </w:rPr>
        <w:t xml:space="preserve">والعاملين لديه والشركات التابعة له </w:t>
      </w:r>
      <w:proofErr w:type="spellStart"/>
      <w:r w:rsidRPr="00B47B1D">
        <w:rPr>
          <w:rFonts w:ascii="DIN Next LT Arabic" w:eastAsia="Times New Roman" w:hAnsi="DIN Next LT Arabic" w:cs="DIN Next LT Arabic"/>
          <w:sz w:val="24"/>
          <w:szCs w:val="24"/>
          <w:rtl/>
        </w:rPr>
        <w:t>وم</w:t>
      </w:r>
      <w:r w:rsidR="00A25107" w:rsidRPr="00B47B1D">
        <w:rPr>
          <w:rFonts w:ascii="DIN Next LT Arabic" w:eastAsia="Times New Roman" w:hAnsi="DIN Next LT Arabic" w:cs="DIN Next LT Arabic"/>
          <w:sz w:val="24"/>
          <w:szCs w:val="24"/>
          <w:rtl/>
        </w:rPr>
        <w:t>تعاقديه</w:t>
      </w:r>
      <w:proofErr w:type="spellEnd"/>
      <w:r w:rsidRPr="00B47B1D">
        <w:rPr>
          <w:rFonts w:ascii="DIN Next LT Arabic" w:eastAsia="Times New Roman" w:hAnsi="DIN Next LT Arabic" w:cs="DIN Next LT Arabic"/>
          <w:sz w:val="24"/>
          <w:szCs w:val="24"/>
          <w:rtl/>
        </w:rPr>
        <w:t xml:space="preserve"> من الباطن، وكل من له علاقة مباشرة أو غير مباشرة بتنفيذ وتأمين الأعمال </w:t>
      </w:r>
      <w:r w:rsidR="00222233" w:rsidRPr="00B47B1D">
        <w:rPr>
          <w:rFonts w:ascii="DIN Next LT Arabic" w:eastAsia="Times New Roman" w:hAnsi="DIN Next LT Arabic" w:cs="DIN Next LT Arabic"/>
          <w:sz w:val="24"/>
          <w:szCs w:val="24"/>
          <w:rtl/>
        </w:rPr>
        <w:t xml:space="preserve">والخدمات  التي  </w:t>
      </w:r>
      <w:r w:rsidR="00734BDE" w:rsidRPr="00B47B1D">
        <w:rPr>
          <w:rFonts w:ascii="DIN Next LT Arabic" w:eastAsia="Times New Roman" w:hAnsi="DIN Next LT Arabic" w:cs="DIN Next LT Arabic"/>
          <w:sz w:val="24"/>
          <w:szCs w:val="24"/>
          <w:rtl/>
        </w:rPr>
        <w:t>تتض</w:t>
      </w:r>
      <w:r w:rsidR="00222233" w:rsidRPr="00B47B1D">
        <w:rPr>
          <w:rFonts w:ascii="DIN Next LT Arabic" w:eastAsia="Times New Roman" w:hAnsi="DIN Next LT Arabic" w:cs="DIN Next LT Arabic"/>
          <w:sz w:val="24"/>
          <w:szCs w:val="24"/>
          <w:rtl/>
        </w:rPr>
        <w:t xml:space="preserve">منها </w:t>
      </w:r>
      <w:r w:rsidR="00FF5CF6" w:rsidRPr="00B47B1D">
        <w:rPr>
          <w:rFonts w:ascii="DIN Next LT Arabic" w:eastAsia="Times New Roman" w:hAnsi="DIN Next LT Arabic" w:cs="DIN Next LT Arabic"/>
          <w:sz w:val="24"/>
          <w:szCs w:val="24"/>
          <w:rtl/>
        </w:rPr>
        <w:t>هذه</w:t>
      </w:r>
      <w:r w:rsidRPr="00B47B1D">
        <w:rPr>
          <w:rFonts w:ascii="DIN Next LT Arabic" w:eastAsia="Times New Roman" w:hAnsi="DIN Next LT Arabic" w:cs="DIN Next LT Arabic"/>
          <w:sz w:val="24"/>
          <w:szCs w:val="24"/>
          <w:rtl/>
        </w:rPr>
        <w:t xml:space="preserve"> </w:t>
      </w:r>
      <w:r w:rsidR="00FF5CF6" w:rsidRPr="00B47B1D">
        <w:rPr>
          <w:rFonts w:ascii="DIN Next LT Arabic" w:eastAsia="Times New Roman" w:hAnsi="DIN Next LT Arabic" w:cs="DIN Next LT Arabic"/>
          <w:sz w:val="24"/>
          <w:szCs w:val="24"/>
          <w:rtl/>
        </w:rPr>
        <w:t>المنافسة،</w:t>
      </w:r>
      <w:r w:rsidRPr="00B47B1D">
        <w:rPr>
          <w:rFonts w:ascii="DIN Next LT Arabic" w:eastAsia="Times New Roman" w:hAnsi="DIN Next LT Arabic" w:cs="DIN Next LT Arabic"/>
          <w:color w:val="000000"/>
          <w:sz w:val="24"/>
          <w:szCs w:val="24"/>
          <w:shd w:val="clear" w:color="auto" w:fill="FFFFFF"/>
          <w:rtl/>
        </w:rPr>
        <w:t xml:space="preserve"> </w:t>
      </w:r>
      <w:r w:rsidR="00DF325B" w:rsidRPr="00B47B1D">
        <w:rPr>
          <w:rFonts w:ascii="DIN Next LT Arabic" w:hAnsi="DIN Next LT Arabic" w:cs="DIN Next LT Arabic"/>
          <w:color w:val="000000"/>
          <w:sz w:val="24"/>
          <w:szCs w:val="24"/>
          <w:shd w:val="clear" w:color="auto" w:fill="FFFFFF"/>
          <w:rtl/>
        </w:rPr>
        <w:t xml:space="preserve"> مخالفة قواعد السلوك المهني وقواعد أخلاقيات المهنة وغيرها من القواعد التي نصت عليها الأنظمة المعمول بها أو المفروضة عليهم بموجب عضويتهم في أي منظمة مهنية أو هيئة ذات علاقة</w:t>
      </w:r>
      <w:r w:rsidR="00DF325B" w:rsidRPr="00B47B1D">
        <w:rPr>
          <w:rFonts w:ascii="DIN Next LT Arabic" w:hAnsi="DIN Next LT Arabic" w:cs="DIN Next LT Arabic"/>
          <w:sz w:val="24"/>
          <w:szCs w:val="24"/>
          <w:rtl/>
        </w:rPr>
        <w:t xml:space="preserve"> وفي كل الأحوال يلتزم بعدم </w:t>
      </w:r>
      <w:r w:rsidR="00DF325B" w:rsidRPr="00B47B1D">
        <w:rPr>
          <w:rFonts w:ascii="DIN Next LT Arabic" w:hAnsi="DIN Next LT Arabic" w:cs="DIN Next LT Arabic"/>
          <w:color w:val="000000"/>
          <w:sz w:val="24"/>
          <w:szCs w:val="24"/>
          <w:shd w:val="clear" w:color="auto" w:fill="FFFFFF"/>
          <w:rtl/>
        </w:rPr>
        <w:t>الحصول أو محاولة الحصول على ميزة غير مستحقة بأي طريقة كانت أو تقديم أي هدية أو أي منفعة سواءً مادية أو معنوية للحصول على معاملة تفضيلية من موظفي ال</w:t>
      </w:r>
      <w:r w:rsidR="00910FCE" w:rsidRPr="00B47B1D">
        <w:rPr>
          <w:rFonts w:ascii="DIN Next LT Arabic" w:hAnsi="DIN Next LT Arabic" w:cs="DIN Next LT Arabic"/>
          <w:color w:val="000000"/>
          <w:sz w:val="24"/>
          <w:szCs w:val="24"/>
          <w:shd w:val="clear" w:color="auto" w:fill="FFFFFF"/>
          <w:rtl/>
        </w:rPr>
        <w:t xml:space="preserve">جهة الحكومية </w:t>
      </w:r>
      <w:r w:rsidR="00DF325B" w:rsidRPr="00B47B1D">
        <w:rPr>
          <w:rFonts w:ascii="DIN Next LT Arabic" w:hAnsi="DIN Next LT Arabic" w:cs="DIN Next LT Arabic"/>
          <w:color w:val="000000"/>
          <w:sz w:val="24"/>
          <w:szCs w:val="24"/>
          <w:shd w:val="clear" w:color="auto" w:fill="FFFFFF"/>
          <w:rtl/>
        </w:rPr>
        <w:t xml:space="preserve"> في كافة مراحل تنفيذ </w:t>
      </w:r>
      <w:r w:rsidR="00E961F7" w:rsidRPr="00B47B1D">
        <w:rPr>
          <w:rFonts w:ascii="DIN Next LT Arabic" w:hAnsi="DIN Next LT Arabic" w:cs="DIN Next LT Arabic"/>
          <w:color w:val="000000"/>
          <w:sz w:val="24"/>
          <w:szCs w:val="24"/>
          <w:shd w:val="clear" w:color="auto" w:fill="FFFFFF"/>
          <w:rtl/>
        </w:rPr>
        <w:t>المنافسة أو أي عقد ينتج عنها</w:t>
      </w:r>
      <w:r w:rsidR="00DF325B" w:rsidRPr="00B47B1D">
        <w:rPr>
          <w:rFonts w:ascii="DIN Next LT Arabic" w:hAnsi="DIN Next LT Arabic" w:cs="DIN Next LT Arabic"/>
          <w:color w:val="000000"/>
          <w:sz w:val="24"/>
          <w:szCs w:val="24"/>
          <w:shd w:val="clear" w:color="auto" w:fill="FFFFFF"/>
          <w:rtl/>
        </w:rPr>
        <w:t>.</w:t>
      </w:r>
    </w:p>
    <w:p w14:paraId="4F0D1222" w14:textId="646EA599" w:rsidR="00822FC0" w:rsidRPr="00B47B1D" w:rsidRDefault="008015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2" w:name="_Toc213127584"/>
      <w:r w:rsidRPr="00B47B1D">
        <w:rPr>
          <w:rFonts w:ascii="DIN Next LT Arabic" w:hAnsi="DIN Next LT Arabic" w:cs="DIN Next LT Arabic"/>
          <w:color w:val="000000" w:themeColor="text1"/>
          <w:szCs w:val="24"/>
          <w:rtl/>
        </w:rPr>
        <w:t>السرية</w:t>
      </w:r>
      <w:r w:rsidR="007F3FC4" w:rsidRPr="00B47B1D">
        <w:rPr>
          <w:rFonts w:ascii="DIN Next LT Arabic" w:hAnsi="DIN Next LT Arabic" w:cs="DIN Next LT Arabic"/>
          <w:color w:val="000000" w:themeColor="text1"/>
          <w:szCs w:val="24"/>
          <w:rtl/>
        </w:rPr>
        <w:t xml:space="preserve"> وإفشاء المعلومات</w:t>
      </w:r>
      <w:bookmarkEnd w:id="22"/>
    </w:p>
    <w:p w14:paraId="437D8BC7" w14:textId="42180E8A" w:rsidR="00801550"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sz w:val="24"/>
          <w:szCs w:val="24"/>
          <w:rtl/>
        </w:rPr>
        <w:t>يلتزم المتنافسو</w:t>
      </w:r>
      <w:r w:rsidR="00822FC0" w:rsidRPr="00B47B1D">
        <w:rPr>
          <w:rFonts w:ascii="DIN Next LT Arabic" w:hAnsi="DIN Next LT Arabic" w:cs="DIN Next LT Arabic"/>
          <w:sz w:val="24"/>
          <w:szCs w:val="24"/>
          <w:rtl/>
        </w:rPr>
        <w:t xml:space="preserve">ن بعدم إفشاء أي </w:t>
      </w:r>
      <w:proofErr w:type="gramStart"/>
      <w:r w:rsidR="00822FC0" w:rsidRPr="00B47B1D">
        <w:rPr>
          <w:rFonts w:ascii="DIN Next LT Arabic" w:hAnsi="DIN Next LT Arabic" w:cs="DIN Next LT Arabic"/>
          <w:sz w:val="24"/>
          <w:szCs w:val="24"/>
          <w:rtl/>
        </w:rPr>
        <w:t>بيانات</w:t>
      </w:r>
      <w:proofErr w:type="gramEnd"/>
      <w:r w:rsidR="00822FC0" w:rsidRPr="00B47B1D">
        <w:rPr>
          <w:rFonts w:ascii="DIN Next LT Arabic" w:hAnsi="DIN Next LT Arabic" w:cs="DIN Next LT Arabic"/>
          <w:sz w:val="24"/>
          <w:szCs w:val="24"/>
          <w:rtl/>
        </w:rPr>
        <w:t xml:space="preserve"> أو رسومات أو وثائق أو معلومات تتعلق بالمنافسة سواءً كانت تحريرية أو شف</w:t>
      </w:r>
      <w:r w:rsidR="00F61BE5" w:rsidRPr="00B47B1D">
        <w:rPr>
          <w:rFonts w:ascii="DIN Next LT Arabic" w:hAnsi="DIN Next LT Arabic" w:cs="DIN Next LT Arabic"/>
          <w:sz w:val="24"/>
          <w:szCs w:val="24"/>
          <w:rtl/>
        </w:rPr>
        <w:t>ه</w:t>
      </w:r>
      <w:r w:rsidR="00822FC0" w:rsidRPr="00B47B1D">
        <w:rPr>
          <w:rFonts w:ascii="DIN Next LT Arabic" w:hAnsi="DIN Next LT Arabic" w:cs="DIN Next LT Arabic"/>
          <w:sz w:val="24"/>
          <w:szCs w:val="24"/>
          <w:rtl/>
        </w:rPr>
        <w:t>ية أو استغلالها أو الإفصاح عنها. ويسري ذلك على كل ما بحوزته أو ما يكون قد اطلع عليه في العرض من أسرار وتعاملات</w:t>
      </w:r>
      <w:r w:rsidR="00E8412F" w:rsidRPr="00B47B1D">
        <w:rPr>
          <w:rFonts w:ascii="DIN Next LT Arabic" w:hAnsi="DIN Next LT Arabic" w:cs="DIN Next LT Arabic"/>
          <w:sz w:val="24"/>
          <w:szCs w:val="24"/>
          <w:rtl/>
        </w:rPr>
        <w:t xml:space="preserve"> </w:t>
      </w:r>
      <w:r w:rsidR="00822FC0" w:rsidRPr="00B47B1D">
        <w:rPr>
          <w:rFonts w:ascii="DIN Next LT Arabic" w:hAnsi="DIN Next LT Arabic" w:cs="DIN Next LT Arabic"/>
          <w:sz w:val="24"/>
          <w:szCs w:val="24"/>
          <w:rtl/>
        </w:rPr>
        <w:t xml:space="preserve">أو شؤون تخص </w:t>
      </w:r>
      <w:r w:rsidR="00E17BB8" w:rsidRPr="00B47B1D">
        <w:rPr>
          <w:rFonts w:ascii="DIN Next LT Arabic" w:hAnsi="DIN Next LT Arabic" w:cs="DIN Next LT Arabic"/>
          <w:sz w:val="24"/>
          <w:szCs w:val="24"/>
          <w:rtl/>
        </w:rPr>
        <w:t>الجهة الحكومية</w:t>
      </w:r>
      <w:r w:rsidR="007F3FC4" w:rsidRPr="00B47B1D">
        <w:rPr>
          <w:rFonts w:ascii="DIN Next LT Arabic" w:hAnsi="DIN Next LT Arabic" w:cs="DIN Next LT Arabic"/>
          <w:sz w:val="24"/>
          <w:szCs w:val="24"/>
          <w:rtl/>
        </w:rPr>
        <w:t xml:space="preserve">، كما </w:t>
      </w:r>
      <w:r w:rsidR="007F3FC4" w:rsidRPr="00B47B1D">
        <w:rPr>
          <w:rFonts w:ascii="DIN Next LT Arabic" w:hAnsi="DIN Next LT Arabic" w:cs="DIN Next LT Arabic"/>
          <w:color w:val="000000"/>
          <w:sz w:val="24"/>
          <w:szCs w:val="24"/>
          <w:rtl/>
        </w:rPr>
        <w:t>لا يجوز للمتنافسين نشر أي معلومة عن المنافسة وكل ما يتعلق بها عبر كافة وسائل الإعلام إلا بعد أخذ موافقة كتابية من الجهة الحكومية مسبقاً.</w:t>
      </w:r>
    </w:p>
    <w:p w14:paraId="66AB9811" w14:textId="77777777" w:rsidR="00B60F83" w:rsidRDefault="00B60F83" w:rsidP="00B60F83">
      <w:pPr>
        <w:pStyle w:val="BodyText"/>
        <w:bidi/>
        <w:rPr>
          <w:rFonts w:ascii="DIN Next LT Arabic" w:hAnsi="DIN Next LT Arabic" w:cs="DIN Next LT Arabic"/>
          <w:color w:val="000000"/>
          <w:sz w:val="24"/>
          <w:szCs w:val="24"/>
        </w:rPr>
      </w:pPr>
    </w:p>
    <w:p w14:paraId="724AB11B" w14:textId="77777777" w:rsidR="00B60F83" w:rsidRPr="00B47B1D" w:rsidRDefault="00B60F83" w:rsidP="00B60F83">
      <w:pPr>
        <w:pStyle w:val="BodyText"/>
        <w:bidi/>
        <w:rPr>
          <w:rFonts w:ascii="DIN Next LT Arabic" w:hAnsi="DIN Next LT Arabic" w:cs="DIN Next LT Arabic"/>
          <w:color w:val="000000"/>
          <w:sz w:val="24"/>
          <w:szCs w:val="24"/>
        </w:rPr>
      </w:pPr>
    </w:p>
    <w:p w14:paraId="500D6674"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3" w:name="_Toc213127585"/>
      <w:r w:rsidRPr="00B47B1D">
        <w:rPr>
          <w:rFonts w:ascii="DIN Next LT Arabic" w:hAnsi="DIN Next LT Arabic" w:cs="DIN Next LT Arabic"/>
          <w:color w:val="000000" w:themeColor="text1"/>
          <w:szCs w:val="24"/>
          <w:rtl/>
        </w:rPr>
        <w:lastRenderedPageBreak/>
        <w:t>ملكية وثائق المنافسة</w:t>
      </w:r>
      <w:bookmarkEnd w:id="23"/>
    </w:p>
    <w:p w14:paraId="2D2046E9" w14:textId="76AE4713" w:rsidR="00822FC0"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C7F13" w:rsidRPr="00B47B1D">
        <w:rPr>
          <w:rFonts w:ascii="DIN Next LT Arabic" w:hAnsi="DIN Next LT Arabic" w:cs="DIN Next LT Arabic"/>
          <w:sz w:val="24"/>
          <w:szCs w:val="24"/>
          <w:rtl/>
        </w:rPr>
        <w:t xml:space="preserve">ستبقى </w:t>
      </w:r>
      <w:r w:rsidR="00FF5CF6" w:rsidRPr="00B47B1D">
        <w:rPr>
          <w:rFonts w:ascii="DIN Next LT Arabic" w:hAnsi="DIN Next LT Arabic" w:cs="DIN Next LT Arabic"/>
          <w:sz w:val="24"/>
          <w:szCs w:val="24"/>
          <w:rtl/>
        </w:rPr>
        <w:t xml:space="preserve">ملكية </w:t>
      </w:r>
      <w:r w:rsidR="00822FC0" w:rsidRPr="00B47B1D">
        <w:rPr>
          <w:rFonts w:ascii="DIN Next LT Arabic" w:hAnsi="DIN Next LT Arabic" w:cs="DIN Next LT Arabic"/>
          <w:sz w:val="24"/>
          <w:szCs w:val="24"/>
          <w:rtl/>
        </w:rPr>
        <w:t>وثائق المنافسة وجميع نسخها</w:t>
      </w:r>
      <w:r w:rsidR="00D93948" w:rsidRPr="00B47B1D">
        <w:rPr>
          <w:rFonts w:ascii="DIN Next LT Arabic" w:hAnsi="DIN Next LT Arabic" w:cs="DIN Next LT Arabic"/>
          <w:sz w:val="24"/>
          <w:szCs w:val="24"/>
          <w:rtl/>
        </w:rPr>
        <w:t xml:space="preserve"> للجهة</w:t>
      </w:r>
      <w:r w:rsidR="003D47DE" w:rsidRPr="00B47B1D">
        <w:rPr>
          <w:rFonts w:ascii="DIN Next LT Arabic" w:hAnsi="DIN Next LT Arabic" w:cs="DIN Next LT Arabic"/>
          <w:sz w:val="24"/>
          <w:szCs w:val="24"/>
          <w:rtl/>
        </w:rPr>
        <w:t xml:space="preserve"> الحكومية</w:t>
      </w:r>
      <w:r w:rsidR="00822FC0" w:rsidRPr="00B47B1D">
        <w:rPr>
          <w:rFonts w:ascii="DIN Next LT Arabic" w:hAnsi="DIN Next LT Arabic" w:cs="DIN Next LT Arabic"/>
          <w:sz w:val="24"/>
          <w:szCs w:val="24"/>
          <w:rtl/>
        </w:rPr>
        <w:t xml:space="preserve"> </w:t>
      </w:r>
      <w:r w:rsidR="00F61BE5" w:rsidRPr="00B47B1D">
        <w:rPr>
          <w:rFonts w:ascii="DIN Next LT Arabic" w:hAnsi="DIN Next LT Arabic" w:cs="DIN Next LT Arabic"/>
          <w:sz w:val="24"/>
          <w:szCs w:val="24"/>
          <w:rtl/>
        </w:rPr>
        <w:t>و</w:t>
      </w:r>
      <w:r w:rsidR="00822FC0" w:rsidRPr="00B47B1D">
        <w:rPr>
          <w:rFonts w:ascii="DIN Next LT Arabic" w:hAnsi="DIN Next LT Arabic" w:cs="DIN Next LT Arabic"/>
          <w:sz w:val="24"/>
          <w:szCs w:val="24"/>
          <w:rtl/>
        </w:rPr>
        <w:t xml:space="preserve">يجب </w:t>
      </w:r>
      <w:r w:rsidR="003033C6" w:rsidRPr="00B47B1D">
        <w:rPr>
          <w:rFonts w:ascii="DIN Next LT Arabic" w:hAnsi="DIN Next LT Arabic" w:cs="DIN Next LT Arabic"/>
          <w:sz w:val="24"/>
          <w:szCs w:val="24"/>
          <w:rtl/>
        </w:rPr>
        <w:t>على</w:t>
      </w:r>
      <w:r w:rsidR="003033C6" w:rsidRPr="00B47B1D">
        <w:rPr>
          <w:rFonts w:ascii="DIN Next LT Arabic" w:hAnsi="DIN Next LT Arabic" w:cs="DIN Next LT Arabic"/>
          <w:sz w:val="24"/>
          <w:szCs w:val="24"/>
        </w:rPr>
        <w:t xml:space="preserve"> </w:t>
      </w:r>
      <w:r w:rsidR="00D93948" w:rsidRPr="00B47B1D">
        <w:rPr>
          <w:rFonts w:ascii="DIN Next LT Arabic" w:hAnsi="DIN Next LT Arabic" w:cs="DIN Next LT Arabic"/>
          <w:sz w:val="24"/>
          <w:szCs w:val="24"/>
          <w:rtl/>
        </w:rPr>
        <w:t xml:space="preserve">المتنافسين </w:t>
      </w:r>
      <w:r w:rsidR="00822FC0" w:rsidRPr="00B47B1D">
        <w:rPr>
          <w:rFonts w:ascii="DIN Next LT Arabic" w:hAnsi="DIN Next LT Arabic" w:cs="DIN Next LT Arabic"/>
          <w:sz w:val="24"/>
          <w:szCs w:val="24"/>
          <w:rtl/>
        </w:rPr>
        <w:t>إتلاف</w:t>
      </w:r>
      <w:r w:rsidR="00F61BE5" w:rsidRPr="00B47B1D">
        <w:rPr>
          <w:rFonts w:ascii="DIN Next LT Arabic" w:hAnsi="DIN Next LT Arabic" w:cs="DIN Next LT Arabic"/>
          <w:sz w:val="24"/>
          <w:szCs w:val="24"/>
          <w:rtl/>
        </w:rPr>
        <w:t xml:space="preserve"> تلك الوثائق وجميع نسخها </w:t>
      </w:r>
      <w:r w:rsidR="00822FC0" w:rsidRPr="00B47B1D">
        <w:rPr>
          <w:rFonts w:ascii="DIN Next LT Arabic" w:hAnsi="DIN Next LT Arabic" w:cs="DIN Next LT Arabic"/>
          <w:sz w:val="24"/>
          <w:szCs w:val="24"/>
          <w:rtl/>
        </w:rPr>
        <w:t xml:space="preserve">عند طلب </w:t>
      </w:r>
      <w:r w:rsidR="00E17BB8" w:rsidRPr="00B47B1D">
        <w:rPr>
          <w:rFonts w:ascii="DIN Next LT Arabic" w:hAnsi="DIN Next LT Arabic" w:cs="DIN Next LT Arabic"/>
          <w:sz w:val="24"/>
          <w:szCs w:val="24"/>
          <w:rtl/>
        </w:rPr>
        <w:t>الجهة الحكومية</w:t>
      </w:r>
      <w:r w:rsidR="007D55E9" w:rsidRPr="00B47B1D">
        <w:rPr>
          <w:rFonts w:ascii="DIN Next LT Arabic" w:hAnsi="DIN Next LT Arabic" w:cs="DIN Next LT Arabic"/>
          <w:sz w:val="24"/>
          <w:szCs w:val="24"/>
          <w:rtl/>
        </w:rPr>
        <w:t xml:space="preserve"> ذلك</w:t>
      </w:r>
      <w:r w:rsidR="00822FC0" w:rsidRPr="00B47B1D">
        <w:rPr>
          <w:rFonts w:ascii="DIN Next LT Arabic" w:hAnsi="DIN Next LT Arabic" w:cs="DIN Next LT Arabic"/>
          <w:sz w:val="24"/>
          <w:szCs w:val="24"/>
          <w:rtl/>
        </w:rPr>
        <w:t>.</w:t>
      </w:r>
    </w:p>
    <w:p w14:paraId="5923B350" w14:textId="16E98AA2" w:rsidR="008068AF" w:rsidRPr="00B47B1D" w:rsidRDefault="008068AF" w:rsidP="00557351">
      <w:pPr>
        <w:pStyle w:val="BodyText"/>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2E437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حقوق الطبع والنشر </w:t>
      </w:r>
      <w:r w:rsidR="004C7F13" w:rsidRPr="00B47B1D">
        <w:rPr>
          <w:rFonts w:ascii="DIN Next LT Arabic" w:hAnsi="DIN Next LT Arabic" w:cs="DIN Next LT Arabic"/>
          <w:sz w:val="24"/>
          <w:szCs w:val="24"/>
          <w:rtl/>
        </w:rPr>
        <w:t xml:space="preserve">و سائر </w:t>
      </w:r>
      <w:proofErr w:type="gramStart"/>
      <w:r w:rsidR="004C7F13" w:rsidRPr="00B47B1D">
        <w:rPr>
          <w:rFonts w:ascii="DIN Next LT Arabic" w:hAnsi="DIN Next LT Arabic" w:cs="DIN Next LT Arabic"/>
          <w:sz w:val="24"/>
          <w:szCs w:val="24"/>
          <w:rtl/>
        </w:rPr>
        <w:t>الحقوق  في</w:t>
      </w:r>
      <w:proofErr w:type="gramEnd"/>
      <w:r w:rsidR="004C7F13"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أي </w:t>
      </w:r>
      <w:r w:rsidR="004C7F13" w:rsidRPr="00B47B1D">
        <w:rPr>
          <w:rFonts w:ascii="DIN Next LT Arabic" w:hAnsi="DIN Next LT Arabic" w:cs="DIN Next LT Arabic"/>
          <w:sz w:val="24"/>
          <w:szCs w:val="24"/>
          <w:rtl/>
        </w:rPr>
        <w:t xml:space="preserve">وثيقة أو مصنف أو تصميم أو مادة أو عنصر يرافق أو تشتمل عليه المنافسة ووثائقها أو ما تقدمه </w:t>
      </w:r>
      <w:r w:rsidRPr="00B47B1D">
        <w:rPr>
          <w:rFonts w:ascii="DIN Next LT Arabic" w:hAnsi="DIN Next LT Arabic" w:cs="DIN Next LT Arabic"/>
          <w:sz w:val="24"/>
          <w:szCs w:val="24"/>
          <w:rtl/>
        </w:rPr>
        <w:t xml:space="preserve">الجهة الحكومية ضمن هذه المنافسة </w:t>
      </w:r>
      <w:r w:rsidR="004C7F13" w:rsidRPr="00B47B1D">
        <w:rPr>
          <w:rFonts w:ascii="DIN Next LT Arabic" w:hAnsi="DIN Next LT Arabic" w:cs="DIN Next LT Arabic"/>
          <w:sz w:val="24"/>
          <w:szCs w:val="24"/>
          <w:rtl/>
        </w:rPr>
        <w:t xml:space="preserve">ستبقى ملكًا </w:t>
      </w:r>
      <w:r w:rsidRPr="00B47B1D">
        <w:rPr>
          <w:rFonts w:ascii="DIN Next LT Arabic" w:hAnsi="DIN Next LT Arabic" w:cs="DIN Next LT Arabic"/>
          <w:sz w:val="24"/>
          <w:szCs w:val="24"/>
          <w:rtl/>
        </w:rPr>
        <w:t>للجهة</w:t>
      </w:r>
      <w:r w:rsidR="004C7F13" w:rsidRPr="00B47B1D">
        <w:rPr>
          <w:rFonts w:ascii="DIN Next LT Arabic" w:hAnsi="DIN Next LT Arabic" w:cs="DIN Next LT Arabic"/>
          <w:sz w:val="24"/>
          <w:szCs w:val="24"/>
          <w:rtl/>
        </w:rPr>
        <w:t xml:space="preserve"> الحكومية ولن تؤول إلى المتنافس </w:t>
      </w:r>
      <w:r w:rsidRPr="00B47B1D">
        <w:rPr>
          <w:rFonts w:ascii="DIN Next LT Arabic" w:hAnsi="DIN Next LT Arabic" w:cs="DIN Next LT Arabic"/>
          <w:sz w:val="24"/>
          <w:szCs w:val="24"/>
          <w:rtl/>
        </w:rPr>
        <w:t xml:space="preserve">، وعلى ذلك لا يجوز نسخ هذه الوثائق والمواد، كليًا أو جزئيًا، أو إعادة إنتاجها أو توزيعها أو إتاحتها لأي طرف ثالث أو استخدامها دون الحصول على موافقة كتابية مسبقة من الجهة الحكومية. </w:t>
      </w:r>
      <w:r w:rsidR="00FE07CF" w:rsidRPr="00B47B1D">
        <w:rPr>
          <w:rFonts w:ascii="DIN Next LT Arabic" w:hAnsi="DIN Next LT Arabic" w:cs="DIN Next LT Arabic"/>
          <w:sz w:val="24"/>
          <w:szCs w:val="24"/>
          <w:rtl/>
        </w:rPr>
        <w:t xml:space="preserve">ويجب على المتنافس التخلص منها أو </w:t>
      </w:r>
      <w:proofErr w:type="gramStart"/>
      <w:r w:rsidR="00FE07CF" w:rsidRPr="00B47B1D">
        <w:rPr>
          <w:rFonts w:ascii="DIN Next LT Arabic" w:hAnsi="DIN Next LT Arabic" w:cs="DIN Next LT Arabic"/>
          <w:sz w:val="24"/>
          <w:szCs w:val="24"/>
          <w:rtl/>
        </w:rPr>
        <w:t>إعادتها  إلى</w:t>
      </w:r>
      <w:proofErr w:type="gramEnd"/>
      <w:r w:rsidR="00FE07CF"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 الجهة الحكومية عند الطلب، </w:t>
      </w:r>
      <w:r w:rsidR="004C7F13" w:rsidRPr="00B47B1D">
        <w:rPr>
          <w:rFonts w:ascii="DIN Next LT Arabic" w:hAnsi="DIN Next LT Arabic" w:cs="DIN Next LT Arabic"/>
          <w:sz w:val="24"/>
          <w:szCs w:val="24"/>
          <w:rtl/>
        </w:rPr>
        <w:t xml:space="preserve">وألا يحتفظ المتنافس </w:t>
      </w:r>
      <w:r w:rsidRPr="00B47B1D">
        <w:rPr>
          <w:rFonts w:ascii="DIN Next LT Arabic" w:hAnsi="DIN Next LT Arabic" w:cs="DIN Next LT Arabic"/>
          <w:sz w:val="24"/>
          <w:szCs w:val="24"/>
          <w:rtl/>
        </w:rPr>
        <w:t>بأي نسخ من قبل</w:t>
      </w:r>
      <w:r w:rsidR="004C7F13" w:rsidRPr="00B47B1D">
        <w:rPr>
          <w:rFonts w:ascii="DIN Next LT Arabic" w:hAnsi="DIN Next LT Arabic" w:cs="DIN Next LT Arabic"/>
          <w:sz w:val="24"/>
          <w:szCs w:val="24"/>
          <w:rtl/>
        </w:rPr>
        <w:t>ه أو من قبل من مكنهم من الوصول إليها.</w:t>
      </w:r>
    </w:p>
    <w:p w14:paraId="4A4D1928" w14:textId="77777777" w:rsidR="00822FC0" w:rsidRPr="00B47B1D"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4" w:name="_Toc213127586"/>
      <w:r w:rsidRPr="00B47B1D">
        <w:rPr>
          <w:rFonts w:ascii="DIN Next LT Arabic" w:hAnsi="DIN Next LT Arabic" w:cs="DIN Next LT Arabic"/>
          <w:color w:val="000000" w:themeColor="text1"/>
          <w:szCs w:val="24"/>
          <w:rtl/>
        </w:rPr>
        <w:t>حقوق الملكية الفكرية</w:t>
      </w:r>
      <w:bookmarkEnd w:id="24"/>
    </w:p>
    <w:p w14:paraId="0ACAFC6F" w14:textId="2111581F" w:rsidR="00822FC0" w:rsidRPr="00B47B1D" w:rsidRDefault="005E29FA" w:rsidP="00557351">
      <w:pPr>
        <w:pStyle w:val="BodyText"/>
        <w:bidi/>
        <w:rPr>
          <w:rFonts w:ascii="DIN Next LT Arabic" w:hAnsi="DIN Next LT Arabic" w:cs="DIN Next LT Arabic"/>
          <w:sz w:val="24"/>
          <w:szCs w:val="24"/>
        </w:rPr>
      </w:pPr>
      <w:r w:rsidRPr="00B47B1D">
        <w:rPr>
          <w:rFonts w:ascii="DIN Next LT Arabic" w:hAnsi="DIN Next LT Arabic" w:cs="DIN Next LT Arabic"/>
          <w:color w:val="000000" w:themeColor="text1"/>
          <w:sz w:val="24"/>
          <w:szCs w:val="24"/>
          <w:rtl/>
        </w:rPr>
        <w:t>تكو</w:t>
      </w:r>
      <w:r w:rsidR="00E93736" w:rsidRPr="00B47B1D">
        <w:rPr>
          <w:rFonts w:ascii="DIN Next LT Arabic" w:hAnsi="DIN Next LT Arabic" w:cs="DIN Next LT Arabic"/>
          <w:color w:val="000000" w:themeColor="text1"/>
          <w:sz w:val="24"/>
          <w:szCs w:val="24"/>
          <w:rtl/>
        </w:rPr>
        <w:t>ن الملكية الفكرية لمحتويات العرض الفائز</w:t>
      </w:r>
      <w:r w:rsidRPr="00B47B1D">
        <w:rPr>
          <w:rFonts w:ascii="DIN Next LT Arabic" w:hAnsi="DIN Next LT Arabic" w:cs="DIN Next LT Arabic"/>
          <w:color w:val="000000" w:themeColor="text1"/>
          <w:sz w:val="24"/>
          <w:szCs w:val="24"/>
          <w:rtl/>
        </w:rPr>
        <w:t xml:space="preserve"> </w:t>
      </w:r>
      <w:r w:rsidR="00030400" w:rsidRPr="00B47B1D">
        <w:rPr>
          <w:rFonts w:ascii="DIN Next LT Arabic" w:hAnsi="DIN Next LT Arabic" w:cs="DIN Next LT Arabic"/>
          <w:color w:val="000000" w:themeColor="text1"/>
          <w:sz w:val="24"/>
          <w:szCs w:val="24"/>
          <w:rtl/>
        </w:rPr>
        <w:t xml:space="preserve">(أو العروض الفائزة) </w:t>
      </w:r>
      <w:r w:rsidRPr="00B47B1D">
        <w:rPr>
          <w:rFonts w:ascii="DIN Next LT Arabic" w:hAnsi="DIN Next LT Arabic" w:cs="DIN Next LT Arabic"/>
          <w:color w:val="000000" w:themeColor="text1"/>
          <w:sz w:val="24"/>
          <w:szCs w:val="24"/>
          <w:rtl/>
        </w:rPr>
        <w:t>للجهة الحكومية، ويحق لها استعمالها</w:t>
      </w:r>
      <w:r w:rsidR="00BF2230" w:rsidRPr="00B47B1D">
        <w:rPr>
          <w:rFonts w:ascii="DIN Next LT Arabic" w:hAnsi="DIN Next LT Arabic" w:cs="DIN Next LT Arabic"/>
          <w:color w:val="000000" w:themeColor="text1"/>
          <w:sz w:val="24"/>
          <w:szCs w:val="24"/>
          <w:rtl/>
        </w:rPr>
        <w:t xml:space="preserve"> والتصرف فيها</w:t>
      </w:r>
      <w:r w:rsidRPr="00B47B1D">
        <w:rPr>
          <w:rFonts w:ascii="DIN Next LT Arabic" w:hAnsi="DIN Next LT Arabic" w:cs="DIN Next LT Arabic"/>
          <w:color w:val="000000" w:themeColor="text1"/>
          <w:sz w:val="24"/>
          <w:szCs w:val="24"/>
          <w:rtl/>
        </w:rPr>
        <w:t xml:space="preserve"> وفق ما تراه مناسباً لتحقيق المصلحة العامة.</w:t>
      </w:r>
    </w:p>
    <w:p w14:paraId="45CE0F36" w14:textId="77777777" w:rsidR="00950C86" w:rsidRPr="00B47B1D" w:rsidRDefault="00950C8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5" w:name="_Toc12875587"/>
      <w:bookmarkStart w:id="26" w:name="_Toc213127587"/>
      <w:r w:rsidRPr="00B47B1D">
        <w:rPr>
          <w:rFonts w:ascii="DIN Next LT Arabic" w:hAnsi="DIN Next LT Arabic" w:cs="DIN Next LT Arabic"/>
          <w:color w:val="000000" w:themeColor="text1"/>
          <w:szCs w:val="24"/>
          <w:rtl/>
        </w:rPr>
        <w:t>المحتوى المحلي</w:t>
      </w:r>
      <w:bookmarkEnd w:id="25"/>
      <w:bookmarkEnd w:id="26"/>
    </w:p>
    <w:p w14:paraId="2CD07D21" w14:textId="6BB6A472" w:rsidR="008B2A8D" w:rsidRDefault="009660D6" w:rsidP="00B83CDC">
      <w:pPr>
        <w:pStyle w:val="BodyText"/>
        <w:bidi/>
        <w:rPr>
          <w:rFonts w:ascii="DIN Next LT Arabic" w:hAnsi="DIN Next LT Arabic" w:cs="DIN Next LT Arabic"/>
          <w:color w:val="000000" w:themeColor="text1"/>
          <w:sz w:val="24"/>
          <w:szCs w:val="24"/>
        </w:rPr>
      </w:pPr>
      <w:r w:rsidRPr="00B47B1D">
        <w:rPr>
          <w:rFonts w:ascii="DIN Next LT Arabic" w:hAnsi="DIN Next LT Arabic" w:cs="DIN Next LT Arabic"/>
          <w:sz w:val="24"/>
          <w:szCs w:val="24"/>
          <w:rtl/>
        </w:rPr>
        <w:t>يجب على المتنافسين الالتزام بلائحة تفضيل المحتوى المحلي والمنشآت الصغيرة والمتوسطة</w:t>
      </w:r>
      <w:r w:rsidR="00EE342D" w:rsidRPr="00B47B1D">
        <w:rPr>
          <w:rFonts w:ascii="DIN Next LT Arabic" w:hAnsi="DIN Next LT Arabic" w:cs="DIN Next LT Arabic"/>
          <w:sz w:val="24"/>
          <w:szCs w:val="24"/>
          <w:rtl/>
        </w:rPr>
        <w:t xml:space="preserve"> المحلية</w:t>
      </w:r>
      <w:r w:rsidRPr="00B47B1D">
        <w:rPr>
          <w:rFonts w:ascii="DIN Next LT Arabic" w:hAnsi="DIN Next LT Arabic" w:cs="DIN Next LT Arabic"/>
          <w:sz w:val="24"/>
          <w:szCs w:val="24"/>
          <w:rtl/>
        </w:rPr>
        <w:t xml:space="preserve"> والشركات المدرجة في السوق المالية </w:t>
      </w:r>
      <w:r w:rsidR="00EE342D" w:rsidRPr="00B47B1D">
        <w:rPr>
          <w:rFonts w:ascii="DIN Next LT Arabic" w:hAnsi="DIN Next LT Arabic" w:cs="DIN Next LT Arabic"/>
          <w:sz w:val="24"/>
          <w:szCs w:val="24"/>
          <w:rtl/>
        </w:rPr>
        <w:t xml:space="preserve">في الأعمال والمشتريات </w:t>
      </w:r>
      <w:r w:rsidRPr="00B47B1D">
        <w:rPr>
          <w:rFonts w:ascii="DIN Next LT Arabic" w:hAnsi="DIN Next LT Arabic" w:cs="DIN Next LT Arabic"/>
          <w:sz w:val="24"/>
          <w:szCs w:val="24"/>
          <w:rtl/>
        </w:rPr>
        <w:t>الصادرة بقرار مجلس الوزراء رقم (245) وتاريخ</w:t>
      </w:r>
      <w:r w:rsidRPr="00B47B1D">
        <w:rPr>
          <w:rFonts w:ascii="DIN Next LT Arabic" w:hAnsi="DIN Next LT Arabic" w:cs="DIN Next LT Arabic"/>
          <w:color w:val="000000" w:themeColor="text1"/>
          <w:sz w:val="24"/>
          <w:szCs w:val="24"/>
          <w:rtl/>
        </w:rPr>
        <w:t xml:space="preserve"> 29/03/1441ه</w:t>
      </w:r>
      <w:r w:rsidR="00DA79B2" w:rsidRPr="00B47B1D">
        <w:rPr>
          <w:rFonts w:ascii="DIN Next LT Arabic" w:hAnsi="DIN Next LT Arabic" w:cs="DIN Next LT Arabic"/>
          <w:color w:val="000000" w:themeColor="text1"/>
          <w:sz w:val="24"/>
          <w:szCs w:val="24"/>
          <w:rtl/>
        </w:rPr>
        <w:t>ـ.</w:t>
      </w:r>
    </w:p>
    <w:p w14:paraId="58CF928A" w14:textId="77777777" w:rsidR="00B83CDC" w:rsidRPr="00B83CDC" w:rsidRDefault="00B83CDC" w:rsidP="00B83CDC">
      <w:pPr>
        <w:pStyle w:val="BodyText"/>
        <w:bidi/>
        <w:rPr>
          <w:rFonts w:ascii="DIN Next LT Arabic" w:hAnsi="DIN Next LT Arabic" w:cs="DIN Next LT Arabic"/>
          <w:color w:val="000000" w:themeColor="text1"/>
          <w:sz w:val="24"/>
          <w:szCs w:val="24"/>
          <w:rtl/>
        </w:rPr>
      </w:pPr>
    </w:p>
    <w:p w14:paraId="2F680226" w14:textId="77777777" w:rsidR="00822FC0" w:rsidRPr="00B83CDC" w:rsidRDefault="00822FC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27" w:name="_Toc24993750"/>
      <w:bookmarkStart w:id="28" w:name="_Toc24993873"/>
      <w:bookmarkStart w:id="29" w:name="_Toc24993751"/>
      <w:bookmarkStart w:id="30" w:name="_Toc24993874"/>
      <w:bookmarkStart w:id="31" w:name="_Toc213127588"/>
      <w:bookmarkEnd w:id="27"/>
      <w:bookmarkEnd w:id="28"/>
      <w:bookmarkEnd w:id="29"/>
      <w:bookmarkEnd w:id="30"/>
      <w:r w:rsidRPr="00B83CDC">
        <w:rPr>
          <w:rFonts w:ascii="DIN Next LT Arabic" w:hAnsi="DIN Next LT Arabic" w:cs="DIN Next LT Arabic"/>
          <w:color w:val="000000" w:themeColor="text1"/>
          <w:szCs w:val="24"/>
          <w:rtl/>
        </w:rPr>
        <w:t>أنظمة وأحكام الاستيراد</w:t>
      </w:r>
      <w:bookmarkEnd w:id="31"/>
    </w:p>
    <w:p w14:paraId="4F62D217" w14:textId="0E45BED3" w:rsidR="008F348B" w:rsidRPr="00B83CDC" w:rsidRDefault="008F348B"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يقر المتنافس بعلمه بأنظمة وأحكام الاستيراد والجمارك في المملكة العربية السعودية التي يجرى تطبيقها على توريد وشحن أي منتجات </w:t>
      </w:r>
      <w:r w:rsidRPr="00B83CDC">
        <w:rPr>
          <w:rFonts w:ascii="DIN Next LT Arabic" w:hAnsi="DIN Next LT Arabic" w:cs="DIN Next LT Arabic"/>
          <w:color w:val="000000"/>
          <w:sz w:val="24"/>
          <w:szCs w:val="24"/>
          <w:rtl/>
        </w:rPr>
        <w:t xml:space="preserve">أو أجزاء منها </w:t>
      </w:r>
      <w:r w:rsidRPr="00B83CDC">
        <w:rPr>
          <w:rFonts w:ascii="DIN Next LT Arabic" w:hAnsi="DIN Next LT Arabic" w:cs="DIN Next LT Arabic"/>
          <w:sz w:val="24"/>
          <w:szCs w:val="24"/>
          <w:rtl/>
        </w:rPr>
        <w:t>إلى المملكة منها إلى غيرها</w:t>
      </w:r>
      <w:r w:rsidRPr="00B83CDC">
        <w:rPr>
          <w:rFonts w:ascii="DIN Next LT Arabic" w:hAnsi="DIN Next LT Arabic" w:cs="DIN Next LT Arabic"/>
          <w:color w:val="000000"/>
          <w:sz w:val="24"/>
          <w:szCs w:val="24"/>
          <w:rtl/>
        </w:rPr>
        <w:t xml:space="preserve"> بما في ذلك الأحكام المتعلقة بحظر الاستيراد</w:t>
      </w:r>
      <w:r w:rsidRPr="00B83CDC">
        <w:rPr>
          <w:rFonts w:ascii="DIN Next LT Arabic" w:hAnsi="DIN Next LT Arabic" w:cs="DIN Next LT Arabic"/>
          <w:sz w:val="24"/>
          <w:szCs w:val="24"/>
          <w:rtl/>
        </w:rPr>
        <w:t>.</w:t>
      </w:r>
    </w:p>
    <w:p w14:paraId="31A4BCBE" w14:textId="40AB849C" w:rsidR="00244923" w:rsidRPr="00B83CDC" w:rsidRDefault="007D6C1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2" w:name="_Toc213127589"/>
      <w:r w:rsidRPr="00B83CDC">
        <w:rPr>
          <w:rFonts w:ascii="DIN Next LT Arabic" w:hAnsi="DIN Next LT Arabic" w:cs="DIN Next LT Arabic"/>
          <w:color w:val="000000" w:themeColor="text1"/>
          <w:szCs w:val="24"/>
          <w:rtl/>
        </w:rPr>
        <w:t>تجزئة المنافسة</w:t>
      </w:r>
      <w:bookmarkEnd w:id="32"/>
    </w:p>
    <w:p w14:paraId="13765940" w14:textId="48A10EF8" w:rsidR="008B2A8D" w:rsidRPr="00B83CDC" w:rsidRDefault="008B2A8D" w:rsidP="00557351">
      <w:pPr>
        <w:pStyle w:val="BodyText"/>
        <w:jc w:val="right"/>
        <w:rPr>
          <w:rFonts w:ascii="DIN Next LT Arabic" w:hAnsi="DIN Next LT Arabic" w:cs="DIN Next LT Arabic"/>
          <w:color w:val="C00000"/>
          <w:sz w:val="24"/>
          <w:szCs w:val="24"/>
        </w:rPr>
      </w:pPr>
      <w:r w:rsidRPr="00B83CDC">
        <w:rPr>
          <w:rFonts w:ascii="DIN Next LT Arabic" w:hAnsi="DIN Next LT Arabic" w:cs="DIN Next LT Arabic"/>
          <w:color w:val="C00000"/>
          <w:sz w:val="24"/>
          <w:szCs w:val="24"/>
        </w:rPr>
        <w:t xml:space="preserve">تجزئة المنافسة</w:t>
        <w:br/>
        <w:t xml:space="preserve"/>
        <w:br/>
        <w:t xml:space="preserve">يجوز للجهة المختصة تجزئة بنود هذه المنافسة وترسية أجزاء منها على أكثر من متعهد عند توفر مبررات فنية أو تشغيلية تستدعي ذلك، على أن يكون نطاق كل جزء محدداً بوضوح في مستندات المناقصة، وتُحدَّد معايير التقييم المستقلة لكل جزء وطرق احتساب الدرجات أو التفضيل بشكل صريح ومنفصل. لا يجوز استخدام التجزئة كوسيلة للالتفاف على الأنظمة أو لتجزئة قيمة العقد بشكل غير مشروع، ويشترط تقديم مبررات مكتوبة للتجزئة وتوثيقها واعتمادها ضمن ملف المناقصة. تُعلَن آليات الترسية والتقييم لكل جزء في وثائق المنافسة ويتم التعامل مع المتقدمين بشفافية وعدالة، مع الالتزام بكافة الضوابط والإجراءات التنظيمية المعمول بها.</w:t>
      </w:r>
    </w:p>
    <w:p w14:paraId="09E8B60A" w14:textId="77777777" w:rsidR="00244923" w:rsidRPr="00B83CDC" w:rsidRDefault="002A004F"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3" w:name="_Toc213127590"/>
      <w:r w:rsidRPr="00B83CDC">
        <w:rPr>
          <w:rFonts w:ascii="DIN Next LT Arabic" w:hAnsi="DIN Next LT Arabic" w:cs="DIN Next LT Arabic"/>
          <w:color w:val="000000" w:themeColor="text1"/>
          <w:szCs w:val="24"/>
          <w:rtl/>
        </w:rPr>
        <w:t>الاستبعاد</w:t>
      </w:r>
      <w:r w:rsidR="00BB7B43" w:rsidRPr="00B83CDC">
        <w:rPr>
          <w:rFonts w:ascii="DIN Next LT Arabic" w:hAnsi="DIN Next LT Arabic" w:cs="DIN Next LT Arabic"/>
          <w:color w:val="000000" w:themeColor="text1"/>
          <w:szCs w:val="24"/>
          <w:rtl/>
        </w:rPr>
        <w:t xml:space="preserve"> من المنافسة</w:t>
      </w:r>
      <w:bookmarkEnd w:id="33"/>
    </w:p>
    <w:p w14:paraId="3F9C5801" w14:textId="54D5AF70" w:rsidR="0027778E" w:rsidRPr="00B83CDC" w:rsidRDefault="00C95446"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يحق للجهة استبعاد أي عرض اجتاز التقييم الفني بسبب تدني أسعاره بنسبة (25%) خمسة وعشرين بالمائة فأكثر عن التكلفة التقديرية والأسعار السائدة في السوق وذلك بعد أن تقوم لجنة فحص العروض بمراجعة الأسعار التقديرية ومناقشة صاحب العرض المنخفض وعدم اقتناعها بمقدرته على تنفيذ العقد بعد الطلب منه كتابياً تقديم تفاصيل للعناصر المكونة لعرضه وشرح أسباب انخفاضها</w:t>
      </w:r>
      <w:r w:rsidR="00C539A0" w:rsidRPr="00B83CDC">
        <w:rPr>
          <w:rFonts w:ascii="DIN Next LT Arabic" w:hAnsi="DIN Next LT Arabic" w:cs="DIN Next LT Arabic"/>
          <w:sz w:val="24"/>
          <w:szCs w:val="24"/>
        </w:rPr>
        <w:t>.</w:t>
      </w:r>
    </w:p>
    <w:p w14:paraId="6BE8E4F2"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4" w:name="_Hlk21373935"/>
      <w:bookmarkStart w:id="35" w:name="_Toc213127591"/>
      <w:r w:rsidRPr="00B83CDC">
        <w:rPr>
          <w:rFonts w:ascii="DIN Next LT Arabic" w:hAnsi="DIN Next LT Arabic" w:cs="DIN Next LT Arabic"/>
          <w:color w:val="000000" w:themeColor="text1"/>
          <w:szCs w:val="24"/>
          <w:rtl/>
        </w:rPr>
        <w:lastRenderedPageBreak/>
        <w:t xml:space="preserve">إلغاء </w:t>
      </w:r>
      <w:r w:rsidRPr="00B83CDC">
        <w:rPr>
          <w:rFonts w:ascii="DIN Next LT Arabic" w:hAnsi="DIN Next LT Arabic" w:cs="DIN Next LT Arabic"/>
          <w:color w:val="auto"/>
          <w:szCs w:val="24"/>
          <w:rtl/>
        </w:rPr>
        <w:t>المنافسة</w:t>
      </w:r>
      <w:r w:rsidR="00975CB4" w:rsidRPr="00B83CDC">
        <w:rPr>
          <w:rFonts w:ascii="DIN Next LT Arabic" w:hAnsi="DIN Next LT Arabic" w:cs="DIN Next LT Arabic"/>
          <w:color w:val="auto"/>
          <w:szCs w:val="24"/>
          <w:rtl/>
        </w:rPr>
        <w:t xml:space="preserve"> </w:t>
      </w:r>
      <w:bookmarkEnd w:id="34"/>
      <w:r w:rsidR="00975CB4" w:rsidRPr="00B83CDC">
        <w:rPr>
          <w:rFonts w:ascii="DIN Next LT Arabic" w:hAnsi="DIN Next LT Arabic" w:cs="DIN Next LT Arabic"/>
          <w:color w:val="auto"/>
          <w:szCs w:val="24"/>
          <w:rtl/>
        </w:rPr>
        <w:t>و</w:t>
      </w:r>
      <w:r w:rsidR="000E58FF" w:rsidRPr="00B83CDC">
        <w:rPr>
          <w:rFonts w:ascii="DIN Next LT Arabic" w:hAnsi="DIN Next LT Arabic" w:cs="DIN Next LT Arabic"/>
          <w:color w:val="auto"/>
          <w:szCs w:val="24"/>
          <w:rtl/>
        </w:rPr>
        <w:t>أ</w:t>
      </w:r>
      <w:r w:rsidR="00975CB4" w:rsidRPr="00B83CDC">
        <w:rPr>
          <w:rFonts w:ascii="DIN Next LT Arabic" w:hAnsi="DIN Next LT Arabic" w:cs="DIN Next LT Arabic"/>
          <w:color w:val="auto"/>
          <w:szCs w:val="24"/>
          <w:rtl/>
        </w:rPr>
        <w:t>ثر</w:t>
      </w:r>
      <w:r w:rsidR="00923826" w:rsidRPr="00B83CDC">
        <w:rPr>
          <w:rFonts w:ascii="DIN Next LT Arabic" w:hAnsi="DIN Next LT Arabic" w:cs="DIN Next LT Arabic"/>
          <w:color w:val="auto"/>
          <w:szCs w:val="24"/>
          <w:rtl/>
        </w:rPr>
        <w:t>ه</w:t>
      </w:r>
      <w:bookmarkEnd w:id="35"/>
      <w:r w:rsidR="00923826" w:rsidRPr="00B83CDC">
        <w:rPr>
          <w:rFonts w:ascii="DIN Next LT Arabic" w:hAnsi="DIN Next LT Arabic" w:cs="DIN Next LT Arabic"/>
          <w:color w:val="000000" w:themeColor="text1"/>
          <w:szCs w:val="24"/>
          <w:rtl/>
        </w:rPr>
        <w:t xml:space="preserve"> </w:t>
      </w:r>
    </w:p>
    <w:p w14:paraId="0D1983E1" w14:textId="1C01163F" w:rsidR="00B55763" w:rsidRPr="00B83CDC" w:rsidRDefault="003D47DE" w:rsidP="00557351">
      <w:pPr>
        <w:pStyle w:val="BodyText"/>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b/>
          <w:bCs/>
          <w:color w:val="000000"/>
          <w:sz w:val="24"/>
          <w:szCs w:val="24"/>
          <w:u w:val="single"/>
          <w:shd w:val="clear" w:color="auto" w:fill="FFFFFF"/>
          <w:rtl/>
        </w:rPr>
        <w:t>أولاً</w:t>
      </w:r>
      <w:r w:rsidR="00923826" w:rsidRPr="00B83CDC">
        <w:rPr>
          <w:rFonts w:ascii="DIN Next LT Arabic" w:hAnsi="DIN Next LT Arabic" w:cs="DIN Next LT Arabic"/>
          <w:b/>
          <w:bCs/>
          <w:color w:val="000000"/>
          <w:sz w:val="24"/>
          <w:szCs w:val="24"/>
          <w:u w:val="single"/>
          <w:shd w:val="clear" w:color="auto" w:fill="FFFFFF"/>
          <w:rtl/>
        </w:rPr>
        <w:t>:</w:t>
      </w:r>
      <w:r w:rsidR="00923826" w:rsidRPr="00B83CDC">
        <w:rPr>
          <w:rFonts w:ascii="DIN Next LT Arabic" w:hAnsi="DIN Next LT Arabic" w:cs="DIN Next LT Arabic"/>
          <w:b/>
          <w:bCs/>
          <w:color w:val="000000"/>
          <w:sz w:val="24"/>
          <w:szCs w:val="24"/>
          <w:shd w:val="clear" w:color="auto" w:fill="FFFFFF"/>
          <w:rtl/>
        </w:rPr>
        <w:t xml:space="preserve"> </w:t>
      </w:r>
      <w:r w:rsidR="00B55763" w:rsidRPr="00B83CDC">
        <w:rPr>
          <w:rFonts w:ascii="DIN Next LT Arabic" w:hAnsi="DIN Next LT Arabic" w:cs="DIN Next LT Arabic"/>
          <w:color w:val="000000"/>
          <w:sz w:val="24"/>
          <w:szCs w:val="24"/>
          <w:shd w:val="clear" w:color="auto" w:fill="FFFFFF"/>
          <w:rtl/>
        </w:rPr>
        <w:t xml:space="preserve">للجهة الحق في إلغاء المنافسة قبل الترسية في الحالات </w:t>
      </w:r>
      <w:r w:rsidR="00886F5C" w:rsidRPr="00B83CDC">
        <w:rPr>
          <w:rFonts w:ascii="DIN Next LT Arabic" w:hAnsi="DIN Next LT Arabic" w:cs="DIN Next LT Arabic"/>
          <w:color w:val="000000"/>
          <w:sz w:val="24"/>
          <w:szCs w:val="24"/>
          <w:shd w:val="clear" w:color="auto" w:fill="FFFFFF"/>
          <w:rtl/>
        </w:rPr>
        <w:t>ال</w:t>
      </w:r>
      <w:r w:rsidR="007961AB" w:rsidRPr="00B83CDC">
        <w:rPr>
          <w:rFonts w:ascii="DIN Next LT Arabic" w:hAnsi="DIN Next LT Arabic" w:cs="DIN Next LT Arabic"/>
          <w:color w:val="000000"/>
          <w:sz w:val="24"/>
          <w:szCs w:val="24"/>
          <w:shd w:val="clear" w:color="auto" w:fill="FFFFFF"/>
          <w:rtl/>
        </w:rPr>
        <w:t>آ</w:t>
      </w:r>
      <w:r w:rsidR="00886F5C" w:rsidRPr="00B83CDC">
        <w:rPr>
          <w:rFonts w:ascii="DIN Next LT Arabic" w:hAnsi="DIN Next LT Arabic" w:cs="DIN Next LT Arabic"/>
          <w:color w:val="000000"/>
          <w:sz w:val="24"/>
          <w:szCs w:val="24"/>
          <w:shd w:val="clear" w:color="auto" w:fill="FFFFFF"/>
          <w:rtl/>
        </w:rPr>
        <w:t>تية</w:t>
      </w:r>
      <w:r w:rsidR="00B55763" w:rsidRPr="00B83CDC">
        <w:rPr>
          <w:rFonts w:ascii="DIN Next LT Arabic" w:hAnsi="DIN Next LT Arabic" w:cs="DIN Next LT Arabic"/>
          <w:color w:val="000000"/>
          <w:sz w:val="24"/>
          <w:szCs w:val="24"/>
          <w:shd w:val="clear" w:color="auto" w:fill="FFFFFF"/>
          <w:rtl/>
        </w:rPr>
        <w:t>:</w:t>
      </w:r>
    </w:p>
    <w:p w14:paraId="26E51061" w14:textId="285F48B5" w:rsidR="00B55763" w:rsidRPr="00B83CDC" w:rsidRDefault="00AA3B2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وجود </w:t>
      </w:r>
      <w:r w:rsidR="00B55763" w:rsidRPr="00B83CDC">
        <w:rPr>
          <w:rFonts w:ascii="DIN Next LT Arabic" w:hAnsi="DIN Next LT Arabic" w:cs="DIN Next LT Arabic"/>
          <w:sz w:val="24"/>
          <w:szCs w:val="24"/>
          <w:rtl/>
        </w:rPr>
        <w:t xml:space="preserve">أخطاء جوهرية </w:t>
      </w:r>
      <w:r w:rsidRPr="00B83CDC">
        <w:rPr>
          <w:rFonts w:ascii="DIN Next LT Arabic" w:hAnsi="DIN Next LT Arabic" w:cs="DIN Next LT Arabic"/>
          <w:sz w:val="24"/>
          <w:szCs w:val="24"/>
          <w:rtl/>
        </w:rPr>
        <w:t>في وثائق المنافسة</w:t>
      </w:r>
      <w:r w:rsidR="00B55763" w:rsidRPr="00B83CDC">
        <w:rPr>
          <w:rFonts w:ascii="DIN Next LT Arabic" w:hAnsi="DIN Next LT Arabic" w:cs="DIN Next LT Arabic"/>
          <w:sz w:val="24"/>
          <w:szCs w:val="24"/>
          <w:rtl/>
        </w:rPr>
        <w:t>.</w:t>
      </w:r>
    </w:p>
    <w:p w14:paraId="3CB21136" w14:textId="0079DE21" w:rsidR="00B55763" w:rsidRPr="00B83CDC" w:rsidRDefault="00593F7C" w:rsidP="00557351">
      <w:pPr>
        <w:pStyle w:val="BodyText"/>
        <w:numPr>
          <w:ilvl w:val="0"/>
          <w:numId w:val="1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مخالفة إجراءات المنافسة </w:t>
      </w:r>
      <w:r w:rsidR="00885A9D" w:rsidRPr="00B83CDC">
        <w:rPr>
          <w:rFonts w:ascii="DIN Next LT Arabic" w:hAnsi="DIN Next LT Arabic" w:cs="DIN Next LT Arabic"/>
          <w:sz w:val="24"/>
          <w:szCs w:val="24"/>
          <w:rtl/>
        </w:rPr>
        <w:t>لأحكام النظام واللائحة</w:t>
      </w:r>
      <w:r w:rsidR="00733A5C" w:rsidRPr="00B83CDC">
        <w:rPr>
          <w:rFonts w:ascii="DIN Next LT Arabic" w:hAnsi="DIN Next LT Arabic" w:cs="DIN Next LT Arabic"/>
          <w:sz w:val="24"/>
          <w:szCs w:val="24"/>
          <w:rtl/>
        </w:rPr>
        <w:t xml:space="preserve"> التنفيذية</w:t>
      </w:r>
      <w:r w:rsidR="00885A9D" w:rsidRPr="00B83CDC">
        <w:rPr>
          <w:rFonts w:ascii="DIN Next LT Arabic" w:hAnsi="DIN Next LT Arabic" w:cs="DIN Next LT Arabic"/>
          <w:sz w:val="24"/>
          <w:szCs w:val="24"/>
          <w:rtl/>
        </w:rPr>
        <w:t>.</w:t>
      </w:r>
    </w:p>
    <w:p w14:paraId="164B1265" w14:textId="01597023" w:rsidR="00B55763" w:rsidRPr="00B83CDC" w:rsidRDefault="00885A9D"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 إذا اقتضت المصلحة العامة </w:t>
      </w:r>
      <w:r w:rsidR="007818E0" w:rsidRPr="00B83CDC">
        <w:rPr>
          <w:rFonts w:ascii="DIN Next LT Arabic" w:hAnsi="DIN Next LT Arabic" w:cs="DIN Next LT Arabic"/>
          <w:sz w:val="24"/>
          <w:szCs w:val="24"/>
          <w:rtl/>
        </w:rPr>
        <w:t>إلغاء المنافسة.</w:t>
      </w:r>
    </w:p>
    <w:p w14:paraId="590D74FF" w14:textId="49A538CD" w:rsidR="00923826" w:rsidRPr="00B83CDC" w:rsidRDefault="007818E0"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ارتكاب أي من المخالفات الواردة في الفقرة (3) من المادة (الحادية والخمسين) من النظام</w:t>
      </w:r>
      <w:r w:rsidR="00033237" w:rsidRPr="00B83CDC">
        <w:rPr>
          <w:rFonts w:ascii="DIN Next LT Arabic" w:hAnsi="DIN Next LT Arabic" w:cs="DIN Next LT Arabic"/>
          <w:sz w:val="24"/>
          <w:szCs w:val="24"/>
          <w:rtl/>
        </w:rPr>
        <w:t xml:space="preserve">. </w:t>
      </w:r>
    </w:p>
    <w:p w14:paraId="4167409E" w14:textId="77777777" w:rsidR="00FE1E1D" w:rsidRPr="00B83CDC" w:rsidRDefault="00B55763"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إذا لم تتمكن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من تخفيض أسعار العروض التي تتخطى أسعار السوق السائدة بشكل ظاهر </w:t>
      </w:r>
      <w:r w:rsidR="003D47DE" w:rsidRPr="00B83CDC">
        <w:rPr>
          <w:rFonts w:ascii="DIN Next LT Arabic" w:hAnsi="DIN Next LT Arabic" w:cs="DIN Next LT Arabic"/>
          <w:sz w:val="24"/>
          <w:szCs w:val="24"/>
          <w:rtl/>
        </w:rPr>
        <w:t>أو</w:t>
      </w:r>
      <w:r w:rsidRPr="00B83CDC">
        <w:rPr>
          <w:rFonts w:ascii="DIN Next LT Arabic" w:hAnsi="DIN Next LT Arabic" w:cs="DIN Next LT Arabic"/>
          <w:sz w:val="24"/>
          <w:szCs w:val="24"/>
          <w:rtl/>
        </w:rPr>
        <w:t xml:space="preserve"> تتجاوز المبالغ المعتمدة من خلال التفاوض.</w:t>
      </w:r>
    </w:p>
    <w:p w14:paraId="744E3F56" w14:textId="149F615F" w:rsidR="00B55763" w:rsidRPr="00B83CDC" w:rsidRDefault="00B55956" w:rsidP="00557351">
      <w:pPr>
        <w:pStyle w:val="BodyText"/>
        <w:numPr>
          <w:ilvl w:val="0"/>
          <w:numId w:val="1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345CBF04" w14:textId="0C90970A" w:rsidR="001F45D6" w:rsidRPr="00B83CDC" w:rsidRDefault="00923826"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003D47DE"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u w:val="single"/>
          <w:shd w:val="clear" w:color="auto" w:fill="FFFFFF"/>
          <w:rtl/>
        </w:rPr>
        <w:t>:</w:t>
      </w:r>
      <w:r w:rsidRPr="00B83CDC">
        <w:rPr>
          <w:rFonts w:ascii="DIN Next LT Arabic" w:hAnsi="DIN Next LT Arabic" w:cs="DIN Next LT Arabic"/>
          <w:b/>
          <w:bCs/>
          <w:color w:val="000000"/>
          <w:sz w:val="24"/>
          <w:szCs w:val="24"/>
          <w:shd w:val="clear" w:color="auto" w:fill="FFFFFF"/>
          <w:rtl/>
        </w:rPr>
        <w:t xml:space="preserve"> </w:t>
      </w:r>
      <w:r w:rsidR="001F45D6" w:rsidRPr="00B83CDC">
        <w:rPr>
          <w:rFonts w:ascii="DIN Next LT Arabic" w:hAnsi="DIN Next LT Arabic" w:cs="DIN Next LT Arabic"/>
          <w:sz w:val="24"/>
          <w:szCs w:val="24"/>
          <w:rtl/>
        </w:rPr>
        <w:t xml:space="preserve">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إلى أصحاب العروض إذا تم إلغاء المنافسة، في الحالات التالية:</w:t>
      </w:r>
    </w:p>
    <w:p w14:paraId="6518CD60" w14:textId="77777777"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وجود أخطاء جوهرية في وثائق المنافسة.</w:t>
      </w:r>
    </w:p>
    <w:p w14:paraId="038BBC50" w14:textId="4AA4B5FB"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مخالفة إجراءات المنافسة</w:t>
      </w:r>
      <w:r w:rsidRPr="00B83CDC">
        <w:rPr>
          <w:rFonts w:ascii="DIN Next LT Arabic" w:hAnsi="DIN Next LT Arabic" w:cs="DIN Next LT Arabic"/>
          <w:color w:val="575555"/>
          <w:sz w:val="24"/>
          <w:szCs w:val="24"/>
          <w:rtl/>
        </w:rPr>
        <w:t xml:space="preserve"> </w:t>
      </w:r>
      <w:r w:rsidRPr="00B83CDC">
        <w:rPr>
          <w:rFonts w:ascii="DIN Next LT Arabic" w:hAnsi="DIN Next LT Arabic" w:cs="DIN Next LT Arabic"/>
          <w:sz w:val="24"/>
          <w:szCs w:val="24"/>
          <w:rtl/>
        </w:rPr>
        <w:t>لأحكام النظام أو 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tl/>
        </w:rPr>
        <w:t>.</w:t>
      </w:r>
    </w:p>
    <w:p w14:paraId="22C3F3C6" w14:textId="3893F5BC"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إذا اقتضت المصلحة العامة </w:t>
      </w:r>
      <w:r w:rsidR="004907B7"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لغاء المنافسة.</w:t>
      </w:r>
    </w:p>
    <w:p w14:paraId="526BBAEF" w14:textId="63A743A0" w:rsidR="001F45D6" w:rsidRPr="00B83CDC" w:rsidRDefault="001F45D6" w:rsidP="00557351">
      <w:pPr>
        <w:pStyle w:val="BodyText"/>
        <w:numPr>
          <w:ilvl w:val="0"/>
          <w:numId w:val="27"/>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ارتكاب أي من المخالفات، الواردة في الفقرة (3) من المادة (الحادية والخمسين) من النظام، وذلك لمن لا علاقة له بتلك المخالفات </w:t>
      </w:r>
      <w:r w:rsidR="000E001E"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المتنافسين.</w:t>
      </w:r>
    </w:p>
    <w:p w14:paraId="09EF5205" w14:textId="77777777" w:rsidR="001F45D6" w:rsidRPr="00B83CDC" w:rsidRDefault="001F45D6" w:rsidP="00557351">
      <w:pPr>
        <w:pStyle w:val="BodyText"/>
        <w:numPr>
          <w:ilvl w:val="0"/>
          <w:numId w:val="27"/>
        </w:numPr>
        <w:bidi/>
        <w:rPr>
          <w:rFonts w:ascii="DIN Next LT Arabic" w:hAnsi="DIN Next LT Arabic" w:cs="DIN Next LT Arabic"/>
          <w:sz w:val="24"/>
          <w:szCs w:val="24"/>
        </w:rPr>
      </w:pPr>
      <w:r w:rsidRPr="00B83CDC">
        <w:rPr>
          <w:rFonts w:ascii="DIN Next LT Arabic" w:hAnsi="DIN Next LT Arabic" w:cs="DIN Next LT Arabic"/>
          <w:sz w:val="24"/>
          <w:szCs w:val="24"/>
          <w:rtl/>
        </w:rPr>
        <w:t>ارتفاع أسعار العروض عن المبالغ المعتمدة.</w:t>
      </w:r>
    </w:p>
    <w:p w14:paraId="559A7293" w14:textId="39CAA1BA" w:rsidR="004907B7"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Pr="00B83CDC">
        <w:rPr>
          <w:rFonts w:ascii="DIN Next LT Arabic" w:hAnsi="DIN Next LT Arabic" w:cs="DIN Next LT Arabic"/>
          <w:sz w:val="24"/>
          <w:szCs w:val="24"/>
          <w:rtl/>
        </w:rPr>
        <w:t xml:space="preserve"> </w:t>
      </w:r>
      <w:r w:rsidR="001F45D6" w:rsidRPr="00B83CDC">
        <w:rPr>
          <w:rFonts w:ascii="DIN Next LT Arabic" w:hAnsi="DIN Next LT Arabic" w:cs="DIN Next LT Arabic"/>
          <w:sz w:val="24"/>
          <w:szCs w:val="24"/>
          <w:rtl/>
        </w:rPr>
        <w:t xml:space="preserve">لا تعاد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 إذا كان الإلغاء بعد فتح المظاريف إلا لمن تقدم بعرضه للمنافسة.</w:t>
      </w:r>
    </w:p>
    <w:p w14:paraId="548BBEDA" w14:textId="0BA4C275" w:rsidR="001F45D6" w:rsidRPr="00B83CDC" w:rsidRDefault="004907B7"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Pr="00B83CDC">
        <w:rPr>
          <w:rFonts w:ascii="DIN Next LT Arabic" w:hAnsi="DIN Next LT Arabic" w:cs="DIN Next LT Arabic"/>
          <w:sz w:val="24"/>
          <w:szCs w:val="24"/>
          <w:rtl/>
        </w:rPr>
        <w:t xml:space="preserve"> </w:t>
      </w:r>
      <w:r w:rsidR="00AA3165" w:rsidRPr="00B83CDC">
        <w:rPr>
          <w:rFonts w:ascii="DIN Next LT Arabic" w:hAnsi="DIN Next LT Arabic" w:cs="DIN Next LT Arabic"/>
          <w:sz w:val="24"/>
          <w:szCs w:val="24"/>
          <w:rtl/>
        </w:rPr>
        <w:t>في حال</w:t>
      </w:r>
      <w:r w:rsidR="001F45D6" w:rsidRPr="00B83CDC">
        <w:rPr>
          <w:rFonts w:ascii="DIN Next LT Arabic" w:hAnsi="DIN Next LT Arabic" w:cs="DIN Next LT Arabic"/>
          <w:sz w:val="24"/>
          <w:szCs w:val="24"/>
          <w:rtl/>
        </w:rPr>
        <w:t xml:space="preserve"> تم تمديد تلقي العروض للمرة الثانية، وأبدى المشتري عدم رغبته في الاستمرار في المنافسة تعاد له </w:t>
      </w:r>
      <w:r w:rsidR="00BF2230" w:rsidRPr="00B83CDC">
        <w:rPr>
          <w:rFonts w:ascii="DIN Next LT Arabic" w:hAnsi="DIN Next LT Arabic" w:cs="DIN Next LT Arabic"/>
          <w:sz w:val="24"/>
          <w:szCs w:val="24"/>
          <w:rtl/>
        </w:rPr>
        <w:t xml:space="preserve">تكاليف </w:t>
      </w:r>
      <w:r w:rsidR="001F45D6" w:rsidRPr="00B83CDC">
        <w:rPr>
          <w:rFonts w:ascii="DIN Next LT Arabic" w:hAnsi="DIN Next LT Arabic" w:cs="DIN Next LT Arabic"/>
          <w:sz w:val="24"/>
          <w:szCs w:val="24"/>
          <w:rtl/>
        </w:rPr>
        <w:t>وثائق المنافسة.</w:t>
      </w:r>
    </w:p>
    <w:p w14:paraId="4AC4AF16" w14:textId="3BDD5E75" w:rsidR="008B2A8D" w:rsidRPr="00B83CDC" w:rsidRDefault="008B2A8D" w:rsidP="00557351">
      <w:pPr>
        <w:pStyle w:val="BodyText"/>
        <w:bidi/>
        <w:rPr>
          <w:rFonts w:ascii="DIN Next LT Arabic" w:hAnsi="DIN Next LT Arabic" w:cs="DIN Next LT Arabic"/>
          <w:sz w:val="24"/>
          <w:szCs w:val="24"/>
          <w:rtl/>
        </w:rPr>
      </w:pPr>
    </w:p>
    <w:p w14:paraId="367D930F" w14:textId="7B4EEF4F" w:rsidR="008B2A8D" w:rsidRDefault="008B2A8D" w:rsidP="008B2A8D">
      <w:pPr>
        <w:pStyle w:val="BodyText"/>
        <w:bidi/>
        <w:jc w:val="both"/>
        <w:rPr>
          <w:rFonts w:ascii="DIN Next LT Arabic" w:hAnsi="DIN Next LT Arabic" w:cs="DIN Next LT Arabic"/>
          <w:sz w:val="24"/>
          <w:szCs w:val="24"/>
          <w:rtl/>
        </w:rPr>
      </w:pPr>
    </w:p>
    <w:p w14:paraId="1E3F91B4" w14:textId="77777777" w:rsidR="008B2A8D" w:rsidRDefault="008B2A8D" w:rsidP="008B2A8D">
      <w:pPr>
        <w:pStyle w:val="BodyText"/>
        <w:bidi/>
        <w:jc w:val="both"/>
        <w:rPr>
          <w:rFonts w:ascii="DIN Next LT Arabic" w:hAnsi="DIN Next LT Arabic" w:cs="DIN Next LT Arabic"/>
          <w:sz w:val="24"/>
          <w:szCs w:val="24"/>
          <w:rtl/>
        </w:rPr>
      </w:pPr>
    </w:p>
    <w:p w14:paraId="62AEBDFE" w14:textId="0003F18A" w:rsidR="008B2A8D" w:rsidRDefault="008B2A8D" w:rsidP="008B2A8D">
      <w:pPr>
        <w:pStyle w:val="BodyText"/>
        <w:bidi/>
        <w:jc w:val="both"/>
        <w:rPr>
          <w:rFonts w:ascii="DIN Next LT Arabic" w:hAnsi="DIN Next LT Arabic" w:cs="DIN Next LT Arabic"/>
          <w:sz w:val="24"/>
          <w:szCs w:val="24"/>
          <w:rtl/>
        </w:rPr>
      </w:pPr>
    </w:p>
    <w:p w14:paraId="6A22984F" w14:textId="5A993CE1" w:rsidR="008B2A8D" w:rsidRDefault="008B2A8D" w:rsidP="00557351">
      <w:pPr>
        <w:pStyle w:val="BodyText"/>
        <w:bidi/>
        <w:rPr>
          <w:rFonts w:ascii="DIN Next LT Arabic" w:hAnsi="DIN Next LT Arabic" w:cs="DIN Next LT Arabic"/>
          <w:sz w:val="24"/>
          <w:szCs w:val="24"/>
        </w:rPr>
      </w:pPr>
    </w:p>
    <w:p w14:paraId="43C16E49" w14:textId="77777777" w:rsidR="008D3C31" w:rsidRPr="00B83CDC" w:rsidRDefault="008D3C31" w:rsidP="008D3C31">
      <w:pPr>
        <w:pStyle w:val="BodyText"/>
        <w:bidi/>
        <w:rPr>
          <w:rFonts w:ascii="DIN Next LT Arabic" w:hAnsi="DIN Next LT Arabic" w:cs="DIN Next LT Arabic"/>
          <w:sz w:val="24"/>
          <w:szCs w:val="24"/>
        </w:rPr>
      </w:pPr>
    </w:p>
    <w:p w14:paraId="491972DB" w14:textId="77777777" w:rsidR="00B55763" w:rsidRPr="00B83CDC" w:rsidRDefault="00B5576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6" w:name="_Toc213127592"/>
      <w:r w:rsidRPr="00B83CDC">
        <w:rPr>
          <w:rFonts w:ascii="DIN Next LT Arabic" w:hAnsi="DIN Next LT Arabic" w:cs="DIN Next LT Arabic"/>
          <w:color w:val="000000" w:themeColor="text1"/>
          <w:szCs w:val="24"/>
          <w:rtl/>
        </w:rPr>
        <w:lastRenderedPageBreak/>
        <w:t>التفاوض مع أصحاب العروض</w:t>
      </w:r>
      <w:bookmarkEnd w:id="36"/>
    </w:p>
    <w:p w14:paraId="2CD3800B"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hAnsi="DIN Next LT Arabic" w:cs="DIN Next LT Arabic"/>
          <w:sz w:val="24"/>
          <w:szCs w:val="24"/>
          <w:rtl/>
        </w:rPr>
        <w:t>: يحق للجهة التفاوض في حال ارتفع سعر أفضل عرض عن الأسعار السائدة في السوق بشكل ظاهر</w:t>
      </w:r>
      <w:r w:rsidRPr="00B83CDC" w:rsidDel="00C5139F">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وفقًا لما يلي</w:t>
      </w:r>
      <w:r w:rsidRPr="00B83CDC">
        <w:rPr>
          <w:rFonts w:ascii="DIN Next LT Arabic" w:hAnsi="DIN Next LT Arabic" w:cs="DIN Next LT Arabic"/>
          <w:sz w:val="24"/>
          <w:szCs w:val="24"/>
        </w:rPr>
        <w:t>:</w:t>
      </w:r>
    </w:p>
    <w:p w14:paraId="48E40228" w14:textId="77777777"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تحدد لجنة فحص العروض مبلغ التخفيض بما يتفق مع الأسعار السائدة في السوق</w:t>
      </w:r>
      <w:r w:rsidRPr="00B83CDC">
        <w:rPr>
          <w:rFonts w:ascii="DIN Next LT Arabic" w:hAnsi="DIN Next LT Arabic" w:cs="DIN Next LT Arabic"/>
          <w:sz w:val="24"/>
          <w:szCs w:val="24"/>
        </w:rPr>
        <w:t>.</w:t>
      </w:r>
    </w:p>
    <w:p w14:paraId="6E33A267" w14:textId="6651A9A8" w:rsidR="00971F08" w:rsidRPr="00B83CDC" w:rsidRDefault="00971F08" w:rsidP="00557351">
      <w:pPr>
        <w:pStyle w:val="BodyText"/>
        <w:numPr>
          <w:ilvl w:val="0"/>
          <w:numId w:val="18"/>
        </w:numPr>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 وتطلب كتابياً من صاحب أفضل عرض تخفيض </w:t>
      </w:r>
      <w:r w:rsidR="00A25107" w:rsidRPr="00B83CDC">
        <w:rPr>
          <w:rFonts w:ascii="DIN Next LT Arabic" w:hAnsi="DIN Next LT Arabic" w:cs="DIN Next LT Arabic"/>
          <w:sz w:val="24"/>
          <w:szCs w:val="24"/>
          <w:rtl/>
        </w:rPr>
        <w:t>سعره،</w:t>
      </w:r>
      <w:r w:rsidRPr="00B83CDC">
        <w:rPr>
          <w:rFonts w:ascii="DIN Next LT Arabic" w:hAnsi="DIN Next LT Arabic" w:cs="DIN Next LT Arabic"/>
          <w:sz w:val="24"/>
          <w:szCs w:val="24"/>
          <w:rtl/>
        </w:rPr>
        <w:t xml:space="preserve"> فإن </w:t>
      </w:r>
      <w:r w:rsidR="00A25107" w:rsidRPr="00B83CDC">
        <w:rPr>
          <w:rFonts w:ascii="DIN Next LT Arabic" w:hAnsi="DIN Next LT Arabic" w:cs="DIN Next LT Arabic"/>
          <w:sz w:val="24"/>
          <w:szCs w:val="24"/>
          <w:rtl/>
        </w:rPr>
        <w:t>امتنع،</w:t>
      </w:r>
      <w:r w:rsidRPr="00B83CDC">
        <w:rPr>
          <w:rFonts w:ascii="DIN Next LT Arabic" w:hAnsi="DIN Next LT Arabic" w:cs="DIN Next LT Arabic"/>
          <w:sz w:val="24"/>
          <w:szCs w:val="24"/>
          <w:rtl/>
        </w:rPr>
        <w:t xml:space="preserve"> أو لم يصل بسعره إلى المبلغ المحدد، فتتفاوض اللجنة مع صاحب العرض الذي يليه وهكذا مع بقية أصحاب العروض إلى أن يتم التوصل إلى السعر المحدد، فإن لم يُتوصل إليه تلغَ المنافسة.</w:t>
      </w:r>
    </w:p>
    <w:p w14:paraId="4DEA3C82" w14:textId="77777777" w:rsidR="00971F08" w:rsidRPr="00B83CDC" w:rsidRDefault="00971F08" w:rsidP="00557351">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يحق للجهة التفاوض في حال زادت قيمة أفضل عرض على المبالغ المعتمدة للمشروع</w:t>
      </w:r>
      <w:r w:rsidRPr="00B83CDC" w:rsidDel="0010470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وذلك باتباع المرحلتين التاليتين</w:t>
      </w:r>
      <w:r w:rsidRPr="00B83CDC">
        <w:rPr>
          <w:rFonts w:ascii="DIN Next LT Arabic" w:hAnsi="DIN Next LT Arabic" w:cs="DIN Next LT Arabic"/>
          <w:sz w:val="24"/>
          <w:szCs w:val="24"/>
        </w:rPr>
        <w:t>:</w:t>
      </w:r>
    </w:p>
    <w:p w14:paraId="2E202111" w14:textId="69B30B77"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تطلب اللجنة كتابيًا من صاحبه تخفيض عرضه بما يتفق مع المبالغ </w:t>
      </w:r>
      <w:r w:rsidR="00A25107" w:rsidRPr="00B83CDC">
        <w:rPr>
          <w:rFonts w:ascii="DIN Next LT Arabic" w:hAnsi="DIN Next LT Arabic" w:cs="DIN Next LT Arabic"/>
          <w:sz w:val="24"/>
          <w:szCs w:val="24"/>
          <w:rtl/>
        </w:rPr>
        <w:t>المعتمدة،</w:t>
      </w:r>
      <w:r w:rsidRPr="00B83CDC">
        <w:rPr>
          <w:rFonts w:ascii="DIN Next LT Arabic" w:hAnsi="DIN Next LT Arabic" w:cs="DIN Next LT Arabic"/>
          <w:sz w:val="24"/>
          <w:szCs w:val="24"/>
          <w:rtl/>
        </w:rPr>
        <w:t xml:space="preserve"> فإن امتنع أو لم يصل بسعره إلى المبلغ المطلوب، فتتفاوض اللجنة مع صاحب العرض الذي يليه وهكذا مع بقية أصحاب العروض إلى أن يُتوصل إلى سعر يتفق مع المبالغ المعتمدة  </w:t>
      </w:r>
    </w:p>
    <w:p w14:paraId="21A15ADA" w14:textId="5523CBE8" w:rsidR="00971F08" w:rsidRPr="00B83CDC" w:rsidRDefault="00971F08" w:rsidP="00557351">
      <w:pPr>
        <w:pStyle w:val="BodyText"/>
        <w:numPr>
          <w:ilvl w:val="0"/>
          <w:numId w:val="19"/>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في حال لم يتم التوصل الى المبالغ المعتمدة </w:t>
      </w:r>
      <w:proofErr w:type="gramStart"/>
      <w:r w:rsidRPr="00B83CDC">
        <w:rPr>
          <w:rFonts w:ascii="DIN Next LT Arabic" w:hAnsi="DIN Next LT Arabic" w:cs="DIN Next LT Arabic"/>
          <w:sz w:val="24"/>
          <w:szCs w:val="24"/>
          <w:rtl/>
        </w:rPr>
        <w:t>للمشروع ؛</w:t>
      </w:r>
      <w:proofErr w:type="gramEnd"/>
      <w:r w:rsidRPr="00B83CDC">
        <w:rPr>
          <w:rFonts w:ascii="DIN Next LT Arabic" w:hAnsi="DIN Next LT Arabic" w:cs="DIN Next LT Arabic"/>
          <w:sz w:val="24"/>
          <w:szCs w:val="24"/>
          <w:rtl/>
        </w:rPr>
        <w:t xml:space="preserve"> فللجهة -بعد موافقة الجهة المختصة بالشراء الموحد- إلغاء بعض البنود أو تخفيضها للوصول إلى المبلغ </w:t>
      </w:r>
      <w:r w:rsidR="00A25107" w:rsidRPr="00B83CDC">
        <w:rPr>
          <w:rFonts w:ascii="DIN Next LT Arabic" w:hAnsi="DIN Next LT Arabic" w:cs="DIN Next LT Arabic"/>
          <w:sz w:val="24"/>
          <w:szCs w:val="24"/>
          <w:rtl/>
        </w:rPr>
        <w:t>المعتمد،</w:t>
      </w:r>
      <w:r w:rsidRPr="00B83CDC">
        <w:rPr>
          <w:rFonts w:ascii="DIN Next LT Arabic" w:hAnsi="DIN Next LT Arabic" w:cs="DIN Next LT Arabic"/>
          <w:sz w:val="24"/>
          <w:szCs w:val="24"/>
          <w:rtl/>
        </w:rPr>
        <w:t xml:space="preserve"> على ألا يؤثر ذلك على الانتفاع بالمشروع أو ترتيب العروض, فإن تعذر إلغاء بعض بنود المشروع أو تخفيضها؛ تلغَ المنافسة. </w:t>
      </w:r>
    </w:p>
    <w:p w14:paraId="49606B11" w14:textId="1661A35D" w:rsidR="00244923"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7" w:name="_Toc213127593"/>
      <w:r w:rsidRPr="00B83CDC">
        <w:rPr>
          <w:rFonts w:ascii="DIN Next LT Arabic" w:hAnsi="DIN Next LT Arabic" w:cs="DIN Next LT Arabic"/>
          <w:color w:val="000000" w:themeColor="text1"/>
          <w:szCs w:val="24"/>
          <w:rtl/>
        </w:rPr>
        <w:t>التضامن</w:t>
      </w:r>
      <w:bookmarkEnd w:id="37"/>
    </w:p>
    <w:p w14:paraId="05D09528" w14:textId="77777777" w:rsidR="008B2A8D" w:rsidRPr="00B83CDC" w:rsidRDefault="008B2A8D" w:rsidP="00557351">
      <w:pPr>
        <w:bidi/>
        <w:rPr>
          <w:color w:val="0070C0"/>
          <w:sz w:val="24"/>
          <w:szCs w:val="24"/>
          <w:highlight w:val="yellow"/>
          <w:rtl/>
        </w:rPr>
      </w:pPr>
      <w:r w:rsidRPr="00B83CDC">
        <w:rPr>
          <w:rFonts w:hint="cs"/>
          <w:sz w:val="24"/>
          <w:szCs w:val="24"/>
          <w:rtl/>
        </w:rPr>
        <w:t xml:space="preserve">  </w:t>
      </w:r>
      <w:r w:rsidRPr="00B83CDC">
        <w:rPr>
          <w:color w:val="C00000"/>
          <w:sz w:val="24"/>
          <w:szCs w:val="24"/>
        </w:rPr>
        <w:t xml:space="preserve"> </w:t>
        <w:br/>
        <w:t xml:space="preserve"/>
        <w:br/>
        <w:t xml:space="preserve">        :يجوز للمتنافسين التضامن فيما بينهم لتقديم العروض على أن تتوافر الشروط الآتية</w:t>
        <w:br/>
        <w:t xml:space="preserve"/>
        <w:br/>
        <w:t xml:space="preserve">        </w:t>
        <w:br/>
        <w:t xml:space="preserve">:يجوز للمتنافسين التضامن فيما بينهم لتقديم العروض على أن تتوافر الشروط الآتية‌أ. أن يتم التضامن قبل تقديم العرض بموجب اتفاقية تضامن مبرمة بين المتنافسين ومصدقة من الغرفة التجارية ومن الجهات المخولة بالتوثيق</w:t>
        <w:br/>
        <w:t xml:space="preserve">‌ب. أن يحدد في الاتفاقية قائد التضامن كممثل قانوني أمام الجهة الحكومية لاستكمال إجراءات التعاقد وتوقيع العقد والمراسلات والمخاطبات</w:t>
        <w:br/>
        <w:t xml:space="preserve">‌ج. أن يوضح في الاتفاقية الأعمال التي سيقوم بها كل طرف من أطراف التضامن.</w:t>
        <w:br/>
        <w:t xml:space="preserve">‌د. أن تنص اتفاقية التضامن على التزام ومسؤولية المتضامنين مجتمعين أو منفردين عن تنفيذ كافة الأعمال المطروحة في المنافسة.</w:t>
        <w:br/>
        <w:t xml:space="preserve">‌ه. أن يختم العرض وجميع وثائقه ومستنداته من جميع أطراف التضامن.</w:t>
        <w:br/>
        <w:t xml:space="preserve">‌و. تقدم اتفاقية التضامن مع العرض وجميع وثائقه ومستنداته.</w:t>
        <w:br/>
        <w:t xml:space="preserve">‌ز. لا يجوز لأي طرف من أطراف التضامن التقدم للمنافسة بعرض منفرد أو التضامن مع منافس آخر.</w:t>
        <w:br/>
        <w:t xml:space="preserve">‌ح. لا يجوز تعديل اتفاقية التضامن بعد تقديمها إلا بموافقة الجهة الحكومية.</w:t>
      </w:r>
      <w:r w:rsidRPr="00B83CDC">
        <w:rPr>
          <w:rFonts w:hint="cs"/>
          <w:color w:val="C00000"/>
          <w:sz w:val="24"/>
          <w:szCs w:val="24"/>
          <w:highlight w:val="yellow"/>
          <w:rtl/>
        </w:rPr>
        <w:t xml:space="preserve"> </w:t>
      </w:r>
    </w:p>
    <w:p w14:paraId="3AC4E7C0" w14:textId="7AEDF8E4" w:rsidR="008B2A8D" w:rsidRPr="00B83CDC" w:rsidRDefault="008B2A8D" w:rsidP="00557351">
      <w:pPr>
        <w:pStyle w:val="BodyText"/>
        <w:bidi/>
        <w:rPr>
          <w:sz w:val="24"/>
          <w:szCs w:val="24"/>
          <w:rtl/>
        </w:rPr>
      </w:pPr>
    </w:p>
    <w:p w14:paraId="498D7ED2" w14:textId="58B5D2FF" w:rsidR="00E77ABD" w:rsidRPr="00B83CDC" w:rsidRDefault="00BB7B4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38" w:name="_Toc24993758"/>
      <w:bookmarkStart w:id="39" w:name="_Toc24993881"/>
      <w:bookmarkStart w:id="40" w:name="_Toc24993759"/>
      <w:bookmarkStart w:id="41" w:name="_Toc24993882"/>
      <w:bookmarkStart w:id="42" w:name="_Toc24993760"/>
      <w:bookmarkStart w:id="43" w:name="_Toc24993883"/>
      <w:bookmarkStart w:id="44" w:name="_Toc24993761"/>
      <w:bookmarkStart w:id="45" w:name="_Toc24993884"/>
      <w:bookmarkStart w:id="46" w:name="_Toc24993762"/>
      <w:bookmarkStart w:id="47" w:name="_Toc24993885"/>
      <w:bookmarkStart w:id="48" w:name="_Toc24993763"/>
      <w:bookmarkStart w:id="49" w:name="_Toc24993886"/>
      <w:bookmarkStart w:id="50" w:name="_Toc24993764"/>
      <w:bookmarkStart w:id="51" w:name="_Toc24993887"/>
      <w:bookmarkStart w:id="52" w:name="_Toc24993765"/>
      <w:bookmarkStart w:id="53" w:name="_Toc24993888"/>
      <w:bookmarkStart w:id="54" w:name="_Toc24993766"/>
      <w:bookmarkStart w:id="55" w:name="_Toc24993889"/>
      <w:bookmarkStart w:id="56" w:name="_Toc24993767"/>
      <w:bookmarkStart w:id="57" w:name="_Toc24993890"/>
      <w:bookmarkStart w:id="58" w:name="_Toc213127594"/>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r w:rsidRPr="00B83CDC">
        <w:rPr>
          <w:rFonts w:ascii="DIN Next LT Arabic" w:hAnsi="DIN Next LT Arabic" w:cs="DIN Next LT Arabic"/>
          <w:color w:val="000000" w:themeColor="text1"/>
          <w:szCs w:val="24"/>
          <w:rtl/>
        </w:rPr>
        <w:t>التعاقد من الباطن</w:t>
      </w:r>
      <w:bookmarkEnd w:id="58"/>
    </w:p>
    <w:p w14:paraId="4E550C39" w14:textId="70C82703" w:rsidR="00D71610" w:rsidRPr="00B83CDC" w:rsidRDefault="00D71610" w:rsidP="00557351">
      <w:pPr>
        <w:pStyle w:val="BodyText"/>
        <w:bidi/>
        <w:rPr>
          <w:rFonts w:ascii="DIN Next LT Arabic" w:hAnsi="DIN Next LT Arabic" w:cs="DIN Next LT Arabic"/>
          <w:sz w:val="24"/>
          <w:szCs w:val="24"/>
        </w:rPr>
      </w:pPr>
      <w:r w:rsidRPr="00B83CDC">
        <w:rPr>
          <w:rFonts w:ascii="DIN Next LT Arabic" w:hAnsi="DIN Next LT Arabic" w:cs="DIN Next LT Arabic"/>
          <w:sz w:val="24"/>
          <w:szCs w:val="24"/>
          <w:rtl/>
        </w:rPr>
        <w:t>مع مراعاة ما ورد في المادة (الحادية والسبعين) من النظام، يشترط في التعاقد من الباطن ما يلي:</w:t>
      </w:r>
    </w:p>
    <w:p w14:paraId="69CD97E6" w14:textId="39BCE5CD"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أن يقدم المتنافس مع عرضه قائمة </w:t>
      </w:r>
      <w:r w:rsidR="00A74CCF" w:rsidRPr="00B83CDC">
        <w:rPr>
          <w:rFonts w:ascii="DIN Next LT Arabic" w:hAnsi="DIN Next LT Arabic" w:cs="DIN Next LT Arabic"/>
          <w:sz w:val="24"/>
          <w:szCs w:val="24"/>
          <w:rtl/>
        </w:rPr>
        <w:t>بأسماء</w:t>
      </w:r>
      <w:r w:rsidRPr="00B83CDC">
        <w:rPr>
          <w:rFonts w:ascii="DIN Next LT Arabic" w:hAnsi="DIN Next LT Arabic" w:cs="DIN Next LT Arabic"/>
          <w:sz w:val="24"/>
          <w:szCs w:val="24"/>
          <w:rtl/>
        </w:rPr>
        <w:t xml:space="preserve"> ال</w:t>
      </w:r>
      <w:r w:rsidR="002D5101" w:rsidRPr="00B83CDC">
        <w:rPr>
          <w:rFonts w:ascii="DIN Next LT Arabic" w:hAnsi="DIN Next LT Arabic" w:cs="DIN Next LT Arabic"/>
          <w:sz w:val="24"/>
          <w:szCs w:val="24"/>
          <w:rtl/>
        </w:rPr>
        <w:t>متعاقدين</w:t>
      </w:r>
      <w:r w:rsidRPr="00B83CDC">
        <w:rPr>
          <w:rFonts w:ascii="DIN Next LT Arabic" w:hAnsi="DIN Next LT Arabic" w:cs="DIN Next LT Arabic"/>
          <w:sz w:val="24"/>
          <w:szCs w:val="24"/>
          <w:rtl/>
        </w:rPr>
        <w:t xml:space="preserve"> </w:t>
      </w:r>
      <w:r w:rsidR="00BC1AD6" w:rsidRPr="00B83CDC">
        <w:rPr>
          <w:rFonts w:ascii="DIN Next LT Arabic" w:hAnsi="DIN Next LT Arabic" w:cs="DIN Next LT Arabic"/>
          <w:sz w:val="24"/>
          <w:szCs w:val="24"/>
          <w:rtl/>
        </w:rPr>
        <w:t xml:space="preserve">من </w:t>
      </w:r>
      <w:r w:rsidRPr="00B83CDC">
        <w:rPr>
          <w:rFonts w:ascii="DIN Next LT Arabic" w:hAnsi="DIN Next LT Arabic" w:cs="DIN Next LT Arabic"/>
          <w:sz w:val="24"/>
          <w:szCs w:val="24"/>
          <w:rtl/>
        </w:rPr>
        <w:t xml:space="preserve">الباطن </w:t>
      </w:r>
      <w:r w:rsidR="00A74CCF" w:rsidRPr="00B83CDC">
        <w:rPr>
          <w:rFonts w:ascii="DIN Next LT Arabic" w:hAnsi="DIN Next LT Arabic" w:cs="DIN Next LT Arabic"/>
          <w:sz w:val="24"/>
          <w:szCs w:val="24"/>
          <w:rtl/>
        </w:rPr>
        <w:t>لاعتمادهم</w:t>
      </w:r>
      <w:r w:rsidRPr="00B83CDC">
        <w:rPr>
          <w:rFonts w:ascii="DIN Next LT Arabic" w:hAnsi="DIN Next LT Arabic" w:cs="DIN Next LT Arabic"/>
          <w:sz w:val="24"/>
          <w:szCs w:val="24"/>
          <w:rtl/>
        </w:rPr>
        <w:t xml:space="preserve"> من قبل الجهة الحكومية.</w:t>
      </w:r>
    </w:p>
    <w:p w14:paraId="5B6A1FFE" w14:textId="3CF1D783"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تشتمل </w:t>
      </w:r>
      <w:r w:rsidR="00C40AE5" w:rsidRPr="00B83CDC">
        <w:rPr>
          <w:rFonts w:ascii="DIN Next LT Arabic" w:hAnsi="DIN Next LT Arabic" w:cs="DIN Next LT Arabic"/>
          <w:sz w:val="24"/>
          <w:szCs w:val="24"/>
          <w:rtl/>
        </w:rPr>
        <w:t>العروض التي تتضمن متعاقدي</w:t>
      </w:r>
      <w:r w:rsidR="00B75E11" w:rsidRPr="00B83CDC">
        <w:rPr>
          <w:rFonts w:ascii="DIN Next LT Arabic" w:hAnsi="DIN Next LT Arabic" w:cs="DIN Next LT Arabic"/>
          <w:sz w:val="24"/>
          <w:szCs w:val="24"/>
          <w:rtl/>
        </w:rPr>
        <w:t>ن</w:t>
      </w:r>
      <w:r w:rsidR="00C40AE5" w:rsidRPr="00B83CDC">
        <w:rPr>
          <w:rFonts w:ascii="DIN Next LT Arabic" w:hAnsi="DIN Next LT Arabic" w:cs="DIN Next LT Arabic"/>
          <w:sz w:val="24"/>
          <w:szCs w:val="24"/>
          <w:rtl/>
        </w:rPr>
        <w:t xml:space="preserve"> من</w:t>
      </w:r>
      <w:r w:rsidRPr="00B83CDC">
        <w:rPr>
          <w:rFonts w:ascii="DIN Next LT Arabic" w:hAnsi="DIN Next LT Arabic" w:cs="DIN Next LT Arabic"/>
          <w:sz w:val="24"/>
          <w:szCs w:val="24"/>
          <w:rtl/>
        </w:rPr>
        <w:t xml:space="preserve"> الباطن</w:t>
      </w:r>
      <w:r w:rsidR="00C40AE5" w:rsidRPr="00B83CDC">
        <w:rPr>
          <w:rFonts w:ascii="DIN Next LT Arabic" w:hAnsi="DIN Next LT Arabic" w:cs="DIN Next LT Arabic"/>
          <w:sz w:val="24"/>
          <w:szCs w:val="24"/>
          <w:rtl/>
        </w:rPr>
        <w:t xml:space="preserve"> على الكميات الموكلة لهم و</w:t>
      </w:r>
      <w:r w:rsidR="002A4B83" w:rsidRPr="00B83CDC">
        <w:rPr>
          <w:rFonts w:ascii="DIN Next LT Arabic" w:hAnsi="DIN Next LT Arabic" w:cs="DIN Next LT Arabic"/>
          <w:sz w:val="24"/>
          <w:szCs w:val="24"/>
          <w:rtl/>
        </w:rPr>
        <w:t>أ</w:t>
      </w:r>
      <w:r w:rsidR="00C40AE5" w:rsidRPr="00B83CDC">
        <w:rPr>
          <w:rFonts w:ascii="DIN Next LT Arabic" w:hAnsi="DIN Next LT Arabic" w:cs="DIN Next LT Arabic"/>
          <w:sz w:val="24"/>
          <w:szCs w:val="24"/>
          <w:rtl/>
        </w:rPr>
        <w:t>سعار</w:t>
      </w:r>
      <w:r w:rsidRPr="00B83CDC">
        <w:rPr>
          <w:rFonts w:ascii="DIN Next LT Arabic" w:hAnsi="DIN Next LT Arabic" w:cs="DIN Next LT Arabic"/>
          <w:sz w:val="24"/>
          <w:szCs w:val="24"/>
          <w:rtl/>
        </w:rPr>
        <w:t xml:space="preserve">هم وفقاً لمتطلبات وشروط ومواصفات </w:t>
      </w:r>
      <w:r w:rsidR="00C40AE5" w:rsidRPr="00B83CDC">
        <w:rPr>
          <w:rFonts w:ascii="DIN Next LT Arabic" w:hAnsi="DIN Next LT Arabic" w:cs="DIN Next LT Arabic"/>
          <w:sz w:val="24"/>
          <w:szCs w:val="24"/>
          <w:rtl/>
        </w:rPr>
        <w:t>الكراسة والعقد المرفق</w:t>
      </w:r>
      <w:r w:rsidRPr="00B83CDC">
        <w:rPr>
          <w:rFonts w:ascii="DIN Next LT Arabic" w:hAnsi="DIN Next LT Arabic" w:cs="DIN Next LT Arabic"/>
          <w:sz w:val="24"/>
          <w:szCs w:val="24"/>
          <w:rtl/>
        </w:rPr>
        <w:t>.</w:t>
      </w:r>
    </w:p>
    <w:p w14:paraId="0351D6F4" w14:textId="33892F66" w:rsidR="00E77ABD" w:rsidRPr="00B83CDC" w:rsidRDefault="00513B51"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ألّا</w:t>
      </w:r>
      <w:r w:rsidR="0064305C"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يكون المتعاقد من الباطن من الأشخاص المشار إليهم في الفقرة</w:t>
      </w:r>
      <w:r w:rsidR="0064305C" w:rsidRPr="00B83CDC">
        <w:rPr>
          <w:rFonts w:ascii="DIN Next LT Arabic" w:hAnsi="DIN Next LT Arabic" w:cs="DIN Next LT Arabic"/>
          <w:sz w:val="24"/>
          <w:szCs w:val="24"/>
          <w:rtl/>
        </w:rPr>
        <w:t xml:space="preserve"> </w:t>
      </w:r>
      <w:r w:rsidR="007F3FC4" w:rsidRPr="00B83CDC">
        <w:rPr>
          <w:rFonts w:ascii="DIN Next LT Arabic" w:hAnsi="DIN Next LT Arabic" w:cs="DIN Next LT Arabic"/>
          <w:sz w:val="24"/>
          <w:szCs w:val="24"/>
          <w:rtl/>
        </w:rPr>
        <w:t>(5)</w:t>
      </w:r>
      <w:r w:rsidR="00641007" w:rsidRPr="00B83CDC">
        <w:rPr>
          <w:rFonts w:ascii="DIN Next LT Arabic" w:hAnsi="DIN Next LT Arabic" w:cs="DIN Next LT Arabic"/>
          <w:sz w:val="24"/>
          <w:szCs w:val="24"/>
          <w:rtl/>
        </w:rPr>
        <w:t xml:space="preserve"> </w:t>
      </w:r>
      <w:r w:rsidR="0064305C" w:rsidRPr="00B83CDC">
        <w:rPr>
          <w:rFonts w:ascii="DIN Next LT Arabic" w:hAnsi="DIN Next LT Arabic" w:cs="DIN Next LT Arabic"/>
          <w:sz w:val="24"/>
          <w:szCs w:val="24"/>
          <w:rtl/>
        </w:rPr>
        <w:t xml:space="preserve">من هذه الكراسة، </w:t>
      </w:r>
      <w:r w:rsidRPr="00B83CDC">
        <w:rPr>
          <w:rFonts w:ascii="DIN Next LT Arabic" w:hAnsi="DIN Next LT Arabic" w:cs="DIN Next LT Arabic"/>
          <w:sz w:val="24"/>
          <w:szCs w:val="24"/>
          <w:rtl/>
        </w:rPr>
        <w:t>و</w:t>
      </w:r>
      <w:r w:rsidR="00E77ABD" w:rsidRPr="00B83CDC">
        <w:rPr>
          <w:rFonts w:ascii="DIN Next LT Arabic" w:hAnsi="DIN Next LT Arabic" w:cs="DIN Next LT Arabic"/>
          <w:sz w:val="24"/>
          <w:szCs w:val="24"/>
          <w:rtl/>
        </w:rPr>
        <w:t xml:space="preserve">أن يكون مرخصاً في الأعمال المتعاقد على تنفيذها من قبل المتعاقد الرئيس، أو أن يكون لديه مؤهلات كافية </w:t>
      </w:r>
      <w:r w:rsidR="00BC1AD6" w:rsidRPr="00B83CDC">
        <w:rPr>
          <w:rFonts w:ascii="DIN Next LT Arabic" w:hAnsi="DIN Next LT Arabic" w:cs="DIN Next LT Arabic"/>
          <w:sz w:val="24"/>
          <w:szCs w:val="24"/>
          <w:rtl/>
        </w:rPr>
        <w:t>ل</w:t>
      </w:r>
      <w:r w:rsidR="00E77ABD" w:rsidRPr="00B83CDC">
        <w:rPr>
          <w:rFonts w:ascii="DIN Next LT Arabic" w:hAnsi="DIN Next LT Arabic" w:cs="DIN Next LT Arabic"/>
          <w:sz w:val="24"/>
          <w:szCs w:val="24"/>
          <w:rtl/>
        </w:rPr>
        <w:t>تنف</w:t>
      </w:r>
      <w:r w:rsidR="00BC1AD6" w:rsidRPr="00B83CDC">
        <w:rPr>
          <w:rFonts w:ascii="DIN Next LT Arabic" w:hAnsi="DIN Next LT Arabic" w:cs="DIN Next LT Arabic"/>
          <w:sz w:val="24"/>
          <w:szCs w:val="24"/>
          <w:rtl/>
        </w:rPr>
        <w:t>يذ ال</w:t>
      </w:r>
      <w:r w:rsidR="002D5101" w:rsidRPr="00B83CDC">
        <w:rPr>
          <w:rFonts w:ascii="DIN Next LT Arabic" w:hAnsi="DIN Next LT Arabic" w:cs="DIN Next LT Arabic"/>
          <w:sz w:val="24"/>
          <w:szCs w:val="24"/>
          <w:rtl/>
        </w:rPr>
        <w:t>أعمال</w:t>
      </w:r>
      <w:r w:rsidR="00BC1AD6" w:rsidRPr="00B83CDC">
        <w:rPr>
          <w:rFonts w:ascii="DIN Next LT Arabic" w:hAnsi="DIN Next LT Arabic" w:cs="DIN Next LT Arabic"/>
          <w:sz w:val="24"/>
          <w:szCs w:val="24"/>
          <w:rtl/>
        </w:rPr>
        <w:t xml:space="preserve">، </w:t>
      </w:r>
      <w:r w:rsidR="00E77ABD" w:rsidRPr="00B83CDC">
        <w:rPr>
          <w:rFonts w:ascii="DIN Next LT Arabic" w:hAnsi="DIN Next LT Arabic" w:cs="DIN Next LT Arabic"/>
          <w:sz w:val="24"/>
          <w:szCs w:val="24"/>
          <w:rtl/>
        </w:rPr>
        <w:t>ومصنفاً في المجال وبالدرجة المطلوبة</w:t>
      </w:r>
      <w:r w:rsidR="007F3FC4" w:rsidRPr="00B83CDC">
        <w:rPr>
          <w:rFonts w:ascii="DIN Next LT Arabic" w:hAnsi="DIN Next LT Arabic" w:cs="DIN Next LT Arabic"/>
          <w:sz w:val="24"/>
          <w:szCs w:val="24"/>
          <w:rtl/>
        </w:rPr>
        <w:t xml:space="preserve"> إذا كانت الأعمال مما يشترط لها التصنيف، وأن يكون لديه المؤهلات والقدرات الكافية لتنفيذ تلك الأعمال</w:t>
      </w:r>
      <w:r w:rsidR="00E77ABD" w:rsidRPr="00B83CDC">
        <w:rPr>
          <w:rFonts w:ascii="DIN Next LT Arabic" w:hAnsi="DIN Next LT Arabic" w:cs="DIN Next LT Arabic"/>
          <w:sz w:val="24"/>
          <w:szCs w:val="24"/>
          <w:rtl/>
        </w:rPr>
        <w:t>.</w:t>
      </w:r>
    </w:p>
    <w:p w14:paraId="77EE5A3E" w14:textId="6332B6ED" w:rsidR="00E77ABD" w:rsidRPr="00B83CDC" w:rsidRDefault="007F3FC4"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lastRenderedPageBreak/>
        <w:t xml:space="preserve">ألا </w:t>
      </w:r>
      <w:r w:rsidR="00991CE4" w:rsidRPr="00B83CDC">
        <w:rPr>
          <w:rFonts w:ascii="DIN Next LT Arabic" w:hAnsi="DIN Next LT Arabic" w:cs="DIN Next LT Arabic"/>
          <w:sz w:val="24"/>
          <w:szCs w:val="24"/>
          <w:rtl/>
        </w:rPr>
        <w:t xml:space="preserve">تزيد نسبة الأعمال والمشتريات المسندة إلى المتعاقد من الباطن على </w:t>
      </w:r>
      <w:r w:rsidRPr="00B83CDC">
        <w:rPr>
          <w:rFonts w:ascii="DIN Next LT Arabic" w:hAnsi="DIN Next LT Arabic" w:cs="DIN Next LT Arabic"/>
          <w:sz w:val="24"/>
          <w:szCs w:val="24"/>
          <w:rtl/>
        </w:rPr>
        <w:t>(30 %) من قيمة العقد</w:t>
      </w:r>
      <w:r w:rsidR="00E77ABD" w:rsidRPr="00B83CDC">
        <w:rPr>
          <w:rFonts w:ascii="DIN Next LT Arabic" w:hAnsi="DIN Next LT Arabic" w:cs="DIN Next LT Arabic"/>
          <w:sz w:val="24"/>
          <w:szCs w:val="24"/>
          <w:rtl/>
        </w:rPr>
        <w:t>.</w:t>
      </w:r>
    </w:p>
    <w:p w14:paraId="32B80AC8" w14:textId="7F17F8EA" w:rsidR="004D6E76" w:rsidRPr="00B83CDC" w:rsidRDefault="004D6E76" w:rsidP="00557351">
      <w:pPr>
        <w:pStyle w:val="ListParagraph"/>
        <w:numPr>
          <w:ilvl w:val="0"/>
          <w:numId w:val="25"/>
        </w:numPr>
        <w:bidi/>
        <w:rPr>
          <w:rFonts w:ascii="DIN Next LT Arabic" w:hAnsi="DIN Next LT Arabic" w:cs="DIN Next LT Arabic"/>
          <w:sz w:val="24"/>
          <w:szCs w:val="24"/>
        </w:rPr>
      </w:pPr>
      <w:bookmarkStart w:id="59" w:name="_Hlk115700344"/>
      <w:r w:rsidRPr="00B83CDC">
        <w:rPr>
          <w:rFonts w:ascii="DIN Next LT Arabic" w:hAnsi="DIN Next LT Arabic" w:cs="DIN Next LT Arabic"/>
          <w:sz w:val="24"/>
          <w:szCs w:val="24"/>
          <w:rtl/>
        </w:rPr>
        <w:t xml:space="preserve">يلتزم المتعاقد - </w:t>
      </w:r>
      <w:proofErr w:type="spellStart"/>
      <w:r w:rsidRPr="00B83CDC">
        <w:rPr>
          <w:rFonts w:ascii="DIN Next LT Arabic" w:hAnsi="DIN Next LT Arabic" w:cs="DIN Next LT Arabic"/>
          <w:sz w:val="24"/>
          <w:szCs w:val="24"/>
          <w:rtl/>
        </w:rPr>
        <w:t>ومتعاقديه</w:t>
      </w:r>
      <w:proofErr w:type="spellEnd"/>
      <w:r w:rsidRPr="00B83CDC">
        <w:rPr>
          <w:rFonts w:ascii="DIN Next LT Arabic" w:hAnsi="DIN Next LT Arabic" w:cs="DIN Next LT Arabic"/>
          <w:sz w:val="24"/>
          <w:szCs w:val="24"/>
          <w:rtl/>
        </w:rPr>
        <w:t xml:space="preserve"> من الباطن - مع الجهة الحكومية بإعطاء الأفضلية للمنتجات الوطنية -غير المدرجة ضمن القائمة الإلزامية- عند شراء ما يحتاجه من مواد أو أدوات وذلك بمنح المنتج الوطني تفضيلاً سعرياً بافتراض سعر المنتج الأجنبي أعلى بنسبة (10%) مما هو مذكور في وثائق العرض، كما يلتزم المتعاقد بتطبيق الأفضلية في المنتجات الخاضعة للتفضيل السعري الإضافي؛ إن وجدت</w:t>
      </w:r>
      <w:r w:rsidRPr="00B83CDC">
        <w:rPr>
          <w:rFonts w:ascii="DIN Next LT Arabic" w:hAnsi="DIN Next LT Arabic" w:cs="DIN Next LT Arabic"/>
          <w:sz w:val="24"/>
          <w:szCs w:val="24"/>
        </w:rPr>
        <w:t>.</w:t>
      </w:r>
    </w:p>
    <w:bookmarkEnd w:id="59"/>
    <w:p w14:paraId="3D42F74A" w14:textId="3724F25F"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يكون المتعاقد الرئيس مسؤولاً أمام الجهة الحكومية عن الأعمال المتعاقد على تنفيذها بعقود الباطن وفقاً للشروط والمواصفات.</w:t>
      </w:r>
    </w:p>
    <w:p w14:paraId="4DE384FA" w14:textId="77777777" w:rsidR="00E77ABD"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لا يجوز للمتعاقد من الباطن القيام بالتعاقد مع أي متعاقد آخر من الباطن لتنفيذ الأعمال المتعاقد معه على تنفيذها.</w:t>
      </w:r>
    </w:p>
    <w:p w14:paraId="28AF70FE" w14:textId="54DE13E9" w:rsidR="00BB7B43" w:rsidRPr="00B83CDC" w:rsidRDefault="00E77ABD" w:rsidP="00557351">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أن يقدم المتعاقد الرئيس </w:t>
      </w:r>
      <w:r w:rsidR="009F20BB" w:rsidRPr="00B83CDC">
        <w:rPr>
          <w:rFonts w:ascii="DIN Next LT Arabic" w:hAnsi="DIN Next LT Arabic" w:cs="DIN Next LT Arabic"/>
          <w:sz w:val="24"/>
          <w:szCs w:val="24"/>
          <w:rtl/>
        </w:rPr>
        <w:t>إ</w:t>
      </w:r>
      <w:r w:rsidRPr="00B83CDC">
        <w:rPr>
          <w:rFonts w:ascii="DIN Next LT Arabic" w:hAnsi="DIN Next LT Arabic" w:cs="DIN Next LT Arabic"/>
          <w:sz w:val="24"/>
          <w:szCs w:val="24"/>
          <w:rtl/>
        </w:rPr>
        <w:t xml:space="preserve">قراراً منه يسمح للجهة الحكومية أن تتولى صرف حقوق متعاقدي الباطن من مستحقات المتعاقد الرئيسي، في حال عدم قيامه أو تأخره بصرف حقوقهم عن الأجزاء التي قاموا </w:t>
      </w:r>
      <w:r w:rsidR="002A05E7" w:rsidRPr="00B83CDC">
        <w:rPr>
          <w:rFonts w:ascii="DIN Next LT Arabic" w:hAnsi="DIN Next LT Arabic" w:cs="DIN Next LT Arabic"/>
          <w:sz w:val="24"/>
          <w:szCs w:val="24"/>
          <w:rtl/>
        </w:rPr>
        <w:t>بتنفيذها</w:t>
      </w:r>
      <w:r w:rsidRPr="00B83CDC">
        <w:rPr>
          <w:rFonts w:ascii="DIN Next LT Arabic" w:hAnsi="DIN Next LT Arabic" w:cs="DIN Next LT Arabic"/>
          <w:sz w:val="24"/>
          <w:szCs w:val="24"/>
          <w:rtl/>
        </w:rPr>
        <w:t>.</w:t>
      </w:r>
    </w:p>
    <w:p w14:paraId="578C61A1" w14:textId="4608B1FA" w:rsidR="008D3C31" w:rsidRPr="00B60F83" w:rsidRDefault="008D3C31" w:rsidP="00B60F83">
      <w:pPr>
        <w:pStyle w:val="BodyText"/>
        <w:numPr>
          <w:ilvl w:val="0"/>
          <w:numId w:val="25"/>
        </w:numPr>
        <w:bidi/>
        <w:rPr>
          <w:rFonts w:ascii="DIN Next LT Arabic" w:hAnsi="DIN Next LT Arabic" w:cs="DIN Next LT Arabic"/>
          <w:sz w:val="24"/>
          <w:szCs w:val="24"/>
        </w:rPr>
      </w:pPr>
      <w:r w:rsidRPr="00B83CDC">
        <w:rPr>
          <w:rFonts w:ascii="DIN Next LT Arabic" w:hAnsi="DIN Next LT Arabic" w:cs="DIN Next LT Arabic"/>
          <w:sz w:val="24"/>
          <w:szCs w:val="24"/>
          <w:rtl/>
        </w:rPr>
        <w:t>يجوز أن يتم التعاقد من الباطن لتنفيذ أعمال ومشتريات تزيد عن (30%) من قيمة العقد وتقل عن (50%) من قيمة العقد بشرط الحصول على موافقة مسبقة من هيئة كفاءة الإنفاق والمشروعات الحكومية والجهة الحكومية</w:t>
      </w:r>
      <w:r w:rsidRPr="00B83CDC" w:rsidDel="00F57A69">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وأن يتم إسناد تلك الأعمال والمشتريات إلى أكثر من متعاقد من الباطن يتم تأهيلهم لهذا الغرض.</w:t>
      </w:r>
    </w:p>
    <w:p w14:paraId="587E778D" w14:textId="77777777" w:rsidR="00FC59B7" w:rsidRPr="00B83CDC" w:rsidRDefault="00FC59B7"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szCs w:val="24"/>
          <w:rtl/>
        </w:rPr>
      </w:pPr>
      <w:bookmarkStart w:id="60" w:name="_Toc213127595"/>
      <w:r w:rsidRPr="00B83CDC">
        <w:rPr>
          <w:rFonts w:ascii="DIN Next LT Arabic" w:hAnsi="DIN Next LT Arabic" w:cs="DIN Next LT Arabic"/>
          <w:color w:val="000000" w:themeColor="text1"/>
          <w:szCs w:val="24"/>
          <w:rtl/>
        </w:rPr>
        <w:t>التأهيل اللاحق</w:t>
      </w:r>
      <w:bookmarkEnd w:id="60"/>
    </w:p>
    <w:p w14:paraId="538EDDB2" w14:textId="54A81D78" w:rsidR="00F55481" w:rsidRPr="00B83CDC" w:rsidRDefault="00F55481" w:rsidP="00557351">
      <w:pPr>
        <w:pStyle w:val="BodyText"/>
        <w:bidi/>
        <w:ind w:left="905" w:hanging="567"/>
        <w:rPr>
          <w:rFonts w:ascii="DIN Next LT Arabic" w:eastAsiaTheme="majorEastAsia" w:hAnsi="DIN Next LT Arabic" w:cs="DIN Next LT Arabic"/>
          <w:b/>
          <w:color w:val="000000" w:themeColor="text1"/>
          <w:sz w:val="24"/>
          <w:szCs w:val="24"/>
          <w:rtl/>
        </w:rPr>
      </w:pPr>
      <w:proofErr w:type="gramStart"/>
      <w:r w:rsidRPr="00B83CDC">
        <w:rPr>
          <w:rFonts w:ascii="DIN Next LT Arabic" w:eastAsiaTheme="majorEastAsia" w:hAnsi="DIN Next LT Arabic" w:cs="DIN Next LT Arabic"/>
          <w:bCs/>
          <w:color w:val="000000" w:themeColor="text1"/>
          <w:sz w:val="24"/>
          <w:szCs w:val="24"/>
          <w:u w:val="single"/>
          <w:rtl/>
        </w:rPr>
        <w:t>أولاً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C341B9" w:rsidRPr="00B83CDC">
        <w:rPr>
          <w:rFonts w:ascii="DIN Next LT Arabic" w:eastAsiaTheme="majorEastAsia" w:hAnsi="DIN Next LT Arabic" w:cs="DIN Next LT Arabic"/>
          <w:b/>
          <w:color w:val="000000" w:themeColor="text1"/>
          <w:sz w:val="24"/>
          <w:szCs w:val="24"/>
          <w:rtl/>
        </w:rPr>
        <w:t>تقوم</w:t>
      </w:r>
      <w:proofErr w:type="gramEnd"/>
      <w:r w:rsidR="00A113D7"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 xml:space="preserve">الجهة الحكومية </w:t>
      </w:r>
      <w:r w:rsidR="00C341B9" w:rsidRPr="00B83CDC">
        <w:rPr>
          <w:rFonts w:ascii="DIN Next LT Arabic" w:eastAsiaTheme="majorEastAsia" w:hAnsi="DIN Next LT Arabic" w:cs="DIN Next LT Arabic"/>
          <w:b/>
          <w:color w:val="000000" w:themeColor="text1"/>
          <w:sz w:val="24"/>
          <w:szCs w:val="24"/>
          <w:rtl/>
        </w:rPr>
        <w:t>ب</w:t>
      </w:r>
      <w:r w:rsidRPr="00B83CDC">
        <w:rPr>
          <w:rFonts w:ascii="DIN Next LT Arabic" w:eastAsiaTheme="majorEastAsia" w:hAnsi="DIN Next LT Arabic" w:cs="DIN Next LT Arabic"/>
          <w:b/>
          <w:color w:val="000000" w:themeColor="text1"/>
          <w:sz w:val="24"/>
          <w:szCs w:val="24"/>
          <w:rtl/>
        </w:rPr>
        <w:t xml:space="preserve">إجراء تأهيل لاحق </w:t>
      </w:r>
      <w:r w:rsidR="002A05E7" w:rsidRPr="00B83CDC">
        <w:rPr>
          <w:rFonts w:ascii="DIN Next LT Arabic" w:eastAsiaTheme="majorEastAsia" w:hAnsi="DIN Next LT Arabic" w:cs="DIN Next LT Arabic"/>
          <w:b/>
          <w:color w:val="000000" w:themeColor="text1"/>
          <w:sz w:val="24"/>
          <w:szCs w:val="24"/>
          <w:rtl/>
        </w:rPr>
        <w:t>للمتنافس الفائز</w:t>
      </w:r>
      <w:r w:rsidR="00C204A0" w:rsidRPr="00B83CDC">
        <w:rPr>
          <w:rFonts w:ascii="DIN Next LT Arabic" w:eastAsiaTheme="majorEastAsia" w:hAnsi="DIN Next LT Arabic" w:cs="DIN Next LT Arabic"/>
          <w:b/>
          <w:color w:val="000000" w:themeColor="text1"/>
          <w:sz w:val="24"/>
          <w:szCs w:val="24"/>
          <w:rtl/>
        </w:rPr>
        <w:t xml:space="preserve"> في</w:t>
      </w:r>
      <w:r w:rsidR="0065621A" w:rsidRPr="00B83CDC">
        <w:rPr>
          <w:rFonts w:ascii="DIN Next LT Arabic" w:eastAsiaTheme="majorEastAsia" w:hAnsi="DIN Next LT Arabic" w:cs="DIN Next LT Arabic"/>
          <w:b/>
          <w:color w:val="000000" w:themeColor="text1"/>
          <w:sz w:val="24"/>
          <w:szCs w:val="24"/>
          <w:rtl/>
        </w:rPr>
        <w:t xml:space="preserve"> الحالات </w:t>
      </w:r>
      <w:r w:rsidR="00C204A0" w:rsidRPr="00B83CDC">
        <w:rPr>
          <w:rFonts w:ascii="DIN Next LT Arabic" w:eastAsiaTheme="majorEastAsia" w:hAnsi="DIN Next LT Arabic" w:cs="DIN Next LT Arabic"/>
          <w:b/>
          <w:color w:val="000000" w:themeColor="text1"/>
          <w:sz w:val="24"/>
          <w:szCs w:val="24"/>
          <w:rtl/>
        </w:rPr>
        <w:t>ال</w:t>
      </w:r>
      <w:r w:rsidR="0065621A" w:rsidRPr="00B83CDC">
        <w:rPr>
          <w:rFonts w:ascii="DIN Next LT Arabic" w:eastAsiaTheme="majorEastAsia" w:hAnsi="DIN Next LT Arabic" w:cs="DIN Next LT Arabic"/>
          <w:b/>
          <w:color w:val="000000" w:themeColor="text1"/>
          <w:sz w:val="24"/>
          <w:szCs w:val="24"/>
          <w:rtl/>
        </w:rPr>
        <w:t>تي ل</w:t>
      </w:r>
      <w:r w:rsidR="00BF2230" w:rsidRPr="00B83CDC">
        <w:rPr>
          <w:rFonts w:ascii="DIN Next LT Arabic" w:eastAsiaTheme="majorEastAsia" w:hAnsi="DIN Next LT Arabic" w:cs="DIN Next LT Arabic"/>
          <w:b/>
          <w:color w:val="000000" w:themeColor="text1"/>
          <w:sz w:val="24"/>
          <w:szCs w:val="24"/>
          <w:rtl/>
        </w:rPr>
        <w:t>م</w:t>
      </w:r>
      <w:r w:rsidR="0065621A" w:rsidRPr="00B83CDC">
        <w:rPr>
          <w:rFonts w:ascii="DIN Next LT Arabic" w:eastAsiaTheme="majorEastAsia" w:hAnsi="DIN Next LT Arabic" w:cs="DIN Next LT Arabic"/>
          <w:b/>
          <w:color w:val="000000" w:themeColor="text1"/>
          <w:sz w:val="24"/>
          <w:szCs w:val="24"/>
          <w:rtl/>
        </w:rPr>
        <w:t xml:space="preserve"> يتم إجراء تأهيل مسبق</w:t>
      </w:r>
      <w:r w:rsidR="00BF2230" w:rsidRPr="00B83CDC">
        <w:rPr>
          <w:rFonts w:ascii="DIN Next LT Arabic" w:eastAsiaTheme="majorEastAsia" w:hAnsi="DIN Next LT Arabic" w:cs="DIN Next LT Arabic"/>
          <w:b/>
          <w:color w:val="000000" w:themeColor="text1"/>
          <w:sz w:val="24"/>
          <w:szCs w:val="24"/>
          <w:rtl/>
        </w:rPr>
        <w:t xml:space="preserve"> لها</w:t>
      </w:r>
      <w:r w:rsidRPr="00B83CDC">
        <w:rPr>
          <w:rFonts w:ascii="DIN Next LT Arabic" w:eastAsiaTheme="majorEastAsia" w:hAnsi="DIN Next LT Arabic" w:cs="DIN Next LT Arabic"/>
          <w:b/>
          <w:color w:val="000000" w:themeColor="text1"/>
          <w:sz w:val="24"/>
          <w:szCs w:val="24"/>
        </w:rPr>
        <w:t>.</w:t>
      </w:r>
    </w:p>
    <w:p w14:paraId="2ADBD054" w14:textId="507F6088" w:rsidR="00F55481" w:rsidRPr="00B83CDC" w:rsidRDefault="00F55481" w:rsidP="00557351">
      <w:pPr>
        <w:pStyle w:val="BodyText"/>
        <w:bidi/>
        <w:ind w:left="905" w:hanging="567"/>
        <w:rPr>
          <w:rFonts w:ascii="DIN Next LT Arabic" w:eastAsiaTheme="majorEastAsia" w:hAnsi="DIN Next LT Arabic" w:cs="DIN Next LT Arabic"/>
          <w:bCs/>
          <w:color w:val="000000" w:themeColor="text1"/>
          <w:sz w:val="24"/>
          <w:szCs w:val="24"/>
          <w:u w:val="single"/>
          <w:rtl/>
        </w:rPr>
      </w:pPr>
      <w:proofErr w:type="gramStart"/>
      <w:r w:rsidRPr="00B83CDC">
        <w:rPr>
          <w:rFonts w:ascii="DIN Next LT Arabic" w:eastAsiaTheme="majorEastAsia" w:hAnsi="DIN Next LT Arabic" w:cs="DIN Next LT Arabic"/>
          <w:bCs/>
          <w:color w:val="000000" w:themeColor="text1"/>
          <w:sz w:val="24"/>
          <w:szCs w:val="24"/>
          <w:u w:val="single"/>
          <w:rtl/>
        </w:rPr>
        <w:t>ثانياً</w:t>
      </w:r>
      <w:r w:rsidRPr="00B83CDC">
        <w:rPr>
          <w:rFonts w:ascii="DIN Next LT Arabic" w:eastAsiaTheme="majorEastAsia" w:hAnsi="DIN Next LT Arabic" w:cs="DIN Next LT Arabic"/>
          <w:b/>
          <w:color w:val="000000" w:themeColor="text1"/>
          <w:sz w:val="24"/>
          <w:szCs w:val="24"/>
          <w:rtl/>
        </w:rPr>
        <w:t xml:space="preserve">: </w:t>
      </w:r>
      <w:r w:rsidR="00DE0459" w:rsidRPr="00B83CDC">
        <w:rPr>
          <w:rFonts w:ascii="DIN Next LT Arabic" w:eastAsiaTheme="majorEastAsia" w:hAnsi="DIN Next LT Arabic" w:cs="DIN Next LT Arabic"/>
          <w:b/>
          <w:color w:val="000000" w:themeColor="text1"/>
          <w:sz w:val="24"/>
          <w:szCs w:val="24"/>
          <w:rtl/>
        </w:rPr>
        <w:t xml:space="preserve"> </w:t>
      </w:r>
      <w:r w:rsidR="009239EC" w:rsidRPr="00B83CDC">
        <w:rPr>
          <w:rFonts w:ascii="DIN Next LT Arabic" w:eastAsiaTheme="majorEastAsia" w:hAnsi="DIN Next LT Arabic" w:cs="DIN Next LT Arabic"/>
          <w:b/>
          <w:color w:val="000000" w:themeColor="text1"/>
          <w:sz w:val="24"/>
          <w:szCs w:val="24"/>
          <w:rtl/>
        </w:rPr>
        <w:t>مع</w:t>
      </w:r>
      <w:proofErr w:type="gramEnd"/>
      <w:r w:rsidR="009239EC" w:rsidRPr="00B83CDC">
        <w:rPr>
          <w:rFonts w:ascii="DIN Next LT Arabic" w:eastAsiaTheme="majorEastAsia" w:hAnsi="DIN Next LT Arabic" w:cs="DIN Next LT Arabic"/>
          <w:b/>
          <w:color w:val="000000" w:themeColor="text1"/>
          <w:sz w:val="24"/>
          <w:szCs w:val="24"/>
          <w:rtl/>
        </w:rPr>
        <w:t xml:space="preserve"> مراعاة ما ورد في الفقرة (1/أ) من المادة (التاسعة عشرة) من اللائحة التنفيذية، يجب على الجهة الحكومية إجراء تأهيل لاحق لصاحب العرض الفائز في المنافسة الذي سبق تأهيله لها تأهيلاً مسبقاً، متى كانت المدة بين إجراء التأهيل المسبق والترسية تزيد على (سنة)؛ وذلك للتأكد من استمرار مؤهلاته</w:t>
      </w:r>
    </w:p>
    <w:p w14:paraId="6B3EBA4B" w14:textId="41A71660" w:rsidR="00EB62B9" w:rsidRPr="00B83CDC" w:rsidRDefault="0027307B" w:rsidP="00557351">
      <w:pPr>
        <w:pStyle w:val="BodyText"/>
        <w:tabs>
          <w:tab w:val="right" w:pos="905"/>
        </w:tabs>
        <w:bidi/>
        <w:ind w:left="905" w:hanging="567"/>
        <w:rPr>
          <w:rFonts w:ascii="DIN Next LT Arabic" w:eastAsiaTheme="majorEastAsia" w:hAnsi="DIN Next LT Arabic" w:cs="DIN Next LT Arabic"/>
          <w:b/>
          <w:color w:val="000000" w:themeColor="text1"/>
          <w:sz w:val="24"/>
          <w:szCs w:val="24"/>
          <w:rtl/>
        </w:rPr>
      </w:pPr>
      <w:r w:rsidRPr="00B83CDC">
        <w:rPr>
          <w:rFonts w:ascii="DIN Next LT Arabic" w:eastAsiaTheme="majorEastAsia" w:hAnsi="DIN Next LT Arabic" w:cs="DIN Next LT Arabic"/>
          <w:bCs/>
          <w:color w:val="000000" w:themeColor="text1"/>
          <w:sz w:val="24"/>
          <w:szCs w:val="24"/>
          <w:u w:val="single"/>
          <w:rtl/>
        </w:rPr>
        <w:t>ثالثاً</w:t>
      </w:r>
      <w:r w:rsidRPr="00B83CDC">
        <w:rPr>
          <w:rFonts w:ascii="DIN Next LT Arabic" w:eastAsiaTheme="majorEastAsia" w:hAnsi="DIN Next LT Arabic" w:cs="DIN Next LT Arabic"/>
          <w:b/>
          <w:color w:val="000000" w:themeColor="text1"/>
          <w:sz w:val="24"/>
          <w:szCs w:val="24"/>
          <w:rtl/>
        </w:rPr>
        <w:t>:</w:t>
      </w:r>
      <w:r w:rsidR="00447689"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eastAsiaTheme="majorEastAsia" w:hAnsi="DIN Next LT Arabic" w:cs="DIN Next LT Arabic"/>
          <w:b/>
          <w:color w:val="000000" w:themeColor="text1"/>
          <w:sz w:val="24"/>
          <w:szCs w:val="24"/>
          <w:rtl/>
        </w:rPr>
        <w:t>عند</w:t>
      </w:r>
      <w:r w:rsidR="00E974FF" w:rsidRPr="00B83CDC">
        <w:rPr>
          <w:rFonts w:ascii="DIN Next LT Arabic" w:eastAsiaTheme="majorEastAsia" w:hAnsi="DIN Next LT Arabic" w:cs="DIN Next LT Arabic"/>
          <w:b/>
          <w:color w:val="000000" w:themeColor="text1"/>
          <w:sz w:val="24"/>
          <w:szCs w:val="24"/>
          <w:rtl/>
        </w:rPr>
        <w:t xml:space="preserve"> </w:t>
      </w:r>
      <w:r w:rsidR="00F55481" w:rsidRPr="00B83CDC">
        <w:rPr>
          <w:rFonts w:ascii="DIN Next LT Arabic" w:eastAsiaTheme="majorEastAsia" w:hAnsi="DIN Next LT Arabic" w:cs="DIN Next LT Arabic"/>
          <w:b/>
          <w:color w:val="000000" w:themeColor="text1"/>
          <w:sz w:val="24"/>
          <w:szCs w:val="24"/>
          <w:rtl/>
        </w:rPr>
        <w:t xml:space="preserve">عدم اجتياز </w:t>
      </w:r>
      <w:r w:rsidR="002A05E7" w:rsidRPr="00B83CDC">
        <w:rPr>
          <w:rFonts w:ascii="DIN Next LT Arabic" w:eastAsiaTheme="majorEastAsia" w:hAnsi="DIN Next LT Arabic" w:cs="DIN Next LT Arabic"/>
          <w:b/>
          <w:color w:val="000000" w:themeColor="text1"/>
          <w:sz w:val="24"/>
          <w:szCs w:val="24"/>
          <w:rtl/>
        </w:rPr>
        <w:t>المتنافس</w:t>
      </w:r>
      <w:r w:rsidR="00F55481" w:rsidRPr="00B83CDC">
        <w:rPr>
          <w:rFonts w:ascii="DIN Next LT Arabic" w:eastAsiaTheme="majorEastAsia" w:hAnsi="DIN Next LT Arabic" w:cs="DIN Next LT Arabic"/>
          <w:b/>
          <w:color w:val="000000" w:themeColor="text1"/>
          <w:sz w:val="24"/>
          <w:szCs w:val="24"/>
          <w:rtl/>
        </w:rPr>
        <w:t xml:space="preserve"> الفائز لمرحلة التأهيل اللاحق فيتم الانتقال </w:t>
      </w:r>
      <w:r w:rsidR="002A05E7" w:rsidRPr="00B83CDC">
        <w:rPr>
          <w:rFonts w:ascii="DIN Next LT Arabic" w:eastAsiaTheme="majorEastAsia" w:hAnsi="DIN Next LT Arabic" w:cs="DIN Next LT Arabic"/>
          <w:b/>
          <w:color w:val="000000" w:themeColor="text1"/>
          <w:sz w:val="24"/>
          <w:szCs w:val="24"/>
          <w:rtl/>
        </w:rPr>
        <w:t>للمتنافس</w:t>
      </w:r>
      <w:r w:rsidR="00F55481" w:rsidRPr="00B83CDC">
        <w:rPr>
          <w:rFonts w:ascii="DIN Next LT Arabic" w:eastAsiaTheme="majorEastAsia" w:hAnsi="DIN Next LT Arabic" w:cs="DIN Next LT Arabic"/>
          <w:b/>
          <w:color w:val="000000" w:themeColor="text1"/>
          <w:sz w:val="24"/>
          <w:szCs w:val="24"/>
          <w:rtl/>
        </w:rPr>
        <w:t xml:space="preserve"> الذي يليه في الترتيب وهكذا،</w:t>
      </w:r>
      <w:bookmarkStart w:id="61" w:name="_Hlk8508133"/>
      <w:r w:rsidR="00E974FF" w:rsidRPr="00B83CDC">
        <w:rPr>
          <w:rFonts w:ascii="DIN Next LT Arabic" w:eastAsiaTheme="majorEastAsia" w:hAnsi="DIN Next LT Arabic" w:cs="DIN Next LT Arabic"/>
          <w:b/>
          <w:color w:val="000000" w:themeColor="text1"/>
          <w:sz w:val="24"/>
          <w:szCs w:val="24"/>
          <w:rtl/>
        </w:rPr>
        <w:t xml:space="preserve"> وتلغى المنافسة إذا لم يجتزه جميع المتنافسين</w:t>
      </w:r>
      <w:bookmarkEnd w:id="61"/>
      <w:r w:rsidR="00F55481" w:rsidRPr="00B83CDC">
        <w:rPr>
          <w:rFonts w:ascii="DIN Next LT Arabic" w:eastAsiaTheme="majorEastAsia" w:hAnsi="DIN Next LT Arabic" w:cs="DIN Next LT Arabic"/>
          <w:b/>
          <w:color w:val="000000" w:themeColor="text1"/>
          <w:sz w:val="24"/>
          <w:szCs w:val="24"/>
        </w:rPr>
        <w:t>.</w:t>
      </w:r>
    </w:p>
    <w:p w14:paraId="635EAAB3" w14:textId="61148D8E" w:rsidR="00486662" w:rsidRPr="00B83CDC" w:rsidRDefault="00F55481" w:rsidP="00557351">
      <w:pPr>
        <w:pStyle w:val="BodyText"/>
        <w:bidi/>
        <w:ind w:left="905" w:hanging="567"/>
        <w:rPr>
          <w:rFonts w:ascii="DIN Next LT Arabic" w:hAnsi="DIN Next LT Arabic" w:cs="DIN Next LT Arabic"/>
          <w:sz w:val="24"/>
          <w:szCs w:val="24"/>
          <w:rtl/>
        </w:rPr>
      </w:pPr>
      <w:r w:rsidRPr="00B83CDC">
        <w:rPr>
          <w:rFonts w:ascii="DIN Next LT Arabic" w:eastAsiaTheme="majorEastAsia" w:hAnsi="DIN Next LT Arabic" w:cs="DIN Next LT Arabic"/>
          <w:bCs/>
          <w:color w:val="000000" w:themeColor="text1"/>
          <w:sz w:val="24"/>
          <w:szCs w:val="24"/>
          <w:u w:val="single"/>
          <w:rtl/>
        </w:rPr>
        <w:t>رابعاً</w:t>
      </w:r>
      <w:r w:rsidRPr="00B83CDC">
        <w:rPr>
          <w:rFonts w:ascii="DIN Next LT Arabic" w:eastAsiaTheme="majorEastAsia" w:hAnsi="DIN Next LT Arabic" w:cs="DIN Next LT Arabic"/>
          <w:b/>
          <w:color w:val="000000" w:themeColor="text1"/>
          <w:sz w:val="24"/>
          <w:szCs w:val="24"/>
          <w:rtl/>
        </w:rPr>
        <w:t>: يجب على الجهة الحكومية في حال إجرا</w:t>
      </w:r>
      <w:r w:rsidR="00583BC5" w:rsidRPr="00B83CDC">
        <w:rPr>
          <w:rFonts w:ascii="DIN Next LT Arabic" w:eastAsiaTheme="majorEastAsia" w:hAnsi="DIN Next LT Arabic" w:cs="DIN Next LT Arabic"/>
          <w:b/>
          <w:color w:val="000000" w:themeColor="text1"/>
          <w:sz w:val="24"/>
          <w:szCs w:val="24"/>
          <w:rtl/>
        </w:rPr>
        <w:t>ئها</w:t>
      </w:r>
      <w:r w:rsidRPr="00B83CDC">
        <w:rPr>
          <w:rFonts w:ascii="DIN Next LT Arabic" w:eastAsiaTheme="majorEastAsia" w:hAnsi="DIN Next LT Arabic" w:cs="DIN Next LT Arabic"/>
          <w:b/>
          <w:color w:val="000000" w:themeColor="text1"/>
          <w:sz w:val="24"/>
          <w:szCs w:val="24"/>
          <w:rtl/>
        </w:rPr>
        <w:t xml:space="preserve"> تأهيل لاحق </w:t>
      </w:r>
      <w:r w:rsidR="002A05E7" w:rsidRPr="00B83CDC">
        <w:rPr>
          <w:rFonts w:ascii="DIN Next LT Arabic" w:eastAsiaTheme="majorEastAsia" w:hAnsi="DIN Next LT Arabic" w:cs="DIN Next LT Arabic"/>
          <w:b/>
          <w:color w:val="000000" w:themeColor="text1"/>
          <w:sz w:val="24"/>
          <w:szCs w:val="24"/>
          <w:rtl/>
        </w:rPr>
        <w:t>للمتنافس الفائز أن</w:t>
      </w:r>
      <w:r w:rsidR="00583BC5"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 xml:space="preserve">تستخدم </w:t>
      </w:r>
      <w:r w:rsidR="006F734A" w:rsidRPr="00B83CDC">
        <w:rPr>
          <w:rFonts w:ascii="DIN Next LT Arabic" w:eastAsiaTheme="majorEastAsia" w:hAnsi="DIN Next LT Arabic" w:cs="DIN Next LT Arabic"/>
          <w:b/>
          <w:color w:val="000000" w:themeColor="text1"/>
          <w:sz w:val="24"/>
          <w:szCs w:val="24"/>
          <w:rtl/>
        </w:rPr>
        <w:t>ذات المعايير</w:t>
      </w:r>
      <w:r w:rsidR="00B8334D" w:rsidRPr="00B83CDC">
        <w:rPr>
          <w:rFonts w:ascii="DIN Next LT Arabic" w:eastAsiaTheme="majorEastAsia" w:hAnsi="DIN Next LT Arabic" w:cs="DIN Next LT Arabic"/>
          <w:b/>
          <w:color w:val="000000" w:themeColor="text1"/>
          <w:sz w:val="24"/>
          <w:szCs w:val="24"/>
          <w:rtl/>
        </w:rPr>
        <w:t xml:space="preserve"> </w:t>
      </w:r>
      <w:r w:rsidR="0005660E" w:rsidRPr="00B83CDC">
        <w:rPr>
          <w:rFonts w:ascii="DIN Next LT Arabic" w:eastAsiaTheme="majorEastAsia" w:hAnsi="DIN Next LT Arabic" w:cs="DIN Next LT Arabic"/>
          <w:b/>
          <w:color w:val="000000" w:themeColor="text1"/>
          <w:sz w:val="24"/>
          <w:szCs w:val="24"/>
          <w:rtl/>
        </w:rPr>
        <w:t>التي تم استخدامها في مرحلة التأهيل المسبق.</w:t>
      </w:r>
    </w:p>
    <w:p w14:paraId="6C875E9E" w14:textId="3A46AFB2" w:rsidR="00E4641F" w:rsidRPr="00B83CDC" w:rsidRDefault="00E4641F" w:rsidP="00557351">
      <w:pPr>
        <w:pStyle w:val="BodyText"/>
        <w:bidi/>
        <w:ind w:left="815" w:hanging="567"/>
        <w:rPr>
          <w:rFonts w:ascii="DIN Next LT Arabic" w:hAnsi="DIN Next LT Arabic" w:cs="DIN Next LT Arabic"/>
          <w:b/>
          <w:sz w:val="24"/>
          <w:szCs w:val="24"/>
          <w:rtl/>
        </w:rPr>
      </w:pPr>
      <w:r w:rsidRPr="00B83CDC">
        <w:rPr>
          <w:rFonts w:ascii="DIN Next LT Arabic" w:eastAsiaTheme="majorEastAsia" w:hAnsi="DIN Next LT Arabic" w:cs="DIN Next LT Arabic"/>
          <w:bCs/>
          <w:color w:val="000000" w:themeColor="text1"/>
          <w:sz w:val="24"/>
          <w:szCs w:val="24"/>
          <w:u w:val="single"/>
          <w:rtl/>
        </w:rPr>
        <w:t>خامساً</w:t>
      </w:r>
      <w:r w:rsidRPr="00B83CDC">
        <w:rPr>
          <w:rFonts w:ascii="DIN Next LT Arabic" w:eastAsiaTheme="majorEastAsia" w:hAnsi="DIN Next LT Arabic" w:cs="DIN Next LT Arabic"/>
          <w:b/>
          <w:color w:val="000000" w:themeColor="text1"/>
          <w:sz w:val="24"/>
          <w:szCs w:val="24"/>
          <w:rtl/>
        </w:rPr>
        <w:t xml:space="preserve">: </w:t>
      </w:r>
      <w:r w:rsidRPr="00B83CDC">
        <w:rPr>
          <w:rFonts w:ascii="DIN Next LT Arabic" w:hAnsi="DIN Next LT Arabic" w:cs="DIN Next LT Arabic"/>
          <w:b/>
          <w:sz w:val="24"/>
          <w:szCs w:val="24"/>
          <w:rtl/>
        </w:rPr>
        <w:t>في حال قامت الجهة الحكومية بتأهيل سابق لمتنافس فيجوز لها عدم القيام بتأهيل ذلك المتنافس في الأعمال والمشتريات المشابهة شريطة ألا يكون قد مضى أكثر من عام على التأهيل السابق.</w:t>
      </w:r>
    </w:p>
    <w:p w14:paraId="2FAA1C8F" w14:textId="22D2F93C" w:rsidR="00C53B44" w:rsidRPr="00B83CDC" w:rsidRDefault="00E4641F" w:rsidP="00557351">
      <w:pPr>
        <w:pStyle w:val="BodyText"/>
        <w:bidi/>
        <w:ind w:left="815" w:hanging="567"/>
        <w:rPr>
          <w:rFonts w:ascii="DIN Next LT Arabic" w:hAnsi="DIN Next LT Arabic" w:cs="DIN Next LT Arabic"/>
          <w:color w:val="0070C0"/>
          <w:sz w:val="24"/>
          <w:szCs w:val="24"/>
          <w:rtl/>
        </w:rPr>
      </w:pPr>
      <w:r w:rsidRPr="00B83CDC">
        <w:rPr>
          <w:rFonts w:ascii="DIN Next LT Arabic" w:hAnsi="DIN Next LT Arabic" w:cs="DIN Next LT Arabic"/>
          <w:b/>
          <w:bCs/>
          <w:sz w:val="24"/>
          <w:szCs w:val="24"/>
          <w:u w:val="single"/>
          <w:rtl/>
        </w:rPr>
        <w:t>سادسا</w:t>
      </w:r>
      <w:r w:rsidR="00C53B44" w:rsidRPr="00B83CDC">
        <w:rPr>
          <w:rFonts w:ascii="DIN Next LT Arabic" w:hAnsi="DIN Next LT Arabic" w:cs="DIN Next LT Arabic"/>
          <w:b/>
          <w:bCs/>
          <w:sz w:val="24"/>
          <w:szCs w:val="24"/>
          <w:u w:val="single"/>
          <w:rtl/>
        </w:rPr>
        <w:t>ً</w:t>
      </w:r>
      <w:r w:rsidR="00C53B44" w:rsidRPr="00B83CDC">
        <w:rPr>
          <w:rFonts w:ascii="DIN Next LT Arabic" w:hAnsi="DIN Next LT Arabic" w:cs="DIN Next LT Arabic"/>
          <w:sz w:val="24"/>
          <w:szCs w:val="24"/>
          <w:rtl/>
        </w:rPr>
        <w:t>: معايير التأهيل مرفقة في ملحق رقم (</w:t>
      </w:r>
      <w:r w:rsidR="00557351" w:rsidRPr="00B83CDC">
        <w:rPr>
          <w:rFonts w:ascii="DIN Next LT Arabic" w:hAnsi="DIN Next LT Arabic" w:cs="DIN Next LT Arabic"/>
          <w:color w:val="C00000"/>
          <w:sz w:val="24"/>
          <w:szCs w:val="24"/>
        </w:rPr>
        <w:t xml:space="preserve"/>
      </w:r>
      <w:r w:rsidR="00C53B44" w:rsidRPr="00B83CDC">
        <w:rPr>
          <w:rFonts w:ascii="DIN Next LT Arabic" w:hAnsi="DIN Next LT Arabic" w:cs="DIN Next LT Arabic"/>
          <w:sz w:val="24"/>
          <w:szCs w:val="24"/>
          <w:rtl/>
        </w:rPr>
        <w:t xml:space="preserve">). </w:t>
      </w:r>
    </w:p>
    <w:p w14:paraId="7B71019D" w14:textId="733050BF" w:rsidR="002A1EE9" w:rsidRPr="00B83CDC" w:rsidRDefault="004D6E76"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2" w:name="_Toc213127596"/>
      <w:r w:rsidRPr="00B83CDC">
        <w:rPr>
          <w:rFonts w:ascii="DIN Next LT Arabic" w:hAnsi="DIN Next LT Arabic" w:cs="DIN Next LT Arabic"/>
          <w:color w:val="000000" w:themeColor="text1"/>
          <w:szCs w:val="24"/>
          <w:rtl/>
        </w:rPr>
        <w:lastRenderedPageBreak/>
        <w:t>إلزامية العرض</w:t>
      </w:r>
      <w:bookmarkEnd w:id="62"/>
      <w:r w:rsidRPr="00B83CDC">
        <w:rPr>
          <w:rFonts w:ascii="DIN Next LT Arabic" w:hAnsi="DIN Next LT Arabic" w:cs="DIN Next LT Arabic"/>
          <w:color w:val="000000" w:themeColor="text1"/>
          <w:szCs w:val="24"/>
          <w:rtl/>
        </w:rPr>
        <w:t xml:space="preserve"> </w:t>
      </w:r>
    </w:p>
    <w:p w14:paraId="41C78199" w14:textId="57564C3C" w:rsidR="00486662" w:rsidRPr="00B83CDC" w:rsidRDefault="000621CE"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لا يجوز تفسير </w:t>
      </w:r>
      <w:r w:rsidR="00CC6CA9" w:rsidRPr="00B83CDC">
        <w:rPr>
          <w:rFonts w:ascii="DIN Next LT Arabic" w:hAnsi="DIN Next LT Arabic" w:cs="DIN Next LT Arabic"/>
          <w:color w:val="000000"/>
          <w:sz w:val="24"/>
          <w:szCs w:val="24"/>
          <w:rtl/>
        </w:rPr>
        <w:t xml:space="preserve">طلب تقديم العروض </w:t>
      </w:r>
      <w:r w:rsidR="002A004F" w:rsidRPr="00B83CDC">
        <w:rPr>
          <w:rFonts w:ascii="DIN Next LT Arabic" w:hAnsi="DIN Next LT Arabic" w:cs="DIN Next LT Arabic"/>
          <w:color w:val="000000"/>
          <w:sz w:val="24"/>
          <w:szCs w:val="24"/>
          <w:rtl/>
        </w:rPr>
        <w:t>والاشتراك</w:t>
      </w:r>
      <w:r w:rsidRPr="00B83CDC">
        <w:rPr>
          <w:rFonts w:ascii="DIN Next LT Arabic" w:hAnsi="DIN Next LT Arabic" w:cs="DIN Next LT Arabic"/>
          <w:color w:val="000000"/>
          <w:sz w:val="24"/>
          <w:szCs w:val="24"/>
          <w:rtl/>
        </w:rPr>
        <w:t xml:space="preserve"> في هذه المنافسة و</w:t>
      </w:r>
      <w:r w:rsidR="0071313C" w:rsidRPr="00B83CDC">
        <w:rPr>
          <w:rFonts w:ascii="DIN Next LT Arabic" w:hAnsi="DIN Next LT Arabic" w:cs="DIN Next LT Arabic"/>
          <w:color w:val="000000"/>
          <w:sz w:val="24"/>
          <w:szCs w:val="24"/>
          <w:rtl/>
        </w:rPr>
        <w:t>تقديم العروض بأي شكل م</w:t>
      </w:r>
      <w:r w:rsidR="00C56F53" w:rsidRPr="00B83CDC">
        <w:rPr>
          <w:rFonts w:ascii="DIN Next LT Arabic" w:hAnsi="DIN Next LT Arabic" w:cs="DIN Next LT Arabic"/>
          <w:color w:val="000000"/>
          <w:sz w:val="24"/>
          <w:szCs w:val="24"/>
          <w:rtl/>
        </w:rPr>
        <w:t>ن الأشكال على أنه التزام تعاقدي</w:t>
      </w:r>
      <w:r w:rsidR="00E8412F" w:rsidRPr="00B83CDC">
        <w:rPr>
          <w:rFonts w:ascii="DIN Next LT Arabic" w:hAnsi="DIN Next LT Arabic" w:cs="DIN Next LT Arabic"/>
          <w:color w:val="000000"/>
          <w:sz w:val="24"/>
          <w:szCs w:val="24"/>
          <w:rtl/>
        </w:rPr>
        <w:t xml:space="preserve"> </w:t>
      </w:r>
      <w:r w:rsidR="00550BDB" w:rsidRPr="00B83CDC">
        <w:rPr>
          <w:rFonts w:ascii="DIN Next LT Arabic" w:hAnsi="DIN Next LT Arabic" w:cs="DIN Next LT Arabic"/>
          <w:color w:val="000000"/>
          <w:sz w:val="24"/>
          <w:szCs w:val="24"/>
          <w:rtl/>
        </w:rPr>
        <w:t>أ</w:t>
      </w:r>
      <w:r w:rsidR="00C56F53" w:rsidRPr="00B83CDC">
        <w:rPr>
          <w:rFonts w:ascii="DIN Next LT Arabic" w:hAnsi="DIN Next LT Arabic" w:cs="DIN Next LT Arabic"/>
          <w:color w:val="000000"/>
          <w:sz w:val="24"/>
          <w:szCs w:val="24"/>
          <w:rtl/>
        </w:rPr>
        <w:t xml:space="preserve">و قانوني </w:t>
      </w:r>
      <w:r w:rsidR="0071313C" w:rsidRPr="00B83CDC">
        <w:rPr>
          <w:rFonts w:ascii="DIN Next LT Arabic" w:hAnsi="DIN Next LT Arabic" w:cs="DIN Next LT Arabic"/>
          <w:color w:val="000000"/>
          <w:sz w:val="24"/>
          <w:szCs w:val="24"/>
          <w:rtl/>
        </w:rPr>
        <w:t xml:space="preserve">من </w:t>
      </w:r>
      <w:r w:rsidR="00CC6CA9" w:rsidRPr="00B83CDC">
        <w:rPr>
          <w:rFonts w:ascii="DIN Next LT Arabic" w:hAnsi="DIN Next LT Arabic" w:cs="DIN Next LT Arabic"/>
          <w:color w:val="000000"/>
          <w:sz w:val="24"/>
          <w:szCs w:val="24"/>
          <w:rtl/>
        </w:rPr>
        <w:t xml:space="preserve">طرف </w:t>
      </w:r>
      <w:r w:rsidR="00E17BB8" w:rsidRPr="00B83CDC">
        <w:rPr>
          <w:rFonts w:ascii="DIN Next LT Arabic" w:hAnsi="DIN Next LT Arabic" w:cs="DIN Next LT Arabic"/>
          <w:color w:val="000000"/>
          <w:sz w:val="24"/>
          <w:szCs w:val="24"/>
          <w:rtl/>
        </w:rPr>
        <w:t>الجهة الحكومية</w:t>
      </w:r>
      <w:r w:rsidR="00E11D84" w:rsidRPr="00B83CDC">
        <w:rPr>
          <w:rFonts w:ascii="DIN Next LT Arabic" w:hAnsi="DIN Next LT Arabic" w:cs="DIN Next LT Arabic"/>
          <w:color w:val="000000"/>
          <w:sz w:val="24"/>
          <w:szCs w:val="24"/>
          <w:rtl/>
        </w:rPr>
        <w:t xml:space="preserve"> طالبة العروض</w:t>
      </w:r>
      <w:r w:rsidR="00CC6CA9" w:rsidRPr="00B83CDC">
        <w:rPr>
          <w:rFonts w:ascii="DIN Next LT Arabic" w:hAnsi="DIN Next LT Arabic" w:cs="DIN Next LT Arabic"/>
          <w:color w:val="000000"/>
          <w:sz w:val="24"/>
          <w:szCs w:val="24"/>
          <w:rtl/>
        </w:rPr>
        <w:t>.</w:t>
      </w:r>
    </w:p>
    <w:p w14:paraId="1DC3ABFE" w14:textId="77777777" w:rsidR="00486662" w:rsidRPr="00B83CDC" w:rsidRDefault="0048666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3" w:name="_Toc213127597"/>
      <w:r w:rsidRPr="00B83CDC">
        <w:rPr>
          <w:rFonts w:ascii="DIN Next LT Arabic" w:hAnsi="DIN Next LT Arabic" w:cs="DIN Next LT Arabic"/>
          <w:color w:val="000000" w:themeColor="text1"/>
          <w:szCs w:val="24"/>
          <w:rtl/>
        </w:rPr>
        <w:t>الموافقة على الشروط</w:t>
      </w:r>
      <w:bookmarkEnd w:id="63"/>
    </w:p>
    <w:p w14:paraId="76A9E7D7" w14:textId="14681F47" w:rsidR="003210E2" w:rsidRPr="00B83CDC" w:rsidRDefault="00486662" w:rsidP="00557351">
      <w:pPr>
        <w:pStyle w:val="BodyText"/>
        <w:bidi/>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 xml:space="preserve">يعتبر المتنافس موافقاً </w:t>
      </w:r>
      <w:r w:rsidR="00A71E3A" w:rsidRPr="00B83CDC">
        <w:rPr>
          <w:rFonts w:ascii="DIN Next LT Arabic" w:hAnsi="DIN Next LT Arabic" w:cs="DIN Next LT Arabic"/>
          <w:color w:val="000000"/>
          <w:sz w:val="24"/>
          <w:szCs w:val="24"/>
          <w:rtl/>
        </w:rPr>
        <w:t xml:space="preserve">على </w:t>
      </w:r>
      <w:r w:rsidRPr="00B83CDC">
        <w:rPr>
          <w:rFonts w:ascii="DIN Next LT Arabic" w:hAnsi="DIN Next LT Arabic" w:cs="DIN Next LT Arabic"/>
          <w:color w:val="000000"/>
          <w:sz w:val="24"/>
          <w:szCs w:val="24"/>
          <w:rtl/>
        </w:rPr>
        <w:t xml:space="preserve">كافة شروط </w:t>
      </w:r>
      <w:r w:rsidR="00265990" w:rsidRPr="00B83CDC">
        <w:rPr>
          <w:rFonts w:ascii="DIN Next LT Arabic" w:hAnsi="DIN Next LT Arabic" w:cs="DIN Next LT Arabic"/>
          <w:color w:val="000000"/>
          <w:sz w:val="24"/>
          <w:szCs w:val="24"/>
          <w:rtl/>
        </w:rPr>
        <w:t xml:space="preserve">ومواصفات </w:t>
      </w:r>
      <w:r w:rsidRPr="00B83CDC">
        <w:rPr>
          <w:rFonts w:ascii="DIN Next LT Arabic" w:hAnsi="DIN Next LT Arabic" w:cs="DIN Next LT Arabic"/>
          <w:color w:val="000000"/>
          <w:sz w:val="24"/>
          <w:szCs w:val="24"/>
          <w:rtl/>
        </w:rPr>
        <w:t>وأحكام المنافسة من خلال مشاركته في عملية تقديم العروض</w:t>
      </w:r>
      <w:r w:rsidR="00CE2219" w:rsidRPr="00B83CDC">
        <w:rPr>
          <w:rFonts w:ascii="DIN Next LT Arabic" w:hAnsi="DIN Next LT Arabic" w:cs="DIN Next LT Arabic"/>
          <w:color w:val="000000"/>
          <w:sz w:val="24"/>
          <w:szCs w:val="24"/>
          <w:rtl/>
        </w:rPr>
        <w:t xml:space="preserve">، </w:t>
      </w:r>
      <w:r w:rsidR="00C260E5" w:rsidRPr="00B83CDC">
        <w:rPr>
          <w:rFonts w:ascii="DIN Next LT Arabic" w:hAnsi="DIN Next LT Arabic" w:cs="DIN Next LT Arabic"/>
          <w:color w:val="000000"/>
          <w:sz w:val="24"/>
          <w:szCs w:val="24"/>
          <w:rtl/>
        </w:rPr>
        <w:t>ويستبعد العرض المخالف لذلك إلا في الحالات التي تكون المخالفة شكلية وغير مؤثرة.</w:t>
      </w:r>
    </w:p>
    <w:p w14:paraId="6F3028A0" w14:textId="77777777" w:rsidR="002A004F" w:rsidRPr="00B83CDC" w:rsidRDefault="002A004F" w:rsidP="00557351">
      <w:pPr>
        <w:pStyle w:val="BodyText"/>
        <w:bidi/>
        <w:rPr>
          <w:rFonts w:ascii="DIN Next LT Arabic" w:hAnsi="DIN Next LT Arabic" w:cs="DIN Next LT Arabic"/>
          <w:color w:val="000000"/>
          <w:sz w:val="24"/>
          <w:szCs w:val="24"/>
        </w:rPr>
      </w:pPr>
    </w:p>
    <w:p w14:paraId="25937657" w14:textId="77777777" w:rsidR="0027778E" w:rsidRPr="00B47B1D" w:rsidRDefault="003210E2" w:rsidP="009C6F3D">
      <w:pPr>
        <w:pStyle w:val="Heading1"/>
        <w:bidi/>
        <w:spacing w:before="100" w:beforeAutospacing="1" w:after="120"/>
        <w:ind w:left="360"/>
        <w:jc w:val="both"/>
        <w:rPr>
          <w:rFonts w:ascii="DIN Next LT Arabic" w:hAnsi="DIN Next LT Arabic" w:cs="DIN Next LT Arabic"/>
          <w:sz w:val="32"/>
          <w:szCs w:val="32"/>
        </w:rPr>
      </w:pPr>
      <w:bookmarkStart w:id="64" w:name="_Toc213127598"/>
      <w:r w:rsidRPr="00B47B1D">
        <w:rPr>
          <w:rFonts w:ascii="DIN Next LT Arabic" w:hAnsi="DIN Next LT Arabic" w:cs="DIN Next LT Arabic"/>
          <w:sz w:val="32"/>
          <w:szCs w:val="32"/>
          <w:rtl/>
        </w:rPr>
        <w:lastRenderedPageBreak/>
        <w:t>القسم الثالث: إعداد العروض</w:t>
      </w:r>
      <w:bookmarkEnd w:id="64"/>
    </w:p>
    <w:p w14:paraId="5A773670" w14:textId="77777777" w:rsidR="0081562B" w:rsidRPr="00B47B1D" w:rsidRDefault="0081562B"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5" w:name="_Toc213127599"/>
      <w:r w:rsidRPr="00B47B1D">
        <w:rPr>
          <w:rFonts w:ascii="DIN Next LT Arabic" w:hAnsi="DIN Next LT Arabic" w:cs="DIN Next LT Arabic"/>
          <w:color w:val="000000" w:themeColor="text1"/>
          <w:szCs w:val="24"/>
          <w:rtl/>
        </w:rPr>
        <w:t>لغة العرض</w:t>
      </w:r>
      <w:bookmarkEnd w:id="65"/>
    </w:p>
    <w:p w14:paraId="2A70531C" w14:textId="48ED18CC" w:rsidR="0081562B" w:rsidRPr="00B47B1D" w:rsidRDefault="0081562B" w:rsidP="00557351">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يجب أن تقدم العروض باللغة العربية مع إمكانية تقديم بعض الوثائق أو جزء من</w:t>
      </w:r>
      <w:r w:rsidR="00E11D84" w:rsidRPr="00B47B1D">
        <w:rPr>
          <w:rFonts w:ascii="DIN Next LT Arabic" w:hAnsi="DIN Next LT Arabic" w:cs="DIN Next LT Arabic"/>
          <w:sz w:val="24"/>
          <w:szCs w:val="24"/>
          <w:rtl/>
        </w:rPr>
        <w:t xml:space="preserve"> العرض</w:t>
      </w:r>
      <w:r w:rsidRPr="00B47B1D">
        <w:rPr>
          <w:rFonts w:ascii="DIN Next LT Arabic" w:hAnsi="DIN Next LT Arabic" w:cs="DIN Next LT Arabic"/>
          <w:sz w:val="24"/>
          <w:szCs w:val="24"/>
          <w:rtl/>
        </w:rPr>
        <w:t xml:space="preserve"> </w:t>
      </w:r>
      <w:r w:rsidR="00B03368" w:rsidRPr="00B47B1D">
        <w:rPr>
          <w:rFonts w:ascii="DIN Next LT Arabic" w:hAnsi="DIN Next LT Arabic" w:cs="DIN Next LT Arabic"/>
          <w:sz w:val="24"/>
          <w:szCs w:val="24"/>
          <w:rtl/>
        </w:rPr>
        <w:t>بلغة أخرى</w:t>
      </w:r>
      <w:r w:rsidR="00C739AC" w:rsidRPr="00B47B1D">
        <w:rPr>
          <w:rFonts w:ascii="DIN Next LT Arabic" w:hAnsi="DIN Next LT Arabic" w:cs="DIN Next LT Arabic"/>
          <w:sz w:val="24"/>
          <w:szCs w:val="24"/>
          <w:rtl/>
        </w:rPr>
        <w:t xml:space="preserve"> إلى جانب اللغة العربية</w:t>
      </w:r>
      <w:r w:rsidRPr="00B47B1D">
        <w:rPr>
          <w:rFonts w:ascii="DIN Next LT Arabic" w:hAnsi="DIN Next LT Arabic" w:cs="DIN Next LT Arabic"/>
          <w:sz w:val="24"/>
          <w:szCs w:val="24"/>
          <w:rtl/>
        </w:rPr>
        <w:t xml:space="preserve">. </w:t>
      </w:r>
      <w:r w:rsidR="00A71E3A" w:rsidRPr="00B47B1D">
        <w:rPr>
          <w:rFonts w:ascii="DIN Next LT Arabic" w:hAnsi="DIN Next LT Arabic" w:cs="DIN Next LT Arabic"/>
          <w:sz w:val="24"/>
          <w:szCs w:val="24"/>
          <w:rtl/>
        </w:rPr>
        <w:t>و</w:t>
      </w:r>
      <w:r w:rsidRPr="00B47B1D">
        <w:rPr>
          <w:rFonts w:ascii="DIN Next LT Arabic" w:hAnsi="DIN Next LT Arabic" w:cs="DIN Next LT Arabic"/>
          <w:sz w:val="24"/>
          <w:szCs w:val="24"/>
          <w:rtl/>
        </w:rPr>
        <w:t xml:space="preserve">في حال وجد تعارض بين النص العربي والنص </w:t>
      </w:r>
      <w:r w:rsidR="00B03368" w:rsidRPr="00B47B1D">
        <w:rPr>
          <w:rFonts w:ascii="DIN Next LT Arabic" w:hAnsi="DIN Next LT Arabic" w:cs="DIN Next LT Arabic"/>
          <w:sz w:val="24"/>
          <w:szCs w:val="24"/>
          <w:rtl/>
        </w:rPr>
        <w:t xml:space="preserve">الأجنبي </w:t>
      </w:r>
      <w:r w:rsidR="00E11D84" w:rsidRPr="00B47B1D">
        <w:rPr>
          <w:rFonts w:ascii="DIN Next LT Arabic" w:hAnsi="DIN Next LT Arabic" w:cs="DIN Next LT Arabic"/>
          <w:sz w:val="24"/>
          <w:szCs w:val="24"/>
          <w:rtl/>
        </w:rPr>
        <w:t xml:space="preserve">للعروض </w:t>
      </w:r>
      <w:r w:rsidR="00EA1C4B" w:rsidRPr="00B47B1D">
        <w:rPr>
          <w:rFonts w:ascii="DIN Next LT Arabic" w:hAnsi="DIN Next LT Arabic" w:cs="DIN Next LT Arabic"/>
          <w:sz w:val="24"/>
          <w:szCs w:val="24"/>
          <w:rtl/>
        </w:rPr>
        <w:t xml:space="preserve">فإنه يؤخذ بالنص </w:t>
      </w:r>
      <w:r w:rsidR="0084052D" w:rsidRPr="00B47B1D">
        <w:rPr>
          <w:rFonts w:ascii="DIN Next LT Arabic" w:hAnsi="DIN Next LT Arabic" w:cs="DIN Next LT Arabic"/>
          <w:sz w:val="24"/>
          <w:szCs w:val="24"/>
          <w:rtl/>
        </w:rPr>
        <w:t>الوارد باللغة العربية</w:t>
      </w:r>
      <w:r w:rsidR="00EA1C4B" w:rsidRPr="00B47B1D">
        <w:rPr>
          <w:rFonts w:ascii="DIN Next LT Arabic" w:hAnsi="DIN Next LT Arabic" w:cs="DIN Next LT Arabic"/>
          <w:sz w:val="24"/>
          <w:szCs w:val="24"/>
          <w:rtl/>
        </w:rPr>
        <w:t>.</w:t>
      </w:r>
    </w:p>
    <w:p w14:paraId="32312CA5" w14:textId="77777777" w:rsidR="00244923"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6" w:name="_Toc213127600"/>
      <w:r w:rsidRPr="00B47B1D">
        <w:rPr>
          <w:rFonts w:ascii="DIN Next LT Arabic" w:hAnsi="DIN Next LT Arabic" w:cs="DIN Next LT Arabic"/>
          <w:color w:val="000000" w:themeColor="text1"/>
          <w:szCs w:val="24"/>
          <w:rtl/>
        </w:rPr>
        <w:t>العملة المعتمدة</w:t>
      </w:r>
      <w:bookmarkEnd w:id="66"/>
    </w:p>
    <w:p w14:paraId="238A76C2" w14:textId="63342967" w:rsidR="0027778E" w:rsidRPr="00B47B1D" w:rsidRDefault="003210E2"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تعتبر العملة </w:t>
      </w:r>
      <w:r w:rsidRPr="00557351">
        <w:rPr>
          <w:rFonts w:ascii="DIN Next LT Arabic" w:hAnsi="DIN Next LT Arabic" w:cs="DIN Next LT Arabic"/>
          <w:color w:val="000000" w:themeColor="text1"/>
          <w:sz w:val="24"/>
          <w:szCs w:val="24"/>
          <w:rtl/>
        </w:rPr>
        <w:t xml:space="preserve">السعودية </w:t>
      </w:r>
      <w:r w:rsidR="000B114F" w:rsidRPr="00557351">
        <w:rPr>
          <w:rFonts w:ascii="DIN Next LT Arabic" w:hAnsi="DIN Next LT Arabic" w:cs="DIN Next LT Arabic"/>
          <w:color w:val="000000" w:themeColor="text1"/>
          <w:sz w:val="24"/>
          <w:szCs w:val="24"/>
          <w:rtl/>
        </w:rPr>
        <w:t>(الريال السعودي)</w:t>
      </w:r>
      <w:r w:rsidRPr="00557351">
        <w:rPr>
          <w:rFonts w:ascii="DIN Next LT Arabic" w:hAnsi="DIN Next LT Arabic" w:cs="DIN Next LT Arabic"/>
          <w:color w:val="000000" w:themeColor="text1"/>
          <w:sz w:val="24"/>
          <w:szCs w:val="24"/>
          <w:rtl/>
        </w:rPr>
        <w:t xml:space="preserve"> </w:t>
      </w:r>
      <w:r w:rsidRPr="00B47B1D">
        <w:rPr>
          <w:rFonts w:ascii="DIN Next LT Arabic" w:hAnsi="DIN Next LT Arabic" w:cs="DIN Next LT Arabic"/>
          <w:color w:val="000000"/>
          <w:sz w:val="24"/>
          <w:szCs w:val="24"/>
          <w:rtl/>
        </w:rPr>
        <w:t>العملة المعتمدة بكافة التعاملات المتعلقة بالمنافسة ويتم الصرف طبقاً للأنظمة واللوائح المالية المتبعة في نظام المنافسات والمشتريات الحكومية</w:t>
      </w:r>
      <w:r w:rsidR="00ED5204" w:rsidRPr="00B47B1D">
        <w:rPr>
          <w:rFonts w:ascii="DIN Next LT Arabic" w:hAnsi="DIN Next LT Arabic" w:cs="DIN Next LT Arabic"/>
          <w:color w:val="000000"/>
          <w:sz w:val="24"/>
          <w:szCs w:val="24"/>
          <w:rtl/>
        </w:rPr>
        <w:t>.</w:t>
      </w:r>
    </w:p>
    <w:p w14:paraId="11FAA887" w14:textId="77777777" w:rsidR="0027778E" w:rsidRPr="00B47B1D" w:rsidRDefault="003210E2"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7" w:name="_Toc213127601"/>
      <w:r w:rsidRPr="00B47B1D">
        <w:rPr>
          <w:rFonts w:ascii="DIN Next LT Arabic" w:hAnsi="DIN Next LT Arabic" w:cs="DIN Next LT Arabic"/>
          <w:color w:val="000000" w:themeColor="text1"/>
          <w:szCs w:val="24"/>
          <w:rtl/>
        </w:rPr>
        <w:t>صلاحية العروض</w:t>
      </w:r>
      <w:bookmarkEnd w:id="67"/>
    </w:p>
    <w:p w14:paraId="581FF16C" w14:textId="4F11110A" w:rsidR="0027778E" w:rsidRPr="00B47B1D" w:rsidRDefault="00334409"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يجب أن </w:t>
      </w:r>
      <w:r w:rsidR="003210E2" w:rsidRPr="00B47B1D">
        <w:rPr>
          <w:rFonts w:ascii="DIN Next LT Arabic" w:hAnsi="DIN Next LT Arabic" w:cs="DIN Next LT Arabic"/>
          <w:color w:val="000000"/>
          <w:sz w:val="24"/>
          <w:szCs w:val="24"/>
          <w:rtl/>
        </w:rPr>
        <w:t>تكون مدة سريان العروض في هذه المنافسة (90) تسع</w:t>
      </w:r>
      <w:r w:rsidR="00A71E3A" w:rsidRPr="00B47B1D">
        <w:rPr>
          <w:rFonts w:ascii="DIN Next LT Arabic" w:hAnsi="DIN Next LT Arabic" w:cs="DIN Next LT Arabic"/>
          <w:color w:val="000000"/>
          <w:sz w:val="24"/>
          <w:szCs w:val="24"/>
          <w:rtl/>
        </w:rPr>
        <w:t>ي</w:t>
      </w:r>
      <w:r w:rsidR="003210E2" w:rsidRPr="00B47B1D">
        <w:rPr>
          <w:rFonts w:ascii="DIN Next LT Arabic" w:hAnsi="DIN Next LT Arabic" w:cs="DIN Next LT Arabic"/>
          <w:color w:val="000000"/>
          <w:sz w:val="24"/>
          <w:szCs w:val="24"/>
          <w:rtl/>
        </w:rPr>
        <w:t>ن يومًا م</w:t>
      </w:r>
      <w:r w:rsidR="00072A99" w:rsidRPr="00B47B1D">
        <w:rPr>
          <w:rFonts w:ascii="DIN Next LT Arabic" w:hAnsi="DIN Next LT Arabic" w:cs="DIN Next LT Arabic"/>
          <w:color w:val="000000"/>
          <w:sz w:val="24"/>
          <w:szCs w:val="24"/>
          <w:rtl/>
        </w:rPr>
        <w:t xml:space="preserve">ن التاريخ المحدد </w:t>
      </w:r>
      <w:r w:rsidR="002A05E7" w:rsidRPr="00B47B1D">
        <w:rPr>
          <w:rFonts w:ascii="DIN Next LT Arabic" w:hAnsi="DIN Next LT Arabic" w:cs="DIN Next LT Arabic"/>
          <w:color w:val="000000"/>
          <w:sz w:val="24"/>
          <w:szCs w:val="24"/>
          <w:rtl/>
        </w:rPr>
        <w:t xml:space="preserve">لفتح </w:t>
      </w:r>
      <w:r w:rsidR="00072A99" w:rsidRPr="00B47B1D">
        <w:rPr>
          <w:rFonts w:ascii="DIN Next LT Arabic" w:hAnsi="DIN Next LT Arabic" w:cs="DIN Next LT Arabic"/>
          <w:color w:val="000000"/>
          <w:sz w:val="24"/>
          <w:szCs w:val="24"/>
          <w:rtl/>
        </w:rPr>
        <w:t>العروض</w:t>
      </w:r>
      <w:r w:rsidR="00ED5204" w:rsidRPr="00B47B1D">
        <w:rPr>
          <w:rFonts w:ascii="DIN Next LT Arabic" w:hAnsi="DIN Next LT Arabic" w:cs="DIN Next LT Arabic"/>
          <w:color w:val="000000"/>
          <w:sz w:val="24"/>
          <w:szCs w:val="24"/>
          <w:rtl/>
        </w:rPr>
        <w:t>.</w:t>
      </w:r>
    </w:p>
    <w:p w14:paraId="5C7DA6C8" w14:textId="77777777" w:rsidR="0027778E" w:rsidRPr="00B47B1D" w:rsidRDefault="006111B3"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8" w:name="_Toc213127602"/>
      <w:r w:rsidRPr="00B47B1D">
        <w:rPr>
          <w:rFonts w:ascii="DIN Next LT Arabic" w:hAnsi="DIN Next LT Arabic" w:cs="DIN Next LT Arabic"/>
          <w:color w:val="000000" w:themeColor="text1"/>
          <w:szCs w:val="24"/>
          <w:rtl/>
        </w:rPr>
        <w:t>ت</w:t>
      </w:r>
      <w:r w:rsidR="003210E2" w:rsidRPr="00B47B1D">
        <w:rPr>
          <w:rFonts w:ascii="DIN Next LT Arabic" w:hAnsi="DIN Next LT Arabic" w:cs="DIN Next LT Arabic"/>
          <w:color w:val="000000" w:themeColor="text1"/>
          <w:szCs w:val="24"/>
          <w:rtl/>
        </w:rPr>
        <w:t>كلفة إعداد العروض</w:t>
      </w:r>
      <w:bookmarkEnd w:id="68"/>
    </w:p>
    <w:p w14:paraId="5B742BBC" w14:textId="69AB776A" w:rsidR="0027778E" w:rsidRPr="00B47B1D" w:rsidRDefault="00A71E3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يتحمل المتنافسو</w:t>
      </w:r>
      <w:r w:rsidR="003210E2" w:rsidRPr="00B47B1D">
        <w:rPr>
          <w:rFonts w:ascii="DIN Next LT Arabic" w:hAnsi="DIN Next LT Arabic" w:cs="DIN Next LT Arabic"/>
          <w:color w:val="000000"/>
          <w:sz w:val="24"/>
          <w:szCs w:val="24"/>
          <w:rtl/>
        </w:rPr>
        <w:t>ن ج</w:t>
      </w:r>
      <w:r w:rsidR="00FC49A9" w:rsidRPr="00B47B1D">
        <w:rPr>
          <w:rFonts w:ascii="DIN Next LT Arabic" w:hAnsi="DIN Next LT Arabic" w:cs="DIN Next LT Arabic"/>
          <w:color w:val="000000"/>
          <w:sz w:val="24"/>
          <w:szCs w:val="24"/>
          <w:rtl/>
        </w:rPr>
        <w:t>ميع التكاليف المرتبطة بالمنافسة</w:t>
      </w:r>
      <w:r w:rsidR="00526DA6" w:rsidRPr="00B47B1D">
        <w:rPr>
          <w:rFonts w:ascii="DIN Next LT Arabic" w:hAnsi="DIN Next LT Arabic" w:cs="DIN Next LT Arabic"/>
          <w:color w:val="000000"/>
          <w:sz w:val="24"/>
          <w:szCs w:val="24"/>
          <w:rtl/>
        </w:rPr>
        <w:t xml:space="preserve">، ولا تتحمل </w:t>
      </w:r>
      <w:r w:rsidR="00E17BB8" w:rsidRPr="00B47B1D">
        <w:rPr>
          <w:rFonts w:ascii="DIN Next LT Arabic" w:hAnsi="DIN Next LT Arabic" w:cs="DIN Next LT Arabic"/>
          <w:color w:val="000000"/>
          <w:sz w:val="24"/>
          <w:szCs w:val="24"/>
          <w:rtl/>
        </w:rPr>
        <w:t>الجهة الحكومية</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أي </w:t>
      </w:r>
      <w:r w:rsidR="003210E2" w:rsidRPr="00B47B1D">
        <w:rPr>
          <w:rFonts w:ascii="DIN Next LT Arabic" w:hAnsi="DIN Next LT Arabic" w:cs="DIN Next LT Arabic"/>
          <w:color w:val="000000"/>
          <w:sz w:val="24"/>
          <w:szCs w:val="24"/>
          <w:rtl/>
        </w:rPr>
        <w:t xml:space="preserve">مسؤولية </w:t>
      </w:r>
      <w:r w:rsidR="00AA48B9" w:rsidRPr="00B47B1D">
        <w:rPr>
          <w:rFonts w:ascii="DIN Next LT Arabic" w:hAnsi="DIN Next LT Arabic" w:cs="DIN Next LT Arabic"/>
          <w:color w:val="000000"/>
          <w:sz w:val="24"/>
          <w:szCs w:val="24"/>
          <w:rtl/>
        </w:rPr>
        <w:t>لتغطية</w:t>
      </w:r>
      <w:r w:rsidR="00E8412F" w:rsidRPr="00B47B1D">
        <w:rPr>
          <w:rFonts w:ascii="DIN Next LT Arabic" w:hAnsi="DIN Next LT Arabic" w:cs="DIN Next LT Arabic"/>
          <w:color w:val="000000"/>
          <w:sz w:val="24"/>
          <w:szCs w:val="24"/>
          <w:rtl/>
        </w:rPr>
        <w:t xml:space="preserve"> </w:t>
      </w:r>
      <w:r w:rsidR="003210E2" w:rsidRPr="00B47B1D">
        <w:rPr>
          <w:rFonts w:ascii="DIN Next LT Arabic" w:hAnsi="DIN Next LT Arabic" w:cs="DIN Next LT Arabic"/>
          <w:color w:val="000000"/>
          <w:sz w:val="24"/>
          <w:szCs w:val="24"/>
          <w:rtl/>
        </w:rPr>
        <w:t xml:space="preserve">تكاليف المتنافسين في إعداد العروض، </w:t>
      </w:r>
      <w:r w:rsidR="00526DA6" w:rsidRPr="00B47B1D">
        <w:rPr>
          <w:rFonts w:ascii="DIN Next LT Arabic" w:hAnsi="DIN Next LT Arabic" w:cs="DIN Next LT Arabic"/>
          <w:color w:val="000000"/>
          <w:sz w:val="24"/>
          <w:szCs w:val="24"/>
          <w:rtl/>
        </w:rPr>
        <w:t>والتي تتضمن تلك ال</w:t>
      </w:r>
      <w:r w:rsidR="003210E2" w:rsidRPr="00B47B1D">
        <w:rPr>
          <w:rFonts w:ascii="DIN Next LT Arabic" w:hAnsi="DIN Next LT Arabic" w:cs="DIN Next LT Arabic"/>
          <w:color w:val="000000"/>
          <w:sz w:val="24"/>
          <w:szCs w:val="24"/>
          <w:rtl/>
        </w:rPr>
        <w:t>تكاليف</w:t>
      </w:r>
      <w:r w:rsidRPr="00B47B1D">
        <w:rPr>
          <w:rFonts w:ascii="DIN Next LT Arabic" w:hAnsi="DIN Next LT Arabic" w:cs="DIN Next LT Arabic"/>
          <w:color w:val="000000"/>
          <w:sz w:val="24"/>
          <w:szCs w:val="24"/>
          <w:rtl/>
        </w:rPr>
        <w:t xml:space="preserve"> التي يتكبدها المتنافسو</w:t>
      </w:r>
      <w:r w:rsidR="00526DA6" w:rsidRPr="00B47B1D">
        <w:rPr>
          <w:rFonts w:ascii="DIN Next LT Arabic" w:hAnsi="DIN Next LT Arabic" w:cs="DIN Next LT Arabic"/>
          <w:color w:val="000000"/>
          <w:sz w:val="24"/>
          <w:szCs w:val="24"/>
          <w:rtl/>
        </w:rPr>
        <w:t>ن</w:t>
      </w:r>
      <w:r w:rsidR="00E8412F"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للقيام</w:t>
      </w:r>
      <w:r w:rsidR="003210E2" w:rsidRPr="00B47B1D">
        <w:rPr>
          <w:rFonts w:ascii="DIN Next LT Arabic" w:hAnsi="DIN Next LT Arabic" w:cs="DIN Next LT Arabic"/>
          <w:color w:val="000000"/>
          <w:sz w:val="24"/>
          <w:szCs w:val="24"/>
          <w:rtl/>
        </w:rPr>
        <w:t xml:space="preserve"> بالعناية الواجبة، </w:t>
      </w:r>
      <w:r w:rsidR="00526DA6" w:rsidRPr="00B47B1D">
        <w:rPr>
          <w:rFonts w:ascii="DIN Next LT Arabic" w:hAnsi="DIN Next LT Arabic" w:cs="DIN Next LT Arabic"/>
          <w:color w:val="000000"/>
          <w:sz w:val="24"/>
          <w:szCs w:val="24"/>
          <w:rtl/>
        </w:rPr>
        <w:t>والتكاليف المتعلقة</w:t>
      </w:r>
      <w:r w:rsidR="003210E2" w:rsidRPr="00B47B1D">
        <w:rPr>
          <w:rFonts w:ascii="DIN Next LT Arabic" w:hAnsi="DIN Next LT Arabic" w:cs="DIN Next LT Arabic"/>
          <w:color w:val="000000"/>
          <w:sz w:val="24"/>
          <w:szCs w:val="24"/>
          <w:rtl/>
        </w:rPr>
        <w:t xml:space="preserve"> بتقديم أي معلومات إضافية للجهة، </w:t>
      </w:r>
      <w:r w:rsidR="00526DA6" w:rsidRPr="00B47B1D">
        <w:rPr>
          <w:rFonts w:ascii="DIN Next LT Arabic" w:hAnsi="DIN Next LT Arabic" w:cs="DIN Next LT Arabic"/>
          <w:color w:val="000000"/>
          <w:sz w:val="24"/>
          <w:szCs w:val="24"/>
          <w:rtl/>
        </w:rPr>
        <w:t xml:space="preserve">بالإضافة إلى التكاليف المرتبطة </w:t>
      </w:r>
      <w:r w:rsidR="003210E2" w:rsidRPr="00B47B1D">
        <w:rPr>
          <w:rFonts w:ascii="DIN Next LT Arabic" w:hAnsi="DIN Next LT Arabic" w:cs="DIN Next LT Arabic"/>
          <w:color w:val="000000"/>
          <w:sz w:val="24"/>
          <w:szCs w:val="24"/>
          <w:rtl/>
        </w:rPr>
        <w:t xml:space="preserve">بأي مفاوضات مع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w:t>
      </w:r>
      <w:r w:rsidR="00526DA6" w:rsidRPr="00B47B1D">
        <w:rPr>
          <w:rFonts w:ascii="DIN Next LT Arabic" w:hAnsi="DIN Next LT Arabic" w:cs="DIN Next LT Arabic"/>
          <w:color w:val="000000"/>
          <w:sz w:val="24"/>
          <w:szCs w:val="24"/>
          <w:rtl/>
        </w:rPr>
        <w:t xml:space="preserve">كما </w:t>
      </w:r>
      <w:r w:rsidR="003210E2" w:rsidRPr="00B47B1D">
        <w:rPr>
          <w:rFonts w:ascii="DIN Next LT Arabic" w:hAnsi="DIN Next LT Arabic" w:cs="DIN Next LT Arabic"/>
          <w:color w:val="000000"/>
          <w:sz w:val="24"/>
          <w:szCs w:val="24"/>
          <w:rtl/>
        </w:rPr>
        <w:t xml:space="preserve">يجب على المتنافسين </w:t>
      </w:r>
      <w:r w:rsidR="00C341B9" w:rsidRPr="00B47B1D">
        <w:rPr>
          <w:rFonts w:ascii="DIN Next LT Arabic" w:hAnsi="DIN Next LT Arabic" w:cs="DIN Next LT Arabic"/>
          <w:color w:val="000000"/>
          <w:sz w:val="24"/>
          <w:szCs w:val="24"/>
          <w:rtl/>
        </w:rPr>
        <w:t>تزويد</w:t>
      </w:r>
      <w:r w:rsidR="00E8412F" w:rsidRPr="00B47B1D">
        <w:rPr>
          <w:rFonts w:ascii="DIN Next LT Arabic" w:hAnsi="DIN Next LT Arabic" w:cs="DIN Next LT Arabic"/>
          <w:color w:val="000000"/>
          <w:sz w:val="24"/>
          <w:szCs w:val="24"/>
          <w:rtl/>
        </w:rPr>
        <w:t xml:space="preserve"> </w:t>
      </w:r>
      <w:r w:rsidR="00E17BB8" w:rsidRPr="00B47B1D">
        <w:rPr>
          <w:rFonts w:ascii="DIN Next LT Arabic" w:hAnsi="DIN Next LT Arabic" w:cs="DIN Next LT Arabic"/>
          <w:color w:val="000000"/>
          <w:sz w:val="24"/>
          <w:szCs w:val="24"/>
          <w:rtl/>
        </w:rPr>
        <w:t>الجهة الحكومية</w:t>
      </w:r>
      <w:r w:rsidR="003210E2" w:rsidRPr="00B47B1D">
        <w:rPr>
          <w:rFonts w:ascii="DIN Next LT Arabic" w:hAnsi="DIN Next LT Arabic" w:cs="DIN Next LT Arabic"/>
          <w:color w:val="000000"/>
          <w:sz w:val="24"/>
          <w:szCs w:val="24"/>
          <w:rtl/>
        </w:rPr>
        <w:t xml:space="preserve"> بأي توضيحات مطلوبة طوال </w:t>
      </w:r>
      <w:r w:rsidR="00526DA6" w:rsidRPr="00B47B1D">
        <w:rPr>
          <w:rFonts w:ascii="DIN Next LT Arabic" w:hAnsi="DIN Next LT Arabic" w:cs="DIN Next LT Arabic"/>
          <w:color w:val="000000"/>
          <w:sz w:val="24"/>
          <w:szCs w:val="24"/>
          <w:rtl/>
        </w:rPr>
        <w:t xml:space="preserve">مدة </w:t>
      </w:r>
      <w:r w:rsidR="003210E2" w:rsidRPr="00B47B1D">
        <w:rPr>
          <w:rFonts w:ascii="DIN Next LT Arabic" w:hAnsi="DIN Next LT Arabic" w:cs="DIN Next LT Arabic"/>
          <w:color w:val="000000"/>
          <w:sz w:val="24"/>
          <w:szCs w:val="24"/>
          <w:rtl/>
        </w:rPr>
        <w:t xml:space="preserve">المنافسة، دون </w:t>
      </w:r>
      <w:r w:rsidR="00526DA6" w:rsidRPr="00B47B1D">
        <w:rPr>
          <w:rFonts w:ascii="DIN Next LT Arabic" w:hAnsi="DIN Next LT Arabic" w:cs="DIN Next LT Arabic"/>
          <w:color w:val="000000"/>
          <w:sz w:val="24"/>
          <w:szCs w:val="24"/>
          <w:rtl/>
        </w:rPr>
        <w:t xml:space="preserve">إلزام </w:t>
      </w:r>
      <w:r w:rsidR="00E17BB8" w:rsidRPr="00B47B1D">
        <w:rPr>
          <w:rFonts w:ascii="DIN Next LT Arabic" w:hAnsi="DIN Next LT Arabic" w:cs="DIN Next LT Arabic"/>
          <w:color w:val="000000"/>
          <w:sz w:val="24"/>
          <w:szCs w:val="24"/>
          <w:rtl/>
        </w:rPr>
        <w:t>الجهة الحكومية</w:t>
      </w:r>
      <w:r w:rsidR="00AA48B9" w:rsidRPr="00B47B1D">
        <w:rPr>
          <w:rFonts w:ascii="DIN Next LT Arabic" w:hAnsi="DIN Next LT Arabic" w:cs="DIN Next LT Arabic"/>
          <w:color w:val="000000"/>
          <w:sz w:val="24"/>
          <w:szCs w:val="24"/>
          <w:rtl/>
        </w:rPr>
        <w:t xml:space="preserve"> بتغطية التكاليف المرتبطة بذلك</w:t>
      </w:r>
      <w:r w:rsidR="00ED5204" w:rsidRPr="00B47B1D">
        <w:rPr>
          <w:rFonts w:ascii="DIN Next LT Arabic" w:hAnsi="DIN Next LT Arabic" w:cs="DIN Next LT Arabic"/>
          <w:color w:val="000000"/>
          <w:sz w:val="24"/>
          <w:szCs w:val="24"/>
          <w:rtl/>
        </w:rPr>
        <w:t>.</w:t>
      </w:r>
    </w:p>
    <w:p w14:paraId="12BEA66A" w14:textId="77777777" w:rsidR="0027778E" w:rsidRPr="00B47B1D" w:rsidRDefault="005D3D55"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69" w:name="_Toc213127603"/>
      <w:r w:rsidRPr="00B47B1D">
        <w:rPr>
          <w:rFonts w:ascii="DIN Next LT Arabic" w:hAnsi="DIN Next LT Arabic" w:cs="DIN Next LT Arabic"/>
          <w:color w:val="000000" w:themeColor="text1"/>
          <w:szCs w:val="24"/>
          <w:rtl/>
        </w:rPr>
        <w:t>الإخطارات</w:t>
      </w:r>
      <w:r w:rsidR="00EA1C4B" w:rsidRPr="00B47B1D">
        <w:rPr>
          <w:rFonts w:ascii="DIN Next LT Arabic" w:hAnsi="DIN Next LT Arabic" w:cs="DIN Next LT Arabic"/>
          <w:color w:val="000000" w:themeColor="text1"/>
          <w:szCs w:val="24"/>
          <w:rtl/>
        </w:rPr>
        <w:t xml:space="preserve"> والمراسلات</w:t>
      </w:r>
      <w:bookmarkEnd w:id="69"/>
    </w:p>
    <w:p w14:paraId="2E4A90BA" w14:textId="7E750131" w:rsidR="006B377F" w:rsidRPr="006B377F" w:rsidRDefault="006B377F" w:rsidP="00557351">
      <w:pPr>
        <w:bidi/>
        <w:contextualSpacing/>
        <w:rPr>
          <w:rFonts w:ascii="DIN Next LT Arabic" w:hAnsi="DIN Next LT Arabic" w:cs="DIN Next LT Arabic"/>
          <w:color w:val="000000" w:themeColor="text1"/>
          <w:sz w:val="24"/>
          <w:szCs w:val="24"/>
        </w:rPr>
      </w:pPr>
      <w:r w:rsidRPr="00403704">
        <w:rPr>
          <w:rFonts w:ascii="DIN Next LT Arabic" w:eastAsia="Calibri" w:hAnsi="DIN Next LT Arabic" w:cs="DIN Next LT Arabic"/>
          <w:sz w:val="24"/>
          <w:szCs w:val="24"/>
          <w:rtl/>
        </w:rPr>
        <w:t>تعد البوابة الإلكترونية</w:t>
      </w:r>
      <w:r w:rsidRPr="00403704">
        <w:rPr>
          <w:rFonts w:ascii="DIN Next LT Arabic" w:eastAsia="Calibri" w:hAnsi="DIN Next LT Arabic" w:cs="DIN Next LT Arabic"/>
          <w:sz w:val="24"/>
          <w:szCs w:val="24"/>
        </w:rPr>
        <w:t xml:space="preserve"> </w:t>
      </w:r>
      <w:r w:rsidRPr="00403704">
        <w:rPr>
          <w:rFonts w:ascii="DIN Next LT Arabic" w:eastAsia="Calibri" w:hAnsi="DIN Next LT Arabic" w:cs="DIN Next LT Arabic" w:hint="cs"/>
          <w:sz w:val="24"/>
          <w:szCs w:val="24"/>
          <w:rtl/>
        </w:rPr>
        <w:t>أو الوسيلة البديلة</w:t>
      </w:r>
      <w:r w:rsidRPr="00403704">
        <w:rPr>
          <w:rFonts w:ascii="DIN Next LT Arabic" w:eastAsia="Calibri" w:hAnsi="DIN Next LT Arabic" w:cs="DIN Next LT Arabic"/>
          <w:sz w:val="24"/>
          <w:szCs w:val="24"/>
          <w:rtl/>
        </w:rPr>
        <w:t xml:space="preserve"> هي الوسيلة المعتمدة لكافة الإخطارات والمراسلات المتعلقة بالمنافسة، وفي حال تعذر ذلك فيتم التواصل مع ممثل الجهة الحكومية المذكور في الفقرة 7 من هذه الكراسة</w:t>
      </w:r>
      <w:r w:rsidRPr="00403704">
        <w:rPr>
          <w:rFonts w:ascii="DIN Next LT Arabic" w:eastAsia="Calibri" w:hAnsi="DIN Next LT Arabic" w:cs="DIN Next LT Arabic" w:hint="cs"/>
          <w:sz w:val="24"/>
          <w:szCs w:val="24"/>
          <w:rtl/>
        </w:rPr>
        <w:t>.</w:t>
      </w:r>
    </w:p>
    <w:p w14:paraId="04391480" w14:textId="77777777" w:rsidR="0027778E" w:rsidRPr="00B47B1D" w:rsidRDefault="00DA75DC"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0" w:name="_Toc213127604"/>
      <w:r w:rsidRPr="00B47B1D">
        <w:rPr>
          <w:rFonts w:ascii="DIN Next LT Arabic" w:hAnsi="DIN Next LT Arabic" w:cs="DIN Next LT Arabic"/>
          <w:color w:val="000000" w:themeColor="text1"/>
          <w:szCs w:val="24"/>
          <w:rtl/>
        </w:rPr>
        <w:t>ضمان المعلومات</w:t>
      </w:r>
      <w:bookmarkEnd w:id="70"/>
    </w:p>
    <w:p w14:paraId="1CD420BC" w14:textId="246722AA" w:rsidR="0027778E" w:rsidRDefault="00135D0A" w:rsidP="00557351">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 xml:space="preserve">يلتزم مقدم العرض </w:t>
      </w:r>
      <w:r w:rsidR="00C41738" w:rsidRPr="00B47B1D">
        <w:rPr>
          <w:rFonts w:ascii="DIN Next LT Arabic" w:hAnsi="DIN Next LT Arabic" w:cs="DIN Next LT Arabic"/>
          <w:color w:val="000000"/>
          <w:sz w:val="24"/>
          <w:szCs w:val="24"/>
          <w:rtl/>
        </w:rPr>
        <w:t>باتخاذ</w:t>
      </w:r>
      <w:r w:rsidRPr="00B47B1D">
        <w:rPr>
          <w:rFonts w:ascii="DIN Next LT Arabic" w:hAnsi="DIN Next LT Arabic" w:cs="DIN Next LT Arabic"/>
          <w:color w:val="000000"/>
          <w:sz w:val="24"/>
          <w:szCs w:val="24"/>
          <w:rtl/>
        </w:rPr>
        <w:t xml:space="preserve"> جميع الإجراءات اللازمة للتحقق من دقة المعلومات المتعلقة بالمنافسة لي</w:t>
      </w:r>
      <w:r w:rsidR="007B2AF8" w:rsidRPr="00B47B1D">
        <w:rPr>
          <w:rFonts w:ascii="DIN Next LT Arabic" w:hAnsi="DIN Next LT Arabic" w:cs="DIN Next LT Arabic"/>
          <w:color w:val="000000"/>
          <w:sz w:val="24"/>
          <w:szCs w:val="24"/>
          <w:rtl/>
        </w:rPr>
        <w:t>تسنى له تقديم عرض متوافق مع جميع الشروط والموا</w:t>
      </w:r>
      <w:r w:rsidR="00344015" w:rsidRPr="00B47B1D">
        <w:rPr>
          <w:rFonts w:ascii="DIN Next LT Arabic" w:hAnsi="DIN Next LT Arabic" w:cs="DIN Next LT Arabic"/>
          <w:color w:val="000000"/>
          <w:sz w:val="24"/>
          <w:szCs w:val="24"/>
          <w:rtl/>
        </w:rPr>
        <w:t xml:space="preserve">صفات المطلوبة مع الأخذ بالاعتبار جميع الأحكام التعاقدية، كما يجب على جميع المتنافسين الإلمام بجميع الأنظمة والقرارات </w:t>
      </w:r>
      <w:r w:rsidR="00C41738" w:rsidRPr="00B47B1D">
        <w:rPr>
          <w:rFonts w:ascii="DIN Next LT Arabic" w:hAnsi="DIN Next LT Arabic" w:cs="DIN Next LT Arabic"/>
          <w:color w:val="000000"/>
          <w:sz w:val="24"/>
          <w:szCs w:val="24"/>
          <w:rtl/>
        </w:rPr>
        <w:t>ذات العلاقة بنطاق عمل المنافسة ومراعاة ذلك عند تحديد الأسعار.</w:t>
      </w:r>
    </w:p>
    <w:p w14:paraId="2C28C1CA" w14:textId="77777777" w:rsidR="00B60F83" w:rsidRPr="00B47B1D" w:rsidRDefault="00B60F83" w:rsidP="00B60F83">
      <w:pPr>
        <w:pStyle w:val="BodyText"/>
        <w:bidi/>
        <w:rPr>
          <w:rFonts w:ascii="DIN Next LT Arabic" w:hAnsi="DIN Next LT Arabic" w:cs="DIN Next LT Arabic"/>
          <w:color w:val="000000"/>
          <w:sz w:val="24"/>
          <w:szCs w:val="24"/>
          <w:rtl/>
        </w:rPr>
      </w:pPr>
    </w:p>
    <w:p w14:paraId="10F8828C" w14:textId="77777777" w:rsidR="00720AE4" w:rsidRPr="00B47B1D" w:rsidRDefault="00720AE4" w:rsidP="00BD2560">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1" w:name="_Toc213127605"/>
      <w:r w:rsidRPr="00B47B1D">
        <w:rPr>
          <w:rFonts w:ascii="DIN Next LT Arabic" w:hAnsi="DIN Next LT Arabic" w:cs="DIN Next LT Arabic"/>
          <w:color w:val="000000" w:themeColor="text1"/>
          <w:szCs w:val="24"/>
          <w:rtl/>
        </w:rPr>
        <w:lastRenderedPageBreak/>
        <w:t xml:space="preserve">الأسئلة </w:t>
      </w:r>
      <w:r w:rsidR="002A004F" w:rsidRPr="00B47B1D">
        <w:rPr>
          <w:rFonts w:ascii="DIN Next LT Arabic" w:hAnsi="DIN Next LT Arabic" w:cs="DIN Next LT Arabic"/>
          <w:color w:val="000000" w:themeColor="text1"/>
          <w:szCs w:val="24"/>
          <w:rtl/>
        </w:rPr>
        <w:t>والاستفسارات</w:t>
      </w:r>
      <w:bookmarkEnd w:id="71"/>
    </w:p>
    <w:p w14:paraId="103CFC15" w14:textId="17681268" w:rsidR="006B377F" w:rsidRPr="006B377F" w:rsidRDefault="006B377F" w:rsidP="00BD2560">
      <w:pPr>
        <w:bidi/>
        <w:contextualSpacing/>
        <w:rPr>
          <w:rFonts w:ascii="DIN Next LT Arabic" w:eastAsia="Calibri" w:hAnsi="DIN Next LT Arabic" w:cs="DIN Next LT Arabic"/>
          <w:sz w:val="24"/>
          <w:szCs w:val="24"/>
        </w:rPr>
      </w:pPr>
      <w:r w:rsidRPr="006B6985">
        <w:rPr>
          <w:rFonts w:ascii="DIN Next LT Arabic" w:eastAsia="Calibri" w:hAnsi="DIN Next LT Arabic" w:cs="DIN Next LT Arabic"/>
          <w:color w:val="000000"/>
          <w:sz w:val="24"/>
          <w:szCs w:val="24"/>
          <w:rtl/>
        </w:rPr>
        <w:t xml:space="preserve">يمكن للمتنافسين في حال وجود أي استفسارات عن المنافسة، أن يرسلوا استفساراتهم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w:t>
      </w:r>
      <w:r w:rsidR="008D3C31" w:rsidRPr="00CB53D8">
        <w:rPr>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من تاريخ طرح المنافسة. وتلتزم الجهة الحكومية بالرد على استفسارات المتنافسين عن طريق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color w:val="000000"/>
          <w:sz w:val="24"/>
          <w:szCs w:val="24"/>
          <w:rtl/>
        </w:rPr>
        <w:t xml:space="preserve">خلال مدة لا تتجاوز </w:t>
      </w:r>
      <w:r w:rsidR="00CB53D8" w:rsidRPr="00CB53D8">
        <w:rPr>
          <w:rFonts w:ascii="DIN Next LT Arabic" w:eastAsia="Calibri" w:hAnsi="DIN Next LT Arabic" w:cs="DIN Next LT Arabic"/>
          <w:color w:val="C00000"/>
          <w:sz w:val="24"/>
          <w:szCs w:val="24"/>
        </w:rPr>
        <w:t xml:space="preserve"/>
      </w:r>
      <w:r w:rsidR="008D3C31">
        <w:rPr>
          <w:rFonts w:ascii="DIN Next LT Arabic" w:eastAsia="Calibri" w:hAnsi="DIN Next LT Arabic" w:cs="DIN Next LT Arabic" w:hint="cs"/>
          <w:color w:val="000000"/>
          <w:sz w:val="24"/>
          <w:szCs w:val="24"/>
          <w:rtl/>
        </w:rPr>
        <w:t xml:space="preserve"> </w:t>
      </w:r>
      <w:r w:rsidRPr="006B6985">
        <w:rPr>
          <w:rFonts w:ascii="DIN Next LT Arabic" w:eastAsia="Calibri" w:hAnsi="DIN Next LT Arabic" w:cs="DIN Next LT Arabic"/>
          <w:color w:val="000000"/>
          <w:sz w:val="24"/>
          <w:szCs w:val="24"/>
          <w:rtl/>
        </w:rPr>
        <w:t>من ذلك التاريخ، وفي حال تعذر ذلك ف</w:t>
      </w:r>
      <w:r w:rsidR="00CB53D8">
        <w:rPr>
          <w:rFonts w:ascii="DIN Next LT Arabic" w:eastAsia="Calibri" w:hAnsi="DIN Next LT Arabic" w:cs="DIN Next LT Arabic"/>
          <w:color w:val="000000"/>
          <w:sz w:val="24"/>
          <w:szCs w:val="24"/>
          <w:rtl/>
        </w:rPr>
        <w:t>على الجهة الحكومية الرد عن طريق</w:t>
      </w:r>
      <w:r w:rsidR="00CB53D8">
        <w:rPr>
          <w:rFonts w:ascii="DIN Next LT Arabic" w:eastAsia="Calibri" w:hAnsi="DIN Next LT Arabic" w:cs="DIN Next LT Arabic" w:hint="cs"/>
          <w:color w:val="0070C0"/>
          <w:sz w:val="24"/>
          <w:szCs w:val="24"/>
          <w:rtl/>
        </w:rPr>
        <w:t xml:space="preserve"> </w:t>
      </w:r>
      <w:r w:rsidR="00CB53D8" w:rsidRPr="00CB53D8">
        <w:rPr>
          <w:rFonts w:ascii="DIN Next LT Arabic" w:eastAsia="Calibri" w:hAnsi="DIN Next LT Arabic" w:cs="DIN Next LT Arabic"/>
          <w:color w:val="C00000"/>
          <w:sz w:val="24"/>
          <w:szCs w:val="24"/>
        </w:rPr>
        <w:t xml:space="preserve"/>
      </w:r>
      <w:r w:rsidRPr="00CB53D8">
        <w:rPr>
          <w:rFonts w:ascii="DIN Next LT Arabic" w:eastAsia="Calibri" w:hAnsi="DIN Next LT Arabic" w:cs="DIN Next LT Arabic"/>
          <w:color w:val="C00000"/>
          <w:sz w:val="24"/>
          <w:szCs w:val="24"/>
          <w:rtl/>
        </w:rPr>
        <w:t xml:space="preserve">. </w:t>
      </w:r>
      <w:r w:rsidRPr="006B6985">
        <w:rPr>
          <w:rFonts w:ascii="DIN Next LT Arabic" w:eastAsia="Calibri" w:hAnsi="DIN Next LT Arabic" w:cs="DIN Next LT Arabic"/>
          <w:color w:val="000000"/>
          <w:sz w:val="24"/>
          <w:szCs w:val="24"/>
          <w:rtl/>
        </w:rPr>
        <w:t xml:space="preserve">وعلى الجهة الحكومية جمع كافة الاستفسارات المقدمة من المتنافسين والإجابة عليها ومشاركتها مع جميع المتنافسين </w:t>
      </w:r>
      <w:r w:rsidRPr="00516A96">
        <w:rPr>
          <w:rFonts w:ascii="DIN Next LT Arabic" w:eastAsia="Calibri" w:hAnsi="DIN Next LT Arabic" w:cs="DIN Next LT Arabic"/>
          <w:color w:val="000000"/>
          <w:sz w:val="24"/>
          <w:szCs w:val="24"/>
          <w:rtl/>
        </w:rPr>
        <w:t>دون الكشف عن هوية المتنافس مقدم الاستفسار</w:t>
      </w:r>
      <w:r w:rsidRPr="006B6985">
        <w:rPr>
          <w:rFonts w:ascii="DIN Next LT Arabic" w:eastAsia="Calibri" w:hAnsi="DIN Next LT Arabic" w:cs="DIN Next LT Arabic"/>
          <w:color w:val="000000"/>
          <w:sz w:val="24"/>
          <w:szCs w:val="24"/>
          <w:rtl/>
        </w:rPr>
        <w:t xml:space="preserve"> عن طريق البوابة الإلكترونية</w:t>
      </w:r>
      <w:r w:rsidRPr="0040749D">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color w:val="000000"/>
          <w:sz w:val="24"/>
          <w:szCs w:val="24"/>
          <w:rtl/>
        </w:rPr>
        <w:t>. كما يمكن للجهة الحكومية تنظيم ورشة عمل لمناقشة كافة الاستفسارات المقدمة والإجابة عليها</w:t>
      </w:r>
      <w:r w:rsidRPr="004947A2">
        <w:rPr>
          <w:rFonts w:ascii="DIN Next LT Arabic" w:eastAsia="Calibri" w:hAnsi="DIN Next LT Arabic" w:cs="DIN Next LT Arabic"/>
          <w:sz w:val="24"/>
          <w:szCs w:val="24"/>
          <w:rtl/>
        </w:rPr>
        <w:t>.</w:t>
      </w:r>
    </w:p>
    <w:p w14:paraId="422D5B4A" w14:textId="77777777" w:rsidR="00244923" w:rsidRPr="00B47B1D" w:rsidRDefault="00425650" w:rsidP="0055735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2" w:name="_Toc213127606"/>
      <w:r w:rsidRPr="00B47B1D">
        <w:rPr>
          <w:rFonts w:ascii="DIN Next LT Arabic" w:hAnsi="DIN Next LT Arabic" w:cs="DIN Next LT Arabic"/>
          <w:color w:val="000000" w:themeColor="text1"/>
          <w:szCs w:val="24"/>
          <w:rtl/>
        </w:rPr>
        <w:t xml:space="preserve">حصول </w:t>
      </w:r>
      <w:r w:rsidRPr="00B47B1D">
        <w:rPr>
          <w:rFonts w:ascii="DIN Next LT Arabic" w:hAnsi="DIN Next LT Arabic" w:cs="DIN Next LT Arabic"/>
          <w:color w:val="000000"/>
          <w:szCs w:val="24"/>
          <w:rtl/>
        </w:rPr>
        <w:t>المتنافسين على كافة المعلومات الضرورية و</w:t>
      </w:r>
      <w:r w:rsidR="0010346A" w:rsidRPr="00B47B1D">
        <w:rPr>
          <w:rFonts w:ascii="DIN Next LT Arabic" w:hAnsi="DIN Next LT Arabic" w:cs="DIN Next LT Arabic"/>
          <w:color w:val="000000" w:themeColor="text1"/>
          <w:szCs w:val="24"/>
          <w:rtl/>
        </w:rPr>
        <w:t>زيارة موقع</w:t>
      </w:r>
      <w:r w:rsidR="00F754C4"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الأعمال</w:t>
      </w:r>
      <w:bookmarkEnd w:id="72"/>
    </w:p>
    <w:p w14:paraId="07BE7A66" w14:textId="58037656" w:rsidR="00B83CDC" w:rsidRPr="00B83CDC" w:rsidRDefault="004C5964" w:rsidP="00B60F83">
      <w:pPr>
        <w:pStyle w:val="BodyText"/>
        <w:bidi/>
        <w:rPr>
          <w:rFonts w:ascii="DIN Next LT Arabic" w:hAnsi="DIN Next LT Arabic" w:cs="DIN Next LT Arabic"/>
          <w:color w:val="000000"/>
          <w:sz w:val="24"/>
          <w:szCs w:val="24"/>
        </w:rPr>
      </w:pPr>
      <w:r w:rsidRPr="00B47B1D">
        <w:rPr>
          <w:rFonts w:ascii="DIN Next LT Arabic" w:hAnsi="DIN Next LT Arabic" w:cs="DIN Next LT Arabic"/>
          <w:color w:val="000000"/>
          <w:sz w:val="24"/>
          <w:szCs w:val="24"/>
          <w:rtl/>
        </w:rPr>
        <w:t>على صاحب العرض المتقدم لتنفيذ الأعمال والمشتريات أن يتحرى قبل تقديم عرضه عن طبيعة الأعمال المتقدم لها، والظروف</w:t>
      </w:r>
      <w:r w:rsidRPr="00B47B1D">
        <w:rPr>
          <w:rFonts w:ascii="DIN Next LT Arabic" w:hAnsi="DIN Next LT Arabic" w:cs="DIN Next LT Arabic"/>
          <w:color w:val="000000"/>
          <w:sz w:val="24"/>
          <w:szCs w:val="24"/>
        </w:rPr>
        <w:t xml:space="preserve"> </w:t>
      </w:r>
      <w:r w:rsidRPr="00B47B1D">
        <w:rPr>
          <w:rFonts w:ascii="DIN Next LT Arabic" w:hAnsi="DIN Next LT Arabic" w:cs="DIN Next LT Arabic"/>
          <w:color w:val="000000"/>
          <w:sz w:val="24"/>
          <w:szCs w:val="24"/>
          <w:rtl/>
        </w:rPr>
        <w:t>المصاحبة للتنفيذ، وم</w:t>
      </w:r>
      <w:r w:rsidR="005B3D89" w:rsidRPr="00B47B1D">
        <w:rPr>
          <w:rFonts w:ascii="DIN Next LT Arabic" w:hAnsi="DIN Next LT Arabic" w:cs="DIN Next LT Arabic"/>
          <w:color w:val="000000"/>
          <w:sz w:val="24"/>
          <w:szCs w:val="24"/>
          <w:rtl/>
        </w:rPr>
        <w:t>عرفة بياناتها وتفصيلاتها على وجه</w:t>
      </w:r>
      <w:r w:rsidRPr="00B47B1D">
        <w:rPr>
          <w:rFonts w:ascii="DIN Next LT Arabic" w:hAnsi="DIN Next LT Arabic" w:cs="DIN Next LT Arabic"/>
          <w:color w:val="000000"/>
          <w:sz w:val="24"/>
          <w:szCs w:val="24"/>
          <w:rtl/>
        </w:rPr>
        <w:t xml:space="preserve"> الدقة، وما يمكن أن يؤثر في فئات عرضه ومخاطر </w:t>
      </w:r>
      <w:r w:rsidR="000B1DD7" w:rsidRPr="00B47B1D">
        <w:rPr>
          <w:rFonts w:ascii="DIN Next LT Arabic" w:hAnsi="DIN Next LT Arabic" w:cs="DIN Next LT Arabic"/>
          <w:color w:val="000000"/>
          <w:sz w:val="24"/>
          <w:szCs w:val="24"/>
          <w:rtl/>
        </w:rPr>
        <w:t>التزاماته،</w:t>
      </w:r>
      <w:r w:rsidRPr="00B47B1D">
        <w:rPr>
          <w:rFonts w:ascii="DIN Next LT Arabic" w:hAnsi="DIN Next LT Arabic" w:cs="DIN Next LT Arabic"/>
          <w:color w:val="000000"/>
          <w:sz w:val="24"/>
          <w:szCs w:val="24"/>
          <w:rtl/>
        </w:rPr>
        <w:t xml:space="preserve"> وعليه بشكل عام أن يسعى للحصول على كافة المعلومات الضرورية واللازمة لتنفيذ عطائه</w:t>
      </w:r>
      <w:r w:rsidR="00425650" w:rsidRPr="00B47B1D">
        <w:rPr>
          <w:rFonts w:ascii="DIN Next LT Arabic" w:hAnsi="DIN Next LT Arabic" w:cs="DIN Next LT Arabic"/>
          <w:color w:val="000000"/>
          <w:sz w:val="24"/>
          <w:szCs w:val="24"/>
          <w:rtl/>
        </w:rPr>
        <w:t>، وأن يقوم بفحص موقع الأعمال ومعاينته وكذلك الأماكن المحيطة به</w:t>
      </w:r>
      <w:r w:rsidR="00C874D2" w:rsidRPr="00B47B1D">
        <w:rPr>
          <w:rFonts w:ascii="DIN Next LT Arabic" w:hAnsi="DIN Next LT Arabic" w:cs="DIN Next LT Arabic"/>
          <w:color w:val="000000"/>
          <w:sz w:val="24"/>
          <w:szCs w:val="24"/>
          <w:rtl/>
        </w:rPr>
        <w:t xml:space="preserve">، وعلى الجهة الحكومية إتاحة الفرصة للمتنافسين إجراء زيارات ميدانية للموقع -متى كان ذلك ممكناً- بحسب طبيعة المشروع. </w:t>
      </w:r>
    </w:p>
    <w:p w14:paraId="579C69FF" w14:textId="77777777"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3" w:name="_Toc213127607"/>
      <w:r w:rsidRPr="00B83CDC">
        <w:rPr>
          <w:rFonts w:ascii="DIN Next LT Arabic" w:hAnsi="DIN Next LT Arabic" w:cs="DIN Next LT Arabic"/>
          <w:color w:val="000000" w:themeColor="text1"/>
          <w:szCs w:val="24"/>
          <w:rtl/>
        </w:rPr>
        <w:t>وثائق العرض الفني</w:t>
      </w:r>
      <w:bookmarkEnd w:id="73"/>
    </w:p>
    <w:p w14:paraId="269B52D9" w14:textId="7E296324" w:rsidR="00AA3F71" w:rsidRPr="00B83CDC" w:rsidRDefault="00AA3F71" w:rsidP="00BD2560">
      <w:pPr>
        <w:pStyle w:val="BodyText"/>
        <w:bidi/>
        <w:jc w:val="both"/>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الفني المتطلبات التالية:</w:t>
      </w:r>
    </w:p>
    <w:p w14:paraId="4FE2FF1D" w14:textId="77777777" w:rsidR="00CB53D8" w:rsidRPr="00B83CDC" w:rsidRDefault="00CB53D8" w:rsidP="00BD2560">
      <w:pPr>
        <w:jc w:val="right"/>
        <w:rPr>
          <w:color w:val="C00000"/>
          <w:sz w:val="24"/>
          <w:szCs w:val="24"/>
        </w:rPr>
      </w:pPr>
      <w:r w:rsidRPr="00B83CDC">
        <w:rPr>
          <w:rFonts w:ascii="DIN Next LT Arabic" w:hAnsi="DIN Next LT Arabic" w:cs="DIN Next LT Arabic"/>
          <w:color w:val="C00000"/>
          <w:sz w:val="24"/>
          <w:szCs w:val="24"/>
          <w:shd w:val="clear" w:color="auto" w:fill="FFFFFF"/>
        </w:rPr>
        <w:t xml:space="preserve">        </w:t>
      </w:r>
      <w:r w:rsidRPr="00B83CDC">
        <w:rPr>
          <w:color w:val="C00000"/>
          <w:sz w:val="24"/>
          <w:szCs w:val="24"/>
        </w:rPr>
        <w:t xml:space="preserve">وثائق العرض الفني</w:t>
        <w:br/>
        <w:t xml:space="preserve"/>
        <w:br/>
        <w:t xml:space="preserve">على المتقدم تضمين مجموعة متكاملة من الوثائق التفصيلية التي توضح منهجيته ومخرجاته وخطة التنفيذ، مع التركيز المحدّد وفق طبيعة المشروع كما يلي:</w:t>
        <w:br/>
        <w:t xml:space="preserve"/>
        <w:br/>
        <w:t xml:space="preserve">- متطلبات عامة ملحقة بكل عروض الأنواع:</w:t>
        <w:br/>
        <w:t xml:space="preserve">  - ملخص تنفيذي يوضح نطاق العمل، المخرجات الرئيسية، وخطة التسليم بمواعيد ومراحل قابلة للقياس.</w:t>
        <w:br/>
        <w:t xml:space="preserve">  - جدول زمني تفصيلي بالمراحل، المعالم (Milestones)، ومدة كل مرحلة وطريقة قياس الإنجاز.</w:t>
        <w:br/>
        <w:t xml:space="preserve">  - جدول المخاطر مع تقييم كل خطر وإجراءات التخفيف والمسؤولية المقترحة.</w:t>
        <w:br/>
        <w:t xml:space="preserve">  - قواميس ومقاييس وقواعد قبول لكل مخرج فني/تشغيلي قابلة للتحقق.</w:t>
        <w:br/>
        <w:t xml:space="preserve">  - قائمة الوثائق الداعمة: شهادات الكفاءة، تراخيص مهنية إن وجدت، عينات من أعمال سابقة غير سرية، ومحاضر اختبار أو استلام سابقة كمراجع.</w:t>
        <w:br/>
        <w:t xml:space="preserve">  - بيان تفصيلي للأطراف المتعاقدة أو المتعهّدة من الباطن (إن وُجدت) مع تحديد مسؤوليات كل طرف.</w:t>
        <w:br/>
        <w:t xml:space="preserve"/>
        <w:br/>
        <w:t xml:space="preserve">- إن كان المشروع هندسياً (تركيز على التصميم والتنفيذ):</w:t>
        <w:br/>
        <w:t xml:space="preserve">  - رسومات تنفيذية ومخططات تفصيلية (الهيكلية، المعمارية، التفصيلية) بصيغ قابلة للطباعة مع جداول تغيير الإصدارات.</w:t>
        <w:br/>
        <w:t xml:space="preserve">  - قوائم كميات مفصّلة حسب بنود القياس المعتمدة، وجداول المواد والمواصفات الفنية لكل بند.</w:t>
        <w:br/>
        <w:t xml:space="preserve">  - برنامج تنفيذ تفصيلي (Work Breakdown Structure وGantt أو ما يعادله) مع موارد مخصصة ومعدلات إنتاج يومية/أسبوعية.</w:t>
        <w:br/>
        <w:t xml:space="preserve">  - خطة إدارة الجودة والاختبارات (نقاط الفحص، بروتوكولات الاختبار، معايير القبول) وخطة إدارة السلامة والصحة المهنية.</w:t>
        <w:br/>
        <w:t xml:space="preserve">  - بيان الموارد البشرية والفنية والمعدات مع تواريخ التوافر وجداول الصيانة وخطط الإحلال.</w:t>
        <w:br/>
        <w:t xml:space="preserve">  - منهجية إدارة التغييرات واستلام الأعمال (FAT/SAT/لجان استلام) ومعايير القبول المرحلي والنهائي.</w:t>
        <w:br/>
        <w:t xml:space="preserve"/>
        <w:br/>
        <w:t xml:space="preserve">- إن كان المشروع تقنياً (نظم وتطبيقات):</w:t>
        <w:br/>
        <w:t xml:space="preserve">  - منهجية التصميم والتطوير متضمنة معمارية الحل، مخططات البنية (Logical/Physical)، ونموذج البيانات.</w:t>
        <w:br/>
        <w:t xml:space="preserve">  - مواصفات وظيفية وغير وظيفية مفصّلة وقوائم واجهات API وبروتوكولات التكامل.</w:t>
        <w:br/>
        <w:t xml:space="preserve">  - نماذج تجربة المستخدم (Wireframes/Prototypes) مع سيناريوهات الاستخدام ومعايير قابلية الاستخدام.</w:t>
        <w:br/>
        <w:t xml:space="preserve">  - خطة الأمن السيبراني مفصلة (تحكم بالوصول، تشفير، إدارة الثغرات، تعافي الكوارث) وسياسات الامتثال.</w:t>
        <w:br/>
        <w:t xml:space="preserve">  - استراتيجية الاختبار (وحدات، تكامل، تحميل، قبول المستخدم) ومعايير أداء قابلة للقياس واختبارات مرجعية.</w:t>
        <w:br/>
        <w:t xml:space="preserve">  - خطة التسليم والتشغيل والانتقال (Deployment، Runbook، إجراءات النسخ الاحتياطي) ومقترح لإدارة الإصدارات.</w:t>
        <w:br/>
        <w:t xml:space="preserve">  - دلائل تثبت قابلية التشغيل والتوسع (أمثلة حمل/استجابة، PoC أو عرض تجريبي إن أمكن).</w:t>
        <w:br/>
        <w:t xml:space="preserve"/>
        <w:br/>
        <w:t xml:space="preserve">- إن كان المشروع خدميّاً:</w:t>
        <w:br/>
        <w:t xml:space="preserve">  - اتفاقية مستوى الخدمة (SLA) مفصلة مع مؤشرات أداء (KPIs)، زمن الاستجابة، زمن الاستعادة، وآليات القياس والتقارير.</w:t>
        <w:br/>
        <w:t xml:space="preserve">  - خطة موارد بشرية مفصّلة بالوظائف، الأوصاف الوظيفية، أعداد الموارد، مؤهلاتهم، وآليات الاستبدال.</w:t>
        <w:br/>
        <w:t xml:space="preserve">  - منهجية تنفيذ وتشغيل تتضمن مراحل نقل المعرفة، تدريب المستفيدين، وخطة إنطلاق الخدمة.</w:t>
        <w:br/>
        <w:t xml:space="preserve">  - آليات مراقبة الأداء والتقارير الدورية ونماذج سجل الحوادث وتصعيدها.</w:t>
        <w:br/>
        <w:t xml:space="preserve">  - خطة استمرار العمل واستراتيجية التعافي من الانقطاعات وإدارة الاعطال.</w:t>
        <w:br/>
        <w:t xml:space="preserve"/>
        <w:br/>
        <w:t xml:space="preserve">- إن كان المشروع استشارياً:</w:t>
        <w:br/>
        <w:t xml:space="preserve">  - منهجية العمل البحثية والعلمية مفصّلة مع خطة دراسات ومراحل تحليلية وجدول تسليم تقارير مرحلية ونهائية.</w:t>
        <w:br/>
        <w:t xml:space="preserve">  - سيرة ذاتية تفصيلية لفريق الخبراء مع تحديد الدور والمهام لكل عضو، وسجل أعمال مماثلة كمرجع.</w:t>
        <w:br/>
        <w:t xml:space="preserve">  - مسودات محتملة لترتيب محتوى التقارير (TOC) ونماذج لقوالب التقارير والمخرجات المتوقعة.</w:t>
        <w:br/>
        <w:t xml:space="preserve">  - خطة مشاركة الأطراف المعنية وورش العمل وآليات التحقق من البيانات واستطلاع الآراء.</w:t>
        <w:br/>
        <w:t xml:space="preserve">  - معايير قبول التقارير (مؤشرات جودة، مراجعات، جولات تصحيح) وخطة لتسليم النسخ النهائية ومرافقتها بملخصات تنفيذية.</w:t>
        <w:br/>
        <w:t xml:space="preserve"/>
        <w:br/>
        <w:t xml:space="preserve">تجدر الإشارة إلى أن كل وثيقة يجب أن تكون قابلة للتقييم: تُرفق بمقياس أو معيار قبول واضح، وجداول زمنية ومسؤوليات، وأدلة داعمة قابلة للتحقق (شهادات/نماذج/محاضر). كما يجب تقديم الوثائق بصيغ قابلة للطباعة والبحث الإلكتروني لتسهيل مراجعتها.</w:t>
        <w:br/>
        <w:t xml:space="preserve"/>
        <w:br/>
        <w:t xml:space="preserve">1) تؤكد اللجنة المختصة أن المستندات المشار إليها أعلاه تشكل عنصراً أساسياً في التقييم الفني.  </w:t>
        <w:br/>
        <w:t xml:space="preserve">2) يُنبه إلى وجوب توقيع وختم جميع المستندات رسمياً.</w:t>
      </w:r>
    </w:p>
    <w:p w14:paraId="14CD51DE" w14:textId="184F8E19" w:rsidR="00CB53D8" w:rsidRPr="00B83CDC" w:rsidRDefault="00CB53D8" w:rsidP="00BD2560">
      <w:pPr>
        <w:pStyle w:val="BodyText"/>
        <w:bidi/>
        <w:jc w:val="both"/>
        <w:rPr>
          <w:rFonts w:ascii="DIN Next LT Arabic" w:hAnsi="DIN Next LT Arabic" w:cs="DIN Next LT Arabic"/>
          <w:sz w:val="24"/>
          <w:szCs w:val="24"/>
          <w:shd w:val="clear" w:color="auto" w:fill="FFFFFF"/>
          <w:rtl/>
        </w:rPr>
      </w:pPr>
    </w:p>
    <w:p w14:paraId="04969DB6" w14:textId="1A082818" w:rsidR="00F40F7F" w:rsidRPr="00B83CDC" w:rsidRDefault="00F40F7F"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4" w:name="_Toc213127608"/>
      <w:r w:rsidRPr="00B83CDC">
        <w:rPr>
          <w:rFonts w:ascii="DIN Next LT Arabic" w:hAnsi="DIN Next LT Arabic" w:cs="DIN Next LT Arabic"/>
          <w:color w:val="000000" w:themeColor="text1"/>
          <w:szCs w:val="24"/>
          <w:rtl/>
        </w:rPr>
        <w:t>وثائق العرض المالي</w:t>
      </w:r>
      <w:bookmarkEnd w:id="74"/>
    </w:p>
    <w:p w14:paraId="212D0046" w14:textId="3830B4A9" w:rsidR="00AA3F71" w:rsidRPr="00B83CDC" w:rsidRDefault="00AA3F71" w:rsidP="00CB53D8">
      <w:pPr>
        <w:pStyle w:val="BodyText"/>
        <w:bidi/>
        <w:rPr>
          <w:rFonts w:ascii="DIN Next LT Arabic" w:hAnsi="DIN Next LT Arabic" w:cs="DIN Next LT Arabic"/>
          <w:sz w:val="24"/>
          <w:szCs w:val="24"/>
          <w:shd w:val="clear" w:color="auto" w:fill="FFFFFF"/>
        </w:rPr>
      </w:pPr>
      <w:r w:rsidRPr="00B83CDC">
        <w:rPr>
          <w:rFonts w:ascii="DIN Next LT Arabic" w:hAnsi="DIN Next LT Arabic" w:cs="DIN Next LT Arabic"/>
          <w:sz w:val="24"/>
          <w:szCs w:val="24"/>
          <w:shd w:val="clear" w:color="auto" w:fill="FFFFFF"/>
          <w:rtl/>
        </w:rPr>
        <w:t>يشمل العرض المالي المتطلبات التالية:</w:t>
      </w:r>
    </w:p>
    <w:p w14:paraId="3F8F76B6" w14:textId="32B74873" w:rsidR="00CB53D8" w:rsidRPr="00B83CDC" w:rsidRDefault="00CB53D8" w:rsidP="0065077C">
      <w:pPr>
        <w:jc w:val="right"/>
        <w:rPr>
          <w:color w:val="0070C0"/>
          <w:sz w:val="24"/>
          <w:szCs w:val="24"/>
          <w:rtl/>
        </w:rPr>
      </w:pPr>
      <w:r w:rsidRPr="00B83CDC">
        <w:rPr>
          <w:rFonts w:ascii="DIN Next LT Arabic" w:hAnsi="DIN Next LT Arabic" w:cs="DIN Next LT Arabic"/>
          <w:sz w:val="24"/>
          <w:szCs w:val="24"/>
          <w:shd w:val="clear" w:color="auto" w:fill="FFFFFF"/>
        </w:rPr>
        <w:t xml:space="preserve">   </w:t>
      </w:r>
      <w:r w:rsidRPr="00B83CDC">
        <w:rPr>
          <w:color w:val="0070C0"/>
          <w:sz w:val="24"/>
          <w:szCs w:val="24"/>
        </w:rPr>
        <w:t xml:space="preserve">وثائق العرض المالي:</w:t>
        <w:br/>
        <w:t xml:space="preserve">1. جدول الكميات والأسعار التفصيلية لكافة البنود: يقدّم المنافس جدولاً مفصّلاً يبيّن الكميات والوحدات والأسعار التفصيلية لكل بند وعناصره المكونة، مع توضيح الأسعار الوحدية والإجمالية لكل بند وأي افتراضات أو ملاحظات سعرية ذات صلة.  </w:t>
        <w:br/>
        <w:t xml:space="preserve">2. بيان إجمالي قيمة العرض بالريال السعودي: يُرفق بيان مركّز يوضح إجمالي قيمة العرض محسوبًا بالريال السعودي (SAR)، يشمل مجموع بنود الجدول وما يطرأ عليه من خصومات أو زيادات مقترحة.  </w:t>
        <w:br/>
        <w:t xml:space="preserve">3. الضمان الابتدائي بنسبة لا تقل عن (1٪) من قيمة العرض: يرفق المنافس ضمانًا ابتدائيًا لا يقل عن واحد في المئة (1%) من قيمة العرض، على صورة شيك مصدق أو ضمان بنكي أو أي شكلٍ آخر من الضمانات التي تحددها الجهة الحكومية.  </w:t>
        <w:br/>
        <w:t xml:space="preserve">4. الشروط المالية للدفع والدفعات المرحلية إن وُجدت: يتضمن العرض جدولًا واضحًا لشروط وأسس الدفع، يحدد الدفعات المرحلية (الدفعة المقدمة، دفعات الإنجاز، الدفعة النهائية)، مواعيد استحقاق كل دفعة ونسبة الاحتجاز إن وجدت، وآلية إصدار المطالبات المالية والفواتير والمستندات المطلوبة للصرف.  </w:t>
        <w:br/>
        <w:t xml:space="preserve">5. التعهد بالالتزام بشروط التعاقد والضمان النهائي: يوقّع المنافس على تعهد خطي يقضي بالالتزام التام بشروط العقد المقررة وبمتطلبات الضمان النهائي وصيانته طوال المدة المنصوص عليها في العقد، وفقًا لشروط الجهة الحكومية.  </w:t>
        <w:br/>
        <w:t xml:space="preserve">6. أي توضيحات مالية إضافية تراها الجهة الحكومية ضرورية: يرفق المنافس أية مستندات أو توضيحات مالية قد تطلبها الجهة الحكومية، مثل القوائم المالية المعتمدة، بيان تكاليف مفصّل، إثبات التغطية المالية أو التسهيلات التمويلية، بيان الضرائب والرسوم المطبقة، أو أي وثائق أخرى تبيّن قدرة المنافس على تنفيذ المشروع من الناحية المالية.  </w:t>
        <w:br/>
        <w:t xml:space="preserve">7. ملاحظات عامة: يقرّ المنافس بأن جميع الأسعار المقدمة في العرض تشمل جميع التكاليف المباشرة وغير المباشرة، بما في ذلك الأعمال والخامات والعمالة والنقل والتأمين والرسوم والضرائب وكل ما يتطلبه التنفيذ، وأن تقديم المستندات المطلوبة كاملة هو من شروط أهلية العرض، كما أن الجهة الحكومية غير ملزمة بقبول أقل العروض سعرًا.</w:t>
        <w:br/>
        <w:t xml:space="preserve"/>
        <w:br/>
        <w:t xml:space="preserve">يُشدد على ضرورة إرفاق كافة المستندات أعلاه بصورة واضحة ومكتملة، وأن أي مستندات إضافية يطلبها الطرف المعلن تُعتبر جزءًا لا يتجزأ من وثائق العرض المالي.</w:t>
      </w:r>
    </w:p>
    <w:p w14:paraId="38DCE1A0" w14:textId="77777777" w:rsidR="00244923" w:rsidRPr="00B83CDC" w:rsidRDefault="0058549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5" w:name="_Toc213127609"/>
      <w:r w:rsidRPr="00B83CDC">
        <w:rPr>
          <w:rFonts w:ascii="DIN Next LT Arabic" w:hAnsi="DIN Next LT Arabic" w:cs="DIN Next LT Arabic"/>
          <w:color w:val="000000" w:themeColor="text1"/>
          <w:szCs w:val="24"/>
          <w:rtl/>
        </w:rPr>
        <w:t>كتابة الأسعار</w:t>
      </w:r>
      <w:bookmarkEnd w:id="75"/>
    </w:p>
    <w:p w14:paraId="0D6080FF" w14:textId="77777777" w:rsidR="0061312D" w:rsidRPr="00B83CDC" w:rsidRDefault="0061312D"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يجب </w:t>
      </w:r>
      <w:r w:rsidR="00585496" w:rsidRPr="00B83CDC">
        <w:rPr>
          <w:rFonts w:ascii="DIN Next LT Arabic" w:hAnsi="DIN Next LT Arabic" w:cs="DIN Next LT Arabic"/>
          <w:color w:val="000000"/>
          <w:sz w:val="24"/>
          <w:szCs w:val="24"/>
          <w:shd w:val="clear" w:color="auto" w:fill="FFFFFF"/>
          <w:rtl/>
        </w:rPr>
        <w:t>على المتنافس تقد</w:t>
      </w:r>
      <w:r w:rsidR="00425650" w:rsidRPr="00B83CDC">
        <w:rPr>
          <w:rFonts w:ascii="DIN Next LT Arabic" w:hAnsi="DIN Next LT Arabic" w:cs="DIN Next LT Arabic"/>
          <w:color w:val="000000"/>
          <w:sz w:val="24"/>
          <w:szCs w:val="24"/>
          <w:shd w:val="clear" w:color="auto" w:fill="FFFFFF"/>
          <w:rtl/>
        </w:rPr>
        <w:t>يم سعره وفقاً للشروط والمواصفات</w:t>
      </w:r>
      <w:r w:rsidR="00585496" w:rsidRPr="00B83CDC">
        <w:rPr>
          <w:rFonts w:ascii="DIN Next LT Arabic" w:hAnsi="DIN Next LT Arabic" w:cs="DIN Next LT Arabic"/>
          <w:color w:val="000000"/>
          <w:sz w:val="24"/>
          <w:szCs w:val="24"/>
          <w:shd w:val="clear" w:color="auto" w:fill="FFFFFF"/>
          <w:rtl/>
        </w:rPr>
        <w:t xml:space="preserve"> وجداول الكميات المعتمدة</w:t>
      </w:r>
      <w:r w:rsidR="00425650" w:rsidRPr="00B83CDC">
        <w:rPr>
          <w:rFonts w:ascii="DIN Next LT Arabic" w:hAnsi="DIN Next LT Arabic" w:cs="DIN Next LT Arabic"/>
          <w:color w:val="000000"/>
          <w:sz w:val="24"/>
          <w:szCs w:val="24"/>
          <w:shd w:val="clear" w:color="auto" w:fill="FFFFFF"/>
          <w:rtl/>
        </w:rPr>
        <w:t>،</w:t>
      </w:r>
      <w:r w:rsidR="00585496" w:rsidRPr="00B83CDC">
        <w:rPr>
          <w:rFonts w:ascii="DIN Next LT Arabic" w:hAnsi="DIN Next LT Arabic" w:cs="DIN Next LT Arabic"/>
          <w:color w:val="000000"/>
          <w:sz w:val="24"/>
          <w:szCs w:val="24"/>
          <w:shd w:val="clear" w:color="auto" w:fill="FFFFFF"/>
          <w:rtl/>
        </w:rPr>
        <w:t xml:space="preserve"> وألا يقوم بإجراء أي تعديل أو إبداء أي تحفظ عليها، </w:t>
      </w:r>
      <w:r w:rsidR="00B95D2E" w:rsidRPr="00B83CDC">
        <w:rPr>
          <w:rFonts w:ascii="DIN Next LT Arabic" w:hAnsi="DIN Next LT Arabic" w:cs="DIN Next LT Arabic"/>
          <w:color w:val="000000"/>
          <w:sz w:val="24"/>
          <w:szCs w:val="24"/>
          <w:shd w:val="clear" w:color="auto" w:fill="FFFFFF"/>
          <w:rtl/>
        </w:rPr>
        <w:t xml:space="preserve">كما يجب ألا يقوم </w:t>
      </w:r>
      <w:r w:rsidR="00585496" w:rsidRPr="00B83CDC">
        <w:rPr>
          <w:rFonts w:ascii="DIN Next LT Arabic" w:hAnsi="DIN Next LT Arabic" w:cs="DIN Next LT Arabic"/>
          <w:color w:val="000000"/>
          <w:sz w:val="24"/>
          <w:szCs w:val="24"/>
          <w:shd w:val="clear" w:color="auto" w:fill="FFFFFF"/>
          <w:rtl/>
        </w:rPr>
        <w:t>بشطب أي بند من بنود المنافسة أو مواصفاتها</w:t>
      </w:r>
      <w:r w:rsidR="00B95D2E" w:rsidRPr="00B83CDC">
        <w:rPr>
          <w:rFonts w:ascii="DIN Next LT Arabic" w:hAnsi="DIN Next LT Arabic" w:cs="DIN Next LT Arabic"/>
          <w:color w:val="000000"/>
          <w:sz w:val="24"/>
          <w:szCs w:val="24"/>
          <w:shd w:val="clear" w:color="auto" w:fill="FFFFFF"/>
          <w:rtl/>
        </w:rPr>
        <w:t xml:space="preserve">، </w:t>
      </w:r>
      <w:r w:rsidR="00425650" w:rsidRPr="00B83CDC">
        <w:rPr>
          <w:rFonts w:ascii="DIN Next LT Arabic" w:hAnsi="DIN Next LT Arabic" w:cs="DIN Next LT Arabic"/>
          <w:color w:val="000000"/>
          <w:sz w:val="24"/>
          <w:szCs w:val="24"/>
          <w:shd w:val="clear" w:color="auto" w:fill="FFFFFF"/>
          <w:rtl/>
        </w:rPr>
        <w:t>و</w:t>
      </w:r>
      <w:r w:rsidR="00585496" w:rsidRPr="00B83CDC">
        <w:rPr>
          <w:rFonts w:ascii="DIN Next LT Arabic" w:hAnsi="DIN Next LT Arabic" w:cs="DIN Next LT Arabic"/>
          <w:color w:val="000000"/>
          <w:sz w:val="24"/>
          <w:szCs w:val="24"/>
          <w:shd w:val="clear" w:color="auto" w:fill="FFFFFF"/>
          <w:rtl/>
        </w:rPr>
        <w:t xml:space="preserve">سيتم استبعاد العرض المخالف لذلك. </w:t>
      </w:r>
    </w:p>
    <w:p w14:paraId="0CC89B4F" w14:textId="07BE0F64" w:rsidR="00585496" w:rsidRPr="00B83CDC" w:rsidRDefault="00585496"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تدوين أسعار العرض الإفرادية والإجمالية في جداول الكميات رقماً </w:t>
      </w:r>
      <w:r w:rsidR="00987BE2" w:rsidRPr="00B83CDC">
        <w:rPr>
          <w:rFonts w:ascii="DIN Next LT Arabic" w:hAnsi="DIN Next LT Arabic" w:cs="DIN Next LT Arabic"/>
          <w:color w:val="000000"/>
          <w:sz w:val="24"/>
          <w:szCs w:val="24"/>
          <w:shd w:val="clear" w:color="auto" w:fill="FFFFFF"/>
          <w:rtl/>
        </w:rPr>
        <w:t xml:space="preserve">وكتابة </w:t>
      </w:r>
      <w:r w:rsidR="00DD0038" w:rsidRPr="00B83CDC">
        <w:rPr>
          <w:rFonts w:ascii="DIN Next LT Arabic" w:hAnsi="DIN Next LT Arabic" w:cs="DIN Next LT Arabic"/>
          <w:color w:val="000000"/>
          <w:sz w:val="24"/>
          <w:szCs w:val="24"/>
          <w:shd w:val="clear" w:color="auto" w:fill="FFFFFF"/>
          <w:rtl/>
        </w:rPr>
        <w:t>بالع</w:t>
      </w:r>
      <w:r w:rsidRPr="00B83CDC">
        <w:rPr>
          <w:rFonts w:ascii="DIN Next LT Arabic" w:hAnsi="DIN Next LT Arabic" w:cs="DIN Next LT Arabic"/>
          <w:color w:val="000000"/>
          <w:sz w:val="24"/>
          <w:szCs w:val="24"/>
          <w:shd w:val="clear" w:color="auto" w:fill="FFFFFF"/>
          <w:rtl/>
        </w:rPr>
        <w:t>ملة المحلية، ما لم ينص على تقديمها بعملة أخرى</w:t>
      </w:r>
      <w:r w:rsidRPr="00B83CDC">
        <w:rPr>
          <w:rFonts w:ascii="DIN Next LT Arabic" w:hAnsi="DIN Next LT Arabic" w:cs="DIN Next LT Arabic"/>
          <w:color w:val="000000"/>
          <w:sz w:val="24"/>
          <w:szCs w:val="24"/>
          <w:shd w:val="clear" w:color="auto" w:fill="FFFFFF"/>
        </w:rPr>
        <w:t>.</w:t>
      </w:r>
    </w:p>
    <w:p w14:paraId="413F4F48" w14:textId="29F293C0" w:rsidR="00925289" w:rsidRPr="00B83CDC" w:rsidRDefault="003C1439" w:rsidP="00CB53D8">
      <w:pPr>
        <w:pStyle w:val="BodyText"/>
        <w:numPr>
          <w:ilvl w:val="0"/>
          <w:numId w:val="35"/>
        </w:numPr>
        <w:bidi/>
        <w:rPr>
          <w:rFonts w:ascii="DIN Next LT Arabic" w:hAnsi="DIN Next LT Arabic" w:cs="DIN Next LT Arabic"/>
          <w:color w:val="000000"/>
          <w:sz w:val="24"/>
          <w:szCs w:val="24"/>
          <w:shd w:val="clear" w:color="auto" w:fill="FFFFFF"/>
        </w:rPr>
      </w:pPr>
      <w:r w:rsidRPr="00B83CDC">
        <w:rPr>
          <w:rFonts w:ascii="DIN Next LT Arabic" w:hAnsi="DIN Next LT Arabic" w:cs="DIN Next LT Arabic"/>
          <w:color w:val="000000"/>
          <w:sz w:val="24"/>
          <w:szCs w:val="24"/>
          <w:shd w:val="clear" w:color="auto" w:fill="FFFFFF"/>
          <w:rtl/>
        </w:rPr>
        <w:lastRenderedPageBreak/>
        <w:t>لا يجوز لمقدم العرض ال</w:t>
      </w:r>
      <w:r w:rsidR="00585496" w:rsidRPr="00B83CDC">
        <w:rPr>
          <w:rFonts w:ascii="DIN Next LT Arabic" w:hAnsi="DIN Next LT Arabic" w:cs="DIN Next LT Arabic"/>
          <w:color w:val="000000"/>
          <w:sz w:val="24"/>
          <w:szCs w:val="24"/>
          <w:shd w:val="clear" w:color="auto" w:fill="FFFFFF"/>
          <w:rtl/>
        </w:rPr>
        <w:t>تعديل</w:t>
      </w:r>
      <w:r w:rsidR="001359F0" w:rsidRPr="00B83CDC">
        <w:rPr>
          <w:rFonts w:ascii="DIN Next LT Arabic" w:hAnsi="DIN Next LT Arabic" w:cs="DIN Next LT Arabic"/>
          <w:color w:val="000000"/>
          <w:sz w:val="24"/>
          <w:szCs w:val="24"/>
          <w:shd w:val="clear" w:color="auto" w:fill="FFFFFF"/>
          <w:rtl/>
        </w:rPr>
        <w:t xml:space="preserve">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 xml:space="preserve">محو أو </w:t>
      </w:r>
      <w:r w:rsidR="00634A9C" w:rsidRPr="00B83CDC">
        <w:rPr>
          <w:rFonts w:ascii="DIN Next LT Arabic" w:hAnsi="DIN Next LT Arabic" w:cs="DIN Next LT Arabic"/>
          <w:color w:val="000000"/>
          <w:sz w:val="24"/>
          <w:szCs w:val="24"/>
          <w:shd w:val="clear" w:color="auto" w:fill="FFFFFF"/>
          <w:rtl/>
        </w:rPr>
        <w:t>ال</w:t>
      </w:r>
      <w:r w:rsidR="001359F0" w:rsidRPr="00B83CDC">
        <w:rPr>
          <w:rFonts w:ascii="DIN Next LT Arabic" w:hAnsi="DIN Next LT Arabic" w:cs="DIN Next LT Arabic"/>
          <w:color w:val="000000"/>
          <w:sz w:val="24"/>
          <w:szCs w:val="24"/>
          <w:shd w:val="clear" w:color="auto" w:fill="FFFFFF"/>
          <w:rtl/>
        </w:rPr>
        <w:t>طمس</w:t>
      </w:r>
      <w:r w:rsidR="00585496" w:rsidRPr="00B83CDC">
        <w:rPr>
          <w:rFonts w:ascii="DIN Next LT Arabic" w:hAnsi="DIN Next LT Arabic" w:cs="DIN Next LT Arabic"/>
          <w:color w:val="000000"/>
          <w:sz w:val="24"/>
          <w:szCs w:val="24"/>
          <w:shd w:val="clear" w:color="auto" w:fill="FFFFFF"/>
          <w:rtl/>
        </w:rPr>
        <w:t xml:space="preserve"> على قائمة </w:t>
      </w:r>
      <w:r w:rsidR="0027307B" w:rsidRPr="00B83CDC">
        <w:rPr>
          <w:rFonts w:ascii="DIN Next LT Arabic" w:hAnsi="DIN Next LT Arabic" w:cs="DIN Next LT Arabic"/>
          <w:color w:val="000000"/>
          <w:sz w:val="24"/>
          <w:szCs w:val="24"/>
          <w:shd w:val="clear" w:color="auto" w:fill="FFFFFF"/>
          <w:rtl/>
        </w:rPr>
        <w:t>الأسعار، ويجب</w:t>
      </w:r>
      <w:r w:rsidR="00585496" w:rsidRPr="00B83CDC">
        <w:rPr>
          <w:rFonts w:ascii="DIN Next LT Arabic" w:hAnsi="DIN Next LT Arabic" w:cs="DIN Next LT Arabic"/>
          <w:color w:val="000000"/>
          <w:sz w:val="24"/>
          <w:szCs w:val="24"/>
          <w:shd w:val="clear" w:color="auto" w:fill="FFFFFF"/>
          <w:rtl/>
        </w:rPr>
        <w:t xml:space="preserve"> إعادة </w:t>
      </w:r>
      <w:r w:rsidR="00C84ACF" w:rsidRPr="00B83CDC">
        <w:rPr>
          <w:rFonts w:ascii="DIN Next LT Arabic" w:hAnsi="DIN Next LT Arabic" w:cs="DIN Next LT Arabic"/>
          <w:color w:val="000000"/>
          <w:sz w:val="24"/>
          <w:szCs w:val="24"/>
          <w:shd w:val="clear" w:color="auto" w:fill="FFFFFF"/>
          <w:rtl/>
        </w:rPr>
        <w:t xml:space="preserve">تدوين </w:t>
      </w:r>
      <w:r w:rsidR="00D7271A" w:rsidRPr="00B83CDC">
        <w:rPr>
          <w:rFonts w:ascii="DIN Next LT Arabic" w:hAnsi="DIN Next LT Arabic" w:cs="DIN Next LT Arabic"/>
          <w:color w:val="000000"/>
          <w:sz w:val="24"/>
          <w:szCs w:val="24"/>
          <w:shd w:val="clear" w:color="auto" w:fill="FFFFFF"/>
          <w:rtl/>
        </w:rPr>
        <w:t>أي تصحيح يجريه صاحب العرض عليها رقماً وكتابة والتوقيع عليه</w:t>
      </w:r>
      <w:r w:rsidR="00694F42" w:rsidRPr="00B83CDC">
        <w:rPr>
          <w:rFonts w:ascii="DIN Next LT Arabic" w:hAnsi="DIN Next LT Arabic" w:cs="DIN Next LT Arabic"/>
          <w:color w:val="000000"/>
          <w:sz w:val="24"/>
          <w:szCs w:val="24"/>
          <w:shd w:val="clear" w:color="auto" w:fill="FFFFFF"/>
          <w:rtl/>
        </w:rPr>
        <w:t>.</w:t>
      </w:r>
    </w:p>
    <w:p w14:paraId="4E26042C" w14:textId="77777777" w:rsidR="00187C20" w:rsidRPr="00B83CDC" w:rsidRDefault="00A8046A"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sz w:val="24"/>
          <w:szCs w:val="24"/>
          <w:shd w:val="clear" w:color="auto" w:fill="FFFFFF"/>
          <w:rtl/>
        </w:rPr>
        <w:t xml:space="preserve">يجوز استبعاد العرض إذا </w:t>
      </w:r>
      <w:r w:rsidR="002C6CC1" w:rsidRPr="00B83CDC">
        <w:rPr>
          <w:rFonts w:ascii="DIN Next LT Arabic" w:hAnsi="DIN Next LT Arabic" w:cs="DIN Next LT Arabic"/>
          <w:color w:val="000000"/>
          <w:sz w:val="24"/>
          <w:szCs w:val="24"/>
          <w:shd w:val="clear" w:color="auto" w:fill="FFFFFF"/>
          <w:rtl/>
        </w:rPr>
        <w:t>بلغت فئات الأسعار التي جرى عليها التعديل أو المحو أو الطمس أكثر من (10%) من قائمة الأسعار،</w:t>
      </w:r>
      <w:r w:rsidR="009F570C" w:rsidRPr="00B83CDC">
        <w:rPr>
          <w:rFonts w:ascii="DIN Next LT Arabic" w:hAnsi="DIN Next LT Arabic" w:cs="DIN Next LT Arabic"/>
          <w:color w:val="000000"/>
          <w:sz w:val="24"/>
          <w:szCs w:val="24"/>
          <w:shd w:val="clear" w:color="auto" w:fill="FFFFFF"/>
          <w:rtl/>
        </w:rPr>
        <w:t xml:space="preserve"> أو من القيمة الإجمالية للعرض</w:t>
      </w:r>
      <w:r w:rsidR="00187C20" w:rsidRPr="00B83CDC">
        <w:rPr>
          <w:rFonts w:ascii="DIN Next LT Arabic" w:hAnsi="DIN Next LT Arabic" w:cs="DIN Next LT Arabic"/>
          <w:color w:val="000000"/>
          <w:sz w:val="24"/>
          <w:szCs w:val="24"/>
          <w:shd w:val="clear" w:color="auto" w:fill="FFFFFF"/>
          <w:rtl/>
          <w:lang w:bidi="ar-LB"/>
        </w:rPr>
        <w:t>.</w:t>
      </w:r>
    </w:p>
    <w:p w14:paraId="5F92CEB8" w14:textId="37A4660A" w:rsidR="0027778E" w:rsidRPr="00B83CDC" w:rsidRDefault="00A442FB" w:rsidP="00CB53D8">
      <w:pPr>
        <w:pStyle w:val="BodyText"/>
        <w:numPr>
          <w:ilvl w:val="0"/>
          <w:numId w:val="35"/>
        </w:numPr>
        <w:bidi/>
        <w:rPr>
          <w:rFonts w:ascii="DIN Next LT Arabic" w:hAnsi="DIN Next LT Arabic" w:cs="DIN Next LT Arabic"/>
          <w:color w:val="0070C0"/>
          <w:sz w:val="24"/>
          <w:szCs w:val="24"/>
          <w:shd w:val="clear" w:color="auto" w:fill="FFFFFF"/>
        </w:rPr>
      </w:pPr>
      <w:r w:rsidRPr="00B83CDC">
        <w:rPr>
          <w:rFonts w:ascii="DIN Next LT Arabic" w:hAnsi="DIN Next LT Arabic" w:cs="DIN Next LT Arabic"/>
          <w:color w:val="000000" w:themeColor="text1"/>
          <w:sz w:val="24"/>
          <w:szCs w:val="24"/>
          <w:shd w:val="clear" w:color="auto" w:fill="FFFFFF"/>
          <w:rtl/>
        </w:rPr>
        <w:t>لا</w:t>
      </w:r>
      <w:r w:rsidR="00F3318E" w:rsidRPr="00B83CDC">
        <w:rPr>
          <w:rFonts w:ascii="DIN Next LT Arabic" w:hAnsi="DIN Next LT Arabic" w:cs="DIN Next LT Arabic"/>
          <w:color w:val="000000" w:themeColor="text1"/>
          <w:sz w:val="24"/>
          <w:szCs w:val="24"/>
          <w:shd w:val="clear" w:color="auto" w:fill="FFFFFF"/>
          <w:rtl/>
        </w:rPr>
        <w:t xml:space="preserve"> يجوز لمقدم العرض ترك أي بند من بنود المنافسة دون </w:t>
      </w:r>
      <w:r w:rsidR="005B3D89" w:rsidRPr="00B83CDC">
        <w:rPr>
          <w:rFonts w:ascii="DIN Next LT Arabic" w:hAnsi="DIN Next LT Arabic" w:cs="DIN Next LT Arabic"/>
          <w:color w:val="000000" w:themeColor="text1"/>
          <w:sz w:val="24"/>
          <w:szCs w:val="24"/>
          <w:shd w:val="clear" w:color="auto" w:fill="FFFFFF"/>
          <w:rtl/>
        </w:rPr>
        <w:t>تسعير</w:t>
      </w:r>
      <w:r w:rsidR="00FC30CD" w:rsidRPr="00B83CDC">
        <w:rPr>
          <w:rFonts w:ascii="DIN Next LT Arabic" w:hAnsi="DIN Next LT Arabic" w:cs="DIN Next LT Arabic"/>
          <w:color w:val="000000" w:themeColor="text1"/>
          <w:sz w:val="24"/>
          <w:szCs w:val="24"/>
          <w:shd w:val="clear" w:color="auto" w:fill="FFFFFF"/>
          <w:rtl/>
        </w:rPr>
        <w:t xml:space="preserve"> إلّا إذا أجازت شروط المنافسة ذلك</w:t>
      </w:r>
      <w:r w:rsidR="0065077C" w:rsidRPr="00B83CDC">
        <w:rPr>
          <w:rFonts w:ascii="DIN Next LT Arabic" w:hAnsi="DIN Next LT Arabic" w:cs="DIN Next LT Arabic"/>
          <w:color w:val="000000" w:themeColor="text1"/>
          <w:sz w:val="24"/>
          <w:szCs w:val="24"/>
          <w:shd w:val="clear" w:color="auto" w:fill="FFFFFF"/>
        </w:rPr>
        <w:t>.</w:t>
      </w:r>
    </w:p>
    <w:p w14:paraId="1E114469" w14:textId="68A43474" w:rsidR="00244923" w:rsidRPr="00B83CDC" w:rsidRDefault="00E8550E"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6" w:name="_Toc213127610"/>
      <w:r w:rsidRPr="00B83CDC">
        <w:rPr>
          <w:rFonts w:ascii="DIN Next LT Arabic" w:hAnsi="DIN Next LT Arabic" w:cs="DIN Next LT Arabic"/>
          <w:color w:val="000000" w:themeColor="text1"/>
          <w:szCs w:val="24"/>
          <w:rtl/>
        </w:rPr>
        <w:t>جدول الدفعات</w:t>
      </w:r>
      <w:bookmarkEnd w:id="76"/>
    </w:p>
    <w:p w14:paraId="177A2246" w14:textId="0A028122" w:rsidR="0027778E" w:rsidRPr="00B83CDC" w:rsidRDefault="00E8550E"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يق</w:t>
      </w:r>
      <w:r w:rsidR="008A56D0" w:rsidRPr="00B83CDC">
        <w:rPr>
          <w:rFonts w:ascii="DIN Next LT Arabic" w:hAnsi="DIN Next LT Arabic" w:cs="DIN Next LT Arabic"/>
          <w:sz w:val="24"/>
          <w:szCs w:val="24"/>
          <w:rtl/>
        </w:rPr>
        <w:t xml:space="preserve">دم </w:t>
      </w:r>
      <w:r w:rsidRPr="00B83CDC">
        <w:rPr>
          <w:rFonts w:ascii="DIN Next LT Arabic" w:hAnsi="DIN Next LT Arabic" w:cs="DIN Next LT Arabic"/>
          <w:sz w:val="24"/>
          <w:szCs w:val="24"/>
          <w:rtl/>
        </w:rPr>
        <w:t xml:space="preserve">المتنافس </w:t>
      </w:r>
      <w:r w:rsidR="00300EC6" w:rsidRPr="00B83CDC">
        <w:rPr>
          <w:rFonts w:ascii="DIN Next LT Arabic" w:hAnsi="DIN Next LT Arabic" w:cs="DIN Next LT Arabic"/>
          <w:sz w:val="24"/>
          <w:szCs w:val="24"/>
          <w:rtl/>
        </w:rPr>
        <w:t>جدول</w:t>
      </w:r>
      <w:r w:rsidR="008A56D0" w:rsidRPr="00B83CDC">
        <w:rPr>
          <w:rFonts w:ascii="DIN Next LT Arabic" w:hAnsi="DIN Next LT Arabic" w:cs="DIN Next LT Arabic"/>
          <w:sz w:val="24"/>
          <w:szCs w:val="24"/>
          <w:rtl/>
        </w:rPr>
        <w:t>ا</w:t>
      </w:r>
      <w:r w:rsidR="00D16738" w:rsidRPr="00B83CDC">
        <w:rPr>
          <w:rFonts w:ascii="DIN Next LT Arabic" w:hAnsi="DIN Next LT Arabic" w:cs="DIN Next LT Arabic"/>
          <w:sz w:val="24"/>
          <w:szCs w:val="24"/>
          <w:rtl/>
        </w:rPr>
        <w:t>ً</w:t>
      </w:r>
      <w:r w:rsidR="00300EC6"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 xml:space="preserve">للدفعات </w:t>
      </w:r>
      <w:r w:rsidR="00300EC6" w:rsidRPr="00B83CDC">
        <w:rPr>
          <w:rFonts w:ascii="DIN Next LT Arabic" w:hAnsi="DIN Next LT Arabic" w:cs="DIN Next LT Arabic"/>
          <w:sz w:val="24"/>
          <w:szCs w:val="24"/>
          <w:rtl/>
        </w:rPr>
        <w:t xml:space="preserve">يحدد فيه </w:t>
      </w:r>
      <w:r w:rsidR="009178CF" w:rsidRPr="00B83CDC">
        <w:rPr>
          <w:rFonts w:ascii="DIN Next LT Arabic" w:hAnsi="DIN Next LT Arabic" w:cs="DIN Next LT Arabic"/>
          <w:sz w:val="24"/>
          <w:szCs w:val="24"/>
          <w:rtl/>
        </w:rPr>
        <w:t xml:space="preserve">قيمة </w:t>
      </w:r>
      <w:r w:rsidR="00300EC6" w:rsidRPr="00B83CDC">
        <w:rPr>
          <w:rFonts w:ascii="DIN Next LT Arabic" w:hAnsi="DIN Next LT Arabic" w:cs="DIN Next LT Arabic"/>
          <w:sz w:val="24"/>
          <w:szCs w:val="24"/>
          <w:rtl/>
        </w:rPr>
        <w:t>الدفعات المطلوبة ونسبتها من قيمة العرض</w:t>
      </w:r>
      <w:r w:rsidR="009178CF" w:rsidRPr="00B83CDC">
        <w:rPr>
          <w:rFonts w:ascii="DIN Next LT Arabic" w:hAnsi="DIN Next LT Arabic" w:cs="DIN Next LT Arabic"/>
          <w:sz w:val="24"/>
          <w:szCs w:val="24"/>
          <w:rtl/>
        </w:rPr>
        <w:t xml:space="preserve"> ومرحلة استحقاقها.</w:t>
      </w:r>
      <w:r w:rsidR="00D16738" w:rsidRPr="00B83CDC">
        <w:rPr>
          <w:rFonts w:ascii="DIN Next LT Arabic" w:hAnsi="DIN Next LT Arabic" w:cs="DIN Next LT Arabic"/>
          <w:sz w:val="24"/>
          <w:szCs w:val="24"/>
          <w:rtl/>
        </w:rPr>
        <w:t xml:space="preserve"> ويجوز للجهة الحكومية مراجعة جدول الدفعات وتعديله</w:t>
      </w:r>
      <w:r w:rsidR="00BF2230" w:rsidRPr="00B83CDC">
        <w:rPr>
          <w:rFonts w:ascii="DIN Next LT Arabic" w:hAnsi="DIN Next LT Arabic" w:cs="DIN Next LT Arabic"/>
          <w:sz w:val="24"/>
          <w:szCs w:val="24"/>
          <w:rtl/>
        </w:rPr>
        <w:t xml:space="preserve"> أو طلب تعديله</w:t>
      </w:r>
      <w:r w:rsidR="00D16738" w:rsidRPr="00B83CDC">
        <w:rPr>
          <w:rFonts w:ascii="DIN Next LT Arabic" w:hAnsi="DIN Next LT Arabic" w:cs="DIN Next LT Arabic"/>
          <w:sz w:val="24"/>
          <w:szCs w:val="24"/>
          <w:rtl/>
        </w:rPr>
        <w:t xml:space="preserve"> وفق ما تراه </w:t>
      </w:r>
      <w:r w:rsidR="00CF37FB" w:rsidRPr="00B83CDC">
        <w:rPr>
          <w:rFonts w:ascii="DIN Next LT Arabic" w:hAnsi="DIN Next LT Arabic" w:cs="DIN Next LT Arabic"/>
          <w:sz w:val="24"/>
          <w:szCs w:val="24"/>
          <w:rtl/>
        </w:rPr>
        <w:t>مناسباً</w:t>
      </w:r>
      <w:r w:rsidR="00D16738" w:rsidRPr="00B83CDC">
        <w:rPr>
          <w:rFonts w:ascii="DIN Next LT Arabic" w:hAnsi="DIN Next LT Arabic" w:cs="DIN Next LT Arabic"/>
          <w:sz w:val="24"/>
          <w:szCs w:val="24"/>
          <w:rtl/>
        </w:rPr>
        <w:t>.</w:t>
      </w:r>
    </w:p>
    <w:p w14:paraId="43819EC3" w14:textId="77777777" w:rsidR="00283566" w:rsidRPr="00B83CDC" w:rsidRDefault="00283566"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7" w:name="_Toc213127611"/>
      <w:r w:rsidRPr="00B83CDC">
        <w:rPr>
          <w:rFonts w:ascii="DIN Next LT Arabic" w:hAnsi="DIN Next LT Arabic" w:cs="DIN Next LT Arabic"/>
          <w:color w:val="000000" w:themeColor="text1"/>
          <w:szCs w:val="24"/>
          <w:rtl/>
        </w:rPr>
        <w:t>الضرائب والرسوم</w:t>
      </w:r>
      <w:bookmarkEnd w:id="77"/>
    </w:p>
    <w:p w14:paraId="5EB475AE" w14:textId="77777777" w:rsidR="00A93113" w:rsidRPr="00B83CDC" w:rsidRDefault="00283566" w:rsidP="00CB53D8">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أ</w:t>
      </w:r>
      <w:r w:rsidRPr="00B83CDC">
        <w:rPr>
          <w:rFonts w:ascii="DIN Next LT Arabic" w:hAnsi="DIN Next LT Arabic" w:cs="DIN Next LT Arabic"/>
          <w:sz w:val="24"/>
          <w:szCs w:val="24"/>
          <w:rtl/>
        </w:rPr>
        <w:t xml:space="preserve">ن تشمل جميع </w:t>
      </w:r>
      <w:r w:rsidR="00C831FB" w:rsidRPr="00B83CDC">
        <w:rPr>
          <w:rFonts w:ascii="DIN Next LT Arabic" w:hAnsi="DIN Next LT Arabic" w:cs="DIN Next LT Arabic"/>
          <w:sz w:val="24"/>
          <w:szCs w:val="24"/>
          <w:rtl/>
        </w:rPr>
        <w:t xml:space="preserve">الأسعار المقدمة </w:t>
      </w:r>
      <w:r w:rsidR="00DD0038" w:rsidRPr="00B83CDC">
        <w:rPr>
          <w:rFonts w:ascii="DIN Next LT Arabic" w:hAnsi="DIN Next LT Arabic" w:cs="DIN Next LT Arabic"/>
          <w:sz w:val="24"/>
          <w:szCs w:val="24"/>
          <w:rtl/>
        </w:rPr>
        <w:t>من قبل المتنافس كافة التكاليف من ضرائب و</w:t>
      </w:r>
      <w:r w:rsidR="00C831FB" w:rsidRPr="00B83CDC">
        <w:rPr>
          <w:rFonts w:ascii="DIN Next LT Arabic" w:hAnsi="DIN Next LT Arabic" w:cs="DIN Next LT Arabic"/>
          <w:sz w:val="24"/>
          <w:szCs w:val="24"/>
          <w:rtl/>
        </w:rPr>
        <w:t>رسوم</w:t>
      </w:r>
      <w:r w:rsidR="00DD0038" w:rsidRPr="00B83CDC">
        <w:rPr>
          <w:rFonts w:ascii="DIN Next LT Arabic" w:hAnsi="DIN Next LT Arabic" w:cs="DIN Next LT Arabic"/>
          <w:sz w:val="24"/>
          <w:szCs w:val="24"/>
          <w:rtl/>
        </w:rPr>
        <w:t xml:space="preserve"> وغيرها من المصاريف</w:t>
      </w:r>
      <w:r w:rsidR="00B95D2E" w:rsidRPr="00B83CDC">
        <w:rPr>
          <w:rFonts w:ascii="DIN Next LT Arabic" w:hAnsi="DIN Next LT Arabic" w:cs="DIN Next LT Arabic"/>
          <w:sz w:val="24"/>
          <w:szCs w:val="24"/>
          <w:rtl/>
        </w:rPr>
        <w:t>،</w:t>
      </w:r>
      <w:r w:rsidR="00C26569" w:rsidRPr="00B83CDC">
        <w:rPr>
          <w:rFonts w:ascii="DIN Next LT Arabic" w:hAnsi="DIN Next LT Arabic" w:cs="DIN Next LT Arabic"/>
          <w:sz w:val="24"/>
          <w:szCs w:val="24"/>
          <w:rtl/>
        </w:rPr>
        <w:t xml:space="preserve"> و</w:t>
      </w:r>
      <w:r w:rsidR="00C831FB" w:rsidRPr="00B83CDC">
        <w:rPr>
          <w:rFonts w:ascii="DIN Next LT Arabic" w:hAnsi="DIN Next LT Arabic" w:cs="DIN Next LT Arabic"/>
          <w:sz w:val="24"/>
          <w:szCs w:val="24"/>
          <w:rtl/>
        </w:rPr>
        <w:t>لا</w:t>
      </w:r>
      <w:r w:rsidR="005B3D89" w:rsidRPr="00B83CDC">
        <w:rPr>
          <w:rFonts w:ascii="DIN Next LT Arabic" w:hAnsi="DIN Next LT Arabic" w:cs="DIN Next LT Arabic"/>
          <w:sz w:val="24"/>
          <w:szCs w:val="24"/>
          <w:rtl/>
        </w:rPr>
        <w:t xml:space="preserve"> </w:t>
      </w:r>
      <w:r w:rsidR="00C831FB" w:rsidRPr="00B83CDC">
        <w:rPr>
          <w:rFonts w:ascii="DIN Next LT Arabic" w:hAnsi="DIN Next LT Arabic" w:cs="DIN Next LT Arabic"/>
          <w:sz w:val="24"/>
          <w:szCs w:val="24"/>
          <w:rtl/>
        </w:rPr>
        <w:t xml:space="preserve">تتحمل </w:t>
      </w:r>
      <w:r w:rsidR="00E17BB8" w:rsidRPr="00B83CDC">
        <w:rPr>
          <w:rFonts w:ascii="DIN Next LT Arabic" w:hAnsi="DIN Next LT Arabic" w:cs="DIN Next LT Arabic"/>
          <w:sz w:val="24"/>
          <w:szCs w:val="24"/>
          <w:rtl/>
        </w:rPr>
        <w:t>الجهة الحكومية</w:t>
      </w:r>
      <w:r w:rsidR="00C831FB" w:rsidRPr="00B83CDC">
        <w:rPr>
          <w:rFonts w:ascii="DIN Next LT Arabic" w:hAnsi="DIN Next LT Arabic" w:cs="DIN Next LT Arabic"/>
          <w:sz w:val="24"/>
          <w:szCs w:val="24"/>
          <w:rtl/>
        </w:rPr>
        <w:t xml:space="preserve"> أي مصاريف إضافية </w:t>
      </w:r>
      <w:r w:rsidR="00B95D2E" w:rsidRPr="00B83CDC">
        <w:rPr>
          <w:rFonts w:ascii="DIN Next LT Arabic" w:hAnsi="DIN Next LT Arabic" w:cs="DIN Next LT Arabic"/>
          <w:sz w:val="24"/>
          <w:szCs w:val="24"/>
          <w:rtl/>
        </w:rPr>
        <w:t xml:space="preserve">لم يتم ذكرها </w:t>
      </w:r>
      <w:r w:rsidR="00A93113" w:rsidRPr="00B83CDC">
        <w:rPr>
          <w:rFonts w:ascii="DIN Next LT Arabic" w:hAnsi="DIN Next LT Arabic" w:cs="DIN Next LT Arabic"/>
          <w:sz w:val="24"/>
          <w:szCs w:val="24"/>
          <w:rtl/>
        </w:rPr>
        <w:t xml:space="preserve">في عرض </w:t>
      </w:r>
      <w:r w:rsidR="00B95D2E" w:rsidRPr="00B83CDC">
        <w:rPr>
          <w:rFonts w:ascii="DIN Next LT Arabic" w:hAnsi="DIN Next LT Arabic" w:cs="DIN Next LT Arabic"/>
          <w:sz w:val="24"/>
          <w:szCs w:val="24"/>
          <w:rtl/>
        </w:rPr>
        <w:t>الأسعار</w:t>
      </w:r>
      <w:r w:rsidR="00A93113" w:rsidRPr="00B83CDC">
        <w:rPr>
          <w:rFonts w:ascii="DIN Next LT Arabic" w:hAnsi="DIN Next LT Arabic" w:cs="DIN Next LT Arabic"/>
          <w:sz w:val="24"/>
          <w:szCs w:val="24"/>
          <w:rtl/>
        </w:rPr>
        <w:t>.</w:t>
      </w:r>
    </w:p>
    <w:p w14:paraId="4C13820E" w14:textId="77777777" w:rsidR="00E66F4A" w:rsidRPr="00B83CDC" w:rsidRDefault="00E66F4A" w:rsidP="00CB53D8">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8" w:name="_Toc213127612"/>
      <w:r w:rsidRPr="00B83CDC">
        <w:rPr>
          <w:rFonts w:ascii="DIN Next LT Arabic" w:hAnsi="DIN Next LT Arabic" w:cs="DIN Next LT Arabic"/>
          <w:color w:val="000000" w:themeColor="text1"/>
          <w:szCs w:val="24"/>
          <w:rtl/>
        </w:rPr>
        <w:t>الأحكام العامة للضمانات</w:t>
      </w:r>
      <w:bookmarkEnd w:id="78"/>
    </w:p>
    <w:p w14:paraId="237137DE" w14:textId="77777777" w:rsidR="00D37A44" w:rsidRPr="00B83CDC" w:rsidRDefault="00D37A44" w:rsidP="009C6F3D">
      <w:pPr>
        <w:pStyle w:val="BodyText"/>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يجب </w:t>
      </w:r>
      <w:r w:rsidR="00B95D2E" w:rsidRPr="00B83CDC">
        <w:rPr>
          <w:rFonts w:ascii="DIN Next LT Arabic" w:hAnsi="DIN Next LT Arabic" w:cs="DIN Next LT Arabic"/>
          <w:sz w:val="24"/>
          <w:szCs w:val="24"/>
          <w:rtl/>
        </w:rPr>
        <w:t xml:space="preserve">على المتنافس عند تقديم الضمانات </w:t>
      </w:r>
      <w:r w:rsidRPr="00B83CDC">
        <w:rPr>
          <w:rFonts w:ascii="DIN Next LT Arabic" w:hAnsi="DIN Next LT Arabic" w:cs="DIN Next LT Arabic"/>
          <w:sz w:val="24"/>
          <w:szCs w:val="24"/>
          <w:rtl/>
        </w:rPr>
        <w:t>مراعاة الشروط التالية:</w:t>
      </w:r>
    </w:p>
    <w:p w14:paraId="4978FEE3" w14:textId="0CCF0A02" w:rsidR="00E66F4A" w:rsidRPr="00B83CDC" w:rsidRDefault="00E66F4A" w:rsidP="009C6F3D">
      <w:pPr>
        <w:pStyle w:val="ListParagraph"/>
        <w:numPr>
          <w:ilvl w:val="0"/>
          <w:numId w:val="20"/>
        </w:numPr>
        <w:bidi/>
        <w:jc w:val="both"/>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يجوز أن يقدم الضمان من بنوك عدة، </w:t>
      </w:r>
      <w:r w:rsidR="00F754C4" w:rsidRPr="00B83CDC">
        <w:rPr>
          <w:rFonts w:ascii="DIN Next LT Arabic" w:hAnsi="DIN Next LT Arabic" w:cs="DIN Next LT Arabic"/>
          <w:sz w:val="24"/>
          <w:szCs w:val="24"/>
          <w:rtl/>
        </w:rPr>
        <w:t xml:space="preserve">على أن </w:t>
      </w:r>
      <w:r w:rsidRPr="00B83CDC">
        <w:rPr>
          <w:rFonts w:ascii="DIN Next LT Arabic" w:hAnsi="DIN Next LT Arabic" w:cs="DIN Next LT Arabic"/>
          <w:sz w:val="24"/>
          <w:szCs w:val="24"/>
          <w:rtl/>
        </w:rPr>
        <w:t>يلتزم بموجبه كل بنك بأداء نسبة محددة من قيمة الضمان</w:t>
      </w:r>
      <w:r w:rsidR="005D5883" w:rsidRPr="00B83CDC">
        <w:rPr>
          <w:rFonts w:ascii="DIN Next LT Arabic" w:hAnsi="DIN Next LT Arabic" w:cs="DIN Next LT Arabic"/>
          <w:sz w:val="24"/>
          <w:szCs w:val="24"/>
          <w:rtl/>
        </w:rPr>
        <w:t xml:space="preserve"> الم</w:t>
      </w:r>
      <w:r w:rsidR="00C74ED5" w:rsidRPr="00B83CDC">
        <w:rPr>
          <w:rFonts w:ascii="DIN Next LT Arabic" w:hAnsi="DIN Next LT Arabic" w:cs="DIN Next LT Arabic"/>
          <w:sz w:val="24"/>
          <w:szCs w:val="24"/>
          <w:rtl/>
        </w:rPr>
        <w:t>ق</w:t>
      </w:r>
      <w:r w:rsidR="005D5883" w:rsidRPr="00B83CDC">
        <w:rPr>
          <w:rFonts w:ascii="DIN Next LT Arabic" w:hAnsi="DIN Next LT Arabic" w:cs="DIN Next LT Arabic"/>
          <w:sz w:val="24"/>
          <w:szCs w:val="24"/>
          <w:rtl/>
        </w:rPr>
        <w:t>دم بما يتساوى في قيم</w:t>
      </w:r>
      <w:r w:rsidR="00377C96" w:rsidRPr="00B83CDC">
        <w:rPr>
          <w:rFonts w:ascii="DIN Next LT Arabic" w:hAnsi="DIN Next LT Arabic" w:cs="DIN Next LT Arabic"/>
          <w:sz w:val="24"/>
          <w:szCs w:val="24"/>
          <w:rtl/>
        </w:rPr>
        <w:t xml:space="preserve">ته الإجمالية مع </w:t>
      </w:r>
      <w:r w:rsidR="005D5883" w:rsidRPr="00B83CDC">
        <w:rPr>
          <w:rFonts w:ascii="DIN Next LT Arabic" w:hAnsi="DIN Next LT Arabic" w:cs="DIN Next LT Arabic"/>
          <w:sz w:val="24"/>
          <w:szCs w:val="24"/>
          <w:rtl/>
        </w:rPr>
        <w:t>الضمان المطلوب كحدٍ أدنى</w:t>
      </w:r>
      <w:r w:rsidRPr="00B83CDC">
        <w:rPr>
          <w:rFonts w:ascii="DIN Next LT Arabic" w:hAnsi="DIN Next LT Arabic" w:cs="DIN Next LT Arabic"/>
          <w:sz w:val="24"/>
          <w:szCs w:val="24"/>
          <w:rtl/>
        </w:rPr>
        <w:t>.</w:t>
      </w:r>
    </w:p>
    <w:p w14:paraId="41D72FFE" w14:textId="6A950F78"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إذا ق</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دم</w:t>
      </w:r>
      <w:r w:rsidR="00F754C4"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الضمان من بنك أجنبي بوساطة أحد البنوك المحلية، يجب على البنك المحلي ال</w:t>
      </w:r>
      <w:r w:rsidR="00F754C4"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 xml:space="preserve">تزام </w:t>
      </w:r>
      <w:r w:rsidR="00F754C4" w:rsidRPr="00B83CDC">
        <w:rPr>
          <w:rFonts w:ascii="DIN Next LT Arabic" w:hAnsi="DIN Next LT Arabic" w:cs="DIN Next LT Arabic"/>
          <w:sz w:val="24"/>
          <w:szCs w:val="24"/>
          <w:rtl/>
        </w:rPr>
        <w:t>ب</w:t>
      </w:r>
      <w:r w:rsidRPr="00B83CDC">
        <w:rPr>
          <w:rFonts w:ascii="DIN Next LT Arabic" w:hAnsi="DIN Next LT Arabic" w:cs="DIN Next LT Arabic"/>
          <w:sz w:val="24"/>
          <w:szCs w:val="24"/>
          <w:rtl/>
        </w:rPr>
        <w:t>شروط وقواعد الضمانات البنكية المحددة في النظام واللائحة</w:t>
      </w:r>
      <w:r w:rsidR="00733A5C" w:rsidRPr="00B83CDC">
        <w:rPr>
          <w:rFonts w:ascii="DIN Next LT Arabic" w:hAnsi="DIN Next LT Arabic" w:cs="DIN Next LT Arabic"/>
          <w:sz w:val="24"/>
          <w:szCs w:val="24"/>
          <w:rtl/>
        </w:rPr>
        <w:t xml:space="preserve"> التنفيذية</w:t>
      </w:r>
      <w:r w:rsidRPr="00B83CDC">
        <w:rPr>
          <w:rFonts w:ascii="DIN Next LT Arabic" w:hAnsi="DIN Next LT Arabic" w:cs="DIN Next LT Arabic"/>
          <w:sz w:val="24"/>
          <w:szCs w:val="24"/>
        </w:rPr>
        <w:t>.</w:t>
      </w:r>
    </w:p>
    <w:p w14:paraId="775901D4" w14:textId="6EBAB0ED" w:rsidR="00E66F4A" w:rsidRPr="00B83CDC" w:rsidRDefault="00E66F4A" w:rsidP="009C6F3D">
      <w:pPr>
        <w:pStyle w:val="ListParagraph"/>
        <w:numPr>
          <w:ilvl w:val="0"/>
          <w:numId w:val="20"/>
        </w:numPr>
        <w:bidi/>
        <w:jc w:val="both"/>
        <w:rPr>
          <w:rFonts w:ascii="DIN Next LT Arabic" w:hAnsi="DIN Next LT Arabic" w:cs="DIN Next LT Arabic"/>
          <w:sz w:val="24"/>
          <w:szCs w:val="24"/>
          <w:rtl/>
        </w:rPr>
      </w:pPr>
      <w:r w:rsidRPr="00B83CDC">
        <w:rPr>
          <w:rFonts w:ascii="DIN Next LT Arabic" w:hAnsi="DIN Next LT Arabic" w:cs="DIN Next LT Arabic"/>
          <w:sz w:val="24"/>
          <w:szCs w:val="24"/>
          <w:rtl/>
        </w:rPr>
        <w:t>يكون الضمان واجب</w:t>
      </w:r>
      <w:r w:rsidR="00377C96" w:rsidRPr="00B83CDC">
        <w:rPr>
          <w:rFonts w:ascii="DIN Next LT Arabic" w:hAnsi="DIN Next LT Arabic" w:cs="DIN Next LT Arabic"/>
          <w:sz w:val="24"/>
          <w:szCs w:val="24"/>
          <w:rtl/>
        </w:rPr>
        <w:t>ا</w:t>
      </w:r>
      <w:r w:rsidR="00187C20"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w:t>
      </w:r>
      <w:r w:rsidR="00F754C4" w:rsidRPr="00B83CDC">
        <w:rPr>
          <w:rFonts w:ascii="DIN Next LT Arabic" w:hAnsi="DIN Next LT Arabic" w:cs="DIN Next LT Arabic"/>
          <w:sz w:val="24"/>
          <w:szCs w:val="24"/>
          <w:rtl/>
        </w:rPr>
        <w:t xml:space="preserve">ومستحق </w:t>
      </w:r>
      <w:r w:rsidRPr="00B83CDC">
        <w:rPr>
          <w:rFonts w:ascii="DIN Next LT Arabic" w:hAnsi="DIN Next LT Arabic" w:cs="DIN Next LT Arabic"/>
          <w:sz w:val="24"/>
          <w:szCs w:val="24"/>
          <w:rtl/>
        </w:rPr>
        <w:t xml:space="preserve">الدفع عند أول طلب من جانب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دون حاجة إلى حكم قضائي أو قرار من هيئة تحكيم</w:t>
      </w:r>
      <w:r w:rsidRPr="00B83CDC">
        <w:rPr>
          <w:rFonts w:ascii="DIN Next LT Arabic" w:hAnsi="DIN Next LT Arabic" w:cs="DIN Next LT Arabic"/>
          <w:sz w:val="24"/>
          <w:szCs w:val="24"/>
        </w:rPr>
        <w:t>.</w:t>
      </w:r>
    </w:p>
    <w:p w14:paraId="2CA82B10" w14:textId="77777777"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يجب أن يكون الضمان غير مشروط، وغير قابل للإلغاء، و</w:t>
      </w:r>
      <w:r w:rsidR="00377C96" w:rsidRPr="00B83CDC">
        <w:rPr>
          <w:rFonts w:ascii="DIN Next LT Arabic" w:hAnsi="DIN Next LT Arabic" w:cs="DIN Next LT Arabic"/>
          <w:sz w:val="24"/>
          <w:szCs w:val="24"/>
          <w:rtl/>
        </w:rPr>
        <w:t xml:space="preserve">أن </w:t>
      </w:r>
      <w:r w:rsidRPr="00B83CDC">
        <w:rPr>
          <w:rFonts w:ascii="DIN Next LT Arabic" w:hAnsi="DIN Next LT Arabic" w:cs="DIN Next LT Arabic"/>
          <w:sz w:val="24"/>
          <w:szCs w:val="24"/>
          <w:rtl/>
        </w:rPr>
        <w:t>تكون قيمته خالية من أية حسومات تتعلق بالضرائب، أو الرسوم، أو النفقات الأخرى</w:t>
      </w:r>
      <w:r w:rsidR="0094283F" w:rsidRPr="00B83CDC">
        <w:rPr>
          <w:rFonts w:ascii="DIN Next LT Arabic" w:hAnsi="DIN Next LT Arabic" w:cs="DIN Next LT Arabic"/>
          <w:sz w:val="24"/>
          <w:szCs w:val="24"/>
          <w:rtl/>
        </w:rPr>
        <w:t>.</w:t>
      </w:r>
    </w:p>
    <w:p w14:paraId="4A88C0D4" w14:textId="2DA2ABB0" w:rsidR="00E66F4A" w:rsidRPr="00B83CDC" w:rsidRDefault="00E66F4A"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استبدال الضمان</w:t>
      </w:r>
      <w:r w:rsidR="00D37A44" w:rsidRPr="00B83CDC">
        <w:rPr>
          <w:rFonts w:ascii="DIN Next LT Arabic" w:hAnsi="DIN Next LT Arabic" w:cs="DIN Next LT Arabic"/>
          <w:sz w:val="24"/>
          <w:szCs w:val="24"/>
          <w:rtl/>
        </w:rPr>
        <w:t>ات البنكية من بنك لآخر، على أ</w:t>
      </w:r>
      <w:r w:rsidRPr="00B83CDC">
        <w:rPr>
          <w:rFonts w:ascii="DIN Next LT Arabic" w:hAnsi="DIN Next LT Arabic" w:cs="DIN Next LT Arabic"/>
          <w:sz w:val="24"/>
          <w:szCs w:val="24"/>
          <w:rtl/>
        </w:rPr>
        <w:t>لا يفرج عن الضمان إلا بعد الحصول على الضمان البديل.</w:t>
      </w:r>
    </w:p>
    <w:p w14:paraId="54A14751" w14:textId="686BE14D" w:rsidR="00BF2230" w:rsidRPr="00B83CDC" w:rsidRDefault="00BF2230" w:rsidP="009C6F3D">
      <w:pPr>
        <w:pStyle w:val="BodyText"/>
        <w:numPr>
          <w:ilvl w:val="0"/>
          <w:numId w:val="20"/>
        </w:numPr>
        <w:bidi/>
        <w:spacing w:after="0"/>
        <w:jc w:val="both"/>
        <w:rPr>
          <w:rFonts w:ascii="DIN Next LT Arabic" w:hAnsi="DIN Next LT Arabic" w:cs="DIN Next LT Arabic"/>
          <w:sz w:val="24"/>
          <w:szCs w:val="24"/>
        </w:rPr>
      </w:pPr>
      <w:r w:rsidRPr="00B83CDC">
        <w:rPr>
          <w:rFonts w:ascii="DIN Next LT Arabic" w:hAnsi="DIN Next LT Arabic" w:cs="DIN Next LT Arabic"/>
          <w:sz w:val="24"/>
          <w:szCs w:val="24"/>
          <w:rtl/>
        </w:rPr>
        <w:t>يجوز للجهة الحكومية قبول الضمانات البنكية الصادرة من فروع البنوك الأجنبية المرخصة في المملكة.</w:t>
      </w:r>
    </w:p>
    <w:p w14:paraId="0DAF2BAE" w14:textId="5C2BBDEB" w:rsidR="0065077C" w:rsidRDefault="0065077C" w:rsidP="0065077C">
      <w:pPr>
        <w:pStyle w:val="BodyText"/>
        <w:bidi/>
        <w:spacing w:after="0"/>
        <w:ind w:left="864"/>
        <w:rPr>
          <w:rFonts w:ascii="DIN Next LT Arabic" w:hAnsi="DIN Next LT Arabic" w:cs="DIN Next LT Arabic"/>
          <w:sz w:val="24"/>
          <w:szCs w:val="24"/>
        </w:rPr>
      </w:pPr>
    </w:p>
    <w:p w14:paraId="1521D8DC" w14:textId="77777777" w:rsidR="00B83CDC" w:rsidRDefault="00B83CDC" w:rsidP="00B83CDC">
      <w:pPr>
        <w:pStyle w:val="BodyText"/>
        <w:bidi/>
        <w:spacing w:after="0"/>
        <w:ind w:left="864"/>
        <w:rPr>
          <w:rFonts w:ascii="DIN Next LT Arabic" w:hAnsi="DIN Next LT Arabic" w:cs="DIN Next LT Arabic"/>
          <w:sz w:val="24"/>
          <w:szCs w:val="24"/>
        </w:rPr>
      </w:pPr>
    </w:p>
    <w:p w14:paraId="7741F253" w14:textId="77777777" w:rsidR="00B60F83" w:rsidRDefault="00B60F83" w:rsidP="00B60F83">
      <w:pPr>
        <w:pStyle w:val="BodyText"/>
        <w:bidi/>
        <w:spacing w:after="0"/>
        <w:ind w:left="864"/>
        <w:rPr>
          <w:rFonts w:ascii="DIN Next LT Arabic" w:hAnsi="DIN Next LT Arabic" w:cs="DIN Next LT Arabic"/>
          <w:sz w:val="24"/>
          <w:szCs w:val="24"/>
        </w:rPr>
      </w:pPr>
    </w:p>
    <w:p w14:paraId="46096EEF" w14:textId="77777777" w:rsidR="00B60F83" w:rsidRPr="00B47B1D" w:rsidRDefault="00B60F83" w:rsidP="00B60F83">
      <w:pPr>
        <w:pStyle w:val="BodyText"/>
        <w:bidi/>
        <w:spacing w:after="0"/>
        <w:ind w:left="864"/>
        <w:rPr>
          <w:rFonts w:ascii="DIN Next LT Arabic" w:hAnsi="DIN Next LT Arabic" w:cs="DIN Next LT Arabic"/>
          <w:sz w:val="24"/>
          <w:szCs w:val="24"/>
          <w:rtl/>
        </w:rPr>
      </w:pPr>
    </w:p>
    <w:p w14:paraId="57CD0883" w14:textId="77777777" w:rsidR="00283566" w:rsidRPr="00B47B1D" w:rsidRDefault="00726F87"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79" w:name="_Toc24993788"/>
      <w:bookmarkStart w:id="80" w:name="_Toc24993911"/>
      <w:bookmarkStart w:id="81" w:name="_Toc213127613"/>
      <w:bookmarkEnd w:id="79"/>
      <w:bookmarkEnd w:id="80"/>
      <w:r w:rsidRPr="00B47B1D">
        <w:rPr>
          <w:rFonts w:ascii="DIN Next LT Arabic" w:hAnsi="DIN Next LT Arabic" w:cs="DIN Next LT Arabic"/>
          <w:color w:val="000000" w:themeColor="text1"/>
          <w:szCs w:val="24"/>
          <w:rtl/>
        </w:rPr>
        <w:lastRenderedPageBreak/>
        <w:t xml:space="preserve">الضمان </w:t>
      </w:r>
      <w:r w:rsidR="002A004F" w:rsidRPr="00B47B1D">
        <w:rPr>
          <w:rFonts w:ascii="DIN Next LT Arabic" w:hAnsi="DIN Next LT Arabic" w:cs="DIN Next LT Arabic"/>
          <w:color w:val="000000" w:themeColor="text1"/>
          <w:szCs w:val="24"/>
          <w:rtl/>
        </w:rPr>
        <w:t>الابتدائي</w:t>
      </w:r>
      <w:bookmarkEnd w:id="81"/>
    </w:p>
    <w:p w14:paraId="23AA7671" w14:textId="6EC22EB5" w:rsidR="006B377F" w:rsidRPr="00F35807" w:rsidRDefault="006B377F" w:rsidP="0065077C">
      <w:pPr>
        <w:pStyle w:val="BodyText"/>
        <w:bidi/>
        <w:rPr>
          <w:rFonts w:ascii="DIN Next LT Arabic" w:hAnsi="DIN Next LT Arabic" w:cs="DIN Next LT Arabic"/>
          <w:sz w:val="24"/>
          <w:szCs w:val="24"/>
        </w:rPr>
      </w:pPr>
      <w:r w:rsidRPr="00F35807">
        <w:rPr>
          <w:rFonts w:ascii="DIN Next LT Arabic" w:hAnsi="DIN Next LT Arabic" w:cs="DIN Next LT Arabic"/>
          <w:b/>
          <w:bCs/>
          <w:sz w:val="24"/>
          <w:szCs w:val="24"/>
          <w:rtl/>
        </w:rPr>
        <w:t>أولاً</w:t>
      </w:r>
      <w:r w:rsidRPr="00F35807">
        <w:rPr>
          <w:rFonts w:ascii="DIN Next LT Arabic" w:hAnsi="DIN Next LT Arabic" w:cs="DIN Next LT Arabic"/>
          <w:sz w:val="24"/>
          <w:szCs w:val="24"/>
          <w:rtl/>
        </w:rPr>
        <w:t>: على المتنافس تقديم الضمان الابتدائي ب</w:t>
      </w:r>
      <w:r w:rsidRPr="00F35807">
        <w:rPr>
          <w:rFonts w:ascii="DIN Next LT Arabic" w:hAnsi="DIN Next LT Arabic" w:cs="DIN Next LT Arabic" w:hint="cs"/>
          <w:sz w:val="24"/>
          <w:szCs w:val="24"/>
          <w:rtl/>
        </w:rPr>
        <w:t>نسبة</w:t>
      </w:r>
      <w:r w:rsidRPr="00F35807">
        <w:rPr>
          <w:rFonts w:ascii="DIN Next LT Arabic" w:hAnsi="DIN Next LT Arabic" w:cs="DIN Next LT Arabic"/>
          <w:sz w:val="24"/>
          <w:szCs w:val="24"/>
          <w:rtl/>
        </w:rPr>
        <w:t xml:space="preserve"> </w:t>
      </w:r>
      <w:r w:rsidR="0065077C" w:rsidRPr="00B83CDC">
        <w:rPr>
          <w:rFonts w:ascii="DIN Next LT Arabic" w:hAnsi="DIN Next LT Arabic" w:cs="DIN Next LT Arabic"/>
          <w:color w:val="C00000"/>
          <w:sz w:val="24"/>
          <w:szCs w:val="24"/>
        </w:rPr>
        <w:t xml:space="preserve"/>
      </w:r>
      <w:r w:rsidRPr="00B83CDC">
        <w:rPr>
          <w:rFonts w:ascii="DIN Next LT Arabic" w:hAnsi="DIN Next LT Arabic" w:cs="DIN Next LT Arabic"/>
          <w:color w:val="C00000"/>
          <w:sz w:val="24"/>
          <w:szCs w:val="24"/>
          <w:rtl/>
        </w:rPr>
        <w:t xml:space="preserve"> </w:t>
      </w:r>
      <w:r w:rsidRPr="00F35807">
        <w:rPr>
          <w:rFonts w:ascii="DIN Next LT Arabic" w:hAnsi="DIN Next LT Arabic" w:cs="DIN Next LT Arabic"/>
          <w:sz w:val="24"/>
          <w:szCs w:val="24"/>
          <w:rtl/>
        </w:rPr>
        <w:t>من القيمة الإجمالية للعرض مع مراعاة الأحكام العامة للضمانات أعلاه ووفقاً للشروط التالية:</w:t>
      </w:r>
    </w:p>
    <w:p w14:paraId="5D8E835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لا يجوز قبول العرض الذي يقدم بدون ضمان ابتدائي وللجهة الحكومية قبول الضمان الناقص متى كانت نسبة النقص لا تتجاوز (10%) من قيمة الضمان المطلوب، وفي هذه الحالة، على لجنة فحص العروض -قبل التوصية بالترسية على مقدم الضمان الناقص- أن تطلب منه استكمال النقص في الضمان خلال مدة تحددها اللجنة لا تزيد عن (عشرة) أيام عمل، وإلّا عُد منسحباً ولا يعاد إليه الضمان الابتدائي</w:t>
      </w:r>
      <w:r w:rsidRPr="00F35807">
        <w:rPr>
          <w:rFonts w:ascii="DIN Next LT Arabic" w:hAnsi="DIN Next LT Arabic" w:cs="DIN Next LT Arabic"/>
          <w:sz w:val="24"/>
          <w:szCs w:val="24"/>
        </w:rPr>
        <w:t>.</w:t>
      </w:r>
    </w:p>
    <w:p w14:paraId="3F52C7CD"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يُقدم أصل خطاب الضمان الابتدائي مع العرض، على أن يكون الضمان الابتدائي ساري المفعول مدة لا تقل عن (90) تسعين يوماً من التاريخ المحدد لفتح العروض، وفي حال كان الضمان الناقص المدة بما لا يتجاوز (ثلاثين) يوماً، تعين على لجنة فحص العروض -قبل التوصية بالترسية على مقدم الضمان الناقص- أن تطلب منه استكمال النقص في الضمان خلال</w:t>
      </w:r>
      <w:r w:rsidRPr="00F35807" w:rsidDel="003310CD">
        <w:rPr>
          <w:rFonts w:ascii="DIN Next LT Arabic" w:hAnsi="DIN Next LT Arabic" w:cs="DIN Next LT Arabic"/>
          <w:sz w:val="24"/>
          <w:szCs w:val="24"/>
          <w:rtl/>
        </w:rPr>
        <w:t xml:space="preserve"> </w:t>
      </w:r>
      <w:r w:rsidRPr="00F35807">
        <w:rPr>
          <w:rFonts w:ascii="DIN Next LT Arabic" w:hAnsi="DIN Next LT Arabic" w:cs="DIN Next LT Arabic"/>
          <w:sz w:val="24"/>
          <w:szCs w:val="24"/>
          <w:rtl/>
        </w:rPr>
        <w:t>مدة تحددها لجنة فحص العروض، وإلا يعد منسحباً ولا يعاد إليه الضمان الابتدائي، ولا يعد اليوم واليومين نقصاً في مدة الضمان</w:t>
      </w:r>
      <w:r w:rsidRPr="00F35807">
        <w:rPr>
          <w:rFonts w:ascii="DIN Next LT Arabic" w:hAnsi="DIN Next LT Arabic" w:cs="DIN Next LT Arabic"/>
          <w:sz w:val="24"/>
          <w:szCs w:val="24"/>
        </w:rPr>
        <w:t>.</w:t>
      </w:r>
    </w:p>
    <w:p w14:paraId="65C7D9B7"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تقوم الجهة الحكومية بطلب تمديد الضمان الابتدائي لمن رست عليه العقد متى كان تاريخ انتهاء سريانه قبل تقديم الضمان النهائي</w:t>
      </w:r>
      <w:r w:rsidRPr="00F35807">
        <w:rPr>
          <w:rFonts w:ascii="DIN Next LT Arabic" w:hAnsi="DIN Next LT Arabic" w:cs="DIN Next LT Arabic"/>
          <w:sz w:val="24"/>
          <w:szCs w:val="24"/>
        </w:rPr>
        <w:t>.</w:t>
      </w:r>
    </w:p>
    <w:p w14:paraId="3EF81DF1"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 xml:space="preserve">ترد الضمانات الابتدائية إلى أصحاب العروض التي لم يتم الترسية عليها بعد البت في الترسية، وكذلك في حال إلغاء المنافسة، أو بعد انتهاء الوقت المحدد لسريان العروض ما لم يبد صاحب العرض رغبته في الاستمرار في الارتباط بعرضه وفقاً لأحكام النظام واللائحة التنفيذية. </w:t>
      </w:r>
    </w:p>
    <w:p w14:paraId="4FA185EF" w14:textId="77777777" w:rsidR="006B377F" w:rsidRPr="00F35807" w:rsidRDefault="006B377F" w:rsidP="0065077C">
      <w:pPr>
        <w:pStyle w:val="ListParagraph"/>
        <w:numPr>
          <w:ilvl w:val="0"/>
          <w:numId w:val="44"/>
        </w:numPr>
        <w:bidi/>
        <w:rPr>
          <w:rFonts w:ascii="DIN Next LT Arabic" w:hAnsi="DIN Next LT Arabic" w:cs="DIN Next LT Arabic"/>
          <w:sz w:val="24"/>
          <w:szCs w:val="24"/>
          <w:rtl/>
        </w:rPr>
      </w:pPr>
      <w:r w:rsidRPr="00F35807">
        <w:rPr>
          <w:rFonts w:ascii="DIN Next LT Arabic" w:hAnsi="DIN Next LT Arabic" w:cs="DIN Next LT Arabic"/>
          <w:sz w:val="24"/>
          <w:szCs w:val="24"/>
          <w:rtl/>
        </w:rPr>
        <w:t>وبخلاف ما ورد أعلاه وفيما لم يرد فيه نص يقتضي مصادرة الضمان الابتدائي، ترد الضمانات الابتدائية لأصحابها ويجوز للجهة الحكومية بناءً على تقديرها أو بطلب من أصحاب العروض الإفراج عن ضماناتهم الابتدائية قبل البت في الترسية، إذا تبين بعد فتح المظاريف وانكشاف الأسعار أن أسعار تلك العروض مرتفعة، أو مخالفة للشروط والمواصفات، بما يحول دون الترسية على أي منها</w:t>
      </w:r>
      <w:r w:rsidRPr="00F35807">
        <w:rPr>
          <w:rFonts w:ascii="DIN Next LT Arabic" w:hAnsi="DIN Next LT Arabic" w:cs="DIN Next LT Arabic"/>
          <w:sz w:val="24"/>
          <w:szCs w:val="24"/>
        </w:rPr>
        <w:t>.</w:t>
      </w:r>
    </w:p>
    <w:p w14:paraId="029C046F" w14:textId="77777777" w:rsidR="006B377F" w:rsidRPr="00F35807" w:rsidRDefault="006B377F" w:rsidP="0065077C">
      <w:pPr>
        <w:pStyle w:val="ListParagraph"/>
        <w:numPr>
          <w:ilvl w:val="0"/>
          <w:numId w:val="44"/>
        </w:numPr>
        <w:bidi/>
        <w:rPr>
          <w:rFonts w:ascii="DIN Next LT Arabic" w:hAnsi="DIN Next LT Arabic" w:cs="DIN Next LT Arabic"/>
          <w:sz w:val="24"/>
          <w:szCs w:val="24"/>
        </w:rPr>
      </w:pPr>
      <w:r w:rsidRPr="00F35807">
        <w:rPr>
          <w:rFonts w:ascii="DIN Next LT Arabic" w:hAnsi="DIN Next LT Arabic" w:cs="DIN Next LT Arabic"/>
          <w:sz w:val="24"/>
          <w:szCs w:val="24"/>
          <w:rtl/>
        </w:rPr>
        <w:t>في حال تقديم العرض في ملفين إلكترونيين، يقدم الضمان الابتدائي في ملف العرض المالي.</w:t>
      </w:r>
    </w:p>
    <w:p w14:paraId="3662CB4D" w14:textId="77777777" w:rsidR="006B377F" w:rsidRPr="00F35807" w:rsidRDefault="006B377F" w:rsidP="0065077C">
      <w:pPr>
        <w:pStyle w:val="ListParagraph"/>
        <w:bidi/>
        <w:ind w:left="864"/>
        <w:rPr>
          <w:rFonts w:ascii="DIN Next LT Arabic" w:hAnsi="DIN Next LT Arabic" w:cs="DIN Next LT Arabic"/>
          <w:sz w:val="24"/>
          <w:szCs w:val="24"/>
        </w:rPr>
      </w:pPr>
    </w:p>
    <w:p w14:paraId="071E0C90" w14:textId="77777777" w:rsidR="006B377F" w:rsidRPr="00F35807" w:rsidRDefault="006B377F" w:rsidP="0065077C">
      <w:pPr>
        <w:pStyle w:val="BodyText"/>
        <w:bidi/>
        <w:rPr>
          <w:rFonts w:ascii="DIN Next LT Arabic" w:hAnsi="DIN Next LT Arabic" w:cs="DIN Next LT Arabic"/>
          <w:sz w:val="24"/>
          <w:szCs w:val="24"/>
          <w:rtl/>
        </w:rPr>
      </w:pPr>
      <w:r w:rsidRPr="00F35807">
        <w:rPr>
          <w:rFonts w:ascii="DIN Next LT Arabic" w:hAnsi="DIN Next LT Arabic" w:cs="DIN Next LT Arabic"/>
          <w:b/>
          <w:bCs/>
          <w:sz w:val="24"/>
          <w:szCs w:val="24"/>
          <w:rtl/>
        </w:rPr>
        <w:t>ثانياً:</w:t>
      </w:r>
      <w:r w:rsidRPr="00F35807">
        <w:rPr>
          <w:rFonts w:ascii="DIN Next LT Arabic" w:hAnsi="DIN Next LT Arabic" w:cs="DIN Next LT Arabic"/>
          <w:sz w:val="24"/>
          <w:szCs w:val="24"/>
          <w:rtl/>
        </w:rPr>
        <w:t xml:space="preserve"> ويستثنى من تقديم الضمان الابتدائي وفقاً للحالات التالية:</w:t>
      </w:r>
    </w:p>
    <w:p w14:paraId="26D4B4A6"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الشراء المباشر.</w:t>
      </w:r>
    </w:p>
    <w:p w14:paraId="492310F5"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المسابقة.</w:t>
      </w:r>
    </w:p>
    <w:p w14:paraId="614E59DF"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تعاقدات الجهات الحكومية فيما بينها، بشرط أن تنفذ الخدمات وتؤمن المشتريات بنفسها.</w:t>
      </w:r>
    </w:p>
    <w:p w14:paraId="15DABC2C"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مؤسسة أو جمعية أهلية أو كيان غير هادف إلى الربح، بشرط أن تتولى بنفسها القيام بما تم التعاقد عليه.</w:t>
      </w:r>
    </w:p>
    <w:p w14:paraId="037196A4" w14:textId="77777777" w:rsidR="006B377F" w:rsidRPr="00F35807" w:rsidRDefault="006B377F" w:rsidP="0065077C">
      <w:pPr>
        <w:pStyle w:val="BodyText"/>
        <w:numPr>
          <w:ilvl w:val="0"/>
          <w:numId w:val="45"/>
        </w:numPr>
        <w:bidi/>
        <w:rPr>
          <w:rFonts w:ascii="DIN Next LT Arabic" w:hAnsi="DIN Next LT Arabic" w:cs="DIN Next LT Arabic"/>
          <w:color w:val="000000" w:themeColor="text1"/>
          <w:sz w:val="24"/>
          <w:szCs w:val="24"/>
        </w:rPr>
      </w:pPr>
      <w:r w:rsidRPr="00F35807">
        <w:rPr>
          <w:rFonts w:ascii="DIN Next LT Arabic" w:hAnsi="DIN Next LT Arabic" w:cs="DIN Next LT Arabic"/>
          <w:color w:val="000000" w:themeColor="text1"/>
          <w:sz w:val="24"/>
          <w:szCs w:val="24"/>
          <w:rtl/>
        </w:rPr>
        <w:t>التعاقد مع المنشآت الصغيرة والمتوسطة المحلية.</w:t>
      </w:r>
    </w:p>
    <w:p w14:paraId="42995D38" w14:textId="77777777" w:rsidR="002A408A" w:rsidRPr="00B47B1D" w:rsidRDefault="002A408A"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2" w:name="_Toc213127614"/>
      <w:r w:rsidRPr="00B47B1D">
        <w:rPr>
          <w:rFonts w:ascii="DIN Next LT Arabic" w:hAnsi="DIN Next LT Arabic" w:cs="DIN Next LT Arabic"/>
          <w:color w:val="000000" w:themeColor="text1"/>
          <w:szCs w:val="24"/>
          <w:rtl/>
        </w:rPr>
        <w:lastRenderedPageBreak/>
        <w:t>مصادرة الضمانات</w:t>
      </w:r>
      <w:bookmarkEnd w:id="82"/>
    </w:p>
    <w:p w14:paraId="400DE8B4" w14:textId="3D39621C" w:rsidR="00EB4EAB" w:rsidRPr="00B47B1D" w:rsidRDefault="00BA35E6"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w:t>
      </w:r>
      <w:r w:rsidR="007E378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 xml:space="preserve">على الجهة الحكومية عند توافر أسباب مصادرة الضمان </w:t>
      </w:r>
      <w:r w:rsidR="00D366DA" w:rsidRPr="00B47B1D">
        <w:rPr>
          <w:rFonts w:ascii="DIN Next LT Arabic" w:hAnsi="DIN Next LT Arabic" w:cs="DIN Next LT Arabic"/>
          <w:sz w:val="24"/>
          <w:szCs w:val="24"/>
          <w:rtl/>
        </w:rPr>
        <w:t>الابتدائي</w:t>
      </w:r>
      <w:r w:rsidR="00EB4EAB" w:rsidRPr="00B47B1D">
        <w:rPr>
          <w:rFonts w:ascii="DIN Next LT Arabic" w:hAnsi="DIN Next LT Arabic" w:cs="DIN Next LT Arabic"/>
          <w:sz w:val="24"/>
          <w:szCs w:val="24"/>
          <w:rtl/>
        </w:rPr>
        <w:t xml:space="preserve">، العرض على لجنة فحص العروض أو لجنة فحص عروض الشراء المباشر بحسب الحال؛ لدراسة الحالة وتقديم توصية مسببة إلى صاحب الصلاحية في الترسية، مع الأخذ في الاعتبار الآثار المترتبة على المصادرة ومدة سريان الضمان. ويجوز للجهة طلب تمديد الضمان مدة معقولة </w:t>
      </w:r>
      <w:r w:rsidR="006513B4" w:rsidRPr="00B47B1D">
        <w:rPr>
          <w:rFonts w:ascii="DIN Next LT Arabic" w:hAnsi="DIN Next LT Arabic" w:cs="DIN Next LT Arabic"/>
          <w:sz w:val="24"/>
          <w:szCs w:val="24"/>
          <w:rtl/>
        </w:rPr>
        <w:t>إذا</w:t>
      </w:r>
      <w:r w:rsidR="00EB4EAB" w:rsidRPr="00B47B1D">
        <w:rPr>
          <w:rFonts w:ascii="DIN Next LT Arabic" w:hAnsi="DIN Next LT Arabic" w:cs="DIN Next LT Arabic"/>
          <w:sz w:val="24"/>
          <w:szCs w:val="24"/>
          <w:rtl/>
        </w:rPr>
        <w:t xml:space="preserve"> كانت إجراءات اتخاذ قرار المصادرة تتطلب ذلك. </w:t>
      </w:r>
    </w:p>
    <w:p w14:paraId="70A51070" w14:textId="5D75A2B6"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ثاني</w:t>
      </w:r>
      <w:r w:rsidR="007E378C"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لا يجوز مصادرة الضمان إلّا للأسباب التي تم تقديم الضمان لأجلها، ويكون طلب المصادرة مقتصراً على الضمان الخاص بالعملية التي أخل المتعاقد فيها بالتزاماته، ولا يمتد إلى مصادرة الضمانات الخاصة بالعمليات الأخرى سواء كانت لدى جهة واحدة أو عدة جهات.</w:t>
      </w:r>
    </w:p>
    <w:p w14:paraId="07748ABB" w14:textId="18AAAD51" w:rsidR="00EB4EAB" w:rsidRPr="00B47B1D" w:rsidRDefault="00EB4EAB" w:rsidP="0065077C">
      <w:pPr>
        <w:bidi/>
        <w:spacing w:before="60" w:after="60"/>
        <w:rPr>
          <w:rFonts w:ascii="DIN Next LT Arabic" w:hAnsi="DIN Next LT Arabic" w:cs="DIN Next LT Arabic"/>
          <w:sz w:val="24"/>
          <w:szCs w:val="24"/>
        </w:rPr>
      </w:pPr>
      <w:r w:rsidRPr="00B47B1D">
        <w:rPr>
          <w:rFonts w:ascii="DIN Next LT Arabic" w:hAnsi="DIN Next LT Arabic" w:cs="DIN Next LT Arabic"/>
          <w:sz w:val="24"/>
          <w:szCs w:val="24"/>
          <w:u w:val="single"/>
          <w:rtl/>
        </w:rPr>
        <w:t xml:space="preserve"> </w:t>
      </w:r>
      <w:r w:rsidR="00BA35E6" w:rsidRPr="00B47B1D">
        <w:rPr>
          <w:rFonts w:ascii="DIN Next LT Arabic" w:hAnsi="DIN Next LT Arabic" w:cs="DIN Next LT Arabic"/>
          <w:b/>
          <w:bCs/>
          <w:sz w:val="24"/>
          <w:szCs w:val="24"/>
          <w:u w:val="single"/>
          <w:rtl/>
        </w:rPr>
        <w:t>ثالث</w:t>
      </w:r>
      <w:r w:rsidR="00DF455F" w:rsidRPr="00B47B1D">
        <w:rPr>
          <w:rFonts w:ascii="DIN Next LT Arabic" w:hAnsi="DIN Next LT Arabic" w:cs="DIN Next LT Arabic"/>
          <w:b/>
          <w:bCs/>
          <w:sz w:val="24"/>
          <w:szCs w:val="24"/>
          <w:u w:val="single"/>
          <w:rtl/>
        </w:rPr>
        <w:t>ً</w:t>
      </w:r>
      <w:r w:rsidR="00BA35E6" w:rsidRPr="00B47B1D">
        <w:rPr>
          <w:rFonts w:ascii="DIN Next LT Arabic" w:hAnsi="DIN Next LT Arabic" w:cs="DIN Next LT Arabic"/>
          <w:b/>
          <w:bCs/>
          <w:sz w:val="24"/>
          <w:szCs w:val="24"/>
          <w:u w:val="single"/>
          <w:rtl/>
        </w:rPr>
        <w:t>ا</w:t>
      </w:r>
      <w:r w:rsidR="00BA35E6" w:rsidRPr="00B47B1D">
        <w:rPr>
          <w:rFonts w:ascii="DIN Next LT Arabic" w:hAnsi="DIN Next LT Arabic" w:cs="DIN Next LT Arabic"/>
          <w:b/>
          <w:bCs/>
          <w:sz w:val="24"/>
          <w:szCs w:val="24"/>
          <w:rtl/>
        </w:rPr>
        <w:t>:</w:t>
      </w:r>
      <w:r w:rsidR="00BA35E6" w:rsidRPr="00B47B1D">
        <w:rPr>
          <w:rFonts w:ascii="DIN Next LT Arabic" w:hAnsi="DIN Next LT Arabic" w:cs="DIN Next LT Arabic"/>
          <w:sz w:val="24"/>
          <w:szCs w:val="24"/>
          <w:rtl/>
        </w:rPr>
        <w:t xml:space="preserve"> </w:t>
      </w:r>
      <w:r w:rsidRPr="00B47B1D">
        <w:rPr>
          <w:rFonts w:ascii="DIN Next LT Arabic" w:hAnsi="DIN Next LT Arabic" w:cs="DIN Next LT Arabic"/>
          <w:sz w:val="24"/>
          <w:szCs w:val="24"/>
          <w:rtl/>
        </w:rPr>
        <w:t xml:space="preserve">عند مصادرة الضمان الابتدائي في المنافسات المجزأة، تقتصر المصادرة على جزء من قيمة الضمان منسوبة إلى قيمة الأعمال التي تمت </w:t>
      </w:r>
      <w:proofErr w:type="spellStart"/>
      <w:r w:rsidRPr="00B47B1D">
        <w:rPr>
          <w:rFonts w:ascii="DIN Next LT Arabic" w:hAnsi="DIN Next LT Arabic" w:cs="DIN Next LT Arabic"/>
          <w:sz w:val="24"/>
          <w:szCs w:val="24"/>
          <w:rtl/>
        </w:rPr>
        <w:t>ترسيتها</w:t>
      </w:r>
      <w:proofErr w:type="spellEnd"/>
      <w:r w:rsidRPr="00B47B1D">
        <w:rPr>
          <w:rFonts w:ascii="DIN Next LT Arabic" w:hAnsi="DIN Next LT Arabic" w:cs="DIN Next LT Arabic"/>
          <w:sz w:val="24"/>
          <w:szCs w:val="24"/>
          <w:rtl/>
        </w:rPr>
        <w:t xml:space="preserve"> على المتعاقد.</w:t>
      </w:r>
    </w:p>
    <w:p w14:paraId="4E3726EC" w14:textId="59B4AF7D" w:rsidR="0065077C" w:rsidRDefault="00BA35E6" w:rsidP="00B83CDC">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رابع</w:t>
      </w:r>
      <w:r w:rsidR="00DF455F"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ا</w:t>
      </w:r>
      <w:r w:rsidRPr="00B47B1D">
        <w:rPr>
          <w:rFonts w:ascii="DIN Next LT Arabic" w:hAnsi="DIN Next LT Arabic" w:cs="DIN Next LT Arabic"/>
          <w:b/>
          <w:bCs/>
          <w:sz w:val="24"/>
          <w:szCs w:val="24"/>
          <w:rtl/>
        </w:rPr>
        <w:t>:</w:t>
      </w:r>
      <w:r w:rsidRPr="00B47B1D">
        <w:rPr>
          <w:rFonts w:ascii="DIN Next LT Arabic" w:hAnsi="DIN Next LT Arabic" w:cs="DIN Next LT Arabic"/>
          <w:sz w:val="24"/>
          <w:szCs w:val="24"/>
          <w:rtl/>
        </w:rPr>
        <w:t xml:space="preserve"> </w:t>
      </w:r>
      <w:r w:rsidR="00EB4EAB" w:rsidRPr="00B47B1D">
        <w:rPr>
          <w:rFonts w:ascii="DIN Next LT Arabic" w:hAnsi="DIN Next LT Arabic" w:cs="DIN Next LT Arabic"/>
          <w:sz w:val="24"/>
          <w:szCs w:val="24"/>
          <w:rtl/>
        </w:rPr>
        <w:t>إذا قررت الجهة الحكومية مصادرة الضمان، فتطلب مصادرته من البنك مصدر الضمان مباشرة وباستخدام عبارة "مصادرة الضمان" بشكل صريح، وعلى البنك الاستجابة لطلب المصادرة فوراً.</w:t>
      </w:r>
    </w:p>
    <w:p w14:paraId="03BD2508" w14:textId="77777777" w:rsidR="00B83CDC" w:rsidRPr="00B83CDC" w:rsidRDefault="00B83CDC" w:rsidP="00B83CDC">
      <w:pPr>
        <w:bidi/>
        <w:spacing w:before="60" w:after="60"/>
        <w:rPr>
          <w:rFonts w:ascii="DIN Next LT Arabic" w:hAnsi="DIN Next LT Arabic" w:cs="DIN Next LT Arabic"/>
          <w:sz w:val="24"/>
          <w:szCs w:val="24"/>
          <w:rtl/>
        </w:rPr>
      </w:pPr>
    </w:p>
    <w:p w14:paraId="01DB7330" w14:textId="1CE95B57" w:rsidR="00283566" w:rsidRPr="00B83CDC" w:rsidRDefault="00B7234E" w:rsidP="0065077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83" w:name="_Toc213127615"/>
      <w:r w:rsidRPr="00B83CDC">
        <w:rPr>
          <w:rFonts w:ascii="DIN Next LT Arabic" w:hAnsi="DIN Next LT Arabic" w:cs="DIN Next LT Arabic"/>
          <w:color w:val="000000" w:themeColor="text1"/>
          <w:szCs w:val="24"/>
          <w:rtl/>
        </w:rPr>
        <w:t xml:space="preserve">العروض البديلة</w:t>
      </w:r>
      <w:bookmarkEnd w:id="83"/>
    </w:p>
    <w:p w14:paraId="73930E8C" w14:textId="77777777" w:rsidR="0065077C" w:rsidRPr="00B83CDC" w:rsidRDefault="0065077C" w:rsidP="0065077C">
      <w:pPr>
        <w:jc w:val="right"/>
        <w:rPr>
          <w:color w:val="C00000"/>
          <w:sz w:val="24"/>
          <w:szCs w:val="24"/>
        </w:rPr>
      </w:pPr>
      <w:r w:rsidRPr="00B83CDC">
        <w:rPr>
          <w:color w:val="C00000"/>
          <w:sz w:val="24"/>
          <w:szCs w:val="24"/>
        </w:rPr>
        <w:t xml:space="preserve"> </w:t>
      </w:r>
    </w:p>
    <w:p w14:paraId="3F61D82F" w14:textId="1C3C64B9" w:rsidR="0065077C" w:rsidRPr="00B83CDC" w:rsidRDefault="0065077C" w:rsidP="0065077C">
      <w:pPr>
        <w:pStyle w:val="BodyText"/>
        <w:bidi/>
        <w:rPr>
          <w:sz w:val="24"/>
          <w:szCs w:val="24"/>
        </w:rPr>
      </w:pPr>
    </w:p>
    <w:p w14:paraId="6D6CEF3F" w14:textId="2698523A" w:rsidR="007B26CC" w:rsidRPr="00B83CDC" w:rsidRDefault="007B26CC"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FF0000"/>
          <w:szCs w:val="24"/>
        </w:rPr>
      </w:pPr>
      <w:bookmarkStart w:id="84" w:name="_Toc213127616"/>
      <w:r w:rsidRPr="00B83CDC">
        <w:rPr>
          <w:rFonts w:ascii="DIN Next LT Arabic" w:hAnsi="DIN Next LT Arabic" w:cs="DIN Next LT Arabic"/>
          <w:color w:val="000000" w:themeColor="text1"/>
          <w:szCs w:val="24"/>
          <w:rtl/>
        </w:rPr>
        <w:t>متطلبات تنسيق العروض</w:t>
      </w:r>
      <w:bookmarkEnd w:id="84"/>
      <w:r w:rsidRPr="00B83CDC">
        <w:rPr>
          <w:rFonts w:ascii="DIN Next LT Arabic" w:hAnsi="DIN Next LT Arabic" w:cs="DIN Next LT Arabic"/>
          <w:color w:val="FF0000"/>
          <w:szCs w:val="24"/>
          <w:rtl/>
        </w:rPr>
        <w:t xml:space="preserve"> </w:t>
      </w:r>
    </w:p>
    <w:p w14:paraId="71496982" w14:textId="12031AD1" w:rsidR="0065077C" w:rsidRPr="00B83CDC" w:rsidRDefault="0065077C" w:rsidP="0065077C">
      <w:pPr>
        <w:jc w:val="right"/>
        <w:rPr>
          <w:color w:val="0070C0"/>
          <w:sz w:val="24"/>
          <w:szCs w:val="24"/>
        </w:rPr>
      </w:pPr>
      <w:r w:rsidRPr="00B83CDC">
        <w:rPr>
          <w:color w:val="0070C0"/>
          <w:sz w:val="24"/>
          <w:szCs w:val="24"/>
        </w:rPr>
        <w:t xml:space="preserve"/>
      </w:r>
    </w:p>
    <w:p w14:paraId="3C9734C4" w14:textId="1F95549F" w:rsidR="0065077C" w:rsidRPr="00B83CDC" w:rsidRDefault="0065077C" w:rsidP="0065077C">
      <w:pPr>
        <w:pStyle w:val="BodyText"/>
        <w:bidi/>
        <w:rPr>
          <w:sz w:val="24"/>
          <w:szCs w:val="24"/>
        </w:rPr>
      </w:pPr>
    </w:p>
    <w:p w14:paraId="708ADA48" w14:textId="43D465F4" w:rsidR="008B10A0" w:rsidRPr="00B83CDC" w:rsidRDefault="008B10A0" w:rsidP="0065077C">
      <w:pPr>
        <w:pStyle w:val="BodyText"/>
        <w:bidi/>
        <w:ind w:left="432"/>
        <w:jc w:val="both"/>
        <w:rPr>
          <w:rFonts w:ascii="DIN Next LT Arabic" w:hAnsi="DIN Next LT Arabic" w:cs="DIN Next LT Arabic"/>
          <w:color w:val="FF0000"/>
          <w:sz w:val="24"/>
          <w:szCs w:val="24"/>
        </w:rPr>
      </w:pPr>
    </w:p>
    <w:p w14:paraId="7F02FA90" w14:textId="440382D7" w:rsidR="00142999" w:rsidRPr="00B47B1D" w:rsidRDefault="00142999" w:rsidP="009C6F3D">
      <w:pPr>
        <w:pStyle w:val="Heading1"/>
        <w:bidi/>
        <w:spacing w:before="100" w:beforeAutospacing="1" w:after="120"/>
        <w:ind w:left="360"/>
        <w:jc w:val="both"/>
        <w:rPr>
          <w:rFonts w:ascii="DIN Next LT Arabic" w:hAnsi="DIN Next LT Arabic" w:cs="DIN Next LT Arabic"/>
          <w:sz w:val="32"/>
          <w:szCs w:val="32"/>
        </w:rPr>
      </w:pPr>
      <w:bookmarkStart w:id="85" w:name="_Toc213127617"/>
      <w:r w:rsidRPr="00B47B1D">
        <w:rPr>
          <w:rFonts w:ascii="DIN Next LT Arabic" w:hAnsi="DIN Next LT Arabic" w:cs="DIN Next LT Arabic"/>
          <w:sz w:val="32"/>
          <w:szCs w:val="32"/>
          <w:rtl/>
        </w:rPr>
        <w:lastRenderedPageBreak/>
        <w:t xml:space="preserve">القسم </w:t>
      </w:r>
      <w:r w:rsidR="001863FD" w:rsidRPr="00B47B1D">
        <w:rPr>
          <w:rFonts w:ascii="DIN Next LT Arabic" w:hAnsi="DIN Next LT Arabic" w:cs="DIN Next LT Arabic"/>
          <w:sz w:val="32"/>
          <w:szCs w:val="32"/>
          <w:rtl/>
        </w:rPr>
        <w:t>الرابع</w:t>
      </w:r>
      <w:r w:rsidRPr="00B47B1D">
        <w:rPr>
          <w:rFonts w:ascii="DIN Next LT Arabic" w:hAnsi="DIN Next LT Arabic" w:cs="DIN Next LT Arabic"/>
          <w:sz w:val="32"/>
          <w:szCs w:val="32"/>
          <w:rtl/>
        </w:rPr>
        <w:t>:</w:t>
      </w:r>
      <w:r w:rsidR="00975B55" w:rsidRPr="00B47B1D">
        <w:rPr>
          <w:rFonts w:ascii="DIN Next LT Arabic" w:hAnsi="DIN Next LT Arabic" w:cs="DIN Next LT Arabic"/>
          <w:sz w:val="32"/>
          <w:szCs w:val="32"/>
          <w:rtl/>
        </w:rPr>
        <w:t xml:space="preserve"> تقديم</w:t>
      </w:r>
      <w:r w:rsidRPr="00B47B1D">
        <w:rPr>
          <w:rFonts w:ascii="DIN Next LT Arabic" w:hAnsi="DIN Next LT Arabic" w:cs="DIN Next LT Arabic"/>
          <w:sz w:val="32"/>
          <w:szCs w:val="32"/>
          <w:rtl/>
        </w:rPr>
        <w:t xml:space="preserve"> </w:t>
      </w:r>
      <w:r w:rsidR="001863FD" w:rsidRPr="00B47B1D">
        <w:rPr>
          <w:rFonts w:ascii="DIN Next LT Arabic" w:hAnsi="DIN Next LT Arabic" w:cs="DIN Next LT Arabic"/>
          <w:sz w:val="32"/>
          <w:szCs w:val="32"/>
          <w:rtl/>
        </w:rPr>
        <w:t>العروض</w:t>
      </w:r>
      <w:bookmarkEnd w:id="85"/>
    </w:p>
    <w:p w14:paraId="64D38F83" w14:textId="752CE788" w:rsidR="006B377F" w:rsidRPr="006B377F" w:rsidRDefault="00975B5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6" w:name="_Toc213127618"/>
      <w:r w:rsidRPr="00B47B1D">
        <w:rPr>
          <w:rFonts w:ascii="DIN Next LT Arabic" w:hAnsi="DIN Next LT Arabic" w:cs="DIN Next LT Arabic"/>
          <w:color w:val="000000" w:themeColor="text1"/>
          <w:szCs w:val="24"/>
          <w:rtl/>
        </w:rPr>
        <w:t xml:space="preserve">آلية </w:t>
      </w:r>
      <w:r w:rsidR="00AB0410" w:rsidRPr="00B47B1D">
        <w:rPr>
          <w:rFonts w:ascii="DIN Next LT Arabic" w:hAnsi="DIN Next LT Arabic" w:cs="DIN Next LT Arabic"/>
          <w:color w:val="000000" w:themeColor="text1"/>
          <w:szCs w:val="24"/>
          <w:rtl/>
        </w:rPr>
        <w:t>تقديم العروض</w:t>
      </w:r>
      <w:bookmarkEnd w:id="86"/>
    </w:p>
    <w:p w14:paraId="1E25F72A" w14:textId="77777777" w:rsidR="006B377F" w:rsidRPr="006B6985" w:rsidRDefault="006B377F" w:rsidP="007471DB">
      <w:pPr>
        <w:bidi/>
        <w:spacing w:after="120"/>
        <w:rPr>
          <w:rFonts w:ascii="DIN Next LT Arabic" w:eastAsia="Times New Roman" w:hAnsi="DIN Next LT Arabic" w:cs="DIN Next LT Arabic"/>
          <w:color w:val="575555"/>
          <w:sz w:val="34"/>
          <w:szCs w:val="34"/>
          <w:rtl/>
        </w:rPr>
      </w:pPr>
      <w:r w:rsidRPr="0065077C">
        <w:rPr>
          <w:rFonts w:ascii="DIN Next LT Arabic" w:eastAsia="Times New Roman" w:hAnsi="DIN Next LT Arabic" w:cs="DIN Next LT Arabic" w:hint="eastAsia"/>
          <w:b/>
          <w:bCs/>
          <w:color w:val="000000" w:themeColor="text1"/>
          <w:sz w:val="24"/>
          <w:szCs w:val="24"/>
          <w:u w:val="single"/>
          <w:rtl/>
        </w:rPr>
        <w:t>أولاً</w:t>
      </w:r>
      <w:r w:rsidRPr="004947A2">
        <w:rPr>
          <w:rFonts w:ascii="DIN Next LT Arabic" w:eastAsia="Times New Roman" w:hAnsi="DIN Next LT Arabic" w:cs="DIN Next LT Arabic"/>
          <w:color w:val="00B050"/>
          <w:sz w:val="24"/>
          <w:szCs w:val="24"/>
          <w:rtl/>
        </w:rPr>
        <w:t xml:space="preserve">: </w:t>
      </w:r>
      <w:r w:rsidRPr="006B6985">
        <w:rPr>
          <w:rFonts w:ascii="DIN Next LT Arabic" w:eastAsia="Times New Roman" w:hAnsi="DIN Next LT Arabic" w:cs="DIN Next LT Arabic"/>
          <w:sz w:val="24"/>
          <w:szCs w:val="24"/>
          <w:rtl/>
        </w:rPr>
        <w:t>يقوم المتنافس بتقديم عرضه في الموعد المحدد</w:t>
      </w:r>
      <w:r w:rsidRPr="006B6985">
        <w:rPr>
          <w:rFonts w:ascii="DIN Next LT Arabic" w:eastAsia="Times New Roman" w:hAnsi="DIN Next LT Arabic" w:cs="DIN Next LT Arabic"/>
          <w:sz w:val="24"/>
          <w:szCs w:val="24"/>
        </w:rPr>
        <w:t xml:space="preserve"> </w:t>
      </w:r>
      <w:r w:rsidRPr="006B6985">
        <w:rPr>
          <w:rFonts w:ascii="DIN Next LT Arabic" w:eastAsia="Times New Roman" w:hAnsi="DIN Next LT Arabic" w:cs="DIN Next LT Arabic"/>
          <w:sz w:val="24"/>
          <w:szCs w:val="24"/>
          <w:rtl/>
        </w:rPr>
        <w:t>من خلال البوابة الإلكترونية</w:t>
      </w:r>
      <w:r w:rsidRPr="003F170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Times New Roman" w:hAnsi="DIN Next LT Arabic" w:cs="DIN Next LT Arabic"/>
          <w:sz w:val="24"/>
          <w:szCs w:val="24"/>
          <w:rtl/>
        </w:rPr>
        <w:t xml:space="preserve">. وفي حال تعطل البوابة الإلكترونية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Times New Roman" w:hAnsi="DIN Next LT Arabic" w:cs="DIN Next LT Arabic"/>
          <w:sz w:val="24"/>
          <w:szCs w:val="24"/>
          <w:rtl/>
        </w:rPr>
        <w:t>لمدة تزيد على ثلاثة أيام فيجوز تقديم العروض بشكل ورقي لممثل الجهة الحكومية في الوقت والمكان المحددين ويتم تقديم العروض على النحو الآتي</w:t>
      </w:r>
      <w:r w:rsidRPr="006B6985">
        <w:rPr>
          <w:rFonts w:ascii="DIN Next LT Arabic" w:eastAsia="Times New Roman" w:hAnsi="DIN Next LT Arabic" w:cs="DIN Next LT Arabic"/>
          <w:sz w:val="24"/>
          <w:szCs w:val="24"/>
        </w:rPr>
        <w:t>:</w:t>
      </w:r>
    </w:p>
    <w:p w14:paraId="3187B6AA" w14:textId="038FB464" w:rsidR="006B377F" w:rsidRPr="0065077C" w:rsidRDefault="006B377F" w:rsidP="007471DB">
      <w:pPr>
        <w:numPr>
          <w:ilvl w:val="0"/>
          <w:numId w:val="46"/>
        </w:numPr>
        <w:bidi/>
        <w:spacing w:after="120"/>
        <w:rPr>
          <w:rFonts w:ascii="DIN Next LT Arabic" w:eastAsia="Times New Roman" w:hAnsi="DIN Next LT Arabic" w:cs="DIN Next LT Arabic"/>
          <w:color w:val="000000" w:themeColor="text1"/>
          <w:sz w:val="24"/>
          <w:szCs w:val="24"/>
        </w:rPr>
      </w:pPr>
      <w:r w:rsidRPr="0065077C">
        <w:rPr>
          <w:rFonts w:ascii="DIN Next LT Arabic" w:eastAsia="Times New Roman" w:hAnsi="DIN Next LT Arabic" w:cs="DIN Next LT Arabic"/>
          <w:color w:val="000000" w:themeColor="text1"/>
          <w:sz w:val="24"/>
          <w:szCs w:val="24"/>
          <w:rtl/>
        </w:rPr>
        <w:t xml:space="preserve">تقدم العروض </w:t>
      </w:r>
      <w:r w:rsidRPr="0065077C">
        <w:rPr>
          <w:rFonts w:ascii="DIN Next LT Arabic" w:eastAsia="Times New Roman" w:hAnsi="DIN Next LT Arabic" w:cs="DIN Next LT Arabic" w:hint="eastAsia"/>
          <w:color w:val="000000" w:themeColor="text1"/>
          <w:sz w:val="24"/>
          <w:szCs w:val="24"/>
          <w:rtl/>
        </w:rPr>
        <w:t>في</w:t>
      </w:r>
      <w:r w:rsidR="0065077C" w:rsidRPr="0065077C">
        <w:rPr>
          <w:rFonts w:ascii="DIN Next LT Arabic" w:eastAsia="Times New Roman" w:hAnsi="DIN Next LT Arabic" w:cs="DIN Next LT Arabic"/>
          <w:color w:val="000000" w:themeColor="text1"/>
          <w:sz w:val="24"/>
          <w:szCs w:val="24"/>
          <w:rtl/>
        </w:rPr>
        <w:t xml:space="preserve"> مظروفين أو ملفين فني ومالي</w:t>
      </w:r>
      <w:r w:rsidRPr="0065077C">
        <w:rPr>
          <w:rFonts w:ascii="DIN Next LT Arabic" w:eastAsia="Times New Roman" w:hAnsi="DIN Next LT Arabic" w:cs="DIN Next LT Arabic"/>
          <w:color w:val="000000" w:themeColor="text1"/>
          <w:sz w:val="24"/>
          <w:szCs w:val="24"/>
          <w:rtl/>
        </w:rPr>
        <w:t xml:space="preserve"> </w:t>
      </w:r>
    </w:p>
    <w:p w14:paraId="3E775846" w14:textId="37B104E7" w:rsidR="006B377F" w:rsidRPr="007471DB" w:rsidRDefault="006B377F" w:rsidP="007471DB">
      <w:pPr>
        <w:numPr>
          <w:ilvl w:val="0"/>
          <w:numId w:val="46"/>
        </w:numPr>
        <w:bidi/>
        <w:spacing w:after="120"/>
        <w:rPr>
          <w:rFonts w:ascii="DIN Next LT Arabic" w:eastAsia="Times New Roman" w:hAnsi="DIN Next LT Arabic" w:cs="DIN Next LT Arabic"/>
          <w:color w:val="000000" w:themeColor="text1"/>
          <w:sz w:val="24"/>
          <w:szCs w:val="24"/>
          <w:rtl/>
        </w:rPr>
      </w:pPr>
      <w:r w:rsidRPr="00586EFD">
        <w:rPr>
          <w:rFonts w:ascii="DIN Next LT Arabic" w:eastAsia="Times New Roman" w:hAnsi="DIN Next LT Arabic" w:cs="DIN Next LT Arabic"/>
          <w:sz w:val="24"/>
          <w:szCs w:val="24"/>
          <w:rtl/>
        </w:rPr>
        <w:t>يقدم</w:t>
      </w:r>
      <w:r w:rsidRPr="006B6985">
        <w:rPr>
          <w:rFonts w:ascii="DIN Next LT Arabic" w:eastAsia="Times New Roman" w:hAnsi="DIN Next LT Arabic" w:cs="DIN Next LT Arabic"/>
          <w:sz w:val="24"/>
          <w:szCs w:val="24"/>
          <w:rtl/>
        </w:rPr>
        <w:t xml:space="preserve"> العرض إلكترونياً بعد أن يدخل المتنافس البيانات المطلوبة</w:t>
      </w:r>
      <w:r w:rsidRPr="006B6985">
        <w:rPr>
          <w:rFonts w:ascii="DIN Next LT Arabic" w:eastAsia="Times New Roman" w:hAnsi="DIN Next LT Arabic" w:cs="DIN Next LT Arabic" w:hint="cs"/>
          <w:sz w:val="24"/>
          <w:szCs w:val="24"/>
          <w:rtl/>
        </w:rPr>
        <w:t xml:space="preserve"> في وثائق المنافسة</w:t>
      </w:r>
      <w:r w:rsidRPr="006B6985">
        <w:rPr>
          <w:rFonts w:ascii="DIN Next LT Arabic" w:eastAsia="Times New Roman" w:hAnsi="DIN Next LT Arabic" w:cs="DIN Next LT Arabic"/>
          <w:rtl/>
        </w:rPr>
        <w:t xml:space="preserve"> </w:t>
      </w:r>
      <w:r w:rsidRPr="006B6985">
        <w:rPr>
          <w:rFonts w:ascii="DIN Next LT Arabic" w:eastAsia="Times New Roman" w:hAnsi="DIN Next LT Arabic" w:cs="DIN Next LT Arabic"/>
          <w:sz w:val="24"/>
          <w:szCs w:val="24"/>
          <w:rtl/>
        </w:rPr>
        <w:t>عبر البوابة في</w:t>
      </w:r>
      <w:r w:rsidRPr="006B6985">
        <w:rPr>
          <w:rFonts w:ascii="DIN Next LT Arabic" w:eastAsia="Times New Roman" w:hAnsi="DIN Next LT Arabic" w:cs="DIN Next LT Arabic"/>
          <w:color w:val="00B050"/>
          <w:sz w:val="24"/>
          <w:szCs w:val="24"/>
          <w:rtl/>
        </w:rPr>
        <w:t xml:space="preserve"> </w:t>
      </w:r>
      <w:r w:rsidRPr="007471DB">
        <w:rPr>
          <w:rFonts w:ascii="DIN Next LT Arabic" w:eastAsia="Times New Roman" w:hAnsi="DIN Next LT Arabic" w:cs="DIN Next LT Arabic"/>
          <w:color w:val="000000" w:themeColor="text1"/>
          <w:sz w:val="24"/>
          <w:szCs w:val="24"/>
          <w:rtl/>
        </w:rPr>
        <w:t xml:space="preserve">ملف مشفر، أو ملفين مشفرين إذا تطلب الأمر تقديم عرضين فني ومالي </w:t>
      </w:r>
    </w:p>
    <w:p w14:paraId="038237F8"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يقدم العرض – </w:t>
      </w:r>
      <w:r w:rsidRPr="00586EFD">
        <w:rPr>
          <w:rFonts w:ascii="DIN Next LT Arabic" w:eastAsia="Times New Roman" w:hAnsi="DIN Next LT Arabic" w:cs="DIN Next LT Arabic"/>
          <w:sz w:val="24"/>
          <w:szCs w:val="24"/>
          <w:rtl/>
        </w:rPr>
        <w:t>وكافة مرفقاته</w:t>
      </w:r>
      <w:r w:rsidRPr="006B6985">
        <w:rPr>
          <w:rFonts w:ascii="DIN Next LT Arabic" w:eastAsia="Times New Roman" w:hAnsi="DIN Next LT Arabic" w:cs="DIN Next LT Arabic"/>
          <w:sz w:val="24"/>
          <w:szCs w:val="24"/>
          <w:rtl/>
        </w:rPr>
        <w:t xml:space="preserve"> - بموجب خطاب رسمي يوقع من مقدمه</w:t>
      </w:r>
      <w:r w:rsidRPr="006B6985">
        <w:rPr>
          <w:rFonts w:ascii="DIN Next LT Arabic" w:eastAsia="Times New Roman" w:hAnsi="DIN Next LT Arabic" w:cs="DIN Next LT Arabic"/>
          <w:color w:val="575555"/>
          <w:sz w:val="34"/>
          <w:szCs w:val="34"/>
          <w:rtl/>
        </w:rPr>
        <w:t xml:space="preserve"> </w:t>
      </w:r>
      <w:r w:rsidRPr="006B6985">
        <w:rPr>
          <w:rFonts w:ascii="DIN Next LT Arabic" w:eastAsia="Times New Roman" w:hAnsi="DIN Next LT Arabic" w:cs="DIN Next LT Arabic"/>
          <w:sz w:val="24"/>
          <w:szCs w:val="24"/>
          <w:rtl/>
        </w:rPr>
        <w:t>أو ممن يملك حق التمثيل النظامي</w:t>
      </w:r>
      <w:r w:rsidRPr="006B6985">
        <w:rPr>
          <w:rFonts w:ascii="DIN Next LT Arabic" w:eastAsia="Times New Roman" w:hAnsi="DIN Next LT Arabic" w:cs="DIN Next LT Arabic"/>
          <w:sz w:val="24"/>
          <w:szCs w:val="24"/>
        </w:rPr>
        <w:t>.</w:t>
      </w:r>
      <w:r w:rsidRPr="006B6985">
        <w:rPr>
          <w:rFonts w:ascii="DIN Next LT Arabic" w:eastAsia="Times New Roman" w:hAnsi="DIN Next LT Arabic" w:cs="DIN Next LT Arabic"/>
          <w:color w:val="FF0000"/>
          <w:sz w:val="24"/>
          <w:szCs w:val="24"/>
          <w:rtl/>
        </w:rPr>
        <w:t xml:space="preserve"> </w:t>
      </w:r>
    </w:p>
    <w:p w14:paraId="35A9E3F6"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تقدم مع العرض الوثائق المذكورة في </w:t>
      </w:r>
      <w:proofErr w:type="gramStart"/>
      <w:r w:rsidRPr="006B6985">
        <w:rPr>
          <w:rFonts w:ascii="DIN Next LT Arabic" w:eastAsia="Times New Roman" w:hAnsi="DIN Next LT Arabic" w:cs="DIN Next LT Arabic"/>
          <w:sz w:val="24"/>
          <w:szCs w:val="24"/>
          <w:rtl/>
        </w:rPr>
        <w:t>الفقر</w:t>
      </w:r>
      <w:r w:rsidRPr="006B6985">
        <w:rPr>
          <w:rFonts w:ascii="DIN Next LT Arabic" w:eastAsia="Times New Roman" w:hAnsi="DIN Next LT Arabic" w:cs="DIN Next LT Arabic" w:hint="cs"/>
          <w:sz w:val="24"/>
          <w:szCs w:val="24"/>
          <w:rtl/>
        </w:rPr>
        <w:t xml:space="preserve">تين </w:t>
      </w:r>
      <w:r w:rsidRPr="006B6985">
        <w:rPr>
          <w:rFonts w:ascii="DIN Next LT Arabic" w:eastAsia="Times New Roman" w:hAnsi="DIN Next LT Arabic" w:cs="DIN Next LT Arabic"/>
          <w:sz w:val="24"/>
          <w:szCs w:val="24"/>
          <w:rtl/>
        </w:rPr>
        <w:t xml:space="preserve"> </w:t>
      </w:r>
      <w:r w:rsidRPr="00586EFD">
        <w:rPr>
          <w:rFonts w:ascii="DIN Next LT Arabic" w:eastAsia="Times New Roman" w:hAnsi="DIN Next LT Arabic" w:cs="DIN Next LT Arabic" w:hint="cs"/>
          <w:sz w:val="24"/>
          <w:szCs w:val="24"/>
          <w:rtl/>
        </w:rPr>
        <w:t>35</w:t>
      </w:r>
      <w:proofErr w:type="gramEnd"/>
      <w:r w:rsidRPr="00586EFD">
        <w:rPr>
          <w:rFonts w:ascii="DIN Next LT Arabic" w:eastAsia="Times New Roman" w:hAnsi="DIN Next LT Arabic" w:cs="DIN Next LT Arabic" w:hint="cs"/>
          <w:sz w:val="24"/>
          <w:szCs w:val="24"/>
          <w:rtl/>
        </w:rPr>
        <w:t xml:space="preserve"> و 36</w:t>
      </w:r>
      <w:r w:rsidRPr="006B6985">
        <w:rPr>
          <w:rFonts w:ascii="DIN Next LT Arabic" w:eastAsia="Times New Roman" w:hAnsi="DIN Next LT Arabic" w:cs="DIN Next LT Arabic"/>
          <w:sz w:val="24"/>
          <w:szCs w:val="24"/>
          <w:rtl/>
        </w:rPr>
        <w:t xml:space="preserve"> من هذه الكراسة.</w:t>
      </w:r>
    </w:p>
    <w:p w14:paraId="519B170D" w14:textId="77777777" w:rsidR="006B377F" w:rsidRPr="006B6985"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في حال تعذر تقديم العروض من خلال البوابة الإلكترونية لأسباب فنية، يتم تقديمها في مظاريف مختومة بواسطة البريد الرسمي، أو تسليمها للجهة الحكومية في المكان المحدد لاستقبال العروض، مع أخذ إيصال يبين فيه تاريخ وساعة التسليم، </w:t>
      </w:r>
      <w:r w:rsidRPr="00491533">
        <w:rPr>
          <w:rFonts w:ascii="DIN Next LT Arabic" w:eastAsia="Times New Roman" w:hAnsi="DIN Next LT Arabic" w:cs="DIN Next LT Arabic"/>
          <w:sz w:val="24"/>
          <w:szCs w:val="24"/>
          <w:rtl/>
        </w:rPr>
        <w:t>وعلى الجهة الحكومية رفع العروض التي تقدم ورقياً على البوابة لحفظها في سجلاتها، وذلك بعد فتحها من قبل لجنة</w:t>
      </w:r>
      <w:r w:rsidRPr="006B6985">
        <w:rPr>
          <w:rFonts w:ascii="DIN Next LT Arabic" w:eastAsia="Times New Roman" w:hAnsi="DIN Next LT Arabic" w:cs="DIN Next LT Arabic"/>
          <w:color w:val="203478"/>
          <w:sz w:val="24"/>
          <w:szCs w:val="24"/>
          <w:rtl/>
        </w:rPr>
        <w:t xml:space="preserve"> </w:t>
      </w:r>
      <w:r w:rsidRPr="006B6985">
        <w:rPr>
          <w:rFonts w:ascii="DIN Next LT Arabic" w:eastAsia="Times New Roman" w:hAnsi="DIN Next LT Arabic" w:cs="DIN Next LT Arabic"/>
          <w:sz w:val="24"/>
          <w:szCs w:val="24"/>
          <w:rtl/>
        </w:rPr>
        <w:t>فتح العروض</w:t>
      </w:r>
      <w:r>
        <w:rPr>
          <w:rFonts w:ascii="DIN Next LT Arabic" w:eastAsia="Times New Roman" w:hAnsi="DIN Next LT Arabic" w:cs="DIN Next LT Arabic" w:hint="cs"/>
          <w:sz w:val="24"/>
          <w:szCs w:val="24"/>
          <w:rtl/>
        </w:rPr>
        <w:t>.</w:t>
      </w:r>
    </w:p>
    <w:p w14:paraId="45D040E3" w14:textId="77777777" w:rsidR="006B377F" w:rsidRPr="001F1C9E" w:rsidRDefault="006B377F" w:rsidP="007471DB">
      <w:pPr>
        <w:numPr>
          <w:ilvl w:val="0"/>
          <w:numId w:val="46"/>
        </w:num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تعلن أسماء المتنافسين الذين تقدموا بعروضهم في البوابة، وذلك بعد انتهاء موعد تقديم العروض وفتحها، فإذا تعذر إعلانها في البوابة، تعلن في الموقع الإلكتروني </w:t>
      </w:r>
      <w:r>
        <w:rPr>
          <w:rFonts w:ascii="DIN Next LT Arabic" w:eastAsia="Times New Roman" w:hAnsi="DIN Next LT Arabic" w:cs="DIN Next LT Arabic" w:hint="cs"/>
          <w:sz w:val="24"/>
          <w:szCs w:val="24"/>
          <w:rtl/>
        </w:rPr>
        <w:t>ل</w:t>
      </w:r>
      <w:r w:rsidRPr="00210250">
        <w:rPr>
          <w:rFonts w:ascii="DIN Next LT Arabic" w:eastAsia="Times New Roman" w:hAnsi="DIN Next LT Arabic" w:cs="DIN Next LT Arabic"/>
          <w:sz w:val="24"/>
          <w:szCs w:val="24"/>
          <w:rtl/>
        </w:rPr>
        <w:t>لجهة</w:t>
      </w:r>
      <w:r w:rsidRPr="006B6985">
        <w:rPr>
          <w:rFonts w:ascii="DIN Next LT Arabic" w:eastAsia="Times New Roman" w:hAnsi="DIN Next LT Arabic" w:cs="DIN Next LT Arabic"/>
          <w:sz w:val="24"/>
          <w:szCs w:val="24"/>
          <w:rtl/>
        </w:rPr>
        <w:t xml:space="preserve"> الحكومية.</w:t>
      </w:r>
    </w:p>
    <w:p w14:paraId="49E09410" w14:textId="33621A67" w:rsidR="00142999" w:rsidRPr="00B47B1D" w:rsidRDefault="004D6E76"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7" w:name="_Toc213127619"/>
      <w:r w:rsidRPr="00B47B1D">
        <w:rPr>
          <w:rFonts w:ascii="DIN Next LT Arabic" w:hAnsi="DIN Next LT Arabic" w:cs="DIN Next LT Arabic"/>
          <w:color w:val="000000" w:themeColor="text1"/>
          <w:szCs w:val="24"/>
          <w:rtl/>
        </w:rPr>
        <w:t>تسليم العروض المتأخرة</w:t>
      </w:r>
      <w:bookmarkEnd w:id="87"/>
      <w:r w:rsidRPr="00B47B1D">
        <w:rPr>
          <w:rFonts w:ascii="DIN Next LT Arabic" w:hAnsi="DIN Next LT Arabic" w:cs="DIN Next LT Arabic"/>
          <w:color w:val="000000" w:themeColor="text1"/>
          <w:szCs w:val="24"/>
          <w:rtl/>
        </w:rPr>
        <w:t xml:space="preserve"> </w:t>
      </w:r>
    </w:p>
    <w:p w14:paraId="3F212644" w14:textId="4A8B12E4" w:rsidR="00130B89" w:rsidRPr="00B47B1D" w:rsidRDefault="003B73C0" w:rsidP="007471DB">
      <w:pPr>
        <w:pStyle w:val="BodyText"/>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لا </w:t>
      </w:r>
      <w:r w:rsidR="00130B89" w:rsidRPr="00B47B1D">
        <w:rPr>
          <w:rFonts w:ascii="DIN Next LT Arabic" w:hAnsi="DIN Next LT Arabic" w:cs="DIN Next LT Arabic"/>
          <w:sz w:val="24"/>
          <w:szCs w:val="24"/>
          <w:rtl/>
        </w:rPr>
        <w:t>يعتد بأي عرض يصل إلى الجهة الحكومية بعد انتهاء المدة المحددة لتقديم العروض أو يقدم بوسيلة مخالفة، كما يتحمل المتنافس مسؤولية تعذر وصول العرض أو العطب الذي يلحق بالمجلدات والملفات التي تحوي عرضه وتبعات تقدير كفاية الوقت اللازم لتقديم عرضه ووصوله.</w:t>
      </w:r>
    </w:p>
    <w:p w14:paraId="6F037F6E" w14:textId="77777777" w:rsidR="00AC0CC7" w:rsidRPr="00B47B1D" w:rsidRDefault="00AC0CC7"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8" w:name="_Toc213127620"/>
      <w:r w:rsidRPr="00B47B1D">
        <w:rPr>
          <w:rFonts w:ascii="DIN Next LT Arabic" w:hAnsi="DIN Next LT Arabic" w:cs="DIN Next LT Arabic"/>
          <w:color w:val="000000" w:themeColor="text1"/>
          <w:szCs w:val="24"/>
          <w:rtl/>
        </w:rPr>
        <w:t>تمديد</w:t>
      </w:r>
      <w:r w:rsidR="007858FB" w:rsidRPr="00B47B1D">
        <w:rPr>
          <w:rFonts w:ascii="DIN Next LT Arabic" w:hAnsi="DIN Next LT Arabic" w:cs="DIN Next LT Arabic"/>
          <w:color w:val="000000" w:themeColor="text1"/>
          <w:szCs w:val="24"/>
          <w:rtl/>
        </w:rPr>
        <w:t xml:space="preserve"> فترة </w:t>
      </w:r>
      <w:r w:rsidR="00BE53B7" w:rsidRPr="00B47B1D">
        <w:rPr>
          <w:rFonts w:ascii="DIN Next LT Arabic" w:hAnsi="DIN Next LT Arabic" w:cs="DIN Next LT Arabic"/>
          <w:color w:val="000000" w:themeColor="text1"/>
          <w:szCs w:val="24"/>
          <w:rtl/>
        </w:rPr>
        <w:t>تلقي</w:t>
      </w:r>
      <w:r w:rsidR="005B3D89" w:rsidRPr="00B47B1D">
        <w:rPr>
          <w:rFonts w:ascii="DIN Next LT Arabic" w:hAnsi="DIN Next LT Arabic" w:cs="DIN Next LT Arabic"/>
          <w:color w:val="000000" w:themeColor="text1"/>
          <w:szCs w:val="24"/>
          <w:rtl/>
        </w:rPr>
        <w:t xml:space="preserve"> </w:t>
      </w:r>
      <w:r w:rsidRPr="00B47B1D">
        <w:rPr>
          <w:rFonts w:ascii="DIN Next LT Arabic" w:hAnsi="DIN Next LT Arabic" w:cs="DIN Next LT Arabic"/>
          <w:color w:val="000000" w:themeColor="text1"/>
          <w:szCs w:val="24"/>
          <w:rtl/>
        </w:rPr>
        <w:t>العروض وتأجيل فتحها</w:t>
      </w:r>
      <w:bookmarkEnd w:id="88"/>
    </w:p>
    <w:p w14:paraId="5082F0BE" w14:textId="299E1449" w:rsidR="00F720D3" w:rsidRPr="00B47B1D" w:rsidRDefault="00695D9C" w:rsidP="007471DB">
      <w:pPr>
        <w:bidi/>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 xml:space="preserve">أولاً: </w:t>
      </w:r>
      <w:r w:rsidR="00F720D3" w:rsidRPr="00B47B1D">
        <w:rPr>
          <w:rFonts w:ascii="DIN Next LT Arabic" w:hAnsi="DIN Next LT Arabic" w:cs="DIN Next LT Arabic"/>
          <w:sz w:val="24"/>
          <w:szCs w:val="24"/>
          <w:rtl/>
        </w:rPr>
        <w:t xml:space="preserve">إذا لم تتمكن الجهة الحكومية من البت في الترسية خلال مدة سريان العروض، تعد </w:t>
      </w:r>
      <w:r w:rsidR="002C6F93" w:rsidRPr="00B47B1D">
        <w:rPr>
          <w:rFonts w:ascii="DIN Next LT Arabic" w:hAnsi="DIN Next LT Arabic" w:cs="DIN Next LT Arabic"/>
          <w:sz w:val="24"/>
          <w:szCs w:val="24"/>
          <w:rtl/>
        </w:rPr>
        <w:t xml:space="preserve">محضرًا </w:t>
      </w:r>
      <w:r w:rsidR="00475F86" w:rsidRPr="00B47B1D">
        <w:rPr>
          <w:rFonts w:ascii="DIN Next LT Arabic" w:hAnsi="DIN Next LT Arabic" w:cs="DIN Next LT Arabic"/>
          <w:sz w:val="24"/>
          <w:szCs w:val="24"/>
          <w:rtl/>
        </w:rPr>
        <w:t xml:space="preserve">لجنة فحص العروض </w:t>
      </w:r>
      <w:r w:rsidR="00F720D3" w:rsidRPr="00B47B1D">
        <w:rPr>
          <w:rFonts w:ascii="DIN Next LT Arabic" w:hAnsi="DIN Next LT Arabic" w:cs="DIN Next LT Arabic"/>
          <w:sz w:val="24"/>
          <w:szCs w:val="24"/>
          <w:rtl/>
        </w:rPr>
        <w:t xml:space="preserve">توضح فيه أسباب ومبررات التأخير في البت بالترسية، وتُشعر </w:t>
      </w:r>
      <w:r w:rsidR="00475F86" w:rsidRPr="00B47B1D">
        <w:rPr>
          <w:rFonts w:ascii="DIN Next LT Arabic" w:hAnsi="DIN Next LT Arabic" w:cs="DIN Next LT Arabic"/>
          <w:sz w:val="24"/>
          <w:szCs w:val="24"/>
          <w:rtl/>
        </w:rPr>
        <w:t xml:space="preserve">الجهة الحكومية </w:t>
      </w:r>
      <w:r w:rsidR="00F720D3" w:rsidRPr="00B47B1D">
        <w:rPr>
          <w:rFonts w:ascii="DIN Next LT Arabic" w:hAnsi="DIN Next LT Arabic" w:cs="DIN Next LT Arabic"/>
          <w:sz w:val="24"/>
          <w:szCs w:val="24"/>
          <w:rtl/>
        </w:rPr>
        <w:t>أصحاب العروض برغبتها في تمديد سريان عروضهم لمدة لا تزيد عن (تسعين) يوم أخرى.</w:t>
      </w:r>
    </w:p>
    <w:p w14:paraId="4A5A8064" w14:textId="72D3AF02" w:rsidR="00F720D3" w:rsidRPr="00B47B1D" w:rsidRDefault="00695D9C" w:rsidP="007471DB">
      <w:pPr>
        <w:bidi/>
        <w:spacing w:before="60" w:after="6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lastRenderedPageBreak/>
        <w:t>ثانياً: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 xml:space="preserve">على من يوافق من أصحاب العروض على التمديد، أن يمدد ضماناته وأن يبلغ الجهة الحكومية بذلك خلال (أسبوعين) من تاريخ الإشعار بطلب التمديد. ومن لم يتقدم خلال هذه المدة، عُد غير موافق على تمديد عرضه، ويعاد له ضمانه الابتدائي في هذه الحالة. </w:t>
      </w:r>
    </w:p>
    <w:p w14:paraId="0CFC4E3A" w14:textId="0F4056E6" w:rsidR="00F720D3" w:rsidRPr="00B47B1D" w:rsidRDefault="00695D9C" w:rsidP="007471DB">
      <w:pPr>
        <w:bidi/>
        <w:spacing w:before="60" w:after="60"/>
        <w:rPr>
          <w:rFonts w:ascii="DIN Next LT Arabic" w:hAnsi="DIN Next LT Arabic" w:cs="DIN Next LT Arabic"/>
          <w:sz w:val="24"/>
          <w:szCs w:val="24"/>
          <w:rtl/>
        </w:rPr>
      </w:pPr>
      <w:r w:rsidRPr="00B47B1D">
        <w:rPr>
          <w:rFonts w:ascii="DIN Next LT Arabic" w:hAnsi="DIN Next LT Arabic" w:cs="DIN Next LT Arabic"/>
          <w:b/>
          <w:bCs/>
          <w:sz w:val="24"/>
          <w:szCs w:val="24"/>
          <w:u w:val="single"/>
          <w:rtl/>
        </w:rPr>
        <w:t>ثالثاً:</w:t>
      </w:r>
      <w:r w:rsidRPr="00B47B1D">
        <w:rPr>
          <w:rFonts w:ascii="DIN Next LT Arabic" w:hAnsi="DIN Next LT Arabic" w:cs="DIN Next LT Arabic"/>
          <w:sz w:val="24"/>
          <w:szCs w:val="24"/>
          <w:rtl/>
        </w:rPr>
        <w:t xml:space="preserve"> </w:t>
      </w:r>
      <w:r w:rsidR="00F720D3" w:rsidRPr="00B47B1D">
        <w:rPr>
          <w:rFonts w:ascii="DIN Next LT Arabic" w:hAnsi="DIN Next LT Arabic" w:cs="DIN Next LT Arabic"/>
          <w:sz w:val="24"/>
          <w:szCs w:val="24"/>
          <w:rtl/>
        </w:rPr>
        <w:t>إذا مضت المدد المشار إليها في هذه المادة، لا يجوز للجهة الحكومية تمديد سريان</w:t>
      </w:r>
      <w:r w:rsidR="00F720D3" w:rsidRPr="00B47B1D">
        <w:rPr>
          <w:rFonts w:ascii="DIN Next LT Arabic" w:hAnsi="DIN Next LT Arabic" w:cs="DIN Next LT Arabic"/>
          <w:color w:val="575555"/>
          <w:sz w:val="24"/>
          <w:szCs w:val="24"/>
          <w:rtl/>
        </w:rPr>
        <w:t xml:space="preserve"> </w:t>
      </w:r>
      <w:r w:rsidR="00ED57F6" w:rsidRPr="00B47B1D">
        <w:rPr>
          <w:rFonts w:ascii="DIN Next LT Arabic" w:hAnsi="DIN Next LT Arabic" w:cs="DIN Next LT Arabic"/>
          <w:sz w:val="24"/>
          <w:szCs w:val="24"/>
          <w:rtl/>
        </w:rPr>
        <w:t xml:space="preserve">العروض إلّا بعد موافقة </w:t>
      </w:r>
      <w:r w:rsidR="00F720D3" w:rsidRPr="00B47B1D">
        <w:rPr>
          <w:rFonts w:ascii="DIN Next LT Arabic" w:hAnsi="DIN Next LT Arabic" w:cs="DIN Next LT Arabic"/>
          <w:sz w:val="24"/>
          <w:szCs w:val="24"/>
          <w:rtl/>
        </w:rPr>
        <w:t>وزارة</w:t>
      </w:r>
      <w:r w:rsidR="00ED57F6" w:rsidRPr="00B47B1D">
        <w:rPr>
          <w:rFonts w:ascii="DIN Next LT Arabic" w:hAnsi="DIN Next LT Arabic" w:cs="DIN Next LT Arabic"/>
          <w:sz w:val="24"/>
          <w:szCs w:val="24"/>
          <w:rtl/>
        </w:rPr>
        <w:t xml:space="preserve"> المالية</w:t>
      </w:r>
      <w:r w:rsidR="00F720D3" w:rsidRPr="00B47B1D">
        <w:rPr>
          <w:rFonts w:ascii="DIN Next LT Arabic" w:hAnsi="DIN Next LT Arabic" w:cs="DIN Next LT Arabic"/>
          <w:sz w:val="24"/>
          <w:szCs w:val="24"/>
          <w:rtl/>
        </w:rPr>
        <w:t xml:space="preserve"> بناءً على أسباب مبررة، وإلّا تلغَ المنافسة.</w:t>
      </w:r>
    </w:p>
    <w:p w14:paraId="240DFFFA" w14:textId="77777777" w:rsidR="00142999" w:rsidRPr="00B47B1D" w:rsidRDefault="002A004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89" w:name="_Toc21516413"/>
      <w:bookmarkStart w:id="90" w:name="_Toc213127621"/>
      <w:bookmarkEnd w:id="89"/>
      <w:r w:rsidRPr="00B47B1D">
        <w:rPr>
          <w:rFonts w:ascii="DIN Next LT Arabic" w:hAnsi="DIN Next LT Arabic" w:cs="DIN Next LT Arabic"/>
          <w:color w:val="000000" w:themeColor="text1"/>
          <w:szCs w:val="24"/>
          <w:rtl/>
        </w:rPr>
        <w:t>الانسحاب</w:t>
      </w:r>
      <w:bookmarkEnd w:id="90"/>
    </w:p>
    <w:p w14:paraId="584B07A6" w14:textId="415F7FE1" w:rsidR="007471DB" w:rsidRPr="00B47B1D" w:rsidRDefault="00873975" w:rsidP="00B60F83">
      <w:pPr>
        <w:bidi/>
        <w:rPr>
          <w:rFonts w:ascii="DIN Next LT Arabic" w:hAnsi="DIN Next LT Arabic" w:cs="DIN Next LT Arabic"/>
          <w:sz w:val="24"/>
          <w:szCs w:val="24"/>
        </w:rPr>
      </w:pPr>
      <w:r w:rsidRPr="00B47B1D">
        <w:rPr>
          <w:rFonts w:ascii="DIN Next LT Arabic" w:hAnsi="DIN Next LT Arabic" w:cs="DIN Next LT Arabic"/>
          <w:sz w:val="24"/>
          <w:szCs w:val="24"/>
          <w:rtl/>
        </w:rPr>
        <w:t xml:space="preserve">يجوز </w:t>
      </w:r>
      <w:r w:rsidR="000F3EC4" w:rsidRPr="00B47B1D">
        <w:rPr>
          <w:rFonts w:ascii="DIN Next LT Arabic" w:hAnsi="DIN Next LT Arabic" w:cs="DIN Next LT Arabic"/>
          <w:sz w:val="24"/>
          <w:szCs w:val="24"/>
          <w:rtl/>
        </w:rPr>
        <w:t>للمتنافس</w:t>
      </w:r>
      <w:r w:rsidRPr="00B47B1D">
        <w:rPr>
          <w:rFonts w:ascii="DIN Next LT Arabic" w:hAnsi="DIN Next LT Arabic" w:cs="DIN Next LT Arabic"/>
          <w:sz w:val="24"/>
          <w:szCs w:val="24"/>
          <w:rtl/>
        </w:rPr>
        <w:t xml:space="preserve"> أن يسحب عرضه قبل </w:t>
      </w:r>
      <w:r w:rsidR="00991691" w:rsidRPr="00B47B1D">
        <w:rPr>
          <w:rFonts w:ascii="DIN Next LT Arabic" w:hAnsi="DIN Next LT Arabic" w:cs="DIN Next LT Arabic"/>
          <w:sz w:val="24"/>
          <w:szCs w:val="24"/>
          <w:rtl/>
        </w:rPr>
        <w:t>الموعد النهائي المحدد لتسليم العروض</w:t>
      </w:r>
      <w:r w:rsidRPr="00B47B1D">
        <w:rPr>
          <w:rFonts w:ascii="DIN Next LT Arabic" w:hAnsi="DIN Next LT Arabic" w:cs="DIN Next LT Arabic"/>
          <w:sz w:val="24"/>
          <w:szCs w:val="24"/>
          <w:rtl/>
        </w:rPr>
        <w:t>، وعلى الجهة الحكومية أن ترد له ضمانه الابتدائي.</w:t>
      </w:r>
      <w:r w:rsidR="00E70701" w:rsidRPr="00B47B1D">
        <w:rPr>
          <w:rFonts w:ascii="DIN Next LT Arabic" w:hAnsi="DIN Next LT Arabic" w:cs="DIN Next LT Arabic"/>
          <w:sz w:val="24"/>
          <w:szCs w:val="24"/>
          <w:rtl/>
        </w:rPr>
        <w:t xml:space="preserve"> </w:t>
      </w:r>
      <w:r w:rsidR="00B81C88" w:rsidRPr="00B47B1D">
        <w:rPr>
          <w:rFonts w:ascii="DIN Next LT Arabic" w:hAnsi="DIN Next LT Arabic" w:cs="DIN Next LT Arabic"/>
          <w:sz w:val="24"/>
          <w:szCs w:val="24"/>
          <w:rtl/>
        </w:rPr>
        <w:t xml:space="preserve">أما إذا قرر </w:t>
      </w:r>
      <w:r w:rsidR="005478BC" w:rsidRPr="00B47B1D">
        <w:rPr>
          <w:rFonts w:ascii="DIN Next LT Arabic" w:hAnsi="DIN Next LT Arabic" w:cs="DIN Next LT Arabic"/>
          <w:sz w:val="24"/>
          <w:szCs w:val="24"/>
          <w:rtl/>
        </w:rPr>
        <w:t>الانسحاب</w:t>
      </w:r>
      <w:r w:rsidR="00B81C88" w:rsidRPr="00B47B1D">
        <w:rPr>
          <w:rFonts w:ascii="DIN Next LT Arabic" w:hAnsi="DIN Next LT Arabic" w:cs="DIN Next LT Arabic"/>
          <w:sz w:val="24"/>
          <w:szCs w:val="24"/>
          <w:rtl/>
        </w:rPr>
        <w:t xml:space="preserve"> بعد </w:t>
      </w:r>
      <w:r w:rsidR="00991691" w:rsidRPr="00B47B1D">
        <w:rPr>
          <w:rFonts w:ascii="DIN Next LT Arabic" w:hAnsi="DIN Next LT Arabic" w:cs="DIN Next LT Arabic"/>
          <w:sz w:val="24"/>
          <w:szCs w:val="24"/>
          <w:rtl/>
        </w:rPr>
        <w:t>الموعد المحدد لتسليم العروض</w:t>
      </w:r>
      <w:r w:rsidR="004C46B6" w:rsidRPr="00B47B1D">
        <w:rPr>
          <w:rFonts w:ascii="DIN Next LT Arabic" w:hAnsi="DIN Next LT Arabic" w:cs="DIN Next LT Arabic"/>
          <w:sz w:val="24"/>
          <w:szCs w:val="24"/>
          <w:rtl/>
        </w:rPr>
        <w:t xml:space="preserve">، </w:t>
      </w:r>
      <w:r w:rsidR="00422843" w:rsidRPr="00B47B1D">
        <w:rPr>
          <w:rFonts w:ascii="DIN Next LT Arabic" w:hAnsi="DIN Next LT Arabic" w:cs="DIN Next LT Arabic"/>
          <w:sz w:val="24"/>
          <w:szCs w:val="24"/>
          <w:rtl/>
        </w:rPr>
        <w:t>ف</w:t>
      </w:r>
      <w:r w:rsidR="004C46B6" w:rsidRPr="00B47B1D">
        <w:rPr>
          <w:rFonts w:ascii="DIN Next LT Arabic" w:hAnsi="DIN Next LT Arabic" w:cs="DIN Next LT Arabic"/>
          <w:sz w:val="24"/>
          <w:szCs w:val="24"/>
          <w:rtl/>
        </w:rPr>
        <w:t>يصادر</w:t>
      </w:r>
      <w:r w:rsidR="00B81C88" w:rsidRPr="00B47B1D">
        <w:rPr>
          <w:rFonts w:ascii="DIN Next LT Arabic" w:hAnsi="DIN Next LT Arabic" w:cs="DIN Next LT Arabic"/>
          <w:sz w:val="24"/>
          <w:szCs w:val="24"/>
          <w:rtl/>
        </w:rPr>
        <w:t xml:space="preserve"> الضمان ال</w:t>
      </w:r>
      <w:r w:rsidR="005478BC" w:rsidRPr="00B47B1D">
        <w:rPr>
          <w:rFonts w:ascii="DIN Next LT Arabic" w:hAnsi="DIN Next LT Arabic" w:cs="DIN Next LT Arabic"/>
          <w:sz w:val="24"/>
          <w:szCs w:val="24"/>
          <w:rtl/>
        </w:rPr>
        <w:t>ا</w:t>
      </w:r>
      <w:r w:rsidR="00B81C88" w:rsidRPr="00B47B1D">
        <w:rPr>
          <w:rFonts w:ascii="DIN Next LT Arabic" w:hAnsi="DIN Next LT Arabic" w:cs="DIN Next LT Arabic"/>
          <w:sz w:val="24"/>
          <w:szCs w:val="24"/>
          <w:rtl/>
        </w:rPr>
        <w:t>بتدائي</w:t>
      </w:r>
      <w:r w:rsidR="005478BC" w:rsidRPr="00B47B1D">
        <w:rPr>
          <w:rFonts w:ascii="DIN Next LT Arabic" w:hAnsi="DIN Next LT Arabic" w:cs="DIN Next LT Arabic"/>
          <w:sz w:val="24"/>
          <w:szCs w:val="24"/>
          <w:rtl/>
        </w:rPr>
        <w:t xml:space="preserve">. </w:t>
      </w:r>
      <w:r w:rsidR="00E02F09" w:rsidRPr="00B47B1D">
        <w:rPr>
          <w:rFonts w:ascii="DIN Next LT Arabic" w:hAnsi="DIN Next LT Arabic" w:cs="DIN Next LT Arabic"/>
          <w:sz w:val="24"/>
          <w:szCs w:val="24"/>
          <w:rtl/>
        </w:rPr>
        <w:t>و</w:t>
      </w:r>
      <w:r w:rsidR="005C0E32" w:rsidRPr="00B47B1D">
        <w:rPr>
          <w:rFonts w:ascii="DIN Next LT Arabic" w:hAnsi="DIN Next LT Arabic" w:cs="DIN Next LT Arabic"/>
          <w:sz w:val="24"/>
          <w:szCs w:val="24"/>
          <w:rtl/>
        </w:rPr>
        <w:t xml:space="preserve">إذا كان </w:t>
      </w:r>
      <w:r w:rsidR="000F3EC4" w:rsidRPr="00B47B1D">
        <w:rPr>
          <w:rFonts w:ascii="DIN Next LT Arabic" w:hAnsi="DIN Next LT Arabic" w:cs="DIN Next LT Arabic"/>
          <w:sz w:val="24"/>
          <w:szCs w:val="24"/>
          <w:rtl/>
        </w:rPr>
        <w:t>المتنافس</w:t>
      </w:r>
      <w:r w:rsidR="005C0E32" w:rsidRPr="00B47B1D">
        <w:rPr>
          <w:rFonts w:ascii="DIN Next LT Arabic" w:hAnsi="DIN Next LT Arabic" w:cs="DIN Next LT Arabic"/>
          <w:sz w:val="24"/>
          <w:szCs w:val="24"/>
          <w:rtl/>
        </w:rPr>
        <w:t xml:space="preserve"> من المنشآت الصغيرة والمتوسطة</w:t>
      </w:r>
      <w:r w:rsidR="005478BC" w:rsidRPr="00B47B1D">
        <w:rPr>
          <w:rFonts w:ascii="DIN Next LT Arabic" w:hAnsi="DIN Next LT Arabic" w:cs="DIN Next LT Arabic"/>
          <w:sz w:val="24"/>
          <w:szCs w:val="24"/>
          <w:rtl/>
        </w:rPr>
        <w:t xml:space="preserve">، </w:t>
      </w:r>
      <w:r w:rsidR="005C0E32" w:rsidRPr="00B47B1D">
        <w:rPr>
          <w:rFonts w:ascii="DIN Next LT Arabic" w:hAnsi="DIN Next LT Arabic" w:cs="DIN Next LT Arabic"/>
          <w:sz w:val="24"/>
          <w:szCs w:val="24"/>
          <w:rtl/>
        </w:rPr>
        <w:t xml:space="preserve">يتوجب عليه </w:t>
      </w:r>
      <w:r w:rsidR="005478BC" w:rsidRPr="00B47B1D">
        <w:rPr>
          <w:rFonts w:ascii="DIN Next LT Arabic" w:hAnsi="DIN Next LT Arabic" w:cs="DIN Next LT Arabic"/>
          <w:sz w:val="24"/>
          <w:szCs w:val="24"/>
          <w:rtl/>
        </w:rPr>
        <w:t xml:space="preserve">عند الانسحاب </w:t>
      </w:r>
      <w:r w:rsidR="005C0E32" w:rsidRPr="00B47B1D">
        <w:rPr>
          <w:rFonts w:ascii="DIN Next LT Arabic" w:hAnsi="DIN Next LT Arabic" w:cs="DIN Next LT Arabic"/>
          <w:sz w:val="24"/>
          <w:szCs w:val="24"/>
          <w:rtl/>
        </w:rPr>
        <w:t xml:space="preserve">دفع غرامة مالية </w:t>
      </w:r>
      <w:r w:rsidR="005478BC" w:rsidRPr="00B47B1D">
        <w:rPr>
          <w:rFonts w:ascii="DIN Next LT Arabic" w:hAnsi="DIN Next LT Arabic" w:cs="DIN Next LT Arabic"/>
          <w:sz w:val="24"/>
          <w:szCs w:val="24"/>
          <w:rtl/>
        </w:rPr>
        <w:t>ل</w:t>
      </w:r>
      <w:r w:rsidR="005C0E32" w:rsidRPr="00B47B1D">
        <w:rPr>
          <w:rFonts w:ascii="DIN Next LT Arabic" w:hAnsi="DIN Next LT Arabic" w:cs="DIN Next LT Arabic"/>
          <w:sz w:val="24"/>
          <w:szCs w:val="24"/>
          <w:rtl/>
        </w:rPr>
        <w:t>لجهة الحكومية تساوي قيمة الضمان الابتدائي</w:t>
      </w:r>
      <w:r w:rsidR="000F3EC4" w:rsidRPr="00B47B1D">
        <w:rPr>
          <w:rFonts w:ascii="DIN Next LT Arabic" w:hAnsi="DIN Next LT Arabic" w:cs="DIN Next LT Arabic"/>
          <w:sz w:val="24"/>
          <w:szCs w:val="24"/>
          <w:rtl/>
        </w:rPr>
        <w:t>.</w:t>
      </w:r>
      <w:r w:rsidR="005C0E32" w:rsidRPr="00B47B1D">
        <w:rPr>
          <w:rFonts w:ascii="DIN Next LT Arabic" w:hAnsi="DIN Next LT Arabic" w:cs="DIN Next LT Arabic"/>
          <w:sz w:val="24"/>
          <w:szCs w:val="24"/>
          <w:rtl/>
        </w:rPr>
        <w:t xml:space="preserve"> وفي حال مرور </w:t>
      </w:r>
      <w:r w:rsidR="0055172F" w:rsidRPr="00B47B1D">
        <w:rPr>
          <w:rFonts w:ascii="DIN Next LT Arabic" w:hAnsi="DIN Next LT Arabic" w:cs="DIN Next LT Arabic"/>
          <w:sz w:val="24"/>
          <w:szCs w:val="24"/>
          <w:rtl/>
        </w:rPr>
        <w:t>(60) ستين</w:t>
      </w:r>
      <w:r w:rsidR="005C0E32" w:rsidRPr="00B47B1D">
        <w:rPr>
          <w:rFonts w:ascii="DIN Next LT Arabic" w:hAnsi="DIN Next LT Arabic" w:cs="DIN Next LT Arabic"/>
          <w:sz w:val="24"/>
          <w:szCs w:val="24"/>
          <w:rtl/>
        </w:rPr>
        <w:t xml:space="preserve"> يوماً من تاريخ سحب عرضه دون أن </w:t>
      </w:r>
      <w:r w:rsidR="00422843" w:rsidRPr="00B47B1D">
        <w:rPr>
          <w:rFonts w:ascii="DIN Next LT Arabic" w:hAnsi="DIN Next LT Arabic" w:cs="DIN Next LT Arabic"/>
          <w:sz w:val="24"/>
          <w:szCs w:val="24"/>
          <w:rtl/>
        </w:rPr>
        <w:t>ي</w:t>
      </w:r>
      <w:r w:rsidR="005C0E32" w:rsidRPr="00B47B1D">
        <w:rPr>
          <w:rFonts w:ascii="DIN Next LT Arabic" w:hAnsi="DIN Next LT Arabic" w:cs="DIN Next LT Arabic"/>
          <w:sz w:val="24"/>
          <w:szCs w:val="24"/>
          <w:rtl/>
        </w:rPr>
        <w:t>دفع الغرامة المالية المقررة، يعاقب بمنعه من الت</w:t>
      </w:r>
      <w:r w:rsidR="00AA3165" w:rsidRPr="00B47B1D">
        <w:rPr>
          <w:rFonts w:ascii="DIN Next LT Arabic" w:hAnsi="DIN Next LT Arabic" w:cs="DIN Next LT Arabic"/>
          <w:sz w:val="24"/>
          <w:szCs w:val="24"/>
          <w:rtl/>
        </w:rPr>
        <w:t>عامل مع الجهات الحكومية لمدة سنة من تاريخ استحقاق الغرامة.</w:t>
      </w:r>
    </w:p>
    <w:p w14:paraId="544668D9" w14:textId="77777777" w:rsidR="001022F0" w:rsidRPr="00B47B1D"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1" w:name="_Toc213127622"/>
      <w:r w:rsidRPr="00B47B1D">
        <w:rPr>
          <w:rFonts w:ascii="DIN Next LT Arabic" w:hAnsi="DIN Next LT Arabic" w:cs="DIN Next LT Arabic"/>
          <w:color w:val="000000" w:themeColor="text1"/>
          <w:szCs w:val="24"/>
          <w:rtl/>
        </w:rPr>
        <w:t>فتح العروض</w:t>
      </w:r>
      <w:bookmarkEnd w:id="91"/>
    </w:p>
    <w:p w14:paraId="783D1AE4" w14:textId="5641C7C0" w:rsidR="00D12119" w:rsidRPr="00B47B1D" w:rsidRDefault="00D12119" w:rsidP="007471DB">
      <w:pPr>
        <w:pStyle w:val="BodyText"/>
        <w:bidi/>
        <w:rPr>
          <w:rFonts w:ascii="DIN Next LT Arabic" w:hAnsi="DIN Next LT Arabic" w:cs="DIN Next LT Arabic"/>
          <w:sz w:val="24"/>
          <w:szCs w:val="24"/>
          <w:rtl/>
        </w:rPr>
      </w:pPr>
      <w:r w:rsidRPr="00B47B1D">
        <w:rPr>
          <w:rFonts w:ascii="DIN Next LT Arabic" w:hAnsi="DIN Next LT Arabic" w:cs="DIN Next LT Arabic"/>
          <w:sz w:val="24"/>
          <w:szCs w:val="24"/>
          <w:rtl/>
        </w:rPr>
        <w:t xml:space="preserve"> مع مراعاة الأحكام الواردة في المادة (الرابعة والأربعين) من النظام، تلتزم لجنة فتح العروض بالآتي: </w:t>
      </w:r>
    </w:p>
    <w:p w14:paraId="5B3D8FFE" w14:textId="29F0466D"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أولا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475F86" w:rsidRPr="00B47B1D">
        <w:rPr>
          <w:rFonts w:ascii="DIN Next LT Arabic" w:hAnsi="DIN Next LT Arabic" w:cs="DIN Next LT Arabic"/>
          <w:sz w:val="24"/>
          <w:szCs w:val="24"/>
          <w:rtl/>
        </w:rPr>
        <w:t>تفتح العروض فور انتهاء المدة المحددة لتلقيها</w:t>
      </w:r>
      <w:r w:rsidR="00531EF8" w:rsidRPr="00B47B1D">
        <w:rPr>
          <w:rFonts w:ascii="DIN Next LT Arabic" w:hAnsi="DIN Next LT Arabic" w:cs="DIN Next LT Arabic"/>
          <w:sz w:val="24"/>
          <w:szCs w:val="24"/>
          <w:rtl/>
        </w:rPr>
        <w:t>،</w:t>
      </w:r>
      <w:r w:rsidR="00D12119" w:rsidRPr="00B47B1D">
        <w:rPr>
          <w:rFonts w:ascii="DIN Next LT Arabic" w:hAnsi="DIN Next LT Arabic" w:cs="DIN Next LT Arabic"/>
          <w:sz w:val="24"/>
          <w:szCs w:val="24"/>
          <w:rtl/>
        </w:rPr>
        <w:t xml:space="preserve"> وفي العروض التي تتضمن ملفين إلكترونيين، تفتح اللجنة الملف الفني فقط بحضور من يرغب من أصحاب العروض.</w:t>
      </w:r>
    </w:p>
    <w:p w14:paraId="63C9E427" w14:textId="3F8BEBBA"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ثانيا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في حال تقديم العرض في ملفين إلكترونيين، تحال العروض الفنية بعد فتحها، والعروض المالية قبل فتحها، ومحضر اللجنة إلى لجنة فحص العروض.</w:t>
      </w:r>
    </w:p>
    <w:p w14:paraId="5342A70D" w14:textId="25F2D460"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ثالثا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 xml:space="preserve">إذا لم تتمكن لجنة فتح العروض من القيام بعملها لأسباب مبررة، يؤجل موعد فتح العروض المدة اللازمة </w:t>
      </w:r>
      <w:proofErr w:type="gramStart"/>
      <w:r w:rsidR="00D12119" w:rsidRPr="00B47B1D">
        <w:rPr>
          <w:rFonts w:ascii="DIN Next LT Arabic" w:hAnsi="DIN Next LT Arabic" w:cs="DIN Next LT Arabic"/>
          <w:sz w:val="24"/>
          <w:szCs w:val="24"/>
          <w:rtl/>
        </w:rPr>
        <w:t>والضرورية</w:t>
      </w:r>
      <w:r w:rsidR="00475F86" w:rsidRPr="00B47B1D">
        <w:rPr>
          <w:rFonts w:ascii="DIN Next LT Arabic" w:hAnsi="DIN Next LT Arabic" w:cs="DIN Next LT Arabic"/>
          <w:sz w:val="24"/>
          <w:szCs w:val="24"/>
          <w:rtl/>
        </w:rPr>
        <w:t xml:space="preserve">  -</w:t>
      </w:r>
      <w:proofErr w:type="gramEnd"/>
      <w:r w:rsidR="00475F86" w:rsidRPr="00B47B1D">
        <w:rPr>
          <w:rFonts w:ascii="DIN Next LT Arabic" w:hAnsi="DIN Next LT Arabic" w:cs="DIN Next LT Arabic"/>
          <w:sz w:val="24"/>
          <w:szCs w:val="24"/>
          <w:rtl/>
        </w:rPr>
        <w:t xml:space="preserve">بعد موافقة رئيس الجهة الحكومية أو من يفوضه </w:t>
      </w:r>
      <w:r w:rsidR="00D12119" w:rsidRPr="00B47B1D">
        <w:rPr>
          <w:rFonts w:ascii="DIN Next LT Arabic" w:hAnsi="DIN Next LT Arabic" w:cs="DIN Next LT Arabic"/>
          <w:sz w:val="24"/>
          <w:szCs w:val="24"/>
          <w:rtl/>
        </w:rPr>
        <w:t>، ويحدد له موعد آخر يُبلغ به المتقدمون للمنافسة. ولا يجوز في هذه الحالة قبول عروض جديدة أثناء فترة التأجيل.</w:t>
      </w:r>
    </w:p>
    <w:p w14:paraId="4EC9A83A" w14:textId="49A6BDE3" w:rsidR="00D12119" w:rsidRPr="00B47B1D" w:rsidRDefault="000F4758" w:rsidP="007471DB">
      <w:pPr>
        <w:bidi/>
        <w:spacing w:after="200"/>
        <w:rPr>
          <w:rFonts w:ascii="DIN Next LT Arabic" w:hAnsi="DIN Next LT Arabic" w:cs="DIN Next LT Arabic"/>
          <w:sz w:val="24"/>
          <w:szCs w:val="24"/>
        </w:rPr>
      </w:pPr>
      <w:bookmarkStart w:id="92" w:name="_Hlk135219059"/>
      <w:r w:rsidRPr="00B47B1D">
        <w:rPr>
          <w:rFonts w:ascii="DIN Next LT Arabic" w:hAnsi="DIN Next LT Arabic" w:cs="DIN Next LT Arabic"/>
          <w:b/>
          <w:bCs/>
          <w:sz w:val="24"/>
          <w:szCs w:val="24"/>
          <w:u w:val="single"/>
          <w:rtl/>
        </w:rPr>
        <w:t>رابعا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bookmarkStart w:id="93" w:name="_Hlk25058917"/>
      <w:r w:rsidR="00ED57F6" w:rsidRPr="00B47B1D">
        <w:rPr>
          <w:rFonts w:ascii="DIN Next LT Arabic" w:hAnsi="DIN Next LT Arabic" w:cs="DIN Next LT Arabic"/>
          <w:sz w:val="24"/>
          <w:szCs w:val="24"/>
          <w:rtl/>
        </w:rPr>
        <w:t>في حال تقديم العرض في ملف إلكتروني</w:t>
      </w:r>
      <w:r w:rsidR="00435930" w:rsidRPr="00B47B1D">
        <w:rPr>
          <w:rFonts w:ascii="DIN Next LT Arabic" w:hAnsi="DIN Next LT Arabic" w:cs="DIN Next LT Arabic"/>
          <w:sz w:val="24"/>
          <w:szCs w:val="24"/>
          <w:rtl/>
        </w:rPr>
        <w:t xml:space="preserve"> واحد فتعلن لجنة فتح العروض اسم مقدم العرض وسعره الإجمالي وما ورد عليه من زيادة أو تخفيض في خطاب العرض الأصلي وكذلك ما إذا قدم جميع الوثائق المطلوبة والضمان الابتدائي وقيمته، وفي حال تقديم العرض في ملفين الكترونيين فتعلن لجنة فتح العروض اسم مقدم العرض فقط. </w:t>
      </w:r>
      <w:bookmarkEnd w:id="93"/>
    </w:p>
    <w:bookmarkEnd w:id="92"/>
    <w:p w14:paraId="1BE0BE99" w14:textId="783CECFF" w:rsidR="00D12119" w:rsidRPr="00B47B1D" w:rsidRDefault="000F4758" w:rsidP="007471DB">
      <w:pPr>
        <w:bidi/>
        <w:spacing w:after="200"/>
        <w:rPr>
          <w:rFonts w:ascii="DIN Next LT Arabic" w:hAnsi="DIN Next LT Arabic" w:cs="DIN Next LT Arabic"/>
          <w:sz w:val="24"/>
          <w:szCs w:val="24"/>
        </w:rPr>
      </w:pPr>
      <w:r w:rsidRPr="00B47B1D">
        <w:rPr>
          <w:rFonts w:ascii="DIN Next LT Arabic" w:hAnsi="DIN Next LT Arabic" w:cs="DIN Next LT Arabic"/>
          <w:b/>
          <w:bCs/>
          <w:sz w:val="24"/>
          <w:szCs w:val="24"/>
          <w:u w:val="single"/>
          <w:rtl/>
        </w:rPr>
        <w:t>خامسا</w:t>
      </w:r>
      <w:r w:rsidR="00695D9C" w:rsidRPr="00B47B1D">
        <w:rPr>
          <w:rFonts w:ascii="DIN Next LT Arabic" w:hAnsi="DIN Next LT Arabic" w:cs="DIN Next LT Arabic"/>
          <w:b/>
          <w:bCs/>
          <w:sz w:val="24"/>
          <w:szCs w:val="24"/>
          <w:u w:val="single"/>
          <w:rtl/>
        </w:rPr>
        <w:t>ً</w:t>
      </w:r>
      <w:r w:rsidRPr="00B47B1D">
        <w:rPr>
          <w:rFonts w:ascii="DIN Next LT Arabic" w:hAnsi="DIN Next LT Arabic" w:cs="DIN Next LT Arabic"/>
          <w:b/>
          <w:bCs/>
          <w:sz w:val="24"/>
          <w:szCs w:val="24"/>
          <w:u w:val="single"/>
          <w:rtl/>
        </w:rPr>
        <w:t>:</w:t>
      </w:r>
      <w:r w:rsidRPr="00B47B1D">
        <w:rPr>
          <w:rFonts w:ascii="DIN Next LT Arabic" w:hAnsi="DIN Next LT Arabic" w:cs="DIN Next LT Arabic"/>
          <w:sz w:val="24"/>
          <w:szCs w:val="24"/>
          <w:rtl/>
        </w:rPr>
        <w:t xml:space="preserve"> </w:t>
      </w:r>
      <w:r w:rsidR="00D12119" w:rsidRPr="00B47B1D">
        <w:rPr>
          <w:rFonts w:ascii="DIN Next LT Arabic" w:hAnsi="DIN Next LT Arabic" w:cs="DIN Next LT Arabic"/>
          <w:sz w:val="24"/>
          <w:szCs w:val="24"/>
          <w:rtl/>
        </w:rPr>
        <w:t>لا يجوز للجنة فتح العروض أن تستبعد أي عرض أو أن تطلب من أصحاب العروض تصحيح الأخطاء أو تلافي الملاحظات الواردة في عروضهم،</w:t>
      </w:r>
      <w:r w:rsidR="00475F86" w:rsidRPr="00B47B1D">
        <w:rPr>
          <w:rFonts w:ascii="DIN Next LT Arabic" w:hAnsi="DIN Next LT Arabic" w:cs="DIN Next LT Arabic"/>
          <w:sz w:val="24"/>
          <w:szCs w:val="24"/>
          <w:rtl/>
        </w:rPr>
        <w:t xml:space="preserve"> وعليها الامتناع عن استلام</w:t>
      </w:r>
      <w:r w:rsidR="00D12119" w:rsidRPr="00B47B1D">
        <w:rPr>
          <w:rFonts w:ascii="DIN Next LT Arabic" w:hAnsi="DIN Next LT Arabic" w:cs="DIN Next LT Arabic"/>
          <w:sz w:val="24"/>
          <w:szCs w:val="24"/>
          <w:rtl/>
        </w:rPr>
        <w:t xml:space="preserve"> أي </w:t>
      </w:r>
      <w:proofErr w:type="gramStart"/>
      <w:r w:rsidR="00D12119" w:rsidRPr="00B47B1D">
        <w:rPr>
          <w:rFonts w:ascii="DIN Next LT Arabic" w:hAnsi="DIN Next LT Arabic" w:cs="DIN Next LT Arabic"/>
          <w:sz w:val="24"/>
          <w:szCs w:val="24"/>
          <w:rtl/>
        </w:rPr>
        <w:t>عروض</w:t>
      </w:r>
      <w:proofErr w:type="gramEnd"/>
      <w:r w:rsidR="00D12119" w:rsidRPr="00B47B1D">
        <w:rPr>
          <w:rFonts w:ascii="DIN Next LT Arabic" w:hAnsi="DIN Next LT Arabic" w:cs="DIN Next LT Arabic"/>
          <w:sz w:val="24"/>
          <w:szCs w:val="24"/>
          <w:rtl/>
        </w:rPr>
        <w:t xml:space="preserve"> أو مظاريف أو خطابات أو عينات يقدمها لها أصحاب العروض أثناء جلسة فتح العروض.</w:t>
      </w:r>
    </w:p>
    <w:p w14:paraId="7762C699" w14:textId="77777777" w:rsidR="00DB4579" w:rsidRPr="00B83CDC" w:rsidRDefault="00DB4579" w:rsidP="007471DB">
      <w:pPr>
        <w:pStyle w:val="Heading1"/>
        <w:bidi/>
        <w:spacing w:before="100" w:beforeAutospacing="1" w:after="120"/>
        <w:ind w:left="360"/>
        <w:rPr>
          <w:rFonts w:ascii="DIN Next LT Arabic" w:hAnsi="DIN Next LT Arabic" w:cs="DIN Next LT Arabic"/>
          <w:sz w:val="24"/>
          <w:szCs w:val="24"/>
          <w:rtl/>
        </w:rPr>
      </w:pPr>
      <w:bookmarkStart w:id="94" w:name="_Toc213127623"/>
      <w:r w:rsidRPr="00B47B1D">
        <w:rPr>
          <w:rFonts w:ascii="DIN Next LT Arabic" w:hAnsi="DIN Next LT Arabic" w:cs="DIN Next LT Arabic"/>
          <w:sz w:val="32"/>
          <w:szCs w:val="32"/>
          <w:rtl/>
        </w:rPr>
        <w:lastRenderedPageBreak/>
        <w:t xml:space="preserve">القسم الخامس: تقييم </w:t>
      </w:r>
      <w:r w:rsidRPr="00B83CDC">
        <w:rPr>
          <w:rFonts w:ascii="DIN Next LT Arabic" w:hAnsi="DIN Next LT Arabic" w:cs="DIN Next LT Arabic"/>
          <w:sz w:val="24"/>
          <w:szCs w:val="24"/>
          <w:rtl/>
        </w:rPr>
        <w:t>العروض</w:t>
      </w:r>
      <w:bookmarkEnd w:id="94"/>
    </w:p>
    <w:p w14:paraId="2369D33F" w14:textId="77777777" w:rsidR="001022F0" w:rsidRPr="00B83CDC" w:rsidRDefault="001022F0"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95" w:name="_Toc213127624"/>
      <w:r w:rsidRPr="00B83CDC">
        <w:rPr>
          <w:rFonts w:ascii="DIN Next LT Arabic" w:hAnsi="DIN Next LT Arabic" w:cs="DIN Next LT Arabic"/>
          <w:color w:val="000000" w:themeColor="text1"/>
          <w:szCs w:val="24"/>
          <w:rtl/>
        </w:rPr>
        <w:t xml:space="preserve">سرية </w:t>
      </w:r>
      <w:r w:rsidR="00A73A99" w:rsidRPr="00B83CDC">
        <w:rPr>
          <w:rFonts w:ascii="DIN Next LT Arabic" w:hAnsi="DIN Next LT Arabic" w:cs="DIN Next LT Arabic"/>
          <w:color w:val="000000" w:themeColor="text1"/>
          <w:szCs w:val="24"/>
          <w:rtl/>
        </w:rPr>
        <w:t xml:space="preserve">تقييم </w:t>
      </w:r>
      <w:r w:rsidRPr="00B83CDC">
        <w:rPr>
          <w:rFonts w:ascii="DIN Next LT Arabic" w:hAnsi="DIN Next LT Arabic" w:cs="DIN Next LT Arabic"/>
          <w:color w:val="000000" w:themeColor="text1"/>
          <w:szCs w:val="24"/>
          <w:rtl/>
        </w:rPr>
        <w:t>العروض</w:t>
      </w:r>
      <w:bookmarkEnd w:id="95"/>
    </w:p>
    <w:p w14:paraId="2DD9CE83" w14:textId="73103673" w:rsidR="001022F0" w:rsidRPr="00B83CDC" w:rsidRDefault="001022F0"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تلتزم </w:t>
      </w:r>
      <w:r w:rsidR="00E17BB8" w:rsidRPr="00B83CDC">
        <w:rPr>
          <w:rFonts w:ascii="DIN Next LT Arabic" w:hAnsi="DIN Next LT Arabic" w:cs="DIN Next LT Arabic"/>
          <w:sz w:val="24"/>
          <w:szCs w:val="24"/>
          <w:rtl/>
        </w:rPr>
        <w:t>الجهة الحكومية</w:t>
      </w:r>
      <w:r w:rsidRPr="00B83CDC">
        <w:rPr>
          <w:rFonts w:ascii="DIN Next LT Arabic" w:hAnsi="DIN Next LT Arabic" w:cs="DIN Next LT Arabic"/>
          <w:sz w:val="24"/>
          <w:szCs w:val="24"/>
          <w:rtl/>
        </w:rPr>
        <w:t xml:space="preserve"> بعدم إفشاء أي </w:t>
      </w:r>
      <w:proofErr w:type="gramStart"/>
      <w:r w:rsidRPr="00B83CDC">
        <w:rPr>
          <w:rFonts w:ascii="DIN Next LT Arabic" w:hAnsi="DIN Next LT Arabic" w:cs="DIN Next LT Arabic"/>
          <w:sz w:val="24"/>
          <w:szCs w:val="24"/>
          <w:rtl/>
        </w:rPr>
        <w:t>بيانات</w:t>
      </w:r>
      <w:proofErr w:type="gramEnd"/>
      <w:r w:rsidRPr="00B83CDC">
        <w:rPr>
          <w:rFonts w:ascii="DIN Next LT Arabic" w:hAnsi="DIN Next LT Arabic" w:cs="DIN Next LT Arabic"/>
          <w:sz w:val="24"/>
          <w:szCs w:val="24"/>
          <w:rtl/>
        </w:rPr>
        <w:t xml:space="preserve"> أو رسومات أو وثائق أو معلومات تتعلق </w:t>
      </w:r>
      <w:r w:rsidR="00021E25" w:rsidRPr="00B83CDC">
        <w:rPr>
          <w:rFonts w:ascii="DIN Next LT Arabic" w:hAnsi="DIN Next LT Arabic" w:cs="DIN Next LT Arabic"/>
          <w:sz w:val="24"/>
          <w:szCs w:val="24"/>
          <w:rtl/>
        </w:rPr>
        <w:t>ب</w:t>
      </w:r>
      <w:r w:rsidR="00052CFC" w:rsidRPr="00B83CDC">
        <w:rPr>
          <w:rFonts w:ascii="DIN Next LT Arabic" w:hAnsi="DIN Next LT Arabic" w:cs="DIN Next LT Arabic"/>
          <w:sz w:val="24"/>
          <w:szCs w:val="24"/>
          <w:rtl/>
        </w:rPr>
        <w:t>تقييم</w:t>
      </w:r>
      <w:r w:rsidR="008934FD" w:rsidRPr="00B83CDC">
        <w:rPr>
          <w:rFonts w:ascii="DIN Next LT Arabic" w:hAnsi="DIN Next LT Arabic" w:cs="DIN Next LT Arabic"/>
          <w:sz w:val="24"/>
          <w:szCs w:val="24"/>
        </w:rPr>
        <w:t xml:space="preserve">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عر</w:t>
      </w:r>
      <w:r w:rsidR="00052CFC" w:rsidRPr="00B83CDC">
        <w:rPr>
          <w:rFonts w:ascii="DIN Next LT Arabic" w:hAnsi="DIN Next LT Arabic" w:cs="DIN Next LT Arabic"/>
          <w:sz w:val="24"/>
          <w:szCs w:val="24"/>
          <w:rtl/>
        </w:rPr>
        <w:t>و</w:t>
      </w:r>
      <w:r w:rsidR="00021E25" w:rsidRPr="00B83CDC">
        <w:rPr>
          <w:rFonts w:ascii="DIN Next LT Arabic" w:hAnsi="DIN Next LT Arabic" w:cs="DIN Next LT Arabic"/>
          <w:sz w:val="24"/>
          <w:szCs w:val="24"/>
          <w:rtl/>
        </w:rPr>
        <w:t xml:space="preserve">ض </w:t>
      </w:r>
      <w:r w:rsidR="00052CFC" w:rsidRPr="00B83CDC">
        <w:rPr>
          <w:rFonts w:ascii="DIN Next LT Arabic" w:hAnsi="DIN Next LT Arabic" w:cs="DIN Next LT Arabic"/>
          <w:sz w:val="24"/>
          <w:szCs w:val="24"/>
          <w:rtl/>
        </w:rPr>
        <w:t>ال</w:t>
      </w:r>
      <w:r w:rsidR="00021E25" w:rsidRPr="00B83CDC">
        <w:rPr>
          <w:rFonts w:ascii="DIN Next LT Arabic" w:hAnsi="DIN Next LT Arabic" w:cs="DIN Next LT Arabic"/>
          <w:sz w:val="24"/>
          <w:szCs w:val="24"/>
          <w:rtl/>
        </w:rPr>
        <w:t>مستلم</w:t>
      </w:r>
      <w:r w:rsidR="00052CFC" w:rsidRPr="00B83CDC">
        <w:rPr>
          <w:rFonts w:ascii="DIN Next LT Arabic" w:hAnsi="DIN Next LT Arabic" w:cs="DIN Next LT Arabic"/>
          <w:sz w:val="24"/>
          <w:szCs w:val="24"/>
          <w:rtl/>
        </w:rPr>
        <w:t>ة</w:t>
      </w:r>
      <w:r w:rsidR="00427C7E" w:rsidRPr="00B83CDC">
        <w:rPr>
          <w:rFonts w:ascii="DIN Next LT Arabic" w:hAnsi="DIN Next LT Arabic" w:cs="DIN Next LT Arabic"/>
          <w:sz w:val="24"/>
          <w:szCs w:val="24"/>
          <w:rtl/>
        </w:rPr>
        <w:t xml:space="preserve">، سواءً كان </w:t>
      </w:r>
      <w:r w:rsidR="00CD1139" w:rsidRPr="00B83CDC">
        <w:rPr>
          <w:rFonts w:ascii="DIN Next LT Arabic" w:hAnsi="DIN Next LT Arabic" w:cs="DIN Next LT Arabic"/>
          <w:sz w:val="24"/>
          <w:szCs w:val="24"/>
          <w:rtl/>
        </w:rPr>
        <w:t xml:space="preserve">الإفشاء </w:t>
      </w:r>
      <w:r w:rsidR="00427C7E" w:rsidRPr="00B83CDC">
        <w:rPr>
          <w:rFonts w:ascii="DIN Next LT Arabic" w:hAnsi="DIN Next LT Arabic" w:cs="DIN Next LT Arabic"/>
          <w:sz w:val="24"/>
          <w:szCs w:val="24"/>
          <w:rtl/>
        </w:rPr>
        <w:t>تحريرياً أو شفه</w:t>
      </w:r>
      <w:r w:rsidR="00021E25" w:rsidRPr="00B83CDC">
        <w:rPr>
          <w:rFonts w:ascii="DIN Next LT Arabic" w:hAnsi="DIN Next LT Arabic" w:cs="DIN Next LT Arabic"/>
          <w:sz w:val="24"/>
          <w:szCs w:val="24"/>
          <w:rtl/>
        </w:rPr>
        <w:t>ياً،</w:t>
      </w:r>
      <w:r w:rsidRPr="00B83CDC">
        <w:rPr>
          <w:rFonts w:ascii="DIN Next LT Arabic" w:hAnsi="DIN Next LT Arabic" w:cs="DIN Next LT Arabic"/>
          <w:sz w:val="24"/>
          <w:szCs w:val="24"/>
          <w:rtl/>
        </w:rPr>
        <w:t xml:space="preserve"> أو استغل</w:t>
      </w:r>
      <w:r w:rsidR="00CD1139" w:rsidRPr="00B83CDC">
        <w:rPr>
          <w:rFonts w:ascii="DIN Next LT Arabic" w:hAnsi="DIN Next LT Arabic" w:cs="DIN Next LT Arabic"/>
          <w:sz w:val="24"/>
          <w:szCs w:val="24"/>
          <w:rtl/>
        </w:rPr>
        <w:t>الها أو الإفصاح عنها إلى أي شخص</w:t>
      </w:r>
      <w:r w:rsidR="00A03322" w:rsidRPr="00B83CDC">
        <w:rPr>
          <w:rFonts w:ascii="DIN Next LT Arabic" w:hAnsi="DIN Next LT Arabic" w:cs="DIN Next LT Arabic"/>
          <w:sz w:val="24"/>
          <w:szCs w:val="24"/>
          <w:rtl/>
        </w:rPr>
        <w:t>،</w:t>
      </w:r>
      <w:r w:rsidRPr="00B83CDC">
        <w:rPr>
          <w:rFonts w:ascii="DIN Next LT Arabic" w:hAnsi="DIN Next LT Arabic" w:cs="DIN Next LT Arabic"/>
          <w:sz w:val="24"/>
          <w:szCs w:val="24"/>
          <w:rtl/>
        </w:rPr>
        <w:t xml:space="preserve"> ويسري ذلك على كل ما بحوزته</w:t>
      </w:r>
      <w:r w:rsidR="00021E25" w:rsidRPr="00B83CDC">
        <w:rPr>
          <w:rFonts w:ascii="DIN Next LT Arabic" w:hAnsi="DIN Next LT Arabic" w:cs="DIN Next LT Arabic"/>
          <w:sz w:val="24"/>
          <w:szCs w:val="24"/>
          <w:rtl/>
        </w:rPr>
        <w:t>ا</w:t>
      </w:r>
      <w:r w:rsidRPr="00B83CDC">
        <w:rPr>
          <w:rFonts w:ascii="DIN Next LT Arabic" w:hAnsi="DIN Next LT Arabic" w:cs="DIN Next LT Arabic"/>
          <w:sz w:val="24"/>
          <w:szCs w:val="24"/>
          <w:rtl/>
        </w:rPr>
        <w:t xml:space="preserve"> أو ما </w:t>
      </w:r>
      <w:r w:rsidR="00427C7E"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كون قد اطلع</w:t>
      </w:r>
      <w:r w:rsidR="00CD1139" w:rsidRPr="00B83CDC">
        <w:rPr>
          <w:rFonts w:ascii="DIN Next LT Arabic" w:hAnsi="DIN Next LT Arabic" w:cs="DIN Next LT Arabic"/>
          <w:sz w:val="24"/>
          <w:szCs w:val="24"/>
          <w:rtl/>
        </w:rPr>
        <w:t>ت</w:t>
      </w:r>
      <w:r w:rsidRPr="00B83CDC">
        <w:rPr>
          <w:rFonts w:ascii="DIN Next LT Arabic" w:hAnsi="DIN Next LT Arabic" w:cs="DIN Next LT Arabic"/>
          <w:sz w:val="24"/>
          <w:szCs w:val="24"/>
          <w:rtl/>
        </w:rPr>
        <w:t xml:space="preserve"> عليه في العر</w:t>
      </w:r>
      <w:r w:rsidR="00021E25" w:rsidRPr="00B83CDC">
        <w:rPr>
          <w:rFonts w:ascii="DIN Next LT Arabic" w:hAnsi="DIN Next LT Arabic" w:cs="DIN Next LT Arabic"/>
          <w:sz w:val="24"/>
          <w:szCs w:val="24"/>
          <w:rtl/>
        </w:rPr>
        <w:t>و</w:t>
      </w:r>
      <w:r w:rsidRPr="00B83CDC">
        <w:rPr>
          <w:rFonts w:ascii="DIN Next LT Arabic" w:hAnsi="DIN Next LT Arabic" w:cs="DIN Next LT Arabic"/>
          <w:sz w:val="24"/>
          <w:szCs w:val="24"/>
          <w:rtl/>
        </w:rPr>
        <w:t>ض من أسرار وتعاملات أو شؤون تخص المتنافسين</w:t>
      </w:r>
      <w:r w:rsidR="009E6DBE" w:rsidRPr="00B83CDC">
        <w:rPr>
          <w:rFonts w:ascii="DIN Next LT Arabic" w:hAnsi="DIN Next LT Arabic" w:cs="DIN Next LT Arabic"/>
          <w:sz w:val="24"/>
          <w:szCs w:val="24"/>
          <w:rtl/>
        </w:rPr>
        <w:t xml:space="preserve">، باستثناء نشر المعلومات التي يطلب من </w:t>
      </w:r>
      <w:r w:rsidR="009E6DBE" w:rsidRPr="00B83CDC">
        <w:rPr>
          <w:rFonts w:ascii="DIN Next LT Arabic" w:hAnsi="DIN Next LT Arabic" w:cs="DIN Next LT Arabic"/>
          <w:color w:val="000000" w:themeColor="text1"/>
          <w:sz w:val="24"/>
          <w:szCs w:val="24"/>
          <w:rtl/>
        </w:rPr>
        <w:t xml:space="preserve">الجهة </w:t>
      </w:r>
      <w:r w:rsidR="0038724B" w:rsidRPr="00B83CDC">
        <w:rPr>
          <w:rFonts w:ascii="DIN Next LT Arabic" w:hAnsi="DIN Next LT Arabic" w:cs="DIN Next LT Arabic"/>
          <w:color w:val="000000" w:themeColor="text1"/>
          <w:sz w:val="24"/>
          <w:szCs w:val="24"/>
          <w:rtl/>
        </w:rPr>
        <w:t xml:space="preserve">الحكومية </w:t>
      </w:r>
      <w:r w:rsidR="009E6DBE" w:rsidRPr="00B83CDC">
        <w:rPr>
          <w:rFonts w:ascii="DIN Next LT Arabic" w:hAnsi="DIN Next LT Arabic" w:cs="DIN Next LT Arabic"/>
          <w:color w:val="000000" w:themeColor="text1"/>
          <w:sz w:val="24"/>
          <w:szCs w:val="24"/>
          <w:rtl/>
        </w:rPr>
        <w:t xml:space="preserve">نشرها </w:t>
      </w:r>
      <w:r w:rsidR="009E6DBE" w:rsidRPr="00B83CDC">
        <w:rPr>
          <w:rFonts w:ascii="DIN Next LT Arabic" w:hAnsi="DIN Next LT Arabic" w:cs="DIN Next LT Arabic"/>
          <w:sz w:val="24"/>
          <w:szCs w:val="24"/>
          <w:rtl/>
        </w:rPr>
        <w:t>بموجب الأنظمة السارية.</w:t>
      </w:r>
    </w:p>
    <w:p w14:paraId="4944CE46" w14:textId="4925FB72" w:rsidR="007471DB" w:rsidRPr="00B83CDC" w:rsidRDefault="001022F0" w:rsidP="00B83CDC">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96" w:name="_Toc213127625"/>
      <w:r w:rsidRPr="00B83CDC">
        <w:rPr>
          <w:rFonts w:ascii="DIN Next LT Arabic" w:hAnsi="DIN Next LT Arabic" w:cs="DIN Next LT Arabic"/>
          <w:color w:val="000000" w:themeColor="text1"/>
          <w:szCs w:val="24"/>
          <w:rtl/>
        </w:rPr>
        <w:t>معايير تقييم العروض</w:t>
      </w:r>
      <w:bookmarkStart w:id="97" w:name="_Toc129089354"/>
      <w:bookmarkStart w:id="98" w:name="_Toc129089608"/>
      <w:bookmarkStart w:id="99" w:name="_Toc129089355"/>
      <w:bookmarkStart w:id="100" w:name="_Toc129089609"/>
      <w:bookmarkStart w:id="101" w:name="_Toc129089356"/>
      <w:bookmarkStart w:id="102" w:name="_Toc129089610"/>
      <w:bookmarkStart w:id="103" w:name="_Toc129089357"/>
      <w:bookmarkStart w:id="104" w:name="_Toc129089611"/>
      <w:bookmarkStart w:id="105" w:name="_Toc129089358"/>
      <w:bookmarkStart w:id="106" w:name="_Toc129089612"/>
      <w:bookmarkStart w:id="107" w:name="_Toc129089359"/>
      <w:bookmarkStart w:id="108" w:name="_Toc129089613"/>
      <w:bookmarkStart w:id="109" w:name="_Toc129089360"/>
      <w:bookmarkStart w:id="110" w:name="_Toc129089614"/>
      <w:bookmarkStart w:id="111" w:name="_Hlk115700474"/>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p>
    <w:p w14:paraId="512C2DC4" w14:textId="0A6A7CC7" w:rsidR="00B83CDC" w:rsidRPr="00B83CDC" w:rsidRDefault="00B83CDC" w:rsidP="00B83CDC">
      <w:pPr>
        <w:pStyle w:val="BodyText"/>
        <w:bidi/>
        <w:rPr>
          <w:color w:val="C00000"/>
          <w:sz w:val="24"/>
          <w:szCs w:val="24"/>
          <w:rtl/>
        </w:rPr>
      </w:pPr>
      <w:r w:rsidRPr="00B83CDC">
        <w:rPr>
          <w:sz w:val="24"/>
          <w:szCs w:val="24"/>
        </w:rPr>
        <w:t xml:space="preserve">   </w:t>
      </w:r>
      <w:r w:rsidRPr="00B83CDC">
        <w:rPr>
          <w:color w:val="C00000"/>
          <w:sz w:val="24"/>
          <w:szCs w:val="24"/>
        </w:rPr>
        <w:t xml:space="preserve">نموذج معايير تقييم العروض (للإدراج في كراسة الشروط)</w:t>
        <w:br/>
        <w:t xml:space="preserve"/>
        <w:br/>
        <w:t xml:space="preserve">أ) في حال مشروع خدمي / تقني (توزيع 70% فني / 30% مالي)</w:t>
        <w:br/>
        <w:t xml:space="preserve"/>
        <w:br/>
        <w:t xml:space="preserve">المستوى الأول | المستوى الثاني | الوزن (%) | النقاط (من 100)</w:t>
        <w:br/>
        <w:t xml:space="preserve">---|---:|---:|---:</w:t>
        <w:br/>
        <w:t xml:space="preserve">فني | منهجية العمل وخطة التنفيذ | 30 | 30</w:t>
        <w:br/>
        <w:t xml:space="preserve">فني | الخبرات السابقة وفريق العمل | 15 | 15</w:t>
        <w:br/>
        <w:t xml:space="preserve">فني | جودة الحل والمواصفات الفنية | 12 | 12</w:t>
        <w:br/>
        <w:t xml:space="preserve">فني | خطة إدارة الجودة والمخاطر | 8 | 8</w:t>
        <w:br/>
        <w:t xml:space="preserve">فني | الالتزام بالتسليم والمراحل الزمنية | 5 | 5</w:t>
        <w:br/>
        <w:t xml:space="preserve">مالي | السعر | 25 | 25</w:t>
        <w:br/>
        <w:t xml:space="preserve">مالي | وضوح جدول الكميات والتفصيلات والأسعار | 5 | 5</w:t>
        <w:br/>
        <w:t xml:space="preserve">المجموع |  | 100 | 100</w:t>
        <w:br/>
        <w:t xml:space="preserve"/>
        <w:br/>
        <w:t xml:space="preserve">ب) في حال مشروع إنشاءات / تنفيذ ميداني (توزيع 60% فني / 40% مالي)</w:t>
        <w:br/>
        <w:t xml:space="preserve"/>
        <w:br/>
        <w:t xml:space="preserve">المستوى الأول | المستوى الثاني | الوزن (%) | النقاط (من 100)</w:t>
        <w:br/>
        <w:t xml:space="preserve">---|---:|---:|---:</w:t>
        <w:br/>
        <w:t xml:space="preserve">فني | منهجية العمل وخطة التنفيذ | 25 | 25</w:t>
        <w:br/>
        <w:t xml:space="preserve">فني | الخبرات السابقة وفريق العمل | 12 | 12</w:t>
        <w:br/>
        <w:t xml:space="preserve">فني | جودة الحل والمواصفات الفنية (قوائم كميات ومواصفات) | 10 | 10</w:t>
        <w:br/>
        <w:t xml:space="preserve">فني | خطة إدارة الجودة والمخاطر والسلامة والصحة المهنية | 8 | 8</w:t>
        <w:br/>
        <w:t xml:space="preserve">فني | الالتزام بالتسليم والمراحل الزمنية والمعالم | 5 | 5</w:t>
        <w:br/>
        <w:t xml:space="preserve">مالي | السعر | 35 | 35</w:t>
        <w:br/>
        <w:t xml:space="preserve">مالي | وضوح جدول الكميات والتفصيلات والأسعار | 5 | 5</w:t>
        <w:br/>
        <w:t xml:space="preserve">المجموع |  | 100 | 100</w:t>
        <w:br/>
        <w:t xml:space="preserve"/>
        <w:br/>
        <w:t xml:space="preserve">يتم ترسية المنافسة على العرض الحاصل على أعلى مجموع نقاط بعد التقييم الفني والمالي.</w:t>
      </w:r>
    </w:p>
    <w:p w14:paraId="7852802B" w14:textId="187AD6AA" w:rsidR="00690EB5" w:rsidRPr="00B83CDC" w:rsidRDefault="00690EB5"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2" w:name="_Toc129089361"/>
      <w:bookmarkStart w:id="113" w:name="_Toc129089615"/>
      <w:bookmarkStart w:id="114" w:name="_Toc21516419"/>
      <w:bookmarkStart w:id="115" w:name="_Toc213127626"/>
      <w:bookmarkEnd w:id="111"/>
      <w:bookmarkEnd w:id="112"/>
      <w:bookmarkEnd w:id="113"/>
      <w:bookmarkEnd w:id="114"/>
      <w:r w:rsidRPr="00B83CDC">
        <w:rPr>
          <w:rFonts w:ascii="DIN Next LT Arabic" w:hAnsi="DIN Next LT Arabic" w:cs="DIN Next LT Arabic"/>
          <w:color w:val="000000" w:themeColor="text1"/>
          <w:szCs w:val="24"/>
          <w:rtl/>
        </w:rPr>
        <w:t>تصحيح العروض</w:t>
      </w:r>
      <w:bookmarkEnd w:id="115"/>
    </w:p>
    <w:p w14:paraId="2BCAF492" w14:textId="5E2B2B8E"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أولا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على لجنة فحص العروض مراجعة جداول الكميات والأسعار الواردة في العرض -سواء في مفرداتها أو مجموعها- وإجراء التصحيحات الحسابية اللازمة في العرض.</w:t>
      </w:r>
    </w:p>
    <w:p w14:paraId="24155FEE" w14:textId="5074EFD3"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ثانيا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إذا وجد اختلاف بين السعر المبين كتابة والسعر المبين بالأرقام، يؤخذ بالسعر المبين كتابة</w:t>
      </w:r>
      <w:r w:rsidR="004D76AE"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tl/>
        </w:rPr>
        <w:t xml:space="preserve"> وإذا وجد اختلاف بين سعر الوحدة وسعر مجموعها، فيؤخذ بسعر </w:t>
      </w:r>
      <w:proofErr w:type="gramStart"/>
      <w:r w:rsidR="00914E58" w:rsidRPr="00B83CDC">
        <w:rPr>
          <w:rFonts w:ascii="DIN Next LT Arabic" w:hAnsi="DIN Next LT Arabic" w:cs="DIN Next LT Arabic"/>
          <w:sz w:val="24"/>
          <w:szCs w:val="24"/>
          <w:rtl/>
        </w:rPr>
        <w:t>الوحدة</w:t>
      </w:r>
      <w:r w:rsidR="00475F86" w:rsidRPr="00B83CDC">
        <w:rPr>
          <w:rFonts w:ascii="DIN Next LT Arabic" w:hAnsi="DIN Next LT Arabic" w:cs="DIN Next LT Arabic"/>
          <w:sz w:val="24"/>
          <w:szCs w:val="24"/>
          <w:rtl/>
        </w:rPr>
        <w:t xml:space="preserve"> ،</w:t>
      </w:r>
      <w:proofErr w:type="gramEnd"/>
      <w:r w:rsidR="00475F86" w:rsidRPr="00B83CDC">
        <w:rPr>
          <w:rFonts w:ascii="DIN Next LT Arabic" w:hAnsi="DIN Next LT Arabic" w:cs="DIN Next LT Arabic"/>
          <w:sz w:val="24"/>
          <w:szCs w:val="24"/>
          <w:rtl/>
        </w:rPr>
        <w:t xml:space="preserve"> إلا في حال وجود أخطاء مادية بالسعر المبين بالأرقام أو سعر مجموع الوحدات -مثل وضع علامة عشرية في غير موضعها- فللجنة فحص العروض الأخذ بتلك الأسعار</w:t>
      </w:r>
      <w:r w:rsidR="00914E58" w:rsidRPr="00B83CDC">
        <w:rPr>
          <w:rFonts w:ascii="DIN Next LT Arabic" w:hAnsi="DIN Next LT Arabic" w:cs="DIN Next LT Arabic"/>
          <w:sz w:val="24"/>
          <w:szCs w:val="24"/>
          <w:rtl/>
        </w:rPr>
        <w:t>.</w:t>
      </w:r>
    </w:p>
    <w:p w14:paraId="630DED99" w14:textId="64264098" w:rsidR="00914E58" w:rsidRPr="00B83CDC" w:rsidRDefault="00F41B97" w:rsidP="007471DB">
      <w:pPr>
        <w:bidi/>
        <w:spacing w:after="200"/>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ثالثا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إذا وجدت دلائل تؤكد عدم صحة السعر وفقاً لأسلوب التصحيح الوارد </w:t>
      </w:r>
      <w:r w:rsidR="00167B22" w:rsidRPr="00B83CDC">
        <w:rPr>
          <w:rFonts w:ascii="DIN Next LT Arabic" w:hAnsi="DIN Next LT Arabic" w:cs="DIN Next LT Arabic"/>
          <w:sz w:val="24"/>
          <w:szCs w:val="24"/>
          <w:rtl/>
        </w:rPr>
        <w:t xml:space="preserve">في </w:t>
      </w:r>
      <w:r w:rsidR="00C86878" w:rsidRPr="00B83CDC">
        <w:rPr>
          <w:rFonts w:ascii="DIN Next LT Arabic" w:hAnsi="DIN Next LT Arabic" w:cs="DIN Next LT Arabic"/>
          <w:sz w:val="24"/>
          <w:szCs w:val="24"/>
          <w:rtl/>
        </w:rPr>
        <w:t xml:space="preserve">ثانياً </w:t>
      </w:r>
      <w:r w:rsidR="00914E58" w:rsidRPr="00B83CDC">
        <w:rPr>
          <w:rFonts w:ascii="DIN Next LT Arabic" w:hAnsi="DIN Next LT Arabic" w:cs="DIN Next LT Arabic"/>
          <w:sz w:val="24"/>
          <w:szCs w:val="24"/>
          <w:rtl/>
        </w:rPr>
        <w:t xml:space="preserve">من هذه </w:t>
      </w:r>
      <w:r w:rsidR="00167B22" w:rsidRPr="00B83CDC">
        <w:rPr>
          <w:rFonts w:ascii="DIN Next LT Arabic" w:hAnsi="DIN Next LT Arabic" w:cs="DIN Next LT Arabic"/>
          <w:sz w:val="24"/>
          <w:szCs w:val="24"/>
          <w:rtl/>
        </w:rPr>
        <w:t>الفقرة</w:t>
      </w:r>
      <w:r w:rsidR="00914E58" w:rsidRPr="00B83CDC">
        <w:rPr>
          <w:rFonts w:ascii="DIN Next LT Arabic" w:hAnsi="DIN Next LT Arabic" w:cs="DIN Next LT Arabic"/>
          <w:sz w:val="24"/>
          <w:szCs w:val="24"/>
          <w:rtl/>
        </w:rPr>
        <w:t>، فيحق للجنة فحص العروض -بعد التأكد من التوازن المالي لأسعار البنود ومقارنة السعر مع أمثاله في العرض والعروض الأخرى وسعر السوق والأسعار التقديرية- الأخذ بالسعر الوارد في العرض الذي يثبت لها صحته، ويستبعد المتنافس عند رفضه لهذا السعر.</w:t>
      </w:r>
    </w:p>
    <w:p w14:paraId="0E00BFF0" w14:textId="17F88BA7" w:rsidR="007471DB" w:rsidRPr="00B83CDC" w:rsidRDefault="00F41B97" w:rsidP="00B83CDC">
      <w:pPr>
        <w:bidi/>
        <w:spacing w:after="200"/>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695D9C" w:rsidRPr="00B83CDC">
        <w:rPr>
          <w:rFonts w:ascii="DIN Next LT Arabic" w:hAnsi="DIN Next LT Arabic" w:cs="DIN Next LT Arabic"/>
          <w:b/>
          <w:bCs/>
          <w:sz w:val="24"/>
          <w:szCs w:val="24"/>
          <w:u w:val="single"/>
          <w:rtl/>
        </w:rPr>
        <w:t>ً</w:t>
      </w:r>
      <w:r w:rsidRPr="00B83CDC">
        <w:rPr>
          <w:rFonts w:ascii="DIN Next LT Arabic" w:hAnsi="DIN Next LT Arabic" w:cs="DIN Next LT Arabic"/>
          <w:b/>
          <w:bCs/>
          <w:sz w:val="24"/>
          <w:szCs w:val="24"/>
          <w:u w:val="single"/>
          <w:rtl/>
        </w:rPr>
        <w:t>:</w:t>
      </w:r>
      <w:r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 xml:space="preserve">يجوز للجنة فحص العروض التوصية باستبعاد العرض إذا تجاوزت الأخطاء الحسابية في الأسعار بعد تصحيحها وفقاً لأحكام هذه </w:t>
      </w:r>
      <w:r w:rsidR="004D4B1E" w:rsidRPr="00B83CDC">
        <w:rPr>
          <w:rFonts w:ascii="DIN Next LT Arabic" w:hAnsi="DIN Next LT Arabic" w:cs="DIN Next LT Arabic"/>
          <w:sz w:val="24"/>
          <w:szCs w:val="24"/>
          <w:rtl/>
        </w:rPr>
        <w:t xml:space="preserve">الفقرة </w:t>
      </w:r>
      <w:r w:rsidR="00914E58" w:rsidRPr="00B83CDC">
        <w:rPr>
          <w:rFonts w:ascii="DIN Next LT Arabic" w:hAnsi="DIN Next LT Arabic" w:cs="DIN Next LT Arabic"/>
          <w:sz w:val="24"/>
          <w:szCs w:val="24"/>
          <w:rtl/>
        </w:rPr>
        <w:t>أكثر من (10</w:t>
      </w:r>
      <w:proofErr w:type="gramStart"/>
      <w:r w:rsidR="00914E58" w:rsidRPr="00B83CDC">
        <w:rPr>
          <w:rFonts w:ascii="DIN Next LT Arabic" w:hAnsi="DIN Next LT Arabic" w:cs="DIN Next LT Arabic"/>
          <w:sz w:val="24"/>
          <w:szCs w:val="24"/>
          <w:rtl/>
        </w:rPr>
        <w:t>%</w:t>
      </w:r>
      <w:r w:rsidR="00914E58" w:rsidRPr="00B83CDC">
        <w:rPr>
          <w:rFonts w:ascii="DIN Next LT Arabic" w:hAnsi="DIN Next LT Arabic" w:cs="DIN Next LT Arabic"/>
          <w:sz w:val="24"/>
          <w:szCs w:val="24"/>
        </w:rPr>
        <w:t>(</w:t>
      </w:r>
      <w:r w:rsidR="000E65DF" w:rsidRPr="00B83CDC">
        <w:rPr>
          <w:rFonts w:ascii="DIN Next LT Arabic" w:hAnsi="DIN Next LT Arabic" w:cs="DIN Next LT Arabic"/>
          <w:sz w:val="24"/>
          <w:szCs w:val="24"/>
          <w:rtl/>
        </w:rPr>
        <w:t xml:space="preserve"> </w:t>
      </w:r>
      <w:r w:rsidR="00914E58" w:rsidRPr="00B83CDC">
        <w:rPr>
          <w:rFonts w:ascii="DIN Next LT Arabic" w:hAnsi="DIN Next LT Arabic" w:cs="DIN Next LT Arabic"/>
          <w:sz w:val="24"/>
          <w:szCs w:val="24"/>
          <w:rtl/>
        </w:rPr>
        <w:t>من</w:t>
      </w:r>
      <w:proofErr w:type="gramEnd"/>
      <w:r w:rsidR="00914E58" w:rsidRPr="00B83CDC">
        <w:rPr>
          <w:rFonts w:ascii="DIN Next LT Arabic" w:hAnsi="DIN Next LT Arabic" w:cs="DIN Next LT Arabic"/>
          <w:sz w:val="24"/>
          <w:szCs w:val="24"/>
          <w:rtl/>
        </w:rPr>
        <w:t xml:space="preserve"> قائمة الأسعار أو إجمالي قيمة العرض زيادةً أو نقصاً.</w:t>
      </w:r>
    </w:p>
    <w:p w14:paraId="7D2FB54A" w14:textId="77777777" w:rsidR="001022F0" w:rsidRPr="00B83CDC" w:rsidRDefault="003E412F" w:rsidP="007471DB">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16" w:name="_Toc21516421"/>
      <w:bookmarkStart w:id="117" w:name="_Toc21516422"/>
      <w:bookmarkStart w:id="118" w:name="_Toc213127627"/>
      <w:bookmarkEnd w:id="116"/>
      <w:bookmarkEnd w:id="117"/>
      <w:r w:rsidRPr="00B83CDC">
        <w:rPr>
          <w:rFonts w:ascii="DIN Next LT Arabic" w:hAnsi="DIN Next LT Arabic" w:cs="DIN Next LT Arabic"/>
          <w:color w:val="000000" w:themeColor="text1"/>
          <w:szCs w:val="24"/>
          <w:rtl/>
        </w:rPr>
        <w:t>فحص العروض</w:t>
      </w:r>
      <w:bookmarkEnd w:id="118"/>
    </w:p>
    <w:p w14:paraId="2A4ACEF2" w14:textId="4ADD176F" w:rsidR="003E412F" w:rsidRPr="00B83CDC" w:rsidRDefault="003E412F" w:rsidP="007471DB">
      <w:pPr>
        <w:pStyle w:val="BodyText"/>
        <w:bidi/>
        <w:rPr>
          <w:rFonts w:ascii="DIN Next LT Arabic" w:hAnsi="DIN Next LT Arabic" w:cs="DIN Next LT Arabic"/>
          <w:sz w:val="24"/>
          <w:szCs w:val="24"/>
          <w:rtl/>
        </w:rPr>
      </w:pPr>
      <w:r w:rsidRPr="00B83CDC">
        <w:rPr>
          <w:rFonts w:ascii="DIN Next LT Arabic" w:hAnsi="DIN Next LT Arabic" w:cs="DIN Next LT Arabic"/>
          <w:sz w:val="24"/>
          <w:szCs w:val="24"/>
          <w:rtl/>
        </w:rPr>
        <w:t>تلتزم</w:t>
      </w:r>
      <w:r w:rsidR="005B3D89" w:rsidRPr="00B83CDC">
        <w:rPr>
          <w:rFonts w:ascii="DIN Next LT Arabic" w:hAnsi="DIN Next LT Arabic" w:cs="DIN Next LT Arabic"/>
          <w:sz w:val="24"/>
          <w:szCs w:val="24"/>
          <w:rtl/>
        </w:rPr>
        <w:t xml:space="preserve"> </w:t>
      </w:r>
      <w:r w:rsidR="005803A7" w:rsidRPr="00B83CDC">
        <w:rPr>
          <w:rFonts w:ascii="DIN Next LT Arabic" w:hAnsi="DIN Next LT Arabic" w:cs="DIN Next LT Arabic"/>
          <w:sz w:val="24"/>
          <w:szCs w:val="24"/>
          <w:rtl/>
        </w:rPr>
        <w:t>لجنة</w:t>
      </w:r>
      <w:r w:rsidR="008F5589" w:rsidRPr="00B83CDC">
        <w:rPr>
          <w:rFonts w:ascii="DIN Next LT Arabic" w:hAnsi="DIN Next LT Arabic" w:cs="DIN Next LT Arabic"/>
          <w:sz w:val="24"/>
          <w:szCs w:val="24"/>
          <w:rtl/>
        </w:rPr>
        <w:t xml:space="preserve"> فحص </w:t>
      </w:r>
      <w:r w:rsidR="004C46B6" w:rsidRPr="00B83CDC">
        <w:rPr>
          <w:rFonts w:ascii="DIN Next LT Arabic" w:hAnsi="DIN Next LT Arabic" w:cs="DIN Next LT Arabic"/>
          <w:sz w:val="24"/>
          <w:szCs w:val="24"/>
          <w:rtl/>
        </w:rPr>
        <w:t>العروض</w:t>
      </w:r>
      <w:r w:rsidR="004C46B6" w:rsidRPr="00B83CDC" w:rsidDel="00372479">
        <w:rPr>
          <w:rFonts w:ascii="DIN Next LT Arabic" w:hAnsi="DIN Next LT Arabic" w:cs="DIN Next LT Arabic"/>
          <w:sz w:val="24"/>
          <w:szCs w:val="24"/>
          <w:rtl/>
        </w:rPr>
        <w:t>،</w:t>
      </w:r>
      <w:r w:rsidR="008F5589" w:rsidRPr="00B83CDC">
        <w:rPr>
          <w:rFonts w:ascii="DIN Next LT Arabic" w:hAnsi="DIN Next LT Arabic" w:cs="DIN Next LT Arabic"/>
          <w:sz w:val="24"/>
          <w:szCs w:val="24"/>
          <w:rtl/>
        </w:rPr>
        <w:t xml:space="preserve"> عند </w:t>
      </w:r>
      <w:r w:rsidR="008A734D" w:rsidRPr="00B83CDC">
        <w:rPr>
          <w:rFonts w:ascii="DIN Next LT Arabic" w:hAnsi="DIN Next LT Arabic" w:cs="DIN Next LT Arabic"/>
          <w:sz w:val="24"/>
          <w:szCs w:val="24"/>
          <w:rtl/>
        </w:rPr>
        <w:t xml:space="preserve">تقييم </w:t>
      </w:r>
      <w:r w:rsidR="008F5589" w:rsidRPr="00B83CDC">
        <w:rPr>
          <w:rFonts w:ascii="DIN Next LT Arabic" w:hAnsi="DIN Next LT Arabic" w:cs="DIN Next LT Arabic"/>
          <w:sz w:val="24"/>
          <w:szCs w:val="24"/>
          <w:rtl/>
        </w:rPr>
        <w:t>العروض</w:t>
      </w:r>
      <w:r w:rsidR="0059530D" w:rsidRPr="00B83CDC">
        <w:rPr>
          <w:rFonts w:ascii="DIN Next LT Arabic" w:hAnsi="DIN Next LT Arabic" w:cs="DIN Next LT Arabic"/>
          <w:sz w:val="24"/>
          <w:szCs w:val="24"/>
          <w:rtl/>
        </w:rPr>
        <w:t xml:space="preserve"> بمعايير</w:t>
      </w:r>
      <w:r w:rsidR="00021E25" w:rsidRPr="00B83CDC">
        <w:rPr>
          <w:rFonts w:ascii="DIN Next LT Arabic" w:hAnsi="DIN Next LT Arabic" w:cs="DIN Next LT Arabic"/>
          <w:sz w:val="24"/>
          <w:szCs w:val="24"/>
          <w:rtl/>
        </w:rPr>
        <w:t xml:space="preserve"> التأهيل و</w:t>
      </w:r>
      <w:r w:rsidR="00C804C2" w:rsidRPr="00B83CDC">
        <w:rPr>
          <w:rFonts w:ascii="DIN Next LT Arabic" w:hAnsi="DIN Next LT Arabic" w:cs="DIN Next LT Arabic"/>
          <w:sz w:val="24"/>
          <w:szCs w:val="24"/>
          <w:rtl/>
        </w:rPr>
        <w:t>معايير</w:t>
      </w:r>
      <w:r w:rsidR="005B3D89" w:rsidRPr="00B83CDC">
        <w:rPr>
          <w:rFonts w:ascii="DIN Next LT Arabic" w:hAnsi="DIN Next LT Arabic" w:cs="DIN Next LT Arabic"/>
          <w:sz w:val="24"/>
          <w:szCs w:val="24"/>
          <w:rtl/>
        </w:rPr>
        <w:t xml:space="preserve"> </w:t>
      </w:r>
      <w:r w:rsidRPr="00B83CDC">
        <w:rPr>
          <w:rFonts w:ascii="DIN Next LT Arabic" w:hAnsi="DIN Next LT Arabic" w:cs="DIN Next LT Arabic"/>
          <w:sz w:val="24"/>
          <w:szCs w:val="24"/>
          <w:rtl/>
        </w:rPr>
        <w:t>التقييم وشروط المنافسة، مع الأخذ بعين الاعتبار ما يلي</w:t>
      </w:r>
      <w:r w:rsidRPr="00B83CDC">
        <w:rPr>
          <w:rFonts w:ascii="DIN Next LT Arabic" w:hAnsi="DIN Next LT Arabic" w:cs="DIN Next LT Arabic"/>
          <w:sz w:val="24"/>
          <w:szCs w:val="24"/>
        </w:rPr>
        <w:t>:</w:t>
      </w:r>
    </w:p>
    <w:p w14:paraId="06651671" w14:textId="7CE17B76"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 xml:space="preserve">أولاً: </w:t>
      </w:r>
      <w:r w:rsidR="00A12702" w:rsidRPr="00B83CDC">
        <w:rPr>
          <w:rFonts w:ascii="DIN Next LT Arabic" w:hAnsi="DIN Next LT Arabic" w:cs="DIN Next LT Arabic"/>
          <w:sz w:val="24"/>
          <w:szCs w:val="24"/>
          <w:rtl/>
        </w:rPr>
        <w:t xml:space="preserve">إذا لم تتوافر لدى </w:t>
      </w:r>
      <w:r w:rsidRPr="00B83CDC">
        <w:rPr>
          <w:rFonts w:ascii="DIN Next LT Arabic" w:hAnsi="DIN Next LT Arabic" w:cs="DIN Next LT Arabic"/>
          <w:sz w:val="24"/>
          <w:szCs w:val="24"/>
          <w:rtl/>
        </w:rPr>
        <w:t xml:space="preserve">صاحب العرض أياً من الشهادات المطلوبة والمنوه عنها تفصيلاً في الفقرة (6) من هذه الكراسة أو كانت الشهادات المقدمة منتهية الصلاحية، فيمنح صاحب العرض مدة تحددها لجنة فحص العروض على ألا تزيد </w:t>
      </w:r>
      <w:r w:rsidRPr="00B83CDC">
        <w:rPr>
          <w:rFonts w:ascii="DIN Next LT Arabic" w:hAnsi="DIN Next LT Arabic" w:cs="DIN Next LT Arabic"/>
          <w:sz w:val="24"/>
          <w:szCs w:val="24"/>
          <w:rtl/>
        </w:rPr>
        <w:lastRenderedPageBreak/>
        <w:t>على (عشرة) أيام</w:t>
      </w:r>
      <w:r w:rsidRPr="00B83CDC">
        <w:rPr>
          <w:rFonts w:ascii="DIN Next LT Arabic" w:hAnsi="DIN Next LT Arabic" w:cs="DIN Next LT Arabic"/>
          <w:color w:val="0070C0"/>
          <w:sz w:val="24"/>
          <w:szCs w:val="24"/>
        </w:rPr>
        <w:t xml:space="preserve"> </w:t>
      </w:r>
      <w:r w:rsidRPr="00B83CDC">
        <w:rPr>
          <w:rFonts w:ascii="DIN Next LT Arabic" w:hAnsi="DIN Next LT Arabic" w:cs="DIN Next LT Arabic"/>
          <w:sz w:val="24"/>
          <w:szCs w:val="24"/>
          <w:rtl/>
        </w:rPr>
        <w:t>عمل لاستكمال تلك الشهادات فإن لم يقدمها في الوقت المحدد يستبعد من المنافسة ويصادر الضمان الابتدائي.</w:t>
      </w:r>
    </w:p>
    <w:p w14:paraId="6F1AA758" w14:textId="2F195847" w:rsidR="00A04874" w:rsidRPr="00B83CDC" w:rsidRDefault="00A04874"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ثانياً:</w:t>
      </w:r>
      <w:r w:rsidRPr="00B83CDC">
        <w:rPr>
          <w:rFonts w:ascii="DIN Next LT Arabic" w:hAnsi="DIN Next LT Arabic" w:cs="DIN Next LT Arabic"/>
          <w:sz w:val="24"/>
          <w:szCs w:val="24"/>
          <w:rtl/>
        </w:rPr>
        <w:t xml:space="preserve"> إذا أغفل المتنافس وضع أسعار لبعض البنود جاز للجنة فحص العروض استبعاد عرضه أو اعتبار البنود غير المسعرة محملة على القيمة الإجمالية للعرض. ويعتبر المتنافس موافقاً على هذا الشرط عند تقديمه للعرض</w:t>
      </w:r>
      <w:r w:rsidRPr="00B83CDC">
        <w:rPr>
          <w:rFonts w:ascii="DIN Next LT Arabic" w:hAnsi="DIN Next LT Arabic" w:cs="DIN Next LT Arabic"/>
          <w:sz w:val="24"/>
          <w:szCs w:val="24"/>
        </w:rPr>
        <w:t>.</w:t>
      </w:r>
    </w:p>
    <w:p w14:paraId="5500E5FF" w14:textId="19DB5E65"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ثالثاً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b/>
          <w:bCs/>
          <w:sz w:val="24"/>
          <w:szCs w:val="24"/>
          <w:rtl/>
        </w:rPr>
        <w:t xml:space="preserve"> </w:t>
      </w:r>
      <w:r w:rsidR="00A04874" w:rsidRPr="00B83CDC">
        <w:rPr>
          <w:rFonts w:ascii="DIN Next LT Arabic" w:hAnsi="DIN Next LT Arabic" w:cs="DIN Next LT Arabic"/>
          <w:sz w:val="24"/>
          <w:szCs w:val="24"/>
          <w:rtl/>
        </w:rPr>
        <w:t>في حال عدم تنفيذ المتنافس للبنود المحملة على إجمالي قيمة العرض يتم تنفيذها على حسابه، أو يحسم ما يقابل تكلفتها؛ وذلك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1E8438A3" w14:textId="0FC10AEE" w:rsidR="00A04874" w:rsidRPr="00B83CDC" w:rsidRDefault="00475F86" w:rsidP="007471DB">
      <w:pPr>
        <w:pStyle w:val="BodyText"/>
        <w:bidi/>
        <w:rPr>
          <w:rFonts w:ascii="DIN Next LT Arabic" w:hAnsi="DIN Next LT Arabic" w:cs="DIN Next LT Arabic"/>
          <w:sz w:val="24"/>
          <w:szCs w:val="24"/>
          <w:rtl/>
        </w:rPr>
      </w:pPr>
      <w:r w:rsidRPr="00B83CDC">
        <w:rPr>
          <w:rFonts w:ascii="DIN Next LT Arabic" w:hAnsi="DIN Next LT Arabic" w:cs="DIN Next LT Arabic"/>
          <w:b/>
          <w:bCs/>
          <w:sz w:val="24"/>
          <w:szCs w:val="24"/>
          <w:u w:val="single"/>
          <w:rtl/>
        </w:rPr>
        <w:t>رابعاً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عدلت الجهة الحكومية عن تنفيذ أي بند من البنود المحملة على إجمالي قيمة العرض يُحسم ما يقابل تكلفتها بحسب متوسط سعر البند لدى المتقدمين للمنافسة، أو السعر الذي تقدره لجنة فحص العروض في حال العرض الواحد أو عدم تسعير البنود المغفلة من المتنافسين</w:t>
      </w:r>
      <w:r w:rsidR="00A04874" w:rsidRPr="00B83CDC">
        <w:rPr>
          <w:rFonts w:ascii="DIN Next LT Arabic" w:hAnsi="DIN Next LT Arabic" w:cs="DIN Next LT Arabic"/>
          <w:sz w:val="24"/>
          <w:szCs w:val="24"/>
        </w:rPr>
        <w:t>.</w:t>
      </w:r>
    </w:p>
    <w:p w14:paraId="517D8640" w14:textId="7BCD15D0" w:rsidR="00A04874" w:rsidRPr="00B83CDC" w:rsidRDefault="00C25DA6" w:rsidP="007471DB">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خامساً</w:t>
      </w:r>
      <w:r w:rsidR="00A04874" w:rsidRPr="00B83CDC">
        <w:rPr>
          <w:rFonts w:ascii="DIN Next LT Arabic" w:hAnsi="DIN Next LT Arabic" w:cs="DIN Next LT Arabic"/>
          <w:b/>
          <w:bCs/>
          <w:sz w:val="24"/>
          <w:szCs w:val="24"/>
          <w:u w:val="single"/>
          <w:rtl/>
        </w:rPr>
        <w:t>:</w:t>
      </w:r>
      <w:r w:rsidR="00A04874" w:rsidRPr="00B83CDC">
        <w:rPr>
          <w:rFonts w:ascii="DIN Next LT Arabic" w:hAnsi="DIN Next LT Arabic" w:cs="DIN Next LT Arabic"/>
          <w:sz w:val="24"/>
          <w:szCs w:val="24"/>
          <w:rtl/>
        </w:rPr>
        <w:t xml:space="preserve"> إذا تساوى عرضان أو أكثر في التقييم الكلي، فتتم الترسية على أقل العروض سعراً فإذا تساوت في ذلك، فتقوم الجهة الحكومية بتجزئة المنافسة بين العروض المتساوية، متى كانت شروط ومواصفات المنافسة تسمح بذلك، وإذا لم ينص على التجزئة، فتكون الأولوية في الترسية للمنشآت الصغيرة والمتوسطة المحلية، وتجرى منافسة مغلقة بين العروض المتساوية في حال تعذر ذلك.</w:t>
      </w:r>
    </w:p>
    <w:p w14:paraId="6A382EB3" w14:textId="07B9B1E2" w:rsidR="00B83CDC" w:rsidRPr="00B47B1D" w:rsidRDefault="00C25DA6" w:rsidP="00B60F83">
      <w:pPr>
        <w:pStyle w:val="BodyText"/>
        <w:bidi/>
        <w:rPr>
          <w:rFonts w:ascii="DIN Next LT Arabic" w:hAnsi="DIN Next LT Arabic" w:cs="DIN Next LT Arabic"/>
          <w:sz w:val="24"/>
          <w:szCs w:val="24"/>
        </w:rPr>
      </w:pPr>
      <w:r w:rsidRPr="00B83CDC">
        <w:rPr>
          <w:rFonts w:ascii="DIN Next LT Arabic" w:hAnsi="DIN Next LT Arabic" w:cs="DIN Next LT Arabic"/>
          <w:b/>
          <w:bCs/>
          <w:sz w:val="24"/>
          <w:szCs w:val="24"/>
          <w:u w:val="single"/>
          <w:rtl/>
        </w:rPr>
        <w:t>سادساً</w:t>
      </w:r>
      <w:r w:rsidR="00C34EE3" w:rsidRPr="00B83CDC">
        <w:rPr>
          <w:rFonts w:ascii="DIN Next LT Arabic" w:hAnsi="DIN Next LT Arabic" w:cs="DIN Next LT Arabic"/>
          <w:sz w:val="24"/>
          <w:szCs w:val="24"/>
          <w:rtl/>
        </w:rPr>
        <w:t>: للجنة فحص العروض إعادة تسعير البنود، إذا تبين لها أنها وضعت بشكل غير مدروس ولا تمثل السعر الحقيقي للبنود، على ألّا يؤثر ذلك في السعر الإجمالي للعرض. فإذا رفض المتنافس إعادة التسعير، يستبعد من المنافسة ويرد له ضمانه.</w:t>
      </w:r>
    </w:p>
    <w:p w14:paraId="25DF63DA"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19" w:name="_Toc213127628"/>
      <w:r w:rsidRPr="00B47B1D">
        <w:rPr>
          <w:rFonts w:ascii="DIN Next LT Arabic" w:hAnsi="DIN Next LT Arabic" w:cs="DIN Next LT Arabic"/>
          <w:color w:val="000000" w:themeColor="text1"/>
          <w:szCs w:val="24"/>
          <w:rtl/>
        </w:rPr>
        <w:t>الإعلان عن نتائج المنافسة</w:t>
      </w:r>
      <w:bookmarkEnd w:id="119"/>
    </w:p>
    <w:p w14:paraId="0603B7DE"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تعلن الجهة الحكومية عن العرض الفائز في المنافسة في البوابة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hint="cs"/>
          <w:sz w:val="24"/>
          <w:szCs w:val="24"/>
          <w:rtl/>
        </w:rPr>
        <w:t>وتبلغ</w:t>
      </w:r>
      <w:r w:rsidRPr="006B6985">
        <w:rPr>
          <w:rFonts w:ascii="DIN Next LT Arabic" w:eastAsia="Calibri" w:hAnsi="DIN Next LT Arabic" w:cs="DIN Next LT Arabic"/>
          <w:sz w:val="24"/>
          <w:szCs w:val="24"/>
          <w:rtl/>
        </w:rPr>
        <w:t xml:space="preserve"> صاحبه بذلك، ويتضمن الإعلان المعلومات الآتية بحد أدنى:</w:t>
      </w:r>
    </w:p>
    <w:p w14:paraId="57B17D03"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صاحب العرض الفائز.</w:t>
      </w:r>
    </w:p>
    <w:p w14:paraId="4F15D33A"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معلومات عن المنافسة.</w:t>
      </w:r>
    </w:p>
    <w:p w14:paraId="13552A92"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القيمة الإجمالية للعرض الفائز.</w:t>
      </w:r>
    </w:p>
    <w:p w14:paraId="454ED5FE" w14:textId="77777777" w:rsidR="006B377F" w:rsidRPr="006B6985" w:rsidRDefault="006B377F" w:rsidP="00A24854">
      <w:pPr>
        <w:numPr>
          <w:ilvl w:val="0"/>
          <w:numId w:val="32"/>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مدة تنفيذ العقد ومكانه.</w:t>
      </w:r>
    </w:p>
    <w:p w14:paraId="7C74388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xml:space="preserve"> يُبلغ المتنافسون الآخرون بنتائج المنافسة، وأسباب استبعادهم بما في ذلك الدرجات الفنية لعروضهم.</w:t>
      </w:r>
    </w:p>
    <w:p w14:paraId="11A98948"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xml:space="preserve"> تنشر البوابة نتائج وبيانات المنافسات والمشتريات التي تزيد قيمتها على (مئة ألف) ريال، وذلك خلال (ثلاثين) يوماً من التعاقد بحد أقصى، على أن تنشر معلومات كل عقدٍ على حدة، وأن تشمل تلك المعلومات ما يلي:</w:t>
      </w:r>
    </w:p>
    <w:p w14:paraId="30045AE9"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lastRenderedPageBreak/>
        <w:t>اسم المتعاقد وعنوانه ونوع العقد.</w:t>
      </w:r>
    </w:p>
    <w:p w14:paraId="3220689F" w14:textId="77777777" w:rsidR="006B377F" w:rsidRPr="006B6985" w:rsidRDefault="006B377F" w:rsidP="00A24854">
      <w:pPr>
        <w:numPr>
          <w:ilvl w:val="0"/>
          <w:numId w:val="33"/>
        </w:numPr>
        <w:bidi/>
        <w:spacing w:after="120"/>
        <w:jc w:val="both"/>
        <w:rPr>
          <w:rFonts w:ascii="DIN Next LT Arabic" w:eastAsia="Times New Roman" w:hAnsi="DIN Next LT Arabic" w:cs="DIN Next LT Arabic"/>
          <w:sz w:val="24"/>
          <w:szCs w:val="24"/>
        </w:rPr>
      </w:pPr>
      <w:r w:rsidRPr="006B6985">
        <w:rPr>
          <w:rFonts w:ascii="DIN Next LT Arabic" w:eastAsia="Times New Roman" w:hAnsi="DIN Next LT Arabic" w:cs="DIN Next LT Arabic"/>
          <w:sz w:val="24"/>
          <w:szCs w:val="24"/>
          <w:rtl/>
        </w:rPr>
        <w:t xml:space="preserve"> مدة العقد وقيمته ومكان تنفيذ.</w:t>
      </w:r>
    </w:p>
    <w:p w14:paraId="1F146B59" w14:textId="550F4D16" w:rsidR="006B377F" w:rsidRPr="006B377F" w:rsidRDefault="006B377F" w:rsidP="00A24854">
      <w:pPr>
        <w:numPr>
          <w:ilvl w:val="0"/>
          <w:numId w:val="33"/>
        </w:numPr>
        <w:bidi/>
        <w:spacing w:after="120"/>
        <w:jc w:val="both"/>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sz w:val="24"/>
          <w:szCs w:val="24"/>
          <w:rtl/>
        </w:rPr>
        <w:t xml:space="preserve"> تاريخ تسليم الأعمال.</w:t>
      </w:r>
    </w:p>
    <w:p w14:paraId="3CE62F96" w14:textId="77777777" w:rsidR="001022F0" w:rsidRPr="00B47B1D" w:rsidRDefault="00703B7E"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themeColor="text1"/>
          <w:szCs w:val="24"/>
          <w:rtl/>
        </w:rPr>
      </w:pPr>
      <w:bookmarkStart w:id="120" w:name="_Toc21516425"/>
      <w:bookmarkStart w:id="121" w:name="_Toc213127629"/>
      <w:bookmarkEnd w:id="120"/>
      <w:r w:rsidRPr="00B47B1D">
        <w:rPr>
          <w:rFonts w:ascii="DIN Next LT Arabic" w:hAnsi="DIN Next LT Arabic" w:cs="DIN Next LT Arabic"/>
          <w:color w:val="000000" w:themeColor="text1"/>
          <w:szCs w:val="24"/>
          <w:rtl/>
        </w:rPr>
        <w:t>فترة التوقف</w:t>
      </w:r>
      <w:bookmarkEnd w:id="121"/>
    </w:p>
    <w:p w14:paraId="7C3CF239" w14:textId="77777777" w:rsidR="006B377F" w:rsidRPr="00902D46" w:rsidRDefault="006B377F" w:rsidP="006B377F">
      <w:pPr>
        <w:bidi/>
        <w:spacing w:before="60" w:after="60"/>
        <w:jc w:val="both"/>
        <w:rPr>
          <w:rFonts w:ascii="DIN Next LT Arabic" w:eastAsia="Calibri" w:hAnsi="DIN Next LT Arabic" w:cs="DIN Next LT Arabic"/>
          <w:sz w:val="24"/>
          <w:szCs w:val="24"/>
          <w:rtl/>
        </w:rPr>
      </w:pPr>
      <w:r w:rsidRPr="00902D46">
        <w:rPr>
          <w:rFonts w:ascii="DIN Next LT Arabic" w:eastAsia="Calibri" w:hAnsi="DIN Next LT Arabic" w:cs="DIN Next LT Arabic"/>
          <w:sz w:val="24"/>
          <w:szCs w:val="24"/>
          <w:rtl/>
        </w:rPr>
        <w:t>يجب على الجهة الحكومية الالتزام بفترة توقف بعد إخطار المتنافسين بنتائج المنافسة، وذلك وفقاً للضوابط الآتية:</w:t>
      </w:r>
    </w:p>
    <w:p w14:paraId="49256F37" w14:textId="537562EF" w:rsidR="006B377F" w:rsidRPr="006B6985" w:rsidRDefault="006B377F" w:rsidP="006B377F">
      <w:pPr>
        <w:bidi/>
        <w:spacing w:after="200"/>
        <w:jc w:val="both"/>
        <w:rPr>
          <w:rFonts w:ascii="DIN Next LT Arabic" w:eastAsia="Calibri" w:hAnsi="DIN Next LT Arabic" w:cs="DIN Next LT Arabic"/>
          <w:sz w:val="24"/>
          <w:szCs w:val="24"/>
        </w:rPr>
      </w:pPr>
      <w:r w:rsidRPr="000E7192">
        <w:rPr>
          <w:rFonts w:ascii="DIN Next LT Arabic" w:eastAsia="Calibri" w:hAnsi="DIN Next LT Arabic" w:cs="DIN Next LT Arabic"/>
          <w:b/>
          <w:bCs/>
          <w:sz w:val="24"/>
          <w:szCs w:val="24"/>
          <w:u w:val="single"/>
          <w:rtl/>
        </w:rPr>
        <w:t>أولاً</w:t>
      </w:r>
      <w:r w:rsidRPr="000E7192">
        <w:rPr>
          <w:rFonts w:ascii="DIN Next LT Arabic" w:eastAsia="Calibri" w:hAnsi="DIN Next LT Arabic" w:cs="DIN Next LT Arabic"/>
          <w:sz w:val="24"/>
          <w:szCs w:val="24"/>
          <w:rtl/>
        </w:rPr>
        <w:t>:</w:t>
      </w:r>
      <w:r w:rsidRPr="00902D46">
        <w:rPr>
          <w:rFonts w:ascii="DIN Next LT Arabic" w:eastAsia="Calibri" w:hAnsi="DIN Next LT Arabic" w:cs="DIN Next LT Arabic"/>
          <w:sz w:val="24"/>
          <w:szCs w:val="24"/>
          <w:rtl/>
        </w:rPr>
        <w:t xml:space="preserve"> تلتزم الجهة الحكومية بفترة التوقف</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w:t>
      </w:r>
      <w:r w:rsidRPr="00DE57A2">
        <w:rPr>
          <w:rFonts w:ascii="DIN Next LT Arabic" w:eastAsia="Calibri" w:hAnsi="DIN Next LT Arabic" w:cs="DIN Next LT Arabic"/>
          <w:color w:val="000000" w:themeColor="text1"/>
          <w:sz w:val="24"/>
          <w:szCs w:val="24"/>
          <w:rtl/>
        </w:rPr>
        <w:t>خمسة</w:t>
      </w:r>
      <w:r w:rsidRPr="00902D46">
        <w:rPr>
          <w:rFonts w:ascii="DIN Next LT Arabic" w:eastAsia="Calibri" w:hAnsi="DIN Next LT Arabic" w:cs="DIN Next LT Arabic"/>
          <w:sz w:val="24"/>
          <w:szCs w:val="24"/>
          <w:rtl/>
        </w:rPr>
        <w:t>) أيام عمل</w:t>
      </w:r>
      <w:r w:rsidRPr="006B6985">
        <w:rPr>
          <w:rFonts w:ascii="DIN Next LT Arabic" w:eastAsia="Calibri" w:hAnsi="DIN Next LT Arabic" w:cs="DIN Next LT Arabic"/>
          <w:color w:val="203478"/>
          <w:sz w:val="24"/>
          <w:szCs w:val="24"/>
          <w:rtl/>
        </w:rPr>
        <w:t xml:space="preserve"> </w:t>
      </w:r>
      <w:r w:rsidRPr="00902D46">
        <w:rPr>
          <w:rFonts w:ascii="DIN Next LT Arabic" w:eastAsia="Calibri" w:hAnsi="DIN Next LT Arabic" w:cs="DIN Next LT Arabic"/>
          <w:sz w:val="24"/>
          <w:szCs w:val="24"/>
          <w:rtl/>
        </w:rPr>
        <w:t xml:space="preserve">من تاريخ إعلان نتائج المنافسة، وتلتزم الجهة الحكومية بالإعلان عنها في البوابة </w:t>
      </w:r>
      <w:r w:rsidRPr="006B6985">
        <w:rPr>
          <w:rFonts w:ascii="DIN Next LT Arabic" w:eastAsia="Calibri" w:hAnsi="DIN Next LT Arabic" w:cs="DIN Next LT Arabic" w:hint="cs"/>
          <w:sz w:val="24"/>
          <w:szCs w:val="24"/>
          <w:rtl/>
        </w:rPr>
        <w:t xml:space="preserve">الإلكترونية </w:t>
      </w:r>
      <w:r>
        <w:rPr>
          <w:rFonts w:ascii="DIN Next LT Arabic" w:eastAsia="Calibri" w:hAnsi="DIN Next LT Arabic" w:cs="DIN Next LT Arabic" w:hint="cs"/>
          <w:sz w:val="24"/>
          <w:szCs w:val="24"/>
          <w:rtl/>
        </w:rPr>
        <w:t>أو الوسيلة البديلة.</w:t>
      </w:r>
    </w:p>
    <w:p w14:paraId="3C286A38"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ثانياً</w:t>
      </w:r>
      <w:r w:rsidRPr="006B6985">
        <w:rPr>
          <w:rFonts w:ascii="DIN Next LT Arabic" w:eastAsia="Calibri" w:hAnsi="DIN Next LT Arabic" w:cs="DIN Next LT Arabic"/>
          <w:sz w:val="24"/>
          <w:szCs w:val="24"/>
          <w:rtl/>
        </w:rPr>
        <w:t>: في حال تعذر الإعلان في البوابة أو موقع الجهة الحكومية</w:t>
      </w:r>
      <w:r w:rsidRPr="006B6985">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B10A50">
        <w:rPr>
          <w:rFonts w:ascii="DIN Next LT Arabic" w:eastAsia="Calibri" w:hAnsi="DIN Next LT Arabic" w:cs="DIN Next LT Arabic"/>
          <w:sz w:val="24"/>
          <w:szCs w:val="24"/>
          <w:rtl/>
        </w:rPr>
        <w:t xml:space="preserve"> </w:t>
      </w:r>
      <w:r w:rsidRPr="006B6985">
        <w:rPr>
          <w:rFonts w:ascii="DIN Next LT Arabic" w:eastAsia="Calibri" w:hAnsi="DIN Next LT Arabic" w:cs="DIN Next LT Arabic"/>
          <w:sz w:val="24"/>
          <w:szCs w:val="24"/>
          <w:rtl/>
        </w:rPr>
        <w:t>لأسباب فنية، يبلغ المتنافسين بذلك عبر البريد الإلكتروني</w:t>
      </w:r>
      <w:r>
        <w:rPr>
          <w:rFonts w:ascii="DIN Next LT Arabic" w:eastAsia="Calibri" w:hAnsi="DIN Next LT Arabic" w:cs="DIN Next LT Arabic" w:hint="cs"/>
          <w:sz w:val="24"/>
          <w:szCs w:val="24"/>
          <w:rtl/>
        </w:rPr>
        <w:t>.</w:t>
      </w:r>
    </w:p>
    <w:p w14:paraId="757FCCFE"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ثالثاً</w:t>
      </w:r>
      <w:r w:rsidRPr="006B6985">
        <w:rPr>
          <w:rFonts w:ascii="DIN Next LT Arabic" w:eastAsia="Calibri" w:hAnsi="DIN Next LT Arabic" w:cs="DIN Next LT Arabic"/>
          <w:sz w:val="24"/>
          <w:szCs w:val="24"/>
          <w:rtl/>
        </w:rPr>
        <w:t>: مع مراعاة ما ورد في المادة (السابعة والثمانين) من النظام، تستقبل الجهة الحكومية التظلمات على قرار الترسية أو أي إجراء من إجراءاتها من خلال البوابة</w:t>
      </w:r>
      <w:r w:rsidRPr="00FC5E37">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6B6985">
        <w:rPr>
          <w:rFonts w:ascii="DIN Next LT Arabic" w:eastAsia="Calibri" w:hAnsi="DIN Next LT Arabic" w:cs="DIN Next LT Arabic"/>
          <w:sz w:val="24"/>
          <w:szCs w:val="24"/>
          <w:rtl/>
        </w:rPr>
        <w:t>.</w:t>
      </w:r>
    </w:p>
    <w:p w14:paraId="42E826A2" w14:textId="77777777" w:rsidR="006B377F" w:rsidRPr="006B6985" w:rsidRDefault="006B377F" w:rsidP="006B377F">
      <w:pPr>
        <w:bidi/>
        <w:spacing w:after="200"/>
        <w:jc w:val="both"/>
        <w:rPr>
          <w:rFonts w:ascii="DIN Next LT Arabic" w:eastAsia="Calibri" w:hAnsi="DIN Next LT Arabic" w:cs="DIN Next LT Arabic"/>
          <w:sz w:val="24"/>
          <w:szCs w:val="24"/>
        </w:rPr>
      </w:pPr>
      <w:r w:rsidRPr="006B6985">
        <w:rPr>
          <w:rFonts w:ascii="DIN Next LT Arabic" w:eastAsia="Calibri" w:hAnsi="DIN Next LT Arabic" w:cs="DIN Next LT Arabic"/>
          <w:b/>
          <w:bCs/>
          <w:sz w:val="24"/>
          <w:szCs w:val="24"/>
          <w:u w:val="single"/>
          <w:rtl/>
        </w:rPr>
        <w:t>رابعاً</w:t>
      </w:r>
      <w:r w:rsidRPr="006B6985">
        <w:rPr>
          <w:rFonts w:ascii="DIN Next LT Arabic" w:eastAsia="Calibri" w:hAnsi="DIN Next LT Arabic" w:cs="DIN Next LT Arabic"/>
          <w:sz w:val="24"/>
          <w:szCs w:val="24"/>
          <w:rtl/>
        </w:rPr>
        <w:t>: لا يجوز للجهة الحكومية أن تقبل أي تظلم بعد انتهاء فترة التوقف.</w:t>
      </w:r>
    </w:p>
    <w:p w14:paraId="5F1EE027" w14:textId="77777777" w:rsidR="006B377F" w:rsidRPr="006B6985" w:rsidRDefault="006B377F" w:rsidP="006B377F">
      <w:pPr>
        <w:bidi/>
        <w:spacing w:after="200"/>
        <w:jc w:val="both"/>
        <w:rPr>
          <w:rFonts w:ascii="DIN Next LT Arabic" w:eastAsia="Calibri" w:hAnsi="DIN Next LT Arabic" w:cs="DIN Next LT Arabic"/>
          <w:sz w:val="24"/>
          <w:szCs w:val="24"/>
          <w:rtl/>
        </w:rPr>
      </w:pPr>
      <w:r w:rsidRPr="006B6985">
        <w:rPr>
          <w:rFonts w:ascii="DIN Next LT Arabic" w:eastAsia="Calibri" w:hAnsi="DIN Next LT Arabic" w:cs="DIN Next LT Arabic"/>
          <w:b/>
          <w:bCs/>
          <w:sz w:val="24"/>
          <w:szCs w:val="24"/>
          <w:u w:val="single"/>
          <w:rtl/>
        </w:rPr>
        <w:t>خامساً</w:t>
      </w:r>
      <w:r w:rsidRPr="006B6985">
        <w:rPr>
          <w:rFonts w:ascii="DIN Next LT Arabic" w:eastAsia="Calibri" w:hAnsi="DIN Next LT Arabic" w:cs="DIN Next LT Arabic"/>
          <w:sz w:val="24"/>
          <w:szCs w:val="24"/>
          <w:rtl/>
        </w:rPr>
        <w:t>: لا يعد قرار الترسية نافذاً حتى تنتهي فترة التوقف، ويتم البت في التظلمات إن وجدت.</w:t>
      </w:r>
    </w:p>
    <w:p w14:paraId="080E76F8" w14:textId="77777777" w:rsidR="00142999" w:rsidRPr="00B47B1D" w:rsidRDefault="00142999" w:rsidP="00DE57A2">
      <w:pPr>
        <w:pStyle w:val="Heading1"/>
        <w:bidi/>
        <w:spacing w:before="100" w:beforeAutospacing="1" w:after="120"/>
        <w:ind w:left="360"/>
        <w:rPr>
          <w:rFonts w:ascii="DIN Next LT Arabic" w:hAnsi="DIN Next LT Arabic" w:cs="DIN Next LT Arabic"/>
          <w:sz w:val="28"/>
          <w:rtl/>
        </w:rPr>
      </w:pPr>
      <w:bookmarkStart w:id="122" w:name="_Toc213127630"/>
      <w:r w:rsidRPr="00B47B1D">
        <w:rPr>
          <w:rFonts w:ascii="DIN Next LT Arabic" w:hAnsi="DIN Next LT Arabic" w:cs="DIN Next LT Arabic"/>
          <w:sz w:val="28"/>
          <w:rtl/>
        </w:rPr>
        <w:lastRenderedPageBreak/>
        <w:t xml:space="preserve">القسم </w:t>
      </w:r>
      <w:r w:rsidR="00F43D3F" w:rsidRPr="00B47B1D">
        <w:rPr>
          <w:rFonts w:ascii="DIN Next LT Arabic" w:hAnsi="DIN Next LT Arabic" w:cs="DIN Next LT Arabic"/>
          <w:sz w:val="28"/>
          <w:rtl/>
        </w:rPr>
        <w:t>السادس</w:t>
      </w:r>
      <w:r w:rsidRPr="00B47B1D">
        <w:rPr>
          <w:rFonts w:ascii="DIN Next LT Arabic" w:hAnsi="DIN Next LT Arabic" w:cs="DIN Next LT Arabic"/>
          <w:sz w:val="28"/>
          <w:rtl/>
        </w:rPr>
        <w:t xml:space="preserve">: </w:t>
      </w:r>
      <w:r w:rsidR="00703B7E" w:rsidRPr="00B47B1D">
        <w:rPr>
          <w:rFonts w:ascii="DIN Next LT Arabic" w:hAnsi="DIN Next LT Arabic" w:cs="DIN Next LT Arabic"/>
          <w:sz w:val="28"/>
          <w:rtl/>
        </w:rPr>
        <w:t>متطلبات التعاقد</w:t>
      </w:r>
      <w:bookmarkEnd w:id="122"/>
    </w:p>
    <w:p w14:paraId="2DF6B56D" w14:textId="77777777" w:rsidR="00142999"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3" w:name="_Toc213127631"/>
      <w:r w:rsidRPr="00B47B1D">
        <w:rPr>
          <w:rFonts w:ascii="DIN Next LT Arabic" w:hAnsi="DIN Next LT Arabic" w:cs="DIN Next LT Arabic"/>
          <w:color w:val="000000" w:themeColor="text1"/>
          <w:szCs w:val="24"/>
          <w:rtl/>
        </w:rPr>
        <w:t>إخطار الترسية</w:t>
      </w:r>
      <w:bookmarkEnd w:id="123"/>
    </w:p>
    <w:p w14:paraId="5DF63A13" w14:textId="0A887621" w:rsidR="006B377F" w:rsidRPr="006B377F" w:rsidRDefault="006B377F" w:rsidP="00DE57A2">
      <w:pPr>
        <w:bidi/>
        <w:spacing w:after="120"/>
        <w:rPr>
          <w:rFonts w:ascii="DIN Next LT Arabic" w:eastAsia="Times New Roman" w:hAnsi="DIN Next LT Arabic" w:cs="DIN Next LT Arabic"/>
          <w:sz w:val="24"/>
          <w:szCs w:val="24"/>
          <w:rtl/>
        </w:rPr>
      </w:pPr>
      <w:r w:rsidRPr="001E0413">
        <w:rPr>
          <w:rFonts w:ascii="DIN Next LT Arabic" w:eastAsia="Times New Roman" w:hAnsi="DIN Next LT Arabic" w:cs="DIN Next LT Arabic"/>
          <w:sz w:val="24"/>
          <w:szCs w:val="24"/>
          <w:rtl/>
        </w:rPr>
        <w:t>تقوم الجهة الحكومية بإرسال خطاب الترسية للمتنافس / المتنافسين الفائزين عن طريق البوابة الإلكترونية</w:t>
      </w:r>
      <w:r w:rsidRPr="001E0413">
        <w:rPr>
          <w:rFonts w:ascii="DIN Next LT Arabic" w:eastAsia="Times New Roman" w:hAnsi="DIN Next LT Arabic" w:cs="DIN Next LT Arabic" w:hint="cs"/>
          <w:sz w:val="24"/>
          <w:szCs w:val="24"/>
          <w:rtl/>
        </w:rPr>
        <w:t xml:space="preserve"> </w:t>
      </w:r>
      <w:r>
        <w:rPr>
          <w:rFonts w:ascii="DIN Next LT Arabic" w:eastAsia="Calibri" w:hAnsi="DIN Next LT Arabic" w:cs="DIN Next LT Arabic" w:hint="cs"/>
          <w:sz w:val="24"/>
          <w:szCs w:val="24"/>
          <w:rtl/>
        </w:rPr>
        <w:t>أو الوسيلة البديلة</w:t>
      </w:r>
      <w:r w:rsidRPr="001E0413">
        <w:rPr>
          <w:rFonts w:ascii="DIN Next LT Arabic" w:eastAsia="Times New Roman" w:hAnsi="DIN Next LT Arabic" w:cs="DIN Next LT Arabic"/>
          <w:sz w:val="24"/>
          <w:szCs w:val="24"/>
          <w:rtl/>
        </w:rPr>
        <w:t>، ويتضمن الخطاب نطاق العمل، والقيمة، وتاريخ بداية العقد،</w:t>
      </w:r>
      <w:r w:rsidRPr="001E0413">
        <w:rPr>
          <w:rFonts w:ascii="DIN Next LT Arabic" w:eastAsia="Times New Roman" w:hAnsi="DIN Next LT Arabic" w:cs="DIN Next LT Arabic"/>
          <w:rtl/>
        </w:rPr>
        <w:t xml:space="preserve"> </w:t>
      </w:r>
      <w:r w:rsidRPr="00586EFD">
        <w:rPr>
          <w:rFonts w:ascii="DIN Next LT Arabic" w:eastAsia="Times New Roman" w:hAnsi="DIN Next LT Arabic" w:cs="DIN Next LT Arabic" w:hint="cs"/>
          <w:sz w:val="24"/>
          <w:szCs w:val="24"/>
          <w:rtl/>
        </w:rPr>
        <w:t>و</w:t>
      </w:r>
      <w:r w:rsidRPr="00586EFD">
        <w:rPr>
          <w:rFonts w:ascii="DIN Next LT Arabic" w:eastAsia="Times New Roman" w:hAnsi="DIN Next LT Arabic" w:cs="DIN Next LT Arabic"/>
          <w:sz w:val="24"/>
          <w:szCs w:val="24"/>
          <w:rtl/>
        </w:rPr>
        <w:t>أن</w:t>
      </w:r>
      <w:r w:rsidRPr="001E0413">
        <w:rPr>
          <w:rFonts w:ascii="DIN Next LT Arabic" w:eastAsia="Times New Roman" w:hAnsi="DIN Next LT Arabic" w:cs="DIN Next LT Arabic"/>
          <w:sz w:val="24"/>
          <w:szCs w:val="24"/>
          <w:rtl/>
        </w:rPr>
        <w:t xml:space="preserve"> قرار الترسية لا يرتب أي التزام قانوني أو مالي على الجهة الحكومية إلا بعد توقيع العقد من جميع الأطراف.</w:t>
      </w:r>
    </w:p>
    <w:p w14:paraId="0E68B17A" w14:textId="22076957" w:rsidR="0011181B" w:rsidRPr="00B47B1D" w:rsidRDefault="00191FBE"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4" w:name="_Toc213127632"/>
      <w:r w:rsidRPr="00B47B1D">
        <w:rPr>
          <w:rFonts w:ascii="DIN Next LT Arabic" w:hAnsi="DIN Next LT Arabic" w:cs="DIN Next LT Arabic"/>
          <w:color w:val="000000" w:themeColor="text1"/>
          <w:szCs w:val="24"/>
          <w:rtl/>
        </w:rPr>
        <w:t>الضمان النهائي</w:t>
      </w:r>
      <w:bookmarkEnd w:id="124"/>
    </w:p>
    <w:p w14:paraId="26934BA4" w14:textId="389F109A" w:rsidR="006B377F" w:rsidRPr="006B6985" w:rsidRDefault="006B377F" w:rsidP="00DE57A2">
      <w:pPr>
        <w:bidi/>
        <w:rPr>
          <w:rFonts w:ascii="DIN Next LT Arabic" w:eastAsia="Calibri" w:hAnsi="DIN Next LT Arabic" w:cs="DIN Next LT Arabic"/>
          <w:color w:val="575555"/>
          <w:sz w:val="34"/>
          <w:szCs w:val="34"/>
          <w:rtl/>
        </w:rPr>
      </w:pPr>
      <w:r w:rsidRPr="006B6985">
        <w:rPr>
          <w:rFonts w:ascii="DIN Next LT Arabic" w:eastAsia="Calibri" w:hAnsi="DIN Next LT Arabic" w:cs="DIN Next LT Arabic"/>
          <w:b/>
          <w:bCs/>
          <w:sz w:val="24"/>
          <w:szCs w:val="24"/>
          <w:u w:val="single"/>
          <w:rtl/>
        </w:rPr>
        <w:t>أولاً:</w:t>
      </w:r>
      <w:r w:rsidRPr="006B6985">
        <w:rPr>
          <w:rFonts w:ascii="DIN Next LT Arabic" w:eastAsia="Calibri" w:hAnsi="DIN Next LT Arabic" w:cs="DIN Next LT Arabic"/>
          <w:sz w:val="24"/>
          <w:szCs w:val="24"/>
          <w:rtl/>
        </w:rPr>
        <w:t xml:space="preserve"> يجب </w:t>
      </w:r>
      <w:r w:rsidRPr="00586EFD">
        <w:rPr>
          <w:rFonts w:ascii="DIN Next LT Arabic" w:eastAsia="Calibri" w:hAnsi="DIN Next LT Arabic" w:cs="DIN Next LT Arabic" w:hint="cs"/>
          <w:sz w:val="24"/>
          <w:szCs w:val="24"/>
          <w:rtl/>
        </w:rPr>
        <w:t>على</w:t>
      </w:r>
      <w:r w:rsidRPr="006B6985">
        <w:rPr>
          <w:rFonts w:ascii="DIN Next LT Arabic" w:eastAsia="Calibri" w:hAnsi="DIN Next LT Arabic" w:cs="DIN Next LT Arabic" w:hint="cs"/>
          <w:sz w:val="24"/>
          <w:szCs w:val="24"/>
          <w:rtl/>
        </w:rPr>
        <w:t xml:space="preserve"> </w:t>
      </w:r>
      <w:r w:rsidRPr="006B6985">
        <w:rPr>
          <w:rFonts w:ascii="DIN Next LT Arabic" w:eastAsia="Calibri" w:hAnsi="DIN Next LT Arabic" w:cs="DIN Next LT Arabic"/>
          <w:sz w:val="24"/>
          <w:szCs w:val="24"/>
          <w:rtl/>
        </w:rPr>
        <w:t>من تتم الترسية عليه تقديم ضمان نهائي بنسبة (</w:t>
      </w:r>
      <w:r w:rsidR="00DE57A2">
        <w:rPr>
          <w:rFonts w:ascii="DIN Next LT Arabic" w:eastAsia="Calibri" w:hAnsi="DIN Next LT Arabic" w:cs="DIN Next LT Arabic" w:hint="cs"/>
          <w:color w:val="000000" w:themeColor="text1"/>
          <w:sz w:val="24"/>
          <w:szCs w:val="24"/>
          <w:rtl/>
        </w:rPr>
        <w:t>5%</w:t>
      </w:r>
      <w:r w:rsidRPr="006B6985">
        <w:rPr>
          <w:rFonts w:ascii="DIN Next LT Arabic" w:eastAsia="Calibri" w:hAnsi="DIN Next LT Arabic" w:cs="DIN Next LT Arabic"/>
          <w:sz w:val="24"/>
          <w:szCs w:val="24"/>
          <w:rtl/>
        </w:rPr>
        <w:t>) من قيمة العقد، وذلك خلال (</w:t>
      </w:r>
      <w:r w:rsidRPr="00DE57A2">
        <w:rPr>
          <w:rFonts w:ascii="DIN Next LT Arabic" w:eastAsia="Calibri" w:hAnsi="DIN Next LT Arabic" w:cs="DIN Next LT Arabic"/>
          <w:color w:val="000000" w:themeColor="text1"/>
          <w:sz w:val="24"/>
          <w:szCs w:val="24"/>
          <w:rtl/>
        </w:rPr>
        <w:t>خمسة عشر</w:t>
      </w:r>
      <w:r w:rsidRPr="006B6985">
        <w:rPr>
          <w:rFonts w:ascii="DIN Next LT Arabic" w:eastAsia="Calibri" w:hAnsi="DIN Next LT Arabic" w:cs="DIN Next LT Arabic"/>
          <w:sz w:val="24"/>
          <w:szCs w:val="24"/>
          <w:rtl/>
        </w:rPr>
        <w:t>) يوم عمل من تاريخ إبلاغه بالترسية</w:t>
      </w:r>
      <w:r>
        <w:rPr>
          <w:rFonts w:ascii="DIN Next LT Arabic" w:eastAsia="Calibri" w:hAnsi="DIN Next LT Arabic" w:cs="DIN Next LT Arabic" w:hint="cs"/>
          <w:sz w:val="24"/>
          <w:szCs w:val="24"/>
          <w:rtl/>
        </w:rPr>
        <w:t>، ويجوز للجهة للحكومية تمديد هذه المدة لمدة مماثل</w:t>
      </w:r>
      <w:r w:rsidRPr="00A65A7B">
        <w:rPr>
          <w:rFonts w:ascii="DIN Next LT Arabic" w:eastAsia="Calibri" w:hAnsi="DIN Next LT Arabic" w:cs="DIN Next LT Arabic" w:hint="cs"/>
          <w:sz w:val="24"/>
          <w:szCs w:val="24"/>
          <w:rtl/>
        </w:rPr>
        <w:t>ة</w:t>
      </w:r>
      <w:r>
        <w:rPr>
          <w:rFonts w:ascii="DIN Next LT Arabic" w:eastAsia="Calibri" w:hAnsi="DIN Next LT Arabic" w:cs="DIN Next LT Arabic" w:hint="cs"/>
          <w:sz w:val="24"/>
          <w:szCs w:val="24"/>
          <w:rtl/>
        </w:rPr>
        <w:t xml:space="preserve"> واحدة</w:t>
      </w:r>
      <w:r w:rsidRPr="00A65A7B">
        <w:rPr>
          <w:rFonts w:ascii="DIN Next LT Arabic" w:eastAsia="Calibri" w:hAnsi="DIN Next LT Arabic" w:cs="DIN Next LT Arabic" w:hint="cs"/>
          <w:sz w:val="24"/>
          <w:szCs w:val="24"/>
          <w:rtl/>
        </w:rPr>
        <w:t xml:space="preserve">، </w:t>
      </w:r>
      <w:r>
        <w:rPr>
          <w:rFonts w:ascii="DIN Next LT Arabic" w:eastAsia="Calibri" w:hAnsi="DIN Next LT Arabic" w:cs="DIN Next LT Arabic" w:hint="cs"/>
          <w:sz w:val="24"/>
          <w:szCs w:val="24"/>
          <w:rtl/>
        </w:rPr>
        <w:t>وأما في</w:t>
      </w:r>
      <w:r w:rsidRPr="00A65A7B">
        <w:rPr>
          <w:rFonts w:ascii="DIN Next LT Arabic" w:eastAsia="Calibri" w:hAnsi="DIN Next LT Arabic" w:cs="DIN Next LT Arabic" w:hint="cs"/>
          <w:sz w:val="24"/>
          <w:szCs w:val="24"/>
          <w:rtl/>
        </w:rPr>
        <w:t xml:space="preserve"> الأعمال والمشتريات</w:t>
      </w:r>
      <w:r>
        <w:rPr>
          <w:rFonts w:ascii="DIN Next LT Arabic" w:eastAsia="Calibri" w:hAnsi="DIN Next LT Arabic" w:cs="DIN Next LT Arabic" w:hint="cs"/>
          <w:sz w:val="24"/>
          <w:szCs w:val="24"/>
          <w:rtl/>
        </w:rPr>
        <w:t xml:space="preserve"> التي</w:t>
      </w:r>
      <w:r w:rsidRPr="00A65A7B">
        <w:rPr>
          <w:rFonts w:ascii="DIN Next LT Arabic" w:eastAsia="Calibri" w:hAnsi="DIN Next LT Arabic" w:cs="DIN Next LT Arabic" w:hint="cs"/>
          <w:sz w:val="24"/>
          <w:szCs w:val="24"/>
          <w:rtl/>
        </w:rPr>
        <w:t xml:space="preserve"> تنفذ </w:t>
      </w:r>
      <w:r>
        <w:rPr>
          <w:rFonts w:ascii="DIN Next LT Arabic" w:eastAsia="Calibri" w:hAnsi="DIN Next LT Arabic" w:cs="DIN Next LT Arabic" w:hint="cs"/>
          <w:sz w:val="24"/>
          <w:szCs w:val="24"/>
          <w:rtl/>
        </w:rPr>
        <w:t xml:space="preserve">خارج المملكة العربية السعودية؛ </w:t>
      </w:r>
      <w:r w:rsidRPr="00A65A7B">
        <w:rPr>
          <w:rFonts w:ascii="DIN Next LT Arabic" w:eastAsia="Calibri" w:hAnsi="DIN Next LT Arabic" w:cs="DIN Next LT Arabic" w:hint="cs"/>
          <w:sz w:val="24"/>
          <w:szCs w:val="24"/>
          <w:rtl/>
        </w:rPr>
        <w:t xml:space="preserve">يجوز للجهة تمديد </w:t>
      </w:r>
      <w:r>
        <w:rPr>
          <w:rFonts w:ascii="DIN Next LT Arabic" w:eastAsia="Calibri" w:hAnsi="DIN Next LT Arabic" w:cs="DIN Next LT Arabic" w:hint="cs"/>
          <w:sz w:val="24"/>
          <w:szCs w:val="24"/>
          <w:rtl/>
        </w:rPr>
        <w:t>تلك</w:t>
      </w:r>
      <w:r w:rsidRPr="00A65A7B">
        <w:rPr>
          <w:rFonts w:ascii="DIN Next LT Arabic" w:eastAsia="Calibri" w:hAnsi="DIN Next LT Arabic" w:cs="DIN Next LT Arabic" w:hint="cs"/>
          <w:sz w:val="24"/>
          <w:szCs w:val="24"/>
          <w:rtl/>
        </w:rPr>
        <w:t xml:space="preserve"> المدة لمدد مماثلة بما تراه محقق</w:t>
      </w:r>
      <w:r>
        <w:rPr>
          <w:rFonts w:ascii="DIN Next LT Arabic" w:eastAsia="Calibri" w:hAnsi="DIN Next LT Arabic" w:cs="DIN Next LT Arabic" w:hint="cs"/>
          <w:sz w:val="24"/>
          <w:szCs w:val="24"/>
          <w:rtl/>
        </w:rPr>
        <w:t>اً</w:t>
      </w:r>
      <w:r w:rsidRPr="00A65A7B">
        <w:rPr>
          <w:rFonts w:ascii="DIN Next LT Arabic" w:eastAsia="Calibri" w:hAnsi="DIN Next LT Arabic" w:cs="DIN Next LT Arabic" w:hint="cs"/>
          <w:sz w:val="24"/>
          <w:szCs w:val="24"/>
          <w:rtl/>
        </w:rPr>
        <w:t xml:space="preserve"> للمصلحة</w:t>
      </w:r>
      <w:r w:rsidRPr="00A65A7B">
        <w:rPr>
          <w:rFonts w:ascii="DIN Next LT Arabic" w:eastAsia="Calibri" w:hAnsi="DIN Next LT Arabic" w:cs="DIN Next LT Arabic"/>
          <w:sz w:val="24"/>
          <w:szCs w:val="24"/>
          <w:rtl/>
        </w:rPr>
        <w:t xml:space="preserve">. </w:t>
      </w:r>
    </w:p>
    <w:p w14:paraId="7BC9A825" w14:textId="77777777" w:rsidR="006B377F" w:rsidRPr="006B6985" w:rsidRDefault="006B377F" w:rsidP="00DE57A2">
      <w:pPr>
        <w:bidi/>
        <w:spacing w:after="120"/>
        <w:rPr>
          <w:rFonts w:ascii="DIN Next LT Arabic" w:eastAsia="Times New Roman" w:hAnsi="DIN Next LT Arabic" w:cs="DIN Next LT Arabic"/>
          <w:sz w:val="24"/>
          <w:szCs w:val="24"/>
        </w:rPr>
      </w:pPr>
      <w:r w:rsidRPr="006B6985">
        <w:rPr>
          <w:rFonts w:ascii="DIN Next LT Arabic" w:eastAsia="Times New Roman" w:hAnsi="DIN Next LT Arabic" w:cs="DIN Next LT Arabic"/>
          <w:b/>
          <w:bCs/>
          <w:sz w:val="24"/>
          <w:szCs w:val="24"/>
          <w:u w:val="single"/>
          <w:rtl/>
        </w:rPr>
        <w:t>ثانياً:</w:t>
      </w:r>
      <w:r w:rsidRPr="006B6985">
        <w:rPr>
          <w:rFonts w:ascii="DIN Next LT Arabic" w:eastAsia="Times New Roman" w:hAnsi="DIN Next LT Arabic" w:cs="DIN Next LT Arabic"/>
          <w:sz w:val="24"/>
          <w:szCs w:val="24"/>
          <w:rtl/>
        </w:rPr>
        <w:t xml:space="preserve"> إذا كان صاحب العرض من المنشآت الصغيرة أو المتوسطة يتوجب عليه دفع غرامة مالية إلى الجهة الحكومية تساوي قيمة الضمان الابتدائي، إذا لم يقدم الضمان النهائي في حال تمت الترسية عليه</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 xml:space="preserve"> وفي حال مرور (60) ستين يوماً من تاريخ انتهاء مهلة تقديم الضمان النهائي دون أن يقوم بدفع الغرامة المالية المقررة يعاقب بمنعه من التعامل مع الجهات الحكومية لمدة </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tl/>
        </w:rPr>
        <w:t>سنة</w:t>
      </w:r>
      <w:r w:rsidRPr="006B6985">
        <w:rPr>
          <w:rFonts w:ascii="DIN Next LT Arabic" w:eastAsia="Times New Roman" w:hAnsi="DIN Next LT Arabic" w:cs="DIN Next LT Arabic" w:hint="cs"/>
          <w:sz w:val="24"/>
          <w:szCs w:val="24"/>
          <w:rtl/>
        </w:rPr>
        <w:t>)</w:t>
      </w:r>
      <w:r w:rsidRPr="006B6985">
        <w:rPr>
          <w:rFonts w:ascii="DIN Next LT Arabic" w:eastAsia="Times New Roman" w:hAnsi="DIN Next LT Arabic" w:cs="DIN Next LT Arabic"/>
          <w:sz w:val="24"/>
          <w:szCs w:val="24"/>
        </w:rPr>
        <w:t>.</w:t>
      </w:r>
    </w:p>
    <w:p w14:paraId="02447DEB" w14:textId="77777777" w:rsidR="006B377F" w:rsidRDefault="006B377F" w:rsidP="00DE57A2">
      <w:pPr>
        <w:bidi/>
        <w:spacing w:after="120"/>
        <w:rPr>
          <w:rFonts w:ascii="DIN Next LT Arabic" w:eastAsia="Times New Roman" w:hAnsi="DIN Next LT Arabic" w:cs="DIN Next LT Arabic"/>
          <w:sz w:val="24"/>
          <w:szCs w:val="24"/>
          <w:rtl/>
        </w:rPr>
      </w:pPr>
      <w:r w:rsidRPr="006B6985">
        <w:rPr>
          <w:rFonts w:ascii="DIN Next LT Arabic" w:eastAsia="Times New Roman" w:hAnsi="DIN Next LT Arabic" w:cs="DIN Next LT Arabic"/>
          <w:b/>
          <w:bCs/>
          <w:sz w:val="24"/>
          <w:szCs w:val="24"/>
          <w:u w:val="single"/>
          <w:rtl/>
        </w:rPr>
        <w:t>ثالثاً:</w:t>
      </w:r>
      <w:r w:rsidRPr="006B6985">
        <w:rPr>
          <w:rFonts w:ascii="DIN Next LT Arabic" w:eastAsia="Times New Roman" w:hAnsi="DIN Next LT Arabic" w:cs="DIN Next LT Arabic"/>
          <w:sz w:val="24"/>
          <w:szCs w:val="24"/>
          <w:rtl/>
        </w:rPr>
        <w:t xml:space="preserve"> يجب على </w:t>
      </w:r>
      <w:r w:rsidRPr="00464325">
        <w:rPr>
          <w:rFonts w:ascii="DIN Next LT Arabic" w:eastAsia="Times New Roman" w:hAnsi="DIN Next LT Arabic" w:cs="DIN Next LT Arabic"/>
          <w:sz w:val="24"/>
          <w:szCs w:val="24"/>
          <w:rtl/>
        </w:rPr>
        <w:t xml:space="preserve">الجهة الحكومية الاحتفاظ بالضمان </w:t>
      </w:r>
      <w:r w:rsidRPr="006B6985">
        <w:rPr>
          <w:rFonts w:ascii="DIN Next LT Arabic" w:eastAsia="Times New Roman" w:hAnsi="DIN Next LT Arabic" w:cs="DIN Next LT Arabic"/>
          <w:sz w:val="24"/>
          <w:szCs w:val="24"/>
          <w:rtl/>
        </w:rPr>
        <w:t>النهائي إلى أن يفي المتعاقد معه بالتزاماته ويستلم المشروع استلاماً نهائياً، وفقاً لأحكام العقد وشروطه.</w:t>
      </w:r>
    </w:p>
    <w:p w14:paraId="189F5832" w14:textId="77777777" w:rsidR="006B377F" w:rsidRPr="006B6985" w:rsidRDefault="006B377F" w:rsidP="00DE57A2">
      <w:pPr>
        <w:bidi/>
        <w:spacing w:after="120"/>
        <w:rPr>
          <w:rFonts w:ascii="DIN Next LT Arabic" w:eastAsia="Times New Roman" w:hAnsi="DIN Next LT Arabic" w:cs="DIN Next LT Arabic"/>
          <w:sz w:val="24"/>
          <w:szCs w:val="24"/>
          <w:rtl/>
        </w:rPr>
      </w:pPr>
      <w:r>
        <w:rPr>
          <w:rFonts w:ascii="DIN Next LT Arabic" w:eastAsia="Times New Roman" w:hAnsi="DIN Next LT Arabic" w:cs="DIN Next LT Arabic" w:hint="cs"/>
          <w:b/>
          <w:bCs/>
          <w:sz w:val="24"/>
          <w:szCs w:val="24"/>
          <w:u w:val="single"/>
          <w:rtl/>
        </w:rPr>
        <w:t>رابعاً</w:t>
      </w:r>
      <w:r w:rsidRPr="006B6985">
        <w:rPr>
          <w:rFonts w:ascii="DIN Next LT Arabic" w:eastAsia="Times New Roman" w:hAnsi="DIN Next LT Arabic" w:cs="DIN Next LT Arabic"/>
          <w:b/>
          <w:bCs/>
          <w:sz w:val="24"/>
          <w:szCs w:val="24"/>
          <w:u w:val="single"/>
          <w:rtl/>
        </w:rPr>
        <w:t>:</w:t>
      </w:r>
      <w:r w:rsidRPr="006B6985">
        <w:rPr>
          <w:rFonts w:ascii="DIN Next LT Arabic" w:eastAsia="Times New Roman" w:hAnsi="DIN Next LT Arabic" w:cs="DIN Next LT Arabic"/>
          <w:sz w:val="24"/>
          <w:szCs w:val="24"/>
          <w:rtl/>
        </w:rPr>
        <w:t xml:space="preserve"> </w:t>
      </w:r>
      <w:r w:rsidRPr="000D324E">
        <w:rPr>
          <w:rFonts w:ascii="DIN Next LT Arabic" w:hAnsi="DIN Next LT Arabic" w:cs="DIN Next LT Arabic" w:hint="cs"/>
          <w:sz w:val="24"/>
          <w:szCs w:val="24"/>
          <w:rtl/>
        </w:rPr>
        <w:t>مع مراعاة المادة (</w:t>
      </w:r>
      <w:r w:rsidRPr="000D324E">
        <w:rPr>
          <w:rFonts w:ascii="DIN Next LT Arabic" w:hAnsi="DIN Next LT Arabic" w:cs="DIN Next LT Arabic"/>
          <w:sz w:val="24"/>
          <w:szCs w:val="24"/>
          <w:rtl/>
        </w:rPr>
        <w:t xml:space="preserve">الحادية </w:t>
      </w:r>
      <w:r w:rsidRPr="00586EFD">
        <w:rPr>
          <w:rFonts w:ascii="DIN Next LT Arabic" w:hAnsi="DIN Next LT Arabic" w:cs="DIN Next LT Arabic"/>
          <w:sz w:val="24"/>
          <w:szCs w:val="24"/>
          <w:rtl/>
        </w:rPr>
        <w:t>والستون</w:t>
      </w:r>
      <w:r w:rsidRPr="000D324E">
        <w:rPr>
          <w:rFonts w:ascii="DIN Next LT Arabic" w:hAnsi="DIN Next LT Arabic" w:cs="DIN Next LT Arabic" w:hint="cs"/>
          <w:sz w:val="24"/>
          <w:szCs w:val="24"/>
          <w:rtl/>
        </w:rPr>
        <w:t>) من النظام،</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لا يلزم</w:t>
      </w:r>
      <w:r w:rsidRPr="006B6985">
        <w:rPr>
          <w:rFonts w:ascii="DIN Next LT Arabic" w:eastAsia="Times New Roman" w:hAnsi="DIN Next LT Arabic" w:cs="DIN Next LT Arabic"/>
          <w:sz w:val="24"/>
          <w:szCs w:val="24"/>
          <w:rtl/>
        </w:rPr>
        <w:t xml:space="preserve"> تقديم الضمان </w:t>
      </w:r>
      <w:r>
        <w:rPr>
          <w:rFonts w:ascii="DIN Next LT Arabic" w:eastAsia="Times New Roman" w:hAnsi="DIN Next LT Arabic" w:cs="DIN Next LT Arabic" w:hint="cs"/>
          <w:sz w:val="24"/>
          <w:szCs w:val="24"/>
          <w:rtl/>
        </w:rPr>
        <w:t>النهائي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في</w:t>
      </w:r>
      <w:r w:rsidRPr="006B6985">
        <w:rPr>
          <w:rFonts w:ascii="DIN Next LT Arabic" w:eastAsia="Times New Roman" w:hAnsi="DIN Next LT Arabic" w:cs="DIN Next LT Arabic"/>
          <w:sz w:val="24"/>
          <w:szCs w:val="24"/>
          <w:rtl/>
        </w:rPr>
        <w:t xml:space="preserve"> </w:t>
      </w:r>
      <w:r>
        <w:rPr>
          <w:rFonts w:ascii="DIN Next LT Arabic" w:eastAsia="Times New Roman" w:hAnsi="DIN Next LT Arabic" w:cs="DIN Next LT Arabic" w:hint="cs"/>
          <w:sz w:val="24"/>
          <w:szCs w:val="24"/>
          <w:rtl/>
        </w:rPr>
        <w:t>ا</w:t>
      </w:r>
      <w:r w:rsidRPr="006B6985">
        <w:rPr>
          <w:rFonts w:ascii="DIN Next LT Arabic" w:eastAsia="Times New Roman" w:hAnsi="DIN Next LT Arabic" w:cs="DIN Next LT Arabic"/>
          <w:sz w:val="24"/>
          <w:szCs w:val="24"/>
          <w:rtl/>
        </w:rPr>
        <w:t xml:space="preserve">لحالات </w:t>
      </w:r>
      <w:r>
        <w:rPr>
          <w:rFonts w:ascii="DIN Next LT Arabic" w:eastAsia="Times New Roman" w:hAnsi="DIN Next LT Arabic" w:cs="DIN Next LT Arabic" w:hint="cs"/>
          <w:sz w:val="24"/>
          <w:szCs w:val="24"/>
          <w:rtl/>
        </w:rPr>
        <w:t>الآتية</w:t>
      </w:r>
      <w:r w:rsidRPr="006B6985">
        <w:rPr>
          <w:rFonts w:ascii="DIN Next LT Arabic" w:eastAsia="Times New Roman" w:hAnsi="DIN Next LT Arabic" w:cs="DIN Next LT Arabic"/>
          <w:sz w:val="24"/>
          <w:szCs w:val="24"/>
          <w:rtl/>
        </w:rPr>
        <w:t>:</w:t>
      </w:r>
    </w:p>
    <w:p w14:paraId="34073602"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إذا كانت قيمة الأعمال والمشتريات لا تتجاوز (</w:t>
      </w:r>
      <w:proofErr w:type="gramStart"/>
      <w:r w:rsidRPr="00214079">
        <w:rPr>
          <w:rFonts w:ascii="DIN Next LT Arabic" w:eastAsia="Times New Roman" w:hAnsi="DIN Next LT Arabic" w:cs="DIN Next LT Arabic"/>
          <w:sz w:val="24"/>
          <w:szCs w:val="24"/>
          <w:rtl/>
        </w:rPr>
        <w:t>مائة</w:t>
      </w:r>
      <w:proofErr w:type="gramEnd"/>
      <w:r w:rsidRPr="00214079">
        <w:rPr>
          <w:rFonts w:ascii="DIN Next LT Arabic" w:eastAsia="Times New Roman" w:hAnsi="DIN Next LT Arabic" w:cs="DIN Next LT Arabic"/>
          <w:sz w:val="24"/>
          <w:szCs w:val="24"/>
          <w:rtl/>
        </w:rPr>
        <w:t xml:space="preserve"> ألف) ريال</w:t>
      </w:r>
      <w:r w:rsidRPr="00214079">
        <w:rPr>
          <w:rFonts w:ascii="DIN Next LT Arabic" w:eastAsia="Times New Roman" w:hAnsi="DIN Next LT Arabic" w:cs="DIN Next LT Arabic"/>
          <w:sz w:val="24"/>
          <w:szCs w:val="24"/>
        </w:rPr>
        <w:t>.</w:t>
      </w:r>
    </w:p>
    <w:p w14:paraId="13AFABEB"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بين الجهات الحكومية</w:t>
      </w:r>
      <w:r w:rsidRPr="00214079">
        <w:rPr>
          <w:rFonts w:ascii="DIN Next LT Arabic" w:eastAsia="Times New Roman" w:hAnsi="DIN Next LT Arabic" w:cs="DIN Next LT Arabic"/>
          <w:sz w:val="24"/>
          <w:szCs w:val="24"/>
        </w:rPr>
        <w:t>.</w:t>
      </w:r>
    </w:p>
    <w:p w14:paraId="55630AE5"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مؤسسة أو جمعية أهلية أو كيان غير هادف إلى الربح</w:t>
      </w:r>
      <w:r w:rsidRPr="00214079">
        <w:rPr>
          <w:rFonts w:ascii="DIN Next LT Arabic" w:eastAsia="Times New Roman" w:hAnsi="DIN Next LT Arabic" w:cs="DIN Next LT Arabic"/>
          <w:sz w:val="24"/>
          <w:szCs w:val="24"/>
        </w:rPr>
        <w:t>.</w:t>
      </w:r>
    </w:p>
    <w:p w14:paraId="53A5D9B1" w14:textId="77777777" w:rsidR="006B377F" w:rsidRPr="00214079" w:rsidRDefault="006B377F" w:rsidP="00DE57A2">
      <w:pPr>
        <w:numPr>
          <w:ilvl w:val="0"/>
          <w:numId w:val="47"/>
        </w:numPr>
        <w:bidi/>
        <w:spacing w:after="120"/>
        <w:rPr>
          <w:rFonts w:ascii="DIN Next LT Arabic" w:eastAsia="Times New Roman" w:hAnsi="DIN Next LT Arabic" w:cs="DIN Next LT Arabic"/>
          <w:sz w:val="24"/>
          <w:szCs w:val="24"/>
          <w:rtl/>
        </w:rPr>
      </w:pPr>
      <w:r w:rsidRPr="00214079">
        <w:rPr>
          <w:rFonts w:ascii="DIN Next LT Arabic" w:eastAsia="Times New Roman" w:hAnsi="DIN Next LT Arabic" w:cs="DIN Next LT Arabic"/>
          <w:sz w:val="24"/>
          <w:szCs w:val="24"/>
          <w:rtl/>
        </w:rPr>
        <w:t>التعاقد مع الشركات التي تملك الدولة فيها نسبة لا تقل عن (51%) من رأس مالها</w:t>
      </w:r>
      <w:r w:rsidRPr="00214079">
        <w:rPr>
          <w:rFonts w:ascii="DIN Next LT Arabic" w:eastAsia="Times New Roman" w:hAnsi="DIN Next LT Arabic" w:cs="DIN Next LT Arabic"/>
          <w:sz w:val="24"/>
          <w:szCs w:val="24"/>
        </w:rPr>
        <w:t>.</w:t>
      </w:r>
    </w:p>
    <w:p w14:paraId="1C9D47B9" w14:textId="77777777" w:rsidR="006B377F" w:rsidRDefault="006B377F" w:rsidP="00DE57A2">
      <w:pPr>
        <w:numPr>
          <w:ilvl w:val="0"/>
          <w:numId w:val="47"/>
        </w:numPr>
        <w:bidi/>
        <w:spacing w:after="120"/>
        <w:rPr>
          <w:rFonts w:ascii="DIN Next LT Arabic" w:eastAsia="Times New Roman" w:hAnsi="DIN Next LT Arabic" w:cs="DIN Next LT Arabic"/>
          <w:sz w:val="24"/>
          <w:szCs w:val="24"/>
        </w:rPr>
      </w:pPr>
      <w:r w:rsidRPr="00214079">
        <w:rPr>
          <w:rFonts w:ascii="DIN Next LT Arabic" w:eastAsia="Times New Roman" w:hAnsi="DIN Next LT Arabic" w:cs="DIN Next LT Arabic"/>
          <w:sz w:val="24"/>
          <w:szCs w:val="24"/>
          <w:rtl/>
        </w:rPr>
        <w:t>إذا كُلف المتعاقد بأعمال إضافية.</w:t>
      </w:r>
    </w:p>
    <w:p w14:paraId="140901E8" w14:textId="5E5BBAA6" w:rsidR="006B377F" w:rsidRPr="00DE57A2" w:rsidRDefault="006B377F" w:rsidP="00DE57A2">
      <w:pPr>
        <w:numPr>
          <w:ilvl w:val="0"/>
          <w:numId w:val="47"/>
        </w:numPr>
        <w:bidi/>
        <w:spacing w:after="120"/>
        <w:rPr>
          <w:rFonts w:ascii="DIN Next LT Arabic" w:eastAsia="Times New Roman" w:hAnsi="DIN Next LT Arabic" w:cs="DIN Next LT Arabic"/>
          <w:color w:val="00B050"/>
          <w:sz w:val="24"/>
          <w:szCs w:val="24"/>
        </w:rPr>
      </w:pPr>
      <w:r w:rsidRPr="00DE57A2">
        <w:rPr>
          <w:rFonts w:ascii="DIN Next LT Arabic" w:eastAsia="Times New Roman" w:hAnsi="DIN Next LT Arabic" w:cs="DIN Next LT Arabic" w:hint="eastAsia"/>
          <w:color w:val="000000" w:themeColor="text1"/>
          <w:sz w:val="24"/>
          <w:szCs w:val="24"/>
          <w:rtl/>
        </w:rPr>
        <w:t>الأعمال</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والمشتريات</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التي</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تنفذ</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خارج</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المملكة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العربية</w:t>
      </w:r>
      <w:r w:rsidRPr="00DE57A2">
        <w:rPr>
          <w:rFonts w:ascii="DIN Next LT Arabic" w:eastAsia="Times New Roman" w:hAnsi="DIN Next LT Arabic" w:cs="DIN Next LT Arabic"/>
          <w:color w:val="000000" w:themeColor="text1"/>
          <w:sz w:val="24"/>
          <w:szCs w:val="24"/>
          <w:rtl/>
        </w:rPr>
        <w:t xml:space="preserve"> </w:t>
      </w:r>
      <w:r w:rsidRPr="00DE57A2">
        <w:rPr>
          <w:rFonts w:ascii="DIN Next LT Arabic" w:eastAsia="Times New Roman" w:hAnsi="DIN Next LT Arabic" w:cs="DIN Next LT Arabic" w:hint="eastAsia"/>
          <w:color w:val="000000" w:themeColor="text1"/>
          <w:sz w:val="24"/>
          <w:szCs w:val="24"/>
          <w:rtl/>
        </w:rPr>
        <w:t>السعودية</w:t>
      </w:r>
      <w:r w:rsidRPr="00DE57A2">
        <w:rPr>
          <w:rFonts w:ascii="DIN Next LT Arabic" w:eastAsia="Times New Roman" w:hAnsi="DIN Next LT Arabic" w:cs="DIN Next LT Arabic" w:hint="cs"/>
          <w:color w:val="000000" w:themeColor="text1"/>
          <w:sz w:val="24"/>
          <w:szCs w:val="24"/>
          <w:rtl/>
        </w:rPr>
        <w:t xml:space="preserve"> </w:t>
      </w:r>
    </w:p>
    <w:p w14:paraId="00144A5A" w14:textId="77777777" w:rsidR="00DE57A2" w:rsidRDefault="00DE57A2" w:rsidP="00DE57A2">
      <w:pPr>
        <w:bidi/>
        <w:spacing w:after="120"/>
        <w:ind w:left="864"/>
        <w:rPr>
          <w:rFonts w:ascii="DIN Next LT Arabic" w:eastAsia="Times New Roman" w:hAnsi="DIN Next LT Arabic" w:cs="DIN Next LT Arabic"/>
          <w:color w:val="00B050"/>
          <w:sz w:val="24"/>
          <w:szCs w:val="24"/>
        </w:rPr>
      </w:pPr>
    </w:p>
    <w:p w14:paraId="61221B44" w14:textId="77777777" w:rsidR="00B60F83" w:rsidRDefault="00B60F83" w:rsidP="00B60F83">
      <w:pPr>
        <w:bidi/>
        <w:spacing w:after="120"/>
        <w:ind w:left="864"/>
        <w:rPr>
          <w:rFonts w:ascii="DIN Next LT Arabic" w:eastAsia="Times New Roman" w:hAnsi="DIN Next LT Arabic" w:cs="DIN Next LT Arabic"/>
          <w:color w:val="00B050"/>
          <w:sz w:val="24"/>
          <w:szCs w:val="24"/>
        </w:rPr>
      </w:pPr>
    </w:p>
    <w:p w14:paraId="77457172" w14:textId="77777777" w:rsidR="00B60F83" w:rsidRPr="006B377F" w:rsidRDefault="00B60F83" w:rsidP="00B60F83">
      <w:pPr>
        <w:bidi/>
        <w:spacing w:after="120"/>
        <w:ind w:left="864"/>
        <w:rPr>
          <w:rFonts w:ascii="DIN Next LT Arabic" w:eastAsia="Times New Roman" w:hAnsi="DIN Next LT Arabic" w:cs="DIN Next LT Arabic"/>
          <w:color w:val="00B050"/>
          <w:sz w:val="24"/>
          <w:szCs w:val="24"/>
          <w:rtl/>
        </w:rPr>
      </w:pPr>
    </w:p>
    <w:p w14:paraId="69AB120E" w14:textId="7A0A7428" w:rsidR="004E5587" w:rsidRPr="00B47B1D" w:rsidRDefault="00064014"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25" w:name="_Toc213127633"/>
      <w:r w:rsidRPr="00B47B1D">
        <w:rPr>
          <w:rFonts w:ascii="DIN Next LT Arabic" w:hAnsi="DIN Next LT Arabic" w:cs="DIN Next LT Arabic"/>
          <w:color w:val="000000" w:themeColor="text1"/>
          <w:szCs w:val="24"/>
          <w:rtl/>
        </w:rPr>
        <w:lastRenderedPageBreak/>
        <w:t>توقيع</w:t>
      </w:r>
      <w:r w:rsidR="004E5587" w:rsidRPr="00B47B1D">
        <w:rPr>
          <w:rFonts w:ascii="DIN Next LT Arabic" w:hAnsi="DIN Next LT Arabic" w:cs="DIN Next LT Arabic"/>
          <w:color w:val="000000" w:themeColor="text1"/>
          <w:szCs w:val="24"/>
          <w:rtl/>
        </w:rPr>
        <w:t xml:space="preserve"> العقد</w:t>
      </w:r>
      <w:bookmarkEnd w:id="125"/>
    </w:p>
    <w:p w14:paraId="46B36854" w14:textId="79E9E817" w:rsidR="00DE57A2" w:rsidRPr="00B83CDC" w:rsidRDefault="006B377F" w:rsidP="00B60F83">
      <w:pPr>
        <w:bidi/>
        <w:spacing w:after="120"/>
        <w:rPr>
          <w:rFonts w:ascii="DIN Next LT Arabic" w:eastAsia="Times New Roman" w:hAnsi="DIN Next LT Arabic" w:cs="DIN Next LT Arabic"/>
          <w:sz w:val="24"/>
          <w:szCs w:val="24"/>
        </w:rPr>
      </w:pPr>
      <w:r w:rsidRPr="006B377F">
        <w:rPr>
          <w:rFonts w:ascii="DIN Next LT Arabic" w:eastAsia="Times New Roman" w:hAnsi="DIN Next LT Arabic" w:cs="DIN Next LT Arabic"/>
          <w:sz w:val="24"/>
          <w:szCs w:val="24"/>
          <w:rtl/>
        </w:rPr>
        <w:t xml:space="preserve">مع </w:t>
      </w:r>
      <w:r w:rsidRPr="006B377F">
        <w:rPr>
          <w:rFonts w:ascii="DIN Next LT Arabic" w:eastAsia="Calibri" w:hAnsi="DIN Next LT Arabic" w:cs="DIN Next LT Arabic"/>
          <w:sz w:val="24"/>
          <w:szCs w:val="24"/>
          <w:rtl/>
        </w:rPr>
        <w:t>مراعاة الفقرة (2) من المادة (الخامسة والخمسين) من النظام، لا يجوز البدء في تنفيذ الأعمال المتعاقد عليها قبل توقيع العقد، وتحدد الجهة الحكومية موعداً</w:t>
      </w:r>
      <w:r w:rsidRPr="006B377F">
        <w:rPr>
          <w:rFonts w:ascii="DIN Next LT Arabic" w:eastAsia="Times New Roman" w:hAnsi="DIN Next LT Arabic" w:cs="DIN Next LT Arabic"/>
          <w:color w:val="203478"/>
          <w:sz w:val="24"/>
          <w:szCs w:val="24"/>
          <w:rtl/>
        </w:rPr>
        <w:t xml:space="preserve"> </w:t>
      </w:r>
      <w:r w:rsidRPr="006B377F">
        <w:rPr>
          <w:rFonts w:ascii="DIN Next LT Arabic" w:eastAsia="Times New Roman" w:hAnsi="DIN Next LT Arabic" w:cs="DIN Next LT Arabic"/>
          <w:sz w:val="24"/>
          <w:szCs w:val="24"/>
          <w:rtl/>
        </w:rPr>
        <w:t>لتوقيع العقد بعد تقديم الضمان النهائي</w:t>
      </w:r>
      <w:r w:rsidRPr="006B377F">
        <w:rPr>
          <w:rFonts w:ascii="DIN Next LT Arabic" w:eastAsia="Times New Roman" w:hAnsi="DIN Next LT Arabic" w:cs="DIN Next LT Arabic" w:hint="cs"/>
          <w:sz w:val="24"/>
          <w:szCs w:val="24"/>
          <w:rtl/>
        </w:rPr>
        <w:t xml:space="preserve">، </w:t>
      </w:r>
      <w:r w:rsidRPr="006B377F">
        <w:rPr>
          <w:rFonts w:ascii="DIN Next LT Arabic" w:eastAsia="Times New Roman" w:hAnsi="DIN Next LT Arabic" w:cs="DIN Next LT Arabic" w:hint="eastAsia"/>
          <w:sz w:val="24"/>
          <w:szCs w:val="24"/>
          <w:rtl/>
        </w:rPr>
        <w:t>وأما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الحالات</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لا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يلزم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فيها</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تقديم</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الضمان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النهائي</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بموجب</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البند</w:t>
      </w:r>
      <w:r w:rsidRPr="006B377F">
        <w:rPr>
          <w:rFonts w:ascii="DIN Next LT Arabic" w:eastAsia="Times New Roman" w:hAnsi="DIN Next LT Arabic" w:cs="DIN Next LT Arabic"/>
          <w:sz w:val="24"/>
          <w:szCs w:val="24"/>
          <w:rtl/>
        </w:rPr>
        <w:t xml:space="preserve"> (رابعاً)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الفقرة</w:t>
      </w:r>
      <w:r w:rsidRPr="006B377F">
        <w:rPr>
          <w:rFonts w:ascii="DIN Next LT Arabic" w:eastAsia="Times New Roman" w:hAnsi="DIN Next LT Arabic" w:cs="DIN Next LT Arabic"/>
          <w:sz w:val="24"/>
          <w:szCs w:val="24"/>
          <w:rtl/>
        </w:rPr>
        <w:t xml:space="preserve"> (5</w:t>
      </w:r>
      <w:r>
        <w:rPr>
          <w:rFonts w:ascii="DIN Next LT Arabic" w:eastAsia="Times New Roman" w:hAnsi="DIN Next LT Arabic" w:cs="DIN Next LT Arabic" w:hint="cs"/>
          <w:sz w:val="24"/>
          <w:szCs w:val="24"/>
          <w:rtl/>
        </w:rPr>
        <w:t>7</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هذه</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الكراسة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فيكون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تحديد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موعد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توقيع</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العقد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بعد</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صدور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قرار</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الترسية</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والإعلان</w:t>
      </w:r>
      <w:r w:rsidRPr="006B377F">
        <w:rPr>
          <w:rFonts w:ascii="DIN Next LT Arabic" w:eastAsia="Times New Roman" w:hAnsi="DIN Next LT Arabic" w:cs="DIN Next LT Arabic"/>
          <w:sz w:val="24"/>
          <w:szCs w:val="24"/>
          <w:rtl/>
        </w:rPr>
        <w:t xml:space="preserve"> </w:t>
      </w:r>
      <w:r w:rsidRPr="006B377F">
        <w:rPr>
          <w:rFonts w:ascii="DIN Next LT Arabic" w:eastAsia="Times New Roman" w:hAnsi="DIN Next LT Arabic" w:cs="DIN Next LT Arabic" w:hint="eastAsia"/>
          <w:sz w:val="24"/>
          <w:szCs w:val="24"/>
          <w:rtl/>
        </w:rPr>
        <w:t>عنه</w:t>
      </w:r>
      <w:r w:rsidRPr="006B377F">
        <w:rPr>
          <w:rFonts w:ascii="DIN Next LT Arabic" w:eastAsia="Times New Roman" w:hAnsi="DIN Next LT Arabic" w:cs="DIN Next LT Arabic"/>
          <w:sz w:val="24"/>
          <w:szCs w:val="24"/>
          <w:rtl/>
        </w:rPr>
        <w:t>، فإن تأخر عن الموعد المحدد دون عذر مقبول، يتم إنذاره بذلك، فإذا لم يحضر لتوقيع العقد خلال (15) خمسة عشر يوماً من تاريخ إنذاره، يلغى قرار الترسية وذلك دون إخلال بحق الجهة الحكومية في الرجوع على صاحب العرض الفائز للتعويض عما لحق بها من ضرر</w:t>
      </w:r>
      <w:r w:rsidRPr="006B377F">
        <w:rPr>
          <w:rFonts w:ascii="DIN Next LT Arabic" w:hAnsi="DIN Next LT Arabic" w:cs="DIN Next LT Arabic" w:hint="cs"/>
          <w:sz w:val="24"/>
          <w:szCs w:val="24"/>
          <w:rtl/>
        </w:rPr>
        <w:t xml:space="preserve">، </w:t>
      </w:r>
      <w:r w:rsidRPr="006B377F">
        <w:rPr>
          <w:rFonts w:ascii="DIN Next LT Arabic" w:hAnsi="DIN Next LT Arabic" w:cs="DIN Next LT Arabic"/>
          <w:sz w:val="24"/>
          <w:szCs w:val="24"/>
          <w:rtl/>
        </w:rPr>
        <w:t>وتزود اللجنة المنصوص عليها في المادة (الثامنة والثمانين) من النظام بنسخة من القرار؛ للنظر في هذه المخالفة</w:t>
      </w:r>
      <w:r w:rsidRPr="006B377F">
        <w:rPr>
          <w:rFonts w:ascii="DIN Next LT Arabic" w:eastAsia="Times New Roman" w:hAnsi="DIN Next LT Arabic" w:cs="DIN Next LT Arabic"/>
          <w:sz w:val="24"/>
          <w:szCs w:val="24"/>
          <w:rtl/>
        </w:rPr>
        <w:t>.</w:t>
      </w:r>
    </w:p>
    <w:p w14:paraId="7D28DDB9" w14:textId="7DE1FF6B" w:rsidR="00564BE5" w:rsidRPr="00B83CDC" w:rsidRDefault="00564BE5" w:rsidP="00DE57A2">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26" w:name="_Toc213127634"/>
      <w:r w:rsidRPr="00B83CDC">
        <w:rPr>
          <w:rFonts w:ascii="DIN Next LT Arabic" w:hAnsi="DIN Next LT Arabic" w:cs="DIN Next LT Arabic"/>
          <w:color w:val="000000"/>
          <w:szCs w:val="24"/>
          <w:rtl/>
        </w:rPr>
        <w:t>الغرامات</w:t>
      </w:r>
      <w:bookmarkEnd w:id="126"/>
    </w:p>
    <w:p w14:paraId="23CF0C87" w14:textId="587CF6AC" w:rsidR="00564BE5" w:rsidRPr="00B83CDC" w:rsidRDefault="00A27C3B" w:rsidP="00A27C3B">
      <w:pPr>
        <w:pStyle w:val="BodyText"/>
        <w:bidi/>
        <w:rPr>
          <w:rFonts w:ascii="DIN Next LT Arabic" w:hAnsi="DIN Next LT Arabic" w:cs="DIN Next LT Arabic"/>
          <w:color w:val="C00000"/>
          <w:sz w:val="24"/>
          <w:szCs w:val="24"/>
        </w:rPr>
      </w:pPr>
      <w:bookmarkStart w:id="127" w:name="_Hlk115700547"/>
      <w:r w:rsidRPr="00B83CDC">
        <w:rPr>
          <w:color w:val="C00000"/>
          <w:sz w:val="24"/>
          <w:szCs w:val="24"/>
        </w:rPr>
        <w:t xml:space="preserve">الغرامات والجزاءات</w:t>
        <w:br/>
        <w:t xml:space="preserve"/>
        <w:br/>
        <w:t xml:space="preserve">تُقر الجهة المختصة بأنه، مراعاةً للمصلحة العامة وضماناً لجودة تنفيذ الأعمال والالتزام بالمواصفـات والمعايير المعتمدة، لا تُطبّق في هذا السياق أي غرامات أو جزاءات متمثلة في الحسم من المستحقات المالية أو تنفيذ الأعمال على حساب المتعاقد أو إيقاف العمل مؤقتاً أو فسخ العقد وسحب المشروع، مع إبقاء معالجة أية ملاحظات متعلقة بالأداء ضمن آليات المراقبة والتقييم الإداري المعتمدة لدى الجهة حفاظاً على المصلحة العامة وسير المشروع وفق القواعد الفنية والإجرائية.</w:t>
      </w:r>
    </w:p>
    <w:p w14:paraId="45706ECE"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8" w:name="_Toc213127635"/>
      <w:bookmarkEnd w:id="127"/>
      <w:r w:rsidRPr="00B83CDC">
        <w:rPr>
          <w:rFonts w:ascii="DIN Next LT Arabic" w:hAnsi="DIN Next LT Arabic" w:cs="DIN Next LT Arabic"/>
          <w:color w:val="000000"/>
          <w:szCs w:val="24"/>
          <w:rtl/>
        </w:rPr>
        <w:t>غرامات التأخير</w:t>
      </w:r>
      <w:bookmarkEnd w:id="128"/>
    </w:p>
    <w:p w14:paraId="0557B8A5" w14:textId="5772A0DE" w:rsidR="00564BE5" w:rsidRPr="00B83CDC" w:rsidRDefault="00564BE5" w:rsidP="009C6F3D">
      <w:pPr>
        <w:pStyle w:val="BodyText"/>
        <w:bidi/>
        <w:spacing w:before="240"/>
        <w:jc w:val="both"/>
        <w:rPr>
          <w:rFonts w:ascii="DIN Next LT Arabic" w:hAnsi="DIN Next LT Arabic" w:cs="DIN Next LT Arabic"/>
          <w:sz w:val="24"/>
          <w:szCs w:val="24"/>
        </w:rPr>
      </w:pPr>
      <w:r w:rsidRPr="00B83CDC">
        <w:rPr>
          <w:rFonts w:ascii="DIN Next LT Arabic" w:hAnsi="DIN Next LT Arabic" w:cs="DIN Next LT Arabic"/>
          <w:b/>
          <w:bCs/>
          <w:color w:val="000000" w:themeColor="text1"/>
          <w:sz w:val="24"/>
          <w:szCs w:val="24"/>
          <w:u w:val="single"/>
          <w:shd w:val="clear" w:color="auto" w:fill="FFFFFF"/>
          <w:rtl/>
        </w:rPr>
        <w:t>أولًا</w:t>
      </w:r>
      <w:r w:rsidRPr="00B83CDC">
        <w:rPr>
          <w:rFonts w:ascii="DIN Next LT Arabic" w:hAnsi="DIN Next LT Arabic" w:cs="DIN Next LT Arabic"/>
          <w:b/>
          <w:bCs/>
          <w:color w:val="000000" w:themeColor="text1"/>
          <w:sz w:val="24"/>
          <w:szCs w:val="24"/>
          <w:shd w:val="clear" w:color="auto" w:fill="FFFFFF"/>
          <w:rtl/>
        </w:rPr>
        <w:t xml:space="preserve">: </w:t>
      </w:r>
      <w:r w:rsidRPr="00B83CDC">
        <w:rPr>
          <w:rFonts w:ascii="DIN Next LT Arabic" w:hAnsi="DIN Next LT Arabic" w:cs="DIN Next LT Arabic"/>
          <w:color w:val="000000" w:themeColor="text1"/>
          <w:sz w:val="24"/>
          <w:szCs w:val="24"/>
          <w:rtl/>
          <w:lang w:val="en-GB"/>
        </w:rPr>
        <w:t xml:space="preserve">تفرض على </w:t>
      </w:r>
      <w:r w:rsidRPr="00B83CDC">
        <w:rPr>
          <w:rFonts w:ascii="DIN Next LT Arabic" w:hAnsi="DIN Next LT Arabic" w:cs="DIN Next LT Arabic"/>
          <w:sz w:val="24"/>
          <w:szCs w:val="24"/>
          <w:rtl/>
          <w:lang w:val="en-GB"/>
        </w:rPr>
        <w:t xml:space="preserve">المتعاقد غرامة [تأخير] إذا </w:t>
      </w:r>
      <w:r w:rsidRPr="00B83CDC">
        <w:rPr>
          <w:rFonts w:ascii="DIN Next LT Arabic" w:hAnsi="DIN Next LT Arabic" w:cs="DIN Next LT Arabic"/>
          <w:color w:val="000000" w:themeColor="text1"/>
          <w:sz w:val="24"/>
          <w:szCs w:val="24"/>
          <w:rtl/>
          <w:lang w:val="en-GB"/>
        </w:rPr>
        <w:t>قصّر أو أخفق في تنفيذ التزاماته وفقًا لما يلي</w:t>
      </w:r>
      <w:r w:rsidRPr="00B83CDC">
        <w:rPr>
          <w:rFonts w:ascii="DIN Next LT Arabic" w:hAnsi="DIN Next LT Arabic" w:cs="DIN Next LT Arabic"/>
          <w:sz w:val="24"/>
          <w:szCs w:val="24"/>
          <w:rtl/>
        </w:rPr>
        <w:t>:</w:t>
      </w:r>
    </w:p>
    <w:p w14:paraId="63923725" w14:textId="7A093C20" w:rsidR="00A27C3B" w:rsidRPr="00B83CDC" w:rsidRDefault="00A27C3B" w:rsidP="00A27C3B">
      <w:pPr>
        <w:pStyle w:val="BodyText"/>
        <w:bidi/>
        <w:spacing w:before="240"/>
        <w:jc w:val="both"/>
        <w:rPr>
          <w:rFonts w:ascii="DIN Next LT Arabic" w:hAnsi="DIN Next LT Arabic" w:cs="DIN Next LT Arabic"/>
          <w:color w:val="C00000"/>
          <w:sz w:val="24"/>
          <w:szCs w:val="24"/>
          <w:rtl/>
        </w:rPr>
      </w:pPr>
      <w:r w:rsidRPr="00B83CDC">
        <w:rPr>
          <w:rFonts w:ascii="DIN Next LT Arabic" w:hAnsi="DIN Next LT Arabic" w:cs="DIN Next LT Arabic"/>
          <w:color w:val="C00000"/>
          <w:sz w:val="24"/>
          <w:szCs w:val="24"/>
        </w:rPr>
        <w:t xml:space="preserve">غرامات التأخير: تُفرض غرامات على المتعهد عند تخلفه عن الالتزام بالجدول الزمني المعتمد أو عن تجاوز مواعيد إتمام أي من مراحل المشروع المحددة في كراسة الشروط، وتُحتسب غرامة التأخير بنسبة أقصاها كما وردت أعلاه (نسبة الغرامة القصوى: غير محددة% من القيمة الإجمالية للعقد) بحيث تُطبق الغرامة إما يومياً عن كل يوم تأخير أو مرحلياً عن كل مرحلة متأخرة وفقاً لطبيعة المشروع وطريقة تقيد المراحل المنصوص عليها بالعقد؛ ولا يترتب على استكمال التنفيذ أو استئناف الأعمال إبطال الغرامات المستحقة عن الفترة التي وقع فيها التأخير، وتحتفظ الجهة المتعاقدة بحق خصم المبالغ المقررة من أي مستحقات مالية مستحقة للمتعهد أو بمطالبته قضائياً لتحصيلها وفقاً للأنظمة المعمول بها.</w:t>
      </w:r>
    </w:p>
    <w:p w14:paraId="424A6F2A" w14:textId="001EFCC5" w:rsidR="00564BE5" w:rsidRPr="00B83CDC" w:rsidRDefault="00564BE5" w:rsidP="00A27C3B">
      <w:pPr>
        <w:pStyle w:val="BodyText"/>
        <w:bidi/>
        <w:spacing w:before="240"/>
        <w:jc w:val="both"/>
        <w:rPr>
          <w:rFonts w:ascii="DIN Next LT Arabic" w:hAnsi="DIN Next LT Arabic" w:cs="DIN Next LT Arabic"/>
          <w:color w:val="000000"/>
          <w:sz w:val="24"/>
          <w:szCs w:val="24"/>
          <w:rtl/>
        </w:rPr>
      </w:pPr>
      <w:r w:rsidRPr="00B83CDC">
        <w:rPr>
          <w:rFonts w:ascii="DIN Next LT Arabic" w:hAnsi="DIN Next LT Arabic" w:cs="DIN Next LT Arabic"/>
          <w:b/>
          <w:bCs/>
          <w:color w:val="000000"/>
          <w:sz w:val="24"/>
          <w:szCs w:val="24"/>
          <w:u w:val="single"/>
          <w:shd w:val="clear" w:color="auto" w:fill="FFFFFF"/>
          <w:rtl/>
        </w:rPr>
        <w:t>ثانيًا</w:t>
      </w:r>
      <w:r w:rsidRPr="00B83CDC">
        <w:rPr>
          <w:rFonts w:ascii="DIN Next LT Arabic" w:hAnsi="DIN Next LT Arabic" w:cs="DIN Next LT Arabic"/>
          <w:b/>
          <w:bCs/>
          <w:color w:val="000000"/>
          <w:sz w:val="24"/>
          <w:szCs w:val="24"/>
          <w:shd w:val="clear" w:color="auto" w:fill="FFFFFF"/>
          <w:rtl/>
        </w:rPr>
        <w:t>:</w:t>
      </w:r>
      <w:r w:rsidRPr="00B83CDC">
        <w:rPr>
          <w:rFonts w:ascii="DIN Next LT Arabic" w:hAnsi="DIN Next LT Arabic" w:cs="DIN Next LT Arabic"/>
          <w:b/>
          <w:bCs/>
          <w:color w:val="000000"/>
          <w:sz w:val="24"/>
          <w:szCs w:val="24"/>
          <w:rtl/>
        </w:rPr>
        <w:t xml:space="preserve"> </w:t>
      </w:r>
      <w:r w:rsidRPr="00B83CDC">
        <w:rPr>
          <w:rFonts w:ascii="DIN Next LT Arabic" w:hAnsi="DIN Next LT Arabic" w:cs="DIN Next LT Arabic"/>
          <w:color w:val="000000"/>
          <w:sz w:val="24"/>
          <w:szCs w:val="24"/>
          <w:rtl/>
        </w:rPr>
        <w:t xml:space="preserve">لا يتجاوز إجمالي الغرامة المنصوص عليها في هذا البند عن</w:t>
      </w:r>
      <w:r w:rsidR="00BD2560">
        <w:rPr>
          <w:rFonts w:ascii="DIN Next LT Arabic" w:hAnsi="DIN Next LT Arabic" w:cs="DIN Next LT Arabic"/>
          <w:color w:val="000000"/>
          <w:sz w:val="24"/>
          <w:szCs w:val="24"/>
        </w:rPr>
        <w:t xml:space="preserve"> </w:t>
      </w:r>
      <w:r w:rsidRPr="00B83CDC">
        <w:rPr>
          <w:rFonts w:ascii="DIN Next LT Arabic" w:hAnsi="DIN Next LT Arabic" w:cs="DIN Next LT Arabic"/>
          <w:color w:val="000000"/>
          <w:sz w:val="24"/>
          <w:szCs w:val="24"/>
          <w:rtl/>
        </w:rPr>
        <w:t xml:space="preserve"> من القيمة الإجمالية للعقد.</w:t>
      </w:r>
    </w:p>
    <w:p w14:paraId="3C9777F3"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29" w:name="_Toc213127636"/>
      <w:r w:rsidRPr="00B83CDC">
        <w:rPr>
          <w:rFonts w:ascii="DIN Next LT Arabic" w:hAnsi="DIN Next LT Arabic" w:cs="DIN Next LT Arabic"/>
          <w:color w:val="000000"/>
          <w:szCs w:val="24"/>
          <w:rtl/>
        </w:rPr>
        <w:t>غرامات مخالفة أحكام لائحة تفضيل المحتوى المحلي</w:t>
      </w:r>
      <w:bookmarkEnd w:id="129"/>
      <w:r w:rsidRPr="00B83CDC">
        <w:rPr>
          <w:rFonts w:ascii="DIN Next LT Arabic" w:hAnsi="DIN Next LT Arabic" w:cs="DIN Next LT Arabic"/>
          <w:color w:val="000000"/>
          <w:szCs w:val="24"/>
          <w:rtl/>
        </w:rPr>
        <w:t xml:space="preserve">  </w:t>
      </w:r>
    </w:p>
    <w:p w14:paraId="711DEDBF" w14:textId="77777777" w:rsidR="004D6E76" w:rsidRPr="00B83CDC" w:rsidRDefault="004D6E76" w:rsidP="004D6E76">
      <w:pPr>
        <w:bidi/>
        <w:spacing w:before="240" w:after="120" w:line="259" w:lineRule="auto"/>
        <w:jc w:val="both"/>
        <w:rPr>
          <w:rFonts w:ascii="DIN Next LT Arabic" w:eastAsia="Calibri" w:hAnsi="DIN Next LT Arabic" w:cs="DIN Next LT Arabic"/>
          <w:sz w:val="24"/>
          <w:szCs w:val="24"/>
          <w:rtl/>
        </w:rPr>
      </w:pPr>
      <w:bookmarkStart w:id="130" w:name="_Hlk128902263"/>
      <w:bookmarkStart w:id="131" w:name="_Hlk115700579"/>
      <w:r w:rsidRPr="00B83CDC">
        <w:rPr>
          <w:rFonts w:ascii="DIN Next LT Arabic" w:eastAsia="Calibri" w:hAnsi="DIN Next LT Arabic" w:cs="DIN Next LT Arabic"/>
          <w:b/>
          <w:bCs/>
          <w:color w:val="000000"/>
          <w:sz w:val="24"/>
          <w:szCs w:val="24"/>
          <w:u w:val="single"/>
          <w:shd w:val="clear" w:color="auto" w:fill="FFFFFF"/>
          <w:rtl/>
        </w:rPr>
        <w:t>أولًا</w:t>
      </w:r>
      <w:r w:rsidRPr="00B83CDC">
        <w:rPr>
          <w:rFonts w:ascii="DIN Next LT Arabic" w:eastAsia="Calibri" w:hAnsi="DIN Next LT Arabic" w:cs="DIN Next LT Arabic"/>
          <w:b/>
          <w:bCs/>
          <w:color w:val="000000"/>
          <w:sz w:val="24"/>
          <w:szCs w:val="24"/>
          <w:shd w:val="clear" w:color="auto" w:fill="FFFFFF"/>
          <w:rtl/>
        </w:rPr>
        <w:t xml:space="preserve">: </w:t>
      </w:r>
      <w:r w:rsidRPr="00B83CDC">
        <w:rPr>
          <w:rFonts w:ascii="DIN Next LT Arabic" w:eastAsia="Calibri" w:hAnsi="DIN Next LT Arabic" w:cs="DIN Next LT Arabic"/>
          <w:color w:val="000000"/>
          <w:sz w:val="24"/>
          <w:szCs w:val="24"/>
          <w:rtl/>
        </w:rPr>
        <w:t xml:space="preserve">عند عدم التزام المتعاقد -أو </w:t>
      </w:r>
      <w:proofErr w:type="spellStart"/>
      <w:r w:rsidRPr="00B83CDC">
        <w:rPr>
          <w:rFonts w:ascii="DIN Next LT Arabic" w:eastAsia="Calibri" w:hAnsi="DIN Next LT Arabic" w:cs="DIN Next LT Arabic"/>
          <w:color w:val="000000"/>
          <w:sz w:val="24"/>
          <w:szCs w:val="24"/>
          <w:rtl/>
        </w:rPr>
        <w:t>متعاقديه</w:t>
      </w:r>
      <w:proofErr w:type="spellEnd"/>
      <w:r w:rsidRPr="00B83CDC">
        <w:rPr>
          <w:rFonts w:ascii="DIN Next LT Arabic" w:eastAsia="Calibri" w:hAnsi="DIN Next LT Arabic" w:cs="DIN Next LT Arabic"/>
          <w:color w:val="000000"/>
          <w:sz w:val="24"/>
          <w:szCs w:val="24"/>
          <w:rtl/>
        </w:rPr>
        <w:t xml:space="preserve"> من الباطن- بإعطاء الأفضلية للمنتجات الوطنية عند شراء ما يحتاجه من مواد أو أدوات، فسيتم إيقاع غرامة </w:t>
      </w:r>
      <w:r w:rsidRPr="00B83CDC">
        <w:rPr>
          <w:rFonts w:ascii="DIN Next LT Arabic" w:eastAsia="Calibri" w:hAnsi="DIN Next LT Arabic" w:cs="DIN Next LT Arabic"/>
          <w:sz w:val="24"/>
          <w:szCs w:val="24"/>
          <w:rtl/>
        </w:rPr>
        <w:t xml:space="preserve">مالية مقدارها (30%) من قيمة المشتريات محل التقصير. </w:t>
      </w:r>
    </w:p>
    <w:p w14:paraId="1AFFBA28" w14:textId="77777777" w:rsidR="00564BE5" w:rsidRPr="00B83CDC" w:rsidRDefault="00564BE5"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2" w:name="_Toc213127637"/>
      <w:bookmarkEnd w:id="130"/>
      <w:bookmarkEnd w:id="131"/>
      <w:r w:rsidRPr="00B83CDC">
        <w:rPr>
          <w:rFonts w:ascii="DIN Next LT Arabic" w:hAnsi="DIN Next LT Arabic" w:cs="DIN Next LT Arabic"/>
          <w:color w:val="000000"/>
          <w:szCs w:val="24"/>
          <w:rtl/>
        </w:rPr>
        <w:t>إجمالي الغرامات</w:t>
      </w:r>
      <w:bookmarkEnd w:id="132"/>
    </w:p>
    <w:p w14:paraId="5F954607" w14:textId="48E0B9DE" w:rsidR="00564BE5" w:rsidRPr="00B83CDC" w:rsidRDefault="00564BE5" w:rsidP="009C6F3D">
      <w:pPr>
        <w:pStyle w:val="BodyText"/>
        <w:bidi/>
        <w:spacing w:before="240"/>
        <w:ind w:left="-18"/>
        <w:jc w:val="both"/>
        <w:rPr>
          <w:rFonts w:ascii="DIN Next LT Arabic" w:hAnsi="DIN Next LT Arabic" w:cs="DIN Next LT Arabic"/>
          <w:color w:val="000000"/>
          <w:sz w:val="24"/>
          <w:szCs w:val="24"/>
          <w:rtl/>
        </w:rPr>
      </w:pPr>
      <w:r w:rsidRPr="00B83CDC">
        <w:rPr>
          <w:rFonts w:ascii="DIN Next LT Arabic" w:hAnsi="DIN Next LT Arabic" w:cs="DIN Next LT Arabic"/>
          <w:color w:val="000000"/>
          <w:sz w:val="24"/>
          <w:szCs w:val="24"/>
          <w:rtl/>
        </w:rPr>
        <w:t>دون الإخلال بحق الجهة الحكومية في أي تعويض عن أي أضرار أو خسائر، لا يتجاوز إجمالي غرامات التقصير أو التأخير وغرامات مخالفة أحكام لائحة تفضيل المحتوى المحلي التي يجوز أن تفرضها الجهة الحكومية بموجب العقد عن [20%] من القيمة الإجمالية للعقد.</w:t>
      </w:r>
    </w:p>
    <w:p w14:paraId="7D2C5F21" w14:textId="77777777" w:rsidR="00003271" w:rsidRPr="00B83CDC" w:rsidRDefault="00003271" w:rsidP="009C6F3D">
      <w:pPr>
        <w:pStyle w:val="BodyText"/>
        <w:bidi/>
        <w:rPr>
          <w:rFonts w:ascii="DIN Next LT Arabic" w:hAnsi="DIN Next LT Arabic" w:cs="DIN Next LT Arabic"/>
          <w:color w:val="0070C0"/>
          <w:sz w:val="24"/>
          <w:szCs w:val="24"/>
          <w:rtl/>
        </w:rPr>
      </w:pPr>
    </w:p>
    <w:p w14:paraId="2C8BBB0F" w14:textId="77777777" w:rsidR="00450119" w:rsidRPr="00B83CDC" w:rsidRDefault="00450119" w:rsidP="00450119">
      <w:pPr>
        <w:pStyle w:val="BodyText"/>
        <w:bidi/>
        <w:rPr>
          <w:rFonts w:ascii="DIN Next LT Arabic" w:hAnsi="DIN Next LT Arabic" w:cs="DIN Next LT Arabic"/>
          <w:color w:val="0070C0"/>
          <w:sz w:val="24"/>
          <w:szCs w:val="24"/>
          <w:rtl/>
        </w:rPr>
      </w:pPr>
    </w:p>
    <w:p w14:paraId="52D88A08" w14:textId="77777777" w:rsidR="00450119" w:rsidRPr="00B83CDC" w:rsidRDefault="00450119" w:rsidP="00450119">
      <w:pPr>
        <w:pStyle w:val="BodyText"/>
        <w:bidi/>
        <w:rPr>
          <w:rFonts w:ascii="DIN Next LT Arabic" w:hAnsi="DIN Next LT Arabic" w:cs="DIN Next LT Arabic"/>
          <w:color w:val="0070C0"/>
          <w:sz w:val="24"/>
          <w:szCs w:val="24"/>
        </w:rPr>
      </w:pPr>
    </w:p>
    <w:p w14:paraId="2A4A654F" w14:textId="77777777" w:rsidR="00003271" w:rsidRPr="00B83CDC" w:rsidRDefault="00003271" w:rsidP="00A24854">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33" w:name="_Toc80261011"/>
      <w:bookmarkStart w:id="134" w:name="_Toc213127638"/>
      <w:bookmarkStart w:id="135" w:name="_Hlk80259778"/>
      <w:r w:rsidRPr="00B83CDC">
        <w:rPr>
          <w:rFonts w:ascii="DIN Next LT Arabic" w:hAnsi="DIN Next LT Arabic" w:cs="DIN Next LT Arabic"/>
          <w:color w:val="000000"/>
          <w:szCs w:val="24"/>
          <w:rtl/>
        </w:rPr>
        <w:lastRenderedPageBreak/>
        <w:t>التأمين</w:t>
      </w:r>
      <w:bookmarkEnd w:id="133"/>
      <w:bookmarkEnd w:id="134"/>
    </w:p>
    <w:p w14:paraId="031D45F8" w14:textId="63FF1D6B" w:rsidR="00003271" w:rsidRPr="00B83CDC" w:rsidRDefault="00003271" w:rsidP="009C6F3D">
      <w:pPr>
        <w:pStyle w:val="BodyText"/>
        <w:bidi/>
        <w:spacing w:before="240" w:after="0"/>
        <w:jc w:val="both"/>
        <w:rPr>
          <w:rFonts w:ascii="DIN Next LT Arabic" w:hAnsi="DIN Next LT Arabic" w:cs="DIN Next LT Arabic"/>
          <w:color w:val="0070C0"/>
          <w:sz w:val="24"/>
          <w:szCs w:val="24"/>
          <w:rtl/>
        </w:rPr>
      </w:pPr>
      <w:r w:rsidRPr="00B83CDC">
        <w:rPr>
          <w:rFonts w:ascii="DIN Next LT Arabic" w:hAnsi="DIN Next LT Arabic" w:cs="DIN Next LT Arabic"/>
          <w:color w:val="0070C0"/>
          <w:sz w:val="24"/>
          <w:szCs w:val="24"/>
          <w:rtl/>
        </w:rPr>
        <w:t>[يمكن للجهة الحكومية إضافة اشتراطات تغطية التأمين المطلوبة في هذه الفقرة</w:t>
      </w:r>
      <w:r w:rsidR="00450119" w:rsidRPr="00B83CDC">
        <w:rPr>
          <w:rFonts w:ascii="DIN Next LT Arabic" w:hAnsi="DIN Next LT Arabic" w:cs="DIN Next LT Arabic"/>
          <w:color w:val="0070C0"/>
          <w:sz w:val="24"/>
          <w:szCs w:val="24"/>
          <w:rtl/>
        </w:rPr>
        <w:t>.</w:t>
      </w:r>
      <w:r w:rsidRPr="00B83CDC">
        <w:rPr>
          <w:rFonts w:ascii="DIN Next LT Arabic" w:hAnsi="DIN Next LT Arabic" w:cs="DIN Next LT Arabic"/>
          <w:color w:val="0070C0"/>
          <w:sz w:val="24"/>
          <w:szCs w:val="24"/>
          <w:rtl/>
        </w:rPr>
        <w:t>]</w:t>
      </w:r>
    </w:p>
    <w:bookmarkEnd w:id="135"/>
    <w:p w14:paraId="70475FA0" w14:textId="77777777" w:rsidR="00003271" w:rsidRPr="00B83CDC" w:rsidRDefault="00003271" w:rsidP="009C6F3D">
      <w:pPr>
        <w:pStyle w:val="BodyText"/>
        <w:bidi/>
        <w:spacing w:before="240"/>
        <w:ind w:left="-18"/>
        <w:jc w:val="both"/>
        <w:rPr>
          <w:rFonts w:ascii="DIN Next LT Arabic" w:hAnsi="DIN Next LT Arabic" w:cs="DIN Next LT Arabic"/>
          <w:color w:val="000000"/>
          <w:sz w:val="24"/>
          <w:szCs w:val="24"/>
          <w:rtl/>
        </w:rPr>
      </w:pPr>
    </w:p>
    <w:p w14:paraId="4123C980" w14:textId="1D853BF4" w:rsidR="006B3A2C" w:rsidRPr="00B83CDC" w:rsidRDefault="006B3A2C" w:rsidP="002D3A35">
      <w:pPr>
        <w:pStyle w:val="Heading1"/>
        <w:bidi/>
        <w:spacing w:before="240" w:after="240"/>
        <w:ind w:left="360"/>
        <w:contextualSpacing w:val="0"/>
        <w:rPr>
          <w:rFonts w:ascii="DIN Next LT Arabic" w:hAnsi="DIN Next LT Arabic" w:cs="DIN Next LT Arabic"/>
          <w:sz w:val="24"/>
          <w:szCs w:val="24"/>
        </w:rPr>
      </w:pPr>
      <w:bookmarkStart w:id="136" w:name="_Toc8123411"/>
      <w:bookmarkStart w:id="137" w:name="_Toc15388716"/>
      <w:bookmarkStart w:id="138" w:name="_Toc213127639"/>
      <w:r w:rsidRPr="00B47B1D">
        <w:rPr>
          <w:rFonts w:ascii="DIN Next LT Arabic" w:hAnsi="DIN Next LT Arabic" w:cs="DIN Next LT Arabic"/>
          <w:sz w:val="32"/>
          <w:szCs w:val="32"/>
          <w:rtl/>
        </w:rPr>
        <w:lastRenderedPageBreak/>
        <w:t>القسم السابع: نطاق العمل المفصل</w:t>
      </w:r>
      <w:bookmarkEnd w:id="136"/>
      <w:bookmarkEnd w:id="137"/>
      <w:bookmarkEnd w:id="138"/>
    </w:p>
    <w:p w14:paraId="1532715D" w14:textId="11CBC913"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39" w:name="_Toc213127640"/>
      <w:bookmarkStart w:id="140" w:name="_Toc21536387"/>
      <w:bookmarkStart w:id="141" w:name="_Toc20321643"/>
      <w:bookmarkStart w:id="142" w:name="_Toc20322356"/>
      <w:bookmarkStart w:id="143" w:name="_Toc8123425"/>
      <w:bookmarkStart w:id="144" w:name="_Toc15388728"/>
      <w:r w:rsidRPr="00B83CDC">
        <w:rPr>
          <w:rFonts w:ascii="DIN Next LT Arabic" w:hAnsi="DIN Next LT Arabic" w:cs="DIN Next LT Arabic"/>
          <w:color w:val="000000" w:themeColor="text1"/>
          <w:szCs w:val="24"/>
          <w:rtl/>
        </w:rPr>
        <w:t xml:space="preserve">نطاق </w:t>
      </w:r>
      <w:r w:rsidR="00E028B4" w:rsidRPr="00B83CDC">
        <w:rPr>
          <w:rFonts w:ascii="DIN Next LT Arabic" w:hAnsi="DIN Next LT Arabic" w:cs="DIN Next LT Arabic"/>
          <w:color w:val="000000" w:themeColor="text1"/>
          <w:szCs w:val="24"/>
          <w:rtl/>
        </w:rPr>
        <w:t>عمل المشروع</w:t>
      </w:r>
      <w:bookmarkEnd w:id="139"/>
      <w:r w:rsidRPr="00B83CDC">
        <w:rPr>
          <w:rFonts w:ascii="DIN Next LT Arabic" w:hAnsi="DIN Next LT Arabic" w:cs="DIN Next LT Arabic"/>
          <w:color w:val="000000" w:themeColor="text1"/>
          <w:szCs w:val="24"/>
          <w:rtl/>
        </w:rPr>
        <w:t xml:space="preserve"> </w:t>
      </w:r>
    </w:p>
    <w:p w14:paraId="4B33B4FB" w14:textId="0DD07C8B" w:rsidR="00BE0D48" w:rsidRPr="00B83CDC" w:rsidRDefault="002D3A35" w:rsidP="002D3A35">
      <w:pPr>
        <w:jc w:val="right"/>
        <w:rPr>
          <w:color w:val="C00000"/>
          <w:sz w:val="24"/>
          <w:szCs w:val="24"/>
        </w:rPr>
      </w:pPr>
      <w:r w:rsidRPr="00B83CDC">
        <w:rPr>
          <w:rFonts w:ascii="DIN Next LT Arabic" w:hAnsi="DIN Next LT Arabic" w:cs="DIN Next LT Arabic"/>
          <w:color w:val="C00000"/>
          <w:sz w:val="24"/>
          <w:szCs w:val="24"/>
        </w:rPr>
        <w:t xml:space="preserve">  </w:t>
      </w:r>
      <w:r w:rsidRPr="00B83CDC">
        <w:rPr>
          <w:color w:val="C00000"/>
          <w:sz w:val="24"/>
          <w:szCs w:val="24"/>
        </w:rPr>
        <w:t xml:space="preserve">نطاق العمل</w:t>
        <w:br/>
        <w:t xml:space="preserve"/>
        <w:br/>
        <w:t xml:space="preserve">الغرض العام</w:t>
        <w:br/>
        <w:t xml:space="preserve">يتولى المتعاقد بموجب هذه الوثيقة تنفيذ مجموعة متكاملة من الأعمال والخدمات المطلوبة لتحقيق الأهداف التشغيلية والتطويرية للمشروع، وذلك وفقاً للمواصفات والمعايير الفنية المعتمدة ومتطلبات الجودة والسلامة والبيئة السارية. ويتضمن نطاق العمل تقديم خدمات تخطيطية، استشارية، تنفيذية، تشغيلية أو صيانة وتطوير تقني وهندسي كما يقتضي طبيعة المشروع، مع تسليم مخرجات قابلة للاعتماد والقبول النهائي من جهة التعاقد.</w:t>
        <w:br/>
        <w:t xml:space="preserve"/>
        <w:br/>
        <w:t xml:space="preserve">الأعمال والمهام الرئيسية (تشتمل – على سبيل المثال لا الحصر – على ما يلي)</w:t>
        <w:br/>
        <w:t xml:space="preserve">1. إدارة المشروع:</w:t>
        <w:br/>
        <w:t xml:space="preserve">   - إعداد خطة إدارة المشروع التفصيلية، الجدولة الزمنية التنفيذية، آليات الرقابة وإدارة المخاطر والتقارير الدورية وفق متطلبات جهة التعاقد.</w:t>
        <w:br/>
        <w:t xml:space="preserve">   - تنسيق الأعمال بين الأطراف المعنية وإدارة الاجتماعات الفنية والإدارية.</w:t>
        <w:br/>
        <w:t xml:space="preserve"/>
        <w:br/>
        <w:t xml:space="preserve">2. الدراسات والتصميمات (عند الاقتضاء):</w:t>
        <w:br/>
        <w:t xml:space="preserve">   - إعداد الدراسات الأولية والتصاميم التفصيلية والمخططات والرسومات والوثائق الفنية اللازمة للمشروع.</w:t>
        <w:br/>
        <w:t xml:space="preserve">   - إجراء التحليلات الفنية والتكاملية ومراجعة البدائل الهندسية والتقنية واقتراح الحلول المثلى.</w:t>
        <w:br/>
        <w:t xml:space="preserve"/>
        <w:br/>
        <w:t xml:space="preserve">3. التنفيذ والتوريد:</w:t>
        <w:br/>
        <w:t xml:space="preserve">   - تنفيذ الأعمال الميدانية أو التقنية بما في ذلك توفير المواد والمعدات والخدمات المهنية المتفق عليها، وضمان مطابقتها للمواصفات والمعايير.</w:t>
        <w:br/>
        <w:t xml:space="preserve">   - إدارة عمليات التوريد والاختبار والاستلام الجزئي للمعدات والخدمات (إن وجدت).</w:t>
        <w:br/>
        <w:t xml:space="preserve"/>
        <w:br/>
        <w:t xml:space="preserve">4. التكامل والاختبار والقبول:</w:t>
        <w:br/>
        <w:t xml:space="preserve">   - تنفيذ اختبارات ميدانية ووظيفية ونظامية للتأكد من مطابقة المخرجات للمواصفات.</w:t>
        <w:br/>
        <w:t xml:space="preserve">   - إجراء الاختبارات المشتركة والمعايرة، وتصحيح أية ملاحظات إلى حين استيفاء معايير القبول.</w:t>
        <w:br/>
        <w:t xml:space="preserve"/>
        <w:br/>
        <w:t xml:space="preserve">5. التسليم ونقل المعرفة:</w:t>
        <w:br/>
        <w:t xml:space="preserve">   - إعداد وتسليم المستندات الفنية النهائية (دليل التشغيل، دليل الصيانة، وثائق التصميم، سجلات الاختبار).</w:t>
        <w:br/>
        <w:t xml:space="preserve">   - تنفيذ برامج تدريبية للعاملين لدى جهة التعاقد ونقل المعرفة اللازمة لتشغيل وصيانة النظام/المشروع بكفاءة.</w:t>
        <w:br/>
        <w:t xml:space="preserve"/>
        <w:br/>
        <w:t xml:space="preserve">6. الدعم والصيانة ما بعد التسليم (عند الاتفاق):</w:t>
        <w:br/>
        <w:t xml:space="preserve">   - تقديم خدمات الدعم الفني والصيانة التصحيحية والوقائية وفقاً لنطاق وصيغة الخدمة المتفق عليهما.</w:t>
        <w:br/>
        <w:t xml:space="preserve">   - شرح آليات الاستجابة وأدوات التواصل ونظم التتبع لحل الأعطال وإدارة الضمانات الفنية المتطلبة.</w:t>
        <w:br/>
        <w:t xml:space="preserve"/>
        <w:br/>
        <w:t xml:space="preserve">المخرجات المتوقعة</w:t>
        <w:br/>
        <w:t xml:space="preserve">- خطة إدارة المشروع وتقارير التقدم المرحلية.</w:t>
        <w:br/>
        <w:t xml:space="preserve">- وثائق التصميم والمواصفات الفنية والرسومات التنفيذية.</w:t>
        <w:br/>
        <w:t xml:space="preserve">- سجلات الاختبارات ونتائج القبول والاعتمادات الفنية.</w:t>
        <w:br/>
        <w:t xml:space="preserve">- أدلة تشغيل وصيانة وتقارير تدريب ومستندات تسليم نهائية.</w:t>
        <w:br/>
        <w:t xml:space="preserve">- تقرير استكمال الأعمال وإشعار الجاهزية للاستلام النهائي.</w:t>
        <w:br/>
        <w:t xml:space="preserve"/>
        <w:br/>
        <w:t xml:space="preserve">حدود النطاق (ما يشمله وما لا يشمله)</w:t>
        <w:br/>
        <w:t xml:space="preserve">- يشمل نطاق العمل جميع الأنشطة والخدمات والمخرجات المبينة أعلاه ما لم يُنص صراحة على خلاف ذلك في مستند العقد.</w:t>
        <w:br/>
        <w:t xml:space="preserve">- لا يشمل نطاق العمل، ما لم يُحدد صراحة، الأعمال المدنية الكبرى أو البنى التحتية الأساسية غير المتعلقة مباشرة بموضوع العقد، أو التراخيص والرسوم الحكومية، أو توريد خدمات/مكونات طرف ثالث لم تُدرج في اتفاقية التوريد. كما لا يشمل تغييرات جوهرية في متطلبات المشروع ما لم يُتفق على ذلك كتابة وتعديل نطاق العقد.</w:t>
        <w:br/>
        <w:t xml:space="preserve">- يتحمل المتعاقد مسؤولية تنفيذ الأعمال المتفق عليها وفقاً للوثائق والمواصفات، بينما تقع على جهة التعاقد مسؤولية تزويد المتعاقد بالمعلومات والبيانات الضرورية، وإتاحة المواقع وتوفير الوصول والتصاريح المطلوبة وتسهيل التنسيق مع الجهات الطرف الثالث حسب ما هو محدد في العقد.</w:t>
        <w:br/>
        <w:t xml:space="preserve"/>
        <w:br/>
        <w:t xml:space="preserve">متطلبات الأداء والامتثال</w:t>
        <w:br/>
        <w:t xml:space="preserve">- يلتزم المتعاقد بالعمل وفق أفضل الممارسات المهنية والمعايير الفنية والمواصفات المعمول بها، وبمتطلبات الصحة والسلامة المهنية وحماية البيئة.</w:t>
        <w:br/>
        <w:t xml:space="preserve">- تُحدد معايير القبول ومؤشرات الأداء الرئيسية في مستند العقد، ويجري اعتماد الاستلام النهائي بعد التحقق من استيفاء هذه المعايير واستكمال المخرجات المتفق عليها.</w:t>
        <w:br/>
        <w:t xml:space="preserve"/>
        <w:br/>
        <w:t xml:space="preserve">تسليم واعتماد النتيجة النهائية</w:t>
        <w:br/>
        <w:t xml:space="preserve">يتم تسليم المشروع بعد إتمام جميع المخرجات المتفق عليها واجتياز اختبارات القبول، مع تقديم الوثائق والتدريب اللازمين، ويُعد الاستلام النهائي مرهونا بتوافق الأعمال مع المواصفات والمعايير المنصوص عليها في وثائق المناقصة والعقد.</w:t>
      </w:r>
    </w:p>
    <w:p w14:paraId="6AE4C1AE" w14:textId="7C766094"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5" w:name="_Toc20322357"/>
      <w:bookmarkStart w:id="146" w:name="_Toc213127641"/>
      <w:r w:rsidRPr="00B83CDC">
        <w:rPr>
          <w:rFonts w:ascii="DIN Next LT Arabic" w:hAnsi="DIN Next LT Arabic" w:cs="DIN Next LT Arabic"/>
          <w:color w:val="000000" w:themeColor="text1"/>
          <w:szCs w:val="24"/>
          <w:rtl/>
        </w:rPr>
        <w:t xml:space="preserve">برنامج </w:t>
      </w:r>
      <w:bookmarkEnd w:id="145"/>
      <w:r w:rsidR="005115B1" w:rsidRPr="00B83CDC">
        <w:rPr>
          <w:rFonts w:ascii="DIN Next LT Arabic" w:hAnsi="DIN Next LT Arabic" w:cs="DIN Next LT Arabic"/>
          <w:color w:val="000000" w:themeColor="text1"/>
          <w:szCs w:val="24"/>
          <w:rtl/>
        </w:rPr>
        <w:t xml:space="preserve">تقديم الخدمات</w:t>
      </w:r>
      <w:bookmarkEnd w:id="146"/>
    </w:p>
    <w:p w14:paraId="27F727FA" w14:textId="77777777" w:rsidR="002D3A35" w:rsidRPr="00B83CDC" w:rsidRDefault="002D3A35" w:rsidP="002D3A35">
      <w:pPr>
        <w:jc w:val="right"/>
        <w:rPr>
          <w:color w:val="C00000"/>
          <w:sz w:val="24"/>
          <w:szCs w:val="24"/>
        </w:rPr>
      </w:pPr>
      <w:r w:rsidRPr="00B83CDC">
        <w:rPr>
          <w:color w:val="C00000"/>
          <w:sz w:val="24"/>
          <w:szCs w:val="24"/>
        </w:rPr>
        <w:t xml:space="preserve">  برنامج تقديم الخدمات</w:t>
        <w:br/>
        <w:t xml:space="preserve"/>
        <w:br/>
        <w:t xml:space="preserve">يحدد هذا البرنامج الإطار التنفيذي المرن والموحّد لتقديم الخدمات بما يتلاءم مع طبيعة المشروع، سواء كان خدمياً أو استشارياً أو هندسياً أو تقنياً، ويعرض خطة تنفيذية مرحلية تضمن تحقيق الأهداف بكفاءة وشفافية. تنطلق خطة العمل بمرحلة التحضير والإعداد التي تتضمن استكمال الدراسات التمهيدية، وضع خطط إدارة المشروع والجودة والمخاطر، وتجهيز الكوادر والموارد الفنية واللوجستية اللازمة. تليها مرحلة التنفيذ والمتابعة التي ترتكز إلى منهجية عمل منظمة تشمل توزيع الفرق حسب التخصصات، إجراءات مراقبة الأداء والجودة، وآليات التنسيق والتواصل المستمر مع الجهة المانحة للخدمة لمعالجة المعوقات بصورة استباقية. ثم تأتي مرحلة التسليم والاختبارات النهائية التي تتضمن تنفيذ اختبارات القبول، توثيق النتائج، نقل المعرفة والتدريب اللازم للمستفيدين، وتسليم المخرجات مع خطط الصيانة وضمان استمرارية الخدمة. يُراعى في جميع المراحل تنظيم الموارد البشرية والفنية بحيث تركز الجهود حسب متطلبات كل مرحلة؛ مع تعيين أدوار ومسؤوليات واضحة لإدارة المشروع والفرق الفنية ودعم الجودة. كما يشدد البرنامج على الالتزام الصارم بمعايير الجودة الزمنية والفنية، واعتماد مؤشرات أداء مرحلية قابلة للقياس، وإعداد تقارير دورية ومنسقة تُرفع إلى الجهة الحكومية تبين سير الأعمال، مؤشرات الأداء، المشكلات الناشئة وإجراءات المعالجة المقترحة، مع الحفاظ على المرونة لإجراء التعديلات اللازمة بموافقة الجهة المعنية.</w:t>
      </w:r>
    </w:p>
    <w:p w14:paraId="6463FCF5" w14:textId="081FDFC0" w:rsidR="002D3A35" w:rsidRPr="00B83CDC" w:rsidRDefault="002D3A35" w:rsidP="002D3A35">
      <w:pPr>
        <w:pStyle w:val="BodyText"/>
        <w:bidi/>
        <w:jc w:val="both"/>
        <w:rPr>
          <w:sz w:val="24"/>
          <w:szCs w:val="24"/>
          <w:rtl/>
        </w:rPr>
      </w:pPr>
    </w:p>
    <w:p w14:paraId="28EA1A1A" w14:textId="062EF22A" w:rsidR="00BE0D48" w:rsidRPr="00B83CDC" w:rsidRDefault="00BE0D48" w:rsidP="002D3A35">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47" w:name="_Toc20322358"/>
      <w:bookmarkStart w:id="148" w:name="_Toc213127642"/>
      <w:r w:rsidRPr="00B83CDC">
        <w:rPr>
          <w:rFonts w:ascii="DIN Next LT Arabic" w:hAnsi="DIN Next LT Arabic" w:cs="DIN Next LT Arabic"/>
          <w:color w:val="000000" w:themeColor="text1"/>
          <w:szCs w:val="24"/>
          <w:rtl/>
        </w:rPr>
        <w:t xml:space="preserve">مكان تنفيذ </w:t>
      </w:r>
      <w:bookmarkEnd w:id="147"/>
      <w:r w:rsidR="000719BC" w:rsidRPr="00B83CDC">
        <w:rPr>
          <w:rFonts w:ascii="DIN Next LT Arabic" w:hAnsi="DIN Next LT Arabic" w:cs="DIN Next LT Arabic"/>
          <w:color w:val="000000" w:themeColor="text1"/>
          <w:szCs w:val="24"/>
          <w:rtl/>
        </w:rPr>
        <w:t xml:space="preserve">الخدمات</w:t>
      </w:r>
      <w:bookmarkEnd w:id="148"/>
    </w:p>
    <w:p w14:paraId="158D91A9" w14:textId="77777777" w:rsidR="002D3A35" w:rsidRPr="00B83CDC" w:rsidRDefault="002D3A35" w:rsidP="002D3A35">
      <w:pPr>
        <w:jc w:val="right"/>
        <w:rPr>
          <w:color w:val="C00000"/>
          <w:sz w:val="24"/>
          <w:szCs w:val="24"/>
        </w:rPr>
      </w:pPr>
      <w:r w:rsidRPr="00B83CDC">
        <w:rPr>
          <w:color w:val="C00000"/>
          <w:sz w:val="24"/>
          <w:szCs w:val="24"/>
        </w:rPr>
        <w:t xml:space="preserve">  </w:t>
      </w:r>
    </w:p>
    <w:p w14:paraId="520CFC37" w14:textId="7AFC4853" w:rsidR="002D3A35" w:rsidRPr="00B83CDC" w:rsidRDefault="002D3A35" w:rsidP="002D3A35">
      <w:pPr>
        <w:pStyle w:val="BodyText"/>
        <w:bidi/>
        <w:jc w:val="both"/>
        <w:rPr>
          <w:sz w:val="24"/>
          <w:szCs w:val="24"/>
        </w:rPr>
      </w:pPr>
    </w:p>
    <w:p w14:paraId="30F7951B" w14:textId="69A38243" w:rsidR="00BE0D48" w:rsidRPr="00B83CDC" w:rsidRDefault="00BE0D48" w:rsidP="002D3A35">
      <w:pPr>
        <w:pStyle w:val="Heading3"/>
        <w:numPr>
          <w:ilvl w:val="0"/>
          <w:numId w:val="36"/>
        </w:numPr>
        <w:pBdr>
          <w:top w:val="single" w:sz="4" w:space="1" w:color="auto"/>
        </w:pBdr>
        <w:bidi/>
        <w:spacing w:before="100" w:beforeAutospacing="1" w:after="120"/>
        <w:contextualSpacing/>
        <w:rPr>
          <w:rFonts w:ascii="DIN Next LT Arabic" w:hAnsi="DIN Next LT Arabic" w:cs="DIN Next LT Arabic"/>
          <w:color w:val="000000" w:themeColor="text1"/>
          <w:szCs w:val="24"/>
          <w:rtl/>
        </w:rPr>
      </w:pPr>
      <w:bookmarkStart w:id="149" w:name="_Toc20322359"/>
      <w:bookmarkStart w:id="150" w:name="_Toc213127643"/>
      <w:r w:rsidRPr="00B83CDC">
        <w:rPr>
          <w:rFonts w:ascii="DIN Next LT Arabic" w:hAnsi="DIN Next LT Arabic" w:cs="DIN Next LT Arabic"/>
          <w:color w:val="000000" w:themeColor="text1"/>
          <w:szCs w:val="24"/>
          <w:rtl/>
        </w:rPr>
        <w:t>جدول الكميات</w:t>
      </w:r>
      <w:r w:rsidRPr="00B83CDC">
        <w:rPr>
          <w:rFonts w:ascii="DIN Next LT Arabic" w:hAnsi="DIN Next LT Arabic" w:cs="DIN Next LT Arabic"/>
          <w:color w:val="000000" w:themeColor="text1"/>
          <w:szCs w:val="24"/>
        </w:rPr>
        <w:t xml:space="preserve"> </w:t>
      </w:r>
      <w:r w:rsidRPr="00B83CDC">
        <w:rPr>
          <w:rFonts w:ascii="DIN Next LT Arabic" w:hAnsi="DIN Next LT Arabic" w:cs="DIN Next LT Arabic"/>
          <w:color w:val="000000" w:themeColor="text1"/>
          <w:szCs w:val="24"/>
          <w:rtl/>
        </w:rPr>
        <w:t>والأسعار</w:t>
      </w:r>
      <w:bookmarkEnd w:id="149"/>
      <w:bookmarkEnd w:id="150"/>
    </w:p>
    <w:p w14:paraId="175CF9AD" w14:textId="77777777" w:rsidR="002D3A35" w:rsidRPr="00B83CDC" w:rsidRDefault="002D3A35" w:rsidP="002D3A35">
      <w:pPr>
        <w:pStyle w:val="BodyText"/>
        <w:bidi/>
        <w:rPr>
          <w:color w:val="C00000"/>
          <w:sz w:val="24"/>
          <w:szCs w:val="24"/>
          <w:rtl/>
        </w:rPr>
      </w:pPr>
      <w:bookmarkStart w:id="151" w:name="_Hlk128902446"/>
      <w:r w:rsidRPr="00B83CDC">
        <w:rPr>
          <w:rFonts w:ascii="DIN Next LT Arabic" w:eastAsia="Times New Roman" w:hAnsi="DIN Next LT Arabic" w:cs="DIN Next LT Arabic"/>
          <w:color w:val="0070C0"/>
          <w:sz w:val="24"/>
          <w:szCs w:val="24"/>
        </w:rPr>
        <w:t xml:space="preserve">  </w:t>
      </w:r>
      <w:r w:rsidRPr="00B83CDC">
        <w:rPr>
          <w:color w:val="C00000"/>
          <w:sz w:val="24"/>
          <w:szCs w:val="24"/>
        </w:rPr>
        <w:t xml:space="preserve"/>
      </w:r>
    </w:p>
    <w:p w14:paraId="37B67A70" w14:textId="072A19F4" w:rsidR="004D6E76" w:rsidRPr="00B47B1D" w:rsidRDefault="004D6E76" w:rsidP="002D3A35">
      <w:pPr>
        <w:bidi/>
        <w:spacing w:before="240"/>
        <w:rPr>
          <w:rFonts w:ascii="DIN Next LT Arabic" w:eastAsia="Times New Roman" w:hAnsi="DIN Next LT Arabic" w:cs="DIN Next LT Arabic"/>
          <w:color w:val="0070C0"/>
          <w:sz w:val="24"/>
          <w:szCs w:val="24"/>
        </w:rPr>
      </w:pPr>
    </w:p>
    <w:bookmarkEnd w:id="151"/>
    <w:p w14:paraId="057913FB" w14:textId="77777777" w:rsidR="004D6E76" w:rsidRPr="00B47B1D" w:rsidRDefault="004D6E76" w:rsidP="002D3A35">
      <w:pPr>
        <w:pStyle w:val="BodyText"/>
        <w:bidi/>
        <w:spacing w:before="240" w:after="0"/>
        <w:rPr>
          <w:rFonts w:ascii="DIN Next LT Arabic" w:hAnsi="DIN Next LT Arabic" w:cs="DIN Next LT Arabic"/>
          <w:color w:val="0070C0"/>
          <w:sz w:val="24"/>
          <w:szCs w:val="24"/>
          <w:rtl/>
        </w:rPr>
      </w:pPr>
    </w:p>
    <w:p w14:paraId="6FC909B6" w14:textId="77777777" w:rsidR="00BE0D48" w:rsidRPr="00B47B1D" w:rsidRDefault="00BE0D48" w:rsidP="009C6F3D">
      <w:pPr>
        <w:pStyle w:val="Heading1"/>
        <w:bidi/>
        <w:spacing w:before="240" w:after="240"/>
        <w:ind w:left="360"/>
        <w:contextualSpacing w:val="0"/>
        <w:jc w:val="both"/>
        <w:rPr>
          <w:rFonts w:ascii="DIN Next LT Arabic" w:hAnsi="DIN Next LT Arabic" w:cs="DIN Next LT Arabic"/>
          <w:sz w:val="32"/>
          <w:szCs w:val="32"/>
          <w:rtl/>
        </w:rPr>
      </w:pPr>
      <w:bookmarkStart w:id="152" w:name="_Toc213127644"/>
      <w:r w:rsidRPr="00B47B1D">
        <w:rPr>
          <w:rFonts w:ascii="DIN Next LT Arabic" w:hAnsi="DIN Next LT Arabic" w:cs="DIN Next LT Arabic"/>
          <w:sz w:val="32"/>
          <w:szCs w:val="32"/>
          <w:rtl/>
        </w:rPr>
        <w:lastRenderedPageBreak/>
        <w:t>القسم الثامن: المواصفات</w:t>
      </w:r>
      <w:bookmarkEnd w:id="152"/>
    </w:p>
    <w:p w14:paraId="348EF409" w14:textId="7E619D29" w:rsidR="00360E75" w:rsidRPr="00B47B1D" w:rsidRDefault="00360E75" w:rsidP="00A24854">
      <w:pPr>
        <w:pStyle w:val="Heading3"/>
        <w:numPr>
          <w:ilvl w:val="0"/>
          <w:numId w:val="21"/>
        </w:numPr>
        <w:pBdr>
          <w:top w:val="single" w:sz="4" w:space="1" w:color="auto"/>
        </w:pBdr>
        <w:bidi/>
        <w:spacing w:before="240" w:after="0"/>
        <w:jc w:val="both"/>
        <w:rPr>
          <w:rFonts w:ascii="DIN Next LT Arabic" w:hAnsi="DIN Next LT Arabic" w:cs="DIN Next LT Arabic"/>
          <w:color w:val="000000"/>
          <w:szCs w:val="24"/>
          <w:rtl/>
        </w:rPr>
      </w:pPr>
      <w:bookmarkStart w:id="153" w:name="_Toc20302781"/>
      <w:bookmarkStart w:id="154" w:name="_Toc20303196"/>
      <w:bookmarkStart w:id="155" w:name="_Toc26293191"/>
      <w:bookmarkStart w:id="156" w:name="_Toc28805172"/>
      <w:bookmarkStart w:id="157" w:name="_Toc139360167"/>
      <w:bookmarkStart w:id="158" w:name="_Toc213127645"/>
      <w:r w:rsidRPr="00B47B1D">
        <w:rPr>
          <w:rFonts w:ascii="DIN Next LT Arabic" w:hAnsi="DIN Next LT Arabic" w:cs="DIN Next LT Arabic"/>
          <w:color w:val="000000" w:themeColor="text1"/>
          <w:szCs w:val="24"/>
          <w:rtl/>
        </w:rPr>
        <w:t xml:space="preserve">فريق </w:t>
      </w:r>
      <w:r w:rsidRPr="00B47B1D">
        <w:rPr>
          <w:rFonts w:ascii="DIN Next LT Arabic" w:hAnsi="DIN Next LT Arabic" w:cs="DIN Next LT Arabic"/>
          <w:color w:val="auto"/>
          <w:szCs w:val="24"/>
          <w:rtl/>
        </w:rPr>
        <w:t>العمل</w:t>
      </w:r>
      <w:bookmarkEnd w:id="153"/>
      <w:bookmarkEnd w:id="154"/>
      <w:bookmarkEnd w:id="155"/>
      <w:bookmarkEnd w:id="156"/>
      <w:bookmarkEnd w:id="157"/>
      <w:bookmarkEnd w:id="158"/>
    </w:p>
    <w:p w14:paraId="6B34C1E7"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rtl/>
        </w:rPr>
        <w:t xml:space="preserve">الشروط الخاصة بفريق العمل </w:t>
      </w:r>
    </w:p>
    <w:p w14:paraId="272E0EE1"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bookmarkStart w:id="159" w:name="_Hlk116289999"/>
      <w:r w:rsidRPr="002D3A35">
        <w:rPr>
          <w:rFonts w:ascii="DIN Next LT Arabic" w:hAnsi="DIN Next LT Arabic" w:cs="DIN Next LT Arabic"/>
          <w:color w:val="000000" w:themeColor="text1"/>
          <w:sz w:val="24"/>
          <w:szCs w:val="24"/>
          <w:rtl/>
        </w:rPr>
        <w:t>يجب على المتعاقد أن يتخذ الترتيبات الخاصة؛ لاستخدام العمال ومعاملتهم -مواطنين كانوا أو أجانب- وفقًا لأحكام نظام العمل ونظام التأمينات الاجتماعية والأنظمة الأخرى ذات العلاقة</w:t>
      </w:r>
    </w:p>
    <w:p w14:paraId="2CFD85A3"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الالتزام بدفع أتعاب الموظفين</w:t>
      </w:r>
      <w:r w:rsidRPr="002D3A35">
        <w:rPr>
          <w:rFonts w:ascii="DIN Next LT Arabic" w:hAnsi="DIN Next LT Arabic" w:cs="DIN Next LT Arabic"/>
          <w:color w:val="000000" w:themeColor="text1"/>
          <w:sz w:val="24"/>
          <w:szCs w:val="24"/>
        </w:rPr>
        <w:t>.</w:t>
      </w:r>
      <w:r w:rsidRPr="002D3A35">
        <w:rPr>
          <w:rFonts w:ascii="DIN Next LT Arabic" w:hAnsi="DIN Next LT Arabic" w:cs="DIN Next LT Arabic"/>
          <w:color w:val="000000" w:themeColor="text1"/>
          <w:sz w:val="24"/>
          <w:szCs w:val="24"/>
          <w:rtl/>
        </w:rPr>
        <w:t xml:space="preserve"> </w:t>
      </w:r>
    </w:p>
    <w:p w14:paraId="14FC850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باستثناء ما قد ينص عليه العقد فيما بعد، لا يجوز القيام بتنفيذ العمل أثناء الليل أو خلال أيام الجمع، أو أيام الإجازات الرسمية الأخرى بدون إذن مكتوب من الجهة الحكومية أو ممثل الجهة إلا إذا كان العمل ضروريًّا أو لا يمكن الاستغناء عنه مطلقًا من أجل إنقاذ الأرواح أو الممتلكات أو من أجل ضمان سلامة الأعمال، على أن يخطر المتعاقد في مثل هذه الحالة الجهة الحكومية أو ممثل الجهة فورًا، ويُراعى دائمًا أن أحكام هذه الفقرة لا تكون واجبة التَّطبيق في الحالات التي يكون فيها من المعتاد تنفيذ العمل بالتناوب أو على فترتين. </w:t>
      </w:r>
    </w:p>
    <w:p w14:paraId="3688039C"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يجب على المتعاقد في جميع الأوقات اتخاذ جميع الاحتياطات اللازمة؛ للحفاظ على صحة موظفيه وسلامتهم. وتعيين مسؤول؛ للحفاظ على السلامة والوقاية من الحوادث داخل الموقع، وتكون له سلطة إصدار التعليمات واتخاذ التَّدابير الوقائية لمنع وقوع الحوادث، ويجب على المتعاقد إرسال تفاصيل أي حادث إلى ممثل الجهة في أقرب وقت ممكن بعد وقوعه. يجب على المتعاقد الاحتفاظ بالسجلات وتقديم تقارير بشأن صحة وسلامة العمال والأضرار التي لحقت بالممتلكات. يجب على المتعاقد القيام ببرامج توعوية عن الأمراض واتخاذ التَّدابير الأخرى اللازمة؛ للحد من </w:t>
      </w:r>
      <w:proofErr w:type="gramStart"/>
      <w:r w:rsidRPr="002D3A35">
        <w:rPr>
          <w:rFonts w:ascii="DIN Next LT Arabic" w:hAnsi="DIN Next LT Arabic" w:cs="DIN Next LT Arabic"/>
          <w:color w:val="000000" w:themeColor="text1"/>
          <w:sz w:val="24"/>
          <w:szCs w:val="24"/>
          <w:rtl/>
        </w:rPr>
        <w:t>مخاطر</w:t>
      </w:r>
      <w:proofErr w:type="gramEnd"/>
      <w:r w:rsidRPr="002D3A35">
        <w:rPr>
          <w:rFonts w:ascii="DIN Next LT Arabic" w:hAnsi="DIN Next LT Arabic" w:cs="DIN Next LT Arabic"/>
          <w:color w:val="000000" w:themeColor="text1"/>
          <w:sz w:val="24"/>
          <w:szCs w:val="24"/>
          <w:rtl/>
        </w:rPr>
        <w:t xml:space="preserve"> انتقالها بين موظفيه. </w:t>
      </w:r>
    </w:p>
    <w:p w14:paraId="1AFF35A4"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توفير القوى العاملة ذات الخبرة اللازمة بناءً على المؤهلات المطلوبة لكل وظيفة موضحة في جدول مواصفات العمالة، وللجهة الحكومية حق الموافقة على قبول السعوديين في الوظائف المستهدفة في حال توفر الحد الأدنى من المؤهلات اللازمة لشغل الوظيفة.</w:t>
      </w:r>
    </w:p>
    <w:p w14:paraId="4BB9905F"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 xml:space="preserve">يلتزم المتعاقد بنقل جميع الموظفين السعوديين الموجودين بالعقد الحالي، بحيث لا تقل الرواتب والمزايا عما كانوا يحصلون عليه على العقد السابق وتسكينهم في الوظائف الموضحة في جدول كميات القوى العاملة. </w:t>
      </w:r>
    </w:p>
    <w:p w14:paraId="28E46468"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يجب على المتعاقد تزويد الجهة الحكومية بسجلات مفصلة لفريق عمله مصنفين حسب المهارات. حيث يتم تقديم هذه السجلات إلى ممثل الجهة شهريًّا، باستعمال النماذج التي يوافق عليها ممثل الجهة، وذلك إلى أن ينجز المتعاقد الأعمال المطلوبة.</w:t>
      </w:r>
    </w:p>
    <w:p w14:paraId="5CEC9FBA"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lastRenderedPageBreak/>
        <w:t xml:space="preserve">يجب على المتعاقد التأكد من أن جميع أعضاء فريق العمل على كفالته أو كفالة المتعاقد من الباطن المتفق عليهم في هذا العقد. ويجب كذلك وجود عقد عمل رسمي لهم معتمد من الجهة الحكومية. </w:t>
      </w:r>
    </w:p>
    <w:p w14:paraId="7CB89A61" w14:textId="77777777" w:rsidR="00360E75" w:rsidRPr="002D3A35" w:rsidRDefault="00360E75" w:rsidP="00360E75">
      <w:pPr>
        <w:pStyle w:val="BodyText"/>
        <w:bidi/>
        <w:spacing w:before="240" w:after="240"/>
        <w:ind w:left="720"/>
        <w:jc w:val="both"/>
        <w:rPr>
          <w:rFonts w:ascii="DIN Next LT Arabic" w:hAnsi="DIN Next LT Arabic" w:cs="DIN Next LT Arabic"/>
          <w:color w:val="000000" w:themeColor="text1"/>
          <w:sz w:val="24"/>
          <w:szCs w:val="24"/>
        </w:rPr>
      </w:pPr>
    </w:p>
    <w:p w14:paraId="51076616"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باستخراج الإقامات اللازمة للموظفين حسب الإجراءات النظامية وفقاً للأنظمة المعمول بها في المملكة.</w:t>
      </w:r>
    </w:p>
    <w:p w14:paraId="23E434BB" w14:textId="77777777" w:rsidR="00360E75" w:rsidRPr="002D3A35" w:rsidRDefault="00360E75" w:rsidP="00A24854">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بتأمين الموظفين حسب المسمى الوظيفي والمؤهلات والخبرة المبينة بالجدول التالي (جدول مواصفات فريق العمل).</w:t>
      </w:r>
    </w:p>
    <w:p w14:paraId="51B27D2E" w14:textId="1ABB9D85" w:rsidR="002D3A35" w:rsidRPr="00B60F83" w:rsidRDefault="00360E75" w:rsidP="00B60F83">
      <w:pPr>
        <w:pStyle w:val="BodyText"/>
        <w:numPr>
          <w:ilvl w:val="0"/>
          <w:numId w:val="28"/>
        </w:numPr>
        <w:bidi/>
        <w:spacing w:before="240" w:after="240"/>
        <w:jc w:val="both"/>
        <w:rPr>
          <w:rFonts w:ascii="DIN Next LT Arabic" w:hAnsi="DIN Next LT Arabic" w:cs="DIN Next LT Arabic"/>
          <w:color w:val="000000" w:themeColor="text1"/>
          <w:sz w:val="24"/>
          <w:szCs w:val="24"/>
        </w:rPr>
      </w:pPr>
      <w:r w:rsidRPr="002D3A35">
        <w:rPr>
          <w:rFonts w:ascii="DIN Next LT Arabic" w:hAnsi="DIN Next LT Arabic" w:cs="DIN Next LT Arabic"/>
          <w:color w:val="000000" w:themeColor="text1"/>
          <w:sz w:val="24"/>
          <w:szCs w:val="24"/>
          <w:rtl/>
        </w:rPr>
        <w:t>يلتزم المتعاقد بتخصيص موظفات للعمل في الأقسام النسائية أو المواقع التي تتطلب ذلك.</w:t>
      </w:r>
    </w:p>
    <w:bookmarkEnd w:id="159"/>
    <w:p w14:paraId="2E436932" w14:textId="77777777" w:rsidR="00360E75" w:rsidRPr="00B47B1D" w:rsidRDefault="00360E75" w:rsidP="00360E75">
      <w:pPr>
        <w:pStyle w:val="BodyText"/>
        <w:bidi/>
        <w:spacing w:before="240" w:after="0"/>
        <w:jc w:val="both"/>
        <w:rPr>
          <w:rFonts w:ascii="DIN Next LT Arabic" w:hAnsi="DIN Next LT Arabic" w:cs="DIN Next LT Arabic"/>
          <w:b/>
          <w:bCs/>
          <w:sz w:val="24"/>
          <w:szCs w:val="24"/>
          <w:rtl/>
        </w:rPr>
      </w:pPr>
      <w:r w:rsidRPr="00B47B1D">
        <w:rPr>
          <w:rFonts w:ascii="DIN Next LT Arabic" w:hAnsi="DIN Next LT Arabic" w:cs="DIN Next LT Arabic"/>
          <w:b/>
          <w:bCs/>
          <w:sz w:val="24"/>
          <w:szCs w:val="24"/>
          <w:u w:val="single"/>
          <w:rtl/>
        </w:rPr>
        <w:t xml:space="preserve">ثانياً: </w:t>
      </w:r>
      <w:r w:rsidRPr="00B47B1D">
        <w:rPr>
          <w:rFonts w:ascii="DIN Next LT Arabic" w:hAnsi="DIN Next LT Arabic" w:cs="DIN Next LT Arabic"/>
          <w:b/>
          <w:bCs/>
          <w:sz w:val="24"/>
          <w:szCs w:val="24"/>
          <w:rtl/>
        </w:rPr>
        <w:t>جدول مواصفات فريق العمل</w:t>
      </w:r>
    </w:p>
    <w:p w14:paraId="6B276B05" w14:textId="31A37A23" w:rsidR="00360E75" w:rsidRPr="00B47B1D" w:rsidRDefault="00360E75" w:rsidP="00360E75">
      <w:pPr>
        <w:pStyle w:val="BodyText"/>
        <w:bidi/>
        <w:spacing w:before="240" w:after="0"/>
        <w:jc w:val="both"/>
        <w:rPr>
          <w:rFonts w:ascii="DIN Next LT Arabic" w:hAnsi="DIN Next LT Arabic" w:cs="DIN Next LT Arabic"/>
          <w:color w:val="0070C0"/>
          <w:sz w:val="24"/>
          <w:szCs w:val="24"/>
          <w:u w:val="single"/>
          <w:rtl/>
        </w:rPr>
      </w:pPr>
    </w:p>
    <w:tbl>
      <w:tblPr>
        <w:tblStyle w:val="TableGrid"/>
        <w:bidiVisual/>
        <w:tblW w:w="0" w:type="auto"/>
        <w:jc w:val="center"/>
        <w:tblLook w:val="04A0" w:firstRow="1" w:lastRow="0" w:firstColumn="1" w:lastColumn="0" w:noHBand="0" w:noVBand="1"/>
      </w:tblPr>
      <w:tblGrid>
        <w:gridCol w:w="685"/>
        <w:gridCol w:w="2633"/>
        <w:gridCol w:w="2907"/>
        <w:gridCol w:w="2522"/>
      </w:tblGrid>
      <w:tr w:rsidR="00360E75" w:rsidRPr="00B47B1D" w14:paraId="6F1F51CA" w14:textId="77777777" w:rsidTr="00FA071B">
        <w:trPr>
          <w:jc w:val="center"/>
        </w:trPr>
        <w:tc>
          <w:tcPr>
            <w:tcW w:w="685" w:type="dxa"/>
            <w:shd w:val="clear" w:color="auto" w:fill="595959" w:themeFill="text1" w:themeFillTint="A6"/>
            <w:vAlign w:val="center"/>
          </w:tcPr>
          <w:p w14:paraId="6241801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الرقم</w:t>
            </w:r>
          </w:p>
        </w:tc>
        <w:tc>
          <w:tcPr>
            <w:tcW w:w="2633" w:type="dxa"/>
            <w:shd w:val="clear" w:color="auto" w:fill="595959" w:themeFill="text1" w:themeFillTint="A6"/>
            <w:vAlign w:val="center"/>
          </w:tcPr>
          <w:p w14:paraId="05DB2A0E"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مسمى الوظيفة</w:t>
            </w:r>
          </w:p>
        </w:tc>
        <w:tc>
          <w:tcPr>
            <w:tcW w:w="2907" w:type="dxa"/>
            <w:shd w:val="clear" w:color="auto" w:fill="595959" w:themeFill="text1" w:themeFillTint="A6"/>
            <w:vAlign w:val="center"/>
          </w:tcPr>
          <w:p w14:paraId="43E903B2"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أقل مؤهل للقبول</w:t>
            </w:r>
          </w:p>
        </w:tc>
        <w:tc>
          <w:tcPr>
            <w:tcW w:w="2522" w:type="dxa"/>
            <w:shd w:val="clear" w:color="auto" w:fill="595959" w:themeFill="text1" w:themeFillTint="A6"/>
            <w:vAlign w:val="center"/>
          </w:tcPr>
          <w:p w14:paraId="5D3FAEBC" w14:textId="77777777" w:rsidR="00360E75" w:rsidRPr="00B47B1D" w:rsidRDefault="00360E75" w:rsidP="00FA071B">
            <w:pPr>
              <w:pStyle w:val="BodyText"/>
              <w:bidi/>
              <w:jc w:val="center"/>
              <w:rPr>
                <w:rFonts w:ascii="DIN Next LT Arabic" w:hAnsi="DIN Next LT Arabic" w:cs="DIN Next LT Arabic"/>
                <w:color w:val="FFFFFF" w:themeColor="background1"/>
                <w:sz w:val="24"/>
                <w:szCs w:val="24"/>
                <w:rtl/>
              </w:rPr>
            </w:pPr>
            <w:r w:rsidRPr="00B47B1D">
              <w:rPr>
                <w:rFonts w:ascii="DIN Next LT Arabic" w:hAnsi="DIN Next LT Arabic" w:cs="DIN Next LT Arabic"/>
                <w:color w:val="FFFFFF" w:themeColor="background1"/>
                <w:sz w:val="24"/>
                <w:szCs w:val="24"/>
                <w:rtl/>
              </w:rPr>
              <w:t>الحد الأدنى لسنوات الخبرة</w:t>
            </w:r>
          </w:p>
        </w:tc>
      </w:tr>
      <w:tr w:rsidR="00360E75" w:rsidRPr="00B47B1D" w14:paraId="3D061316" w14:textId="77777777" w:rsidTr="00FA071B">
        <w:trPr>
          <w:jc w:val="center"/>
        </w:trPr>
        <w:tc>
          <w:tcPr>
            <w:tcW w:w="685" w:type="dxa"/>
            <w:vAlign w:val="center"/>
          </w:tcPr>
          <w:p w14:paraId="1F919704"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1</w:t>
            </w:r>
          </w:p>
        </w:tc>
        <w:tc>
          <w:tcPr>
            <w:tcW w:w="2633" w:type="dxa"/>
            <w:vAlign w:val="center"/>
          </w:tcPr>
          <w:p w14:paraId="2F5B25D5"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مدير المشروع</w:t>
            </w:r>
          </w:p>
        </w:tc>
        <w:tc>
          <w:tcPr>
            <w:tcW w:w="2907" w:type="dxa"/>
            <w:vAlign w:val="center"/>
          </w:tcPr>
          <w:p w14:paraId="56C72AC1"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إدارة أعمال</w:t>
            </w:r>
          </w:p>
        </w:tc>
        <w:tc>
          <w:tcPr>
            <w:tcW w:w="2522" w:type="dxa"/>
            <w:vAlign w:val="center"/>
          </w:tcPr>
          <w:p w14:paraId="31C007CE"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2EF82D93"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rtl/>
              </w:rPr>
              <w:t xml:space="preserve"> الخبرة في خدمات الجودة والدراسات</w:t>
            </w:r>
          </w:p>
          <w:p w14:paraId="01F91BAD"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4C8C4A2A" w14:textId="223E560B"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r w:rsidR="00360E75" w:rsidRPr="00B47B1D" w14:paraId="1D92F2CD" w14:textId="77777777" w:rsidTr="00FA071B">
        <w:trPr>
          <w:jc w:val="center"/>
        </w:trPr>
        <w:tc>
          <w:tcPr>
            <w:tcW w:w="685" w:type="dxa"/>
            <w:vAlign w:val="center"/>
          </w:tcPr>
          <w:p w14:paraId="2D170710"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2</w:t>
            </w:r>
          </w:p>
        </w:tc>
        <w:tc>
          <w:tcPr>
            <w:tcW w:w="2633" w:type="dxa"/>
            <w:vAlign w:val="center"/>
          </w:tcPr>
          <w:p w14:paraId="6776C302"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نائب مدير المشروع</w:t>
            </w:r>
          </w:p>
        </w:tc>
        <w:tc>
          <w:tcPr>
            <w:tcW w:w="2907" w:type="dxa"/>
            <w:vAlign w:val="center"/>
          </w:tcPr>
          <w:p w14:paraId="5224078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rtl/>
              </w:rPr>
              <w:t>بكالوريوس هندسة</w:t>
            </w:r>
          </w:p>
        </w:tc>
        <w:tc>
          <w:tcPr>
            <w:tcW w:w="2522" w:type="dxa"/>
            <w:vAlign w:val="center"/>
          </w:tcPr>
          <w:p w14:paraId="4B41C426" w14:textId="77777777" w:rsidR="00360E75" w:rsidRPr="00C64076" w:rsidRDefault="00360E75" w:rsidP="00C64076">
            <w:pPr>
              <w:pStyle w:val="BodyText"/>
              <w:bidi/>
              <w:rPr>
                <w:rFonts w:ascii="DIN Next LT Arabic" w:hAnsi="DIN Next LT Arabic" w:cs="DIN Next LT Arabic"/>
                <w:color w:val="C00000"/>
                <w:sz w:val="24"/>
                <w:szCs w:val="24"/>
                <w:lang w:val="en-GB"/>
              </w:rPr>
            </w:pPr>
            <w:r w:rsidRPr="00C64076">
              <w:rPr>
                <w:rFonts w:ascii="DIN Next LT Arabic" w:hAnsi="DIN Next LT Arabic" w:cs="DIN Next LT Arabic"/>
                <w:color w:val="C00000"/>
                <w:sz w:val="24"/>
                <w:szCs w:val="24"/>
                <w:rtl/>
              </w:rPr>
              <w:t>– الخبرة العمليّة في المملكة العربية السعودية</w:t>
            </w:r>
          </w:p>
          <w:p w14:paraId="10232267"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الخبرة في القطاع العام</w:t>
            </w:r>
          </w:p>
          <w:p w14:paraId="2EEB8D28" w14:textId="77777777" w:rsidR="00360E75" w:rsidRPr="00C64076" w:rsidRDefault="00360E75" w:rsidP="00C64076">
            <w:pPr>
              <w:pStyle w:val="BodyText"/>
              <w:bidi/>
              <w:rPr>
                <w:rFonts w:ascii="DIN Next LT Arabic" w:hAnsi="DIN Next LT Arabic" w:cs="DIN Next LT Arabic"/>
                <w:color w:val="C00000"/>
                <w:sz w:val="24"/>
                <w:szCs w:val="24"/>
                <w:rtl/>
              </w:rPr>
            </w:pPr>
            <w:r w:rsidRPr="00C64076">
              <w:rPr>
                <w:rFonts w:ascii="DIN Next LT Arabic" w:hAnsi="DIN Next LT Arabic" w:cs="DIN Next LT Arabic"/>
                <w:color w:val="C00000"/>
                <w:sz w:val="24"/>
                <w:szCs w:val="24"/>
                <w:lang w:val="en-GB"/>
              </w:rPr>
              <w:t>–</w:t>
            </w:r>
            <w:r w:rsidRPr="00C64076">
              <w:rPr>
                <w:rFonts w:ascii="DIN Next LT Arabic" w:hAnsi="DIN Next LT Arabic" w:cs="DIN Next LT Arabic"/>
                <w:color w:val="C00000"/>
                <w:sz w:val="24"/>
                <w:szCs w:val="24"/>
                <w:lang w:val="en-GB"/>
              </w:rPr>
              <w:tab/>
            </w:r>
            <w:r w:rsidRPr="00C64076">
              <w:rPr>
                <w:rFonts w:ascii="DIN Next LT Arabic" w:hAnsi="DIN Next LT Arabic" w:cs="DIN Next LT Arabic"/>
                <w:color w:val="C00000"/>
                <w:sz w:val="24"/>
                <w:szCs w:val="24"/>
                <w:rtl/>
              </w:rPr>
              <w:t xml:space="preserve"> المتابعة والتقييم</w:t>
            </w:r>
          </w:p>
        </w:tc>
      </w:tr>
    </w:tbl>
    <w:p w14:paraId="29796FF3" w14:textId="77777777" w:rsidR="00360E75" w:rsidRDefault="00360E75" w:rsidP="00C64076">
      <w:pPr>
        <w:pStyle w:val="BodyText"/>
        <w:bidi/>
        <w:spacing w:before="240" w:after="240"/>
        <w:ind w:left="360"/>
        <w:rPr>
          <w:rFonts w:ascii="DIN Next LT Arabic" w:hAnsi="DIN Next LT Arabic" w:cs="DIN Next LT Arabic"/>
          <w:color w:val="00B050"/>
          <w:sz w:val="24"/>
          <w:szCs w:val="24"/>
        </w:rPr>
      </w:pPr>
    </w:p>
    <w:p w14:paraId="75AC4B2B" w14:textId="77777777" w:rsidR="00B60F83" w:rsidRDefault="00B60F83" w:rsidP="00B60F83">
      <w:pPr>
        <w:pStyle w:val="BodyText"/>
        <w:bidi/>
        <w:spacing w:before="240" w:after="240"/>
        <w:ind w:left="360"/>
        <w:rPr>
          <w:rFonts w:ascii="DIN Next LT Arabic" w:hAnsi="DIN Next LT Arabic" w:cs="DIN Next LT Arabic"/>
          <w:color w:val="00B050"/>
          <w:sz w:val="24"/>
          <w:szCs w:val="24"/>
        </w:rPr>
      </w:pPr>
    </w:p>
    <w:p w14:paraId="6D179E90" w14:textId="77777777" w:rsidR="00B60F83" w:rsidRPr="00B47B1D" w:rsidRDefault="00B60F83" w:rsidP="00B60F83">
      <w:pPr>
        <w:pStyle w:val="BodyText"/>
        <w:bidi/>
        <w:spacing w:before="240" w:after="240"/>
        <w:ind w:left="360"/>
        <w:rPr>
          <w:rFonts w:ascii="DIN Next LT Arabic" w:hAnsi="DIN Next LT Arabic" w:cs="DIN Next LT Arabic"/>
          <w:color w:val="00B050"/>
          <w:sz w:val="24"/>
          <w:szCs w:val="24"/>
        </w:rPr>
      </w:pPr>
    </w:p>
    <w:p w14:paraId="53867A0C" w14:textId="195B9E0B" w:rsidR="00BE0D48" w:rsidRPr="00B83CDC" w:rsidRDefault="005D7608" w:rsidP="00C64076">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0" w:name="_Toc213127646"/>
      <w:r w:rsidRPr="00B47B1D">
        <w:rPr>
          <w:rFonts w:ascii="DIN Next LT Arabic" w:hAnsi="DIN Next LT Arabic" w:cs="DIN Next LT Arabic"/>
          <w:color w:val="000000"/>
          <w:szCs w:val="24"/>
          <w:rtl/>
        </w:rPr>
        <w:lastRenderedPageBreak/>
        <w:t>الأصناف و</w:t>
      </w:r>
      <w:r w:rsidR="00BE0D48" w:rsidRPr="00B47B1D">
        <w:rPr>
          <w:rFonts w:ascii="DIN Next LT Arabic" w:hAnsi="DIN Next LT Arabic" w:cs="DIN Next LT Arabic"/>
          <w:color w:val="000000"/>
          <w:szCs w:val="24"/>
          <w:rtl/>
        </w:rPr>
        <w:t>المواد</w:t>
      </w:r>
      <w:bookmarkEnd w:id="160"/>
    </w:p>
    <w:p w14:paraId="6904F2E0" w14:textId="76137962" w:rsidR="00BE0D48" w:rsidRPr="00B83CDC" w:rsidRDefault="00BE0D48" w:rsidP="00C64076">
      <w:pPr>
        <w:pStyle w:val="BodyText"/>
        <w:bidi/>
        <w:spacing w:before="240" w:after="0"/>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 xml:space="preserve">الشروط الخاصة </w:t>
      </w:r>
      <w:r w:rsidR="005D7608" w:rsidRPr="00B83CDC">
        <w:rPr>
          <w:rFonts w:ascii="DIN Next LT Arabic" w:hAnsi="DIN Next LT Arabic" w:cs="DIN Next LT Arabic"/>
          <w:b/>
          <w:bCs/>
          <w:sz w:val="24"/>
          <w:szCs w:val="24"/>
          <w:rtl/>
        </w:rPr>
        <w:t>بالأصناف والمواد</w:t>
      </w:r>
    </w:p>
    <w:p w14:paraId="1635EC25" w14:textId="1637CAE1" w:rsidR="009E5FDC" w:rsidRPr="00B83CDC" w:rsidRDefault="00BE0D48" w:rsidP="00C64076">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تخضع المواد المستخدمة في تنفيذ الأعمال للمواصفات والمقاييس المعمول بها في المملكة العربية السعودية.</w:t>
      </w:r>
    </w:p>
    <w:p w14:paraId="6945BDF7"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rPr>
        <w:t xml:space="preserve">يقيم المتعاقد المواد المستخدمة في تنفيذ الأعمال للتأكد من مطابقتها لمواصفات العرض والمقاييس العالمية كما يطلع على نتائج الاختبارات المعمولة للمواد وإعطاء الموافقة (أو عدمها) عليها وتسجيلها والاحتفاظ بنسخة منها، ويجب كذلك أن </w:t>
      </w:r>
      <w:r w:rsidRPr="00B83CDC">
        <w:rPr>
          <w:rFonts w:ascii="DIN Next LT Arabic" w:hAnsi="DIN Next LT Arabic" w:cs="DIN Next LT Arabic"/>
          <w:color w:val="000000" w:themeColor="text1"/>
          <w:sz w:val="24"/>
          <w:szCs w:val="24"/>
          <w:rtl/>
        </w:rPr>
        <w:tab/>
        <w:t>تكون المواد المستخدمة سواء المحلية أو المستوردة لتنفيذ العقد مطابقة للمواصفات القياسية السعودية وما لم تشمله منها هذه المواصفات فيجب أن يكون مطابقة لإحدى المواصفات العالمية المعروفة والتي تحددها الجهة أو من يمثلها.</w:t>
      </w:r>
    </w:p>
    <w:p w14:paraId="33958FB6" w14:textId="77777777"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lang w:bidi="ar-EG"/>
        </w:rPr>
      </w:pPr>
      <w:r w:rsidRPr="00B83CDC">
        <w:rPr>
          <w:rFonts w:ascii="DIN Next LT Arabic" w:hAnsi="DIN Next LT Arabic" w:cs="DIN Next LT Arabic"/>
          <w:color w:val="000000" w:themeColor="text1"/>
          <w:sz w:val="24"/>
          <w:szCs w:val="24"/>
          <w:rtl/>
          <w:lang w:bidi="ar-EG"/>
        </w:rPr>
        <w:t xml:space="preserve">ويجوز لممثل الجهة أن يطلب من المتعاقد إعداد بيان واضح ومفصل عن ماهية المواد المستخدمة وعن كل مادة على حدة يرى ممثل الجهة ضرورة استبيانها، وعلى المتعاقد إعداد ذلك البيان كتابةً خلال فترة (10) عشرة أيام من تاريخ طلبها. </w:t>
      </w:r>
    </w:p>
    <w:p w14:paraId="71306954" w14:textId="725532B9" w:rsidR="00830402" w:rsidRPr="00B83CDC" w:rsidRDefault="00830402" w:rsidP="00C64076">
      <w:pPr>
        <w:pStyle w:val="BodyText"/>
        <w:bidi/>
        <w:spacing w:before="240" w:after="0"/>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lang w:bidi="ar-EG"/>
        </w:rPr>
        <w:t>وإذا أخل المتعاقد بتوضيح ماهية المواد المستخدمة في الموعد المحدد فتعتبر تلك المواد خلاف ما تم الاتفاق عليه بالعقد، ولممثل الجهة اتخاذ ما يلزم حسب تقديره من تعليمات أو إجراءات لمعالجة ذلك</w:t>
      </w:r>
      <w:r w:rsidRPr="00B83CDC">
        <w:rPr>
          <w:rFonts w:ascii="DIN Next LT Arabic" w:hAnsi="DIN Next LT Arabic" w:cs="DIN Next LT Arabic"/>
          <w:color w:val="000000" w:themeColor="text1"/>
          <w:sz w:val="24"/>
          <w:szCs w:val="24"/>
          <w:rtl/>
        </w:rPr>
        <w:t xml:space="preserve">. </w:t>
      </w:r>
    </w:p>
    <w:p w14:paraId="2B1575A5" w14:textId="4F13B0E6" w:rsidR="00BE0D48" w:rsidRPr="00B83CDC" w:rsidRDefault="00BE0D48" w:rsidP="00C64076">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Pr="00B83CDC">
        <w:rPr>
          <w:rFonts w:ascii="DIN Next LT Arabic" w:hAnsi="DIN Next LT Arabic" w:cs="DIN Next LT Arabic"/>
          <w:b/>
          <w:bCs/>
          <w:sz w:val="24"/>
          <w:szCs w:val="24"/>
          <w:rtl/>
        </w:rPr>
        <w:t>جدول مواصفات المواد</w:t>
      </w:r>
    </w:p>
    <w:p w14:paraId="417634F5" w14:textId="77777777" w:rsidR="00C64076" w:rsidRPr="00B83CDC" w:rsidRDefault="00C64076" w:rsidP="00C64076">
      <w:pPr>
        <w:pStyle w:val="BodyText"/>
        <w:bidi/>
        <w:spacing w:before="240" w:after="0"/>
        <w:rPr>
          <w:rFonts w:ascii="DIN Next LT Arabic" w:hAnsi="DIN Next LT Arabic" w:cs="DIN Next LT Arabic"/>
          <w:b/>
          <w:bCs/>
          <w:sz w:val="24"/>
          <w:szCs w:val="24"/>
        </w:rPr>
      </w:pPr>
    </w:p>
    <w:p w14:paraId="08B1826E" w14:textId="77777777" w:rsidR="00C64076" w:rsidRPr="00B83CDC" w:rsidRDefault="00C64076" w:rsidP="00C64076">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55466A75" w14:textId="08438212"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20E1AA82" w14:textId="3059D97F" w:rsidR="00C64076" w:rsidRPr="00B83CDC" w:rsidRDefault="00C64076" w:rsidP="00C64076">
      <w:pPr>
        <w:pStyle w:val="BodyText"/>
        <w:bidi/>
        <w:spacing w:before="240" w:after="0"/>
        <w:rPr>
          <w:rFonts w:ascii="DIN Next LT Arabic" w:hAnsi="DIN Next LT Arabic" w:cs="DIN Next LT Arabic"/>
          <w:b/>
          <w:bCs/>
          <w:sz w:val="24"/>
          <w:szCs w:val="24"/>
          <w:u w:val="single"/>
        </w:rPr>
      </w:pPr>
    </w:p>
    <w:p w14:paraId="01F99A6F" w14:textId="2A9F2BB9" w:rsidR="00C64076" w:rsidRDefault="00C64076" w:rsidP="00C64076">
      <w:pPr>
        <w:pStyle w:val="BodyText"/>
        <w:bidi/>
        <w:spacing w:before="240" w:after="0"/>
        <w:rPr>
          <w:rFonts w:ascii="DIN Next LT Arabic" w:hAnsi="DIN Next LT Arabic" w:cs="DIN Next LT Arabic"/>
          <w:b/>
          <w:bCs/>
          <w:sz w:val="24"/>
          <w:szCs w:val="24"/>
          <w:u w:val="single"/>
        </w:rPr>
      </w:pPr>
    </w:p>
    <w:p w14:paraId="375D20F7" w14:textId="4A73DE12" w:rsidR="00C64076" w:rsidRDefault="00C64076" w:rsidP="00C64076">
      <w:pPr>
        <w:pStyle w:val="BodyText"/>
        <w:bidi/>
        <w:spacing w:before="240" w:after="0"/>
        <w:rPr>
          <w:rFonts w:ascii="DIN Next LT Arabic" w:hAnsi="DIN Next LT Arabic" w:cs="DIN Next LT Arabic"/>
          <w:b/>
          <w:bCs/>
          <w:sz w:val="24"/>
          <w:szCs w:val="24"/>
          <w:u w:val="single"/>
        </w:rPr>
      </w:pPr>
    </w:p>
    <w:p w14:paraId="5A1B3EF7" w14:textId="6B2DF80A" w:rsidR="00C64076" w:rsidRDefault="00C64076" w:rsidP="00C64076">
      <w:pPr>
        <w:pStyle w:val="BodyText"/>
        <w:bidi/>
        <w:spacing w:before="240" w:after="0"/>
        <w:rPr>
          <w:rFonts w:ascii="DIN Next LT Arabic" w:hAnsi="DIN Next LT Arabic" w:cs="DIN Next LT Arabic"/>
          <w:b/>
          <w:bCs/>
          <w:sz w:val="24"/>
          <w:szCs w:val="24"/>
          <w:u w:val="single"/>
        </w:rPr>
      </w:pPr>
    </w:p>
    <w:p w14:paraId="7F7DCAA9" w14:textId="77777777" w:rsidR="00B60F83" w:rsidRDefault="00B60F83" w:rsidP="00B60F83">
      <w:pPr>
        <w:pStyle w:val="BodyText"/>
        <w:bidi/>
        <w:spacing w:before="240" w:after="0"/>
        <w:rPr>
          <w:rFonts w:ascii="DIN Next LT Arabic" w:hAnsi="DIN Next LT Arabic" w:cs="DIN Next LT Arabic"/>
          <w:b/>
          <w:bCs/>
          <w:sz w:val="24"/>
          <w:szCs w:val="24"/>
          <w:u w:val="single"/>
        </w:rPr>
      </w:pPr>
    </w:p>
    <w:p w14:paraId="5D91937D" w14:textId="77777777" w:rsidR="00C64076" w:rsidRPr="00B83CDC" w:rsidRDefault="00C64076" w:rsidP="00E72561">
      <w:pPr>
        <w:pStyle w:val="BodyText"/>
        <w:bidi/>
        <w:spacing w:before="240" w:after="0"/>
        <w:jc w:val="both"/>
        <w:rPr>
          <w:rFonts w:ascii="DIN Next LT Arabic" w:hAnsi="DIN Next LT Arabic" w:cs="DIN Next LT Arabic"/>
          <w:b/>
          <w:bCs/>
          <w:sz w:val="24"/>
          <w:szCs w:val="24"/>
          <w:u w:val="single"/>
          <w:rtl/>
        </w:rPr>
      </w:pPr>
    </w:p>
    <w:p w14:paraId="5E6B1B03"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jc w:val="both"/>
        <w:rPr>
          <w:rFonts w:ascii="DIN Next LT Arabic" w:hAnsi="DIN Next LT Arabic" w:cs="DIN Next LT Arabic"/>
          <w:color w:val="000000"/>
          <w:szCs w:val="24"/>
          <w:rtl/>
        </w:rPr>
      </w:pPr>
      <w:bookmarkStart w:id="161" w:name="_Toc20321650"/>
      <w:bookmarkStart w:id="162" w:name="_Toc20322363"/>
      <w:bookmarkStart w:id="163" w:name="_Toc213127647"/>
      <w:r w:rsidRPr="00B83CDC">
        <w:rPr>
          <w:rFonts w:ascii="DIN Next LT Arabic" w:hAnsi="DIN Next LT Arabic" w:cs="DIN Next LT Arabic"/>
          <w:color w:val="000000"/>
          <w:szCs w:val="24"/>
          <w:rtl/>
        </w:rPr>
        <w:lastRenderedPageBreak/>
        <w:t>المعدات</w:t>
      </w:r>
      <w:bookmarkEnd w:id="161"/>
      <w:bookmarkEnd w:id="162"/>
      <w:bookmarkEnd w:id="163"/>
    </w:p>
    <w:p w14:paraId="4DF8399A" w14:textId="77777777" w:rsidR="00BE0D48" w:rsidRPr="00B83CDC" w:rsidRDefault="00BE0D48" w:rsidP="00E72561">
      <w:pPr>
        <w:pStyle w:val="BodyText"/>
        <w:bidi/>
        <w:spacing w:before="240" w:after="0"/>
        <w:jc w:val="both"/>
        <w:rPr>
          <w:rFonts w:ascii="DIN Next LT Arabic" w:hAnsi="DIN Next LT Arabic" w:cs="DIN Next LT Arabic"/>
          <w:b/>
          <w:bCs/>
          <w:sz w:val="24"/>
          <w:szCs w:val="24"/>
          <w:rtl/>
        </w:rPr>
      </w:pPr>
      <w:r w:rsidRPr="00B83CDC">
        <w:rPr>
          <w:rFonts w:ascii="DIN Next LT Arabic" w:hAnsi="DIN Next LT Arabic" w:cs="DIN Next LT Arabic"/>
          <w:b/>
          <w:bCs/>
          <w:sz w:val="24"/>
          <w:szCs w:val="24"/>
          <w:u w:val="single"/>
          <w:rtl/>
        </w:rPr>
        <w:t xml:space="preserve">أولاً: </w:t>
      </w:r>
      <w:r w:rsidRPr="00B83CDC">
        <w:rPr>
          <w:rFonts w:ascii="DIN Next LT Arabic" w:hAnsi="DIN Next LT Arabic" w:cs="DIN Next LT Arabic"/>
          <w:b/>
          <w:bCs/>
          <w:sz w:val="24"/>
          <w:szCs w:val="24"/>
          <w:rtl/>
        </w:rPr>
        <w:t>الشروط الخاصة بالمعدات</w:t>
      </w:r>
    </w:p>
    <w:p w14:paraId="46C697EB" w14:textId="77777777" w:rsidR="00BE0D48" w:rsidRPr="00B83CDC" w:rsidRDefault="00BE0D48" w:rsidP="00E72561">
      <w:pPr>
        <w:pStyle w:val="BodyText"/>
        <w:bidi/>
        <w:spacing w:before="240" w:after="0"/>
        <w:jc w:val="both"/>
        <w:rPr>
          <w:rFonts w:ascii="DIN Next LT Arabic" w:hAnsi="DIN Next LT Arabic" w:cs="DIN Next LT Arabic"/>
          <w:color w:val="000000" w:themeColor="text1"/>
          <w:sz w:val="24"/>
          <w:szCs w:val="24"/>
          <w:rtl/>
        </w:rPr>
      </w:pPr>
      <w:r w:rsidRPr="00B83CDC">
        <w:rPr>
          <w:rFonts w:ascii="DIN Next LT Arabic" w:hAnsi="DIN Next LT Arabic" w:cs="DIN Next LT Arabic"/>
          <w:color w:val="000000" w:themeColor="text1"/>
          <w:sz w:val="24"/>
          <w:szCs w:val="24"/>
          <w:rtl/>
        </w:rPr>
        <w:t>تخضع المعدات المستخدمة في تنفيذ الأعمال للمواصفات والمقاييس المعمول بها في المملكة العربية السعودية.</w:t>
      </w:r>
    </w:p>
    <w:p w14:paraId="5DF911F9" w14:textId="77777777" w:rsidR="00830402" w:rsidRPr="00B83CDC" w:rsidRDefault="00830402" w:rsidP="00E72561">
      <w:pPr>
        <w:pStyle w:val="BodyText"/>
        <w:bidi/>
        <w:spacing w:before="240" w:after="0"/>
        <w:rPr>
          <w:rFonts w:ascii="DIN Next LT Arabic" w:hAnsi="DIN Next LT Arabic" w:cs="DIN Next LT Arabic"/>
          <w:color w:val="000000" w:themeColor="text1"/>
          <w:sz w:val="24"/>
          <w:szCs w:val="24"/>
        </w:rPr>
      </w:pPr>
      <w:r w:rsidRPr="00B83CDC">
        <w:rPr>
          <w:rFonts w:ascii="DIN Next LT Arabic" w:hAnsi="DIN Next LT Arabic" w:cs="DIN Next LT Arabic"/>
          <w:color w:val="000000" w:themeColor="text1"/>
          <w:sz w:val="24"/>
          <w:szCs w:val="24"/>
          <w:rtl/>
        </w:rPr>
        <w:t>ويفحص المتعاقد جميع المعدات ويوصي باعتمادها في حال كانت مطابقة من جميع النواحي للمواصفات والمقاييس العالمية كما يجب عليه فحص جميع شهادات اختبار هذه المعدات التي أجريت في المصنع ومراقبة وتصديق اختباراتها في الموقع أو مكان الصنع وفي جميع الحالات التي تنص فيها شروط توريد المعدات أو المقاييس العالمية على إجراء هذه الاختبارات كما يجب عليه أن يحتفظ بشهادات الاختبارات التي تجري بهذا الخصوص ويجوز إعادة الاختبارات لمرة واحدة فقط.</w:t>
      </w:r>
    </w:p>
    <w:p w14:paraId="517AC1FC" w14:textId="3E4DCA74" w:rsidR="009E5FDC" w:rsidRPr="00B83CDC" w:rsidRDefault="00BE0D48" w:rsidP="00E72561">
      <w:pPr>
        <w:pStyle w:val="BodyText"/>
        <w:bidi/>
        <w:spacing w:before="240" w:after="0"/>
        <w:rPr>
          <w:rFonts w:ascii="DIN Next LT Arabic" w:hAnsi="DIN Next LT Arabic" w:cs="DIN Next LT Arabic"/>
          <w:b/>
          <w:bCs/>
          <w:sz w:val="24"/>
          <w:szCs w:val="24"/>
        </w:rPr>
      </w:pPr>
      <w:r w:rsidRPr="00B83CDC">
        <w:rPr>
          <w:rFonts w:ascii="DIN Next LT Arabic" w:hAnsi="DIN Next LT Arabic" w:cs="DIN Next LT Arabic"/>
          <w:b/>
          <w:bCs/>
          <w:sz w:val="24"/>
          <w:szCs w:val="24"/>
          <w:u w:val="single"/>
          <w:rtl/>
        </w:rPr>
        <w:t xml:space="preserve">ثانياً: </w:t>
      </w:r>
      <w:r w:rsidR="00C64076" w:rsidRPr="00B83CDC">
        <w:rPr>
          <w:rFonts w:ascii="DIN Next LT Arabic" w:hAnsi="DIN Next LT Arabic" w:cs="DIN Next LT Arabic"/>
          <w:b/>
          <w:bCs/>
          <w:sz w:val="24"/>
          <w:szCs w:val="24"/>
          <w:rtl/>
        </w:rPr>
        <w:t>جدول مواصفات المعدات</w:t>
      </w:r>
    </w:p>
    <w:p w14:paraId="495C87E0" w14:textId="77777777" w:rsidR="00C64076" w:rsidRPr="00B83CDC" w:rsidRDefault="00C64076" w:rsidP="00E72561">
      <w:pPr>
        <w:pStyle w:val="BodyText"/>
        <w:bidi/>
        <w:spacing w:before="240" w:after="0"/>
        <w:rPr>
          <w:rFonts w:ascii="DIN Next LT Arabic" w:hAnsi="DIN Next LT Arabic" w:cs="DIN Next LT Arabic"/>
          <w:b/>
          <w:bCs/>
          <w:sz w:val="24"/>
          <w:szCs w:val="24"/>
        </w:rPr>
      </w:pPr>
    </w:p>
    <w:p w14:paraId="471F193D" w14:textId="19F6AC5D" w:rsidR="00C64076" w:rsidRPr="00B83CDC" w:rsidRDefault="00C64076" w:rsidP="00E72561">
      <w:pPr>
        <w:jc w:val="right"/>
        <w:rPr>
          <w:color w:val="C00000"/>
          <w:sz w:val="24"/>
          <w:szCs w:val="24"/>
        </w:rPr>
      </w:pPr>
      <w:r w:rsidRPr="00B83CDC">
        <w:rPr>
          <w:rFonts w:ascii="DIN Next LT Arabic" w:hAnsi="DIN Next LT Arabic" w:cs="DIN Next LT Arabic"/>
          <w:b/>
          <w:bCs/>
          <w:color w:val="C00000"/>
          <w:sz w:val="24"/>
          <w:szCs w:val="24"/>
        </w:rPr>
        <w:t xml:space="preserve">  </w:t>
      </w:r>
      <w:r w:rsidRPr="00B83CDC">
        <w:rPr>
          <w:color w:val="C00000"/>
          <w:sz w:val="24"/>
          <w:szCs w:val="24"/>
        </w:rPr>
        <w:t xml:space="preserve"/>
      </w:r>
    </w:p>
    <w:p w14:paraId="07662C23" w14:textId="439F3CD4" w:rsidR="00BE0D48" w:rsidRPr="00B83CDC" w:rsidRDefault="00464619"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64" w:name="_Toc20321651"/>
      <w:bookmarkStart w:id="165" w:name="_Toc20322364"/>
      <w:bookmarkStart w:id="166" w:name="_Toc213127648"/>
      <w:r w:rsidRPr="00B83CDC">
        <w:rPr>
          <w:rFonts w:ascii="DIN Next LT Arabic" w:hAnsi="DIN Next LT Arabic" w:cs="DIN Next LT Arabic"/>
          <w:color w:val="000000"/>
          <w:szCs w:val="24"/>
          <w:rtl/>
        </w:rPr>
        <w:t>كيفية</w:t>
      </w:r>
      <w:r w:rsidR="00A401DD" w:rsidRPr="00B83CDC">
        <w:rPr>
          <w:rFonts w:ascii="DIN Next LT Arabic" w:hAnsi="DIN Next LT Arabic" w:cs="DIN Next LT Arabic"/>
          <w:color w:val="000000"/>
          <w:szCs w:val="24"/>
          <w:rtl/>
        </w:rPr>
        <w:t xml:space="preserve"> </w:t>
      </w:r>
      <w:r w:rsidR="00BE0D48" w:rsidRPr="00B83CDC">
        <w:rPr>
          <w:rFonts w:ascii="DIN Next LT Arabic" w:hAnsi="DIN Next LT Arabic" w:cs="DIN Next LT Arabic"/>
          <w:color w:val="000000"/>
          <w:szCs w:val="24"/>
          <w:rtl/>
        </w:rPr>
        <w:t>تنفيذ الخدمات</w:t>
      </w:r>
      <w:bookmarkEnd w:id="164"/>
      <w:bookmarkEnd w:id="165"/>
      <w:bookmarkEnd w:id="166"/>
    </w:p>
    <w:p w14:paraId="3A6CAC9A" w14:textId="77777777" w:rsidR="00C64076" w:rsidRPr="00B83CDC" w:rsidRDefault="00C64076" w:rsidP="00E72561">
      <w:pPr>
        <w:jc w:val="right"/>
        <w:rPr>
          <w:color w:val="C00000"/>
          <w:sz w:val="24"/>
          <w:szCs w:val="24"/>
          <w:rtl/>
        </w:rPr>
      </w:pPr>
      <w:bookmarkStart w:id="167" w:name="_Hlk141705476"/>
      <w:r w:rsidRPr="00B83CDC">
        <w:rPr>
          <w:rFonts w:ascii="DIN Next LT Arabic" w:hAnsi="DIN Next LT Arabic" w:cs="DIN Next LT Arabic"/>
          <w:color w:val="C00000"/>
          <w:sz w:val="24"/>
          <w:szCs w:val="24"/>
        </w:rPr>
        <w:t xml:space="preserve">  </w:t>
      </w:r>
      <w:r w:rsidRPr="00B83CDC">
        <w:rPr>
          <w:color w:val="C00000"/>
          <w:sz w:val="24"/>
          <w:szCs w:val="24"/>
        </w:rPr>
        <w:t xml:space="preserve">منهجية تنفيذ الخدمات</w:t>
        <w:br/>
        <w:t xml:space="preserve"/>
        <w:br/>
        <w:t xml:space="preserve">تُطبق الخدمة بمنهجية تنفيذية منهجية وواضحة تبدأ بتحديد آلية العمل ومتطلبات المشروع، وتوزيع المهام والمسؤوليات بين فرق العمل والأدوار المختصة لتضمن وضوح واجبات كل جهة، وتشمل مراحل متتابعة تتضمن مسحاً أولياً وتخطيطاً تفصيلياً، تنفيذ الأعمال وفق مواصفات متفق عليها، فحوصات وضبط جودة مرحلية، واستلام نهائي وإغلاق المشروع. تُدار عملية التنفيذ من خلال حوكمة واضحة تشمل مديرية المشروع ومراجعات دورية ومقاييس أداء قابلة للقياس، مع آلية معالجة المخاطر والانحرافات وتحديث خطط العمل عند الحاجة، كما تُعتمد سياسات تفويض وصلاحيات تضمن سرعة اتخاذ القرار ومتابعة الالتزامات. يتم توثيق سير العمل عبر تقارير مرحلية ودورية تتضمن مؤشرات الأداء، مستوى التقدم، العوائق والحلول المقترحة، وكذلك تقرير ختامي يلخص النتائج والتوصيات، بما يضمن الشفافية والقدرة على المحاسبة وتحقيق مخرجات متوافقة مع متطلبات الجودة والأهداف المتفق عليها.</w:t>
      </w:r>
    </w:p>
    <w:p w14:paraId="53C7D940" w14:textId="4A53F362" w:rsidR="00610C9F" w:rsidRPr="00B83CDC" w:rsidRDefault="00610C9F" w:rsidP="00E72561">
      <w:pPr>
        <w:pStyle w:val="BodyText"/>
        <w:bidi/>
        <w:spacing w:before="240" w:after="0"/>
        <w:rPr>
          <w:rFonts w:ascii="DIN Next LT Arabic" w:hAnsi="DIN Next LT Arabic" w:cs="DIN Next LT Arabic"/>
          <w:color w:val="0070C0"/>
          <w:sz w:val="24"/>
          <w:szCs w:val="24"/>
          <w:rtl/>
        </w:rPr>
      </w:pPr>
    </w:p>
    <w:p w14:paraId="59F20CDF"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Pr>
      </w:pPr>
      <w:bookmarkStart w:id="168" w:name="_Toc20322365"/>
      <w:bookmarkStart w:id="169" w:name="_Toc213127649"/>
      <w:bookmarkEnd w:id="167"/>
      <w:r w:rsidRPr="00B83CDC">
        <w:rPr>
          <w:rFonts w:ascii="DIN Next LT Arabic" w:hAnsi="DIN Next LT Arabic" w:cs="DIN Next LT Arabic"/>
          <w:color w:val="000000"/>
          <w:szCs w:val="24"/>
          <w:rtl/>
        </w:rPr>
        <w:t>مواصفات الجودة</w:t>
      </w:r>
      <w:bookmarkEnd w:id="168"/>
      <w:bookmarkEnd w:id="169"/>
    </w:p>
    <w:p w14:paraId="7C72EBC0" w14:textId="3E115367" w:rsidR="00E72561" w:rsidRPr="00B83CDC" w:rsidRDefault="00BE0D48" w:rsidP="00E72561">
      <w:pPr>
        <w:pStyle w:val="BodyText"/>
        <w:bidi/>
        <w:spacing w:before="240" w:after="0"/>
        <w:rPr>
          <w:rFonts w:ascii="DIN Next LT Arabic" w:hAnsi="DIN Next LT Arabic" w:cs="DIN Next LT Arabic"/>
          <w:sz w:val="24"/>
          <w:szCs w:val="24"/>
        </w:rPr>
      </w:pPr>
      <w:r w:rsidRPr="00B83CDC">
        <w:rPr>
          <w:rFonts w:ascii="DIN Next LT Arabic" w:hAnsi="DIN Next LT Arabic" w:cs="DIN Next LT Arabic"/>
          <w:sz w:val="24"/>
          <w:szCs w:val="24"/>
          <w:rtl/>
        </w:rPr>
        <w:t xml:space="preserve">يلتزم المتعاقد بمواصفات الجودة المطلوبة في تنفيذ </w:t>
      </w:r>
      <w:r w:rsidR="00B64B5C" w:rsidRPr="00B83CDC">
        <w:rPr>
          <w:rFonts w:ascii="DIN Next LT Arabic" w:hAnsi="DIN Next LT Arabic" w:cs="DIN Next LT Arabic"/>
          <w:sz w:val="24"/>
          <w:szCs w:val="24"/>
          <w:rtl/>
        </w:rPr>
        <w:t>ال</w:t>
      </w:r>
      <w:r w:rsidRPr="00B83CDC">
        <w:rPr>
          <w:rFonts w:ascii="DIN Next LT Arabic" w:hAnsi="DIN Next LT Arabic" w:cs="DIN Next LT Arabic"/>
          <w:sz w:val="24"/>
          <w:szCs w:val="24"/>
          <w:rtl/>
        </w:rPr>
        <w:t>نطاق</w:t>
      </w:r>
      <w:r w:rsidR="00B64B5C" w:rsidRPr="00B83CDC">
        <w:rPr>
          <w:rFonts w:ascii="DIN Next LT Arabic" w:hAnsi="DIN Next LT Arabic" w:cs="DIN Next LT Arabic"/>
          <w:sz w:val="24"/>
          <w:szCs w:val="24"/>
          <w:rtl/>
        </w:rPr>
        <w:t xml:space="preserve"> المطلوب</w:t>
      </w:r>
      <w:r w:rsidRPr="00B83CDC">
        <w:rPr>
          <w:rFonts w:ascii="DIN Next LT Arabic" w:hAnsi="DIN Next LT Arabic" w:cs="DIN Next LT Arabic"/>
          <w:sz w:val="24"/>
          <w:szCs w:val="24"/>
          <w:rtl/>
        </w:rPr>
        <w:t>. ويجب على المتعاقد إخطار الجهة</w:t>
      </w:r>
      <w:r w:rsidR="0038724B" w:rsidRPr="00B83CDC">
        <w:rPr>
          <w:rFonts w:ascii="DIN Next LT Arabic" w:hAnsi="DIN Next LT Arabic" w:cs="DIN Next LT Arabic"/>
          <w:sz w:val="24"/>
          <w:szCs w:val="24"/>
          <w:rtl/>
        </w:rPr>
        <w:t xml:space="preserve"> الحكومية</w:t>
      </w:r>
      <w:r w:rsidRPr="00B83CDC">
        <w:rPr>
          <w:rFonts w:ascii="DIN Next LT Arabic" w:hAnsi="DIN Next LT Arabic" w:cs="DIN Next LT Arabic"/>
          <w:sz w:val="24"/>
          <w:szCs w:val="24"/>
          <w:rtl/>
        </w:rPr>
        <w:t xml:space="preserve"> بما يتسبب او قد يتسبب في عدم الامتثال لمتطلبات الجودة في السلع الموّردة وال</w:t>
      </w:r>
      <w:r w:rsidR="00B64B5C" w:rsidRPr="00B83CDC">
        <w:rPr>
          <w:rFonts w:ascii="DIN Next LT Arabic" w:hAnsi="DIN Next LT Arabic" w:cs="DIN Next LT Arabic"/>
          <w:sz w:val="24"/>
          <w:szCs w:val="24"/>
          <w:rtl/>
        </w:rPr>
        <w:t>أعمال</w:t>
      </w:r>
      <w:r w:rsidRPr="00B83CDC">
        <w:rPr>
          <w:rFonts w:ascii="DIN Next LT Arabic" w:hAnsi="DIN Next LT Arabic" w:cs="DIN Next LT Arabic"/>
          <w:sz w:val="24"/>
          <w:szCs w:val="24"/>
          <w:rtl/>
        </w:rPr>
        <w:t xml:space="preserve"> المقدمة وبأي تغييرات أو تعديلات قد تؤثر على هذه الجودة كتغيير موقع تصنيع المواد، أو تغيير المواد الخام ونسبها المستعملة في تصنيع السلع الموّردة.</w:t>
      </w:r>
    </w:p>
    <w:p w14:paraId="39B95A61" w14:textId="77777777" w:rsidR="00E72561" w:rsidRPr="00B83CDC" w:rsidRDefault="00E72561" w:rsidP="00E72561">
      <w:pPr>
        <w:pStyle w:val="BodyText"/>
        <w:bidi/>
        <w:spacing w:before="240" w:after="0"/>
        <w:rPr>
          <w:rFonts w:ascii="DIN Next LT Arabic" w:hAnsi="DIN Next LT Arabic" w:cs="DIN Next LT Arabic"/>
          <w:sz w:val="24"/>
          <w:szCs w:val="24"/>
        </w:rPr>
      </w:pPr>
    </w:p>
    <w:p w14:paraId="108437F8" w14:textId="38B13A63" w:rsidR="00E72561" w:rsidRPr="00B83CDC" w:rsidRDefault="00E72561" w:rsidP="00E72561">
      <w:pPr>
        <w:jc w:val="right"/>
        <w:rPr>
          <w:color w:val="FDDC38" w:themeColor="accent4" w:themeTint="99"/>
          <w:sz w:val="24"/>
          <w:szCs w:val="24"/>
        </w:rPr>
      </w:pPr>
      <w:r w:rsidRPr="00B83CDC">
        <w:rPr>
          <w:color w:val="FDDC38" w:themeColor="accent4" w:themeTint="99"/>
          <w:sz w:val="24"/>
          <w:szCs w:val="24"/>
        </w:rPr>
        <w:t xml:space="preserve"/>
      </w:r>
    </w:p>
    <w:p w14:paraId="4AFC873D" w14:textId="77777777" w:rsidR="00BE0D48" w:rsidRPr="00B83CDC" w:rsidRDefault="00BE0D48"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szCs w:val="24"/>
          <w:rtl/>
        </w:rPr>
      </w:pPr>
      <w:bookmarkStart w:id="170" w:name="_Toc20322366"/>
      <w:bookmarkStart w:id="171" w:name="_Toc213127650"/>
      <w:r w:rsidRPr="00B83CDC">
        <w:rPr>
          <w:rFonts w:ascii="DIN Next LT Arabic" w:hAnsi="DIN Next LT Arabic" w:cs="DIN Next LT Arabic"/>
          <w:color w:val="000000"/>
          <w:szCs w:val="24"/>
          <w:rtl/>
        </w:rPr>
        <w:t>مواصفات السلامة</w:t>
      </w:r>
      <w:bookmarkEnd w:id="170"/>
      <w:bookmarkEnd w:id="171"/>
    </w:p>
    <w:p w14:paraId="54DD0687" w14:textId="5DA7FF04" w:rsidR="00BE0D48" w:rsidRPr="00B83CDC" w:rsidRDefault="00BE0D48" w:rsidP="00E72561">
      <w:pPr>
        <w:pStyle w:val="BodyText"/>
        <w:bidi/>
        <w:spacing w:before="240" w:after="0"/>
        <w:rPr>
          <w:rFonts w:ascii="DIN Next LT Arabic" w:hAnsi="DIN Next LT Arabic" w:cs="DIN Next LT Arabic"/>
          <w:sz w:val="24"/>
          <w:szCs w:val="24"/>
          <w:rtl/>
        </w:rPr>
      </w:pPr>
      <w:r w:rsidRPr="00B83CDC">
        <w:rPr>
          <w:rFonts w:ascii="DIN Next LT Arabic" w:hAnsi="DIN Next LT Arabic" w:cs="DIN Next LT Arabic"/>
          <w:sz w:val="24"/>
          <w:szCs w:val="24"/>
          <w:rtl/>
        </w:rPr>
        <w:t xml:space="preserve">يلتزم المتعاقد خلال جميع مراحل التنفيذ بجميع الأنظمة والقواعد المطبقة في المملكة بشأن السلامة والصحة والبيئة، وأي أنظمة وقواعد تحددها الجهة </w:t>
      </w:r>
      <w:r w:rsidR="0038724B" w:rsidRPr="00B83CDC">
        <w:rPr>
          <w:rFonts w:ascii="DIN Next LT Arabic" w:hAnsi="DIN Next LT Arabic" w:cs="DIN Next LT Arabic"/>
          <w:color w:val="000000" w:themeColor="text1"/>
          <w:sz w:val="24"/>
          <w:szCs w:val="24"/>
          <w:rtl/>
        </w:rPr>
        <w:t xml:space="preserve">الحكومية </w:t>
      </w:r>
      <w:r w:rsidRPr="00B83CDC">
        <w:rPr>
          <w:rFonts w:ascii="DIN Next LT Arabic" w:hAnsi="DIN Next LT Arabic" w:cs="DIN Next LT Arabic"/>
          <w:color w:val="000000" w:themeColor="text1"/>
          <w:sz w:val="24"/>
          <w:szCs w:val="24"/>
          <w:rtl/>
        </w:rPr>
        <w:t xml:space="preserve">في نطاق </w:t>
      </w:r>
      <w:r w:rsidRPr="00B83CDC">
        <w:rPr>
          <w:rFonts w:ascii="DIN Next LT Arabic" w:hAnsi="DIN Next LT Arabic" w:cs="DIN Next LT Arabic"/>
          <w:sz w:val="24"/>
          <w:szCs w:val="24"/>
          <w:rtl/>
        </w:rPr>
        <w:t>عمل المشروع، ويضمن اتخاذ جميع الإجراءات والاحتياطات اللازمة للامتثال لهذه الأنظمة والقواعد.</w:t>
      </w:r>
    </w:p>
    <w:p w14:paraId="0C12AD60" w14:textId="77777777" w:rsidR="00B25C5D" w:rsidRPr="00B47B1D" w:rsidRDefault="00B25C5D" w:rsidP="00E72561">
      <w:pPr>
        <w:pStyle w:val="Heading1"/>
        <w:bidi/>
        <w:spacing w:before="240" w:after="240"/>
        <w:ind w:left="360"/>
        <w:rPr>
          <w:rFonts w:ascii="DIN Next LT Arabic" w:hAnsi="DIN Next LT Arabic" w:cs="DIN Next LT Arabic"/>
          <w:sz w:val="32"/>
          <w:szCs w:val="32"/>
        </w:rPr>
      </w:pPr>
      <w:bookmarkStart w:id="172" w:name="_Toc213127651"/>
      <w:bookmarkStart w:id="173" w:name="_Hlk115700696"/>
      <w:bookmarkEnd w:id="140"/>
      <w:r w:rsidRPr="00B47B1D">
        <w:rPr>
          <w:rFonts w:ascii="DIN Next LT Arabic" w:hAnsi="DIN Next LT Arabic" w:cs="DIN Next LT Arabic"/>
          <w:sz w:val="32"/>
          <w:szCs w:val="32"/>
          <w:rtl/>
        </w:rPr>
        <w:lastRenderedPageBreak/>
        <w:t>القسم التاسع: متطلبات المحتوى المحلي</w:t>
      </w:r>
      <w:bookmarkEnd w:id="172"/>
    </w:p>
    <w:p w14:paraId="23813E72" w14:textId="3572212C" w:rsidR="0072397F" w:rsidRPr="00B47B1D" w:rsidRDefault="0072397F" w:rsidP="00E72561">
      <w:pPr>
        <w:pStyle w:val="Heading3"/>
        <w:numPr>
          <w:ilvl w:val="0"/>
          <w:numId w:val="21"/>
        </w:numPr>
        <w:pBdr>
          <w:top w:val="single" w:sz="4" w:space="1" w:color="auto"/>
        </w:pBdr>
        <w:bidi/>
        <w:spacing w:before="100" w:beforeAutospacing="1" w:after="120"/>
        <w:contextualSpacing/>
        <w:rPr>
          <w:rFonts w:ascii="DIN Next LT Arabic" w:hAnsi="DIN Next LT Arabic" w:cs="DIN Next LT Arabic"/>
          <w:color w:val="000000" w:themeColor="text1"/>
          <w:szCs w:val="24"/>
        </w:rPr>
      </w:pPr>
      <w:bookmarkStart w:id="174" w:name="_Toc27047376"/>
      <w:bookmarkStart w:id="175" w:name="_Toc84248333"/>
      <w:bookmarkStart w:id="176" w:name="_Toc213127652"/>
      <w:r w:rsidRPr="00B47B1D">
        <w:rPr>
          <w:rFonts w:ascii="DIN Next LT Arabic" w:hAnsi="DIN Next LT Arabic" w:cs="DIN Next LT Arabic"/>
          <w:color w:val="000000" w:themeColor="text1"/>
          <w:szCs w:val="24"/>
          <w:rtl/>
        </w:rPr>
        <w:t>القائمة الإلزامية</w:t>
      </w:r>
      <w:bookmarkEnd w:id="174"/>
      <w:bookmarkEnd w:id="175"/>
      <w:bookmarkEnd w:id="176"/>
    </w:p>
    <w:p w14:paraId="2A2B9034" w14:textId="77777777" w:rsidR="004D6E76" w:rsidRPr="00B47B1D" w:rsidRDefault="004D6E76" w:rsidP="00E72561">
      <w:pPr>
        <w:bidi/>
        <w:spacing w:after="120"/>
        <w:rPr>
          <w:rFonts w:ascii="DIN Next LT Arabic" w:eastAsia="Times New Roman" w:hAnsi="DIN Next LT Arabic" w:cs="DIN Next LT Arabic"/>
          <w:szCs w:val="24"/>
          <w:rtl/>
        </w:rPr>
      </w:pPr>
      <w:r w:rsidRPr="00B47B1D">
        <w:rPr>
          <w:rFonts w:ascii="DIN Next LT Arabic" w:eastAsia="Times New Roman" w:hAnsi="DIN Next LT Arabic" w:cs="DIN Next LT Arabic"/>
          <w:sz w:val="24"/>
          <w:szCs w:val="24"/>
          <w:rtl/>
        </w:rPr>
        <w:t>في حال اشتمال نطاق العمل على منتجات ضمن القائمة الإلزامية؛ فتطبق الشروط التالية:</w:t>
      </w:r>
    </w:p>
    <w:p w14:paraId="6447D5B5"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يجب على المتنافس الالتزام بالقائمة الإلزامية وذلك عند توريد الأصناف والمواد أو المشتريات، أو تنفيذ الأعمال، أو عند إعداد الدراسات والتقارير والتصاميم.</w:t>
      </w:r>
    </w:p>
    <w:p w14:paraId="32DE7126"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0000"/>
          <w:sz w:val="24"/>
          <w:szCs w:val="24"/>
        </w:rPr>
      </w:pPr>
      <w:r w:rsidRPr="00B47B1D">
        <w:rPr>
          <w:rFonts w:ascii="DIN Next LT Arabic" w:eastAsia="Times New Roman" w:hAnsi="DIN Next LT Arabic" w:cs="DIN Next LT Arabic"/>
          <w:color w:val="000000"/>
          <w:sz w:val="24"/>
          <w:szCs w:val="24"/>
          <w:rtl/>
        </w:rPr>
        <w:t>ستقوم الجهة الحكومية أو الاستشاري المشرف على المشروع – إن وجد - بمراقبة أداء المتعاقد في تنفيذ التزاماته بشأن القائمة الإلزامية أثناء تنفيذ العقد، ولن تستلم أي منتجات مدرجة في القائمة الإلزامية في حال كان بلد المنشأ غير وطني، ويستثنى من ذلك المنتجات التي حصل المتعاقد على استثناء لها بموجب الضوابط ذات العلاقة الصادرة عن هيئة المحتوى المحلي والمشتريات الحكومية</w:t>
      </w:r>
      <w:r w:rsidRPr="00B47B1D">
        <w:rPr>
          <w:rFonts w:ascii="DIN Next LT Arabic" w:eastAsia="Times New Roman" w:hAnsi="DIN Next LT Arabic" w:cs="DIN Next LT Arabic"/>
          <w:color w:val="000000"/>
          <w:sz w:val="24"/>
          <w:szCs w:val="24"/>
        </w:rPr>
        <w:t>.</w:t>
      </w:r>
    </w:p>
    <w:p w14:paraId="1AA783F7" w14:textId="1D613AC2"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 xml:space="preserve">على المتنافس الالتزام بالتعليمات الخاصة بتسليم المنتجات </w:t>
      </w:r>
      <w:r w:rsidR="00F3692C" w:rsidRPr="00B47B1D">
        <w:rPr>
          <w:rFonts w:ascii="DIN Next LT Arabic" w:eastAsia="Times New Roman" w:hAnsi="DIN Next LT Arabic" w:cs="DIN Next LT Arabic"/>
          <w:sz w:val="24"/>
          <w:szCs w:val="24"/>
          <w:rtl/>
        </w:rPr>
        <w:t>المدرجة في القائمة الإلزامية</w:t>
      </w:r>
      <w:r w:rsidRPr="00B47B1D">
        <w:rPr>
          <w:rFonts w:ascii="DIN Next LT Arabic" w:eastAsia="Times New Roman" w:hAnsi="DIN Next LT Arabic" w:cs="DIN Next LT Arabic"/>
          <w:sz w:val="24"/>
          <w:szCs w:val="24"/>
          <w:rtl/>
        </w:rPr>
        <w:t xml:space="preserve"> الصادرة عن هيئة المحتوى المحلي والمشتريات الحكومية.</w:t>
      </w:r>
    </w:p>
    <w:p w14:paraId="277E674F"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على المتنافس الالتزام بالضوابط الخاصة بالاستثناء من القائمة الإلزامية الصادرة عن هيئة المحتوى المحلي والمشتريات الحكومية.</w:t>
      </w:r>
    </w:p>
    <w:p w14:paraId="374E0D9A" w14:textId="77777777" w:rsidR="004D6E76" w:rsidRPr="00B47B1D" w:rsidRDefault="004D6E76" w:rsidP="00E72561">
      <w:pPr>
        <w:numPr>
          <w:ilvl w:val="0"/>
          <w:numId w:val="37"/>
        </w:numPr>
        <w:bidi/>
        <w:spacing w:after="120"/>
        <w:rPr>
          <w:rFonts w:ascii="DIN Next LT Arabic" w:eastAsia="Times New Roman" w:hAnsi="DIN Next LT Arabic" w:cs="DIN Next LT Arabic"/>
          <w:sz w:val="24"/>
          <w:szCs w:val="24"/>
        </w:rPr>
      </w:pPr>
      <w:r w:rsidRPr="00B47B1D">
        <w:rPr>
          <w:rFonts w:ascii="DIN Next LT Arabic" w:eastAsia="Times New Roman" w:hAnsi="DIN Next LT Arabic" w:cs="DIN Next LT Arabic"/>
          <w:sz w:val="24"/>
          <w:szCs w:val="24"/>
          <w:rtl/>
        </w:rPr>
        <w:t>يستبعد في منافسات التوريد أو المنافسات المختلطة المشتملة على بنود توريد، العرض الذي لم يلتزم فيه المتنافس بالقائمة الإلزامية. وفي حال كانت المنافسة قابلة للتجزئة، فتستبعد البنود التي لم يلتزم فيها المتنافس بالقائمة الإلزامية.</w:t>
      </w:r>
    </w:p>
    <w:p w14:paraId="486CA6DC" w14:textId="77777777" w:rsidR="004D6E76" w:rsidRPr="00B47B1D" w:rsidRDefault="004D6E76" w:rsidP="00E72561">
      <w:pPr>
        <w:numPr>
          <w:ilvl w:val="0"/>
          <w:numId w:val="37"/>
        </w:numPr>
        <w:bidi/>
        <w:spacing w:after="120"/>
        <w:rPr>
          <w:rFonts w:ascii="DIN Next LT Arabic" w:eastAsia="Times New Roman" w:hAnsi="DIN Next LT Arabic" w:cs="DIN Next LT Arabic"/>
          <w:color w:val="0070C0"/>
          <w:sz w:val="24"/>
          <w:szCs w:val="24"/>
        </w:rPr>
      </w:pPr>
      <w:r w:rsidRPr="00B47B1D">
        <w:rPr>
          <w:rFonts w:ascii="DIN Next LT Arabic" w:eastAsia="Times New Roman" w:hAnsi="DIN Next LT Arabic" w:cs="DIN Next LT Arabic"/>
          <w:sz w:val="24"/>
          <w:szCs w:val="24"/>
          <w:rtl/>
        </w:rPr>
        <w:t>في حال انطباق اشتراط شهادة المحتوى المحلي (خط الأساس) على المنتجات المدرجة في القائمة الإلزامية؛ فيلتزم المتنافس بأن تكون منتجات القائمة الالزامية المضمنة في عرضه من مزودي الخدمات والمصانع المستوفية لهذا الاشتراط.</w:t>
      </w:r>
    </w:p>
    <w:p w14:paraId="715D56B8" w14:textId="77777777" w:rsidR="004D6E76" w:rsidRPr="00B47B1D" w:rsidRDefault="004D6E76" w:rsidP="00E72561">
      <w:pPr>
        <w:bidi/>
        <w:spacing w:after="120"/>
        <w:ind w:left="360"/>
        <w:rPr>
          <w:rFonts w:ascii="DIN Next LT Arabic" w:eastAsiaTheme="majorEastAsia" w:hAnsi="DIN Next LT Arabic" w:cs="DIN Next LT Arabic"/>
          <w:bCs/>
          <w:color w:val="00B050"/>
          <w:sz w:val="24"/>
          <w:szCs w:val="24"/>
        </w:rPr>
      </w:pPr>
    </w:p>
    <w:bookmarkEnd w:id="173"/>
    <w:p w14:paraId="6CA6F394" w14:textId="3A0F5978" w:rsidR="00EC1271" w:rsidRPr="00B47B1D" w:rsidRDefault="00EC1271" w:rsidP="00E72561">
      <w:pPr>
        <w:pStyle w:val="Heading3"/>
        <w:pBdr>
          <w:top w:val="single" w:sz="4" w:space="0" w:color="auto"/>
        </w:pBdr>
        <w:bidi/>
        <w:spacing w:before="100" w:beforeAutospacing="1" w:after="120"/>
        <w:ind w:left="432"/>
        <w:contextualSpacing/>
        <w:rPr>
          <w:rFonts w:ascii="DIN Next LT Arabic" w:hAnsi="DIN Next LT Arabic" w:cs="DIN Next LT Arabic"/>
          <w:szCs w:val="24"/>
          <w:rtl/>
        </w:rPr>
      </w:pPr>
    </w:p>
    <w:p w14:paraId="5CCD8A9A" w14:textId="4AE18540" w:rsidR="0072397F" w:rsidRPr="00B47B1D" w:rsidRDefault="0072397F" w:rsidP="00E72561">
      <w:pPr>
        <w:bidi/>
        <w:spacing w:before="240"/>
        <w:rPr>
          <w:rFonts w:ascii="DIN Next LT Arabic" w:hAnsi="DIN Next LT Arabic" w:cs="DIN Next LT Arabic"/>
          <w:sz w:val="24"/>
          <w:szCs w:val="24"/>
          <w:rtl/>
        </w:rPr>
      </w:pPr>
    </w:p>
    <w:p w14:paraId="415A4F15" w14:textId="3EB02D1B" w:rsidR="00B25C5D" w:rsidRDefault="00B25C5D" w:rsidP="00E72561">
      <w:pPr>
        <w:pStyle w:val="Heading1"/>
        <w:bidi/>
        <w:spacing w:before="240" w:after="240"/>
        <w:jc w:val="both"/>
        <w:rPr>
          <w:rFonts w:ascii="DIN Next LT Arabic" w:hAnsi="DIN Next LT Arabic" w:cs="DIN Next LT Arabic"/>
          <w:sz w:val="32"/>
          <w:szCs w:val="32"/>
        </w:rPr>
      </w:pPr>
      <w:bookmarkStart w:id="177" w:name="_Toc213127653"/>
      <w:r w:rsidRPr="00B47B1D">
        <w:rPr>
          <w:rFonts w:ascii="DIN Next LT Arabic" w:hAnsi="DIN Next LT Arabic" w:cs="DIN Next LT Arabic"/>
          <w:sz w:val="32"/>
          <w:szCs w:val="32"/>
          <w:rtl/>
        </w:rPr>
        <w:lastRenderedPageBreak/>
        <w:t xml:space="preserve">القسم </w:t>
      </w:r>
      <w:r w:rsidR="00BE74D0" w:rsidRPr="00B47B1D">
        <w:rPr>
          <w:rFonts w:ascii="DIN Next LT Arabic" w:hAnsi="DIN Next LT Arabic" w:cs="DIN Next LT Arabic"/>
          <w:sz w:val="32"/>
          <w:szCs w:val="32"/>
          <w:rtl/>
        </w:rPr>
        <w:t>الحادي عشر</w:t>
      </w:r>
      <w:r w:rsidRPr="00B47B1D">
        <w:rPr>
          <w:rFonts w:ascii="DIN Next LT Arabic" w:hAnsi="DIN Next LT Arabic" w:cs="DIN Next LT Arabic"/>
          <w:sz w:val="32"/>
          <w:szCs w:val="32"/>
          <w:rtl/>
        </w:rPr>
        <w:t>: الشروط الخاصة</w:t>
      </w:r>
      <w:bookmarkEnd w:id="177"/>
    </w:p>
    <w:p w14:paraId="5812D820" w14:textId="77777777" w:rsidR="00E72561" w:rsidRPr="00B83CDC" w:rsidRDefault="00E72561" w:rsidP="00E72561">
      <w:pPr>
        <w:jc w:val="right"/>
        <w:rPr>
          <w:color w:val="C00000"/>
          <w:sz w:val="24"/>
          <w:szCs w:val="24"/>
        </w:rPr>
      </w:pPr>
      <w:r w:rsidRPr="00B83CDC">
        <w:rPr>
          <w:sz w:val="24"/>
          <w:szCs w:val="24"/>
        </w:rPr>
        <w:t xml:space="preserve">  </w:t>
      </w:r>
      <w:r w:rsidRPr="00B83CDC">
        <w:rPr>
          <w:color w:val="C00000"/>
          <w:sz w:val="24"/>
          <w:szCs w:val="24"/>
        </w:rPr>
        <w:t xml:space="preserve"/>
      </w:r>
    </w:p>
    <w:p w14:paraId="07BF43BF" w14:textId="30C736BF" w:rsidR="00E72561" w:rsidRPr="00E72561" w:rsidRDefault="00E72561" w:rsidP="00E72561">
      <w:pPr>
        <w:pStyle w:val="Heading3"/>
        <w:bidi/>
        <w:rPr>
          <w:rtl/>
        </w:rPr>
      </w:pPr>
    </w:p>
    <w:p w14:paraId="6688033A" w14:textId="77777777" w:rsidR="0072397F" w:rsidRPr="00B47B1D" w:rsidRDefault="0072397F" w:rsidP="0072397F">
      <w:pPr>
        <w:pStyle w:val="Heading1"/>
        <w:bidi/>
        <w:spacing w:before="240" w:after="240"/>
        <w:ind w:left="360"/>
        <w:jc w:val="both"/>
        <w:rPr>
          <w:rFonts w:ascii="DIN Next LT Arabic" w:hAnsi="DIN Next LT Arabic" w:cs="DIN Next LT Arabic"/>
          <w:sz w:val="32"/>
          <w:szCs w:val="32"/>
          <w:rtl/>
        </w:rPr>
      </w:pPr>
      <w:bookmarkStart w:id="178" w:name="_Toc27047380"/>
      <w:bookmarkStart w:id="179" w:name="_Toc21536388"/>
      <w:bookmarkStart w:id="180" w:name="_Toc84248336"/>
      <w:bookmarkStart w:id="181" w:name="_Toc213127654"/>
      <w:bookmarkStart w:id="182" w:name="_Hlk115700863"/>
      <w:bookmarkEnd w:id="141"/>
      <w:bookmarkEnd w:id="142"/>
      <w:bookmarkEnd w:id="143"/>
      <w:bookmarkEnd w:id="144"/>
      <w:r w:rsidRPr="00B47B1D">
        <w:rPr>
          <w:rFonts w:ascii="DIN Next LT Arabic" w:hAnsi="DIN Next LT Arabic" w:cs="DIN Next LT Arabic"/>
          <w:sz w:val="32"/>
          <w:szCs w:val="32"/>
          <w:rtl/>
        </w:rPr>
        <w:lastRenderedPageBreak/>
        <w:t>القسم الثاني عشر: الملحقات</w:t>
      </w:r>
      <w:bookmarkEnd w:id="178"/>
      <w:bookmarkEnd w:id="179"/>
      <w:bookmarkEnd w:id="180"/>
      <w:bookmarkEnd w:id="181"/>
    </w:p>
    <w:p w14:paraId="00A93B02" w14:textId="77777777" w:rsidR="00E72561" w:rsidRPr="00E72561" w:rsidRDefault="00E72561" w:rsidP="00E72561">
      <w:pPr>
        <w:jc w:val="right"/>
        <w:rPr>
          <w:color w:val="C00000"/>
          <w:sz w:val="24"/>
          <w:szCs w:val="24"/>
        </w:rPr>
      </w:pPr>
      <w:bookmarkStart w:id="183" w:name="_Toc129089395"/>
      <w:bookmarkStart w:id="184" w:name="_Toc129089649"/>
      <w:bookmarkStart w:id="185" w:name="_Toc129089396"/>
      <w:bookmarkStart w:id="186" w:name="_Toc129089650"/>
      <w:bookmarkStart w:id="187" w:name="_Toc129089397"/>
      <w:bookmarkStart w:id="188" w:name="_Toc129089651"/>
      <w:bookmarkStart w:id="189" w:name="_Toc129089398"/>
      <w:bookmarkStart w:id="190" w:name="_Toc129089652"/>
      <w:bookmarkStart w:id="191" w:name="_Toc129089399"/>
      <w:bookmarkStart w:id="192" w:name="_Toc129089653"/>
      <w:bookmarkStart w:id="193" w:name="_Toc129089400"/>
      <w:bookmarkStart w:id="194" w:name="_Toc129089654"/>
      <w:bookmarkStart w:id="195" w:name="_Toc129089401"/>
      <w:bookmarkStart w:id="196" w:name="_Toc129089655"/>
      <w:bookmarkStart w:id="197" w:name="_Toc129089402"/>
      <w:bookmarkStart w:id="198" w:name="_Toc129089656"/>
      <w:bookmarkStart w:id="199" w:name="_Toc129089403"/>
      <w:bookmarkStart w:id="200" w:name="_Toc129089657"/>
      <w:bookmarkStart w:id="201" w:name="_Toc129089404"/>
      <w:bookmarkStart w:id="202" w:name="_Toc129089658"/>
      <w:bookmarkStart w:id="203" w:name="_Toc129089405"/>
      <w:bookmarkStart w:id="204" w:name="_Toc129089659"/>
      <w:bookmarkStart w:id="205" w:name="_Toc129089406"/>
      <w:bookmarkStart w:id="206" w:name="_Toc129089660"/>
      <w:bookmarkStart w:id="207" w:name="_Toc129089407"/>
      <w:bookmarkStart w:id="208" w:name="_Toc129089661"/>
      <w:bookmarkStart w:id="209" w:name="_Toc129089408"/>
      <w:bookmarkStart w:id="210" w:name="_Toc129089662"/>
      <w:bookmarkStart w:id="211" w:name="_Toc129089409"/>
      <w:bookmarkStart w:id="212" w:name="_Toc129089663"/>
      <w:bookmarkStart w:id="213" w:name="_Toc129089410"/>
      <w:bookmarkStart w:id="214" w:name="_Toc129089664"/>
      <w:bookmarkStart w:id="215" w:name="_Toc129089411"/>
      <w:bookmarkStart w:id="216" w:name="_Toc129089665"/>
      <w:bookmarkStart w:id="217" w:name="_Toc129089412"/>
      <w:bookmarkStart w:id="218" w:name="_Toc129089666"/>
      <w:bookmarkStart w:id="219" w:name="_Toc129089413"/>
      <w:bookmarkStart w:id="220" w:name="_Toc129089667"/>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r w:rsidRPr="00E72561">
        <w:rPr>
          <w:rFonts w:ascii="DIN Next LT Arabic" w:hAnsi="DIN Next LT Arabic" w:cs="DIN Next LT Arabic"/>
          <w:color w:val="C00000"/>
          <w:sz w:val="24"/>
          <w:szCs w:val="24"/>
        </w:rPr>
        <w:t xml:space="preserve">  </w:t>
      </w:r>
      <w:bookmarkStart w:id="221" w:name="_Toc21536389"/>
      <w:bookmarkStart w:id="222" w:name="_Toc27045733"/>
      <w:r w:rsidRPr="00E72561">
        <w:rPr>
          <w:color w:val="C00000"/>
          <w:sz w:val="24"/>
          <w:szCs w:val="24"/>
        </w:rPr>
        <w:t xml:space="preserve"/>
      </w:r>
    </w:p>
    <w:bookmarkEnd w:id="221"/>
    <w:bookmarkEnd w:id="222"/>
    <w:p w14:paraId="5F5229D9" w14:textId="0A34AA1F" w:rsidR="001A73BC" w:rsidRPr="00B47B1D" w:rsidRDefault="001A73BC" w:rsidP="00D90285">
      <w:pPr>
        <w:pStyle w:val="Heading3"/>
        <w:bidi/>
        <w:rPr>
          <w:rFonts w:ascii="DIN Next LT Arabic" w:eastAsia="Calibri" w:hAnsi="DIN Next LT Arabic" w:cs="DIN Next LT Arabic"/>
          <w:b/>
          <w:rtl/>
        </w:rPr>
      </w:pPr>
    </w:p>
    <w:sectPr w:rsidR="001A73BC" w:rsidRPr="00B47B1D" w:rsidSect="00262D85">
      <w:headerReference w:type="even" r:id="rId12"/>
      <w:headerReference w:type="default" r:id="rId13"/>
      <w:footerReference w:type="default" r:id="rId14"/>
      <w:headerReference w:type="first" r:id="rId15"/>
      <w:footerReference w:type="first" r:id="rId16"/>
      <w:pgSz w:w="11907" w:h="16839" w:code="9"/>
      <w:pgMar w:top="720" w:right="922" w:bottom="1267" w:left="1080" w:header="288" w:footer="432" w:gutter="0"/>
      <w:cols w:space="720"/>
      <w:titlePg/>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1570E1" w14:textId="77777777" w:rsidR="000027F2" w:rsidRDefault="000027F2" w:rsidP="00512E7D">
      <w:r>
        <w:separator/>
      </w:r>
    </w:p>
    <w:p w14:paraId="70984180" w14:textId="77777777" w:rsidR="000027F2" w:rsidRDefault="000027F2"/>
  </w:endnote>
  <w:endnote w:type="continuationSeparator" w:id="0">
    <w:p w14:paraId="08EFE444" w14:textId="77777777" w:rsidR="000027F2" w:rsidRDefault="000027F2" w:rsidP="00512E7D">
      <w:r>
        <w:continuationSeparator/>
      </w:r>
    </w:p>
    <w:p w14:paraId="7614B328" w14:textId="77777777" w:rsidR="000027F2" w:rsidRDefault="000027F2"/>
  </w:endnote>
  <w:endnote w:type="continuationNotice" w:id="1">
    <w:p w14:paraId="4BF76864" w14:textId="77777777" w:rsidR="000027F2" w:rsidRDefault="000027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05356203"/>
      <w:docPartObj>
        <w:docPartGallery w:val="Page Numbers (Bottom of Page)"/>
        <w:docPartUnique/>
      </w:docPartObj>
    </w:sdtPr>
    <w:sdtEndPr>
      <w:rPr>
        <w:rFonts w:ascii="DIN Next LT Arabic" w:hAnsi="DIN Next LT Arabic" w:cs="DIN Next LT Arabic"/>
        <w:noProof/>
        <w:rtl/>
      </w:rPr>
    </w:sdtEndPr>
    <w:sdtContent>
      <w:p w14:paraId="54F02239" w14:textId="77777777" w:rsidR="00262D85" w:rsidRDefault="00262D85" w:rsidP="008E1253">
        <w:pPr>
          <w:pStyle w:val="Footer"/>
        </w:pPr>
      </w:p>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527C8F" w14:textId="77777777" w:rsidTr="00FA071B">
          <w:trPr>
            <w:cantSplit/>
            <w:trHeight w:val="259"/>
            <w:jc w:val="center"/>
          </w:trPr>
          <w:tc>
            <w:tcPr>
              <w:tcW w:w="2536" w:type="dxa"/>
              <w:vAlign w:val="center"/>
            </w:tcPr>
            <w:p w14:paraId="1B5DBF4C" w14:textId="6701D406"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7680913C"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3D50A7B4"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5A3E7670" w14:textId="01F5C3EE"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sdtContent>
  </w:sdt>
  <w:p w14:paraId="0A751954" w14:textId="77777777" w:rsidR="00262D85" w:rsidRPr="003525EE" w:rsidRDefault="00262D85" w:rsidP="007C1108">
    <w:pPr>
      <w:bidi/>
      <w:ind w:left="144"/>
      <w:rPr>
        <w:rFonts w:ascii="Calibri" w:hAnsi="Calibri" w:cs="Calibri"/>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bidiVisual/>
      <w:tblW w:w="10145" w:type="dxa"/>
      <w:jc w:val="center"/>
      <w:tblBorders>
        <w:top w:val="single" w:sz="4" w:space="0" w:color="auto"/>
        <w:bottom w:val="single" w:sz="4" w:space="0" w:color="auto"/>
      </w:tblBorders>
      <w:tblLayout w:type="fixed"/>
      <w:tblLook w:val="0600" w:firstRow="0" w:lastRow="0" w:firstColumn="0" w:lastColumn="0" w:noHBand="1" w:noVBand="1"/>
    </w:tblPr>
    <w:tblGrid>
      <w:gridCol w:w="2536"/>
      <w:gridCol w:w="2536"/>
      <w:gridCol w:w="2536"/>
      <w:gridCol w:w="2537"/>
    </w:tblGrid>
    <w:tr w:rsidR="00262D85" w:rsidRPr="00D2373C" w14:paraId="2983E422" w14:textId="77777777" w:rsidTr="00FA071B">
      <w:trPr>
        <w:cantSplit/>
        <w:trHeight w:val="259"/>
        <w:jc w:val="center"/>
      </w:trPr>
      <w:tc>
        <w:tcPr>
          <w:tcW w:w="2536" w:type="dxa"/>
          <w:vAlign w:val="center"/>
        </w:tcPr>
        <w:p w14:paraId="3096869F" w14:textId="265BE75D" w:rsidR="00262D85" w:rsidRPr="00D2373C" w:rsidRDefault="00262D85" w:rsidP="008E1253">
          <w:pPr>
            <w:tabs>
              <w:tab w:val="left" w:pos="110"/>
            </w:tabs>
            <w:bidi/>
            <w:ind w:left="144"/>
            <w:jc w:val="center"/>
            <w:rPr>
              <w:rFonts w:ascii="DIN Next LT Arabic" w:eastAsiaTheme="majorEastAsia" w:hAnsi="DIN Next LT Arabic" w:cs="DIN Next LT Arabic"/>
              <w:sz w:val="20"/>
              <w:szCs w:val="20"/>
            </w:rPr>
          </w:pPr>
          <w:r w:rsidRPr="00D2373C">
            <w:rPr>
              <w:rFonts w:ascii="DIN Next LT Arabic" w:hAnsi="DIN Next LT Arabic" w:cs="DIN Next LT Arabic"/>
              <w:sz w:val="20"/>
              <w:szCs w:val="20"/>
              <w:rtl/>
            </w:rPr>
            <w:t>رقم الصفحة</w:t>
          </w:r>
          <w:r w:rsidRPr="00D2373C">
            <w:rPr>
              <w:rFonts w:ascii="DIN Next LT Arabic" w:hAnsi="DIN Next LT Arabic" w:cs="DIN Next LT Arabic"/>
              <w:sz w:val="20"/>
              <w:szCs w:val="20"/>
            </w:rPr>
            <w:br/>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PAGE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1</w:t>
          </w:r>
          <w:r w:rsidRPr="00D2373C">
            <w:rPr>
              <w:rFonts w:ascii="DIN Next LT Arabic" w:hAnsi="DIN Next LT Arabic" w:cs="DIN Next LT Arabic"/>
              <w:sz w:val="20"/>
              <w:szCs w:val="20"/>
            </w:rPr>
            <w:fldChar w:fldCharType="end"/>
          </w:r>
          <w:r w:rsidRPr="00D2373C">
            <w:rPr>
              <w:rFonts w:ascii="DIN Next LT Arabic" w:hAnsi="DIN Next LT Arabic" w:cs="DIN Next LT Arabic"/>
              <w:sz w:val="20"/>
              <w:szCs w:val="20"/>
              <w:rtl/>
            </w:rPr>
            <w:t xml:space="preserve"> من </w:t>
          </w:r>
          <w:r w:rsidRPr="00D2373C">
            <w:rPr>
              <w:rFonts w:ascii="DIN Next LT Arabic" w:hAnsi="DIN Next LT Arabic" w:cs="DIN Next LT Arabic"/>
              <w:sz w:val="20"/>
              <w:szCs w:val="20"/>
            </w:rPr>
            <w:fldChar w:fldCharType="begin"/>
          </w:r>
          <w:r w:rsidRPr="00D2373C">
            <w:rPr>
              <w:rFonts w:ascii="DIN Next LT Arabic" w:hAnsi="DIN Next LT Arabic" w:cs="DIN Next LT Arabic"/>
              <w:sz w:val="20"/>
              <w:szCs w:val="20"/>
            </w:rPr>
            <w:instrText xml:space="preserve"> NUMPAGES </w:instrText>
          </w:r>
          <w:r w:rsidRPr="00D2373C">
            <w:rPr>
              <w:rFonts w:ascii="DIN Next LT Arabic" w:hAnsi="DIN Next LT Arabic" w:cs="DIN Next LT Arabic"/>
              <w:sz w:val="20"/>
              <w:szCs w:val="20"/>
            </w:rPr>
            <w:fldChar w:fldCharType="separate"/>
          </w:r>
          <w:r w:rsidR="00B83CDC">
            <w:rPr>
              <w:rFonts w:ascii="DIN Next LT Arabic" w:hAnsi="DIN Next LT Arabic" w:cs="DIN Next LT Arabic"/>
              <w:noProof/>
              <w:sz w:val="20"/>
              <w:szCs w:val="20"/>
              <w:rtl/>
            </w:rPr>
            <w:t>28</w:t>
          </w:r>
          <w:r w:rsidRPr="00D2373C">
            <w:rPr>
              <w:rFonts w:ascii="DIN Next LT Arabic" w:hAnsi="DIN Next LT Arabic" w:cs="DIN Next LT Arabic"/>
              <w:sz w:val="20"/>
              <w:szCs w:val="20"/>
            </w:rPr>
            <w:fldChar w:fldCharType="end"/>
          </w:r>
        </w:p>
      </w:tc>
      <w:tc>
        <w:tcPr>
          <w:tcW w:w="2536" w:type="dxa"/>
          <w:vAlign w:val="center"/>
        </w:tcPr>
        <w:p w14:paraId="19B74952" w14:textId="77777777" w:rsidR="00262D85" w:rsidRPr="00D2373C" w:rsidRDefault="00262D85" w:rsidP="008E1253">
          <w:pPr>
            <w:tabs>
              <w:tab w:val="left" w:pos="110"/>
            </w:tabs>
            <w:bidi/>
            <w:ind w:left="144"/>
            <w:jc w:val="center"/>
            <w:rPr>
              <w:rFonts w:ascii="DIN Next LT Arabic" w:hAnsi="DIN Next LT Arabic" w:cs="DIN Next LT Arabic"/>
              <w:sz w:val="20"/>
              <w:szCs w:val="20"/>
            </w:rPr>
          </w:pPr>
          <w:r w:rsidRPr="00D2373C">
            <w:rPr>
              <w:rFonts w:ascii="DIN Next LT Arabic" w:eastAsiaTheme="majorEastAsia" w:hAnsi="DIN Next LT Arabic" w:cs="DIN Next LT Arabic"/>
              <w:sz w:val="20"/>
              <w:szCs w:val="20"/>
              <w:rtl/>
            </w:rPr>
            <w:t xml:space="preserve">تاريخ </w:t>
          </w:r>
          <w:proofErr w:type="gramStart"/>
          <w:r w:rsidRPr="00D2373C">
            <w:rPr>
              <w:rFonts w:ascii="DIN Next LT Arabic" w:eastAsiaTheme="majorEastAsia" w:hAnsi="DIN Next LT Arabic" w:cs="DIN Next LT Arabic"/>
              <w:sz w:val="20"/>
              <w:szCs w:val="20"/>
              <w:rtl/>
            </w:rPr>
            <w:t>الإصدار:_</w:t>
          </w:r>
          <w:proofErr w:type="gramEnd"/>
          <w:r w:rsidRPr="00D2373C">
            <w:rPr>
              <w:rFonts w:ascii="DIN Next LT Arabic" w:eastAsiaTheme="majorEastAsia" w:hAnsi="DIN Next LT Arabic" w:cs="DIN Next LT Arabic"/>
              <w:sz w:val="20"/>
              <w:szCs w:val="20"/>
              <w:rtl/>
            </w:rPr>
            <w:t>__________</w:t>
          </w:r>
        </w:p>
      </w:tc>
      <w:tc>
        <w:tcPr>
          <w:tcW w:w="2536" w:type="dxa"/>
          <w:vAlign w:val="center"/>
        </w:tcPr>
        <w:p w14:paraId="2784942D" w14:textId="77777777" w:rsidR="00262D85" w:rsidRPr="00D2373C" w:rsidRDefault="00262D85" w:rsidP="008E1253">
          <w:pPr>
            <w:tabs>
              <w:tab w:val="left" w:pos="-630"/>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رقم النسخة: الثانية</w:t>
          </w:r>
        </w:p>
      </w:tc>
      <w:tc>
        <w:tcPr>
          <w:tcW w:w="2537" w:type="dxa"/>
          <w:vAlign w:val="center"/>
        </w:tcPr>
        <w:p w14:paraId="24353D78" w14:textId="77777777" w:rsidR="00262D85" w:rsidRPr="00D2373C" w:rsidRDefault="00262D85" w:rsidP="008E1253">
          <w:pPr>
            <w:tabs>
              <w:tab w:val="left" w:pos="314"/>
            </w:tabs>
            <w:bidi/>
            <w:ind w:left="144"/>
            <w:jc w:val="center"/>
            <w:rPr>
              <w:rFonts w:ascii="DIN Next LT Arabic" w:hAnsi="DIN Next LT Arabic" w:cs="DIN Next LT Arabic"/>
              <w:sz w:val="20"/>
              <w:szCs w:val="20"/>
            </w:rPr>
          </w:pPr>
          <w:r w:rsidRPr="00D2373C">
            <w:rPr>
              <w:rFonts w:ascii="DIN Next LT Arabic" w:hAnsi="DIN Next LT Arabic" w:cs="DIN Next LT Arabic"/>
              <w:sz w:val="20"/>
              <w:szCs w:val="20"/>
              <w:rtl/>
            </w:rPr>
            <w:t xml:space="preserve">رقم </w:t>
          </w:r>
          <w:proofErr w:type="gramStart"/>
          <w:r w:rsidRPr="00D2373C">
            <w:rPr>
              <w:rFonts w:ascii="DIN Next LT Arabic" w:hAnsi="DIN Next LT Arabic" w:cs="DIN Next LT Arabic"/>
              <w:sz w:val="20"/>
              <w:szCs w:val="20"/>
              <w:rtl/>
            </w:rPr>
            <w:t>الكراسة:_</w:t>
          </w:r>
          <w:proofErr w:type="gramEnd"/>
          <w:r w:rsidRPr="00D2373C">
            <w:rPr>
              <w:rFonts w:ascii="DIN Next LT Arabic" w:hAnsi="DIN Next LT Arabic" w:cs="DIN Next LT Arabic"/>
              <w:sz w:val="20"/>
              <w:szCs w:val="20"/>
              <w:rtl/>
            </w:rPr>
            <w:t>__________</w:t>
          </w:r>
        </w:p>
      </w:tc>
    </w:tr>
  </w:tbl>
  <w:p w14:paraId="23C88FDB" w14:textId="77777777" w:rsidR="00262D85" w:rsidRPr="00601270" w:rsidRDefault="00262D85">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36B5F7" w14:textId="77777777" w:rsidR="000027F2" w:rsidRDefault="000027F2" w:rsidP="00512E7D">
      <w:r>
        <w:separator/>
      </w:r>
    </w:p>
    <w:p w14:paraId="79EF8311" w14:textId="77777777" w:rsidR="000027F2" w:rsidRDefault="000027F2"/>
  </w:footnote>
  <w:footnote w:type="continuationSeparator" w:id="0">
    <w:p w14:paraId="0D0609B6" w14:textId="77777777" w:rsidR="000027F2" w:rsidRDefault="000027F2" w:rsidP="00512E7D">
      <w:r>
        <w:continuationSeparator/>
      </w:r>
    </w:p>
    <w:p w14:paraId="3BAF49FC" w14:textId="77777777" w:rsidR="000027F2" w:rsidRDefault="000027F2"/>
  </w:footnote>
  <w:footnote w:type="continuationNotice" w:id="1">
    <w:p w14:paraId="38D9C999" w14:textId="77777777" w:rsidR="000027F2" w:rsidRDefault="000027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C6BF80" w14:textId="77777777" w:rsidR="00262D85" w:rsidRDefault="00262D85">
    <w:pPr>
      <w:pStyle w:val="Header"/>
    </w:pPr>
    <w:r>
      <w:rPr>
        <w:noProof/>
      </w:rPr>
      <mc:AlternateContent>
        <mc:Choice Requires="wps">
          <w:drawing>
            <wp:anchor distT="0" distB="0" distL="114300" distR="114300" simplePos="0" relativeHeight="251658241" behindDoc="1" locked="0" layoutInCell="0" allowOverlap="1" wp14:anchorId="188E955D" wp14:editId="3104DF76">
              <wp:simplePos x="0" y="0"/>
              <wp:positionH relativeFrom="margin">
                <wp:align>center</wp:align>
              </wp:positionH>
              <wp:positionV relativeFrom="margin">
                <wp:align>center</wp:align>
              </wp:positionV>
              <wp:extent cx="5237480" cy="3142615"/>
              <wp:effectExtent l="0" t="0" r="0" b="0"/>
              <wp:wrapNone/>
              <wp:docPr id="1"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88E955D" id="_x0000_t202" coordsize="21600,21600" o:spt="202" path="m,l,21600r21600,l21600,xe">
              <v:stroke joinstyle="miter"/>
              <v:path gradientshapeok="t" o:connecttype="rect"/>
            </v:shapetype>
            <v:shape id="WordArt 4" o:spid="_x0000_s1026" type="#_x0000_t202" style="position:absolute;margin-left:0;margin-top:0;width:412.4pt;height:247.4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" o:allowincell="f" filled="f" stroked="f">
              <v:stroke joinstyle="round"/>
              <o:lock v:ext="edit" shapetype="t"/>
              <v:textbox style="mso-fit-shape-to-text:t">
                <w:txbxContent>
                  <w:p w14:paraId="579E5157" w14:textId="77777777" w:rsidR="00262D85" w:rsidRDefault="00262D85" w:rsidP="00572947">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r>
      <w:rPr>
        <w:rFonts w:ascii="Georgia" w:eastAsiaTheme="majorEastAsia" w:hAnsi="Georgia" w:cstheme="majorBidi"/>
        <w:b/>
        <w:bCs/>
        <w:noProof/>
        <w:color w:val="0066AF"/>
      </w:rPr>
      <mc:AlternateContent>
        <mc:Choice Requires="wps">
          <w:drawing>
            <wp:anchor distT="0" distB="0" distL="114300" distR="114300" simplePos="0" relativeHeight="251658240" behindDoc="1" locked="0" layoutInCell="0" allowOverlap="1" wp14:anchorId="22FD8112" wp14:editId="724D42CA">
              <wp:simplePos x="0" y="0"/>
              <wp:positionH relativeFrom="margin">
                <wp:align>center</wp:align>
              </wp:positionH>
              <wp:positionV relativeFrom="margin">
                <wp:align>center</wp:align>
              </wp:positionV>
              <wp:extent cx="5237480" cy="3142615"/>
              <wp:effectExtent l="0" t="0" r="0" b="0"/>
              <wp:wrapNone/>
              <wp:docPr id="2"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237480" cy="31426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2FD8112" id="WordArt 5" o:spid="_x0000_s1027" type="#_x0000_t202" style="position:absolute;margin-left:0;margin-top:0;width:412.4pt;height:247.4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" o:allowincell="f" filled="f" stroked="f">
              <v:stroke joinstyle="round"/>
              <o:lock v:ext="edit" shapetype="t"/>
              <v:textbox style="mso-fit-shape-to-text:t">
                <w:txbxContent>
                  <w:p w14:paraId="68EFE476" w14:textId="77777777" w:rsidR="00262D85" w:rsidRDefault="00262D85" w:rsidP="009F6B32">
                    <w:pPr>
                      <w:pStyle w:val="NormalWeb"/>
                      <w:spacing w:before="0" w:beforeAutospacing="0" w:after="0" w:afterAutospacing="0"/>
                      <w:jc w:val="center"/>
                    </w:pPr>
                    <w:r>
                      <w:rPr>
                        <w:rFonts w:ascii="Calibri" w:hAnsi="Calibri"/>
                        <w:color w:val="C0C0C0"/>
                        <w:sz w:val="2"/>
                        <w:szCs w:val="2"/>
                      </w:rPr>
                      <w:t>DRAFT</w:t>
                    </w:r>
                  </w:p>
                </w:txbxContent>
              </v:textbox>
              <w10:wrap anchorx="margin" anchory="margin"/>
            </v:shape>
          </w:pict>
        </mc:Fallback>
      </mc:AlternateContent>
    </w:r>
  </w:p>
  <w:p w14:paraId="5FAD4F50" w14:textId="22B75BDD" w:rsidR="00262D85" w:rsidRDefault="00262D85">
    <w:r>
      <w:rPr>
        <w:rFonts w:ascii="SWCC 4- Bold" w:hAnsi="SWCC 4- Bold" w:cs="SWCC 4- Bold"/>
        <w:bCs/>
        <w:noProof/>
        <w:sz w:val="24"/>
        <w:szCs w:val="24"/>
      </w:rPr>
      <mc:AlternateContent>
        <mc:Choice Requires="wps">
          <w:drawing>
            <wp:anchor distT="0" distB="0" distL="114300" distR="114300" simplePos="0" relativeHeight="251658245" behindDoc="1" locked="0" layoutInCell="1" allowOverlap="1" wp14:anchorId="6F4BF032" wp14:editId="4F4A8FDF">
              <wp:simplePos x="0" y="0"/>
              <wp:positionH relativeFrom="margin">
                <wp:align>left</wp:align>
              </wp:positionH>
              <wp:positionV relativeFrom="topMargin">
                <wp:align>top</wp:align>
              </wp:positionV>
              <wp:extent cx="790575" cy="268605"/>
              <wp:effectExtent l="0" t="0" r="0" b="0"/>
              <wp:wrapNone/>
              <wp:docPr id="10" name="Text Box 10"/>
              <wp:cNvGraphicFramePr/>
              <a:graphic xmlns:a="http://schemas.openxmlformats.org/drawingml/2006/main">
                <a:graphicData uri="http://schemas.microsoft.com/office/word/2010/wordprocessingShape">
                  <wps:wsp>
                    <wps:cNvSpPr txBox="1"/>
                    <wps:spPr>
                      <a:xfrm>
                        <a:off x="0" y="0"/>
                        <a:ext cx="790575" cy="268605"/>
                      </a:xfrm>
                      <a:prstGeom prst="rect">
                        <a:avLst/>
                      </a:prstGeom>
                      <a:noFill/>
                      <a:ln w="6350">
                        <a:noFill/>
                      </a:ln>
                      <a:extLst>
                        <a:ext uri="{91240B29-F687-4F45-9708-019B960494DF}">
                          <a14:hiddenLine xmlns:a14="http://schemas.microsoft.com/office/drawing/2010/main" w="6350" cmpd="sng">
                            <a:solidFill>
                              <a:prstClr val="black"/>
                            </a:solidFill>
                          </a14:hiddenLine>
                        </a:ext>
                      </a:extLst>
                    </wps:spPr>
                    <wps:txbx>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wps:txbx>
                    <wps:bodyPr rot="0" spcFirstLastPara="0" vertOverflow="overflow" horzOverflow="overflow" vert="horz" wrap="square" lIns="152400" tIns="152400" rIns="152400" bIns="152400" numCol="1" spcCol="0" rtlCol="0" fromWordArt="0" anchor="t" anchorCtr="0" forceAA="0" compatLnSpc="1">
                      <a:prstTxWarp prst="textNoShape">
                        <a:avLst/>
                      </a:prstTxWarp>
                      <a:noAutofit/>
                    </wps:bodyPr>
                  </wps:wsp>
                </a:graphicData>
              </a:graphic>
              <wp14:sizeRelH relativeFrom="margin">
                <wp14:pctWidth>100000</wp14:pctWidth>
              </wp14:sizeRelH>
              <wp14:sizeRelV relativeFrom="topMargin">
                <wp14:pctHeight>100000</wp14:pctHeight>
              </wp14:sizeRelV>
            </wp:anchor>
          </w:drawing>
        </mc:Choice>
        <mc:Fallback>
          <w:pict>
            <v:shape w14:anchorId="6F4BF032" id="Text Box 10" o:spid="_x0000_s1028" type="#_x0000_t202" style="position:absolute;margin-left:0;margin-top:0;width:62.25pt;height:21.15pt;z-index:-251658235;visibility:visible;mso-wrap-style:square;mso-width-percent:1000;mso-height-percent:1000;mso-wrap-distance-left:9pt;mso-wrap-distance-top:0;mso-wrap-distance-right:9pt;mso-wrap-distance-bottom:0;mso-position-horizontal:left;mso-position-horizontal-relative:margin;mso-position-vertical:top;mso-position-vertical-relative:top-margin-area;mso-width-percent:1000;mso-height-percent:1000;mso-width-relative:margin;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" filled="f" stroked="f" strokeweight=".5pt">
              <v:textbox inset="12pt,12pt,12pt,12pt">
                <w:txbxContent>
                  <w:p w14:paraId="3BFEA0D7" w14:textId="799E84CD" w:rsidR="00262D85" w:rsidRDefault="00262D85" w:rsidP="00F37EF1">
                    <w:pPr>
                      <w:jc w:val="center"/>
                    </w:pPr>
                    <w:fldSimple w:instr="DOCPROPERTY bjHeaderEvenTextBox \* MERGEFORMAT" w:fldLock="1">
                      <w:r w:rsidRPr="00A8210D">
                        <w:rPr>
                          <w:rFonts w:ascii="Times New Roman" w:hAnsi="Times New Roman" w:cs="Times New Roman"/>
                          <w:color w:val="99CC00"/>
                          <w:sz w:val="24"/>
                          <w:szCs w:val="24"/>
                        </w:rPr>
                        <w:t xml:space="preserve">Public - </w:t>
                      </w:r>
                      <w:r w:rsidRPr="00A8210D">
                        <w:rPr>
                          <w:rFonts w:ascii="Times New Roman" w:hAnsi="Times New Roman"/>
                          <w:color w:val="99CC00"/>
                          <w:sz w:val="24"/>
                          <w:szCs w:val="24"/>
                          <w:rtl/>
                        </w:rPr>
                        <w:t>عام</w:t>
                      </w:r>
                    </w:fldSimple>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BEA0E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noProof/>
        <w:rtl/>
      </w:rPr>
      <mc:AlternateContent>
        <mc:Choice Requires="wps">
          <w:drawing>
            <wp:anchor distT="0" distB="0" distL="114300" distR="114300" simplePos="0" relativeHeight="251658242" behindDoc="0" locked="0" layoutInCell="1" allowOverlap="1" wp14:anchorId="0E270E73" wp14:editId="0B61F752">
              <wp:simplePos x="0" y="0"/>
              <wp:positionH relativeFrom="column">
                <wp:posOffset>-490220</wp:posOffset>
              </wp:positionH>
              <wp:positionV relativeFrom="paragraph">
                <wp:posOffset>22860</wp:posOffset>
              </wp:positionV>
              <wp:extent cx="1085215" cy="809625"/>
              <wp:effectExtent l="0" t="0" r="635" b="9525"/>
              <wp:wrapNone/>
              <wp:docPr id="7" name="Rounded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215" cy="809625"/>
                      </a:xfrm>
                      <a:prstGeom prst="roundRect">
                        <a:avLst/>
                      </a:prstGeom>
                      <a:solidFill>
                        <a:schemeClr val="tx1">
                          <a:lumMod val="85000"/>
                          <a:lumOff val="15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70E73" id="Rounded Rectangle 7" o:spid="_x0000_s1029" style="position:absolute;left:0;text-align:left;margin-left:-38.6pt;margin-top:1.8pt;width:85.45pt;height:63.7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" fillcolor="#272727 [2749]" strokecolor="#111b24 [1604]" strokeweight="2pt">
              <v:path arrowok="t"/>
              <v:textbox>
                <w:txbxContent>
                  <w:p w14:paraId="71EA54A8" w14:textId="6E0AE64E" w:rsidR="00262D85" w:rsidRPr="00644B41" w:rsidRDefault="00262D85" w:rsidP="00097292">
                    <w:pPr>
                      <w:bidi/>
                      <w:jc w:val="center"/>
                      <w:rPr>
                        <w:rFonts w:ascii="DIN Next LT Arabic" w:hAnsi="DIN Next LT Arabic" w:cs="DIN Next LT Arabic"/>
                        <w:sz w:val="28"/>
                        <w:szCs w:val="28"/>
                        <w:rtl/>
                      </w:rPr>
                    </w:pPr>
                    <w:r w:rsidRPr="00644B41">
                      <w:rPr>
                        <w:rFonts w:ascii="DIN Next LT Arabic" w:hAnsi="DIN Next LT Arabic" w:cs="DIN Next LT Arabic"/>
                        <w:sz w:val="28"/>
                        <w:szCs w:val="28"/>
                        <w:rtl/>
                      </w:rPr>
                      <w:t>شعار الجهة</w:t>
                    </w:r>
                    <w:r>
                      <w:rPr>
                        <w:rFonts w:ascii="DIN Next LT Arabic" w:hAnsi="DIN Next LT Arabic" w:cs="DIN Next LT Arabic"/>
                        <w:sz w:val="28"/>
                        <w:szCs w:val="28"/>
                      </w:rPr>
                      <w:t xml:space="preserve"> </w:t>
                    </w:r>
                    <w:r>
                      <w:rPr>
                        <w:rFonts w:ascii="DIN Next LT Arabic" w:hAnsi="DIN Next LT Arabic" w:cs="DIN Next LT Arabic" w:hint="cs"/>
                        <w:sz w:val="28"/>
                        <w:szCs w:val="28"/>
                        <w:rtl/>
                      </w:rPr>
                      <w:t>الحكومية</w:t>
                    </w:r>
                  </w:p>
                </w:txbxContent>
              </v:textbox>
            </v:roundrect>
          </w:pict>
        </mc:Fallback>
      </mc:AlternateContent>
    </w:r>
    <w:r w:rsidRPr="00644B41">
      <w:rPr>
        <w:rFonts w:ascii="DIN Next LT Arabic" w:hAnsi="DIN Next LT Arabic" w:cs="DIN Next LT Arabic"/>
        <w:rtl/>
      </w:rPr>
      <w:t>المملكة العربية السعودية</w:t>
    </w:r>
  </w:p>
  <w:p w14:paraId="3D2F78BD"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الجهة الحكومية</w:t>
    </w:r>
  </w:p>
  <w:p w14:paraId="6137B4B0"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الإدارة</w:t>
    </w:r>
  </w:p>
  <w:p w14:paraId="311BAF76" w14:textId="77777777" w:rsidR="00262D85" w:rsidRPr="00644B41" w:rsidRDefault="00262D85" w:rsidP="00097292">
    <w:pPr>
      <w:pStyle w:val="Header"/>
      <w:tabs>
        <w:tab w:val="clear" w:pos="4680"/>
        <w:tab w:val="clear" w:pos="9360"/>
        <w:tab w:val="right" w:pos="9905"/>
      </w:tabs>
      <w:bidi/>
      <w:rPr>
        <w:rFonts w:ascii="DIN Next LT Arabic" w:hAnsi="DIN Next LT Arabic" w:cs="DIN Next LT Arabic"/>
        <w:rtl/>
      </w:rPr>
    </w:pPr>
    <w:r w:rsidRPr="00644B41">
      <w:rPr>
        <w:rFonts w:ascii="DIN Next LT Arabic" w:hAnsi="DIN Next LT Arabic" w:cs="DIN Next LT Arabic"/>
        <w:rtl/>
      </w:rPr>
      <w:t>اسم النموذج</w:t>
    </w:r>
  </w:p>
  <w:p w14:paraId="32DE59D9" w14:textId="362B9A76" w:rsidR="00262D85" w:rsidRPr="00097292" w:rsidRDefault="00262D85" w:rsidP="00097292">
    <w:pPr>
      <w:pStyle w:val="Header"/>
      <w:rPr>
        <w:rFonts w:cstheme="minorHAns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46B911" w14:textId="77777777" w:rsidR="00262D85" w:rsidRPr="00F323F8" w:rsidRDefault="00262D85" w:rsidP="0014622D">
    <w:pPr>
      <w:tabs>
        <w:tab w:val="center" w:pos="4952"/>
      </w:tabs>
      <w:bidi/>
      <w:spacing w:after="200" w:line="276" w:lineRule="auto"/>
      <w:jc w:val="both"/>
      <w:rPr>
        <w:rFonts w:ascii="DIN Next LT Arabic" w:eastAsia="SimSun" w:hAnsi="DIN Next LT Arabic" w:cs="DIN Next LT Arabic"/>
        <w:color w:val="000000" w:themeColor="text1"/>
        <w:sz w:val="52"/>
      </w:rPr>
    </w:pPr>
    <w:r>
      <w:rPr>
        <w:noProof/>
      </w:rPr>
      <w:drawing>
        <wp:anchor distT="0" distB="0" distL="114300" distR="114300" simplePos="0" relativeHeight="251658244" behindDoc="0" locked="0" layoutInCell="1" allowOverlap="1" wp14:anchorId="35976F94" wp14:editId="0DA04D0C">
          <wp:simplePos x="0" y="0"/>
          <wp:positionH relativeFrom="margin">
            <wp:posOffset>0</wp:posOffset>
          </wp:positionH>
          <wp:positionV relativeFrom="paragraph">
            <wp:posOffset>51435</wp:posOffset>
          </wp:positionV>
          <wp:extent cx="1695450" cy="742315"/>
          <wp:effectExtent l="0" t="0" r="0" b="0"/>
          <wp:wrapNone/>
          <wp:docPr id="4" name="Picture 8">
            <a:extLst xmlns:a="http://schemas.openxmlformats.org/drawingml/2006/main">
              <a:ext uri="{FF2B5EF4-FFF2-40B4-BE49-F238E27FC236}">
                <a16:creationId xmlns:a16="http://schemas.microsoft.com/office/drawing/2014/main" id="{49A23798-439C-D84A-8688-2115BB8051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a:extLst>
                      <a:ext uri="{FF2B5EF4-FFF2-40B4-BE49-F238E27FC236}">
                        <a16:creationId xmlns:a16="http://schemas.microsoft.com/office/drawing/2014/main" id="{49A23798-439C-D84A-8688-2115BB8051AF}"/>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695450" cy="7423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3" behindDoc="0" locked="0" layoutInCell="1" allowOverlap="1" wp14:anchorId="59B87563" wp14:editId="1F4ACC65">
          <wp:simplePos x="0" y="0"/>
          <wp:positionH relativeFrom="margin">
            <wp:posOffset>4030980</wp:posOffset>
          </wp:positionH>
          <wp:positionV relativeFrom="paragraph">
            <wp:posOffset>-236855</wp:posOffset>
          </wp:positionV>
          <wp:extent cx="2257736" cy="1388110"/>
          <wp:effectExtent l="0" t="0" r="9525"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2">
                    <a:extLst>
                      <a:ext uri="{28A0092B-C50C-407E-A947-70E740481C1C}">
                        <a14:useLocalDpi xmlns:a14="http://schemas.microsoft.com/office/drawing/2010/main" val="0"/>
                      </a:ext>
                    </a:extLst>
                  </a:blip>
                  <a:srcRect l="58455" b="-476"/>
                  <a:stretch/>
                </pic:blipFill>
                <pic:spPr bwMode="auto">
                  <a:xfrm>
                    <a:off x="0" y="0"/>
                    <a:ext cx="2257736" cy="13881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36B3AC" w14:textId="77777777" w:rsidR="00262D85" w:rsidRPr="0066630C" w:rsidRDefault="00262D85" w:rsidP="0014622D">
    <w:pPr>
      <w:tabs>
        <w:tab w:val="left" w:pos="3709"/>
      </w:tabs>
      <w:bidi/>
      <w:spacing w:after="200" w:line="276" w:lineRule="auto"/>
      <w:jc w:val="both"/>
      <w:rPr>
        <w:rFonts w:ascii="DIN Next LT Arabic" w:eastAsia="SimSun" w:hAnsi="DIN Next LT Arabic" w:cs="DIN Next LT Arabic"/>
        <w:color w:val="000000" w:themeColor="text1"/>
        <w:sz w:val="52"/>
        <w:rtl/>
      </w:rPr>
    </w:pPr>
  </w:p>
  <w:p w14:paraId="33D3ED63" w14:textId="35377E55" w:rsidR="00262D85" w:rsidRDefault="00262D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72F89"/>
    <w:multiLevelType w:val="multilevel"/>
    <w:tmpl w:val="2A12649C"/>
    <w:lvl w:ilvl="0">
      <w:start w:val="1"/>
      <w:numFmt w:val="lowerRoman"/>
      <w:pStyle w:val="Listroman"/>
      <w:lvlText w:val="%1."/>
      <w:lvlJc w:val="left"/>
      <w:pPr>
        <w:tabs>
          <w:tab w:val="num" w:pos="900"/>
        </w:tabs>
        <w:ind w:left="900" w:hanging="360"/>
      </w:pPr>
      <w:rPr>
        <w:rFonts w:asciiTheme="minorHAnsi" w:hAnsiTheme="minorHAnsi" w:hint="default"/>
        <w:b w:val="0"/>
        <w:i w:val="0"/>
        <w:sz w:val="22"/>
      </w:rPr>
    </w:lvl>
    <w:lvl w:ilvl="1">
      <w:start w:val="1"/>
      <w:numFmt w:val="lowerRoman"/>
      <w:lvlText w:val="%2."/>
      <w:lvlJc w:val="left"/>
      <w:pPr>
        <w:tabs>
          <w:tab w:val="num" w:pos="1260"/>
        </w:tabs>
        <w:ind w:left="1260" w:hanging="360"/>
      </w:pPr>
      <w:rPr>
        <w:rFonts w:asciiTheme="minorHAnsi" w:hAnsiTheme="minorHAnsi" w:hint="default"/>
        <w:b w:val="0"/>
        <w:i w:val="0"/>
        <w:sz w:val="22"/>
      </w:rPr>
    </w:lvl>
    <w:lvl w:ilvl="2">
      <w:start w:val="1"/>
      <w:numFmt w:val="lowerRoman"/>
      <w:lvlText w:val="%3."/>
      <w:lvlJc w:val="left"/>
      <w:pPr>
        <w:tabs>
          <w:tab w:val="num" w:pos="1620"/>
        </w:tabs>
        <w:ind w:left="1620" w:hanging="360"/>
      </w:pPr>
      <w:rPr>
        <w:rFonts w:asciiTheme="minorHAnsi" w:hAnsiTheme="minorHAnsi" w:hint="default"/>
        <w:b w:val="0"/>
        <w:i w:val="0"/>
        <w:sz w:val="22"/>
      </w:rPr>
    </w:lvl>
    <w:lvl w:ilvl="3">
      <w:start w:val="1"/>
      <w:numFmt w:val="lowerRoman"/>
      <w:lvlText w:val="%4."/>
      <w:lvlJc w:val="left"/>
      <w:pPr>
        <w:tabs>
          <w:tab w:val="num" w:pos="1980"/>
        </w:tabs>
        <w:ind w:left="1980" w:hanging="360"/>
      </w:pPr>
      <w:rPr>
        <w:rFonts w:asciiTheme="minorHAnsi" w:hAnsiTheme="minorHAnsi" w:hint="default"/>
        <w:b w:val="0"/>
        <w:i w:val="0"/>
        <w:sz w:val="22"/>
      </w:rPr>
    </w:lvl>
    <w:lvl w:ilvl="4">
      <w:start w:val="1"/>
      <w:numFmt w:val="lowerRoman"/>
      <w:lvlText w:val="%5."/>
      <w:lvlJc w:val="left"/>
      <w:pPr>
        <w:tabs>
          <w:tab w:val="num" w:pos="2340"/>
        </w:tabs>
        <w:ind w:left="2340" w:hanging="360"/>
      </w:pPr>
      <w:rPr>
        <w:rFonts w:asciiTheme="minorHAnsi" w:hAnsiTheme="minorHAnsi" w:hint="default"/>
        <w:b w:val="0"/>
        <w:i w:val="0"/>
        <w:sz w:val="22"/>
      </w:rPr>
    </w:lvl>
    <w:lvl w:ilvl="5">
      <w:start w:val="1"/>
      <w:numFmt w:val="lowerRoman"/>
      <w:lvlText w:val="%6."/>
      <w:lvlJc w:val="left"/>
      <w:pPr>
        <w:tabs>
          <w:tab w:val="num" w:pos="2700"/>
        </w:tabs>
        <w:ind w:left="2700" w:hanging="360"/>
      </w:pPr>
      <w:rPr>
        <w:rFonts w:asciiTheme="minorHAnsi" w:hAnsiTheme="minorHAnsi" w:hint="default"/>
        <w:b w:val="0"/>
        <w:i w:val="0"/>
        <w:sz w:val="22"/>
      </w:rPr>
    </w:lvl>
    <w:lvl w:ilvl="6">
      <w:start w:val="1"/>
      <w:numFmt w:val="lowerRoman"/>
      <w:lvlText w:val="%7."/>
      <w:lvlJc w:val="left"/>
      <w:pPr>
        <w:tabs>
          <w:tab w:val="num" w:pos="3060"/>
        </w:tabs>
        <w:ind w:left="3060" w:hanging="360"/>
      </w:pPr>
      <w:rPr>
        <w:rFonts w:asciiTheme="minorHAnsi" w:hAnsiTheme="minorHAnsi" w:hint="default"/>
        <w:b w:val="0"/>
        <w:i w:val="0"/>
        <w:sz w:val="22"/>
      </w:rPr>
    </w:lvl>
    <w:lvl w:ilvl="7">
      <w:start w:val="1"/>
      <w:numFmt w:val="lowerRoman"/>
      <w:lvlText w:val="%8."/>
      <w:lvlJc w:val="left"/>
      <w:pPr>
        <w:tabs>
          <w:tab w:val="num" w:pos="3420"/>
        </w:tabs>
        <w:ind w:left="3420" w:hanging="360"/>
      </w:pPr>
      <w:rPr>
        <w:rFonts w:asciiTheme="minorHAnsi" w:hAnsiTheme="minorHAnsi" w:hint="default"/>
        <w:b w:val="0"/>
        <w:i w:val="0"/>
        <w:sz w:val="22"/>
      </w:rPr>
    </w:lvl>
    <w:lvl w:ilvl="8">
      <w:start w:val="1"/>
      <w:numFmt w:val="lowerRoman"/>
      <w:lvlText w:val="%9."/>
      <w:lvlJc w:val="left"/>
      <w:pPr>
        <w:tabs>
          <w:tab w:val="num" w:pos="3780"/>
        </w:tabs>
        <w:ind w:left="3780" w:hanging="360"/>
      </w:pPr>
      <w:rPr>
        <w:rFonts w:asciiTheme="minorHAnsi" w:hAnsiTheme="minorHAnsi" w:hint="default"/>
        <w:b w:val="0"/>
        <w:i w:val="0"/>
        <w:sz w:val="22"/>
      </w:rPr>
    </w:lvl>
  </w:abstractNum>
  <w:abstractNum w:abstractNumId="1" w15:restartNumberingAfterBreak="0">
    <w:nsid w:val="01E14A16"/>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2" w15:restartNumberingAfterBreak="0">
    <w:nsid w:val="033A0213"/>
    <w:multiLevelType w:val="multilevel"/>
    <w:tmpl w:val="CBE6C674"/>
    <w:lvl w:ilvl="0">
      <w:start w:val="1"/>
      <w:numFmt w:val="lowerLetter"/>
      <w:pStyle w:val="Listalpha"/>
      <w:lvlText w:val="%1)"/>
      <w:lvlJc w:val="left"/>
      <w:pPr>
        <w:tabs>
          <w:tab w:val="num" w:pos="360"/>
        </w:tabs>
        <w:ind w:left="360" w:hanging="360"/>
      </w:pPr>
      <w:rPr>
        <w:rFonts w:asciiTheme="minorHAnsi" w:hAnsiTheme="minorHAnsi" w:hint="default"/>
        <w:b w:val="0"/>
        <w:i w:val="0"/>
        <w:sz w:val="22"/>
      </w:rPr>
    </w:lvl>
    <w:lvl w:ilvl="1">
      <w:start w:val="1"/>
      <w:numFmt w:val="lowerLetter"/>
      <w:pStyle w:val="ListAlpha2"/>
      <w:lvlText w:val="%2)"/>
      <w:lvlJc w:val="left"/>
      <w:pPr>
        <w:tabs>
          <w:tab w:val="num" w:pos="720"/>
        </w:tabs>
        <w:ind w:left="720" w:hanging="360"/>
      </w:pPr>
      <w:rPr>
        <w:rFonts w:asciiTheme="minorHAnsi" w:hAnsiTheme="minorHAnsi" w:hint="default"/>
        <w:b w:val="0"/>
        <w:i w:val="0"/>
        <w:sz w:val="22"/>
      </w:rPr>
    </w:lvl>
    <w:lvl w:ilvl="2">
      <w:start w:val="1"/>
      <w:numFmt w:val="lowerLetter"/>
      <w:pStyle w:val="ListAlpha3"/>
      <w:lvlText w:val="%3)"/>
      <w:lvlJc w:val="left"/>
      <w:pPr>
        <w:tabs>
          <w:tab w:val="num" w:pos="1080"/>
        </w:tabs>
        <w:ind w:left="1080" w:hanging="360"/>
      </w:pPr>
      <w:rPr>
        <w:rFonts w:asciiTheme="minorHAnsi" w:hAnsiTheme="minorHAnsi" w:hint="default"/>
        <w:b w:val="0"/>
        <w:i w:val="0"/>
        <w:sz w:val="22"/>
      </w:rPr>
    </w:lvl>
    <w:lvl w:ilvl="3">
      <w:start w:val="1"/>
      <w:numFmt w:val="lowerLetter"/>
      <w:pStyle w:val="ListAlpha4"/>
      <w:lvlText w:val="%4)"/>
      <w:lvlJc w:val="left"/>
      <w:pPr>
        <w:tabs>
          <w:tab w:val="num" w:pos="1440"/>
        </w:tabs>
        <w:ind w:left="1440" w:hanging="360"/>
      </w:pPr>
      <w:rPr>
        <w:rFonts w:asciiTheme="minorHAnsi" w:hAnsiTheme="minorHAnsi" w:hint="default"/>
        <w:b w:val="0"/>
        <w:i w:val="0"/>
        <w:sz w:val="22"/>
      </w:rPr>
    </w:lvl>
    <w:lvl w:ilvl="4">
      <w:start w:val="1"/>
      <w:numFmt w:val="lowerLetter"/>
      <w:pStyle w:val="ListAlpha5"/>
      <w:lvlText w:val="%5)"/>
      <w:lvlJc w:val="left"/>
      <w:pPr>
        <w:tabs>
          <w:tab w:val="num" w:pos="1800"/>
        </w:tabs>
        <w:ind w:left="1800" w:hanging="360"/>
      </w:pPr>
      <w:rPr>
        <w:rFonts w:asciiTheme="minorHAnsi" w:hAnsiTheme="minorHAnsi" w:hint="default"/>
        <w:b w:val="0"/>
        <w:i w:val="0"/>
        <w:sz w:val="22"/>
      </w:rPr>
    </w:lvl>
    <w:lvl w:ilvl="5">
      <w:start w:val="1"/>
      <w:numFmt w:val="lowerLetter"/>
      <w:pStyle w:val="ListAlpha6"/>
      <w:lvlText w:val="%6)"/>
      <w:lvlJc w:val="left"/>
      <w:pPr>
        <w:tabs>
          <w:tab w:val="num" w:pos="2160"/>
        </w:tabs>
        <w:ind w:left="2160" w:hanging="360"/>
      </w:pPr>
      <w:rPr>
        <w:rFonts w:hint="default"/>
      </w:rPr>
    </w:lvl>
    <w:lvl w:ilvl="6">
      <w:start w:val="1"/>
      <w:numFmt w:val="lowerLetter"/>
      <w:pStyle w:val="ListAlpha7"/>
      <w:lvlText w:val="%7)"/>
      <w:lvlJc w:val="left"/>
      <w:pPr>
        <w:tabs>
          <w:tab w:val="num" w:pos="2520"/>
        </w:tabs>
        <w:ind w:left="2520" w:hanging="360"/>
      </w:pPr>
      <w:rPr>
        <w:rFonts w:hint="default"/>
      </w:rPr>
    </w:lvl>
    <w:lvl w:ilvl="7">
      <w:start w:val="1"/>
      <w:numFmt w:val="lowerLetter"/>
      <w:pStyle w:val="ListAlpha8"/>
      <w:lvlText w:val="%8)"/>
      <w:lvlJc w:val="left"/>
      <w:pPr>
        <w:tabs>
          <w:tab w:val="num" w:pos="2880"/>
        </w:tabs>
        <w:ind w:left="2880" w:hanging="360"/>
      </w:pPr>
      <w:rPr>
        <w:rFonts w:hint="default"/>
      </w:rPr>
    </w:lvl>
    <w:lvl w:ilvl="8">
      <w:start w:val="1"/>
      <w:numFmt w:val="lowerLetter"/>
      <w:pStyle w:val="ListAlpha9"/>
      <w:lvlText w:val="%9)"/>
      <w:lvlJc w:val="left"/>
      <w:pPr>
        <w:tabs>
          <w:tab w:val="num" w:pos="3240"/>
        </w:tabs>
        <w:ind w:left="3240" w:hanging="360"/>
      </w:pPr>
      <w:rPr>
        <w:rFonts w:hint="default"/>
      </w:rPr>
    </w:lvl>
  </w:abstractNum>
  <w:abstractNum w:abstractNumId="3" w15:restartNumberingAfterBreak="0">
    <w:nsid w:val="09F24814"/>
    <w:multiLevelType w:val="hybridMultilevel"/>
    <w:tmpl w:val="71E27902"/>
    <w:lvl w:ilvl="0" w:tplc="0409000F">
      <w:start w:val="1"/>
      <w:numFmt w:val="decimal"/>
      <w:lvlText w:val="%1."/>
      <w:lvlJc w:val="left"/>
      <w:pPr>
        <w:ind w:left="864" w:hanging="504"/>
      </w:pPr>
      <w:rPr>
        <w:rFonts w:hint="default"/>
        <w:bCs w:val="0"/>
        <w:iCs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83192"/>
    <w:multiLevelType w:val="hybridMultilevel"/>
    <w:tmpl w:val="DA184EAE"/>
    <w:lvl w:ilvl="0" w:tplc="8586F6AC">
      <w:start w:val="1"/>
      <w:numFmt w:val="lowerLetter"/>
      <w:pStyle w:val="TDICLevel3numbering"/>
      <w:lvlText w:val="%1)"/>
      <w:lvlJc w:val="left"/>
      <w:pPr>
        <w:ind w:left="900" w:hanging="360"/>
      </w:pPr>
      <w:rPr>
        <w:rFonts w:hint="default"/>
      </w:rPr>
    </w:lvl>
    <w:lvl w:ilvl="1" w:tplc="04090003">
      <w:start w:val="1"/>
      <w:numFmt w:val="bullet"/>
      <w:lvlText w:val="o"/>
      <w:lvlJc w:val="left"/>
      <w:pPr>
        <w:ind w:left="1442" w:hanging="360"/>
      </w:pPr>
      <w:rPr>
        <w:rFonts w:ascii="Courier New" w:hAnsi="Courier New" w:cs="Courier New" w:hint="default"/>
      </w:rPr>
    </w:lvl>
    <w:lvl w:ilvl="2" w:tplc="04090005" w:tentative="1">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5" w15:restartNumberingAfterBreak="0">
    <w:nsid w:val="123D6EC2"/>
    <w:multiLevelType w:val="hybridMultilevel"/>
    <w:tmpl w:val="D8B2C7EA"/>
    <w:lvl w:ilvl="0" w:tplc="39C6E188">
      <w:start w:val="1"/>
      <w:numFmt w:val="arabicAlpha"/>
      <w:lvlText w:val="%1."/>
      <w:lvlJc w:val="left"/>
      <w:pPr>
        <w:ind w:left="1224" w:hanging="360"/>
      </w:pPr>
      <w:rPr>
        <w:rFonts w:hint="default"/>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6" w15:restartNumberingAfterBreak="0">
    <w:nsid w:val="1334676C"/>
    <w:multiLevelType w:val="hybridMultilevel"/>
    <w:tmpl w:val="48B84F30"/>
    <w:lvl w:ilvl="0" w:tplc="F1E6963E">
      <w:numFmt w:val="bullet"/>
      <w:pStyle w:val="Heading8"/>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77DD0"/>
    <w:multiLevelType w:val="multilevel"/>
    <w:tmpl w:val="872C42CE"/>
    <w:lvl w:ilvl="0">
      <w:start w:val="1"/>
      <w:numFmt w:val="decimal"/>
      <w:lvlText w:val="%1"/>
      <w:lvlJc w:val="left"/>
      <w:pPr>
        <w:ind w:left="360" w:hanging="360"/>
      </w:pPr>
      <w:rPr>
        <w:rFonts w:hint="default"/>
      </w:rPr>
    </w:lvl>
    <w:lvl w:ilvl="1">
      <w:start w:val="3"/>
      <w:numFmt w:val="decimal"/>
      <w:lvlText w:val="%1.%2"/>
      <w:lvlJc w:val="left"/>
      <w:pPr>
        <w:ind w:left="720" w:hanging="720"/>
      </w:pPr>
      <w:rPr>
        <w:rFonts w:hint="default"/>
        <w:color w:val="002060"/>
      </w:rPr>
    </w:lvl>
    <w:lvl w:ilvl="2">
      <w:start w:val="1"/>
      <w:numFmt w:val="decimal"/>
      <w:pStyle w:val="H2"/>
      <w:lvlText w:val="%1.%2.%3"/>
      <w:lvlJc w:val="left"/>
      <w:pPr>
        <w:ind w:left="279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8B9247D"/>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D32F0A"/>
    <w:multiLevelType w:val="hybridMultilevel"/>
    <w:tmpl w:val="B044A632"/>
    <w:lvl w:ilvl="0" w:tplc="40F44794">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692CC3"/>
    <w:multiLevelType w:val="hybridMultilevel"/>
    <w:tmpl w:val="AFB2EC72"/>
    <w:lvl w:ilvl="0" w:tplc="04090001">
      <w:start w:val="1"/>
      <w:numFmt w:val="bullet"/>
      <w:pStyle w:val="Heading9"/>
      <w:lvlText w:val=""/>
      <w:lvlJc w:val="left"/>
      <w:pPr>
        <w:ind w:left="720" w:hanging="360"/>
      </w:pPr>
      <w:rPr>
        <w:rFonts w:ascii="Symbol" w:hAnsi="Symbol" w:hint="default"/>
      </w:rPr>
    </w:lvl>
    <w:lvl w:ilvl="1" w:tplc="5596DF34">
      <w:numFmt w:val="bullet"/>
      <w:lvlText w:val="•"/>
      <w:lvlJc w:val="left"/>
      <w:pPr>
        <w:ind w:left="1440" w:hanging="360"/>
      </w:pPr>
      <w:rPr>
        <w:rFonts w:ascii="Arial" w:eastAsia="Times New Roman" w:hAnsi="Arial" w:cs="Aria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0F04D3C"/>
    <w:multiLevelType w:val="hybridMultilevel"/>
    <w:tmpl w:val="D8BAEDC6"/>
    <w:lvl w:ilvl="0" w:tplc="386037EE">
      <w:start w:val="1"/>
      <w:numFmt w:val="arabicAbjad"/>
      <w:lvlText w:val="%1."/>
      <w:lvlJc w:val="left"/>
      <w:pPr>
        <w:ind w:left="420" w:hanging="360"/>
      </w:pPr>
      <w:rPr>
        <w:rFonts w:hint="default"/>
        <w:color w:val="00B050"/>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224617AA"/>
    <w:multiLevelType w:val="multilevel"/>
    <w:tmpl w:val="5A66958E"/>
    <w:lvl w:ilvl="0">
      <w:start w:val="1"/>
      <w:numFmt w:val="decimal"/>
      <w:pStyle w:val="ListNumber"/>
      <w:lvlText w:val="%1."/>
      <w:lvlJc w:val="left"/>
      <w:pPr>
        <w:tabs>
          <w:tab w:val="num" w:pos="360"/>
        </w:tabs>
        <w:ind w:left="360" w:hanging="360"/>
      </w:pPr>
      <w:rPr>
        <w:rFonts w:asciiTheme="minorHAnsi" w:hAnsiTheme="minorHAnsi" w:hint="default"/>
        <w:b w:val="0"/>
        <w:i w:val="0"/>
        <w:sz w:val="22"/>
      </w:rPr>
    </w:lvl>
    <w:lvl w:ilvl="1">
      <w:start w:val="1"/>
      <w:numFmt w:val="decimal"/>
      <w:lvlText w:val="%2."/>
      <w:lvlJc w:val="left"/>
      <w:pPr>
        <w:tabs>
          <w:tab w:val="num" w:pos="720"/>
        </w:tabs>
        <w:ind w:left="720" w:hanging="360"/>
      </w:pPr>
      <w:rPr>
        <w:rFonts w:asciiTheme="minorHAnsi" w:hAnsiTheme="minorHAnsi" w:hint="default"/>
        <w:b w:val="0"/>
        <w:i w:val="0"/>
        <w:sz w:val="22"/>
      </w:rPr>
    </w:lvl>
    <w:lvl w:ilvl="2">
      <w:start w:val="1"/>
      <w:numFmt w:val="decimal"/>
      <w:lvlText w:val="%3."/>
      <w:lvlJc w:val="left"/>
      <w:pPr>
        <w:tabs>
          <w:tab w:val="num" w:pos="1080"/>
        </w:tabs>
        <w:ind w:left="1080" w:hanging="360"/>
      </w:pPr>
      <w:rPr>
        <w:rFonts w:asciiTheme="minorHAnsi" w:hAnsiTheme="minorHAnsi" w:hint="default"/>
        <w:b w:val="0"/>
        <w:i w:val="0"/>
        <w:sz w:val="22"/>
      </w:rPr>
    </w:lvl>
    <w:lvl w:ilvl="3">
      <w:start w:val="1"/>
      <w:numFmt w:val="decimal"/>
      <w:lvlText w:val="%4."/>
      <w:lvlJc w:val="left"/>
      <w:pPr>
        <w:tabs>
          <w:tab w:val="num" w:pos="1440"/>
        </w:tabs>
        <w:ind w:left="1440" w:hanging="360"/>
      </w:pPr>
      <w:rPr>
        <w:rFonts w:asciiTheme="minorHAnsi" w:hAnsiTheme="minorHAnsi" w:hint="default"/>
        <w:b w:val="0"/>
        <w:i w:val="0"/>
        <w:sz w:val="22"/>
      </w:rPr>
    </w:lvl>
    <w:lvl w:ilvl="4">
      <w:start w:val="1"/>
      <w:numFmt w:val="decimal"/>
      <w:lvlText w:val="%5."/>
      <w:lvlJc w:val="left"/>
      <w:pPr>
        <w:tabs>
          <w:tab w:val="num" w:pos="1800"/>
        </w:tabs>
        <w:ind w:left="1800" w:hanging="360"/>
      </w:pPr>
      <w:rPr>
        <w:rFonts w:asciiTheme="minorHAnsi" w:hAnsiTheme="minorHAnsi" w:hint="default"/>
        <w:b w:val="0"/>
        <w:i w:val="0"/>
        <w:sz w:val="22"/>
      </w:rPr>
    </w:lvl>
    <w:lvl w:ilvl="5">
      <w:start w:val="1"/>
      <w:numFmt w:val="none"/>
      <w:lvlText w:val=""/>
      <w:lvlJc w:val="left"/>
      <w:pPr>
        <w:ind w:left="2160" w:hanging="360"/>
      </w:pPr>
      <w:rPr>
        <w:rFonts w:hint="default"/>
      </w:rPr>
    </w:lvl>
    <w:lvl w:ilvl="6">
      <w:start w:val="1"/>
      <w:numFmt w:val="none"/>
      <w:lvlText w:val="%7"/>
      <w:lvlJc w:val="left"/>
      <w:pPr>
        <w:ind w:left="2520" w:hanging="360"/>
      </w:pPr>
      <w:rPr>
        <w:rFonts w:hint="default"/>
      </w:rPr>
    </w:lvl>
    <w:lvl w:ilvl="7">
      <w:start w:val="1"/>
      <w:numFmt w:val="none"/>
      <w:lvlText w:val="%8"/>
      <w:lvlJc w:val="left"/>
      <w:pPr>
        <w:ind w:left="2880" w:hanging="360"/>
      </w:pPr>
      <w:rPr>
        <w:rFonts w:hint="default"/>
      </w:rPr>
    </w:lvl>
    <w:lvl w:ilvl="8">
      <w:start w:val="1"/>
      <w:numFmt w:val="none"/>
      <w:lvlText w:val="%9"/>
      <w:lvlJc w:val="left"/>
      <w:pPr>
        <w:ind w:left="3240" w:hanging="360"/>
      </w:pPr>
      <w:rPr>
        <w:rFonts w:hint="default"/>
      </w:rPr>
    </w:lvl>
  </w:abstractNum>
  <w:abstractNum w:abstractNumId="13" w15:restartNumberingAfterBreak="0">
    <w:nsid w:val="246B4414"/>
    <w:multiLevelType w:val="hybridMultilevel"/>
    <w:tmpl w:val="47A26148"/>
    <w:lvl w:ilvl="0" w:tplc="8AB85702">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FC6119"/>
    <w:multiLevelType w:val="hybridMultilevel"/>
    <w:tmpl w:val="90022632"/>
    <w:lvl w:ilvl="0" w:tplc="79F65DB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76A5657"/>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B61AFE"/>
    <w:multiLevelType w:val="hybridMultilevel"/>
    <w:tmpl w:val="3A6E08A2"/>
    <w:lvl w:ilvl="0" w:tplc="7A9AF754">
      <w:start w:val="1"/>
      <w:numFmt w:val="arabicAbjad"/>
      <w:lvlText w:val="%1."/>
      <w:lvlJc w:val="left"/>
      <w:pPr>
        <w:ind w:left="864" w:hanging="504"/>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171064"/>
    <w:multiLevelType w:val="hybridMultilevel"/>
    <w:tmpl w:val="26341628"/>
    <w:lvl w:ilvl="0" w:tplc="4808C406">
      <w:start w:val="1"/>
      <w:numFmt w:val="arabicAlpha"/>
      <w:lvlText w:val="%1-"/>
      <w:lvlJc w:val="left"/>
      <w:pPr>
        <w:ind w:left="720" w:hanging="360"/>
      </w:pPr>
      <w:rPr>
        <w:rFonts w:hint="default"/>
        <w:color w:val="00B050"/>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D315F81"/>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4F28E1"/>
    <w:multiLevelType w:val="hybridMultilevel"/>
    <w:tmpl w:val="F6A47D64"/>
    <w:lvl w:ilvl="0" w:tplc="FE2A56FA">
      <w:start w:val="1"/>
      <w:numFmt w:val="arabicAbjad"/>
      <w:lvlText w:val="%1."/>
      <w:lvlJc w:val="left"/>
      <w:pPr>
        <w:ind w:left="864" w:hanging="504"/>
      </w:pPr>
      <w:rPr>
        <w:rFonts w:hint="default"/>
        <w:color w:val="00B05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FE07105"/>
    <w:multiLevelType w:val="multilevel"/>
    <w:tmpl w:val="93E2AEC8"/>
    <w:styleLink w:val="Style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341B1C5D"/>
    <w:multiLevelType w:val="hybridMultilevel"/>
    <w:tmpl w:val="0E42744A"/>
    <w:lvl w:ilvl="0" w:tplc="A45020C6">
      <w:start w:val="1"/>
      <w:numFmt w:val="arabicAbjad"/>
      <w:lvlText w:val="%1."/>
      <w:lvlJc w:val="left"/>
      <w:pPr>
        <w:ind w:left="864" w:hanging="504"/>
      </w:pPr>
      <w:rPr>
        <w:rFonts w:hint="default"/>
        <w:color w:val="000000" w:themeColor="text1"/>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60B045F"/>
    <w:multiLevelType w:val="hybridMultilevel"/>
    <w:tmpl w:val="85DCB29C"/>
    <w:lvl w:ilvl="0" w:tplc="616CD55A">
      <w:start w:val="1"/>
      <w:numFmt w:val="arabicAbjad"/>
      <w:lvlText w:val="%1."/>
      <w:lvlJc w:val="left"/>
      <w:pPr>
        <w:ind w:left="864" w:hanging="50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043180"/>
    <w:multiLevelType w:val="multilevel"/>
    <w:tmpl w:val="0F30F890"/>
    <w:lvl w:ilvl="0">
      <w:start w:val="1"/>
      <w:numFmt w:val="decimal"/>
      <w:suff w:val="space"/>
      <w:lvlText w:val="Exhibit %1. -"/>
      <w:lvlJc w:val="left"/>
      <w:pPr>
        <w:ind w:left="0" w:firstLine="0"/>
      </w:pPr>
      <w:rPr>
        <w:rFonts w:asciiTheme="majorHAnsi" w:hAnsiTheme="majorHAnsi" w:hint="default"/>
      </w:rPr>
    </w:lvl>
    <w:lvl w:ilvl="1">
      <w:start w:val="1"/>
      <w:numFmt w:val="decimal"/>
      <w:suff w:val="space"/>
      <w:lvlText w:val="%1.%2."/>
      <w:lvlJc w:val="left"/>
      <w:pPr>
        <w:ind w:left="612" w:hanging="612"/>
      </w:pPr>
      <w:rPr>
        <w:rFonts w:asciiTheme="majorHAnsi" w:hAnsiTheme="majorHAnsi" w:hint="default"/>
      </w:rPr>
    </w:lvl>
    <w:lvl w:ilvl="2">
      <w:start w:val="1"/>
      <w:numFmt w:val="decimal"/>
      <w:pStyle w:val="ExhibitHeading3"/>
      <w:suff w:val="space"/>
      <w:lvlText w:val="%1.%2.%3."/>
      <w:lvlJc w:val="left"/>
      <w:pPr>
        <w:ind w:left="777" w:hanging="777"/>
      </w:pPr>
      <w:rPr>
        <w:rFonts w:asciiTheme="majorHAnsi" w:hAnsiTheme="majorHAnsi" w:hint="default"/>
      </w:rPr>
    </w:lvl>
    <w:lvl w:ilvl="3">
      <w:start w:val="1"/>
      <w:numFmt w:val="decimal"/>
      <w:pStyle w:val="ExhibitHeading4"/>
      <w:suff w:val="space"/>
      <w:lvlText w:val="%1.%2.%3.%4."/>
      <w:lvlJc w:val="left"/>
      <w:pPr>
        <w:ind w:left="862" w:hanging="862"/>
      </w:pPr>
      <w:rPr>
        <w:rFonts w:asciiTheme="majorHAnsi" w:hAnsiTheme="majorHAnsi" w:hint="default"/>
      </w:rPr>
    </w:lvl>
    <w:lvl w:ilvl="4">
      <w:start w:val="1"/>
      <w:numFmt w:val="decimal"/>
      <w:suff w:val="space"/>
      <w:lvlText w:val="%1.%2.%3.%4.%5."/>
      <w:lvlJc w:val="left"/>
      <w:pPr>
        <w:ind w:left="919" w:hanging="919"/>
      </w:pPr>
      <w:rPr>
        <w:rFonts w:asciiTheme="majorHAnsi" w:hAnsiTheme="majorHAnsi" w:hint="default"/>
      </w:rPr>
    </w:lvl>
    <w:lvl w:ilvl="5">
      <w:start w:val="1"/>
      <w:numFmt w:val="decimal"/>
      <w:suff w:val="space"/>
      <w:lvlText w:val="%1.%2.%3.%4.%5.%6."/>
      <w:lvlJc w:val="left"/>
      <w:pPr>
        <w:ind w:left="2736" w:hanging="2736"/>
      </w:pPr>
      <w:rPr>
        <w:rFonts w:asciiTheme="majorHAnsi" w:hAnsiTheme="majorHAnsi" w:hint="default"/>
      </w:rPr>
    </w:lvl>
    <w:lvl w:ilvl="6">
      <w:start w:val="1"/>
      <w:numFmt w:val="decimal"/>
      <w:suff w:val="space"/>
      <w:lvlText w:val="%1.%2.%3.%4.%5.%6.%7."/>
      <w:lvlJc w:val="left"/>
      <w:pPr>
        <w:ind w:left="3240" w:hanging="3240"/>
      </w:pPr>
      <w:rPr>
        <w:rFonts w:asciiTheme="majorHAnsi" w:hAnsiTheme="majorHAnsi" w:hint="default"/>
      </w:rPr>
    </w:lvl>
    <w:lvl w:ilvl="7">
      <w:start w:val="1"/>
      <w:numFmt w:val="decimal"/>
      <w:suff w:val="space"/>
      <w:lvlText w:val="%1.%2.%3.%4.%5.%6.%7.%8."/>
      <w:lvlJc w:val="left"/>
      <w:pPr>
        <w:ind w:left="3744" w:hanging="3744"/>
      </w:pPr>
      <w:rPr>
        <w:rFonts w:asciiTheme="majorHAnsi" w:hAnsiTheme="majorHAnsi" w:hint="default"/>
      </w:rPr>
    </w:lvl>
    <w:lvl w:ilvl="8">
      <w:start w:val="1"/>
      <w:numFmt w:val="decimal"/>
      <w:suff w:val="space"/>
      <w:lvlText w:val="%1.%2.%3.%4.%5.%6.%7.%8.%9."/>
      <w:lvlJc w:val="left"/>
      <w:pPr>
        <w:ind w:left="4320" w:hanging="4320"/>
      </w:pPr>
      <w:rPr>
        <w:rFonts w:asciiTheme="majorHAnsi" w:hAnsiTheme="majorHAnsi" w:hint="default"/>
      </w:rPr>
    </w:lvl>
  </w:abstractNum>
  <w:abstractNum w:abstractNumId="24" w15:restartNumberingAfterBreak="0">
    <w:nsid w:val="40524B83"/>
    <w:multiLevelType w:val="hybridMultilevel"/>
    <w:tmpl w:val="ECF4131C"/>
    <w:lvl w:ilvl="0" w:tplc="873453EA">
      <w:start w:val="1"/>
      <w:numFmt w:val="decimal"/>
      <w:pStyle w:val="SAIIClevel1new"/>
      <w:lvlText w:val="%1."/>
      <w:lvlJc w:val="left"/>
      <w:pPr>
        <w:ind w:left="1440" w:hanging="10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1D7116D"/>
    <w:multiLevelType w:val="hybridMultilevel"/>
    <w:tmpl w:val="465478F4"/>
    <w:lvl w:ilvl="0" w:tplc="600AB6E0">
      <w:start w:val="1"/>
      <w:numFmt w:val="bullet"/>
      <w:lvlText w:val="-"/>
      <w:lvlJc w:val="left"/>
      <w:pPr>
        <w:ind w:left="720" w:hanging="360"/>
      </w:pPr>
      <w:rPr>
        <w:rFonts w:ascii="Calibri" w:eastAsia="Times New Roman" w:hAnsi="Calibri" w:cs="Calibri" w:hint="default"/>
      </w:rPr>
    </w:lvl>
    <w:lvl w:ilvl="1" w:tplc="04090003">
      <w:start w:val="1"/>
      <w:numFmt w:val="bullet"/>
      <w:pStyle w:val="Heading2"/>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E73EC3"/>
    <w:multiLevelType w:val="hybridMultilevel"/>
    <w:tmpl w:val="F3C4556E"/>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7A425C"/>
    <w:multiLevelType w:val="hybridMultilevel"/>
    <w:tmpl w:val="0E425E76"/>
    <w:lvl w:ilvl="0" w:tplc="58007EA6">
      <w:start w:val="1"/>
      <w:numFmt w:val="arabicAlpha"/>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tentative="1">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28" w15:restartNumberingAfterBreak="0">
    <w:nsid w:val="51D34A82"/>
    <w:multiLevelType w:val="hybridMultilevel"/>
    <w:tmpl w:val="BCA8EC06"/>
    <w:lvl w:ilvl="0" w:tplc="43964DE6">
      <w:start w:val="1"/>
      <w:numFmt w:val="bullet"/>
      <w:pStyle w:val="Style2"/>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71D15"/>
    <w:multiLevelType w:val="singleLevel"/>
    <w:tmpl w:val="342E2382"/>
    <w:lvl w:ilvl="0">
      <w:start w:val="1"/>
      <w:numFmt w:val="bullet"/>
      <w:pStyle w:val="Bullets"/>
      <w:lvlText w:val=""/>
      <w:lvlJc w:val="left"/>
      <w:pPr>
        <w:tabs>
          <w:tab w:val="num" w:pos="360"/>
        </w:tabs>
        <w:ind w:left="360" w:hanging="360"/>
      </w:pPr>
      <w:rPr>
        <w:rFonts w:ascii="Symbol" w:hAnsi="Symbol" w:hint="default"/>
      </w:rPr>
    </w:lvl>
  </w:abstractNum>
  <w:abstractNum w:abstractNumId="30" w15:restartNumberingAfterBreak="0">
    <w:nsid w:val="58131C2A"/>
    <w:multiLevelType w:val="hybridMultilevel"/>
    <w:tmpl w:val="7422C60E"/>
    <w:lvl w:ilvl="0" w:tplc="6DD4FBA0">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582B68"/>
    <w:multiLevelType w:val="hybridMultilevel"/>
    <w:tmpl w:val="4AF639BE"/>
    <w:lvl w:ilvl="0" w:tplc="9EF6B814">
      <w:start w:val="1"/>
      <w:numFmt w:val="arabicAbjad"/>
      <w:lvlText w:val="%1."/>
      <w:lvlJc w:val="left"/>
      <w:pPr>
        <w:ind w:left="864" w:hanging="504"/>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9906E0"/>
    <w:multiLevelType w:val="hybridMultilevel"/>
    <w:tmpl w:val="33C8CC38"/>
    <w:lvl w:ilvl="0" w:tplc="A656AE88">
      <w:start w:val="1"/>
      <w:numFmt w:val="decimal"/>
      <w:pStyle w:val="TableNumber"/>
      <w:lvlText w:val="%1."/>
      <w:lvlJc w:val="left"/>
      <w:pPr>
        <w:ind w:left="630" w:hanging="360"/>
      </w:pPr>
      <w:rPr>
        <w:rFonts w:hint="default"/>
      </w:rPr>
    </w:lvl>
    <w:lvl w:ilvl="1" w:tplc="08090019" w:tentative="1">
      <w:start w:val="1"/>
      <w:numFmt w:val="lowerLetter"/>
      <w:lvlText w:val="%2."/>
      <w:lvlJc w:val="left"/>
      <w:pPr>
        <w:ind w:left="1350" w:hanging="360"/>
      </w:pPr>
    </w:lvl>
    <w:lvl w:ilvl="2" w:tplc="0809001B" w:tentative="1">
      <w:start w:val="1"/>
      <w:numFmt w:val="lowerRoman"/>
      <w:lvlText w:val="%3."/>
      <w:lvlJc w:val="right"/>
      <w:pPr>
        <w:ind w:left="2070" w:hanging="180"/>
      </w:pPr>
    </w:lvl>
    <w:lvl w:ilvl="3" w:tplc="0809000F" w:tentative="1">
      <w:start w:val="1"/>
      <w:numFmt w:val="decimal"/>
      <w:lvlText w:val="%4."/>
      <w:lvlJc w:val="left"/>
      <w:pPr>
        <w:ind w:left="2790" w:hanging="360"/>
      </w:pPr>
    </w:lvl>
    <w:lvl w:ilvl="4" w:tplc="08090019" w:tentative="1">
      <w:start w:val="1"/>
      <w:numFmt w:val="lowerLetter"/>
      <w:lvlText w:val="%5."/>
      <w:lvlJc w:val="left"/>
      <w:pPr>
        <w:ind w:left="3510" w:hanging="360"/>
      </w:pPr>
    </w:lvl>
    <w:lvl w:ilvl="5" w:tplc="0809001B" w:tentative="1">
      <w:start w:val="1"/>
      <w:numFmt w:val="lowerRoman"/>
      <w:lvlText w:val="%6."/>
      <w:lvlJc w:val="right"/>
      <w:pPr>
        <w:ind w:left="4230" w:hanging="180"/>
      </w:pPr>
    </w:lvl>
    <w:lvl w:ilvl="6" w:tplc="0809000F" w:tentative="1">
      <w:start w:val="1"/>
      <w:numFmt w:val="decimal"/>
      <w:lvlText w:val="%7."/>
      <w:lvlJc w:val="left"/>
      <w:pPr>
        <w:ind w:left="4950" w:hanging="360"/>
      </w:pPr>
    </w:lvl>
    <w:lvl w:ilvl="7" w:tplc="08090019" w:tentative="1">
      <w:start w:val="1"/>
      <w:numFmt w:val="lowerLetter"/>
      <w:lvlText w:val="%8."/>
      <w:lvlJc w:val="left"/>
      <w:pPr>
        <w:ind w:left="5670" w:hanging="360"/>
      </w:pPr>
    </w:lvl>
    <w:lvl w:ilvl="8" w:tplc="0809001B" w:tentative="1">
      <w:start w:val="1"/>
      <w:numFmt w:val="lowerRoman"/>
      <w:lvlText w:val="%9."/>
      <w:lvlJc w:val="right"/>
      <w:pPr>
        <w:ind w:left="6390" w:hanging="180"/>
      </w:pPr>
    </w:lvl>
  </w:abstractNum>
  <w:abstractNum w:abstractNumId="33" w15:restartNumberingAfterBreak="0">
    <w:nsid w:val="631159AC"/>
    <w:multiLevelType w:val="hybridMultilevel"/>
    <w:tmpl w:val="722EB79E"/>
    <w:lvl w:ilvl="0" w:tplc="DCE4B62E">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51C2F69"/>
    <w:multiLevelType w:val="hybridMultilevel"/>
    <w:tmpl w:val="F216E4C0"/>
    <w:lvl w:ilvl="0" w:tplc="4FDE8AB4">
      <w:start w:val="1"/>
      <w:numFmt w:val="arabicAbjad"/>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5E837E9"/>
    <w:multiLevelType w:val="hybridMultilevel"/>
    <w:tmpl w:val="05C0F6F8"/>
    <w:lvl w:ilvl="0" w:tplc="386037EE">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9F3EB0"/>
    <w:multiLevelType w:val="multilevel"/>
    <w:tmpl w:val="41A82A10"/>
    <w:lvl w:ilvl="0">
      <w:start w:val="1"/>
      <w:numFmt w:val="arabicAbjad"/>
      <w:lvlText w:val="%1."/>
      <w:lvlJc w:val="left"/>
      <w:pPr>
        <w:ind w:left="882" w:hanging="432"/>
      </w:pPr>
      <w:rPr>
        <w:rFonts w:hint="default"/>
        <w:bCs w:val="0"/>
        <w:iCs w:val="0"/>
        <w:u w:val="none"/>
        <w:lang w:val="en-US"/>
      </w:rPr>
    </w:lvl>
    <w:lvl w:ilvl="1">
      <w:start w:val="1"/>
      <w:numFmt w:val="decimal"/>
      <w:lvlText w:val="%1.%2"/>
      <w:lvlJc w:val="left"/>
      <w:pPr>
        <w:ind w:left="1170" w:hanging="360"/>
      </w:pPr>
      <w:rPr>
        <w:rFonts w:hint="default"/>
        <w:b/>
        <w:bCs/>
        <w:lang w:val="en-US"/>
      </w:rPr>
    </w:lvl>
    <w:lvl w:ilvl="2">
      <w:start w:val="1"/>
      <w:numFmt w:val="arabicAbjad"/>
      <w:lvlText w:val="%3-"/>
      <w:lvlJc w:val="left"/>
      <w:pPr>
        <w:ind w:left="1890" w:hanging="720"/>
      </w:pPr>
      <w:rPr>
        <w:rFonts w:hint="default"/>
        <w:b/>
        <w:bCs/>
        <w:sz w:val="22"/>
        <w:szCs w:val="22"/>
      </w:rPr>
    </w:lvl>
    <w:lvl w:ilvl="3">
      <w:start w:val="1"/>
      <w:numFmt w:val="decimal"/>
      <w:lvlText w:val="%1.%2.%3.%4"/>
      <w:lvlJc w:val="left"/>
      <w:pPr>
        <w:ind w:left="2250" w:hanging="720"/>
      </w:pPr>
      <w:rPr>
        <w:rFonts w:hint="default"/>
      </w:rPr>
    </w:lvl>
    <w:lvl w:ilvl="4">
      <w:start w:val="1"/>
      <w:numFmt w:val="decimal"/>
      <w:lvlText w:val="%1.%2.%3.%4.%5"/>
      <w:lvlJc w:val="left"/>
      <w:pPr>
        <w:ind w:left="2970" w:hanging="1080"/>
      </w:pPr>
      <w:rPr>
        <w:rFonts w:hint="default"/>
      </w:rPr>
    </w:lvl>
    <w:lvl w:ilvl="5">
      <w:start w:val="1"/>
      <w:numFmt w:val="decimal"/>
      <w:lvlText w:val="%1.%2.%3.%4.%5.%6"/>
      <w:lvlJc w:val="left"/>
      <w:pPr>
        <w:ind w:left="3330" w:hanging="1080"/>
      </w:pPr>
      <w:rPr>
        <w:rFonts w:hint="default"/>
      </w:rPr>
    </w:lvl>
    <w:lvl w:ilvl="6">
      <w:start w:val="1"/>
      <w:numFmt w:val="decimal"/>
      <w:lvlText w:val="%1.%2.%3.%4.%5.%6.%7"/>
      <w:lvlJc w:val="left"/>
      <w:pPr>
        <w:ind w:left="4050" w:hanging="1440"/>
      </w:pPr>
      <w:rPr>
        <w:rFonts w:hint="default"/>
      </w:rPr>
    </w:lvl>
    <w:lvl w:ilvl="7">
      <w:start w:val="1"/>
      <w:numFmt w:val="decimal"/>
      <w:lvlText w:val="%1.%2.%3.%4.%5.%6.%7.%8"/>
      <w:lvlJc w:val="left"/>
      <w:pPr>
        <w:ind w:left="4410" w:hanging="1440"/>
      </w:pPr>
      <w:rPr>
        <w:rFonts w:hint="default"/>
      </w:rPr>
    </w:lvl>
    <w:lvl w:ilvl="8">
      <w:start w:val="1"/>
      <w:numFmt w:val="decimal"/>
      <w:lvlText w:val="%1.%2.%3.%4.%5.%6.%7.%8.%9"/>
      <w:lvlJc w:val="left"/>
      <w:pPr>
        <w:ind w:left="4770" w:hanging="1440"/>
      </w:pPr>
      <w:rPr>
        <w:rFonts w:hint="default"/>
      </w:rPr>
    </w:lvl>
  </w:abstractNum>
  <w:abstractNum w:abstractNumId="37" w15:restartNumberingAfterBreak="0">
    <w:nsid w:val="6BF02270"/>
    <w:multiLevelType w:val="hybridMultilevel"/>
    <w:tmpl w:val="27F8D95C"/>
    <w:lvl w:ilvl="0" w:tplc="2F46E328">
      <w:start w:val="1"/>
      <w:numFmt w:val="arabicAbjad"/>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AE27BD"/>
    <w:multiLevelType w:val="hybridMultilevel"/>
    <w:tmpl w:val="FD762750"/>
    <w:lvl w:ilvl="0" w:tplc="0D1409D6">
      <w:start w:val="1"/>
      <w:numFmt w:val="arabicAbjad"/>
      <w:lvlText w:val="%1."/>
      <w:lvlJc w:val="left"/>
      <w:pPr>
        <w:ind w:left="720" w:hanging="360"/>
      </w:pPr>
      <w:rPr>
        <w:rFonts w:hint="default"/>
        <w:bCs w:val="0"/>
        <w:iCs w:val="0"/>
        <w:u w:val="none"/>
      </w:rPr>
    </w:lvl>
    <w:lvl w:ilvl="1" w:tplc="ADE223D4">
      <w:start w:val="1"/>
      <w:numFmt w:val="arabicAbjad"/>
      <w:lvlText w:val="%2-"/>
      <w:lvlJc w:val="left"/>
      <w:pPr>
        <w:ind w:left="1440" w:hanging="360"/>
      </w:pPr>
      <w:rPr>
        <w:rFonts w:ascii="DIN Next LT Arabic" w:hAnsi="DIN Next LT Arabic" w:cs="DIN Next LT Arabic" w:hint="default"/>
        <w:b/>
        <w:bCs w:val="0"/>
        <w:color w:val="auto"/>
        <w:lang w:bidi="ar-SA"/>
      </w:rPr>
    </w:lvl>
    <w:lvl w:ilvl="2" w:tplc="787C8BA4">
      <w:start w:val="1"/>
      <w:numFmt w:val="decimal"/>
      <w:lvlText w:val="%3-"/>
      <w:lvlJc w:val="left"/>
      <w:pPr>
        <w:ind w:left="2340" w:hanging="360"/>
      </w:pPr>
      <w:rPr>
        <w:rFonts w:ascii="DIN Next LT Arabic" w:hAnsi="DIN Next LT Arabic" w:cs="DIN Next LT Arabic" w:hint="default"/>
        <w:color w:val="575555"/>
        <w:sz w:val="34"/>
      </w:rPr>
    </w:lvl>
    <w:lvl w:ilvl="3" w:tplc="D71CE39A">
      <w:start w:val="1"/>
      <w:numFmt w:val="decimal"/>
      <w:lvlText w:val="%4"/>
      <w:lvlJc w:val="left"/>
      <w:pPr>
        <w:ind w:left="450" w:hanging="360"/>
      </w:pPr>
      <w:rPr>
        <w:rFonts w:ascii="DIN Next LT Arabic" w:hAnsi="DIN Next LT Arabic" w:cs="DIN Next LT Arabic" w:hint="default"/>
        <w:color w:val="00B050"/>
        <w:sz w:val="34"/>
      </w:rPr>
    </w:lvl>
    <w:lvl w:ilvl="4" w:tplc="F82EA534">
      <w:start w:val="1"/>
      <w:numFmt w:val="decimal"/>
      <w:lvlText w:val="%5."/>
      <w:lvlJc w:val="left"/>
      <w:pPr>
        <w:ind w:left="3600" w:hanging="360"/>
      </w:pPr>
      <w:rPr>
        <w:rFonts w:hint="default"/>
      </w:rPr>
    </w:lvl>
    <w:lvl w:ilvl="5" w:tplc="375AC248">
      <w:start w:val="1"/>
      <w:numFmt w:val="arabicAbjad"/>
      <w:lvlText w:val="%6."/>
      <w:lvlJc w:val="left"/>
      <w:pPr>
        <w:ind w:left="720" w:hanging="360"/>
      </w:pPr>
      <w:rPr>
        <w:rFonts w:hint="default"/>
        <w:color w:val="00B05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9016DE"/>
    <w:multiLevelType w:val="hybridMultilevel"/>
    <w:tmpl w:val="05C0F6F8"/>
    <w:lvl w:ilvl="0" w:tplc="FFFFFFFF">
      <w:start w:val="1"/>
      <w:numFmt w:val="arabicAbjad"/>
      <w:lvlText w:val="%1."/>
      <w:lvlJc w:val="left"/>
      <w:pPr>
        <w:ind w:left="864" w:hanging="504"/>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1B86441"/>
    <w:multiLevelType w:val="hybridMultilevel"/>
    <w:tmpl w:val="0D0A8B48"/>
    <w:lvl w:ilvl="0" w:tplc="DAAC7CCC">
      <w:start w:val="1"/>
      <w:numFmt w:val="decimal"/>
      <w:pStyle w:val="TDICDefinitionsFontterm"/>
      <w:lvlText w:val="%1."/>
      <w:lvlJc w:val="left"/>
      <w:pPr>
        <w:ind w:left="720" w:hanging="360"/>
      </w:pPr>
      <w:rPr>
        <w:rFonts w:hint="default"/>
        <w:b w:val="0"/>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1" w15:restartNumberingAfterBreak="0">
    <w:nsid w:val="761C5559"/>
    <w:multiLevelType w:val="multilevel"/>
    <w:tmpl w:val="84066634"/>
    <w:lvl w:ilvl="0">
      <w:start w:val="1"/>
      <w:numFmt w:val="bullet"/>
      <w:pStyle w:val="ListBullet"/>
      <w:lvlText w:val="•"/>
      <w:lvlJc w:val="left"/>
      <w:pPr>
        <w:tabs>
          <w:tab w:val="num" w:pos="360"/>
        </w:tabs>
        <w:ind w:left="360" w:hanging="360"/>
      </w:pPr>
      <w:rPr>
        <w:rFonts w:asciiTheme="minorHAnsi" w:hAnsiTheme="minorHAnsi" w:cs="Times New Roman" w:hint="default"/>
        <w:b w:val="0"/>
        <w:i w:val="0"/>
        <w:sz w:val="22"/>
      </w:rPr>
    </w:lvl>
    <w:lvl w:ilvl="1">
      <w:start w:val="1"/>
      <w:numFmt w:val="bullet"/>
      <w:pStyle w:val="ListBullet2"/>
      <w:lvlText w:val="–"/>
      <w:lvlJc w:val="left"/>
      <w:pPr>
        <w:tabs>
          <w:tab w:val="num" w:pos="720"/>
        </w:tabs>
        <w:ind w:left="720" w:hanging="360"/>
      </w:pPr>
      <w:rPr>
        <w:rFonts w:ascii="Times New Roman" w:hAnsi="Times New Roman" w:cs="Times New Roman" w:hint="default"/>
        <w:b w:val="0"/>
        <w:i w:val="0"/>
        <w:sz w:val="22"/>
      </w:rPr>
    </w:lvl>
    <w:lvl w:ilvl="2">
      <w:start w:val="1"/>
      <w:numFmt w:val="bullet"/>
      <w:pStyle w:val="ListBullet3"/>
      <w:lvlText w:val=""/>
      <w:lvlJc w:val="left"/>
      <w:pPr>
        <w:tabs>
          <w:tab w:val="num" w:pos="1080"/>
        </w:tabs>
        <w:ind w:left="1080" w:hanging="360"/>
      </w:pPr>
      <w:rPr>
        <w:rFonts w:ascii="Symbol" w:hAnsi="Symbol" w:hint="default"/>
        <w:sz w:val="22"/>
      </w:rPr>
    </w:lvl>
    <w:lvl w:ilvl="3">
      <w:start w:val="1"/>
      <w:numFmt w:val="bullet"/>
      <w:pStyle w:val="ListBullet4"/>
      <w:lvlText w:val="»"/>
      <w:lvlJc w:val="left"/>
      <w:pPr>
        <w:tabs>
          <w:tab w:val="num" w:pos="1440"/>
        </w:tabs>
        <w:ind w:left="1440" w:hanging="360"/>
      </w:pPr>
      <w:rPr>
        <w:rFonts w:ascii="Times New Roman" w:hAnsi="Times New Roman" w:cs="Times New Roman" w:hint="default"/>
        <w:b w:val="0"/>
        <w:i w:val="0"/>
        <w:sz w:val="22"/>
      </w:rPr>
    </w:lvl>
    <w:lvl w:ilvl="4">
      <w:start w:val="1"/>
      <w:numFmt w:val="bullet"/>
      <w:pStyle w:val="ListBullet5"/>
      <w:lvlText w:val="•"/>
      <w:lvlJc w:val="left"/>
      <w:pPr>
        <w:tabs>
          <w:tab w:val="num" w:pos="1800"/>
        </w:tabs>
        <w:ind w:left="1800" w:hanging="360"/>
      </w:pPr>
      <w:rPr>
        <w:rFonts w:ascii="Times New Roman" w:hAnsi="Times New Roman" w:cs="Times New Roman" w:hint="default"/>
        <w:b w:val="0"/>
        <w:i w:val="0"/>
        <w:sz w:val="22"/>
      </w:rPr>
    </w:lvl>
    <w:lvl w:ilvl="5">
      <w:start w:val="1"/>
      <w:numFmt w:val="none"/>
      <w:pStyle w:val="ListBullet6"/>
      <w:lvlText w:val=""/>
      <w:lvlJc w:val="left"/>
      <w:pPr>
        <w:tabs>
          <w:tab w:val="num" w:pos="2160"/>
        </w:tabs>
        <w:ind w:left="2160" w:hanging="360"/>
      </w:pPr>
      <w:rPr>
        <w:rFonts w:hint="default"/>
      </w:rPr>
    </w:lvl>
    <w:lvl w:ilvl="6">
      <w:numFmt w:val="none"/>
      <w:pStyle w:val="ListBullet7"/>
      <w:lvlText w:val=""/>
      <w:lvlJc w:val="left"/>
      <w:pPr>
        <w:tabs>
          <w:tab w:val="num" w:pos="2520"/>
        </w:tabs>
        <w:ind w:left="2520" w:hanging="360"/>
      </w:pPr>
      <w:rPr>
        <w:rFonts w:hint="default"/>
      </w:rPr>
    </w:lvl>
    <w:lvl w:ilvl="7">
      <w:start w:val="1"/>
      <w:numFmt w:val="none"/>
      <w:pStyle w:val="ListBullet8"/>
      <w:lvlText w:val=""/>
      <w:lvlJc w:val="left"/>
      <w:pPr>
        <w:tabs>
          <w:tab w:val="num" w:pos="2880"/>
        </w:tabs>
        <w:ind w:left="2880" w:hanging="360"/>
      </w:pPr>
      <w:rPr>
        <w:rFonts w:hint="default"/>
      </w:rPr>
    </w:lvl>
    <w:lvl w:ilvl="8">
      <w:start w:val="1"/>
      <w:numFmt w:val="none"/>
      <w:pStyle w:val="ListBullet9"/>
      <w:lvlText w:val=""/>
      <w:lvlJc w:val="left"/>
      <w:pPr>
        <w:tabs>
          <w:tab w:val="num" w:pos="3240"/>
        </w:tabs>
        <w:ind w:left="3240" w:hanging="360"/>
      </w:pPr>
      <w:rPr>
        <w:rFonts w:hint="default"/>
      </w:rPr>
    </w:lvl>
  </w:abstractNum>
  <w:abstractNum w:abstractNumId="42" w15:restartNumberingAfterBreak="0">
    <w:nsid w:val="7D771A42"/>
    <w:multiLevelType w:val="multilevel"/>
    <w:tmpl w:val="0D6EB710"/>
    <w:lvl w:ilvl="0">
      <w:start w:val="1"/>
      <w:numFmt w:val="decimal"/>
      <w:lvlText w:val="%1"/>
      <w:lvlJc w:val="left"/>
      <w:pPr>
        <w:ind w:left="432" w:hanging="432"/>
      </w:pPr>
      <w:rPr>
        <w:rFonts w:ascii="DIN Next LT Arabic" w:hAnsi="DIN Next LT Arabic" w:cs="DIN Next LT Arabic" w:hint="default"/>
        <w:b/>
        <w:bCs/>
        <w:color w:val="000000" w:themeColor="text1"/>
        <w:sz w:val="24"/>
        <w:szCs w:val="24"/>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7EE452CA"/>
    <w:multiLevelType w:val="hybridMultilevel"/>
    <w:tmpl w:val="8766FAB6"/>
    <w:lvl w:ilvl="0" w:tplc="9EC0C2A4">
      <w:start w:val="1"/>
      <w:numFmt w:val="arabicAbjad"/>
      <w:lvlText w:val="%1-"/>
      <w:lvlJc w:val="left"/>
      <w:pPr>
        <w:ind w:left="720" w:hanging="360"/>
      </w:pPr>
      <w:rPr>
        <w:rFonts w:ascii="DIN Next LT Arabic" w:hAnsi="DIN Next LT Arabic" w:cs="DIN Next LT Arabic" w:hint="default"/>
        <w:b/>
        <w:bCs w:val="0"/>
        <w:color w:val="00B050"/>
        <w:lang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FA524F7"/>
    <w:multiLevelType w:val="multilevel"/>
    <w:tmpl w:val="D07803EA"/>
    <w:lvl w:ilvl="0">
      <w:start w:val="1"/>
      <w:numFmt w:val="arabicAbjad"/>
      <w:lvlText w:val="%1."/>
      <w:lvlJc w:val="left"/>
      <w:pPr>
        <w:ind w:left="432" w:hanging="432"/>
      </w:pPr>
      <w:rPr>
        <w:rFonts w:hint="default"/>
        <w:bCs w:val="0"/>
        <w:iCs w:val="0"/>
        <w:u w:val="none"/>
        <w:lang w:val="en-US"/>
      </w:rPr>
    </w:lvl>
    <w:lvl w:ilvl="1">
      <w:start w:val="1"/>
      <w:numFmt w:val="decimal"/>
      <w:lvlText w:val="%1.%2"/>
      <w:lvlJc w:val="left"/>
      <w:pPr>
        <w:ind w:left="720" w:hanging="360"/>
      </w:pPr>
      <w:rPr>
        <w:rFonts w:hint="default"/>
        <w:b/>
        <w:bCs/>
        <w:lang w:val="en-US"/>
      </w:rPr>
    </w:lvl>
    <w:lvl w:ilvl="2">
      <w:start w:val="1"/>
      <w:numFmt w:val="arabicAbjad"/>
      <w:lvlText w:val="%3-"/>
      <w:lvlJc w:val="left"/>
      <w:pPr>
        <w:ind w:left="1440" w:hanging="720"/>
      </w:pPr>
      <w:rPr>
        <w:rFonts w:hint="default"/>
        <w:b/>
        <w:bCs/>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7FF828D2"/>
    <w:multiLevelType w:val="hybridMultilevel"/>
    <w:tmpl w:val="A6D6F924"/>
    <w:lvl w:ilvl="0" w:tplc="33AEF132">
      <w:start w:val="1"/>
      <w:numFmt w:val="arabicAbjad"/>
      <w:lvlText w:val="%1."/>
      <w:lvlJc w:val="left"/>
      <w:pPr>
        <w:ind w:left="720" w:hanging="360"/>
      </w:pPr>
      <w:rPr>
        <w:rFonts w:hint="default"/>
        <w:lang w:val="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79224073">
    <w:abstractNumId w:val="23"/>
  </w:num>
  <w:num w:numId="2" w16cid:durableId="964509316">
    <w:abstractNumId w:val="28"/>
  </w:num>
  <w:num w:numId="3" w16cid:durableId="756630964">
    <w:abstractNumId w:val="29"/>
  </w:num>
  <w:num w:numId="4" w16cid:durableId="1701971019">
    <w:abstractNumId w:val="40"/>
  </w:num>
  <w:num w:numId="5" w16cid:durableId="2099326038">
    <w:abstractNumId w:val="4"/>
  </w:num>
  <w:num w:numId="6" w16cid:durableId="2034650528">
    <w:abstractNumId w:val="7"/>
  </w:num>
  <w:num w:numId="7" w16cid:durableId="387267934">
    <w:abstractNumId w:val="32"/>
  </w:num>
  <w:num w:numId="8" w16cid:durableId="646709307">
    <w:abstractNumId w:val="25"/>
  </w:num>
  <w:num w:numId="9" w16cid:durableId="189102753">
    <w:abstractNumId w:val="6"/>
  </w:num>
  <w:num w:numId="10" w16cid:durableId="1005547366">
    <w:abstractNumId w:val="10"/>
  </w:num>
  <w:num w:numId="11" w16cid:durableId="664623650">
    <w:abstractNumId w:val="24"/>
  </w:num>
  <w:num w:numId="12" w16cid:durableId="2026590046">
    <w:abstractNumId w:val="41"/>
  </w:num>
  <w:num w:numId="13" w16cid:durableId="2057509824">
    <w:abstractNumId w:val="12"/>
  </w:num>
  <w:num w:numId="14" w16cid:durableId="380599897">
    <w:abstractNumId w:val="2"/>
  </w:num>
  <w:num w:numId="15" w16cid:durableId="1629624295">
    <w:abstractNumId w:val="0"/>
  </w:num>
  <w:num w:numId="16" w16cid:durableId="2037848803">
    <w:abstractNumId w:val="20"/>
  </w:num>
  <w:num w:numId="17" w16cid:durableId="186796430">
    <w:abstractNumId w:val="15"/>
  </w:num>
  <w:num w:numId="18" w16cid:durableId="1295214513">
    <w:abstractNumId w:val="13"/>
  </w:num>
  <w:num w:numId="19" w16cid:durableId="1917128985">
    <w:abstractNumId w:val="37"/>
  </w:num>
  <w:num w:numId="20" w16cid:durableId="737215768">
    <w:abstractNumId w:val="22"/>
  </w:num>
  <w:num w:numId="21" w16cid:durableId="1389456500">
    <w:abstractNumId w:val="42"/>
  </w:num>
  <w:num w:numId="22" w16cid:durableId="647054145">
    <w:abstractNumId w:val="3"/>
  </w:num>
  <w:num w:numId="23" w16cid:durableId="1665089699">
    <w:abstractNumId w:val="1"/>
  </w:num>
  <w:num w:numId="24" w16cid:durableId="3552285">
    <w:abstractNumId w:val="44"/>
  </w:num>
  <w:num w:numId="25" w16cid:durableId="1258052958">
    <w:abstractNumId w:val="31"/>
  </w:num>
  <w:num w:numId="26" w16cid:durableId="1685472934">
    <w:abstractNumId w:val="36"/>
  </w:num>
  <w:num w:numId="27" w16cid:durableId="209342036">
    <w:abstractNumId w:val="26"/>
  </w:num>
  <w:num w:numId="28" w16cid:durableId="1391346263">
    <w:abstractNumId w:val="33"/>
  </w:num>
  <w:num w:numId="29" w16cid:durableId="1858537243">
    <w:abstractNumId w:val="45"/>
  </w:num>
  <w:num w:numId="30" w16cid:durableId="937912367">
    <w:abstractNumId w:val="38"/>
  </w:num>
  <w:num w:numId="31" w16cid:durableId="2086875325">
    <w:abstractNumId w:val="43"/>
  </w:num>
  <w:num w:numId="32" w16cid:durableId="473715689">
    <w:abstractNumId w:val="35"/>
  </w:num>
  <w:num w:numId="33" w16cid:durableId="1482310233">
    <w:abstractNumId w:val="18"/>
  </w:num>
  <w:num w:numId="34" w16cid:durableId="27263800">
    <w:abstractNumId w:val="8"/>
  </w:num>
  <w:num w:numId="35" w16cid:durableId="603809072">
    <w:abstractNumId w:val="34"/>
  </w:num>
  <w:num w:numId="36" w16cid:durableId="149249562">
    <w:abstractNumId w:val="42"/>
  </w:num>
  <w:num w:numId="37" w16cid:durableId="1966111589">
    <w:abstractNumId w:val="16"/>
  </w:num>
  <w:num w:numId="38" w16cid:durableId="1605260182">
    <w:abstractNumId w:val="19"/>
  </w:num>
  <w:num w:numId="39" w16cid:durableId="1949434480">
    <w:abstractNumId w:val="11"/>
  </w:num>
  <w:num w:numId="40" w16cid:durableId="85350038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3789896">
    <w:abstractNumId w:val="9"/>
  </w:num>
  <w:num w:numId="42" w16cid:durableId="339552519">
    <w:abstractNumId w:val="30"/>
  </w:num>
  <w:num w:numId="43" w16cid:durableId="1461453871">
    <w:abstractNumId w:val="17"/>
  </w:num>
  <w:num w:numId="44" w16cid:durableId="1520699884">
    <w:abstractNumId w:val="5"/>
  </w:num>
  <w:num w:numId="45" w16cid:durableId="283731479">
    <w:abstractNumId w:val="27"/>
  </w:num>
  <w:num w:numId="46" w16cid:durableId="290283203">
    <w:abstractNumId w:val="39"/>
  </w:num>
  <w:num w:numId="47" w16cid:durableId="889077569">
    <w:abstractNumId w:val="21"/>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en-GB" w:vendorID="64" w:dllVersion="0" w:nlCheck="1" w:checkStyle="0"/>
  <w:activeWritingStyle w:appName="MSWord" w:lang="ar-SA" w:vendorID="64" w:dllVersion="6" w:nlCheck="1" w:checkStyle="0"/>
  <w:activeWritingStyle w:appName="MSWord" w:lang="en-US" w:vendorID="64" w:dllVersion="6" w:nlCheck="1" w:checkStyle="0"/>
  <w:activeWritingStyle w:appName="MSWord" w:lang="en-GB" w:vendorID="64" w:dllVersion="6" w:nlCheck="1" w:checkStyle="0"/>
  <w:activeWritingStyle w:appName="MSWord" w:lang="ar-EG" w:vendorID="64" w:dllVersion="6" w:nlCheck="1" w:checkStyle="0"/>
  <w:activeWritingStyle w:appName="MSWord" w:lang="ar-SA" w:vendorID="64" w:dllVersion="0" w:nlCheck="1" w:checkStyle="0"/>
  <w:activeWritingStyle w:appName="MSWord" w:lang="en-US"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09D"/>
    <w:rsid w:val="00000401"/>
    <w:rsid w:val="0000053D"/>
    <w:rsid w:val="0000072D"/>
    <w:rsid w:val="00000733"/>
    <w:rsid w:val="00000947"/>
    <w:rsid w:val="00000AAE"/>
    <w:rsid w:val="00000B5C"/>
    <w:rsid w:val="00000E08"/>
    <w:rsid w:val="00000F98"/>
    <w:rsid w:val="00000FD7"/>
    <w:rsid w:val="000010F9"/>
    <w:rsid w:val="000011CD"/>
    <w:rsid w:val="000012A8"/>
    <w:rsid w:val="000013A8"/>
    <w:rsid w:val="000015D1"/>
    <w:rsid w:val="000015D3"/>
    <w:rsid w:val="000016C6"/>
    <w:rsid w:val="00001849"/>
    <w:rsid w:val="00001E25"/>
    <w:rsid w:val="00001E5F"/>
    <w:rsid w:val="00001EBB"/>
    <w:rsid w:val="00002100"/>
    <w:rsid w:val="0000251A"/>
    <w:rsid w:val="00002628"/>
    <w:rsid w:val="0000271B"/>
    <w:rsid w:val="0000273D"/>
    <w:rsid w:val="000027F2"/>
    <w:rsid w:val="00002AC7"/>
    <w:rsid w:val="00002BC1"/>
    <w:rsid w:val="00002D1E"/>
    <w:rsid w:val="00002E00"/>
    <w:rsid w:val="0000315E"/>
    <w:rsid w:val="000031A9"/>
    <w:rsid w:val="00003226"/>
    <w:rsid w:val="00003271"/>
    <w:rsid w:val="00003B39"/>
    <w:rsid w:val="00003B4E"/>
    <w:rsid w:val="00003E36"/>
    <w:rsid w:val="00003F61"/>
    <w:rsid w:val="0000403A"/>
    <w:rsid w:val="0000422B"/>
    <w:rsid w:val="0000444E"/>
    <w:rsid w:val="00004472"/>
    <w:rsid w:val="000044B2"/>
    <w:rsid w:val="000044D6"/>
    <w:rsid w:val="000047B8"/>
    <w:rsid w:val="000047D1"/>
    <w:rsid w:val="000047F6"/>
    <w:rsid w:val="00004828"/>
    <w:rsid w:val="00004A31"/>
    <w:rsid w:val="00004F1A"/>
    <w:rsid w:val="00005179"/>
    <w:rsid w:val="000053C6"/>
    <w:rsid w:val="000053E9"/>
    <w:rsid w:val="00005400"/>
    <w:rsid w:val="0000542C"/>
    <w:rsid w:val="00005558"/>
    <w:rsid w:val="00005630"/>
    <w:rsid w:val="000056A0"/>
    <w:rsid w:val="000059CB"/>
    <w:rsid w:val="00005A09"/>
    <w:rsid w:val="00005B0C"/>
    <w:rsid w:val="00005B6D"/>
    <w:rsid w:val="00005DE6"/>
    <w:rsid w:val="00006166"/>
    <w:rsid w:val="000061D5"/>
    <w:rsid w:val="000064E6"/>
    <w:rsid w:val="000065A5"/>
    <w:rsid w:val="0000673F"/>
    <w:rsid w:val="0000680D"/>
    <w:rsid w:val="0000691D"/>
    <w:rsid w:val="0000698E"/>
    <w:rsid w:val="000069EF"/>
    <w:rsid w:val="00006B58"/>
    <w:rsid w:val="00006CA5"/>
    <w:rsid w:val="00006E98"/>
    <w:rsid w:val="00006F5D"/>
    <w:rsid w:val="00006FE5"/>
    <w:rsid w:val="0000706C"/>
    <w:rsid w:val="0000714E"/>
    <w:rsid w:val="000072A5"/>
    <w:rsid w:val="00007353"/>
    <w:rsid w:val="00007376"/>
    <w:rsid w:val="0000742A"/>
    <w:rsid w:val="000074A6"/>
    <w:rsid w:val="0000766D"/>
    <w:rsid w:val="00007718"/>
    <w:rsid w:val="00007903"/>
    <w:rsid w:val="0000790E"/>
    <w:rsid w:val="00007A0A"/>
    <w:rsid w:val="00007A7A"/>
    <w:rsid w:val="00007B6F"/>
    <w:rsid w:val="00007DE2"/>
    <w:rsid w:val="00007E31"/>
    <w:rsid w:val="00007F97"/>
    <w:rsid w:val="000104EB"/>
    <w:rsid w:val="000109C9"/>
    <w:rsid w:val="00010ACF"/>
    <w:rsid w:val="00010B37"/>
    <w:rsid w:val="00010B8B"/>
    <w:rsid w:val="00010C1A"/>
    <w:rsid w:val="00010C7E"/>
    <w:rsid w:val="00010EF5"/>
    <w:rsid w:val="00010F6F"/>
    <w:rsid w:val="0001104E"/>
    <w:rsid w:val="000113AB"/>
    <w:rsid w:val="00011480"/>
    <w:rsid w:val="00011642"/>
    <w:rsid w:val="00011680"/>
    <w:rsid w:val="00011760"/>
    <w:rsid w:val="000117D1"/>
    <w:rsid w:val="00011927"/>
    <w:rsid w:val="00011B00"/>
    <w:rsid w:val="00011E62"/>
    <w:rsid w:val="00011FA0"/>
    <w:rsid w:val="00012159"/>
    <w:rsid w:val="000122CD"/>
    <w:rsid w:val="00012598"/>
    <w:rsid w:val="00012605"/>
    <w:rsid w:val="0001263A"/>
    <w:rsid w:val="00012772"/>
    <w:rsid w:val="00012D3D"/>
    <w:rsid w:val="00013027"/>
    <w:rsid w:val="00013084"/>
    <w:rsid w:val="000130F0"/>
    <w:rsid w:val="00013595"/>
    <w:rsid w:val="00013644"/>
    <w:rsid w:val="000139CB"/>
    <w:rsid w:val="000139F1"/>
    <w:rsid w:val="00013BDB"/>
    <w:rsid w:val="00013CCE"/>
    <w:rsid w:val="00013D02"/>
    <w:rsid w:val="00013D7F"/>
    <w:rsid w:val="00013EB0"/>
    <w:rsid w:val="000140E2"/>
    <w:rsid w:val="00014112"/>
    <w:rsid w:val="000144AA"/>
    <w:rsid w:val="000147DA"/>
    <w:rsid w:val="00014D5E"/>
    <w:rsid w:val="00014E6F"/>
    <w:rsid w:val="0001515F"/>
    <w:rsid w:val="000151FE"/>
    <w:rsid w:val="0001520F"/>
    <w:rsid w:val="00015386"/>
    <w:rsid w:val="0001551E"/>
    <w:rsid w:val="00015944"/>
    <w:rsid w:val="000159E1"/>
    <w:rsid w:val="00015B42"/>
    <w:rsid w:val="00015C4B"/>
    <w:rsid w:val="00015CC9"/>
    <w:rsid w:val="00015DA2"/>
    <w:rsid w:val="0001607C"/>
    <w:rsid w:val="0001618A"/>
    <w:rsid w:val="00016350"/>
    <w:rsid w:val="000164A9"/>
    <w:rsid w:val="000168D6"/>
    <w:rsid w:val="00016904"/>
    <w:rsid w:val="000169EC"/>
    <w:rsid w:val="00016ACD"/>
    <w:rsid w:val="00016C7C"/>
    <w:rsid w:val="00016ECE"/>
    <w:rsid w:val="00016ED9"/>
    <w:rsid w:val="00016F26"/>
    <w:rsid w:val="00017044"/>
    <w:rsid w:val="000171C1"/>
    <w:rsid w:val="000171F0"/>
    <w:rsid w:val="00017390"/>
    <w:rsid w:val="00017400"/>
    <w:rsid w:val="000174BD"/>
    <w:rsid w:val="000176DD"/>
    <w:rsid w:val="00017AF6"/>
    <w:rsid w:val="00017BFF"/>
    <w:rsid w:val="00017FAC"/>
    <w:rsid w:val="0002004F"/>
    <w:rsid w:val="00020099"/>
    <w:rsid w:val="00020196"/>
    <w:rsid w:val="000201BA"/>
    <w:rsid w:val="00020328"/>
    <w:rsid w:val="0002047A"/>
    <w:rsid w:val="0002088F"/>
    <w:rsid w:val="00020990"/>
    <w:rsid w:val="00020AD1"/>
    <w:rsid w:val="00020D40"/>
    <w:rsid w:val="00020D6C"/>
    <w:rsid w:val="00020F9E"/>
    <w:rsid w:val="0002102F"/>
    <w:rsid w:val="0002105D"/>
    <w:rsid w:val="0002110E"/>
    <w:rsid w:val="000212C8"/>
    <w:rsid w:val="000215F6"/>
    <w:rsid w:val="00021DA8"/>
    <w:rsid w:val="00021E25"/>
    <w:rsid w:val="00021F30"/>
    <w:rsid w:val="00022019"/>
    <w:rsid w:val="000224D8"/>
    <w:rsid w:val="000226E5"/>
    <w:rsid w:val="000226F9"/>
    <w:rsid w:val="00022741"/>
    <w:rsid w:val="0002291B"/>
    <w:rsid w:val="00022984"/>
    <w:rsid w:val="000229A9"/>
    <w:rsid w:val="00022A2F"/>
    <w:rsid w:val="00022C40"/>
    <w:rsid w:val="00022D68"/>
    <w:rsid w:val="00022F39"/>
    <w:rsid w:val="00022F51"/>
    <w:rsid w:val="00022F81"/>
    <w:rsid w:val="00023024"/>
    <w:rsid w:val="00023101"/>
    <w:rsid w:val="000231A2"/>
    <w:rsid w:val="000231EA"/>
    <w:rsid w:val="00023282"/>
    <w:rsid w:val="000232D4"/>
    <w:rsid w:val="00023453"/>
    <w:rsid w:val="0002353E"/>
    <w:rsid w:val="00023842"/>
    <w:rsid w:val="00023864"/>
    <w:rsid w:val="00023AFA"/>
    <w:rsid w:val="00023B4A"/>
    <w:rsid w:val="00023BE0"/>
    <w:rsid w:val="00023CAC"/>
    <w:rsid w:val="00023D8F"/>
    <w:rsid w:val="00023F58"/>
    <w:rsid w:val="00023FA0"/>
    <w:rsid w:val="00024008"/>
    <w:rsid w:val="000240E3"/>
    <w:rsid w:val="0002412D"/>
    <w:rsid w:val="00024205"/>
    <w:rsid w:val="0002425D"/>
    <w:rsid w:val="000242E2"/>
    <w:rsid w:val="000243CF"/>
    <w:rsid w:val="000247A5"/>
    <w:rsid w:val="0002482B"/>
    <w:rsid w:val="000248CC"/>
    <w:rsid w:val="00024AD5"/>
    <w:rsid w:val="00024D27"/>
    <w:rsid w:val="00024DB8"/>
    <w:rsid w:val="00024E1A"/>
    <w:rsid w:val="000251BE"/>
    <w:rsid w:val="0002521D"/>
    <w:rsid w:val="00025604"/>
    <w:rsid w:val="0002561B"/>
    <w:rsid w:val="00025711"/>
    <w:rsid w:val="00025798"/>
    <w:rsid w:val="000257FB"/>
    <w:rsid w:val="00025863"/>
    <w:rsid w:val="00025936"/>
    <w:rsid w:val="00025A03"/>
    <w:rsid w:val="00025A5A"/>
    <w:rsid w:val="00025B71"/>
    <w:rsid w:val="00025C5B"/>
    <w:rsid w:val="00025D54"/>
    <w:rsid w:val="00025DA8"/>
    <w:rsid w:val="00025E24"/>
    <w:rsid w:val="00025ED7"/>
    <w:rsid w:val="00025F8F"/>
    <w:rsid w:val="00026293"/>
    <w:rsid w:val="00026361"/>
    <w:rsid w:val="00026525"/>
    <w:rsid w:val="00026625"/>
    <w:rsid w:val="000267F7"/>
    <w:rsid w:val="000268A8"/>
    <w:rsid w:val="0002694A"/>
    <w:rsid w:val="000269CD"/>
    <w:rsid w:val="00026BAA"/>
    <w:rsid w:val="00026BE3"/>
    <w:rsid w:val="00026EEE"/>
    <w:rsid w:val="00026F43"/>
    <w:rsid w:val="00027140"/>
    <w:rsid w:val="0002719D"/>
    <w:rsid w:val="000272BC"/>
    <w:rsid w:val="00027436"/>
    <w:rsid w:val="0002764B"/>
    <w:rsid w:val="0002767F"/>
    <w:rsid w:val="00027695"/>
    <w:rsid w:val="00027727"/>
    <w:rsid w:val="000278E8"/>
    <w:rsid w:val="00027B6E"/>
    <w:rsid w:val="00027BFB"/>
    <w:rsid w:val="00027C5A"/>
    <w:rsid w:val="00027CD8"/>
    <w:rsid w:val="00027E23"/>
    <w:rsid w:val="00030400"/>
    <w:rsid w:val="00030506"/>
    <w:rsid w:val="0003057E"/>
    <w:rsid w:val="000307B4"/>
    <w:rsid w:val="0003081B"/>
    <w:rsid w:val="000309A1"/>
    <w:rsid w:val="00030AC9"/>
    <w:rsid w:val="00030C5A"/>
    <w:rsid w:val="00030DEE"/>
    <w:rsid w:val="00030E68"/>
    <w:rsid w:val="00030F19"/>
    <w:rsid w:val="00031243"/>
    <w:rsid w:val="00031528"/>
    <w:rsid w:val="0003152E"/>
    <w:rsid w:val="000315AE"/>
    <w:rsid w:val="00031770"/>
    <w:rsid w:val="00031896"/>
    <w:rsid w:val="0003192E"/>
    <w:rsid w:val="00031A7F"/>
    <w:rsid w:val="00031AC3"/>
    <w:rsid w:val="00031AFC"/>
    <w:rsid w:val="00031DB7"/>
    <w:rsid w:val="00031DD4"/>
    <w:rsid w:val="00031F54"/>
    <w:rsid w:val="000320B1"/>
    <w:rsid w:val="000321AA"/>
    <w:rsid w:val="00032236"/>
    <w:rsid w:val="00032388"/>
    <w:rsid w:val="0003254E"/>
    <w:rsid w:val="000326A2"/>
    <w:rsid w:val="00032903"/>
    <w:rsid w:val="0003291A"/>
    <w:rsid w:val="0003292F"/>
    <w:rsid w:val="00032B87"/>
    <w:rsid w:val="00032C3D"/>
    <w:rsid w:val="00032C8A"/>
    <w:rsid w:val="00032E73"/>
    <w:rsid w:val="00032E9A"/>
    <w:rsid w:val="000330FD"/>
    <w:rsid w:val="00033237"/>
    <w:rsid w:val="000332FE"/>
    <w:rsid w:val="000333E6"/>
    <w:rsid w:val="000334EE"/>
    <w:rsid w:val="0003355F"/>
    <w:rsid w:val="00033617"/>
    <w:rsid w:val="0003368D"/>
    <w:rsid w:val="000337D3"/>
    <w:rsid w:val="00033890"/>
    <w:rsid w:val="000339B1"/>
    <w:rsid w:val="00033A90"/>
    <w:rsid w:val="00033B11"/>
    <w:rsid w:val="00033B85"/>
    <w:rsid w:val="00033D04"/>
    <w:rsid w:val="00033D61"/>
    <w:rsid w:val="00033F06"/>
    <w:rsid w:val="00034028"/>
    <w:rsid w:val="000342B5"/>
    <w:rsid w:val="000342D2"/>
    <w:rsid w:val="000349DB"/>
    <w:rsid w:val="00034D04"/>
    <w:rsid w:val="00034D3F"/>
    <w:rsid w:val="00034D4D"/>
    <w:rsid w:val="00034DE3"/>
    <w:rsid w:val="00034E1C"/>
    <w:rsid w:val="00034EDF"/>
    <w:rsid w:val="00034FBF"/>
    <w:rsid w:val="00035026"/>
    <w:rsid w:val="00035062"/>
    <w:rsid w:val="000354B3"/>
    <w:rsid w:val="000355B0"/>
    <w:rsid w:val="000356A2"/>
    <w:rsid w:val="00035776"/>
    <w:rsid w:val="0003579C"/>
    <w:rsid w:val="000359AB"/>
    <w:rsid w:val="000359AE"/>
    <w:rsid w:val="00035BA1"/>
    <w:rsid w:val="00035CA7"/>
    <w:rsid w:val="00035F25"/>
    <w:rsid w:val="0003615D"/>
    <w:rsid w:val="00036171"/>
    <w:rsid w:val="000362DE"/>
    <w:rsid w:val="00036603"/>
    <w:rsid w:val="00036754"/>
    <w:rsid w:val="000367D3"/>
    <w:rsid w:val="00036801"/>
    <w:rsid w:val="0003693D"/>
    <w:rsid w:val="00036B8F"/>
    <w:rsid w:val="00036CEE"/>
    <w:rsid w:val="00036D40"/>
    <w:rsid w:val="00036DDE"/>
    <w:rsid w:val="00036E77"/>
    <w:rsid w:val="00036EB8"/>
    <w:rsid w:val="000372E2"/>
    <w:rsid w:val="0003740E"/>
    <w:rsid w:val="00037563"/>
    <w:rsid w:val="00037685"/>
    <w:rsid w:val="00037721"/>
    <w:rsid w:val="00037750"/>
    <w:rsid w:val="00037768"/>
    <w:rsid w:val="000377CD"/>
    <w:rsid w:val="0003798F"/>
    <w:rsid w:val="00037AF2"/>
    <w:rsid w:val="00037F14"/>
    <w:rsid w:val="0004007B"/>
    <w:rsid w:val="000401AB"/>
    <w:rsid w:val="000403C1"/>
    <w:rsid w:val="00040496"/>
    <w:rsid w:val="000406A9"/>
    <w:rsid w:val="000408A9"/>
    <w:rsid w:val="000408B6"/>
    <w:rsid w:val="00040971"/>
    <w:rsid w:val="00040A29"/>
    <w:rsid w:val="00040BDE"/>
    <w:rsid w:val="00040C70"/>
    <w:rsid w:val="0004130E"/>
    <w:rsid w:val="000415D7"/>
    <w:rsid w:val="000416B9"/>
    <w:rsid w:val="00041749"/>
    <w:rsid w:val="000418D3"/>
    <w:rsid w:val="00041922"/>
    <w:rsid w:val="00041A4E"/>
    <w:rsid w:val="00041A8D"/>
    <w:rsid w:val="00041B98"/>
    <w:rsid w:val="00041C28"/>
    <w:rsid w:val="00041D9D"/>
    <w:rsid w:val="00041DED"/>
    <w:rsid w:val="00041E68"/>
    <w:rsid w:val="00041F4D"/>
    <w:rsid w:val="0004204D"/>
    <w:rsid w:val="00042249"/>
    <w:rsid w:val="00042408"/>
    <w:rsid w:val="000425EB"/>
    <w:rsid w:val="00042839"/>
    <w:rsid w:val="00042ACD"/>
    <w:rsid w:val="00042D50"/>
    <w:rsid w:val="00042D89"/>
    <w:rsid w:val="00042FF8"/>
    <w:rsid w:val="00043376"/>
    <w:rsid w:val="00043498"/>
    <w:rsid w:val="000435F6"/>
    <w:rsid w:val="00043652"/>
    <w:rsid w:val="000436B2"/>
    <w:rsid w:val="00043950"/>
    <w:rsid w:val="000439AF"/>
    <w:rsid w:val="00043C9E"/>
    <w:rsid w:val="00043F4E"/>
    <w:rsid w:val="00043F59"/>
    <w:rsid w:val="00044396"/>
    <w:rsid w:val="000445AB"/>
    <w:rsid w:val="000446BB"/>
    <w:rsid w:val="00044C35"/>
    <w:rsid w:val="00044C39"/>
    <w:rsid w:val="00044D81"/>
    <w:rsid w:val="0004518B"/>
    <w:rsid w:val="0004526A"/>
    <w:rsid w:val="000452F0"/>
    <w:rsid w:val="0004543A"/>
    <w:rsid w:val="000455F2"/>
    <w:rsid w:val="000457A6"/>
    <w:rsid w:val="000459E5"/>
    <w:rsid w:val="00045A36"/>
    <w:rsid w:val="00045AE8"/>
    <w:rsid w:val="00045BE5"/>
    <w:rsid w:val="00045CCD"/>
    <w:rsid w:val="00045E6E"/>
    <w:rsid w:val="00045E72"/>
    <w:rsid w:val="00045FF7"/>
    <w:rsid w:val="00046024"/>
    <w:rsid w:val="0004603A"/>
    <w:rsid w:val="00046179"/>
    <w:rsid w:val="000462A1"/>
    <w:rsid w:val="00046395"/>
    <w:rsid w:val="00046511"/>
    <w:rsid w:val="0004674C"/>
    <w:rsid w:val="00046798"/>
    <w:rsid w:val="000467A9"/>
    <w:rsid w:val="00046816"/>
    <w:rsid w:val="000468EF"/>
    <w:rsid w:val="00046994"/>
    <w:rsid w:val="00046A92"/>
    <w:rsid w:val="00046C73"/>
    <w:rsid w:val="00046E08"/>
    <w:rsid w:val="000472BD"/>
    <w:rsid w:val="000472D0"/>
    <w:rsid w:val="000473C2"/>
    <w:rsid w:val="000473C7"/>
    <w:rsid w:val="0004744A"/>
    <w:rsid w:val="00047543"/>
    <w:rsid w:val="000478D3"/>
    <w:rsid w:val="00047CD5"/>
    <w:rsid w:val="00047DFC"/>
    <w:rsid w:val="00047F8D"/>
    <w:rsid w:val="000500E1"/>
    <w:rsid w:val="0005010E"/>
    <w:rsid w:val="00050501"/>
    <w:rsid w:val="00050539"/>
    <w:rsid w:val="00050556"/>
    <w:rsid w:val="00050823"/>
    <w:rsid w:val="000508F2"/>
    <w:rsid w:val="00050BAD"/>
    <w:rsid w:val="00050C34"/>
    <w:rsid w:val="00050C71"/>
    <w:rsid w:val="00050CC0"/>
    <w:rsid w:val="00050CFE"/>
    <w:rsid w:val="00050D13"/>
    <w:rsid w:val="00050DE0"/>
    <w:rsid w:val="00050F37"/>
    <w:rsid w:val="00050F4D"/>
    <w:rsid w:val="00051593"/>
    <w:rsid w:val="0005199E"/>
    <w:rsid w:val="00051A18"/>
    <w:rsid w:val="00051A34"/>
    <w:rsid w:val="00051A60"/>
    <w:rsid w:val="00051A7C"/>
    <w:rsid w:val="00051ADB"/>
    <w:rsid w:val="00051C27"/>
    <w:rsid w:val="00051CB0"/>
    <w:rsid w:val="0005273A"/>
    <w:rsid w:val="0005276B"/>
    <w:rsid w:val="000527DC"/>
    <w:rsid w:val="000528D0"/>
    <w:rsid w:val="000529D8"/>
    <w:rsid w:val="00052C69"/>
    <w:rsid w:val="00052CA9"/>
    <w:rsid w:val="00052CFC"/>
    <w:rsid w:val="00052DA9"/>
    <w:rsid w:val="00052E25"/>
    <w:rsid w:val="000532B4"/>
    <w:rsid w:val="00053335"/>
    <w:rsid w:val="0005334B"/>
    <w:rsid w:val="00053461"/>
    <w:rsid w:val="00053462"/>
    <w:rsid w:val="000535E3"/>
    <w:rsid w:val="00053739"/>
    <w:rsid w:val="00053759"/>
    <w:rsid w:val="00053798"/>
    <w:rsid w:val="000538F1"/>
    <w:rsid w:val="00053922"/>
    <w:rsid w:val="00053ADF"/>
    <w:rsid w:val="0005409C"/>
    <w:rsid w:val="00054119"/>
    <w:rsid w:val="00054141"/>
    <w:rsid w:val="00054304"/>
    <w:rsid w:val="000543CD"/>
    <w:rsid w:val="000543E8"/>
    <w:rsid w:val="0005456F"/>
    <w:rsid w:val="000546FE"/>
    <w:rsid w:val="00054861"/>
    <w:rsid w:val="000549F6"/>
    <w:rsid w:val="00054A0A"/>
    <w:rsid w:val="00054B69"/>
    <w:rsid w:val="00054BA5"/>
    <w:rsid w:val="0005502C"/>
    <w:rsid w:val="000550C5"/>
    <w:rsid w:val="00055145"/>
    <w:rsid w:val="000553EA"/>
    <w:rsid w:val="00055497"/>
    <w:rsid w:val="00055513"/>
    <w:rsid w:val="00055688"/>
    <w:rsid w:val="0005589E"/>
    <w:rsid w:val="00055A6B"/>
    <w:rsid w:val="00055B2E"/>
    <w:rsid w:val="00055B4C"/>
    <w:rsid w:val="00055BF0"/>
    <w:rsid w:val="00055C30"/>
    <w:rsid w:val="00055D76"/>
    <w:rsid w:val="00055DE8"/>
    <w:rsid w:val="00055E69"/>
    <w:rsid w:val="00055EB3"/>
    <w:rsid w:val="00055F4A"/>
    <w:rsid w:val="000560C2"/>
    <w:rsid w:val="00056182"/>
    <w:rsid w:val="000561B0"/>
    <w:rsid w:val="000561D2"/>
    <w:rsid w:val="00056332"/>
    <w:rsid w:val="000564EB"/>
    <w:rsid w:val="0005652E"/>
    <w:rsid w:val="00056554"/>
    <w:rsid w:val="0005660E"/>
    <w:rsid w:val="000566E2"/>
    <w:rsid w:val="00056716"/>
    <w:rsid w:val="000568F9"/>
    <w:rsid w:val="000569C9"/>
    <w:rsid w:val="00056ABD"/>
    <w:rsid w:val="00056BDB"/>
    <w:rsid w:val="00056C3E"/>
    <w:rsid w:val="00056D28"/>
    <w:rsid w:val="00056F33"/>
    <w:rsid w:val="00057225"/>
    <w:rsid w:val="00057338"/>
    <w:rsid w:val="000573D4"/>
    <w:rsid w:val="0005752C"/>
    <w:rsid w:val="000578AF"/>
    <w:rsid w:val="00057944"/>
    <w:rsid w:val="0005794A"/>
    <w:rsid w:val="0005796E"/>
    <w:rsid w:val="00057A03"/>
    <w:rsid w:val="00057B14"/>
    <w:rsid w:val="00057BCE"/>
    <w:rsid w:val="00057DD2"/>
    <w:rsid w:val="00057F17"/>
    <w:rsid w:val="00060119"/>
    <w:rsid w:val="0006015C"/>
    <w:rsid w:val="00060222"/>
    <w:rsid w:val="00060396"/>
    <w:rsid w:val="000603E9"/>
    <w:rsid w:val="0006041C"/>
    <w:rsid w:val="00060476"/>
    <w:rsid w:val="00060478"/>
    <w:rsid w:val="00060648"/>
    <w:rsid w:val="000609D2"/>
    <w:rsid w:val="00060A95"/>
    <w:rsid w:val="00060AAB"/>
    <w:rsid w:val="00060D22"/>
    <w:rsid w:val="00060D4E"/>
    <w:rsid w:val="00060DAA"/>
    <w:rsid w:val="00060E54"/>
    <w:rsid w:val="00061089"/>
    <w:rsid w:val="000610D5"/>
    <w:rsid w:val="0006112C"/>
    <w:rsid w:val="00061141"/>
    <w:rsid w:val="00061810"/>
    <w:rsid w:val="00061B75"/>
    <w:rsid w:val="00061D61"/>
    <w:rsid w:val="00061F20"/>
    <w:rsid w:val="0006201D"/>
    <w:rsid w:val="000621CE"/>
    <w:rsid w:val="000622D7"/>
    <w:rsid w:val="000622E9"/>
    <w:rsid w:val="00062391"/>
    <w:rsid w:val="000623CA"/>
    <w:rsid w:val="0006243D"/>
    <w:rsid w:val="000625EA"/>
    <w:rsid w:val="00062780"/>
    <w:rsid w:val="00062853"/>
    <w:rsid w:val="000629B2"/>
    <w:rsid w:val="00062ECB"/>
    <w:rsid w:val="000632A6"/>
    <w:rsid w:val="000632A8"/>
    <w:rsid w:val="00063523"/>
    <w:rsid w:val="000635B9"/>
    <w:rsid w:val="000636BA"/>
    <w:rsid w:val="00063809"/>
    <w:rsid w:val="00063867"/>
    <w:rsid w:val="000638A3"/>
    <w:rsid w:val="00063C9C"/>
    <w:rsid w:val="00064014"/>
    <w:rsid w:val="0006408B"/>
    <w:rsid w:val="0006422E"/>
    <w:rsid w:val="000642C6"/>
    <w:rsid w:val="00064353"/>
    <w:rsid w:val="000644A5"/>
    <w:rsid w:val="00064584"/>
    <w:rsid w:val="000646DC"/>
    <w:rsid w:val="00064861"/>
    <w:rsid w:val="000649A9"/>
    <w:rsid w:val="00064F42"/>
    <w:rsid w:val="00064F73"/>
    <w:rsid w:val="00064FF7"/>
    <w:rsid w:val="00065027"/>
    <w:rsid w:val="00065191"/>
    <w:rsid w:val="000654CD"/>
    <w:rsid w:val="000655EF"/>
    <w:rsid w:val="00065662"/>
    <w:rsid w:val="00065714"/>
    <w:rsid w:val="00065B53"/>
    <w:rsid w:val="00065C54"/>
    <w:rsid w:val="00065C84"/>
    <w:rsid w:val="00065CA7"/>
    <w:rsid w:val="00065D01"/>
    <w:rsid w:val="00065DA2"/>
    <w:rsid w:val="000661DA"/>
    <w:rsid w:val="0006637D"/>
    <w:rsid w:val="0006638B"/>
    <w:rsid w:val="00066699"/>
    <w:rsid w:val="00066764"/>
    <w:rsid w:val="00066946"/>
    <w:rsid w:val="000669B5"/>
    <w:rsid w:val="00066A8A"/>
    <w:rsid w:val="000673B3"/>
    <w:rsid w:val="000675DF"/>
    <w:rsid w:val="000678E4"/>
    <w:rsid w:val="00067BF6"/>
    <w:rsid w:val="00067DE3"/>
    <w:rsid w:val="00067DF0"/>
    <w:rsid w:val="00067E85"/>
    <w:rsid w:val="00067EE0"/>
    <w:rsid w:val="00067FE8"/>
    <w:rsid w:val="0007000F"/>
    <w:rsid w:val="000701F7"/>
    <w:rsid w:val="0007038A"/>
    <w:rsid w:val="00070740"/>
    <w:rsid w:val="000708D2"/>
    <w:rsid w:val="00070A35"/>
    <w:rsid w:val="00070B42"/>
    <w:rsid w:val="00070CAA"/>
    <w:rsid w:val="000713C2"/>
    <w:rsid w:val="000713F6"/>
    <w:rsid w:val="00071478"/>
    <w:rsid w:val="0007148B"/>
    <w:rsid w:val="0007178E"/>
    <w:rsid w:val="0007195C"/>
    <w:rsid w:val="000719BC"/>
    <w:rsid w:val="00071AE7"/>
    <w:rsid w:val="00071CE3"/>
    <w:rsid w:val="00071D99"/>
    <w:rsid w:val="00071E33"/>
    <w:rsid w:val="00071E70"/>
    <w:rsid w:val="000720DC"/>
    <w:rsid w:val="00072280"/>
    <w:rsid w:val="000724F2"/>
    <w:rsid w:val="0007265B"/>
    <w:rsid w:val="000727C2"/>
    <w:rsid w:val="00072A99"/>
    <w:rsid w:val="00072D14"/>
    <w:rsid w:val="00072FCF"/>
    <w:rsid w:val="00073358"/>
    <w:rsid w:val="000734BA"/>
    <w:rsid w:val="00073825"/>
    <w:rsid w:val="00073865"/>
    <w:rsid w:val="000739FC"/>
    <w:rsid w:val="00073AE1"/>
    <w:rsid w:val="00073B97"/>
    <w:rsid w:val="00073B9F"/>
    <w:rsid w:val="00073E78"/>
    <w:rsid w:val="00073F6B"/>
    <w:rsid w:val="00074028"/>
    <w:rsid w:val="00074137"/>
    <w:rsid w:val="000744CB"/>
    <w:rsid w:val="000744D0"/>
    <w:rsid w:val="000744F1"/>
    <w:rsid w:val="00074672"/>
    <w:rsid w:val="00074815"/>
    <w:rsid w:val="000748DE"/>
    <w:rsid w:val="0007490D"/>
    <w:rsid w:val="00074A4C"/>
    <w:rsid w:val="00074CF4"/>
    <w:rsid w:val="00075155"/>
    <w:rsid w:val="00075179"/>
    <w:rsid w:val="00075352"/>
    <w:rsid w:val="00075409"/>
    <w:rsid w:val="00075545"/>
    <w:rsid w:val="00075686"/>
    <w:rsid w:val="00075697"/>
    <w:rsid w:val="0007569A"/>
    <w:rsid w:val="000757DB"/>
    <w:rsid w:val="00075AF4"/>
    <w:rsid w:val="00075B09"/>
    <w:rsid w:val="00075C73"/>
    <w:rsid w:val="00075D80"/>
    <w:rsid w:val="00075D85"/>
    <w:rsid w:val="00075E2F"/>
    <w:rsid w:val="00075FB4"/>
    <w:rsid w:val="00076136"/>
    <w:rsid w:val="00076164"/>
    <w:rsid w:val="00076196"/>
    <w:rsid w:val="000761E0"/>
    <w:rsid w:val="00076287"/>
    <w:rsid w:val="000762F9"/>
    <w:rsid w:val="00076485"/>
    <w:rsid w:val="00076637"/>
    <w:rsid w:val="00076915"/>
    <w:rsid w:val="0007695E"/>
    <w:rsid w:val="00076982"/>
    <w:rsid w:val="00076A59"/>
    <w:rsid w:val="00076BFD"/>
    <w:rsid w:val="00076CE9"/>
    <w:rsid w:val="00076D83"/>
    <w:rsid w:val="00076F07"/>
    <w:rsid w:val="00076FA6"/>
    <w:rsid w:val="00077022"/>
    <w:rsid w:val="000771D4"/>
    <w:rsid w:val="00077241"/>
    <w:rsid w:val="000774D7"/>
    <w:rsid w:val="00077594"/>
    <w:rsid w:val="0007779B"/>
    <w:rsid w:val="000779FB"/>
    <w:rsid w:val="00077B09"/>
    <w:rsid w:val="00077B20"/>
    <w:rsid w:val="000800CE"/>
    <w:rsid w:val="0008010D"/>
    <w:rsid w:val="00080177"/>
    <w:rsid w:val="000801F1"/>
    <w:rsid w:val="00080349"/>
    <w:rsid w:val="00080486"/>
    <w:rsid w:val="00080891"/>
    <w:rsid w:val="000808D7"/>
    <w:rsid w:val="00080913"/>
    <w:rsid w:val="00080A89"/>
    <w:rsid w:val="00080B7D"/>
    <w:rsid w:val="00080DE9"/>
    <w:rsid w:val="00080E85"/>
    <w:rsid w:val="00081019"/>
    <w:rsid w:val="000811B9"/>
    <w:rsid w:val="00081277"/>
    <w:rsid w:val="00081279"/>
    <w:rsid w:val="0008128A"/>
    <w:rsid w:val="000813D8"/>
    <w:rsid w:val="000815B0"/>
    <w:rsid w:val="0008160B"/>
    <w:rsid w:val="0008175C"/>
    <w:rsid w:val="0008188A"/>
    <w:rsid w:val="0008188C"/>
    <w:rsid w:val="00081958"/>
    <w:rsid w:val="000819C2"/>
    <w:rsid w:val="00081ACB"/>
    <w:rsid w:val="00081AF3"/>
    <w:rsid w:val="0008219C"/>
    <w:rsid w:val="000821C5"/>
    <w:rsid w:val="00082306"/>
    <w:rsid w:val="000825C7"/>
    <w:rsid w:val="0008266B"/>
    <w:rsid w:val="00082BFB"/>
    <w:rsid w:val="00082C45"/>
    <w:rsid w:val="00082CA1"/>
    <w:rsid w:val="00082E41"/>
    <w:rsid w:val="00083018"/>
    <w:rsid w:val="0008306A"/>
    <w:rsid w:val="000831F9"/>
    <w:rsid w:val="00083491"/>
    <w:rsid w:val="000834AA"/>
    <w:rsid w:val="0008352F"/>
    <w:rsid w:val="00083679"/>
    <w:rsid w:val="000836AA"/>
    <w:rsid w:val="000836BF"/>
    <w:rsid w:val="00083873"/>
    <w:rsid w:val="000838D5"/>
    <w:rsid w:val="00083903"/>
    <w:rsid w:val="00083925"/>
    <w:rsid w:val="00083A24"/>
    <w:rsid w:val="00083AD9"/>
    <w:rsid w:val="00083B01"/>
    <w:rsid w:val="00083C7A"/>
    <w:rsid w:val="00083DF9"/>
    <w:rsid w:val="00083E04"/>
    <w:rsid w:val="00083E31"/>
    <w:rsid w:val="00083E40"/>
    <w:rsid w:val="00083EA1"/>
    <w:rsid w:val="00083EAB"/>
    <w:rsid w:val="00083F5C"/>
    <w:rsid w:val="0008404A"/>
    <w:rsid w:val="000840CD"/>
    <w:rsid w:val="00084275"/>
    <w:rsid w:val="00084301"/>
    <w:rsid w:val="00084389"/>
    <w:rsid w:val="000843E8"/>
    <w:rsid w:val="0008478D"/>
    <w:rsid w:val="00084A55"/>
    <w:rsid w:val="00084BBA"/>
    <w:rsid w:val="00084DA4"/>
    <w:rsid w:val="00085045"/>
    <w:rsid w:val="0008518F"/>
    <w:rsid w:val="0008528B"/>
    <w:rsid w:val="000852C0"/>
    <w:rsid w:val="00085336"/>
    <w:rsid w:val="0008583C"/>
    <w:rsid w:val="0008598C"/>
    <w:rsid w:val="00085BB0"/>
    <w:rsid w:val="00085CC3"/>
    <w:rsid w:val="00085DCA"/>
    <w:rsid w:val="00085E4B"/>
    <w:rsid w:val="00085E4C"/>
    <w:rsid w:val="00085FC4"/>
    <w:rsid w:val="00086124"/>
    <w:rsid w:val="00086186"/>
    <w:rsid w:val="000861E4"/>
    <w:rsid w:val="000861ED"/>
    <w:rsid w:val="00086417"/>
    <w:rsid w:val="0008650E"/>
    <w:rsid w:val="00086640"/>
    <w:rsid w:val="000867D1"/>
    <w:rsid w:val="00086893"/>
    <w:rsid w:val="00086926"/>
    <w:rsid w:val="00086ACE"/>
    <w:rsid w:val="00086B00"/>
    <w:rsid w:val="00086B4D"/>
    <w:rsid w:val="00086C52"/>
    <w:rsid w:val="00086D6F"/>
    <w:rsid w:val="00086EA6"/>
    <w:rsid w:val="00086EE4"/>
    <w:rsid w:val="00086F0E"/>
    <w:rsid w:val="00087108"/>
    <w:rsid w:val="0008742B"/>
    <w:rsid w:val="0008744B"/>
    <w:rsid w:val="00087612"/>
    <w:rsid w:val="00087762"/>
    <w:rsid w:val="00087781"/>
    <w:rsid w:val="0008778B"/>
    <w:rsid w:val="00087821"/>
    <w:rsid w:val="00087A9E"/>
    <w:rsid w:val="00087B2D"/>
    <w:rsid w:val="00087B30"/>
    <w:rsid w:val="00087B7A"/>
    <w:rsid w:val="00087CC3"/>
    <w:rsid w:val="00087D15"/>
    <w:rsid w:val="00087D30"/>
    <w:rsid w:val="00087E2D"/>
    <w:rsid w:val="00090527"/>
    <w:rsid w:val="00090540"/>
    <w:rsid w:val="000905D7"/>
    <w:rsid w:val="000907F8"/>
    <w:rsid w:val="00090A9D"/>
    <w:rsid w:val="00090A9E"/>
    <w:rsid w:val="00090B22"/>
    <w:rsid w:val="00090E7A"/>
    <w:rsid w:val="00090E83"/>
    <w:rsid w:val="00090FF7"/>
    <w:rsid w:val="000910E0"/>
    <w:rsid w:val="00091226"/>
    <w:rsid w:val="000913B6"/>
    <w:rsid w:val="0009167B"/>
    <w:rsid w:val="00091A04"/>
    <w:rsid w:val="00091A66"/>
    <w:rsid w:val="00091B11"/>
    <w:rsid w:val="00091C17"/>
    <w:rsid w:val="00091EFF"/>
    <w:rsid w:val="00091F68"/>
    <w:rsid w:val="0009208F"/>
    <w:rsid w:val="0009212A"/>
    <w:rsid w:val="0009222A"/>
    <w:rsid w:val="000922A4"/>
    <w:rsid w:val="0009230C"/>
    <w:rsid w:val="000924D7"/>
    <w:rsid w:val="000925C0"/>
    <w:rsid w:val="00092723"/>
    <w:rsid w:val="00092794"/>
    <w:rsid w:val="000927A9"/>
    <w:rsid w:val="000927EB"/>
    <w:rsid w:val="00092802"/>
    <w:rsid w:val="00092845"/>
    <w:rsid w:val="00092B08"/>
    <w:rsid w:val="00092C81"/>
    <w:rsid w:val="00092CDA"/>
    <w:rsid w:val="00092F3C"/>
    <w:rsid w:val="00093009"/>
    <w:rsid w:val="0009330A"/>
    <w:rsid w:val="000933AB"/>
    <w:rsid w:val="000934CB"/>
    <w:rsid w:val="00093518"/>
    <w:rsid w:val="00093963"/>
    <w:rsid w:val="00093C6A"/>
    <w:rsid w:val="00093E1F"/>
    <w:rsid w:val="00093E81"/>
    <w:rsid w:val="00094110"/>
    <w:rsid w:val="000941D6"/>
    <w:rsid w:val="00094208"/>
    <w:rsid w:val="00094289"/>
    <w:rsid w:val="000942B8"/>
    <w:rsid w:val="00094374"/>
    <w:rsid w:val="000944B2"/>
    <w:rsid w:val="00094559"/>
    <w:rsid w:val="0009455D"/>
    <w:rsid w:val="0009458D"/>
    <w:rsid w:val="00094666"/>
    <w:rsid w:val="00094708"/>
    <w:rsid w:val="0009472A"/>
    <w:rsid w:val="00094835"/>
    <w:rsid w:val="00094CC7"/>
    <w:rsid w:val="00094CFF"/>
    <w:rsid w:val="00094DA9"/>
    <w:rsid w:val="00094DF4"/>
    <w:rsid w:val="0009533A"/>
    <w:rsid w:val="00095678"/>
    <w:rsid w:val="000957E8"/>
    <w:rsid w:val="000957FB"/>
    <w:rsid w:val="00095817"/>
    <w:rsid w:val="00095856"/>
    <w:rsid w:val="000958A9"/>
    <w:rsid w:val="00095962"/>
    <w:rsid w:val="00095B3C"/>
    <w:rsid w:val="00095C81"/>
    <w:rsid w:val="00095CFD"/>
    <w:rsid w:val="00095F23"/>
    <w:rsid w:val="0009619C"/>
    <w:rsid w:val="000963A8"/>
    <w:rsid w:val="00096888"/>
    <w:rsid w:val="0009688B"/>
    <w:rsid w:val="000968B5"/>
    <w:rsid w:val="00096902"/>
    <w:rsid w:val="000969C0"/>
    <w:rsid w:val="00096B87"/>
    <w:rsid w:val="00096CDC"/>
    <w:rsid w:val="00096E34"/>
    <w:rsid w:val="000970FA"/>
    <w:rsid w:val="000971E4"/>
    <w:rsid w:val="0009724A"/>
    <w:rsid w:val="0009726A"/>
    <w:rsid w:val="00097270"/>
    <w:rsid w:val="00097292"/>
    <w:rsid w:val="00097521"/>
    <w:rsid w:val="00097585"/>
    <w:rsid w:val="00097769"/>
    <w:rsid w:val="00097CEA"/>
    <w:rsid w:val="00097DE2"/>
    <w:rsid w:val="000A0063"/>
    <w:rsid w:val="000A025A"/>
    <w:rsid w:val="000A02AB"/>
    <w:rsid w:val="000A0347"/>
    <w:rsid w:val="000A0400"/>
    <w:rsid w:val="000A0466"/>
    <w:rsid w:val="000A0C5C"/>
    <w:rsid w:val="000A0C7E"/>
    <w:rsid w:val="000A0DF8"/>
    <w:rsid w:val="000A0E92"/>
    <w:rsid w:val="000A0FA1"/>
    <w:rsid w:val="000A10B6"/>
    <w:rsid w:val="000A1438"/>
    <w:rsid w:val="000A1621"/>
    <w:rsid w:val="000A1762"/>
    <w:rsid w:val="000A180F"/>
    <w:rsid w:val="000A18D3"/>
    <w:rsid w:val="000A19F7"/>
    <w:rsid w:val="000A1DB3"/>
    <w:rsid w:val="000A20D0"/>
    <w:rsid w:val="000A2145"/>
    <w:rsid w:val="000A240C"/>
    <w:rsid w:val="000A252C"/>
    <w:rsid w:val="000A2553"/>
    <w:rsid w:val="000A28A9"/>
    <w:rsid w:val="000A2953"/>
    <w:rsid w:val="000A2A02"/>
    <w:rsid w:val="000A2AF0"/>
    <w:rsid w:val="000A2B3B"/>
    <w:rsid w:val="000A2B6A"/>
    <w:rsid w:val="000A2C1A"/>
    <w:rsid w:val="000A2C6C"/>
    <w:rsid w:val="000A2E90"/>
    <w:rsid w:val="000A2F50"/>
    <w:rsid w:val="000A318E"/>
    <w:rsid w:val="000A336B"/>
    <w:rsid w:val="000A35F6"/>
    <w:rsid w:val="000A3777"/>
    <w:rsid w:val="000A37B0"/>
    <w:rsid w:val="000A3AE3"/>
    <w:rsid w:val="000A3EE0"/>
    <w:rsid w:val="000A4055"/>
    <w:rsid w:val="000A42AE"/>
    <w:rsid w:val="000A4394"/>
    <w:rsid w:val="000A43AA"/>
    <w:rsid w:val="000A44C5"/>
    <w:rsid w:val="000A4575"/>
    <w:rsid w:val="000A479D"/>
    <w:rsid w:val="000A48B0"/>
    <w:rsid w:val="000A490F"/>
    <w:rsid w:val="000A4B0D"/>
    <w:rsid w:val="000A4BC8"/>
    <w:rsid w:val="000A4C01"/>
    <w:rsid w:val="000A4C8E"/>
    <w:rsid w:val="000A4DA8"/>
    <w:rsid w:val="000A4E71"/>
    <w:rsid w:val="000A5437"/>
    <w:rsid w:val="000A5796"/>
    <w:rsid w:val="000A57E7"/>
    <w:rsid w:val="000A588F"/>
    <w:rsid w:val="000A58D8"/>
    <w:rsid w:val="000A595C"/>
    <w:rsid w:val="000A5972"/>
    <w:rsid w:val="000A5AAF"/>
    <w:rsid w:val="000A5AE8"/>
    <w:rsid w:val="000A5C5E"/>
    <w:rsid w:val="000A5D83"/>
    <w:rsid w:val="000A5DAD"/>
    <w:rsid w:val="000A5DB8"/>
    <w:rsid w:val="000A5EE2"/>
    <w:rsid w:val="000A644E"/>
    <w:rsid w:val="000A6761"/>
    <w:rsid w:val="000A6AC6"/>
    <w:rsid w:val="000A6E24"/>
    <w:rsid w:val="000A6EBE"/>
    <w:rsid w:val="000A6EF1"/>
    <w:rsid w:val="000A7060"/>
    <w:rsid w:val="000A7224"/>
    <w:rsid w:val="000A7485"/>
    <w:rsid w:val="000A7782"/>
    <w:rsid w:val="000A78A1"/>
    <w:rsid w:val="000A7B1E"/>
    <w:rsid w:val="000A7B87"/>
    <w:rsid w:val="000A7EBF"/>
    <w:rsid w:val="000B01BA"/>
    <w:rsid w:val="000B0298"/>
    <w:rsid w:val="000B035F"/>
    <w:rsid w:val="000B0489"/>
    <w:rsid w:val="000B07BA"/>
    <w:rsid w:val="000B0826"/>
    <w:rsid w:val="000B0862"/>
    <w:rsid w:val="000B0A3E"/>
    <w:rsid w:val="000B0A7B"/>
    <w:rsid w:val="000B0DC2"/>
    <w:rsid w:val="000B0DE8"/>
    <w:rsid w:val="000B104D"/>
    <w:rsid w:val="000B114F"/>
    <w:rsid w:val="000B1502"/>
    <w:rsid w:val="000B15D3"/>
    <w:rsid w:val="000B1981"/>
    <w:rsid w:val="000B1A61"/>
    <w:rsid w:val="000B1C36"/>
    <w:rsid w:val="000B1D19"/>
    <w:rsid w:val="000B1DD7"/>
    <w:rsid w:val="000B1F5E"/>
    <w:rsid w:val="000B20D8"/>
    <w:rsid w:val="000B2158"/>
    <w:rsid w:val="000B2229"/>
    <w:rsid w:val="000B22AF"/>
    <w:rsid w:val="000B27EF"/>
    <w:rsid w:val="000B2896"/>
    <w:rsid w:val="000B2B37"/>
    <w:rsid w:val="000B2C80"/>
    <w:rsid w:val="000B2CB5"/>
    <w:rsid w:val="000B312A"/>
    <w:rsid w:val="000B336C"/>
    <w:rsid w:val="000B33DC"/>
    <w:rsid w:val="000B3732"/>
    <w:rsid w:val="000B3762"/>
    <w:rsid w:val="000B380F"/>
    <w:rsid w:val="000B386C"/>
    <w:rsid w:val="000B39DE"/>
    <w:rsid w:val="000B3A55"/>
    <w:rsid w:val="000B3C85"/>
    <w:rsid w:val="000B42FD"/>
    <w:rsid w:val="000B43BF"/>
    <w:rsid w:val="000B44AA"/>
    <w:rsid w:val="000B47CD"/>
    <w:rsid w:val="000B49FE"/>
    <w:rsid w:val="000B4A33"/>
    <w:rsid w:val="000B4BF8"/>
    <w:rsid w:val="000B4CE3"/>
    <w:rsid w:val="000B4CEB"/>
    <w:rsid w:val="000B4E17"/>
    <w:rsid w:val="000B4EBB"/>
    <w:rsid w:val="000B4F25"/>
    <w:rsid w:val="000B4FBB"/>
    <w:rsid w:val="000B4FE7"/>
    <w:rsid w:val="000B5163"/>
    <w:rsid w:val="000B585D"/>
    <w:rsid w:val="000B596F"/>
    <w:rsid w:val="000B5A90"/>
    <w:rsid w:val="000B5BF5"/>
    <w:rsid w:val="000B5D0C"/>
    <w:rsid w:val="000B5D93"/>
    <w:rsid w:val="000B5F6A"/>
    <w:rsid w:val="000B60C1"/>
    <w:rsid w:val="000B62E6"/>
    <w:rsid w:val="000B6378"/>
    <w:rsid w:val="000B63A8"/>
    <w:rsid w:val="000B63FB"/>
    <w:rsid w:val="000B6623"/>
    <w:rsid w:val="000B6A53"/>
    <w:rsid w:val="000B6ACB"/>
    <w:rsid w:val="000B6D54"/>
    <w:rsid w:val="000B6DAF"/>
    <w:rsid w:val="000B6DED"/>
    <w:rsid w:val="000B6DF0"/>
    <w:rsid w:val="000B6F33"/>
    <w:rsid w:val="000B6F47"/>
    <w:rsid w:val="000B71AB"/>
    <w:rsid w:val="000B728A"/>
    <w:rsid w:val="000B72F7"/>
    <w:rsid w:val="000B7519"/>
    <w:rsid w:val="000B7746"/>
    <w:rsid w:val="000B77B6"/>
    <w:rsid w:val="000B77FB"/>
    <w:rsid w:val="000B78B3"/>
    <w:rsid w:val="000B7A14"/>
    <w:rsid w:val="000B7AE4"/>
    <w:rsid w:val="000B7B79"/>
    <w:rsid w:val="000B7C03"/>
    <w:rsid w:val="000C0025"/>
    <w:rsid w:val="000C0030"/>
    <w:rsid w:val="000C0122"/>
    <w:rsid w:val="000C01CE"/>
    <w:rsid w:val="000C02DC"/>
    <w:rsid w:val="000C04D0"/>
    <w:rsid w:val="000C06BC"/>
    <w:rsid w:val="000C06E2"/>
    <w:rsid w:val="000C0BC3"/>
    <w:rsid w:val="000C0BF2"/>
    <w:rsid w:val="000C0E0E"/>
    <w:rsid w:val="000C0ED5"/>
    <w:rsid w:val="000C0EDC"/>
    <w:rsid w:val="000C1552"/>
    <w:rsid w:val="000C1573"/>
    <w:rsid w:val="000C15B6"/>
    <w:rsid w:val="000C1968"/>
    <w:rsid w:val="000C19CB"/>
    <w:rsid w:val="000C1AD8"/>
    <w:rsid w:val="000C1E0C"/>
    <w:rsid w:val="000C2182"/>
    <w:rsid w:val="000C240C"/>
    <w:rsid w:val="000C2671"/>
    <w:rsid w:val="000C278C"/>
    <w:rsid w:val="000C27D1"/>
    <w:rsid w:val="000C28E7"/>
    <w:rsid w:val="000C2A83"/>
    <w:rsid w:val="000C2B13"/>
    <w:rsid w:val="000C2EE2"/>
    <w:rsid w:val="000C2FD2"/>
    <w:rsid w:val="000C301A"/>
    <w:rsid w:val="000C30B2"/>
    <w:rsid w:val="000C3266"/>
    <w:rsid w:val="000C3279"/>
    <w:rsid w:val="000C34A1"/>
    <w:rsid w:val="000C3516"/>
    <w:rsid w:val="000C3582"/>
    <w:rsid w:val="000C366E"/>
    <w:rsid w:val="000C377F"/>
    <w:rsid w:val="000C37E6"/>
    <w:rsid w:val="000C3810"/>
    <w:rsid w:val="000C3879"/>
    <w:rsid w:val="000C3927"/>
    <w:rsid w:val="000C3B15"/>
    <w:rsid w:val="000C3B39"/>
    <w:rsid w:val="000C3C3F"/>
    <w:rsid w:val="000C3C7C"/>
    <w:rsid w:val="000C4189"/>
    <w:rsid w:val="000C422D"/>
    <w:rsid w:val="000C4434"/>
    <w:rsid w:val="000C44C3"/>
    <w:rsid w:val="000C4842"/>
    <w:rsid w:val="000C48F7"/>
    <w:rsid w:val="000C4991"/>
    <w:rsid w:val="000C4BD1"/>
    <w:rsid w:val="000C4D53"/>
    <w:rsid w:val="000C4E86"/>
    <w:rsid w:val="000C4EDE"/>
    <w:rsid w:val="000C4F0B"/>
    <w:rsid w:val="000C505D"/>
    <w:rsid w:val="000C512D"/>
    <w:rsid w:val="000C5240"/>
    <w:rsid w:val="000C5254"/>
    <w:rsid w:val="000C5589"/>
    <w:rsid w:val="000C5607"/>
    <w:rsid w:val="000C5872"/>
    <w:rsid w:val="000C59DB"/>
    <w:rsid w:val="000C5B19"/>
    <w:rsid w:val="000C5C30"/>
    <w:rsid w:val="000C5DE0"/>
    <w:rsid w:val="000C5E18"/>
    <w:rsid w:val="000C63CB"/>
    <w:rsid w:val="000C640E"/>
    <w:rsid w:val="000C6575"/>
    <w:rsid w:val="000C657D"/>
    <w:rsid w:val="000C688D"/>
    <w:rsid w:val="000C6A08"/>
    <w:rsid w:val="000C6A41"/>
    <w:rsid w:val="000C6AC9"/>
    <w:rsid w:val="000C7010"/>
    <w:rsid w:val="000C7114"/>
    <w:rsid w:val="000C72DB"/>
    <w:rsid w:val="000C7404"/>
    <w:rsid w:val="000C7462"/>
    <w:rsid w:val="000C748F"/>
    <w:rsid w:val="000C75C9"/>
    <w:rsid w:val="000C79D3"/>
    <w:rsid w:val="000C7A0B"/>
    <w:rsid w:val="000C7AA8"/>
    <w:rsid w:val="000C7CB7"/>
    <w:rsid w:val="000C7D58"/>
    <w:rsid w:val="000C7EC7"/>
    <w:rsid w:val="000D00E1"/>
    <w:rsid w:val="000D00E4"/>
    <w:rsid w:val="000D017B"/>
    <w:rsid w:val="000D02E3"/>
    <w:rsid w:val="000D0314"/>
    <w:rsid w:val="000D04EE"/>
    <w:rsid w:val="000D0545"/>
    <w:rsid w:val="000D06D9"/>
    <w:rsid w:val="000D0747"/>
    <w:rsid w:val="000D07B7"/>
    <w:rsid w:val="000D0882"/>
    <w:rsid w:val="000D0883"/>
    <w:rsid w:val="000D0A20"/>
    <w:rsid w:val="000D0A27"/>
    <w:rsid w:val="000D0A9E"/>
    <w:rsid w:val="000D0C87"/>
    <w:rsid w:val="000D0CF8"/>
    <w:rsid w:val="000D0D42"/>
    <w:rsid w:val="000D0D60"/>
    <w:rsid w:val="000D0D99"/>
    <w:rsid w:val="000D0E56"/>
    <w:rsid w:val="000D1080"/>
    <w:rsid w:val="000D115B"/>
    <w:rsid w:val="000D13CD"/>
    <w:rsid w:val="000D155C"/>
    <w:rsid w:val="000D1624"/>
    <w:rsid w:val="000D1734"/>
    <w:rsid w:val="000D18B3"/>
    <w:rsid w:val="000D1B95"/>
    <w:rsid w:val="000D1BFE"/>
    <w:rsid w:val="000D20F0"/>
    <w:rsid w:val="000D21D9"/>
    <w:rsid w:val="000D23EF"/>
    <w:rsid w:val="000D2410"/>
    <w:rsid w:val="000D2462"/>
    <w:rsid w:val="000D24F7"/>
    <w:rsid w:val="000D25D3"/>
    <w:rsid w:val="000D2832"/>
    <w:rsid w:val="000D28C5"/>
    <w:rsid w:val="000D29BB"/>
    <w:rsid w:val="000D2AB6"/>
    <w:rsid w:val="000D2BAA"/>
    <w:rsid w:val="000D2DC0"/>
    <w:rsid w:val="000D2F54"/>
    <w:rsid w:val="000D2FEC"/>
    <w:rsid w:val="000D3078"/>
    <w:rsid w:val="000D3206"/>
    <w:rsid w:val="000D33D5"/>
    <w:rsid w:val="000D35AC"/>
    <w:rsid w:val="000D3C0F"/>
    <w:rsid w:val="000D3D41"/>
    <w:rsid w:val="000D3D51"/>
    <w:rsid w:val="000D3F02"/>
    <w:rsid w:val="000D414B"/>
    <w:rsid w:val="000D4305"/>
    <w:rsid w:val="000D447D"/>
    <w:rsid w:val="000D44A7"/>
    <w:rsid w:val="000D44CA"/>
    <w:rsid w:val="000D45F7"/>
    <w:rsid w:val="000D48B3"/>
    <w:rsid w:val="000D4B5D"/>
    <w:rsid w:val="000D4CAC"/>
    <w:rsid w:val="000D4D03"/>
    <w:rsid w:val="000D4D21"/>
    <w:rsid w:val="000D4E50"/>
    <w:rsid w:val="000D4E81"/>
    <w:rsid w:val="000D508F"/>
    <w:rsid w:val="000D5149"/>
    <w:rsid w:val="000D514F"/>
    <w:rsid w:val="000D51EC"/>
    <w:rsid w:val="000D534A"/>
    <w:rsid w:val="000D55F6"/>
    <w:rsid w:val="000D5887"/>
    <w:rsid w:val="000D5895"/>
    <w:rsid w:val="000D58FC"/>
    <w:rsid w:val="000D5A01"/>
    <w:rsid w:val="000D5AA2"/>
    <w:rsid w:val="000D5CB3"/>
    <w:rsid w:val="000D5DAC"/>
    <w:rsid w:val="000D5DD4"/>
    <w:rsid w:val="000D6068"/>
    <w:rsid w:val="000D628C"/>
    <w:rsid w:val="000D6394"/>
    <w:rsid w:val="000D65EE"/>
    <w:rsid w:val="000D6673"/>
    <w:rsid w:val="000D67CA"/>
    <w:rsid w:val="000D699B"/>
    <w:rsid w:val="000D6AF3"/>
    <w:rsid w:val="000D6C72"/>
    <w:rsid w:val="000D6EFC"/>
    <w:rsid w:val="000D6FAB"/>
    <w:rsid w:val="000D700D"/>
    <w:rsid w:val="000D70B5"/>
    <w:rsid w:val="000D7137"/>
    <w:rsid w:val="000D7190"/>
    <w:rsid w:val="000D71D0"/>
    <w:rsid w:val="000D7251"/>
    <w:rsid w:val="000D72C7"/>
    <w:rsid w:val="000D7308"/>
    <w:rsid w:val="000D74F4"/>
    <w:rsid w:val="000D771A"/>
    <w:rsid w:val="000D79BD"/>
    <w:rsid w:val="000D79EE"/>
    <w:rsid w:val="000D7A40"/>
    <w:rsid w:val="000D7CF2"/>
    <w:rsid w:val="000D7F10"/>
    <w:rsid w:val="000D7F3B"/>
    <w:rsid w:val="000D7FC7"/>
    <w:rsid w:val="000E001E"/>
    <w:rsid w:val="000E00CA"/>
    <w:rsid w:val="000E0211"/>
    <w:rsid w:val="000E05F9"/>
    <w:rsid w:val="000E08F9"/>
    <w:rsid w:val="000E09F0"/>
    <w:rsid w:val="000E0A4A"/>
    <w:rsid w:val="000E0ACC"/>
    <w:rsid w:val="000E0CA4"/>
    <w:rsid w:val="000E0D27"/>
    <w:rsid w:val="000E105D"/>
    <w:rsid w:val="000E11D9"/>
    <w:rsid w:val="000E1614"/>
    <w:rsid w:val="000E16DE"/>
    <w:rsid w:val="000E1710"/>
    <w:rsid w:val="000E1750"/>
    <w:rsid w:val="000E186C"/>
    <w:rsid w:val="000E189B"/>
    <w:rsid w:val="000E1A78"/>
    <w:rsid w:val="000E1CA0"/>
    <w:rsid w:val="000E1ECD"/>
    <w:rsid w:val="000E201B"/>
    <w:rsid w:val="000E20FA"/>
    <w:rsid w:val="000E224D"/>
    <w:rsid w:val="000E247A"/>
    <w:rsid w:val="000E24F2"/>
    <w:rsid w:val="000E266F"/>
    <w:rsid w:val="000E2AA6"/>
    <w:rsid w:val="000E2C1A"/>
    <w:rsid w:val="000E2DCB"/>
    <w:rsid w:val="000E2F9D"/>
    <w:rsid w:val="000E311A"/>
    <w:rsid w:val="000E3190"/>
    <w:rsid w:val="000E33B8"/>
    <w:rsid w:val="000E33F4"/>
    <w:rsid w:val="000E35C9"/>
    <w:rsid w:val="000E35EA"/>
    <w:rsid w:val="000E3675"/>
    <w:rsid w:val="000E37C3"/>
    <w:rsid w:val="000E3918"/>
    <w:rsid w:val="000E3963"/>
    <w:rsid w:val="000E39C3"/>
    <w:rsid w:val="000E3B2E"/>
    <w:rsid w:val="000E3BC2"/>
    <w:rsid w:val="000E3C5C"/>
    <w:rsid w:val="000E3D59"/>
    <w:rsid w:val="000E3D60"/>
    <w:rsid w:val="000E4274"/>
    <w:rsid w:val="000E42D4"/>
    <w:rsid w:val="000E4503"/>
    <w:rsid w:val="000E46E0"/>
    <w:rsid w:val="000E47BF"/>
    <w:rsid w:val="000E4B71"/>
    <w:rsid w:val="000E4F5F"/>
    <w:rsid w:val="000E5135"/>
    <w:rsid w:val="000E525E"/>
    <w:rsid w:val="000E52BD"/>
    <w:rsid w:val="000E533C"/>
    <w:rsid w:val="000E56A9"/>
    <w:rsid w:val="000E5858"/>
    <w:rsid w:val="000E5886"/>
    <w:rsid w:val="000E58FF"/>
    <w:rsid w:val="000E5BB9"/>
    <w:rsid w:val="000E5C23"/>
    <w:rsid w:val="000E5D8B"/>
    <w:rsid w:val="000E5D97"/>
    <w:rsid w:val="000E5E16"/>
    <w:rsid w:val="000E5F4A"/>
    <w:rsid w:val="000E6065"/>
    <w:rsid w:val="000E6108"/>
    <w:rsid w:val="000E61BE"/>
    <w:rsid w:val="000E63CB"/>
    <w:rsid w:val="000E658A"/>
    <w:rsid w:val="000E658C"/>
    <w:rsid w:val="000E65DF"/>
    <w:rsid w:val="000E6685"/>
    <w:rsid w:val="000E66A5"/>
    <w:rsid w:val="000E66CB"/>
    <w:rsid w:val="000E6772"/>
    <w:rsid w:val="000E67D7"/>
    <w:rsid w:val="000E6869"/>
    <w:rsid w:val="000E694C"/>
    <w:rsid w:val="000E69DB"/>
    <w:rsid w:val="000E6B04"/>
    <w:rsid w:val="000E6C79"/>
    <w:rsid w:val="000E6CEF"/>
    <w:rsid w:val="000E7019"/>
    <w:rsid w:val="000E7250"/>
    <w:rsid w:val="000E72C6"/>
    <w:rsid w:val="000E7344"/>
    <w:rsid w:val="000E739A"/>
    <w:rsid w:val="000E74A5"/>
    <w:rsid w:val="000E7602"/>
    <w:rsid w:val="000E77BA"/>
    <w:rsid w:val="000E7A77"/>
    <w:rsid w:val="000E7ABA"/>
    <w:rsid w:val="000E7B27"/>
    <w:rsid w:val="000E7BAB"/>
    <w:rsid w:val="000E7C1A"/>
    <w:rsid w:val="000E7DD1"/>
    <w:rsid w:val="000F01CA"/>
    <w:rsid w:val="000F0310"/>
    <w:rsid w:val="000F05D1"/>
    <w:rsid w:val="000F05FF"/>
    <w:rsid w:val="000F063F"/>
    <w:rsid w:val="000F0693"/>
    <w:rsid w:val="000F0744"/>
    <w:rsid w:val="000F075A"/>
    <w:rsid w:val="000F0778"/>
    <w:rsid w:val="000F0A63"/>
    <w:rsid w:val="000F0E01"/>
    <w:rsid w:val="000F0EEC"/>
    <w:rsid w:val="000F0F11"/>
    <w:rsid w:val="000F0FBA"/>
    <w:rsid w:val="000F1085"/>
    <w:rsid w:val="000F10DF"/>
    <w:rsid w:val="000F137B"/>
    <w:rsid w:val="000F1598"/>
    <w:rsid w:val="000F15BA"/>
    <w:rsid w:val="000F176C"/>
    <w:rsid w:val="000F185A"/>
    <w:rsid w:val="000F1A1B"/>
    <w:rsid w:val="000F1A21"/>
    <w:rsid w:val="000F1B3D"/>
    <w:rsid w:val="000F1DEC"/>
    <w:rsid w:val="000F1EDD"/>
    <w:rsid w:val="000F1EE9"/>
    <w:rsid w:val="000F20E9"/>
    <w:rsid w:val="000F2332"/>
    <w:rsid w:val="000F2355"/>
    <w:rsid w:val="000F236A"/>
    <w:rsid w:val="000F247A"/>
    <w:rsid w:val="000F26E8"/>
    <w:rsid w:val="000F290B"/>
    <w:rsid w:val="000F2A24"/>
    <w:rsid w:val="000F2A52"/>
    <w:rsid w:val="000F2AC9"/>
    <w:rsid w:val="000F2BA8"/>
    <w:rsid w:val="000F2D7F"/>
    <w:rsid w:val="000F2EDA"/>
    <w:rsid w:val="000F2F3B"/>
    <w:rsid w:val="000F2F6D"/>
    <w:rsid w:val="000F2F9D"/>
    <w:rsid w:val="000F30E3"/>
    <w:rsid w:val="000F3142"/>
    <w:rsid w:val="000F3246"/>
    <w:rsid w:val="000F36A6"/>
    <w:rsid w:val="000F37A1"/>
    <w:rsid w:val="000F38AE"/>
    <w:rsid w:val="000F3B95"/>
    <w:rsid w:val="000F3BB9"/>
    <w:rsid w:val="000F3BCF"/>
    <w:rsid w:val="000F3D94"/>
    <w:rsid w:val="000F3E70"/>
    <w:rsid w:val="000F3EC4"/>
    <w:rsid w:val="000F40DA"/>
    <w:rsid w:val="000F4295"/>
    <w:rsid w:val="000F42C1"/>
    <w:rsid w:val="000F462E"/>
    <w:rsid w:val="000F4735"/>
    <w:rsid w:val="000F4758"/>
    <w:rsid w:val="000F4CC4"/>
    <w:rsid w:val="000F4E95"/>
    <w:rsid w:val="000F4EE6"/>
    <w:rsid w:val="000F50C1"/>
    <w:rsid w:val="000F521A"/>
    <w:rsid w:val="000F5264"/>
    <w:rsid w:val="000F566A"/>
    <w:rsid w:val="000F571A"/>
    <w:rsid w:val="000F5A9F"/>
    <w:rsid w:val="000F5B24"/>
    <w:rsid w:val="000F5CB8"/>
    <w:rsid w:val="000F6196"/>
    <w:rsid w:val="000F62B1"/>
    <w:rsid w:val="000F64CA"/>
    <w:rsid w:val="000F65A4"/>
    <w:rsid w:val="000F6655"/>
    <w:rsid w:val="000F6663"/>
    <w:rsid w:val="000F6A1F"/>
    <w:rsid w:val="000F6B21"/>
    <w:rsid w:val="000F6C24"/>
    <w:rsid w:val="000F6D1E"/>
    <w:rsid w:val="000F6EF7"/>
    <w:rsid w:val="000F70CA"/>
    <w:rsid w:val="000F7303"/>
    <w:rsid w:val="000F73FF"/>
    <w:rsid w:val="000F748A"/>
    <w:rsid w:val="000F7626"/>
    <w:rsid w:val="000F7644"/>
    <w:rsid w:val="000F77DA"/>
    <w:rsid w:val="000F7F3F"/>
    <w:rsid w:val="00100403"/>
    <w:rsid w:val="001005D2"/>
    <w:rsid w:val="001006DD"/>
    <w:rsid w:val="001006F3"/>
    <w:rsid w:val="001007AD"/>
    <w:rsid w:val="001009E8"/>
    <w:rsid w:val="00100B6B"/>
    <w:rsid w:val="00100CF7"/>
    <w:rsid w:val="00100D38"/>
    <w:rsid w:val="00100D56"/>
    <w:rsid w:val="00100DFE"/>
    <w:rsid w:val="00100ED4"/>
    <w:rsid w:val="00100F66"/>
    <w:rsid w:val="001011A6"/>
    <w:rsid w:val="0010137F"/>
    <w:rsid w:val="001017C1"/>
    <w:rsid w:val="0010186C"/>
    <w:rsid w:val="00101A63"/>
    <w:rsid w:val="00101ED3"/>
    <w:rsid w:val="00101FAB"/>
    <w:rsid w:val="00102159"/>
    <w:rsid w:val="001022B6"/>
    <w:rsid w:val="001022F0"/>
    <w:rsid w:val="001022FA"/>
    <w:rsid w:val="0010235B"/>
    <w:rsid w:val="001023AE"/>
    <w:rsid w:val="0010281F"/>
    <w:rsid w:val="001029E0"/>
    <w:rsid w:val="00102BFE"/>
    <w:rsid w:val="00102C2D"/>
    <w:rsid w:val="00102E21"/>
    <w:rsid w:val="00102E46"/>
    <w:rsid w:val="00102EAA"/>
    <w:rsid w:val="00102EE5"/>
    <w:rsid w:val="00102F5B"/>
    <w:rsid w:val="00102F8F"/>
    <w:rsid w:val="00103135"/>
    <w:rsid w:val="001033C7"/>
    <w:rsid w:val="0010346A"/>
    <w:rsid w:val="001036DE"/>
    <w:rsid w:val="00103801"/>
    <w:rsid w:val="001038A4"/>
    <w:rsid w:val="00103A53"/>
    <w:rsid w:val="00103B0E"/>
    <w:rsid w:val="00103B23"/>
    <w:rsid w:val="00103DD3"/>
    <w:rsid w:val="00103E53"/>
    <w:rsid w:val="00103E99"/>
    <w:rsid w:val="00103EB9"/>
    <w:rsid w:val="00103EF7"/>
    <w:rsid w:val="001043D0"/>
    <w:rsid w:val="001044C2"/>
    <w:rsid w:val="00104517"/>
    <w:rsid w:val="0010468B"/>
    <w:rsid w:val="001049F2"/>
    <w:rsid w:val="00104C57"/>
    <w:rsid w:val="00105090"/>
    <w:rsid w:val="00105329"/>
    <w:rsid w:val="001054D6"/>
    <w:rsid w:val="001055B7"/>
    <w:rsid w:val="00105682"/>
    <w:rsid w:val="001058A7"/>
    <w:rsid w:val="00105C06"/>
    <w:rsid w:val="00105E2F"/>
    <w:rsid w:val="00105F08"/>
    <w:rsid w:val="00106528"/>
    <w:rsid w:val="001068E6"/>
    <w:rsid w:val="00106B1D"/>
    <w:rsid w:val="00106B45"/>
    <w:rsid w:val="00106C2D"/>
    <w:rsid w:val="00106DB3"/>
    <w:rsid w:val="00106E4B"/>
    <w:rsid w:val="00107583"/>
    <w:rsid w:val="0010759B"/>
    <w:rsid w:val="00107657"/>
    <w:rsid w:val="001076A3"/>
    <w:rsid w:val="00107A74"/>
    <w:rsid w:val="00107C2C"/>
    <w:rsid w:val="00107C89"/>
    <w:rsid w:val="00107D8D"/>
    <w:rsid w:val="00107E24"/>
    <w:rsid w:val="00107E2D"/>
    <w:rsid w:val="00107E94"/>
    <w:rsid w:val="00107FCD"/>
    <w:rsid w:val="0011031A"/>
    <w:rsid w:val="00110328"/>
    <w:rsid w:val="0011040E"/>
    <w:rsid w:val="001106D9"/>
    <w:rsid w:val="001107E4"/>
    <w:rsid w:val="00110B11"/>
    <w:rsid w:val="00110DCA"/>
    <w:rsid w:val="00110F44"/>
    <w:rsid w:val="00111077"/>
    <w:rsid w:val="00111469"/>
    <w:rsid w:val="0011146C"/>
    <w:rsid w:val="001115A4"/>
    <w:rsid w:val="001115C5"/>
    <w:rsid w:val="001116FD"/>
    <w:rsid w:val="00111701"/>
    <w:rsid w:val="00111703"/>
    <w:rsid w:val="00111785"/>
    <w:rsid w:val="0011181B"/>
    <w:rsid w:val="001118AD"/>
    <w:rsid w:val="00111915"/>
    <w:rsid w:val="001119EF"/>
    <w:rsid w:val="00111A07"/>
    <w:rsid w:val="00111AA5"/>
    <w:rsid w:val="00111B65"/>
    <w:rsid w:val="00111EA1"/>
    <w:rsid w:val="001123CF"/>
    <w:rsid w:val="00112555"/>
    <w:rsid w:val="001129A6"/>
    <w:rsid w:val="00112A0F"/>
    <w:rsid w:val="00112AF8"/>
    <w:rsid w:val="00112BC6"/>
    <w:rsid w:val="00112C21"/>
    <w:rsid w:val="00112D15"/>
    <w:rsid w:val="00112E5E"/>
    <w:rsid w:val="00112F0E"/>
    <w:rsid w:val="00113039"/>
    <w:rsid w:val="00113086"/>
    <w:rsid w:val="0011320A"/>
    <w:rsid w:val="00113344"/>
    <w:rsid w:val="001135C5"/>
    <w:rsid w:val="001138B0"/>
    <w:rsid w:val="001139B6"/>
    <w:rsid w:val="00113A4B"/>
    <w:rsid w:val="00113D5B"/>
    <w:rsid w:val="00113E50"/>
    <w:rsid w:val="00113EB5"/>
    <w:rsid w:val="00114275"/>
    <w:rsid w:val="001143F6"/>
    <w:rsid w:val="0011445B"/>
    <w:rsid w:val="00114667"/>
    <w:rsid w:val="00114687"/>
    <w:rsid w:val="00114705"/>
    <w:rsid w:val="001147B2"/>
    <w:rsid w:val="001148F3"/>
    <w:rsid w:val="00114941"/>
    <w:rsid w:val="00114A00"/>
    <w:rsid w:val="00114B70"/>
    <w:rsid w:val="00114BB5"/>
    <w:rsid w:val="00114BEA"/>
    <w:rsid w:val="00114CEE"/>
    <w:rsid w:val="00115196"/>
    <w:rsid w:val="001151D6"/>
    <w:rsid w:val="00115293"/>
    <w:rsid w:val="00115478"/>
    <w:rsid w:val="0011558A"/>
    <w:rsid w:val="001155BB"/>
    <w:rsid w:val="00115757"/>
    <w:rsid w:val="00115BDD"/>
    <w:rsid w:val="00115BF3"/>
    <w:rsid w:val="00115F19"/>
    <w:rsid w:val="00116233"/>
    <w:rsid w:val="00116238"/>
    <w:rsid w:val="0011665A"/>
    <w:rsid w:val="00116B15"/>
    <w:rsid w:val="00116DF8"/>
    <w:rsid w:val="001170AF"/>
    <w:rsid w:val="001171E2"/>
    <w:rsid w:val="001172B9"/>
    <w:rsid w:val="001172DE"/>
    <w:rsid w:val="001174A0"/>
    <w:rsid w:val="001175FD"/>
    <w:rsid w:val="0011774B"/>
    <w:rsid w:val="001178DE"/>
    <w:rsid w:val="00117AA4"/>
    <w:rsid w:val="00117BB3"/>
    <w:rsid w:val="00117C58"/>
    <w:rsid w:val="00117CD8"/>
    <w:rsid w:val="00117D01"/>
    <w:rsid w:val="00117F09"/>
    <w:rsid w:val="00117F68"/>
    <w:rsid w:val="001200DB"/>
    <w:rsid w:val="00120513"/>
    <w:rsid w:val="0012051A"/>
    <w:rsid w:val="001205DB"/>
    <w:rsid w:val="0012064C"/>
    <w:rsid w:val="00120782"/>
    <w:rsid w:val="00120784"/>
    <w:rsid w:val="001207F2"/>
    <w:rsid w:val="0012091E"/>
    <w:rsid w:val="00120935"/>
    <w:rsid w:val="00120AF7"/>
    <w:rsid w:val="00120CE0"/>
    <w:rsid w:val="00121051"/>
    <w:rsid w:val="00121614"/>
    <w:rsid w:val="00121671"/>
    <w:rsid w:val="001217D8"/>
    <w:rsid w:val="001217E6"/>
    <w:rsid w:val="0012199C"/>
    <w:rsid w:val="001219BD"/>
    <w:rsid w:val="00121AAC"/>
    <w:rsid w:val="00121BE9"/>
    <w:rsid w:val="00121D56"/>
    <w:rsid w:val="00121D63"/>
    <w:rsid w:val="00121E76"/>
    <w:rsid w:val="0012219C"/>
    <w:rsid w:val="00122342"/>
    <w:rsid w:val="00122495"/>
    <w:rsid w:val="001224AD"/>
    <w:rsid w:val="0012256C"/>
    <w:rsid w:val="001227FD"/>
    <w:rsid w:val="001228F0"/>
    <w:rsid w:val="00122E91"/>
    <w:rsid w:val="00123610"/>
    <w:rsid w:val="00123633"/>
    <w:rsid w:val="001236FB"/>
    <w:rsid w:val="0012389A"/>
    <w:rsid w:val="001239B3"/>
    <w:rsid w:val="001239D8"/>
    <w:rsid w:val="00123B4E"/>
    <w:rsid w:val="00123BFA"/>
    <w:rsid w:val="00123DFE"/>
    <w:rsid w:val="00123F7C"/>
    <w:rsid w:val="00124080"/>
    <w:rsid w:val="0012414C"/>
    <w:rsid w:val="0012416B"/>
    <w:rsid w:val="001241BA"/>
    <w:rsid w:val="00124299"/>
    <w:rsid w:val="00124308"/>
    <w:rsid w:val="00124494"/>
    <w:rsid w:val="001245B0"/>
    <w:rsid w:val="0012474D"/>
    <w:rsid w:val="00124AAE"/>
    <w:rsid w:val="00124B82"/>
    <w:rsid w:val="00124DC0"/>
    <w:rsid w:val="00124F7B"/>
    <w:rsid w:val="00125422"/>
    <w:rsid w:val="001255BF"/>
    <w:rsid w:val="00125823"/>
    <w:rsid w:val="001258AF"/>
    <w:rsid w:val="00125930"/>
    <w:rsid w:val="00125A8C"/>
    <w:rsid w:val="00125B27"/>
    <w:rsid w:val="00125DD1"/>
    <w:rsid w:val="00125E3A"/>
    <w:rsid w:val="00125E9C"/>
    <w:rsid w:val="00125F64"/>
    <w:rsid w:val="00125F99"/>
    <w:rsid w:val="00126091"/>
    <w:rsid w:val="0012610C"/>
    <w:rsid w:val="0012615D"/>
    <w:rsid w:val="001263B2"/>
    <w:rsid w:val="0012647E"/>
    <w:rsid w:val="001264B1"/>
    <w:rsid w:val="00126713"/>
    <w:rsid w:val="00126825"/>
    <w:rsid w:val="0012684E"/>
    <w:rsid w:val="00126B1C"/>
    <w:rsid w:val="00126B6A"/>
    <w:rsid w:val="00126D39"/>
    <w:rsid w:val="00126D99"/>
    <w:rsid w:val="00126FEE"/>
    <w:rsid w:val="00127327"/>
    <w:rsid w:val="00127328"/>
    <w:rsid w:val="0012735E"/>
    <w:rsid w:val="00127782"/>
    <w:rsid w:val="00127805"/>
    <w:rsid w:val="0012785B"/>
    <w:rsid w:val="00127936"/>
    <w:rsid w:val="00127945"/>
    <w:rsid w:val="0012796E"/>
    <w:rsid w:val="00127A43"/>
    <w:rsid w:val="00127ABD"/>
    <w:rsid w:val="00127C83"/>
    <w:rsid w:val="00127EB9"/>
    <w:rsid w:val="00127F25"/>
    <w:rsid w:val="001300A4"/>
    <w:rsid w:val="0013025C"/>
    <w:rsid w:val="00130320"/>
    <w:rsid w:val="00130368"/>
    <w:rsid w:val="0013044F"/>
    <w:rsid w:val="001306BF"/>
    <w:rsid w:val="001306C2"/>
    <w:rsid w:val="001308E4"/>
    <w:rsid w:val="00130B89"/>
    <w:rsid w:val="00130D0E"/>
    <w:rsid w:val="00130D8F"/>
    <w:rsid w:val="00130E0B"/>
    <w:rsid w:val="00130E10"/>
    <w:rsid w:val="00130FD6"/>
    <w:rsid w:val="00131129"/>
    <w:rsid w:val="0013134D"/>
    <w:rsid w:val="0013135C"/>
    <w:rsid w:val="001314BA"/>
    <w:rsid w:val="00131564"/>
    <w:rsid w:val="001316CB"/>
    <w:rsid w:val="0013174D"/>
    <w:rsid w:val="00131A18"/>
    <w:rsid w:val="00131AC3"/>
    <w:rsid w:val="00131AFB"/>
    <w:rsid w:val="00131BE0"/>
    <w:rsid w:val="00131E8A"/>
    <w:rsid w:val="00131EF9"/>
    <w:rsid w:val="00131FFB"/>
    <w:rsid w:val="001324C1"/>
    <w:rsid w:val="001324CE"/>
    <w:rsid w:val="00132505"/>
    <w:rsid w:val="00132733"/>
    <w:rsid w:val="00132763"/>
    <w:rsid w:val="00132797"/>
    <w:rsid w:val="001327DF"/>
    <w:rsid w:val="00132958"/>
    <w:rsid w:val="00132AEF"/>
    <w:rsid w:val="00132AF7"/>
    <w:rsid w:val="00132BEB"/>
    <w:rsid w:val="00132D5E"/>
    <w:rsid w:val="001330A8"/>
    <w:rsid w:val="0013316F"/>
    <w:rsid w:val="0013322B"/>
    <w:rsid w:val="0013325C"/>
    <w:rsid w:val="001333B0"/>
    <w:rsid w:val="001337A1"/>
    <w:rsid w:val="00133835"/>
    <w:rsid w:val="00133ED7"/>
    <w:rsid w:val="00134BB2"/>
    <w:rsid w:val="00134CE7"/>
    <w:rsid w:val="00134D88"/>
    <w:rsid w:val="00134D94"/>
    <w:rsid w:val="00134E66"/>
    <w:rsid w:val="00135019"/>
    <w:rsid w:val="001350CA"/>
    <w:rsid w:val="00135241"/>
    <w:rsid w:val="00135349"/>
    <w:rsid w:val="0013566E"/>
    <w:rsid w:val="001359F0"/>
    <w:rsid w:val="00135A35"/>
    <w:rsid w:val="00135AF2"/>
    <w:rsid w:val="00135B41"/>
    <w:rsid w:val="00135C1E"/>
    <w:rsid w:val="00135CAB"/>
    <w:rsid w:val="00135D0A"/>
    <w:rsid w:val="00135EA7"/>
    <w:rsid w:val="00135EAB"/>
    <w:rsid w:val="0013605F"/>
    <w:rsid w:val="00136064"/>
    <w:rsid w:val="0013607C"/>
    <w:rsid w:val="001360D9"/>
    <w:rsid w:val="001361B6"/>
    <w:rsid w:val="001364CD"/>
    <w:rsid w:val="00136636"/>
    <w:rsid w:val="0013664D"/>
    <w:rsid w:val="0013666E"/>
    <w:rsid w:val="00136B4E"/>
    <w:rsid w:val="00136C57"/>
    <w:rsid w:val="00136CC2"/>
    <w:rsid w:val="0013714E"/>
    <w:rsid w:val="00137292"/>
    <w:rsid w:val="00137370"/>
    <w:rsid w:val="001374F7"/>
    <w:rsid w:val="0013764E"/>
    <w:rsid w:val="0013794D"/>
    <w:rsid w:val="00137B68"/>
    <w:rsid w:val="00137E64"/>
    <w:rsid w:val="00137F10"/>
    <w:rsid w:val="00137FAF"/>
    <w:rsid w:val="0014007D"/>
    <w:rsid w:val="00140363"/>
    <w:rsid w:val="00140678"/>
    <w:rsid w:val="001406C5"/>
    <w:rsid w:val="001407D9"/>
    <w:rsid w:val="0014082B"/>
    <w:rsid w:val="0014095C"/>
    <w:rsid w:val="00140A74"/>
    <w:rsid w:val="00140AA9"/>
    <w:rsid w:val="00140CD3"/>
    <w:rsid w:val="00141177"/>
    <w:rsid w:val="0014122F"/>
    <w:rsid w:val="001413AE"/>
    <w:rsid w:val="00141484"/>
    <w:rsid w:val="0014174F"/>
    <w:rsid w:val="001417CF"/>
    <w:rsid w:val="001418BD"/>
    <w:rsid w:val="00141962"/>
    <w:rsid w:val="00141AA2"/>
    <w:rsid w:val="00141B95"/>
    <w:rsid w:val="00141C38"/>
    <w:rsid w:val="00141D80"/>
    <w:rsid w:val="00141E18"/>
    <w:rsid w:val="00141F8F"/>
    <w:rsid w:val="00142013"/>
    <w:rsid w:val="001422CB"/>
    <w:rsid w:val="001423DD"/>
    <w:rsid w:val="0014271D"/>
    <w:rsid w:val="00142939"/>
    <w:rsid w:val="00142942"/>
    <w:rsid w:val="00142999"/>
    <w:rsid w:val="00142AA8"/>
    <w:rsid w:val="00142ABD"/>
    <w:rsid w:val="00142EB2"/>
    <w:rsid w:val="00143379"/>
    <w:rsid w:val="0014358F"/>
    <w:rsid w:val="001435C3"/>
    <w:rsid w:val="001438C6"/>
    <w:rsid w:val="001439B6"/>
    <w:rsid w:val="00143B20"/>
    <w:rsid w:val="00143D26"/>
    <w:rsid w:val="00143EDF"/>
    <w:rsid w:val="00143F3A"/>
    <w:rsid w:val="00143FD0"/>
    <w:rsid w:val="00144053"/>
    <w:rsid w:val="001440AE"/>
    <w:rsid w:val="001442D7"/>
    <w:rsid w:val="001446AD"/>
    <w:rsid w:val="001449E2"/>
    <w:rsid w:val="00144AB8"/>
    <w:rsid w:val="00144B24"/>
    <w:rsid w:val="00144F4A"/>
    <w:rsid w:val="001452FC"/>
    <w:rsid w:val="00145467"/>
    <w:rsid w:val="0014549C"/>
    <w:rsid w:val="0014549D"/>
    <w:rsid w:val="00145522"/>
    <w:rsid w:val="00145528"/>
    <w:rsid w:val="00145708"/>
    <w:rsid w:val="00145A61"/>
    <w:rsid w:val="00145A7E"/>
    <w:rsid w:val="00145B02"/>
    <w:rsid w:val="00145BD0"/>
    <w:rsid w:val="00145C61"/>
    <w:rsid w:val="0014603A"/>
    <w:rsid w:val="0014608D"/>
    <w:rsid w:val="00146161"/>
    <w:rsid w:val="00146164"/>
    <w:rsid w:val="0014622D"/>
    <w:rsid w:val="00146333"/>
    <w:rsid w:val="0014637C"/>
    <w:rsid w:val="00146694"/>
    <w:rsid w:val="00146762"/>
    <w:rsid w:val="00146786"/>
    <w:rsid w:val="001467EB"/>
    <w:rsid w:val="00146B4D"/>
    <w:rsid w:val="00146B8D"/>
    <w:rsid w:val="00146D7F"/>
    <w:rsid w:val="00146DC6"/>
    <w:rsid w:val="00146FD7"/>
    <w:rsid w:val="00147391"/>
    <w:rsid w:val="001474BC"/>
    <w:rsid w:val="00147544"/>
    <w:rsid w:val="001475B9"/>
    <w:rsid w:val="001477F8"/>
    <w:rsid w:val="0014786C"/>
    <w:rsid w:val="00147BC0"/>
    <w:rsid w:val="00147DD4"/>
    <w:rsid w:val="00147F2B"/>
    <w:rsid w:val="00147F77"/>
    <w:rsid w:val="001501EE"/>
    <w:rsid w:val="00150230"/>
    <w:rsid w:val="00150341"/>
    <w:rsid w:val="00150528"/>
    <w:rsid w:val="0015069E"/>
    <w:rsid w:val="001506C6"/>
    <w:rsid w:val="001508F4"/>
    <w:rsid w:val="0015098A"/>
    <w:rsid w:val="001509A3"/>
    <w:rsid w:val="00150A4A"/>
    <w:rsid w:val="00150A56"/>
    <w:rsid w:val="00150A9E"/>
    <w:rsid w:val="00150C5E"/>
    <w:rsid w:val="00150ED6"/>
    <w:rsid w:val="00150F81"/>
    <w:rsid w:val="00150FE3"/>
    <w:rsid w:val="00151081"/>
    <w:rsid w:val="00151221"/>
    <w:rsid w:val="001512C3"/>
    <w:rsid w:val="00151541"/>
    <w:rsid w:val="001515E2"/>
    <w:rsid w:val="00151647"/>
    <w:rsid w:val="0015165E"/>
    <w:rsid w:val="00151684"/>
    <w:rsid w:val="00151889"/>
    <w:rsid w:val="001518F9"/>
    <w:rsid w:val="00151C7F"/>
    <w:rsid w:val="00151D9E"/>
    <w:rsid w:val="00151ED1"/>
    <w:rsid w:val="00152275"/>
    <w:rsid w:val="0015251D"/>
    <w:rsid w:val="0015256D"/>
    <w:rsid w:val="0015265C"/>
    <w:rsid w:val="001526BD"/>
    <w:rsid w:val="001527C3"/>
    <w:rsid w:val="0015292D"/>
    <w:rsid w:val="0015295C"/>
    <w:rsid w:val="00152AE7"/>
    <w:rsid w:val="00152B79"/>
    <w:rsid w:val="00152B99"/>
    <w:rsid w:val="00152D84"/>
    <w:rsid w:val="00152DB9"/>
    <w:rsid w:val="00152E00"/>
    <w:rsid w:val="00152EC0"/>
    <w:rsid w:val="00152F62"/>
    <w:rsid w:val="00152FCC"/>
    <w:rsid w:val="00153080"/>
    <w:rsid w:val="0015310D"/>
    <w:rsid w:val="00153458"/>
    <w:rsid w:val="001534CC"/>
    <w:rsid w:val="00153626"/>
    <w:rsid w:val="00153693"/>
    <w:rsid w:val="00153CE4"/>
    <w:rsid w:val="00153D19"/>
    <w:rsid w:val="00153DC5"/>
    <w:rsid w:val="00153E01"/>
    <w:rsid w:val="001540CF"/>
    <w:rsid w:val="00154168"/>
    <w:rsid w:val="001543AF"/>
    <w:rsid w:val="00154FFE"/>
    <w:rsid w:val="001553B8"/>
    <w:rsid w:val="001555C2"/>
    <w:rsid w:val="0015571F"/>
    <w:rsid w:val="00155735"/>
    <w:rsid w:val="001558F1"/>
    <w:rsid w:val="00155906"/>
    <w:rsid w:val="00155AE7"/>
    <w:rsid w:val="00155BF1"/>
    <w:rsid w:val="00155DD2"/>
    <w:rsid w:val="00155DF2"/>
    <w:rsid w:val="00156444"/>
    <w:rsid w:val="001568CA"/>
    <w:rsid w:val="001568F3"/>
    <w:rsid w:val="001569EC"/>
    <w:rsid w:val="00156A5F"/>
    <w:rsid w:val="00156ADA"/>
    <w:rsid w:val="00156AF2"/>
    <w:rsid w:val="00156BD5"/>
    <w:rsid w:val="00156CA2"/>
    <w:rsid w:val="0015711E"/>
    <w:rsid w:val="00157323"/>
    <w:rsid w:val="0015735F"/>
    <w:rsid w:val="00157BE5"/>
    <w:rsid w:val="00157BF6"/>
    <w:rsid w:val="00157D8F"/>
    <w:rsid w:val="00157D94"/>
    <w:rsid w:val="00157E8F"/>
    <w:rsid w:val="00157F5B"/>
    <w:rsid w:val="00157F6F"/>
    <w:rsid w:val="00157FE0"/>
    <w:rsid w:val="00160168"/>
    <w:rsid w:val="001601B4"/>
    <w:rsid w:val="001601E8"/>
    <w:rsid w:val="0016025E"/>
    <w:rsid w:val="001603A4"/>
    <w:rsid w:val="001603CC"/>
    <w:rsid w:val="00160668"/>
    <w:rsid w:val="00160782"/>
    <w:rsid w:val="00160804"/>
    <w:rsid w:val="001609DA"/>
    <w:rsid w:val="00160A91"/>
    <w:rsid w:val="00160DFC"/>
    <w:rsid w:val="00161022"/>
    <w:rsid w:val="0016114F"/>
    <w:rsid w:val="001614EE"/>
    <w:rsid w:val="0016156A"/>
    <w:rsid w:val="0016162F"/>
    <w:rsid w:val="001618DD"/>
    <w:rsid w:val="00162100"/>
    <w:rsid w:val="00162153"/>
    <w:rsid w:val="001622BB"/>
    <w:rsid w:val="001623AA"/>
    <w:rsid w:val="0016250F"/>
    <w:rsid w:val="00162667"/>
    <w:rsid w:val="00162810"/>
    <w:rsid w:val="001628DD"/>
    <w:rsid w:val="001628F5"/>
    <w:rsid w:val="00162BC3"/>
    <w:rsid w:val="00162BD0"/>
    <w:rsid w:val="00162E32"/>
    <w:rsid w:val="00162ED0"/>
    <w:rsid w:val="00162EEF"/>
    <w:rsid w:val="00163103"/>
    <w:rsid w:val="001631EB"/>
    <w:rsid w:val="00163429"/>
    <w:rsid w:val="00163599"/>
    <w:rsid w:val="001638E8"/>
    <w:rsid w:val="00163BBA"/>
    <w:rsid w:val="00163BD0"/>
    <w:rsid w:val="00163F67"/>
    <w:rsid w:val="001640A5"/>
    <w:rsid w:val="00164671"/>
    <w:rsid w:val="00164690"/>
    <w:rsid w:val="001646F3"/>
    <w:rsid w:val="00164769"/>
    <w:rsid w:val="00164ADE"/>
    <w:rsid w:val="00164B32"/>
    <w:rsid w:val="00164C9B"/>
    <w:rsid w:val="00164F92"/>
    <w:rsid w:val="00165059"/>
    <w:rsid w:val="001650D4"/>
    <w:rsid w:val="00165206"/>
    <w:rsid w:val="0016537C"/>
    <w:rsid w:val="00165428"/>
    <w:rsid w:val="001654F6"/>
    <w:rsid w:val="00165986"/>
    <w:rsid w:val="00165987"/>
    <w:rsid w:val="001659DE"/>
    <w:rsid w:val="00165A04"/>
    <w:rsid w:val="00165B46"/>
    <w:rsid w:val="00165BC3"/>
    <w:rsid w:val="00165BE7"/>
    <w:rsid w:val="00165D27"/>
    <w:rsid w:val="00165F0F"/>
    <w:rsid w:val="00165F85"/>
    <w:rsid w:val="001660F1"/>
    <w:rsid w:val="0016622B"/>
    <w:rsid w:val="0016628F"/>
    <w:rsid w:val="00166317"/>
    <w:rsid w:val="001667DD"/>
    <w:rsid w:val="00166A0C"/>
    <w:rsid w:val="00166D2A"/>
    <w:rsid w:val="00166F59"/>
    <w:rsid w:val="0016708F"/>
    <w:rsid w:val="00167725"/>
    <w:rsid w:val="00167825"/>
    <w:rsid w:val="00167B22"/>
    <w:rsid w:val="00167C52"/>
    <w:rsid w:val="00167D81"/>
    <w:rsid w:val="001700A0"/>
    <w:rsid w:val="001700ED"/>
    <w:rsid w:val="00170113"/>
    <w:rsid w:val="00170158"/>
    <w:rsid w:val="00170164"/>
    <w:rsid w:val="00170207"/>
    <w:rsid w:val="00170247"/>
    <w:rsid w:val="00170337"/>
    <w:rsid w:val="001704CE"/>
    <w:rsid w:val="001705D5"/>
    <w:rsid w:val="001705D6"/>
    <w:rsid w:val="0017084C"/>
    <w:rsid w:val="00170A2E"/>
    <w:rsid w:val="00170B0B"/>
    <w:rsid w:val="00170B0F"/>
    <w:rsid w:val="00170BDD"/>
    <w:rsid w:val="00170BF2"/>
    <w:rsid w:val="00170CCE"/>
    <w:rsid w:val="00170D6A"/>
    <w:rsid w:val="00170E5E"/>
    <w:rsid w:val="00170F4C"/>
    <w:rsid w:val="00170F6E"/>
    <w:rsid w:val="00171254"/>
    <w:rsid w:val="0017131D"/>
    <w:rsid w:val="0017143F"/>
    <w:rsid w:val="001714A0"/>
    <w:rsid w:val="00171675"/>
    <w:rsid w:val="0017174C"/>
    <w:rsid w:val="00171801"/>
    <w:rsid w:val="00171ABC"/>
    <w:rsid w:val="00171B2A"/>
    <w:rsid w:val="00171C82"/>
    <w:rsid w:val="0017212B"/>
    <w:rsid w:val="001721E8"/>
    <w:rsid w:val="00172390"/>
    <w:rsid w:val="001727D3"/>
    <w:rsid w:val="00172A82"/>
    <w:rsid w:val="00172B89"/>
    <w:rsid w:val="00172F00"/>
    <w:rsid w:val="00172FA2"/>
    <w:rsid w:val="00173050"/>
    <w:rsid w:val="00173161"/>
    <w:rsid w:val="0017332A"/>
    <w:rsid w:val="00173584"/>
    <w:rsid w:val="00173B7D"/>
    <w:rsid w:val="00173C7B"/>
    <w:rsid w:val="00173E9F"/>
    <w:rsid w:val="0017411C"/>
    <w:rsid w:val="001742BC"/>
    <w:rsid w:val="001744F1"/>
    <w:rsid w:val="00174564"/>
    <w:rsid w:val="001745DD"/>
    <w:rsid w:val="00174628"/>
    <w:rsid w:val="001747F6"/>
    <w:rsid w:val="0017491A"/>
    <w:rsid w:val="00174B0F"/>
    <w:rsid w:val="00174BB2"/>
    <w:rsid w:val="00174D79"/>
    <w:rsid w:val="00174DDC"/>
    <w:rsid w:val="00174E16"/>
    <w:rsid w:val="00175215"/>
    <w:rsid w:val="0017542E"/>
    <w:rsid w:val="0017547C"/>
    <w:rsid w:val="00175491"/>
    <w:rsid w:val="001755B3"/>
    <w:rsid w:val="00175656"/>
    <w:rsid w:val="001756CF"/>
    <w:rsid w:val="00175B99"/>
    <w:rsid w:val="00175D7E"/>
    <w:rsid w:val="00175E5E"/>
    <w:rsid w:val="00175F46"/>
    <w:rsid w:val="00176064"/>
    <w:rsid w:val="001763C9"/>
    <w:rsid w:val="001764B1"/>
    <w:rsid w:val="0017658B"/>
    <w:rsid w:val="001768E2"/>
    <w:rsid w:val="00176B36"/>
    <w:rsid w:val="00176E84"/>
    <w:rsid w:val="00176EF4"/>
    <w:rsid w:val="00176FE2"/>
    <w:rsid w:val="00177445"/>
    <w:rsid w:val="001776D8"/>
    <w:rsid w:val="00177852"/>
    <w:rsid w:val="00177965"/>
    <w:rsid w:val="00177ACE"/>
    <w:rsid w:val="00177F18"/>
    <w:rsid w:val="00177FEF"/>
    <w:rsid w:val="00180115"/>
    <w:rsid w:val="001802CA"/>
    <w:rsid w:val="0018038A"/>
    <w:rsid w:val="001804D4"/>
    <w:rsid w:val="001804DB"/>
    <w:rsid w:val="0018060F"/>
    <w:rsid w:val="00180647"/>
    <w:rsid w:val="00180871"/>
    <w:rsid w:val="00180928"/>
    <w:rsid w:val="00180A2F"/>
    <w:rsid w:val="00180AB8"/>
    <w:rsid w:val="00180D66"/>
    <w:rsid w:val="00180F73"/>
    <w:rsid w:val="00180FF4"/>
    <w:rsid w:val="00181022"/>
    <w:rsid w:val="00181167"/>
    <w:rsid w:val="00181393"/>
    <w:rsid w:val="001813DA"/>
    <w:rsid w:val="001814B6"/>
    <w:rsid w:val="0018174C"/>
    <w:rsid w:val="00181C58"/>
    <w:rsid w:val="00181EAF"/>
    <w:rsid w:val="00181FC5"/>
    <w:rsid w:val="0018200E"/>
    <w:rsid w:val="001821CD"/>
    <w:rsid w:val="00182227"/>
    <w:rsid w:val="0018224A"/>
    <w:rsid w:val="0018232D"/>
    <w:rsid w:val="001824BA"/>
    <w:rsid w:val="001824E8"/>
    <w:rsid w:val="00182768"/>
    <w:rsid w:val="00182931"/>
    <w:rsid w:val="00182AA7"/>
    <w:rsid w:val="00182CFE"/>
    <w:rsid w:val="00182E5F"/>
    <w:rsid w:val="00182F48"/>
    <w:rsid w:val="00182F71"/>
    <w:rsid w:val="00182F80"/>
    <w:rsid w:val="00183028"/>
    <w:rsid w:val="00183163"/>
    <w:rsid w:val="001836B9"/>
    <w:rsid w:val="001837B9"/>
    <w:rsid w:val="001838AA"/>
    <w:rsid w:val="00183958"/>
    <w:rsid w:val="00183A1A"/>
    <w:rsid w:val="00183DF7"/>
    <w:rsid w:val="00183E36"/>
    <w:rsid w:val="00183E71"/>
    <w:rsid w:val="00183E7B"/>
    <w:rsid w:val="00183F17"/>
    <w:rsid w:val="00184016"/>
    <w:rsid w:val="00184023"/>
    <w:rsid w:val="0018432E"/>
    <w:rsid w:val="00184359"/>
    <w:rsid w:val="00184395"/>
    <w:rsid w:val="001843D3"/>
    <w:rsid w:val="001844A8"/>
    <w:rsid w:val="00184633"/>
    <w:rsid w:val="001846ED"/>
    <w:rsid w:val="00184729"/>
    <w:rsid w:val="0018478B"/>
    <w:rsid w:val="00184844"/>
    <w:rsid w:val="00184BD1"/>
    <w:rsid w:val="00184E75"/>
    <w:rsid w:val="00184F58"/>
    <w:rsid w:val="0018506D"/>
    <w:rsid w:val="0018507B"/>
    <w:rsid w:val="00185254"/>
    <w:rsid w:val="001852ED"/>
    <w:rsid w:val="001853E0"/>
    <w:rsid w:val="00185461"/>
    <w:rsid w:val="001855D6"/>
    <w:rsid w:val="0018577A"/>
    <w:rsid w:val="001857C6"/>
    <w:rsid w:val="0018584C"/>
    <w:rsid w:val="001858C6"/>
    <w:rsid w:val="0018597F"/>
    <w:rsid w:val="001859BB"/>
    <w:rsid w:val="00185AEC"/>
    <w:rsid w:val="00185CDB"/>
    <w:rsid w:val="00185EC6"/>
    <w:rsid w:val="0018614E"/>
    <w:rsid w:val="001863FD"/>
    <w:rsid w:val="0018653E"/>
    <w:rsid w:val="0018699D"/>
    <w:rsid w:val="00186AAF"/>
    <w:rsid w:val="00186B99"/>
    <w:rsid w:val="00186B9D"/>
    <w:rsid w:val="00186DCB"/>
    <w:rsid w:val="00186ECC"/>
    <w:rsid w:val="00186F6A"/>
    <w:rsid w:val="00187083"/>
    <w:rsid w:val="00187153"/>
    <w:rsid w:val="00187275"/>
    <w:rsid w:val="001873E7"/>
    <w:rsid w:val="001875F6"/>
    <w:rsid w:val="00187948"/>
    <w:rsid w:val="00187BE8"/>
    <w:rsid w:val="00187C20"/>
    <w:rsid w:val="00187D4F"/>
    <w:rsid w:val="00187D50"/>
    <w:rsid w:val="00187F4C"/>
    <w:rsid w:val="00187FAB"/>
    <w:rsid w:val="00190356"/>
    <w:rsid w:val="00190517"/>
    <w:rsid w:val="001905B3"/>
    <w:rsid w:val="001905EE"/>
    <w:rsid w:val="001906A1"/>
    <w:rsid w:val="00190992"/>
    <w:rsid w:val="00190A45"/>
    <w:rsid w:val="00190C38"/>
    <w:rsid w:val="00190C44"/>
    <w:rsid w:val="001910FB"/>
    <w:rsid w:val="00191198"/>
    <w:rsid w:val="00191312"/>
    <w:rsid w:val="001916CB"/>
    <w:rsid w:val="001917D0"/>
    <w:rsid w:val="001918BC"/>
    <w:rsid w:val="00191C98"/>
    <w:rsid w:val="00191FBE"/>
    <w:rsid w:val="0019207E"/>
    <w:rsid w:val="0019215F"/>
    <w:rsid w:val="0019231A"/>
    <w:rsid w:val="001923EF"/>
    <w:rsid w:val="00192550"/>
    <w:rsid w:val="00192719"/>
    <w:rsid w:val="00192891"/>
    <w:rsid w:val="00192A1F"/>
    <w:rsid w:val="00192A24"/>
    <w:rsid w:val="00192C82"/>
    <w:rsid w:val="00192CA3"/>
    <w:rsid w:val="00192E0A"/>
    <w:rsid w:val="00192E6A"/>
    <w:rsid w:val="0019304D"/>
    <w:rsid w:val="00193162"/>
    <w:rsid w:val="001931F7"/>
    <w:rsid w:val="001936E3"/>
    <w:rsid w:val="00193939"/>
    <w:rsid w:val="00193970"/>
    <w:rsid w:val="00193A10"/>
    <w:rsid w:val="00193B0C"/>
    <w:rsid w:val="00193B57"/>
    <w:rsid w:val="00193D0D"/>
    <w:rsid w:val="00193F86"/>
    <w:rsid w:val="0019415F"/>
    <w:rsid w:val="0019440B"/>
    <w:rsid w:val="00194487"/>
    <w:rsid w:val="001945F2"/>
    <w:rsid w:val="0019471D"/>
    <w:rsid w:val="001948FB"/>
    <w:rsid w:val="001949F7"/>
    <w:rsid w:val="00194A03"/>
    <w:rsid w:val="00194B23"/>
    <w:rsid w:val="00194CA2"/>
    <w:rsid w:val="00194D69"/>
    <w:rsid w:val="00194EFD"/>
    <w:rsid w:val="0019513F"/>
    <w:rsid w:val="001951FF"/>
    <w:rsid w:val="001954A8"/>
    <w:rsid w:val="0019552F"/>
    <w:rsid w:val="001955D2"/>
    <w:rsid w:val="0019560C"/>
    <w:rsid w:val="0019568B"/>
    <w:rsid w:val="001958A5"/>
    <w:rsid w:val="001958DF"/>
    <w:rsid w:val="00195A77"/>
    <w:rsid w:val="00195C48"/>
    <w:rsid w:val="00195D02"/>
    <w:rsid w:val="00195D81"/>
    <w:rsid w:val="00195F13"/>
    <w:rsid w:val="001961BD"/>
    <w:rsid w:val="0019632D"/>
    <w:rsid w:val="001966A0"/>
    <w:rsid w:val="0019670B"/>
    <w:rsid w:val="00196985"/>
    <w:rsid w:val="00196BE5"/>
    <w:rsid w:val="00196E0A"/>
    <w:rsid w:val="00196E1E"/>
    <w:rsid w:val="00196EB1"/>
    <w:rsid w:val="00196F87"/>
    <w:rsid w:val="00196FD2"/>
    <w:rsid w:val="00196FFE"/>
    <w:rsid w:val="0019723C"/>
    <w:rsid w:val="001974E1"/>
    <w:rsid w:val="001975AF"/>
    <w:rsid w:val="00197952"/>
    <w:rsid w:val="00197A80"/>
    <w:rsid w:val="00197BC1"/>
    <w:rsid w:val="00197C16"/>
    <w:rsid w:val="00197D8B"/>
    <w:rsid w:val="00197D9E"/>
    <w:rsid w:val="00197DAD"/>
    <w:rsid w:val="00197FF9"/>
    <w:rsid w:val="001A00DC"/>
    <w:rsid w:val="001A00F6"/>
    <w:rsid w:val="001A02BE"/>
    <w:rsid w:val="001A031F"/>
    <w:rsid w:val="001A035B"/>
    <w:rsid w:val="001A03CF"/>
    <w:rsid w:val="001A0418"/>
    <w:rsid w:val="001A0500"/>
    <w:rsid w:val="001A054F"/>
    <w:rsid w:val="001A05C0"/>
    <w:rsid w:val="001A07B0"/>
    <w:rsid w:val="001A07E9"/>
    <w:rsid w:val="001A0920"/>
    <w:rsid w:val="001A0BD8"/>
    <w:rsid w:val="001A0C27"/>
    <w:rsid w:val="001A0C45"/>
    <w:rsid w:val="001A0D46"/>
    <w:rsid w:val="001A0D8E"/>
    <w:rsid w:val="001A0DB8"/>
    <w:rsid w:val="001A14B6"/>
    <w:rsid w:val="001A14EB"/>
    <w:rsid w:val="001A16A6"/>
    <w:rsid w:val="001A17AC"/>
    <w:rsid w:val="001A1832"/>
    <w:rsid w:val="001A186C"/>
    <w:rsid w:val="001A1A7E"/>
    <w:rsid w:val="001A1AD5"/>
    <w:rsid w:val="001A1D34"/>
    <w:rsid w:val="001A1DA9"/>
    <w:rsid w:val="001A1DDF"/>
    <w:rsid w:val="001A1EC3"/>
    <w:rsid w:val="001A21A2"/>
    <w:rsid w:val="001A21E1"/>
    <w:rsid w:val="001A2339"/>
    <w:rsid w:val="001A24B0"/>
    <w:rsid w:val="001A252F"/>
    <w:rsid w:val="001A25B5"/>
    <w:rsid w:val="001A25C3"/>
    <w:rsid w:val="001A269B"/>
    <w:rsid w:val="001A26BB"/>
    <w:rsid w:val="001A28FC"/>
    <w:rsid w:val="001A2AA9"/>
    <w:rsid w:val="001A2AAC"/>
    <w:rsid w:val="001A2D57"/>
    <w:rsid w:val="001A2D8F"/>
    <w:rsid w:val="001A32C1"/>
    <w:rsid w:val="001A3999"/>
    <w:rsid w:val="001A3D30"/>
    <w:rsid w:val="001A3D4A"/>
    <w:rsid w:val="001A3DA0"/>
    <w:rsid w:val="001A3ECD"/>
    <w:rsid w:val="001A3EE9"/>
    <w:rsid w:val="001A3FB6"/>
    <w:rsid w:val="001A3FB7"/>
    <w:rsid w:val="001A4268"/>
    <w:rsid w:val="001A492F"/>
    <w:rsid w:val="001A49AB"/>
    <w:rsid w:val="001A4A07"/>
    <w:rsid w:val="001A4B8C"/>
    <w:rsid w:val="001A4C18"/>
    <w:rsid w:val="001A4C42"/>
    <w:rsid w:val="001A4D05"/>
    <w:rsid w:val="001A4EAF"/>
    <w:rsid w:val="001A4EC9"/>
    <w:rsid w:val="001A4F92"/>
    <w:rsid w:val="001A5171"/>
    <w:rsid w:val="001A57D6"/>
    <w:rsid w:val="001A59E1"/>
    <w:rsid w:val="001A5BAB"/>
    <w:rsid w:val="001A5C99"/>
    <w:rsid w:val="001A5D1A"/>
    <w:rsid w:val="001A5D6D"/>
    <w:rsid w:val="001A5E63"/>
    <w:rsid w:val="001A5FB0"/>
    <w:rsid w:val="001A61EE"/>
    <w:rsid w:val="001A660C"/>
    <w:rsid w:val="001A6850"/>
    <w:rsid w:val="001A6BAB"/>
    <w:rsid w:val="001A6C4B"/>
    <w:rsid w:val="001A72F7"/>
    <w:rsid w:val="001A73BC"/>
    <w:rsid w:val="001A73CB"/>
    <w:rsid w:val="001A7401"/>
    <w:rsid w:val="001A74B7"/>
    <w:rsid w:val="001A751B"/>
    <w:rsid w:val="001A75E6"/>
    <w:rsid w:val="001A77F0"/>
    <w:rsid w:val="001A7891"/>
    <w:rsid w:val="001A79D4"/>
    <w:rsid w:val="001A7AD9"/>
    <w:rsid w:val="001A7ADD"/>
    <w:rsid w:val="001A7D75"/>
    <w:rsid w:val="001A7D92"/>
    <w:rsid w:val="001A7E7D"/>
    <w:rsid w:val="001A7FB8"/>
    <w:rsid w:val="001B02CF"/>
    <w:rsid w:val="001B0642"/>
    <w:rsid w:val="001B0A3D"/>
    <w:rsid w:val="001B0BD4"/>
    <w:rsid w:val="001B0E23"/>
    <w:rsid w:val="001B0E77"/>
    <w:rsid w:val="001B0F1D"/>
    <w:rsid w:val="001B0F25"/>
    <w:rsid w:val="001B0F33"/>
    <w:rsid w:val="001B1053"/>
    <w:rsid w:val="001B13F2"/>
    <w:rsid w:val="001B15AD"/>
    <w:rsid w:val="001B1620"/>
    <w:rsid w:val="001B164E"/>
    <w:rsid w:val="001B170C"/>
    <w:rsid w:val="001B1816"/>
    <w:rsid w:val="001B1AD1"/>
    <w:rsid w:val="001B1B81"/>
    <w:rsid w:val="001B1EA6"/>
    <w:rsid w:val="001B1F7E"/>
    <w:rsid w:val="001B1FD0"/>
    <w:rsid w:val="001B2012"/>
    <w:rsid w:val="001B20F6"/>
    <w:rsid w:val="001B23D7"/>
    <w:rsid w:val="001B2410"/>
    <w:rsid w:val="001B2583"/>
    <w:rsid w:val="001B2810"/>
    <w:rsid w:val="001B28A2"/>
    <w:rsid w:val="001B2909"/>
    <w:rsid w:val="001B2A3F"/>
    <w:rsid w:val="001B2B89"/>
    <w:rsid w:val="001B2C2E"/>
    <w:rsid w:val="001B2CA4"/>
    <w:rsid w:val="001B2CCE"/>
    <w:rsid w:val="001B2DFF"/>
    <w:rsid w:val="001B2E21"/>
    <w:rsid w:val="001B2F31"/>
    <w:rsid w:val="001B308C"/>
    <w:rsid w:val="001B3101"/>
    <w:rsid w:val="001B3133"/>
    <w:rsid w:val="001B3538"/>
    <w:rsid w:val="001B35FE"/>
    <w:rsid w:val="001B3642"/>
    <w:rsid w:val="001B37A9"/>
    <w:rsid w:val="001B3992"/>
    <w:rsid w:val="001B3B58"/>
    <w:rsid w:val="001B3C52"/>
    <w:rsid w:val="001B4192"/>
    <w:rsid w:val="001B4197"/>
    <w:rsid w:val="001B43FC"/>
    <w:rsid w:val="001B4617"/>
    <w:rsid w:val="001B4780"/>
    <w:rsid w:val="001B478C"/>
    <w:rsid w:val="001B47E0"/>
    <w:rsid w:val="001B4A25"/>
    <w:rsid w:val="001B4AF6"/>
    <w:rsid w:val="001B4B12"/>
    <w:rsid w:val="001B4CF6"/>
    <w:rsid w:val="001B4DE8"/>
    <w:rsid w:val="001B4E97"/>
    <w:rsid w:val="001B4EB3"/>
    <w:rsid w:val="001B5043"/>
    <w:rsid w:val="001B514B"/>
    <w:rsid w:val="001B521C"/>
    <w:rsid w:val="001B54D5"/>
    <w:rsid w:val="001B574A"/>
    <w:rsid w:val="001B57B9"/>
    <w:rsid w:val="001B58D8"/>
    <w:rsid w:val="001B5A0B"/>
    <w:rsid w:val="001B5AD9"/>
    <w:rsid w:val="001B5C00"/>
    <w:rsid w:val="001B5DF2"/>
    <w:rsid w:val="001B5E7E"/>
    <w:rsid w:val="001B5F40"/>
    <w:rsid w:val="001B63EF"/>
    <w:rsid w:val="001B6477"/>
    <w:rsid w:val="001B66C7"/>
    <w:rsid w:val="001B685E"/>
    <w:rsid w:val="001B68F6"/>
    <w:rsid w:val="001B6925"/>
    <w:rsid w:val="001B6D9E"/>
    <w:rsid w:val="001B6EC7"/>
    <w:rsid w:val="001B7298"/>
    <w:rsid w:val="001B7658"/>
    <w:rsid w:val="001B7A00"/>
    <w:rsid w:val="001B7AAC"/>
    <w:rsid w:val="001B7B7B"/>
    <w:rsid w:val="001B7B9D"/>
    <w:rsid w:val="001B7E0F"/>
    <w:rsid w:val="001B7E52"/>
    <w:rsid w:val="001C020C"/>
    <w:rsid w:val="001C0214"/>
    <w:rsid w:val="001C0220"/>
    <w:rsid w:val="001C04D8"/>
    <w:rsid w:val="001C0613"/>
    <w:rsid w:val="001C0636"/>
    <w:rsid w:val="001C0782"/>
    <w:rsid w:val="001C0806"/>
    <w:rsid w:val="001C0833"/>
    <w:rsid w:val="001C09E0"/>
    <w:rsid w:val="001C0AE3"/>
    <w:rsid w:val="001C0C00"/>
    <w:rsid w:val="001C0C79"/>
    <w:rsid w:val="001C0F8D"/>
    <w:rsid w:val="001C1045"/>
    <w:rsid w:val="001C1286"/>
    <w:rsid w:val="001C149C"/>
    <w:rsid w:val="001C1618"/>
    <w:rsid w:val="001C16B3"/>
    <w:rsid w:val="001C17FD"/>
    <w:rsid w:val="001C183C"/>
    <w:rsid w:val="001C192E"/>
    <w:rsid w:val="001C1AE0"/>
    <w:rsid w:val="001C1FBC"/>
    <w:rsid w:val="001C215C"/>
    <w:rsid w:val="001C2446"/>
    <w:rsid w:val="001C2770"/>
    <w:rsid w:val="001C280E"/>
    <w:rsid w:val="001C28A9"/>
    <w:rsid w:val="001C29A6"/>
    <w:rsid w:val="001C2B08"/>
    <w:rsid w:val="001C2D8D"/>
    <w:rsid w:val="001C2E84"/>
    <w:rsid w:val="001C307A"/>
    <w:rsid w:val="001C3205"/>
    <w:rsid w:val="001C3241"/>
    <w:rsid w:val="001C3277"/>
    <w:rsid w:val="001C328E"/>
    <w:rsid w:val="001C364C"/>
    <w:rsid w:val="001C375C"/>
    <w:rsid w:val="001C3B0A"/>
    <w:rsid w:val="001C3BB6"/>
    <w:rsid w:val="001C3CB2"/>
    <w:rsid w:val="001C3E40"/>
    <w:rsid w:val="001C4029"/>
    <w:rsid w:val="001C40E8"/>
    <w:rsid w:val="001C428A"/>
    <w:rsid w:val="001C42B3"/>
    <w:rsid w:val="001C4392"/>
    <w:rsid w:val="001C43DD"/>
    <w:rsid w:val="001C4455"/>
    <w:rsid w:val="001C44CD"/>
    <w:rsid w:val="001C4586"/>
    <w:rsid w:val="001C465A"/>
    <w:rsid w:val="001C46E0"/>
    <w:rsid w:val="001C471C"/>
    <w:rsid w:val="001C47B9"/>
    <w:rsid w:val="001C4970"/>
    <w:rsid w:val="001C4A2F"/>
    <w:rsid w:val="001C4B1A"/>
    <w:rsid w:val="001C4B1C"/>
    <w:rsid w:val="001C4B1D"/>
    <w:rsid w:val="001C4B2D"/>
    <w:rsid w:val="001C4E93"/>
    <w:rsid w:val="001C4FFA"/>
    <w:rsid w:val="001C523B"/>
    <w:rsid w:val="001C566A"/>
    <w:rsid w:val="001C5811"/>
    <w:rsid w:val="001C5898"/>
    <w:rsid w:val="001C58B4"/>
    <w:rsid w:val="001C5A20"/>
    <w:rsid w:val="001C5BFF"/>
    <w:rsid w:val="001C5DFE"/>
    <w:rsid w:val="001C6013"/>
    <w:rsid w:val="001C60CB"/>
    <w:rsid w:val="001C6515"/>
    <w:rsid w:val="001C65CC"/>
    <w:rsid w:val="001C684B"/>
    <w:rsid w:val="001C6D55"/>
    <w:rsid w:val="001C6ED1"/>
    <w:rsid w:val="001C6F2C"/>
    <w:rsid w:val="001C716B"/>
    <w:rsid w:val="001C7265"/>
    <w:rsid w:val="001C7297"/>
    <w:rsid w:val="001C72AE"/>
    <w:rsid w:val="001C753A"/>
    <w:rsid w:val="001C75DC"/>
    <w:rsid w:val="001C7896"/>
    <w:rsid w:val="001C78A3"/>
    <w:rsid w:val="001D006C"/>
    <w:rsid w:val="001D00A9"/>
    <w:rsid w:val="001D0238"/>
    <w:rsid w:val="001D043E"/>
    <w:rsid w:val="001D044D"/>
    <w:rsid w:val="001D04BD"/>
    <w:rsid w:val="001D0500"/>
    <w:rsid w:val="001D05D0"/>
    <w:rsid w:val="001D078D"/>
    <w:rsid w:val="001D090B"/>
    <w:rsid w:val="001D0A03"/>
    <w:rsid w:val="001D0A72"/>
    <w:rsid w:val="001D0E7E"/>
    <w:rsid w:val="001D1075"/>
    <w:rsid w:val="001D1533"/>
    <w:rsid w:val="001D1A19"/>
    <w:rsid w:val="001D1D4E"/>
    <w:rsid w:val="001D1DBB"/>
    <w:rsid w:val="001D1DF7"/>
    <w:rsid w:val="001D201D"/>
    <w:rsid w:val="001D22AB"/>
    <w:rsid w:val="001D2348"/>
    <w:rsid w:val="001D2428"/>
    <w:rsid w:val="001D256B"/>
    <w:rsid w:val="001D270C"/>
    <w:rsid w:val="001D2A75"/>
    <w:rsid w:val="001D2B82"/>
    <w:rsid w:val="001D2C12"/>
    <w:rsid w:val="001D2D00"/>
    <w:rsid w:val="001D2ED2"/>
    <w:rsid w:val="001D2FBA"/>
    <w:rsid w:val="001D313A"/>
    <w:rsid w:val="001D3289"/>
    <w:rsid w:val="001D32DD"/>
    <w:rsid w:val="001D3432"/>
    <w:rsid w:val="001D351A"/>
    <w:rsid w:val="001D359A"/>
    <w:rsid w:val="001D3615"/>
    <w:rsid w:val="001D3726"/>
    <w:rsid w:val="001D3B4E"/>
    <w:rsid w:val="001D3CB7"/>
    <w:rsid w:val="001D3DFC"/>
    <w:rsid w:val="001D3E8A"/>
    <w:rsid w:val="001D3EFA"/>
    <w:rsid w:val="001D3F38"/>
    <w:rsid w:val="001D40C4"/>
    <w:rsid w:val="001D42C7"/>
    <w:rsid w:val="001D4543"/>
    <w:rsid w:val="001D4711"/>
    <w:rsid w:val="001D4732"/>
    <w:rsid w:val="001D499F"/>
    <w:rsid w:val="001D4A75"/>
    <w:rsid w:val="001D4A98"/>
    <w:rsid w:val="001D4EEF"/>
    <w:rsid w:val="001D5228"/>
    <w:rsid w:val="001D5343"/>
    <w:rsid w:val="001D558B"/>
    <w:rsid w:val="001D5B40"/>
    <w:rsid w:val="001D60B6"/>
    <w:rsid w:val="001D6152"/>
    <w:rsid w:val="001D61D0"/>
    <w:rsid w:val="001D6292"/>
    <w:rsid w:val="001D6479"/>
    <w:rsid w:val="001D6679"/>
    <w:rsid w:val="001D67CE"/>
    <w:rsid w:val="001D6907"/>
    <w:rsid w:val="001D6AAB"/>
    <w:rsid w:val="001D6FDD"/>
    <w:rsid w:val="001D7110"/>
    <w:rsid w:val="001D7673"/>
    <w:rsid w:val="001D7DF6"/>
    <w:rsid w:val="001D7E61"/>
    <w:rsid w:val="001D7FDD"/>
    <w:rsid w:val="001E0164"/>
    <w:rsid w:val="001E07F9"/>
    <w:rsid w:val="001E09B3"/>
    <w:rsid w:val="001E0D6F"/>
    <w:rsid w:val="001E1297"/>
    <w:rsid w:val="001E1322"/>
    <w:rsid w:val="001E1404"/>
    <w:rsid w:val="001E1531"/>
    <w:rsid w:val="001E162B"/>
    <w:rsid w:val="001E1675"/>
    <w:rsid w:val="001E169A"/>
    <w:rsid w:val="001E1AC1"/>
    <w:rsid w:val="001E1AC5"/>
    <w:rsid w:val="001E1CB3"/>
    <w:rsid w:val="001E1CE6"/>
    <w:rsid w:val="001E1F5A"/>
    <w:rsid w:val="001E2142"/>
    <w:rsid w:val="001E2369"/>
    <w:rsid w:val="001E25BF"/>
    <w:rsid w:val="001E26BA"/>
    <w:rsid w:val="001E2791"/>
    <w:rsid w:val="001E2AF3"/>
    <w:rsid w:val="001E310C"/>
    <w:rsid w:val="001E373D"/>
    <w:rsid w:val="001E3895"/>
    <w:rsid w:val="001E38EC"/>
    <w:rsid w:val="001E39EF"/>
    <w:rsid w:val="001E3AE7"/>
    <w:rsid w:val="001E3AED"/>
    <w:rsid w:val="001E3C85"/>
    <w:rsid w:val="001E3FCE"/>
    <w:rsid w:val="001E406A"/>
    <w:rsid w:val="001E4170"/>
    <w:rsid w:val="001E41F0"/>
    <w:rsid w:val="001E432D"/>
    <w:rsid w:val="001E451B"/>
    <w:rsid w:val="001E471D"/>
    <w:rsid w:val="001E4786"/>
    <w:rsid w:val="001E47B5"/>
    <w:rsid w:val="001E4906"/>
    <w:rsid w:val="001E495C"/>
    <w:rsid w:val="001E4F80"/>
    <w:rsid w:val="001E4FC5"/>
    <w:rsid w:val="001E591B"/>
    <w:rsid w:val="001E5F5B"/>
    <w:rsid w:val="001E6035"/>
    <w:rsid w:val="001E6076"/>
    <w:rsid w:val="001E60B7"/>
    <w:rsid w:val="001E6111"/>
    <w:rsid w:val="001E6255"/>
    <w:rsid w:val="001E649A"/>
    <w:rsid w:val="001E653A"/>
    <w:rsid w:val="001E6577"/>
    <w:rsid w:val="001E6652"/>
    <w:rsid w:val="001E67EF"/>
    <w:rsid w:val="001E6CD6"/>
    <w:rsid w:val="001E6E50"/>
    <w:rsid w:val="001E6F11"/>
    <w:rsid w:val="001E6FA9"/>
    <w:rsid w:val="001E7134"/>
    <w:rsid w:val="001E7229"/>
    <w:rsid w:val="001E761F"/>
    <w:rsid w:val="001E797D"/>
    <w:rsid w:val="001E7B24"/>
    <w:rsid w:val="001E7D3E"/>
    <w:rsid w:val="001F00CA"/>
    <w:rsid w:val="001F02FC"/>
    <w:rsid w:val="001F0563"/>
    <w:rsid w:val="001F097D"/>
    <w:rsid w:val="001F09C7"/>
    <w:rsid w:val="001F0A99"/>
    <w:rsid w:val="001F0B38"/>
    <w:rsid w:val="001F0B6D"/>
    <w:rsid w:val="001F0BED"/>
    <w:rsid w:val="001F0D31"/>
    <w:rsid w:val="001F0E90"/>
    <w:rsid w:val="001F0FB7"/>
    <w:rsid w:val="001F1457"/>
    <w:rsid w:val="001F161F"/>
    <w:rsid w:val="001F166C"/>
    <w:rsid w:val="001F1855"/>
    <w:rsid w:val="001F18B4"/>
    <w:rsid w:val="001F19E2"/>
    <w:rsid w:val="001F1A9B"/>
    <w:rsid w:val="001F1B3E"/>
    <w:rsid w:val="001F1C13"/>
    <w:rsid w:val="001F1FFF"/>
    <w:rsid w:val="001F2026"/>
    <w:rsid w:val="001F2117"/>
    <w:rsid w:val="001F22CD"/>
    <w:rsid w:val="001F230B"/>
    <w:rsid w:val="001F24C5"/>
    <w:rsid w:val="001F24D4"/>
    <w:rsid w:val="001F24E7"/>
    <w:rsid w:val="001F2546"/>
    <w:rsid w:val="001F2844"/>
    <w:rsid w:val="001F285C"/>
    <w:rsid w:val="001F2984"/>
    <w:rsid w:val="001F2BF0"/>
    <w:rsid w:val="001F2E1B"/>
    <w:rsid w:val="001F2E8C"/>
    <w:rsid w:val="001F2FF9"/>
    <w:rsid w:val="001F30DF"/>
    <w:rsid w:val="001F31E5"/>
    <w:rsid w:val="001F331C"/>
    <w:rsid w:val="001F36A8"/>
    <w:rsid w:val="001F3A6D"/>
    <w:rsid w:val="001F3E61"/>
    <w:rsid w:val="001F3EA4"/>
    <w:rsid w:val="001F4060"/>
    <w:rsid w:val="001F45D6"/>
    <w:rsid w:val="001F47AD"/>
    <w:rsid w:val="001F489B"/>
    <w:rsid w:val="001F4C73"/>
    <w:rsid w:val="001F4EAF"/>
    <w:rsid w:val="001F4EF5"/>
    <w:rsid w:val="001F4EFD"/>
    <w:rsid w:val="001F4FA8"/>
    <w:rsid w:val="001F50C0"/>
    <w:rsid w:val="001F51D2"/>
    <w:rsid w:val="001F5290"/>
    <w:rsid w:val="001F5677"/>
    <w:rsid w:val="001F57FF"/>
    <w:rsid w:val="001F589F"/>
    <w:rsid w:val="001F5995"/>
    <w:rsid w:val="001F5B1F"/>
    <w:rsid w:val="001F5BF1"/>
    <w:rsid w:val="001F5CDA"/>
    <w:rsid w:val="001F622A"/>
    <w:rsid w:val="001F63DB"/>
    <w:rsid w:val="001F6463"/>
    <w:rsid w:val="001F665B"/>
    <w:rsid w:val="001F6669"/>
    <w:rsid w:val="001F66E0"/>
    <w:rsid w:val="001F6849"/>
    <w:rsid w:val="001F6A58"/>
    <w:rsid w:val="001F6A8F"/>
    <w:rsid w:val="001F6B81"/>
    <w:rsid w:val="001F6BB9"/>
    <w:rsid w:val="001F6C9A"/>
    <w:rsid w:val="001F6D9B"/>
    <w:rsid w:val="001F6EDF"/>
    <w:rsid w:val="001F70E1"/>
    <w:rsid w:val="001F75D7"/>
    <w:rsid w:val="001F77A9"/>
    <w:rsid w:val="001F7802"/>
    <w:rsid w:val="001F7810"/>
    <w:rsid w:val="001F7B3F"/>
    <w:rsid w:val="001F7C88"/>
    <w:rsid w:val="001F7CCC"/>
    <w:rsid w:val="001F7D61"/>
    <w:rsid w:val="001F7DEB"/>
    <w:rsid w:val="001F7DFF"/>
    <w:rsid w:val="001F7EF9"/>
    <w:rsid w:val="001F7F6A"/>
    <w:rsid w:val="002000CE"/>
    <w:rsid w:val="002001B6"/>
    <w:rsid w:val="00200611"/>
    <w:rsid w:val="00200F3B"/>
    <w:rsid w:val="00201047"/>
    <w:rsid w:val="00201093"/>
    <w:rsid w:val="00201094"/>
    <w:rsid w:val="002011C1"/>
    <w:rsid w:val="002013D1"/>
    <w:rsid w:val="002014CA"/>
    <w:rsid w:val="00201913"/>
    <w:rsid w:val="00201A73"/>
    <w:rsid w:val="00201B0D"/>
    <w:rsid w:val="00201D6B"/>
    <w:rsid w:val="00201E30"/>
    <w:rsid w:val="00201FA9"/>
    <w:rsid w:val="0020218D"/>
    <w:rsid w:val="00202275"/>
    <w:rsid w:val="00202325"/>
    <w:rsid w:val="0020238B"/>
    <w:rsid w:val="00202746"/>
    <w:rsid w:val="002028E5"/>
    <w:rsid w:val="00202A1A"/>
    <w:rsid w:val="00202C7E"/>
    <w:rsid w:val="00202EA0"/>
    <w:rsid w:val="00203145"/>
    <w:rsid w:val="00203484"/>
    <w:rsid w:val="00203629"/>
    <w:rsid w:val="00204347"/>
    <w:rsid w:val="00204440"/>
    <w:rsid w:val="0020452A"/>
    <w:rsid w:val="002046A9"/>
    <w:rsid w:val="00204814"/>
    <w:rsid w:val="002049FD"/>
    <w:rsid w:val="00204BD9"/>
    <w:rsid w:val="00204C54"/>
    <w:rsid w:val="00204DD4"/>
    <w:rsid w:val="00204E99"/>
    <w:rsid w:val="00204EBA"/>
    <w:rsid w:val="00204F05"/>
    <w:rsid w:val="0020500A"/>
    <w:rsid w:val="002051F4"/>
    <w:rsid w:val="00205221"/>
    <w:rsid w:val="002052CE"/>
    <w:rsid w:val="00205302"/>
    <w:rsid w:val="002053F2"/>
    <w:rsid w:val="002055AE"/>
    <w:rsid w:val="00205921"/>
    <w:rsid w:val="00205E81"/>
    <w:rsid w:val="00205EDD"/>
    <w:rsid w:val="00205F56"/>
    <w:rsid w:val="00205FBB"/>
    <w:rsid w:val="002061A7"/>
    <w:rsid w:val="002061E0"/>
    <w:rsid w:val="0020639D"/>
    <w:rsid w:val="002065CC"/>
    <w:rsid w:val="00206A39"/>
    <w:rsid w:val="00206B01"/>
    <w:rsid w:val="00206D4A"/>
    <w:rsid w:val="00206DC6"/>
    <w:rsid w:val="00206ED0"/>
    <w:rsid w:val="00207009"/>
    <w:rsid w:val="00207198"/>
    <w:rsid w:val="002073D8"/>
    <w:rsid w:val="002073FD"/>
    <w:rsid w:val="0020756A"/>
    <w:rsid w:val="0020781B"/>
    <w:rsid w:val="00207898"/>
    <w:rsid w:val="00207ACF"/>
    <w:rsid w:val="00207BAF"/>
    <w:rsid w:val="00207CA2"/>
    <w:rsid w:val="00207EF9"/>
    <w:rsid w:val="00207F83"/>
    <w:rsid w:val="00210033"/>
    <w:rsid w:val="0021021A"/>
    <w:rsid w:val="00210531"/>
    <w:rsid w:val="002105C4"/>
    <w:rsid w:val="0021060D"/>
    <w:rsid w:val="0021067E"/>
    <w:rsid w:val="002106D5"/>
    <w:rsid w:val="00210C17"/>
    <w:rsid w:val="00210CBE"/>
    <w:rsid w:val="00210D31"/>
    <w:rsid w:val="002110E1"/>
    <w:rsid w:val="00211143"/>
    <w:rsid w:val="002113E6"/>
    <w:rsid w:val="00211497"/>
    <w:rsid w:val="002114B6"/>
    <w:rsid w:val="00211624"/>
    <w:rsid w:val="00211771"/>
    <w:rsid w:val="002119E0"/>
    <w:rsid w:val="00211A6B"/>
    <w:rsid w:val="00211AAB"/>
    <w:rsid w:val="00211CA2"/>
    <w:rsid w:val="00211D38"/>
    <w:rsid w:val="00211D48"/>
    <w:rsid w:val="00211E72"/>
    <w:rsid w:val="00211FCE"/>
    <w:rsid w:val="00212102"/>
    <w:rsid w:val="002121BE"/>
    <w:rsid w:val="002121C7"/>
    <w:rsid w:val="0021228F"/>
    <w:rsid w:val="002122C8"/>
    <w:rsid w:val="0021242D"/>
    <w:rsid w:val="00212BC9"/>
    <w:rsid w:val="00212BDC"/>
    <w:rsid w:val="00212C35"/>
    <w:rsid w:val="00213002"/>
    <w:rsid w:val="00213327"/>
    <w:rsid w:val="0021337C"/>
    <w:rsid w:val="0021344F"/>
    <w:rsid w:val="0021364F"/>
    <w:rsid w:val="00213661"/>
    <w:rsid w:val="00213820"/>
    <w:rsid w:val="0021382D"/>
    <w:rsid w:val="00213A59"/>
    <w:rsid w:val="00213B3E"/>
    <w:rsid w:val="00213C3C"/>
    <w:rsid w:val="00213CF9"/>
    <w:rsid w:val="00213DD8"/>
    <w:rsid w:val="002141C5"/>
    <w:rsid w:val="0021430E"/>
    <w:rsid w:val="00214359"/>
    <w:rsid w:val="002143FD"/>
    <w:rsid w:val="0021449A"/>
    <w:rsid w:val="0021478C"/>
    <w:rsid w:val="00214B1F"/>
    <w:rsid w:val="00215547"/>
    <w:rsid w:val="002155C0"/>
    <w:rsid w:val="002156C2"/>
    <w:rsid w:val="002156D7"/>
    <w:rsid w:val="002156D9"/>
    <w:rsid w:val="00215806"/>
    <w:rsid w:val="00215838"/>
    <w:rsid w:val="00215B97"/>
    <w:rsid w:val="00215DCD"/>
    <w:rsid w:val="00215EE7"/>
    <w:rsid w:val="002160CA"/>
    <w:rsid w:val="00216326"/>
    <w:rsid w:val="002164CC"/>
    <w:rsid w:val="0021650D"/>
    <w:rsid w:val="0021659E"/>
    <w:rsid w:val="00216651"/>
    <w:rsid w:val="002167A1"/>
    <w:rsid w:val="0021691C"/>
    <w:rsid w:val="0021696C"/>
    <w:rsid w:val="00216BAA"/>
    <w:rsid w:val="00216CC2"/>
    <w:rsid w:val="00216F28"/>
    <w:rsid w:val="00217146"/>
    <w:rsid w:val="00217309"/>
    <w:rsid w:val="002173BC"/>
    <w:rsid w:val="002175CD"/>
    <w:rsid w:val="002176DD"/>
    <w:rsid w:val="00217803"/>
    <w:rsid w:val="00217867"/>
    <w:rsid w:val="00217870"/>
    <w:rsid w:val="002178C6"/>
    <w:rsid w:val="00217BF0"/>
    <w:rsid w:val="00217C51"/>
    <w:rsid w:val="00217D53"/>
    <w:rsid w:val="00217EB6"/>
    <w:rsid w:val="00217F05"/>
    <w:rsid w:val="00217F1A"/>
    <w:rsid w:val="00217F1E"/>
    <w:rsid w:val="002200C5"/>
    <w:rsid w:val="0022049A"/>
    <w:rsid w:val="00220720"/>
    <w:rsid w:val="002208BC"/>
    <w:rsid w:val="00220C42"/>
    <w:rsid w:val="00220E2E"/>
    <w:rsid w:val="002210A1"/>
    <w:rsid w:val="0022110A"/>
    <w:rsid w:val="0022132C"/>
    <w:rsid w:val="002218B1"/>
    <w:rsid w:val="00221B77"/>
    <w:rsid w:val="00221BBC"/>
    <w:rsid w:val="00221D52"/>
    <w:rsid w:val="00221DA4"/>
    <w:rsid w:val="00221F17"/>
    <w:rsid w:val="002220BE"/>
    <w:rsid w:val="00222233"/>
    <w:rsid w:val="0022254D"/>
    <w:rsid w:val="002226D9"/>
    <w:rsid w:val="002227EE"/>
    <w:rsid w:val="00222826"/>
    <w:rsid w:val="00222B4B"/>
    <w:rsid w:val="00222CB5"/>
    <w:rsid w:val="00222CF6"/>
    <w:rsid w:val="00222D4A"/>
    <w:rsid w:val="002232B7"/>
    <w:rsid w:val="00223460"/>
    <w:rsid w:val="002234E8"/>
    <w:rsid w:val="002236AB"/>
    <w:rsid w:val="002236B0"/>
    <w:rsid w:val="00223848"/>
    <w:rsid w:val="00223D6C"/>
    <w:rsid w:val="0022405D"/>
    <w:rsid w:val="002241E6"/>
    <w:rsid w:val="002244D5"/>
    <w:rsid w:val="00224562"/>
    <w:rsid w:val="002248FD"/>
    <w:rsid w:val="00224913"/>
    <w:rsid w:val="0022494A"/>
    <w:rsid w:val="00224ACE"/>
    <w:rsid w:val="00224B2A"/>
    <w:rsid w:val="00224EEC"/>
    <w:rsid w:val="00224FDF"/>
    <w:rsid w:val="00225111"/>
    <w:rsid w:val="002251CF"/>
    <w:rsid w:val="00225239"/>
    <w:rsid w:val="00225320"/>
    <w:rsid w:val="00225372"/>
    <w:rsid w:val="002253DA"/>
    <w:rsid w:val="002253DF"/>
    <w:rsid w:val="00225C19"/>
    <w:rsid w:val="00225CC1"/>
    <w:rsid w:val="00225DE3"/>
    <w:rsid w:val="00225E28"/>
    <w:rsid w:val="0022609B"/>
    <w:rsid w:val="00226241"/>
    <w:rsid w:val="0022652E"/>
    <w:rsid w:val="00226788"/>
    <w:rsid w:val="00226946"/>
    <w:rsid w:val="0022695E"/>
    <w:rsid w:val="00226A82"/>
    <w:rsid w:val="00226A9A"/>
    <w:rsid w:val="00226D9B"/>
    <w:rsid w:val="00226E1A"/>
    <w:rsid w:val="00226E27"/>
    <w:rsid w:val="00227099"/>
    <w:rsid w:val="00227165"/>
    <w:rsid w:val="0022790E"/>
    <w:rsid w:val="002279CA"/>
    <w:rsid w:val="00227A2D"/>
    <w:rsid w:val="00227F6D"/>
    <w:rsid w:val="002300BA"/>
    <w:rsid w:val="002303F1"/>
    <w:rsid w:val="00230A7F"/>
    <w:rsid w:val="00230A8A"/>
    <w:rsid w:val="00230C03"/>
    <w:rsid w:val="00230D4D"/>
    <w:rsid w:val="00230DB8"/>
    <w:rsid w:val="00230DF2"/>
    <w:rsid w:val="002310DE"/>
    <w:rsid w:val="00231785"/>
    <w:rsid w:val="00231835"/>
    <w:rsid w:val="00231863"/>
    <w:rsid w:val="00231A75"/>
    <w:rsid w:val="00231C4F"/>
    <w:rsid w:val="00231D58"/>
    <w:rsid w:val="00231EC4"/>
    <w:rsid w:val="00232141"/>
    <w:rsid w:val="002323A1"/>
    <w:rsid w:val="002324A8"/>
    <w:rsid w:val="0023295E"/>
    <w:rsid w:val="002329C2"/>
    <w:rsid w:val="00232A67"/>
    <w:rsid w:val="00232D52"/>
    <w:rsid w:val="00232DA3"/>
    <w:rsid w:val="00232FAB"/>
    <w:rsid w:val="00233526"/>
    <w:rsid w:val="00233954"/>
    <w:rsid w:val="0023398D"/>
    <w:rsid w:val="002339F4"/>
    <w:rsid w:val="00233B19"/>
    <w:rsid w:val="00233FBD"/>
    <w:rsid w:val="00234082"/>
    <w:rsid w:val="00234287"/>
    <w:rsid w:val="002342E5"/>
    <w:rsid w:val="0023433D"/>
    <w:rsid w:val="002343E3"/>
    <w:rsid w:val="002344AC"/>
    <w:rsid w:val="002344BA"/>
    <w:rsid w:val="002345D9"/>
    <w:rsid w:val="002349E8"/>
    <w:rsid w:val="00234C23"/>
    <w:rsid w:val="00234D9C"/>
    <w:rsid w:val="00234DF3"/>
    <w:rsid w:val="00234FA8"/>
    <w:rsid w:val="0023513B"/>
    <w:rsid w:val="002352A7"/>
    <w:rsid w:val="0023534D"/>
    <w:rsid w:val="002354FB"/>
    <w:rsid w:val="00235547"/>
    <w:rsid w:val="00235619"/>
    <w:rsid w:val="00235622"/>
    <w:rsid w:val="0023562D"/>
    <w:rsid w:val="002358FC"/>
    <w:rsid w:val="00235952"/>
    <w:rsid w:val="0023597E"/>
    <w:rsid w:val="002359E3"/>
    <w:rsid w:val="00235A9E"/>
    <w:rsid w:val="00235CA4"/>
    <w:rsid w:val="00235D8C"/>
    <w:rsid w:val="00235DAB"/>
    <w:rsid w:val="00235F73"/>
    <w:rsid w:val="002360BD"/>
    <w:rsid w:val="002360CC"/>
    <w:rsid w:val="002362D0"/>
    <w:rsid w:val="002362FF"/>
    <w:rsid w:val="00236349"/>
    <w:rsid w:val="00236547"/>
    <w:rsid w:val="002365A1"/>
    <w:rsid w:val="002365DF"/>
    <w:rsid w:val="00236975"/>
    <w:rsid w:val="002369B0"/>
    <w:rsid w:val="00236DDB"/>
    <w:rsid w:val="00236EEB"/>
    <w:rsid w:val="00237256"/>
    <w:rsid w:val="002375DB"/>
    <w:rsid w:val="002378B4"/>
    <w:rsid w:val="002378C9"/>
    <w:rsid w:val="00237BB4"/>
    <w:rsid w:val="00237CF0"/>
    <w:rsid w:val="002401B8"/>
    <w:rsid w:val="0024030E"/>
    <w:rsid w:val="002405D3"/>
    <w:rsid w:val="00240AE5"/>
    <w:rsid w:val="00240B75"/>
    <w:rsid w:val="00240C95"/>
    <w:rsid w:val="00240D73"/>
    <w:rsid w:val="00240F56"/>
    <w:rsid w:val="00240FFE"/>
    <w:rsid w:val="00241911"/>
    <w:rsid w:val="00241917"/>
    <w:rsid w:val="00241A98"/>
    <w:rsid w:val="00241BC6"/>
    <w:rsid w:val="00241C56"/>
    <w:rsid w:val="00241C92"/>
    <w:rsid w:val="00241E14"/>
    <w:rsid w:val="00241E48"/>
    <w:rsid w:val="00241F96"/>
    <w:rsid w:val="00242166"/>
    <w:rsid w:val="002422DF"/>
    <w:rsid w:val="0024242B"/>
    <w:rsid w:val="002424BA"/>
    <w:rsid w:val="00242561"/>
    <w:rsid w:val="002426CD"/>
    <w:rsid w:val="00242761"/>
    <w:rsid w:val="002427AF"/>
    <w:rsid w:val="0024299E"/>
    <w:rsid w:val="00242A07"/>
    <w:rsid w:val="00242AAF"/>
    <w:rsid w:val="00242CF0"/>
    <w:rsid w:val="00242EE9"/>
    <w:rsid w:val="002431AC"/>
    <w:rsid w:val="00243252"/>
    <w:rsid w:val="002432DA"/>
    <w:rsid w:val="00243309"/>
    <w:rsid w:val="0024366F"/>
    <w:rsid w:val="002437E5"/>
    <w:rsid w:val="002438A0"/>
    <w:rsid w:val="00243A5E"/>
    <w:rsid w:val="00243B35"/>
    <w:rsid w:val="00243B4D"/>
    <w:rsid w:val="00243D0D"/>
    <w:rsid w:val="00243D57"/>
    <w:rsid w:val="00243DE7"/>
    <w:rsid w:val="00243E09"/>
    <w:rsid w:val="00244035"/>
    <w:rsid w:val="00244039"/>
    <w:rsid w:val="0024421A"/>
    <w:rsid w:val="0024429E"/>
    <w:rsid w:val="00244420"/>
    <w:rsid w:val="0024450F"/>
    <w:rsid w:val="002445DB"/>
    <w:rsid w:val="002445EF"/>
    <w:rsid w:val="00244910"/>
    <w:rsid w:val="00244923"/>
    <w:rsid w:val="00244A44"/>
    <w:rsid w:val="00244B8D"/>
    <w:rsid w:val="00244CEA"/>
    <w:rsid w:val="00244DCB"/>
    <w:rsid w:val="00244E31"/>
    <w:rsid w:val="00244E51"/>
    <w:rsid w:val="002451D8"/>
    <w:rsid w:val="0024526F"/>
    <w:rsid w:val="00245272"/>
    <w:rsid w:val="0024562C"/>
    <w:rsid w:val="00245646"/>
    <w:rsid w:val="00245733"/>
    <w:rsid w:val="0024589B"/>
    <w:rsid w:val="00245B91"/>
    <w:rsid w:val="00245BAC"/>
    <w:rsid w:val="00245C1E"/>
    <w:rsid w:val="00245EA2"/>
    <w:rsid w:val="00245EC0"/>
    <w:rsid w:val="00246228"/>
    <w:rsid w:val="002462C0"/>
    <w:rsid w:val="00246425"/>
    <w:rsid w:val="00246497"/>
    <w:rsid w:val="002465F3"/>
    <w:rsid w:val="0024663C"/>
    <w:rsid w:val="002467A9"/>
    <w:rsid w:val="00246834"/>
    <w:rsid w:val="00246A49"/>
    <w:rsid w:val="00246A60"/>
    <w:rsid w:val="00246CE5"/>
    <w:rsid w:val="00246D78"/>
    <w:rsid w:val="00246D7E"/>
    <w:rsid w:val="00246DD3"/>
    <w:rsid w:val="00247171"/>
    <w:rsid w:val="002471C6"/>
    <w:rsid w:val="0024729E"/>
    <w:rsid w:val="00247512"/>
    <w:rsid w:val="002477F1"/>
    <w:rsid w:val="00247BA5"/>
    <w:rsid w:val="00247BCC"/>
    <w:rsid w:val="00247C30"/>
    <w:rsid w:val="00247C85"/>
    <w:rsid w:val="00247F65"/>
    <w:rsid w:val="00247F8E"/>
    <w:rsid w:val="00247FB3"/>
    <w:rsid w:val="00247FFA"/>
    <w:rsid w:val="0025003B"/>
    <w:rsid w:val="002501DC"/>
    <w:rsid w:val="002501FB"/>
    <w:rsid w:val="0025033F"/>
    <w:rsid w:val="002504C5"/>
    <w:rsid w:val="002504D7"/>
    <w:rsid w:val="002504E4"/>
    <w:rsid w:val="00250517"/>
    <w:rsid w:val="00250600"/>
    <w:rsid w:val="002506E9"/>
    <w:rsid w:val="00250779"/>
    <w:rsid w:val="002509C2"/>
    <w:rsid w:val="00250CD1"/>
    <w:rsid w:val="00250DD6"/>
    <w:rsid w:val="00250F07"/>
    <w:rsid w:val="00250FC8"/>
    <w:rsid w:val="00251087"/>
    <w:rsid w:val="00251362"/>
    <w:rsid w:val="00251391"/>
    <w:rsid w:val="002513AB"/>
    <w:rsid w:val="00251526"/>
    <w:rsid w:val="0025178F"/>
    <w:rsid w:val="00251A9F"/>
    <w:rsid w:val="00251C0B"/>
    <w:rsid w:val="00251C13"/>
    <w:rsid w:val="00251C1A"/>
    <w:rsid w:val="00251C99"/>
    <w:rsid w:val="00251C9D"/>
    <w:rsid w:val="00251DB1"/>
    <w:rsid w:val="00251DD2"/>
    <w:rsid w:val="00251E8A"/>
    <w:rsid w:val="00252446"/>
    <w:rsid w:val="00252546"/>
    <w:rsid w:val="002527A9"/>
    <w:rsid w:val="00252DB9"/>
    <w:rsid w:val="00252E6B"/>
    <w:rsid w:val="00252EDA"/>
    <w:rsid w:val="00252FBC"/>
    <w:rsid w:val="002530A6"/>
    <w:rsid w:val="002532F6"/>
    <w:rsid w:val="002535B5"/>
    <w:rsid w:val="002535D4"/>
    <w:rsid w:val="00253727"/>
    <w:rsid w:val="0025372B"/>
    <w:rsid w:val="002539C5"/>
    <w:rsid w:val="002539D4"/>
    <w:rsid w:val="002539F1"/>
    <w:rsid w:val="00253AC1"/>
    <w:rsid w:val="00253C2C"/>
    <w:rsid w:val="00253D18"/>
    <w:rsid w:val="00253D2A"/>
    <w:rsid w:val="00253DFB"/>
    <w:rsid w:val="00253F32"/>
    <w:rsid w:val="00253FE2"/>
    <w:rsid w:val="00254299"/>
    <w:rsid w:val="002544BC"/>
    <w:rsid w:val="002544D9"/>
    <w:rsid w:val="002545A3"/>
    <w:rsid w:val="0025472B"/>
    <w:rsid w:val="00254E0E"/>
    <w:rsid w:val="00255282"/>
    <w:rsid w:val="00255366"/>
    <w:rsid w:val="002553F9"/>
    <w:rsid w:val="002556EB"/>
    <w:rsid w:val="0025591D"/>
    <w:rsid w:val="00255935"/>
    <w:rsid w:val="00255961"/>
    <w:rsid w:val="0025598F"/>
    <w:rsid w:val="002559BE"/>
    <w:rsid w:val="00255B6B"/>
    <w:rsid w:val="00255C58"/>
    <w:rsid w:val="00255C60"/>
    <w:rsid w:val="00255CCE"/>
    <w:rsid w:val="00255FB9"/>
    <w:rsid w:val="002560DD"/>
    <w:rsid w:val="0025638A"/>
    <w:rsid w:val="002567B9"/>
    <w:rsid w:val="0025696E"/>
    <w:rsid w:val="002569ED"/>
    <w:rsid w:val="00256B7C"/>
    <w:rsid w:val="00256D0A"/>
    <w:rsid w:val="00256FBB"/>
    <w:rsid w:val="00257076"/>
    <w:rsid w:val="00257304"/>
    <w:rsid w:val="00257505"/>
    <w:rsid w:val="0025750C"/>
    <w:rsid w:val="00257528"/>
    <w:rsid w:val="002576EC"/>
    <w:rsid w:val="00257972"/>
    <w:rsid w:val="00257BC6"/>
    <w:rsid w:val="002601C7"/>
    <w:rsid w:val="00260327"/>
    <w:rsid w:val="00260328"/>
    <w:rsid w:val="00260494"/>
    <w:rsid w:val="00260588"/>
    <w:rsid w:val="002605C2"/>
    <w:rsid w:val="0026060F"/>
    <w:rsid w:val="002606DE"/>
    <w:rsid w:val="002607BC"/>
    <w:rsid w:val="0026099F"/>
    <w:rsid w:val="00260CEF"/>
    <w:rsid w:val="00260D57"/>
    <w:rsid w:val="00260D96"/>
    <w:rsid w:val="00260DFF"/>
    <w:rsid w:val="00260EBB"/>
    <w:rsid w:val="00260F68"/>
    <w:rsid w:val="00261075"/>
    <w:rsid w:val="002612C2"/>
    <w:rsid w:val="0026136E"/>
    <w:rsid w:val="0026139B"/>
    <w:rsid w:val="002613F7"/>
    <w:rsid w:val="0026152F"/>
    <w:rsid w:val="0026184A"/>
    <w:rsid w:val="00261A04"/>
    <w:rsid w:val="00261A65"/>
    <w:rsid w:val="00261AF7"/>
    <w:rsid w:val="00261C02"/>
    <w:rsid w:val="00261CC1"/>
    <w:rsid w:val="00261DE7"/>
    <w:rsid w:val="00261F10"/>
    <w:rsid w:val="00261FF0"/>
    <w:rsid w:val="0026204C"/>
    <w:rsid w:val="002620F4"/>
    <w:rsid w:val="002623D7"/>
    <w:rsid w:val="002628FD"/>
    <w:rsid w:val="002629DF"/>
    <w:rsid w:val="00262A51"/>
    <w:rsid w:val="00262C65"/>
    <w:rsid w:val="00262CA4"/>
    <w:rsid w:val="00262D85"/>
    <w:rsid w:val="00262FDA"/>
    <w:rsid w:val="00263071"/>
    <w:rsid w:val="0026329D"/>
    <w:rsid w:val="002634DC"/>
    <w:rsid w:val="00263701"/>
    <w:rsid w:val="002638F3"/>
    <w:rsid w:val="002639C9"/>
    <w:rsid w:val="002639D8"/>
    <w:rsid w:val="00263A39"/>
    <w:rsid w:val="00264094"/>
    <w:rsid w:val="00264370"/>
    <w:rsid w:val="002643BD"/>
    <w:rsid w:val="0026448A"/>
    <w:rsid w:val="00264572"/>
    <w:rsid w:val="002645C4"/>
    <w:rsid w:val="00264651"/>
    <w:rsid w:val="0026494E"/>
    <w:rsid w:val="002649DB"/>
    <w:rsid w:val="00264A42"/>
    <w:rsid w:val="00264B37"/>
    <w:rsid w:val="00264B75"/>
    <w:rsid w:val="00264D3E"/>
    <w:rsid w:val="00264F09"/>
    <w:rsid w:val="00264F42"/>
    <w:rsid w:val="00265141"/>
    <w:rsid w:val="002651CC"/>
    <w:rsid w:val="00265200"/>
    <w:rsid w:val="0026520C"/>
    <w:rsid w:val="00265990"/>
    <w:rsid w:val="00265A10"/>
    <w:rsid w:val="00265E77"/>
    <w:rsid w:val="00265EEE"/>
    <w:rsid w:val="00265F63"/>
    <w:rsid w:val="00265F92"/>
    <w:rsid w:val="00265FBD"/>
    <w:rsid w:val="00266348"/>
    <w:rsid w:val="0026648F"/>
    <w:rsid w:val="0026658C"/>
    <w:rsid w:val="0026668A"/>
    <w:rsid w:val="00266A2F"/>
    <w:rsid w:val="00266A76"/>
    <w:rsid w:val="00266ABB"/>
    <w:rsid w:val="00266AFE"/>
    <w:rsid w:val="00266B5D"/>
    <w:rsid w:val="00266B9A"/>
    <w:rsid w:val="00266CF9"/>
    <w:rsid w:val="00266F89"/>
    <w:rsid w:val="0026721B"/>
    <w:rsid w:val="00267417"/>
    <w:rsid w:val="002678EE"/>
    <w:rsid w:val="00267AF7"/>
    <w:rsid w:val="00267C27"/>
    <w:rsid w:val="00267D35"/>
    <w:rsid w:val="00267D9D"/>
    <w:rsid w:val="00267DD9"/>
    <w:rsid w:val="00267F47"/>
    <w:rsid w:val="00267F8E"/>
    <w:rsid w:val="0027009D"/>
    <w:rsid w:val="002700E3"/>
    <w:rsid w:val="00270466"/>
    <w:rsid w:val="002705B1"/>
    <w:rsid w:val="002705BE"/>
    <w:rsid w:val="00270797"/>
    <w:rsid w:val="0027081F"/>
    <w:rsid w:val="00270901"/>
    <w:rsid w:val="0027097D"/>
    <w:rsid w:val="00270D3C"/>
    <w:rsid w:val="00271112"/>
    <w:rsid w:val="002711A9"/>
    <w:rsid w:val="00271277"/>
    <w:rsid w:val="00271335"/>
    <w:rsid w:val="00271511"/>
    <w:rsid w:val="002715CA"/>
    <w:rsid w:val="00271730"/>
    <w:rsid w:val="0027178C"/>
    <w:rsid w:val="0027189D"/>
    <w:rsid w:val="002719E7"/>
    <w:rsid w:val="00271A52"/>
    <w:rsid w:val="00271E0E"/>
    <w:rsid w:val="00271E39"/>
    <w:rsid w:val="0027203A"/>
    <w:rsid w:val="002722A4"/>
    <w:rsid w:val="002722BE"/>
    <w:rsid w:val="002723A7"/>
    <w:rsid w:val="0027291C"/>
    <w:rsid w:val="00272AD7"/>
    <w:rsid w:val="00272B44"/>
    <w:rsid w:val="00272B83"/>
    <w:rsid w:val="00272C04"/>
    <w:rsid w:val="00272D6F"/>
    <w:rsid w:val="00272DDA"/>
    <w:rsid w:val="00272E46"/>
    <w:rsid w:val="00272F59"/>
    <w:rsid w:val="00272F97"/>
    <w:rsid w:val="0027307B"/>
    <w:rsid w:val="002733B9"/>
    <w:rsid w:val="0027353E"/>
    <w:rsid w:val="00273727"/>
    <w:rsid w:val="0027398E"/>
    <w:rsid w:val="00273ACD"/>
    <w:rsid w:val="00273DC8"/>
    <w:rsid w:val="00273DF6"/>
    <w:rsid w:val="00273DF8"/>
    <w:rsid w:val="00273E03"/>
    <w:rsid w:val="00274000"/>
    <w:rsid w:val="00274019"/>
    <w:rsid w:val="00274407"/>
    <w:rsid w:val="0027459C"/>
    <w:rsid w:val="0027468F"/>
    <w:rsid w:val="002746EE"/>
    <w:rsid w:val="00274760"/>
    <w:rsid w:val="002747E1"/>
    <w:rsid w:val="0027483E"/>
    <w:rsid w:val="002748D9"/>
    <w:rsid w:val="00274AF6"/>
    <w:rsid w:val="00274CE5"/>
    <w:rsid w:val="00274E94"/>
    <w:rsid w:val="00275013"/>
    <w:rsid w:val="0027513B"/>
    <w:rsid w:val="0027520A"/>
    <w:rsid w:val="00275351"/>
    <w:rsid w:val="00275450"/>
    <w:rsid w:val="00275803"/>
    <w:rsid w:val="00275A33"/>
    <w:rsid w:val="00275ACF"/>
    <w:rsid w:val="00275AD5"/>
    <w:rsid w:val="00275B8D"/>
    <w:rsid w:val="00275C90"/>
    <w:rsid w:val="00275F3B"/>
    <w:rsid w:val="002763D7"/>
    <w:rsid w:val="002763F7"/>
    <w:rsid w:val="002764ED"/>
    <w:rsid w:val="002764F1"/>
    <w:rsid w:val="002764F5"/>
    <w:rsid w:val="002767D4"/>
    <w:rsid w:val="002767F3"/>
    <w:rsid w:val="002768B6"/>
    <w:rsid w:val="002768C4"/>
    <w:rsid w:val="002769B0"/>
    <w:rsid w:val="00276D86"/>
    <w:rsid w:val="00276E1C"/>
    <w:rsid w:val="00276E23"/>
    <w:rsid w:val="00277041"/>
    <w:rsid w:val="00277532"/>
    <w:rsid w:val="0027759B"/>
    <w:rsid w:val="0027778E"/>
    <w:rsid w:val="00277E26"/>
    <w:rsid w:val="002800BB"/>
    <w:rsid w:val="00280424"/>
    <w:rsid w:val="002806B4"/>
    <w:rsid w:val="00280766"/>
    <w:rsid w:val="0028091C"/>
    <w:rsid w:val="00280A65"/>
    <w:rsid w:val="00280B15"/>
    <w:rsid w:val="00280BBD"/>
    <w:rsid w:val="00280D54"/>
    <w:rsid w:val="00280DAB"/>
    <w:rsid w:val="00281094"/>
    <w:rsid w:val="002812DF"/>
    <w:rsid w:val="0028153A"/>
    <w:rsid w:val="00281557"/>
    <w:rsid w:val="002816E2"/>
    <w:rsid w:val="00281852"/>
    <w:rsid w:val="002819A6"/>
    <w:rsid w:val="00281A11"/>
    <w:rsid w:val="00281B57"/>
    <w:rsid w:val="00281F31"/>
    <w:rsid w:val="00281F50"/>
    <w:rsid w:val="00281FF9"/>
    <w:rsid w:val="00282197"/>
    <w:rsid w:val="002823E6"/>
    <w:rsid w:val="002824E2"/>
    <w:rsid w:val="0028252A"/>
    <w:rsid w:val="00282C63"/>
    <w:rsid w:val="00282CE7"/>
    <w:rsid w:val="00282E38"/>
    <w:rsid w:val="002830C6"/>
    <w:rsid w:val="00283213"/>
    <w:rsid w:val="00283459"/>
    <w:rsid w:val="00283566"/>
    <w:rsid w:val="00283638"/>
    <w:rsid w:val="00283726"/>
    <w:rsid w:val="00283848"/>
    <w:rsid w:val="00283A84"/>
    <w:rsid w:val="00283ABE"/>
    <w:rsid w:val="00283B59"/>
    <w:rsid w:val="00283C54"/>
    <w:rsid w:val="00283CC4"/>
    <w:rsid w:val="00283E0C"/>
    <w:rsid w:val="00283E9C"/>
    <w:rsid w:val="00283EF2"/>
    <w:rsid w:val="00283F67"/>
    <w:rsid w:val="00283FB8"/>
    <w:rsid w:val="002843C4"/>
    <w:rsid w:val="0028452A"/>
    <w:rsid w:val="00284674"/>
    <w:rsid w:val="00284949"/>
    <w:rsid w:val="00284A4D"/>
    <w:rsid w:val="00284B88"/>
    <w:rsid w:val="00284C66"/>
    <w:rsid w:val="00284D56"/>
    <w:rsid w:val="00284EA4"/>
    <w:rsid w:val="00284EB0"/>
    <w:rsid w:val="0028530A"/>
    <w:rsid w:val="002854D3"/>
    <w:rsid w:val="0028550B"/>
    <w:rsid w:val="00285C66"/>
    <w:rsid w:val="00285F9A"/>
    <w:rsid w:val="00286026"/>
    <w:rsid w:val="00286069"/>
    <w:rsid w:val="002860D2"/>
    <w:rsid w:val="0028629E"/>
    <w:rsid w:val="002862BB"/>
    <w:rsid w:val="002864D1"/>
    <w:rsid w:val="002864DA"/>
    <w:rsid w:val="00286579"/>
    <w:rsid w:val="002867FB"/>
    <w:rsid w:val="002868C6"/>
    <w:rsid w:val="00286AE3"/>
    <w:rsid w:val="00286D5A"/>
    <w:rsid w:val="00286E43"/>
    <w:rsid w:val="00286F5B"/>
    <w:rsid w:val="0028722D"/>
    <w:rsid w:val="002872ED"/>
    <w:rsid w:val="00287584"/>
    <w:rsid w:val="00287926"/>
    <w:rsid w:val="00287E9A"/>
    <w:rsid w:val="00287E9E"/>
    <w:rsid w:val="002904C7"/>
    <w:rsid w:val="002905B2"/>
    <w:rsid w:val="00290769"/>
    <w:rsid w:val="002908AD"/>
    <w:rsid w:val="00290A05"/>
    <w:rsid w:val="00290A63"/>
    <w:rsid w:val="00290B53"/>
    <w:rsid w:val="00290DE0"/>
    <w:rsid w:val="00290FC1"/>
    <w:rsid w:val="0029136B"/>
    <w:rsid w:val="00291464"/>
    <w:rsid w:val="0029170D"/>
    <w:rsid w:val="00291F24"/>
    <w:rsid w:val="0029204D"/>
    <w:rsid w:val="00292238"/>
    <w:rsid w:val="002924D0"/>
    <w:rsid w:val="002925AE"/>
    <w:rsid w:val="002926FE"/>
    <w:rsid w:val="002929AF"/>
    <w:rsid w:val="00292AE0"/>
    <w:rsid w:val="00292BBD"/>
    <w:rsid w:val="00292F48"/>
    <w:rsid w:val="0029329F"/>
    <w:rsid w:val="002934C4"/>
    <w:rsid w:val="002935A6"/>
    <w:rsid w:val="00293887"/>
    <w:rsid w:val="00293952"/>
    <w:rsid w:val="002939F3"/>
    <w:rsid w:val="002939FA"/>
    <w:rsid w:val="00293A5B"/>
    <w:rsid w:val="00293A60"/>
    <w:rsid w:val="00293C50"/>
    <w:rsid w:val="00293EE6"/>
    <w:rsid w:val="0029412B"/>
    <w:rsid w:val="002942D5"/>
    <w:rsid w:val="002942E6"/>
    <w:rsid w:val="0029449C"/>
    <w:rsid w:val="002945DC"/>
    <w:rsid w:val="00294695"/>
    <w:rsid w:val="00294ABA"/>
    <w:rsid w:val="00294D5B"/>
    <w:rsid w:val="00294F36"/>
    <w:rsid w:val="00294FCA"/>
    <w:rsid w:val="00295158"/>
    <w:rsid w:val="002952B6"/>
    <w:rsid w:val="0029539A"/>
    <w:rsid w:val="002956A6"/>
    <w:rsid w:val="00295A5C"/>
    <w:rsid w:val="00295AD8"/>
    <w:rsid w:val="00295D18"/>
    <w:rsid w:val="00295DC2"/>
    <w:rsid w:val="00295EC5"/>
    <w:rsid w:val="00295F1F"/>
    <w:rsid w:val="00295F97"/>
    <w:rsid w:val="00295FD0"/>
    <w:rsid w:val="00296163"/>
    <w:rsid w:val="00296205"/>
    <w:rsid w:val="00296554"/>
    <w:rsid w:val="0029655E"/>
    <w:rsid w:val="00296663"/>
    <w:rsid w:val="0029696B"/>
    <w:rsid w:val="002969B2"/>
    <w:rsid w:val="00296A0B"/>
    <w:rsid w:val="00296E98"/>
    <w:rsid w:val="00296F61"/>
    <w:rsid w:val="002970BB"/>
    <w:rsid w:val="002971B9"/>
    <w:rsid w:val="002971FE"/>
    <w:rsid w:val="0029737B"/>
    <w:rsid w:val="00297466"/>
    <w:rsid w:val="002975AD"/>
    <w:rsid w:val="00297648"/>
    <w:rsid w:val="002976B9"/>
    <w:rsid w:val="002978C2"/>
    <w:rsid w:val="00297E66"/>
    <w:rsid w:val="002A004F"/>
    <w:rsid w:val="002A0086"/>
    <w:rsid w:val="002A0180"/>
    <w:rsid w:val="002A0538"/>
    <w:rsid w:val="002A05DF"/>
    <w:rsid w:val="002A05E7"/>
    <w:rsid w:val="002A06AC"/>
    <w:rsid w:val="002A0A00"/>
    <w:rsid w:val="002A0E94"/>
    <w:rsid w:val="002A0FC3"/>
    <w:rsid w:val="002A11C0"/>
    <w:rsid w:val="002A13E5"/>
    <w:rsid w:val="002A1702"/>
    <w:rsid w:val="002A1925"/>
    <w:rsid w:val="002A196F"/>
    <w:rsid w:val="002A1A2F"/>
    <w:rsid w:val="002A1B9E"/>
    <w:rsid w:val="002A1EC5"/>
    <w:rsid w:val="002A1EE9"/>
    <w:rsid w:val="002A1F1A"/>
    <w:rsid w:val="002A1FFF"/>
    <w:rsid w:val="002A221C"/>
    <w:rsid w:val="002A2463"/>
    <w:rsid w:val="002A2506"/>
    <w:rsid w:val="002A259F"/>
    <w:rsid w:val="002A25B1"/>
    <w:rsid w:val="002A2693"/>
    <w:rsid w:val="002A284B"/>
    <w:rsid w:val="002A2A67"/>
    <w:rsid w:val="002A2AB6"/>
    <w:rsid w:val="002A3124"/>
    <w:rsid w:val="002A3181"/>
    <w:rsid w:val="002A328C"/>
    <w:rsid w:val="002A32B9"/>
    <w:rsid w:val="002A3459"/>
    <w:rsid w:val="002A361D"/>
    <w:rsid w:val="002A36A5"/>
    <w:rsid w:val="002A3769"/>
    <w:rsid w:val="002A37C4"/>
    <w:rsid w:val="002A3948"/>
    <w:rsid w:val="002A39E0"/>
    <w:rsid w:val="002A3C46"/>
    <w:rsid w:val="002A3CD0"/>
    <w:rsid w:val="002A3CF6"/>
    <w:rsid w:val="002A408A"/>
    <w:rsid w:val="002A40F9"/>
    <w:rsid w:val="002A465C"/>
    <w:rsid w:val="002A4864"/>
    <w:rsid w:val="002A48FB"/>
    <w:rsid w:val="002A4B6F"/>
    <w:rsid w:val="002A4B83"/>
    <w:rsid w:val="002A4F55"/>
    <w:rsid w:val="002A4FC8"/>
    <w:rsid w:val="002A505B"/>
    <w:rsid w:val="002A5207"/>
    <w:rsid w:val="002A52DE"/>
    <w:rsid w:val="002A53A8"/>
    <w:rsid w:val="002A56AC"/>
    <w:rsid w:val="002A5AD6"/>
    <w:rsid w:val="002A5B90"/>
    <w:rsid w:val="002A5C7B"/>
    <w:rsid w:val="002A5D2B"/>
    <w:rsid w:val="002A5D7E"/>
    <w:rsid w:val="002A60EA"/>
    <w:rsid w:val="002A6264"/>
    <w:rsid w:val="002A6281"/>
    <w:rsid w:val="002A6340"/>
    <w:rsid w:val="002A63EE"/>
    <w:rsid w:val="002A641A"/>
    <w:rsid w:val="002A649F"/>
    <w:rsid w:val="002A64E9"/>
    <w:rsid w:val="002A6619"/>
    <w:rsid w:val="002A6719"/>
    <w:rsid w:val="002A676A"/>
    <w:rsid w:val="002A67B0"/>
    <w:rsid w:val="002A6BDE"/>
    <w:rsid w:val="002A6C9A"/>
    <w:rsid w:val="002A6D03"/>
    <w:rsid w:val="002A6ED4"/>
    <w:rsid w:val="002A70D4"/>
    <w:rsid w:val="002A735A"/>
    <w:rsid w:val="002A735D"/>
    <w:rsid w:val="002A7696"/>
    <w:rsid w:val="002A76E8"/>
    <w:rsid w:val="002A7837"/>
    <w:rsid w:val="002A78D8"/>
    <w:rsid w:val="002A7A55"/>
    <w:rsid w:val="002A7CD5"/>
    <w:rsid w:val="002A7D5D"/>
    <w:rsid w:val="002A7E05"/>
    <w:rsid w:val="002A7E25"/>
    <w:rsid w:val="002A7EA1"/>
    <w:rsid w:val="002A7FC3"/>
    <w:rsid w:val="002A7FFE"/>
    <w:rsid w:val="002B0194"/>
    <w:rsid w:val="002B052D"/>
    <w:rsid w:val="002B0586"/>
    <w:rsid w:val="002B0810"/>
    <w:rsid w:val="002B0827"/>
    <w:rsid w:val="002B08AE"/>
    <w:rsid w:val="002B09F0"/>
    <w:rsid w:val="002B0B50"/>
    <w:rsid w:val="002B0C1C"/>
    <w:rsid w:val="002B0FFD"/>
    <w:rsid w:val="002B1400"/>
    <w:rsid w:val="002B1681"/>
    <w:rsid w:val="002B17BB"/>
    <w:rsid w:val="002B1866"/>
    <w:rsid w:val="002B19F4"/>
    <w:rsid w:val="002B1C2E"/>
    <w:rsid w:val="002B1E3B"/>
    <w:rsid w:val="002B1E7F"/>
    <w:rsid w:val="002B2148"/>
    <w:rsid w:val="002B21DB"/>
    <w:rsid w:val="002B2218"/>
    <w:rsid w:val="002B227D"/>
    <w:rsid w:val="002B23D4"/>
    <w:rsid w:val="002B25F8"/>
    <w:rsid w:val="002B26DE"/>
    <w:rsid w:val="002B27B1"/>
    <w:rsid w:val="002B2801"/>
    <w:rsid w:val="002B2A50"/>
    <w:rsid w:val="002B2B68"/>
    <w:rsid w:val="002B2DCE"/>
    <w:rsid w:val="002B2EBB"/>
    <w:rsid w:val="002B3070"/>
    <w:rsid w:val="002B3256"/>
    <w:rsid w:val="002B3345"/>
    <w:rsid w:val="002B346F"/>
    <w:rsid w:val="002B34AA"/>
    <w:rsid w:val="002B35A0"/>
    <w:rsid w:val="002B3971"/>
    <w:rsid w:val="002B3B01"/>
    <w:rsid w:val="002B3B5D"/>
    <w:rsid w:val="002B3C10"/>
    <w:rsid w:val="002B3C5F"/>
    <w:rsid w:val="002B3C65"/>
    <w:rsid w:val="002B3C8E"/>
    <w:rsid w:val="002B3E37"/>
    <w:rsid w:val="002B3ED0"/>
    <w:rsid w:val="002B3F7C"/>
    <w:rsid w:val="002B3FC6"/>
    <w:rsid w:val="002B4124"/>
    <w:rsid w:val="002B4331"/>
    <w:rsid w:val="002B43A5"/>
    <w:rsid w:val="002B4644"/>
    <w:rsid w:val="002B483B"/>
    <w:rsid w:val="002B4849"/>
    <w:rsid w:val="002B4898"/>
    <w:rsid w:val="002B49E3"/>
    <w:rsid w:val="002B49ED"/>
    <w:rsid w:val="002B4A5B"/>
    <w:rsid w:val="002B4B45"/>
    <w:rsid w:val="002B4BCE"/>
    <w:rsid w:val="002B4CFE"/>
    <w:rsid w:val="002B4E07"/>
    <w:rsid w:val="002B4FD5"/>
    <w:rsid w:val="002B5266"/>
    <w:rsid w:val="002B527A"/>
    <w:rsid w:val="002B52AE"/>
    <w:rsid w:val="002B533C"/>
    <w:rsid w:val="002B53F8"/>
    <w:rsid w:val="002B565A"/>
    <w:rsid w:val="002B58B7"/>
    <w:rsid w:val="002B5CF1"/>
    <w:rsid w:val="002B5D14"/>
    <w:rsid w:val="002B5E19"/>
    <w:rsid w:val="002B5E54"/>
    <w:rsid w:val="002B5F95"/>
    <w:rsid w:val="002B60C9"/>
    <w:rsid w:val="002B6233"/>
    <w:rsid w:val="002B632F"/>
    <w:rsid w:val="002B6386"/>
    <w:rsid w:val="002B6597"/>
    <w:rsid w:val="002B65E2"/>
    <w:rsid w:val="002B6751"/>
    <w:rsid w:val="002B699B"/>
    <w:rsid w:val="002B69B9"/>
    <w:rsid w:val="002B6A91"/>
    <w:rsid w:val="002B6AEE"/>
    <w:rsid w:val="002B6B3F"/>
    <w:rsid w:val="002B6BA4"/>
    <w:rsid w:val="002B6BED"/>
    <w:rsid w:val="002B6CCC"/>
    <w:rsid w:val="002B6E60"/>
    <w:rsid w:val="002B7050"/>
    <w:rsid w:val="002B70F3"/>
    <w:rsid w:val="002B7346"/>
    <w:rsid w:val="002B74D2"/>
    <w:rsid w:val="002B75BE"/>
    <w:rsid w:val="002B7631"/>
    <w:rsid w:val="002B76C0"/>
    <w:rsid w:val="002B7748"/>
    <w:rsid w:val="002B7878"/>
    <w:rsid w:val="002B7A54"/>
    <w:rsid w:val="002B7B07"/>
    <w:rsid w:val="002B7C03"/>
    <w:rsid w:val="002B7D83"/>
    <w:rsid w:val="002B7F1E"/>
    <w:rsid w:val="002B7FD5"/>
    <w:rsid w:val="002C0069"/>
    <w:rsid w:val="002C00DB"/>
    <w:rsid w:val="002C01DC"/>
    <w:rsid w:val="002C02CF"/>
    <w:rsid w:val="002C03E0"/>
    <w:rsid w:val="002C048B"/>
    <w:rsid w:val="002C049D"/>
    <w:rsid w:val="002C053C"/>
    <w:rsid w:val="002C0579"/>
    <w:rsid w:val="002C08D8"/>
    <w:rsid w:val="002C0902"/>
    <w:rsid w:val="002C0BA1"/>
    <w:rsid w:val="002C0C0F"/>
    <w:rsid w:val="002C0CB8"/>
    <w:rsid w:val="002C0DF0"/>
    <w:rsid w:val="002C1816"/>
    <w:rsid w:val="002C18D8"/>
    <w:rsid w:val="002C18F9"/>
    <w:rsid w:val="002C19D2"/>
    <w:rsid w:val="002C1A3C"/>
    <w:rsid w:val="002C1E90"/>
    <w:rsid w:val="002C2155"/>
    <w:rsid w:val="002C21F0"/>
    <w:rsid w:val="002C239C"/>
    <w:rsid w:val="002C248D"/>
    <w:rsid w:val="002C2491"/>
    <w:rsid w:val="002C2716"/>
    <w:rsid w:val="002C2994"/>
    <w:rsid w:val="002C2AEA"/>
    <w:rsid w:val="002C2CC4"/>
    <w:rsid w:val="002C2E9A"/>
    <w:rsid w:val="002C31B5"/>
    <w:rsid w:val="002C3301"/>
    <w:rsid w:val="002C33AC"/>
    <w:rsid w:val="002C357D"/>
    <w:rsid w:val="002C36A6"/>
    <w:rsid w:val="002C37A6"/>
    <w:rsid w:val="002C37F2"/>
    <w:rsid w:val="002C383F"/>
    <w:rsid w:val="002C396C"/>
    <w:rsid w:val="002C3A38"/>
    <w:rsid w:val="002C3BC5"/>
    <w:rsid w:val="002C3C45"/>
    <w:rsid w:val="002C3C72"/>
    <w:rsid w:val="002C3D0B"/>
    <w:rsid w:val="002C3D5A"/>
    <w:rsid w:val="002C3DFA"/>
    <w:rsid w:val="002C3E22"/>
    <w:rsid w:val="002C3F94"/>
    <w:rsid w:val="002C3FC6"/>
    <w:rsid w:val="002C4083"/>
    <w:rsid w:val="002C41A0"/>
    <w:rsid w:val="002C444A"/>
    <w:rsid w:val="002C45FA"/>
    <w:rsid w:val="002C46A5"/>
    <w:rsid w:val="002C4754"/>
    <w:rsid w:val="002C47DC"/>
    <w:rsid w:val="002C48AD"/>
    <w:rsid w:val="002C4962"/>
    <w:rsid w:val="002C4AB3"/>
    <w:rsid w:val="002C4AE5"/>
    <w:rsid w:val="002C4B7D"/>
    <w:rsid w:val="002C4C94"/>
    <w:rsid w:val="002C5125"/>
    <w:rsid w:val="002C552C"/>
    <w:rsid w:val="002C55F0"/>
    <w:rsid w:val="002C5708"/>
    <w:rsid w:val="002C570B"/>
    <w:rsid w:val="002C5744"/>
    <w:rsid w:val="002C57C7"/>
    <w:rsid w:val="002C583A"/>
    <w:rsid w:val="002C5950"/>
    <w:rsid w:val="002C5CCF"/>
    <w:rsid w:val="002C5D72"/>
    <w:rsid w:val="002C5E9A"/>
    <w:rsid w:val="002C5FA4"/>
    <w:rsid w:val="002C6091"/>
    <w:rsid w:val="002C6193"/>
    <w:rsid w:val="002C62AF"/>
    <w:rsid w:val="002C63A0"/>
    <w:rsid w:val="002C6591"/>
    <w:rsid w:val="002C6635"/>
    <w:rsid w:val="002C6987"/>
    <w:rsid w:val="002C6A0B"/>
    <w:rsid w:val="002C6A23"/>
    <w:rsid w:val="002C6BC9"/>
    <w:rsid w:val="002C6C21"/>
    <w:rsid w:val="002C6CC1"/>
    <w:rsid w:val="002C6F50"/>
    <w:rsid w:val="002C6F93"/>
    <w:rsid w:val="002C6FD3"/>
    <w:rsid w:val="002C7212"/>
    <w:rsid w:val="002C72F7"/>
    <w:rsid w:val="002C75C8"/>
    <w:rsid w:val="002C776A"/>
    <w:rsid w:val="002C7ABF"/>
    <w:rsid w:val="002C7C23"/>
    <w:rsid w:val="002C7CDD"/>
    <w:rsid w:val="002C7CFF"/>
    <w:rsid w:val="002C7E37"/>
    <w:rsid w:val="002C7E4D"/>
    <w:rsid w:val="002D0149"/>
    <w:rsid w:val="002D02EC"/>
    <w:rsid w:val="002D04E0"/>
    <w:rsid w:val="002D0596"/>
    <w:rsid w:val="002D06B1"/>
    <w:rsid w:val="002D07EB"/>
    <w:rsid w:val="002D07FF"/>
    <w:rsid w:val="002D0875"/>
    <w:rsid w:val="002D08A2"/>
    <w:rsid w:val="002D0949"/>
    <w:rsid w:val="002D0A0A"/>
    <w:rsid w:val="002D0D1D"/>
    <w:rsid w:val="002D0E79"/>
    <w:rsid w:val="002D1153"/>
    <w:rsid w:val="002D1355"/>
    <w:rsid w:val="002D1831"/>
    <w:rsid w:val="002D18E2"/>
    <w:rsid w:val="002D1942"/>
    <w:rsid w:val="002D1A7E"/>
    <w:rsid w:val="002D1B38"/>
    <w:rsid w:val="002D1F18"/>
    <w:rsid w:val="002D1F45"/>
    <w:rsid w:val="002D1F8A"/>
    <w:rsid w:val="002D1FF8"/>
    <w:rsid w:val="002D21DB"/>
    <w:rsid w:val="002D2220"/>
    <w:rsid w:val="002D226A"/>
    <w:rsid w:val="002D22FC"/>
    <w:rsid w:val="002D26D2"/>
    <w:rsid w:val="002D2814"/>
    <w:rsid w:val="002D29D6"/>
    <w:rsid w:val="002D2A13"/>
    <w:rsid w:val="002D2B9B"/>
    <w:rsid w:val="002D2C09"/>
    <w:rsid w:val="002D2E48"/>
    <w:rsid w:val="002D2ED1"/>
    <w:rsid w:val="002D2F00"/>
    <w:rsid w:val="002D30B7"/>
    <w:rsid w:val="002D3197"/>
    <w:rsid w:val="002D325E"/>
    <w:rsid w:val="002D34C9"/>
    <w:rsid w:val="002D36D9"/>
    <w:rsid w:val="002D3A35"/>
    <w:rsid w:val="002D3B00"/>
    <w:rsid w:val="002D3C3B"/>
    <w:rsid w:val="002D3CAF"/>
    <w:rsid w:val="002D40E6"/>
    <w:rsid w:val="002D4687"/>
    <w:rsid w:val="002D46E8"/>
    <w:rsid w:val="002D4710"/>
    <w:rsid w:val="002D474B"/>
    <w:rsid w:val="002D4810"/>
    <w:rsid w:val="002D48B5"/>
    <w:rsid w:val="002D497E"/>
    <w:rsid w:val="002D49C4"/>
    <w:rsid w:val="002D49FC"/>
    <w:rsid w:val="002D4A95"/>
    <w:rsid w:val="002D4B24"/>
    <w:rsid w:val="002D4DE1"/>
    <w:rsid w:val="002D4F77"/>
    <w:rsid w:val="002D5031"/>
    <w:rsid w:val="002D5101"/>
    <w:rsid w:val="002D51F7"/>
    <w:rsid w:val="002D5235"/>
    <w:rsid w:val="002D53CE"/>
    <w:rsid w:val="002D58C9"/>
    <w:rsid w:val="002D58E5"/>
    <w:rsid w:val="002D5B4F"/>
    <w:rsid w:val="002D5BB1"/>
    <w:rsid w:val="002D5E5B"/>
    <w:rsid w:val="002D5F52"/>
    <w:rsid w:val="002D602A"/>
    <w:rsid w:val="002D62C2"/>
    <w:rsid w:val="002D63C4"/>
    <w:rsid w:val="002D63D9"/>
    <w:rsid w:val="002D6462"/>
    <w:rsid w:val="002D647B"/>
    <w:rsid w:val="002D64D2"/>
    <w:rsid w:val="002D65CC"/>
    <w:rsid w:val="002D6653"/>
    <w:rsid w:val="002D6791"/>
    <w:rsid w:val="002D67EF"/>
    <w:rsid w:val="002D6858"/>
    <w:rsid w:val="002D6A38"/>
    <w:rsid w:val="002D6ABE"/>
    <w:rsid w:val="002D6D7E"/>
    <w:rsid w:val="002D6F60"/>
    <w:rsid w:val="002D6F9F"/>
    <w:rsid w:val="002D6FBB"/>
    <w:rsid w:val="002D7157"/>
    <w:rsid w:val="002D73C4"/>
    <w:rsid w:val="002D75E1"/>
    <w:rsid w:val="002D768B"/>
    <w:rsid w:val="002D77BF"/>
    <w:rsid w:val="002D789D"/>
    <w:rsid w:val="002D7A2F"/>
    <w:rsid w:val="002D7A4E"/>
    <w:rsid w:val="002D7A70"/>
    <w:rsid w:val="002D7AF5"/>
    <w:rsid w:val="002D7C6D"/>
    <w:rsid w:val="002D7D59"/>
    <w:rsid w:val="002D7DE1"/>
    <w:rsid w:val="002D7E01"/>
    <w:rsid w:val="002E0294"/>
    <w:rsid w:val="002E0353"/>
    <w:rsid w:val="002E035C"/>
    <w:rsid w:val="002E03AC"/>
    <w:rsid w:val="002E04B5"/>
    <w:rsid w:val="002E08C7"/>
    <w:rsid w:val="002E0994"/>
    <w:rsid w:val="002E09B8"/>
    <w:rsid w:val="002E0ADE"/>
    <w:rsid w:val="002E0C3A"/>
    <w:rsid w:val="002E0C7F"/>
    <w:rsid w:val="002E0D2B"/>
    <w:rsid w:val="002E0D6B"/>
    <w:rsid w:val="002E0FDC"/>
    <w:rsid w:val="002E0FE7"/>
    <w:rsid w:val="002E1140"/>
    <w:rsid w:val="002E1737"/>
    <w:rsid w:val="002E1962"/>
    <w:rsid w:val="002E1B06"/>
    <w:rsid w:val="002E1B8B"/>
    <w:rsid w:val="002E1D7F"/>
    <w:rsid w:val="002E1D85"/>
    <w:rsid w:val="002E1F52"/>
    <w:rsid w:val="002E1F56"/>
    <w:rsid w:val="002E1F96"/>
    <w:rsid w:val="002E20D8"/>
    <w:rsid w:val="002E22C8"/>
    <w:rsid w:val="002E2321"/>
    <w:rsid w:val="002E23E5"/>
    <w:rsid w:val="002E2424"/>
    <w:rsid w:val="002E267A"/>
    <w:rsid w:val="002E280B"/>
    <w:rsid w:val="002E2D0E"/>
    <w:rsid w:val="002E3208"/>
    <w:rsid w:val="002E3394"/>
    <w:rsid w:val="002E33F6"/>
    <w:rsid w:val="002E3417"/>
    <w:rsid w:val="002E3555"/>
    <w:rsid w:val="002E3670"/>
    <w:rsid w:val="002E39B7"/>
    <w:rsid w:val="002E39E4"/>
    <w:rsid w:val="002E3BB7"/>
    <w:rsid w:val="002E3C7B"/>
    <w:rsid w:val="002E3CA9"/>
    <w:rsid w:val="002E4109"/>
    <w:rsid w:val="002E415B"/>
    <w:rsid w:val="002E420A"/>
    <w:rsid w:val="002E437F"/>
    <w:rsid w:val="002E440A"/>
    <w:rsid w:val="002E44D8"/>
    <w:rsid w:val="002E4A6A"/>
    <w:rsid w:val="002E4C61"/>
    <w:rsid w:val="002E4D5B"/>
    <w:rsid w:val="002E4EFB"/>
    <w:rsid w:val="002E5376"/>
    <w:rsid w:val="002E53E1"/>
    <w:rsid w:val="002E545C"/>
    <w:rsid w:val="002E568F"/>
    <w:rsid w:val="002E569A"/>
    <w:rsid w:val="002E56AF"/>
    <w:rsid w:val="002E56D5"/>
    <w:rsid w:val="002E57A6"/>
    <w:rsid w:val="002E5833"/>
    <w:rsid w:val="002E59A3"/>
    <w:rsid w:val="002E5C3B"/>
    <w:rsid w:val="002E5D13"/>
    <w:rsid w:val="002E5D27"/>
    <w:rsid w:val="002E5D6A"/>
    <w:rsid w:val="002E5F59"/>
    <w:rsid w:val="002E6412"/>
    <w:rsid w:val="002E682D"/>
    <w:rsid w:val="002E6952"/>
    <w:rsid w:val="002E6955"/>
    <w:rsid w:val="002E6A5B"/>
    <w:rsid w:val="002E6AC1"/>
    <w:rsid w:val="002E6AC9"/>
    <w:rsid w:val="002E6AE9"/>
    <w:rsid w:val="002E6CFC"/>
    <w:rsid w:val="002E6F91"/>
    <w:rsid w:val="002E704E"/>
    <w:rsid w:val="002E72D7"/>
    <w:rsid w:val="002E7498"/>
    <w:rsid w:val="002E74CC"/>
    <w:rsid w:val="002E750E"/>
    <w:rsid w:val="002E7A6B"/>
    <w:rsid w:val="002E7B42"/>
    <w:rsid w:val="002E7B71"/>
    <w:rsid w:val="002E7CC9"/>
    <w:rsid w:val="002E7DD8"/>
    <w:rsid w:val="002E7E53"/>
    <w:rsid w:val="002E7EAD"/>
    <w:rsid w:val="002F027C"/>
    <w:rsid w:val="002F03DC"/>
    <w:rsid w:val="002F0678"/>
    <w:rsid w:val="002F073C"/>
    <w:rsid w:val="002F07A9"/>
    <w:rsid w:val="002F0932"/>
    <w:rsid w:val="002F0C62"/>
    <w:rsid w:val="002F0D0D"/>
    <w:rsid w:val="002F0DB9"/>
    <w:rsid w:val="002F0F71"/>
    <w:rsid w:val="002F0FB1"/>
    <w:rsid w:val="002F0FF9"/>
    <w:rsid w:val="002F1020"/>
    <w:rsid w:val="002F1082"/>
    <w:rsid w:val="002F14BD"/>
    <w:rsid w:val="002F15A4"/>
    <w:rsid w:val="002F15EF"/>
    <w:rsid w:val="002F1721"/>
    <w:rsid w:val="002F18B0"/>
    <w:rsid w:val="002F19BA"/>
    <w:rsid w:val="002F1B7D"/>
    <w:rsid w:val="002F1C10"/>
    <w:rsid w:val="002F1CE4"/>
    <w:rsid w:val="002F1D7B"/>
    <w:rsid w:val="002F1F3B"/>
    <w:rsid w:val="002F202A"/>
    <w:rsid w:val="002F2062"/>
    <w:rsid w:val="002F219A"/>
    <w:rsid w:val="002F2297"/>
    <w:rsid w:val="002F23D3"/>
    <w:rsid w:val="002F257C"/>
    <w:rsid w:val="002F2655"/>
    <w:rsid w:val="002F270D"/>
    <w:rsid w:val="002F2807"/>
    <w:rsid w:val="002F29AB"/>
    <w:rsid w:val="002F2ADC"/>
    <w:rsid w:val="002F2B32"/>
    <w:rsid w:val="002F2B5B"/>
    <w:rsid w:val="002F2BD0"/>
    <w:rsid w:val="002F2DB0"/>
    <w:rsid w:val="002F2EA0"/>
    <w:rsid w:val="002F2FD4"/>
    <w:rsid w:val="002F3661"/>
    <w:rsid w:val="002F3666"/>
    <w:rsid w:val="002F36C6"/>
    <w:rsid w:val="002F4043"/>
    <w:rsid w:val="002F411F"/>
    <w:rsid w:val="002F49C9"/>
    <w:rsid w:val="002F4BDC"/>
    <w:rsid w:val="002F4FE9"/>
    <w:rsid w:val="002F50B5"/>
    <w:rsid w:val="002F50BD"/>
    <w:rsid w:val="002F5334"/>
    <w:rsid w:val="002F5647"/>
    <w:rsid w:val="002F5677"/>
    <w:rsid w:val="002F57E6"/>
    <w:rsid w:val="002F5827"/>
    <w:rsid w:val="002F5A45"/>
    <w:rsid w:val="002F5B4D"/>
    <w:rsid w:val="002F5F70"/>
    <w:rsid w:val="002F5FD5"/>
    <w:rsid w:val="002F6022"/>
    <w:rsid w:val="002F60ED"/>
    <w:rsid w:val="002F6143"/>
    <w:rsid w:val="002F61CD"/>
    <w:rsid w:val="002F633C"/>
    <w:rsid w:val="002F646D"/>
    <w:rsid w:val="002F670D"/>
    <w:rsid w:val="002F672A"/>
    <w:rsid w:val="002F68BA"/>
    <w:rsid w:val="002F6902"/>
    <w:rsid w:val="002F6909"/>
    <w:rsid w:val="002F69F5"/>
    <w:rsid w:val="002F6A8C"/>
    <w:rsid w:val="002F6BA2"/>
    <w:rsid w:val="002F6C34"/>
    <w:rsid w:val="002F6C6E"/>
    <w:rsid w:val="002F6C96"/>
    <w:rsid w:val="002F6CF7"/>
    <w:rsid w:val="002F6EE9"/>
    <w:rsid w:val="002F7056"/>
    <w:rsid w:val="002F72E4"/>
    <w:rsid w:val="002F747C"/>
    <w:rsid w:val="002F74C2"/>
    <w:rsid w:val="002F758F"/>
    <w:rsid w:val="002F7653"/>
    <w:rsid w:val="002F7697"/>
    <w:rsid w:val="002F793B"/>
    <w:rsid w:val="002F7942"/>
    <w:rsid w:val="002F79FB"/>
    <w:rsid w:val="002F7A13"/>
    <w:rsid w:val="002F7AB2"/>
    <w:rsid w:val="002F7B45"/>
    <w:rsid w:val="002F7C39"/>
    <w:rsid w:val="002F7CC2"/>
    <w:rsid w:val="002F7E84"/>
    <w:rsid w:val="003002FE"/>
    <w:rsid w:val="00300649"/>
    <w:rsid w:val="0030075D"/>
    <w:rsid w:val="00300A86"/>
    <w:rsid w:val="00300B87"/>
    <w:rsid w:val="00300EC6"/>
    <w:rsid w:val="00300ED6"/>
    <w:rsid w:val="00301031"/>
    <w:rsid w:val="003010B1"/>
    <w:rsid w:val="00301141"/>
    <w:rsid w:val="00301169"/>
    <w:rsid w:val="0030121E"/>
    <w:rsid w:val="0030141E"/>
    <w:rsid w:val="00301598"/>
    <w:rsid w:val="00301692"/>
    <w:rsid w:val="0030175E"/>
    <w:rsid w:val="003019BE"/>
    <w:rsid w:val="00301AB5"/>
    <w:rsid w:val="00301B3F"/>
    <w:rsid w:val="00301C8E"/>
    <w:rsid w:val="00301F42"/>
    <w:rsid w:val="0030205E"/>
    <w:rsid w:val="00302080"/>
    <w:rsid w:val="00302082"/>
    <w:rsid w:val="00302111"/>
    <w:rsid w:val="003021B5"/>
    <w:rsid w:val="0030220D"/>
    <w:rsid w:val="0030229B"/>
    <w:rsid w:val="00302303"/>
    <w:rsid w:val="00302545"/>
    <w:rsid w:val="003025F2"/>
    <w:rsid w:val="00302821"/>
    <w:rsid w:val="003028C9"/>
    <w:rsid w:val="003028F8"/>
    <w:rsid w:val="00302A91"/>
    <w:rsid w:val="00302BC1"/>
    <w:rsid w:val="00302BEB"/>
    <w:rsid w:val="00302CEC"/>
    <w:rsid w:val="00302ECD"/>
    <w:rsid w:val="00303120"/>
    <w:rsid w:val="0030325C"/>
    <w:rsid w:val="00303370"/>
    <w:rsid w:val="003033C6"/>
    <w:rsid w:val="003033F2"/>
    <w:rsid w:val="00303427"/>
    <w:rsid w:val="00303484"/>
    <w:rsid w:val="003034A3"/>
    <w:rsid w:val="00303509"/>
    <w:rsid w:val="003037EF"/>
    <w:rsid w:val="00303B2D"/>
    <w:rsid w:val="00304044"/>
    <w:rsid w:val="003041E0"/>
    <w:rsid w:val="00304253"/>
    <w:rsid w:val="0030426A"/>
    <w:rsid w:val="00304283"/>
    <w:rsid w:val="00304297"/>
    <w:rsid w:val="0030439E"/>
    <w:rsid w:val="003043EC"/>
    <w:rsid w:val="003044B8"/>
    <w:rsid w:val="003045D5"/>
    <w:rsid w:val="003045F1"/>
    <w:rsid w:val="00304743"/>
    <w:rsid w:val="00304823"/>
    <w:rsid w:val="0030486C"/>
    <w:rsid w:val="003048AD"/>
    <w:rsid w:val="0030497C"/>
    <w:rsid w:val="00304A95"/>
    <w:rsid w:val="00304AB7"/>
    <w:rsid w:val="00304F73"/>
    <w:rsid w:val="00305163"/>
    <w:rsid w:val="003051A6"/>
    <w:rsid w:val="003053B0"/>
    <w:rsid w:val="003053D9"/>
    <w:rsid w:val="00305589"/>
    <w:rsid w:val="003055E5"/>
    <w:rsid w:val="00305661"/>
    <w:rsid w:val="0030581E"/>
    <w:rsid w:val="0030584C"/>
    <w:rsid w:val="003058E6"/>
    <w:rsid w:val="00305CAD"/>
    <w:rsid w:val="00305EB1"/>
    <w:rsid w:val="0030634C"/>
    <w:rsid w:val="003063D0"/>
    <w:rsid w:val="00306430"/>
    <w:rsid w:val="00306693"/>
    <w:rsid w:val="0030680C"/>
    <w:rsid w:val="00306E1F"/>
    <w:rsid w:val="00306F96"/>
    <w:rsid w:val="00307265"/>
    <w:rsid w:val="003072C8"/>
    <w:rsid w:val="003077B4"/>
    <w:rsid w:val="00307836"/>
    <w:rsid w:val="0030785C"/>
    <w:rsid w:val="00307CCA"/>
    <w:rsid w:val="00307E8A"/>
    <w:rsid w:val="00307E9B"/>
    <w:rsid w:val="003102E3"/>
    <w:rsid w:val="003106AE"/>
    <w:rsid w:val="0031071B"/>
    <w:rsid w:val="00310A6C"/>
    <w:rsid w:val="00310B9D"/>
    <w:rsid w:val="00310BFF"/>
    <w:rsid w:val="00310CC7"/>
    <w:rsid w:val="00310D42"/>
    <w:rsid w:val="00310D5E"/>
    <w:rsid w:val="003110DD"/>
    <w:rsid w:val="0031153A"/>
    <w:rsid w:val="003116C2"/>
    <w:rsid w:val="0031195F"/>
    <w:rsid w:val="00311979"/>
    <w:rsid w:val="00311D4F"/>
    <w:rsid w:val="00311FAB"/>
    <w:rsid w:val="00312084"/>
    <w:rsid w:val="003120F2"/>
    <w:rsid w:val="00312104"/>
    <w:rsid w:val="00312116"/>
    <w:rsid w:val="00312325"/>
    <w:rsid w:val="003123B2"/>
    <w:rsid w:val="003125D0"/>
    <w:rsid w:val="00312672"/>
    <w:rsid w:val="003129B8"/>
    <w:rsid w:val="003129D3"/>
    <w:rsid w:val="00312A42"/>
    <w:rsid w:val="00312CA0"/>
    <w:rsid w:val="00312D33"/>
    <w:rsid w:val="00312F20"/>
    <w:rsid w:val="0031323E"/>
    <w:rsid w:val="00313259"/>
    <w:rsid w:val="00313274"/>
    <w:rsid w:val="00313577"/>
    <w:rsid w:val="0031358F"/>
    <w:rsid w:val="003138EC"/>
    <w:rsid w:val="00313931"/>
    <w:rsid w:val="003139B8"/>
    <w:rsid w:val="00313C1E"/>
    <w:rsid w:val="00313DDC"/>
    <w:rsid w:val="00313E2A"/>
    <w:rsid w:val="00313F45"/>
    <w:rsid w:val="00314074"/>
    <w:rsid w:val="0031418C"/>
    <w:rsid w:val="0031434D"/>
    <w:rsid w:val="0031435D"/>
    <w:rsid w:val="0031472D"/>
    <w:rsid w:val="00314777"/>
    <w:rsid w:val="0031512E"/>
    <w:rsid w:val="00315190"/>
    <w:rsid w:val="00315312"/>
    <w:rsid w:val="003154C4"/>
    <w:rsid w:val="00315529"/>
    <w:rsid w:val="00315584"/>
    <w:rsid w:val="003155E6"/>
    <w:rsid w:val="00315B90"/>
    <w:rsid w:val="00315C95"/>
    <w:rsid w:val="00315CE2"/>
    <w:rsid w:val="00315EC1"/>
    <w:rsid w:val="00315F9C"/>
    <w:rsid w:val="00315FFD"/>
    <w:rsid w:val="00316034"/>
    <w:rsid w:val="00316492"/>
    <w:rsid w:val="00316631"/>
    <w:rsid w:val="00316750"/>
    <w:rsid w:val="00316845"/>
    <w:rsid w:val="00316994"/>
    <w:rsid w:val="00316A89"/>
    <w:rsid w:val="00316BE1"/>
    <w:rsid w:val="00316C08"/>
    <w:rsid w:val="00316E98"/>
    <w:rsid w:val="0031706E"/>
    <w:rsid w:val="00317283"/>
    <w:rsid w:val="003172BE"/>
    <w:rsid w:val="00317356"/>
    <w:rsid w:val="003173BE"/>
    <w:rsid w:val="00317594"/>
    <w:rsid w:val="003175EF"/>
    <w:rsid w:val="003176DC"/>
    <w:rsid w:val="00317AEF"/>
    <w:rsid w:val="00317B47"/>
    <w:rsid w:val="00317BAB"/>
    <w:rsid w:val="00317D1B"/>
    <w:rsid w:val="00317EF3"/>
    <w:rsid w:val="00317F21"/>
    <w:rsid w:val="00320069"/>
    <w:rsid w:val="003201CD"/>
    <w:rsid w:val="00320261"/>
    <w:rsid w:val="00320375"/>
    <w:rsid w:val="00320491"/>
    <w:rsid w:val="003207B0"/>
    <w:rsid w:val="003208F4"/>
    <w:rsid w:val="003209AD"/>
    <w:rsid w:val="00320A48"/>
    <w:rsid w:val="00320AD5"/>
    <w:rsid w:val="00320BD9"/>
    <w:rsid w:val="00320C97"/>
    <w:rsid w:val="00320CFE"/>
    <w:rsid w:val="00320EBB"/>
    <w:rsid w:val="00320FBB"/>
    <w:rsid w:val="003210E2"/>
    <w:rsid w:val="003210F4"/>
    <w:rsid w:val="00321150"/>
    <w:rsid w:val="003213E5"/>
    <w:rsid w:val="00321515"/>
    <w:rsid w:val="00321745"/>
    <w:rsid w:val="003217A7"/>
    <w:rsid w:val="003218C8"/>
    <w:rsid w:val="00321944"/>
    <w:rsid w:val="00321AB7"/>
    <w:rsid w:val="00321B65"/>
    <w:rsid w:val="00321CA9"/>
    <w:rsid w:val="00321E21"/>
    <w:rsid w:val="00321EAD"/>
    <w:rsid w:val="00321F1F"/>
    <w:rsid w:val="003221BB"/>
    <w:rsid w:val="003221EB"/>
    <w:rsid w:val="00322294"/>
    <w:rsid w:val="003223AB"/>
    <w:rsid w:val="00322544"/>
    <w:rsid w:val="00322829"/>
    <w:rsid w:val="0032282B"/>
    <w:rsid w:val="00322A75"/>
    <w:rsid w:val="00322A9B"/>
    <w:rsid w:val="00322EED"/>
    <w:rsid w:val="0032303A"/>
    <w:rsid w:val="003230CC"/>
    <w:rsid w:val="00323118"/>
    <w:rsid w:val="0032325E"/>
    <w:rsid w:val="003237FC"/>
    <w:rsid w:val="00323840"/>
    <w:rsid w:val="00323943"/>
    <w:rsid w:val="00323BE3"/>
    <w:rsid w:val="00323D07"/>
    <w:rsid w:val="00323D83"/>
    <w:rsid w:val="00323EEC"/>
    <w:rsid w:val="00323F5D"/>
    <w:rsid w:val="00323F84"/>
    <w:rsid w:val="0032409B"/>
    <w:rsid w:val="003240A9"/>
    <w:rsid w:val="00324184"/>
    <w:rsid w:val="003241EC"/>
    <w:rsid w:val="0032426D"/>
    <w:rsid w:val="0032486C"/>
    <w:rsid w:val="003248F9"/>
    <w:rsid w:val="00324A33"/>
    <w:rsid w:val="00324CA3"/>
    <w:rsid w:val="00324D0F"/>
    <w:rsid w:val="00324F57"/>
    <w:rsid w:val="00324F62"/>
    <w:rsid w:val="00324FFB"/>
    <w:rsid w:val="003251FE"/>
    <w:rsid w:val="00325313"/>
    <w:rsid w:val="003254AB"/>
    <w:rsid w:val="003255FC"/>
    <w:rsid w:val="003257A7"/>
    <w:rsid w:val="00325844"/>
    <w:rsid w:val="003258A1"/>
    <w:rsid w:val="00325E07"/>
    <w:rsid w:val="00325FE6"/>
    <w:rsid w:val="0032607F"/>
    <w:rsid w:val="0032615B"/>
    <w:rsid w:val="0032615C"/>
    <w:rsid w:val="003261C7"/>
    <w:rsid w:val="00326262"/>
    <w:rsid w:val="0032633A"/>
    <w:rsid w:val="0032647D"/>
    <w:rsid w:val="003264C3"/>
    <w:rsid w:val="003265DE"/>
    <w:rsid w:val="00326664"/>
    <w:rsid w:val="003267E5"/>
    <w:rsid w:val="00326A07"/>
    <w:rsid w:val="00326A5E"/>
    <w:rsid w:val="00326BEF"/>
    <w:rsid w:val="00326C1B"/>
    <w:rsid w:val="00326D89"/>
    <w:rsid w:val="00326DE3"/>
    <w:rsid w:val="0032705B"/>
    <w:rsid w:val="0032707D"/>
    <w:rsid w:val="00327199"/>
    <w:rsid w:val="003274F0"/>
    <w:rsid w:val="0032798C"/>
    <w:rsid w:val="0032799D"/>
    <w:rsid w:val="00327B08"/>
    <w:rsid w:val="00327C57"/>
    <w:rsid w:val="00327C6B"/>
    <w:rsid w:val="00327CFE"/>
    <w:rsid w:val="00327D70"/>
    <w:rsid w:val="00327F60"/>
    <w:rsid w:val="00327FC5"/>
    <w:rsid w:val="00330040"/>
    <w:rsid w:val="00330096"/>
    <w:rsid w:val="003300F8"/>
    <w:rsid w:val="00330166"/>
    <w:rsid w:val="00330248"/>
    <w:rsid w:val="003302B1"/>
    <w:rsid w:val="00330376"/>
    <w:rsid w:val="0033047E"/>
    <w:rsid w:val="003305E3"/>
    <w:rsid w:val="00330732"/>
    <w:rsid w:val="00330796"/>
    <w:rsid w:val="00330BC4"/>
    <w:rsid w:val="00330E70"/>
    <w:rsid w:val="00330F93"/>
    <w:rsid w:val="00331045"/>
    <w:rsid w:val="003310CD"/>
    <w:rsid w:val="0033114F"/>
    <w:rsid w:val="003311FE"/>
    <w:rsid w:val="0033127A"/>
    <w:rsid w:val="00331327"/>
    <w:rsid w:val="00331397"/>
    <w:rsid w:val="00331464"/>
    <w:rsid w:val="0033150C"/>
    <w:rsid w:val="0033151A"/>
    <w:rsid w:val="00331676"/>
    <w:rsid w:val="003317A8"/>
    <w:rsid w:val="0033181A"/>
    <w:rsid w:val="00331877"/>
    <w:rsid w:val="003318FF"/>
    <w:rsid w:val="00331A2F"/>
    <w:rsid w:val="00331B07"/>
    <w:rsid w:val="00331DAD"/>
    <w:rsid w:val="00331F2A"/>
    <w:rsid w:val="003324E3"/>
    <w:rsid w:val="0033252A"/>
    <w:rsid w:val="00332560"/>
    <w:rsid w:val="003325DF"/>
    <w:rsid w:val="003326C0"/>
    <w:rsid w:val="003327D4"/>
    <w:rsid w:val="003328A2"/>
    <w:rsid w:val="003328F8"/>
    <w:rsid w:val="0033296F"/>
    <w:rsid w:val="00332A09"/>
    <w:rsid w:val="00332A6E"/>
    <w:rsid w:val="00332C0D"/>
    <w:rsid w:val="00332EA5"/>
    <w:rsid w:val="00332EBA"/>
    <w:rsid w:val="003331B4"/>
    <w:rsid w:val="00333259"/>
    <w:rsid w:val="0033339C"/>
    <w:rsid w:val="0033340D"/>
    <w:rsid w:val="003334DD"/>
    <w:rsid w:val="0033364E"/>
    <w:rsid w:val="003337DC"/>
    <w:rsid w:val="003338B7"/>
    <w:rsid w:val="003338D4"/>
    <w:rsid w:val="0033397A"/>
    <w:rsid w:val="003339C7"/>
    <w:rsid w:val="00333A5B"/>
    <w:rsid w:val="00333ACC"/>
    <w:rsid w:val="00333B2B"/>
    <w:rsid w:val="00333C1C"/>
    <w:rsid w:val="00333D81"/>
    <w:rsid w:val="00333F9A"/>
    <w:rsid w:val="00333FBA"/>
    <w:rsid w:val="003342E6"/>
    <w:rsid w:val="0033432F"/>
    <w:rsid w:val="00334409"/>
    <w:rsid w:val="00334508"/>
    <w:rsid w:val="00334517"/>
    <w:rsid w:val="00334560"/>
    <w:rsid w:val="003346EB"/>
    <w:rsid w:val="003348F2"/>
    <w:rsid w:val="00334AC0"/>
    <w:rsid w:val="00334B59"/>
    <w:rsid w:val="00334D0E"/>
    <w:rsid w:val="00334D87"/>
    <w:rsid w:val="00334F77"/>
    <w:rsid w:val="00334FC8"/>
    <w:rsid w:val="00335009"/>
    <w:rsid w:val="003350D0"/>
    <w:rsid w:val="00335294"/>
    <w:rsid w:val="0033552A"/>
    <w:rsid w:val="00335604"/>
    <w:rsid w:val="003356A8"/>
    <w:rsid w:val="00335775"/>
    <w:rsid w:val="00335B17"/>
    <w:rsid w:val="00335C06"/>
    <w:rsid w:val="00335CF4"/>
    <w:rsid w:val="00335D98"/>
    <w:rsid w:val="003360BC"/>
    <w:rsid w:val="00336103"/>
    <w:rsid w:val="00336334"/>
    <w:rsid w:val="003363C4"/>
    <w:rsid w:val="003364C0"/>
    <w:rsid w:val="0033664F"/>
    <w:rsid w:val="00336D4A"/>
    <w:rsid w:val="00336EB3"/>
    <w:rsid w:val="00336FD6"/>
    <w:rsid w:val="0033707A"/>
    <w:rsid w:val="003370C2"/>
    <w:rsid w:val="00337213"/>
    <w:rsid w:val="003374F4"/>
    <w:rsid w:val="00337511"/>
    <w:rsid w:val="003378D2"/>
    <w:rsid w:val="00337BEE"/>
    <w:rsid w:val="00337EB0"/>
    <w:rsid w:val="00337EC7"/>
    <w:rsid w:val="00337FD6"/>
    <w:rsid w:val="0034002B"/>
    <w:rsid w:val="003401C5"/>
    <w:rsid w:val="003402DD"/>
    <w:rsid w:val="0034033E"/>
    <w:rsid w:val="00340493"/>
    <w:rsid w:val="00340689"/>
    <w:rsid w:val="003407DD"/>
    <w:rsid w:val="003407EC"/>
    <w:rsid w:val="00340931"/>
    <w:rsid w:val="00340B16"/>
    <w:rsid w:val="00340BB3"/>
    <w:rsid w:val="00340BF7"/>
    <w:rsid w:val="00340CBE"/>
    <w:rsid w:val="00340DE9"/>
    <w:rsid w:val="00340E36"/>
    <w:rsid w:val="00340F32"/>
    <w:rsid w:val="00340F5D"/>
    <w:rsid w:val="003410D5"/>
    <w:rsid w:val="0034113F"/>
    <w:rsid w:val="003412E6"/>
    <w:rsid w:val="00341380"/>
    <w:rsid w:val="00341434"/>
    <w:rsid w:val="003414CF"/>
    <w:rsid w:val="003415C4"/>
    <w:rsid w:val="0034168B"/>
    <w:rsid w:val="003416E3"/>
    <w:rsid w:val="0034175E"/>
    <w:rsid w:val="003417FA"/>
    <w:rsid w:val="00341833"/>
    <w:rsid w:val="00341A83"/>
    <w:rsid w:val="00341BE2"/>
    <w:rsid w:val="00341C46"/>
    <w:rsid w:val="00341D16"/>
    <w:rsid w:val="00341E76"/>
    <w:rsid w:val="003420AF"/>
    <w:rsid w:val="003420B6"/>
    <w:rsid w:val="003421F4"/>
    <w:rsid w:val="00342437"/>
    <w:rsid w:val="003424B3"/>
    <w:rsid w:val="00342583"/>
    <w:rsid w:val="00342712"/>
    <w:rsid w:val="00342718"/>
    <w:rsid w:val="00342812"/>
    <w:rsid w:val="003428AC"/>
    <w:rsid w:val="00342E63"/>
    <w:rsid w:val="00342F74"/>
    <w:rsid w:val="003430AA"/>
    <w:rsid w:val="003433E4"/>
    <w:rsid w:val="003435A4"/>
    <w:rsid w:val="003435DE"/>
    <w:rsid w:val="00343642"/>
    <w:rsid w:val="00343997"/>
    <w:rsid w:val="00343C68"/>
    <w:rsid w:val="00343F14"/>
    <w:rsid w:val="00343FBD"/>
    <w:rsid w:val="00344015"/>
    <w:rsid w:val="003442BA"/>
    <w:rsid w:val="003442E7"/>
    <w:rsid w:val="0034469E"/>
    <w:rsid w:val="003446E1"/>
    <w:rsid w:val="00344869"/>
    <w:rsid w:val="00344DD8"/>
    <w:rsid w:val="00344E9B"/>
    <w:rsid w:val="00345228"/>
    <w:rsid w:val="00345248"/>
    <w:rsid w:val="00345424"/>
    <w:rsid w:val="00345561"/>
    <w:rsid w:val="003456DF"/>
    <w:rsid w:val="00345881"/>
    <w:rsid w:val="00345C76"/>
    <w:rsid w:val="00345CFC"/>
    <w:rsid w:val="00345DFF"/>
    <w:rsid w:val="00345E10"/>
    <w:rsid w:val="00345E92"/>
    <w:rsid w:val="003463CC"/>
    <w:rsid w:val="0034653C"/>
    <w:rsid w:val="003465BB"/>
    <w:rsid w:val="003467BA"/>
    <w:rsid w:val="003469B8"/>
    <w:rsid w:val="00346D21"/>
    <w:rsid w:val="00346D59"/>
    <w:rsid w:val="00346DC8"/>
    <w:rsid w:val="00346DEC"/>
    <w:rsid w:val="00347380"/>
    <w:rsid w:val="003473C8"/>
    <w:rsid w:val="0034740B"/>
    <w:rsid w:val="003475BC"/>
    <w:rsid w:val="0034779E"/>
    <w:rsid w:val="00347802"/>
    <w:rsid w:val="00347EFE"/>
    <w:rsid w:val="00347F0A"/>
    <w:rsid w:val="00347F14"/>
    <w:rsid w:val="003501DB"/>
    <w:rsid w:val="00350231"/>
    <w:rsid w:val="003502B3"/>
    <w:rsid w:val="00350350"/>
    <w:rsid w:val="00350367"/>
    <w:rsid w:val="0035037E"/>
    <w:rsid w:val="003503A9"/>
    <w:rsid w:val="003503F3"/>
    <w:rsid w:val="00350789"/>
    <w:rsid w:val="00350881"/>
    <w:rsid w:val="00350BD4"/>
    <w:rsid w:val="00350C73"/>
    <w:rsid w:val="00350CC4"/>
    <w:rsid w:val="00350DEA"/>
    <w:rsid w:val="00351300"/>
    <w:rsid w:val="00351627"/>
    <w:rsid w:val="00351967"/>
    <w:rsid w:val="00351B13"/>
    <w:rsid w:val="00351B32"/>
    <w:rsid w:val="00351D00"/>
    <w:rsid w:val="00351F3C"/>
    <w:rsid w:val="00351F7A"/>
    <w:rsid w:val="003522A6"/>
    <w:rsid w:val="003523FB"/>
    <w:rsid w:val="003524E1"/>
    <w:rsid w:val="00352502"/>
    <w:rsid w:val="00352714"/>
    <w:rsid w:val="003527B9"/>
    <w:rsid w:val="00352805"/>
    <w:rsid w:val="00352932"/>
    <w:rsid w:val="00352A69"/>
    <w:rsid w:val="00352B4C"/>
    <w:rsid w:val="00352B95"/>
    <w:rsid w:val="00352FB8"/>
    <w:rsid w:val="003530F2"/>
    <w:rsid w:val="00353279"/>
    <w:rsid w:val="00353320"/>
    <w:rsid w:val="0035337B"/>
    <w:rsid w:val="003534A4"/>
    <w:rsid w:val="003537EF"/>
    <w:rsid w:val="00353973"/>
    <w:rsid w:val="00353995"/>
    <w:rsid w:val="00353998"/>
    <w:rsid w:val="00353B0F"/>
    <w:rsid w:val="00353BB2"/>
    <w:rsid w:val="0035413C"/>
    <w:rsid w:val="0035415E"/>
    <w:rsid w:val="003541BA"/>
    <w:rsid w:val="00354252"/>
    <w:rsid w:val="00354402"/>
    <w:rsid w:val="003546AD"/>
    <w:rsid w:val="0035472F"/>
    <w:rsid w:val="003547F6"/>
    <w:rsid w:val="003548E2"/>
    <w:rsid w:val="003549C2"/>
    <w:rsid w:val="00354BAD"/>
    <w:rsid w:val="00354C30"/>
    <w:rsid w:val="00354E44"/>
    <w:rsid w:val="003550FD"/>
    <w:rsid w:val="00355213"/>
    <w:rsid w:val="003552D9"/>
    <w:rsid w:val="00355385"/>
    <w:rsid w:val="003554A0"/>
    <w:rsid w:val="003554D5"/>
    <w:rsid w:val="003555EF"/>
    <w:rsid w:val="003558C7"/>
    <w:rsid w:val="00355CC3"/>
    <w:rsid w:val="00355CF8"/>
    <w:rsid w:val="00355E26"/>
    <w:rsid w:val="00356173"/>
    <w:rsid w:val="003561C7"/>
    <w:rsid w:val="003561CD"/>
    <w:rsid w:val="00356225"/>
    <w:rsid w:val="003562D0"/>
    <w:rsid w:val="003562F0"/>
    <w:rsid w:val="003563A5"/>
    <w:rsid w:val="0035658E"/>
    <w:rsid w:val="00356722"/>
    <w:rsid w:val="003567D7"/>
    <w:rsid w:val="003568CC"/>
    <w:rsid w:val="00356AA5"/>
    <w:rsid w:val="00356AD0"/>
    <w:rsid w:val="00356D3D"/>
    <w:rsid w:val="00356DC2"/>
    <w:rsid w:val="00356E92"/>
    <w:rsid w:val="003572EC"/>
    <w:rsid w:val="00357333"/>
    <w:rsid w:val="00357408"/>
    <w:rsid w:val="00357842"/>
    <w:rsid w:val="00357927"/>
    <w:rsid w:val="00357A4D"/>
    <w:rsid w:val="00357CAC"/>
    <w:rsid w:val="003600BB"/>
    <w:rsid w:val="00360466"/>
    <w:rsid w:val="003606C8"/>
    <w:rsid w:val="0036071B"/>
    <w:rsid w:val="003607E4"/>
    <w:rsid w:val="0036083B"/>
    <w:rsid w:val="003608CD"/>
    <w:rsid w:val="003608DF"/>
    <w:rsid w:val="00360C79"/>
    <w:rsid w:val="00360C7A"/>
    <w:rsid w:val="00360E75"/>
    <w:rsid w:val="00360E89"/>
    <w:rsid w:val="00360EE6"/>
    <w:rsid w:val="00360FC7"/>
    <w:rsid w:val="00360FE0"/>
    <w:rsid w:val="00360FE9"/>
    <w:rsid w:val="0036101D"/>
    <w:rsid w:val="003610C4"/>
    <w:rsid w:val="003611AB"/>
    <w:rsid w:val="00361583"/>
    <w:rsid w:val="00361E05"/>
    <w:rsid w:val="0036225B"/>
    <w:rsid w:val="003622A9"/>
    <w:rsid w:val="003622CE"/>
    <w:rsid w:val="0036233C"/>
    <w:rsid w:val="00362345"/>
    <w:rsid w:val="003626FE"/>
    <w:rsid w:val="003628B3"/>
    <w:rsid w:val="00362ABB"/>
    <w:rsid w:val="00362B52"/>
    <w:rsid w:val="00362D7C"/>
    <w:rsid w:val="00362DEE"/>
    <w:rsid w:val="00362E06"/>
    <w:rsid w:val="00363055"/>
    <w:rsid w:val="0036326B"/>
    <w:rsid w:val="0036333F"/>
    <w:rsid w:val="00363789"/>
    <w:rsid w:val="00363813"/>
    <w:rsid w:val="0036384B"/>
    <w:rsid w:val="0036396D"/>
    <w:rsid w:val="00363A13"/>
    <w:rsid w:val="00363BAE"/>
    <w:rsid w:val="00363C29"/>
    <w:rsid w:val="00363E72"/>
    <w:rsid w:val="00363F25"/>
    <w:rsid w:val="0036407E"/>
    <w:rsid w:val="0036445C"/>
    <w:rsid w:val="00364843"/>
    <w:rsid w:val="0036485E"/>
    <w:rsid w:val="00364A58"/>
    <w:rsid w:val="00364A5C"/>
    <w:rsid w:val="00364ABE"/>
    <w:rsid w:val="00364CEE"/>
    <w:rsid w:val="00364E0D"/>
    <w:rsid w:val="00365025"/>
    <w:rsid w:val="003650D6"/>
    <w:rsid w:val="003651EB"/>
    <w:rsid w:val="00365264"/>
    <w:rsid w:val="00365320"/>
    <w:rsid w:val="003654B7"/>
    <w:rsid w:val="0036553B"/>
    <w:rsid w:val="00365697"/>
    <w:rsid w:val="00365944"/>
    <w:rsid w:val="00365AED"/>
    <w:rsid w:val="00365B98"/>
    <w:rsid w:val="0036600B"/>
    <w:rsid w:val="003662E0"/>
    <w:rsid w:val="0036631E"/>
    <w:rsid w:val="003664AF"/>
    <w:rsid w:val="003664E5"/>
    <w:rsid w:val="003665D1"/>
    <w:rsid w:val="003666F7"/>
    <w:rsid w:val="003667BF"/>
    <w:rsid w:val="00366957"/>
    <w:rsid w:val="00366AA5"/>
    <w:rsid w:val="00366AE8"/>
    <w:rsid w:val="00366BCC"/>
    <w:rsid w:val="00366CD5"/>
    <w:rsid w:val="00366CF6"/>
    <w:rsid w:val="00366E35"/>
    <w:rsid w:val="00366E97"/>
    <w:rsid w:val="00367064"/>
    <w:rsid w:val="00367321"/>
    <w:rsid w:val="003674B4"/>
    <w:rsid w:val="00367857"/>
    <w:rsid w:val="003678DE"/>
    <w:rsid w:val="003678E9"/>
    <w:rsid w:val="00367979"/>
    <w:rsid w:val="0036798A"/>
    <w:rsid w:val="00367A00"/>
    <w:rsid w:val="00367A1C"/>
    <w:rsid w:val="00367C90"/>
    <w:rsid w:val="00367D4C"/>
    <w:rsid w:val="00367D54"/>
    <w:rsid w:val="00370171"/>
    <w:rsid w:val="003702A2"/>
    <w:rsid w:val="0037036D"/>
    <w:rsid w:val="00370488"/>
    <w:rsid w:val="003704A9"/>
    <w:rsid w:val="00370521"/>
    <w:rsid w:val="00370567"/>
    <w:rsid w:val="0037068F"/>
    <w:rsid w:val="003708C9"/>
    <w:rsid w:val="00370C32"/>
    <w:rsid w:val="00370F77"/>
    <w:rsid w:val="0037107A"/>
    <w:rsid w:val="003711DC"/>
    <w:rsid w:val="00371268"/>
    <w:rsid w:val="00371369"/>
    <w:rsid w:val="00371725"/>
    <w:rsid w:val="0037193F"/>
    <w:rsid w:val="00371A3F"/>
    <w:rsid w:val="00371AA0"/>
    <w:rsid w:val="00371CFA"/>
    <w:rsid w:val="00371DDD"/>
    <w:rsid w:val="00371E2E"/>
    <w:rsid w:val="0037229E"/>
    <w:rsid w:val="0037236B"/>
    <w:rsid w:val="003723DE"/>
    <w:rsid w:val="003723FB"/>
    <w:rsid w:val="00372479"/>
    <w:rsid w:val="00372697"/>
    <w:rsid w:val="0037287E"/>
    <w:rsid w:val="00372898"/>
    <w:rsid w:val="00372AF4"/>
    <w:rsid w:val="00372B65"/>
    <w:rsid w:val="00373469"/>
    <w:rsid w:val="003735A8"/>
    <w:rsid w:val="00373819"/>
    <w:rsid w:val="003738AB"/>
    <w:rsid w:val="003739CF"/>
    <w:rsid w:val="003739E1"/>
    <w:rsid w:val="00373A8A"/>
    <w:rsid w:val="00373BC6"/>
    <w:rsid w:val="00373BD1"/>
    <w:rsid w:val="00373D5F"/>
    <w:rsid w:val="00373DB9"/>
    <w:rsid w:val="00373DD5"/>
    <w:rsid w:val="00373EA4"/>
    <w:rsid w:val="00374115"/>
    <w:rsid w:val="003743FC"/>
    <w:rsid w:val="00374519"/>
    <w:rsid w:val="00374810"/>
    <w:rsid w:val="00374A3B"/>
    <w:rsid w:val="00374B5E"/>
    <w:rsid w:val="00374D29"/>
    <w:rsid w:val="00374E3C"/>
    <w:rsid w:val="00375098"/>
    <w:rsid w:val="003751B0"/>
    <w:rsid w:val="003752A0"/>
    <w:rsid w:val="0037556A"/>
    <w:rsid w:val="0037580C"/>
    <w:rsid w:val="0037589D"/>
    <w:rsid w:val="003758A0"/>
    <w:rsid w:val="00375AA7"/>
    <w:rsid w:val="00375BE3"/>
    <w:rsid w:val="00375BE4"/>
    <w:rsid w:val="00375C01"/>
    <w:rsid w:val="00375C33"/>
    <w:rsid w:val="00375DD6"/>
    <w:rsid w:val="00375E0E"/>
    <w:rsid w:val="00375EAA"/>
    <w:rsid w:val="00375F3C"/>
    <w:rsid w:val="0037608A"/>
    <w:rsid w:val="00376500"/>
    <w:rsid w:val="00376BDC"/>
    <w:rsid w:val="00376C1C"/>
    <w:rsid w:val="00376D3F"/>
    <w:rsid w:val="00376ED3"/>
    <w:rsid w:val="0037714E"/>
    <w:rsid w:val="00377345"/>
    <w:rsid w:val="003773C2"/>
    <w:rsid w:val="003774B9"/>
    <w:rsid w:val="00377576"/>
    <w:rsid w:val="003775B9"/>
    <w:rsid w:val="003776D9"/>
    <w:rsid w:val="003779E7"/>
    <w:rsid w:val="00377C96"/>
    <w:rsid w:val="00377DFF"/>
    <w:rsid w:val="00377F3A"/>
    <w:rsid w:val="00380068"/>
    <w:rsid w:val="00380337"/>
    <w:rsid w:val="00380369"/>
    <w:rsid w:val="0038059A"/>
    <w:rsid w:val="00380602"/>
    <w:rsid w:val="00380681"/>
    <w:rsid w:val="003808FA"/>
    <w:rsid w:val="00380993"/>
    <w:rsid w:val="00380BFE"/>
    <w:rsid w:val="00380D76"/>
    <w:rsid w:val="003818A4"/>
    <w:rsid w:val="00381974"/>
    <w:rsid w:val="00381B33"/>
    <w:rsid w:val="00381CB9"/>
    <w:rsid w:val="00381CE7"/>
    <w:rsid w:val="00381D99"/>
    <w:rsid w:val="00382041"/>
    <w:rsid w:val="003821D6"/>
    <w:rsid w:val="00382394"/>
    <w:rsid w:val="0038240C"/>
    <w:rsid w:val="0038253C"/>
    <w:rsid w:val="00382596"/>
    <w:rsid w:val="00382706"/>
    <w:rsid w:val="0038283A"/>
    <w:rsid w:val="0038286D"/>
    <w:rsid w:val="0038288E"/>
    <w:rsid w:val="00382932"/>
    <w:rsid w:val="00382ABF"/>
    <w:rsid w:val="00382AEB"/>
    <w:rsid w:val="00382BC4"/>
    <w:rsid w:val="00382E1F"/>
    <w:rsid w:val="00383165"/>
    <w:rsid w:val="0038326A"/>
    <w:rsid w:val="00383334"/>
    <w:rsid w:val="00383487"/>
    <w:rsid w:val="003838B7"/>
    <w:rsid w:val="00383A60"/>
    <w:rsid w:val="00383C43"/>
    <w:rsid w:val="00383D44"/>
    <w:rsid w:val="00383DE3"/>
    <w:rsid w:val="003841E6"/>
    <w:rsid w:val="0038460D"/>
    <w:rsid w:val="00384738"/>
    <w:rsid w:val="00384968"/>
    <w:rsid w:val="00384C90"/>
    <w:rsid w:val="00384C9B"/>
    <w:rsid w:val="00384EB3"/>
    <w:rsid w:val="00384F32"/>
    <w:rsid w:val="0038502D"/>
    <w:rsid w:val="00385800"/>
    <w:rsid w:val="00385885"/>
    <w:rsid w:val="003858B6"/>
    <w:rsid w:val="003858E4"/>
    <w:rsid w:val="00385CB0"/>
    <w:rsid w:val="00385CC8"/>
    <w:rsid w:val="00385D67"/>
    <w:rsid w:val="00385D73"/>
    <w:rsid w:val="00385D8E"/>
    <w:rsid w:val="00385E14"/>
    <w:rsid w:val="00385F09"/>
    <w:rsid w:val="003860E7"/>
    <w:rsid w:val="00386342"/>
    <w:rsid w:val="00386433"/>
    <w:rsid w:val="0038651D"/>
    <w:rsid w:val="003867D8"/>
    <w:rsid w:val="00386846"/>
    <w:rsid w:val="003869C1"/>
    <w:rsid w:val="003869D5"/>
    <w:rsid w:val="00386BEB"/>
    <w:rsid w:val="00386C67"/>
    <w:rsid w:val="0038724B"/>
    <w:rsid w:val="0038724E"/>
    <w:rsid w:val="00387506"/>
    <w:rsid w:val="00387550"/>
    <w:rsid w:val="00387732"/>
    <w:rsid w:val="00387A43"/>
    <w:rsid w:val="00387B25"/>
    <w:rsid w:val="00387BBE"/>
    <w:rsid w:val="00387DF5"/>
    <w:rsid w:val="003900FA"/>
    <w:rsid w:val="003902B8"/>
    <w:rsid w:val="0039041A"/>
    <w:rsid w:val="00390596"/>
    <w:rsid w:val="00390653"/>
    <w:rsid w:val="00390777"/>
    <w:rsid w:val="00390AFC"/>
    <w:rsid w:val="00390B93"/>
    <w:rsid w:val="00391208"/>
    <w:rsid w:val="00391279"/>
    <w:rsid w:val="00391390"/>
    <w:rsid w:val="00391422"/>
    <w:rsid w:val="0039153B"/>
    <w:rsid w:val="003915BF"/>
    <w:rsid w:val="00391752"/>
    <w:rsid w:val="00391777"/>
    <w:rsid w:val="00391837"/>
    <w:rsid w:val="00391856"/>
    <w:rsid w:val="00391916"/>
    <w:rsid w:val="00391925"/>
    <w:rsid w:val="00391CC1"/>
    <w:rsid w:val="00391DFC"/>
    <w:rsid w:val="00391F19"/>
    <w:rsid w:val="00391F34"/>
    <w:rsid w:val="003921E4"/>
    <w:rsid w:val="003925AE"/>
    <w:rsid w:val="00392685"/>
    <w:rsid w:val="00392A9D"/>
    <w:rsid w:val="00392B02"/>
    <w:rsid w:val="00392BDA"/>
    <w:rsid w:val="00392CA2"/>
    <w:rsid w:val="00392EEE"/>
    <w:rsid w:val="0039321F"/>
    <w:rsid w:val="00393456"/>
    <w:rsid w:val="00393458"/>
    <w:rsid w:val="003936B5"/>
    <w:rsid w:val="00393740"/>
    <w:rsid w:val="00393786"/>
    <w:rsid w:val="003938C0"/>
    <w:rsid w:val="003939BC"/>
    <w:rsid w:val="00393B87"/>
    <w:rsid w:val="00393C7B"/>
    <w:rsid w:val="00393D30"/>
    <w:rsid w:val="00393DD3"/>
    <w:rsid w:val="00393F14"/>
    <w:rsid w:val="00393F2E"/>
    <w:rsid w:val="00393F64"/>
    <w:rsid w:val="003941D8"/>
    <w:rsid w:val="003941F0"/>
    <w:rsid w:val="00394601"/>
    <w:rsid w:val="0039465D"/>
    <w:rsid w:val="0039467E"/>
    <w:rsid w:val="003946FF"/>
    <w:rsid w:val="00394827"/>
    <w:rsid w:val="00394A87"/>
    <w:rsid w:val="00394BDF"/>
    <w:rsid w:val="00394DE6"/>
    <w:rsid w:val="00394E3C"/>
    <w:rsid w:val="00395413"/>
    <w:rsid w:val="003954A5"/>
    <w:rsid w:val="0039583A"/>
    <w:rsid w:val="00395A59"/>
    <w:rsid w:val="00395AE4"/>
    <w:rsid w:val="00395D6A"/>
    <w:rsid w:val="00395F5C"/>
    <w:rsid w:val="00396157"/>
    <w:rsid w:val="00396177"/>
    <w:rsid w:val="0039618C"/>
    <w:rsid w:val="00396A52"/>
    <w:rsid w:val="00396AC9"/>
    <w:rsid w:val="00396BA2"/>
    <w:rsid w:val="00396D92"/>
    <w:rsid w:val="00396DAB"/>
    <w:rsid w:val="00397033"/>
    <w:rsid w:val="003971F8"/>
    <w:rsid w:val="00397279"/>
    <w:rsid w:val="0039733A"/>
    <w:rsid w:val="00397377"/>
    <w:rsid w:val="0039750D"/>
    <w:rsid w:val="0039751B"/>
    <w:rsid w:val="003975B9"/>
    <w:rsid w:val="00397707"/>
    <w:rsid w:val="0039791D"/>
    <w:rsid w:val="00397938"/>
    <w:rsid w:val="00397AB1"/>
    <w:rsid w:val="00397B49"/>
    <w:rsid w:val="00397CE5"/>
    <w:rsid w:val="00397EF1"/>
    <w:rsid w:val="00397F90"/>
    <w:rsid w:val="003A0049"/>
    <w:rsid w:val="003A01D4"/>
    <w:rsid w:val="003A01EB"/>
    <w:rsid w:val="003A0423"/>
    <w:rsid w:val="003A0624"/>
    <w:rsid w:val="003A083B"/>
    <w:rsid w:val="003A091A"/>
    <w:rsid w:val="003A0D00"/>
    <w:rsid w:val="003A0D1F"/>
    <w:rsid w:val="003A10BD"/>
    <w:rsid w:val="003A128E"/>
    <w:rsid w:val="003A12B5"/>
    <w:rsid w:val="003A1301"/>
    <w:rsid w:val="003A133D"/>
    <w:rsid w:val="003A13A4"/>
    <w:rsid w:val="003A1AD1"/>
    <w:rsid w:val="003A1AE2"/>
    <w:rsid w:val="003A1D00"/>
    <w:rsid w:val="003A1D9B"/>
    <w:rsid w:val="003A1DA8"/>
    <w:rsid w:val="003A1DD5"/>
    <w:rsid w:val="003A1DEB"/>
    <w:rsid w:val="003A1E1A"/>
    <w:rsid w:val="003A1E33"/>
    <w:rsid w:val="003A1F8E"/>
    <w:rsid w:val="003A1F92"/>
    <w:rsid w:val="003A2169"/>
    <w:rsid w:val="003A2289"/>
    <w:rsid w:val="003A23BC"/>
    <w:rsid w:val="003A2A8C"/>
    <w:rsid w:val="003A2C28"/>
    <w:rsid w:val="003A2D49"/>
    <w:rsid w:val="003A2D4A"/>
    <w:rsid w:val="003A2D68"/>
    <w:rsid w:val="003A2D9C"/>
    <w:rsid w:val="003A2E1A"/>
    <w:rsid w:val="003A2E54"/>
    <w:rsid w:val="003A3015"/>
    <w:rsid w:val="003A321C"/>
    <w:rsid w:val="003A328A"/>
    <w:rsid w:val="003A32F8"/>
    <w:rsid w:val="003A3317"/>
    <w:rsid w:val="003A33F4"/>
    <w:rsid w:val="003A3478"/>
    <w:rsid w:val="003A34C8"/>
    <w:rsid w:val="003A3554"/>
    <w:rsid w:val="003A36F0"/>
    <w:rsid w:val="003A39B8"/>
    <w:rsid w:val="003A3BE0"/>
    <w:rsid w:val="003A3CFD"/>
    <w:rsid w:val="003A3D26"/>
    <w:rsid w:val="003A411E"/>
    <w:rsid w:val="003A427D"/>
    <w:rsid w:val="003A432C"/>
    <w:rsid w:val="003A44F2"/>
    <w:rsid w:val="003A4625"/>
    <w:rsid w:val="003A472D"/>
    <w:rsid w:val="003A478D"/>
    <w:rsid w:val="003A4831"/>
    <w:rsid w:val="003A49F6"/>
    <w:rsid w:val="003A4AC7"/>
    <w:rsid w:val="003A4C6B"/>
    <w:rsid w:val="003A4C8E"/>
    <w:rsid w:val="003A4E79"/>
    <w:rsid w:val="003A4E7D"/>
    <w:rsid w:val="003A5006"/>
    <w:rsid w:val="003A584B"/>
    <w:rsid w:val="003A59CD"/>
    <w:rsid w:val="003A5A31"/>
    <w:rsid w:val="003A5C36"/>
    <w:rsid w:val="003A5C48"/>
    <w:rsid w:val="003A5F53"/>
    <w:rsid w:val="003A6148"/>
    <w:rsid w:val="003A617F"/>
    <w:rsid w:val="003A633F"/>
    <w:rsid w:val="003A64AD"/>
    <w:rsid w:val="003A65CB"/>
    <w:rsid w:val="003A663C"/>
    <w:rsid w:val="003A68A3"/>
    <w:rsid w:val="003A6905"/>
    <w:rsid w:val="003A6949"/>
    <w:rsid w:val="003A6A27"/>
    <w:rsid w:val="003A6D8A"/>
    <w:rsid w:val="003A6F68"/>
    <w:rsid w:val="003A7066"/>
    <w:rsid w:val="003A710C"/>
    <w:rsid w:val="003A769B"/>
    <w:rsid w:val="003A76D5"/>
    <w:rsid w:val="003A7717"/>
    <w:rsid w:val="003A7900"/>
    <w:rsid w:val="003A7C6E"/>
    <w:rsid w:val="003A7CBD"/>
    <w:rsid w:val="003A7DB0"/>
    <w:rsid w:val="003A7E79"/>
    <w:rsid w:val="003A7EEA"/>
    <w:rsid w:val="003A7EF1"/>
    <w:rsid w:val="003A7FD2"/>
    <w:rsid w:val="003B00B6"/>
    <w:rsid w:val="003B030D"/>
    <w:rsid w:val="003B032C"/>
    <w:rsid w:val="003B0468"/>
    <w:rsid w:val="003B064F"/>
    <w:rsid w:val="003B06C2"/>
    <w:rsid w:val="003B06DF"/>
    <w:rsid w:val="003B076D"/>
    <w:rsid w:val="003B085C"/>
    <w:rsid w:val="003B0986"/>
    <w:rsid w:val="003B09FB"/>
    <w:rsid w:val="003B0A55"/>
    <w:rsid w:val="003B0D3D"/>
    <w:rsid w:val="003B0DD5"/>
    <w:rsid w:val="003B10C3"/>
    <w:rsid w:val="003B12CA"/>
    <w:rsid w:val="003B13A9"/>
    <w:rsid w:val="003B197B"/>
    <w:rsid w:val="003B23AD"/>
    <w:rsid w:val="003B2408"/>
    <w:rsid w:val="003B2427"/>
    <w:rsid w:val="003B2507"/>
    <w:rsid w:val="003B2518"/>
    <w:rsid w:val="003B253B"/>
    <w:rsid w:val="003B29A2"/>
    <w:rsid w:val="003B2AD0"/>
    <w:rsid w:val="003B2F78"/>
    <w:rsid w:val="003B2F7B"/>
    <w:rsid w:val="003B2FD4"/>
    <w:rsid w:val="003B351A"/>
    <w:rsid w:val="003B35A7"/>
    <w:rsid w:val="003B3A70"/>
    <w:rsid w:val="003B3ABE"/>
    <w:rsid w:val="003B3DB7"/>
    <w:rsid w:val="003B3E50"/>
    <w:rsid w:val="003B3FA4"/>
    <w:rsid w:val="003B3FAD"/>
    <w:rsid w:val="003B4167"/>
    <w:rsid w:val="003B458F"/>
    <w:rsid w:val="003B4784"/>
    <w:rsid w:val="003B47CE"/>
    <w:rsid w:val="003B4923"/>
    <w:rsid w:val="003B4FAB"/>
    <w:rsid w:val="003B507C"/>
    <w:rsid w:val="003B519E"/>
    <w:rsid w:val="003B51EF"/>
    <w:rsid w:val="003B51FC"/>
    <w:rsid w:val="003B5351"/>
    <w:rsid w:val="003B5E51"/>
    <w:rsid w:val="003B6003"/>
    <w:rsid w:val="003B652A"/>
    <w:rsid w:val="003B6536"/>
    <w:rsid w:val="003B66DA"/>
    <w:rsid w:val="003B6780"/>
    <w:rsid w:val="003B6888"/>
    <w:rsid w:val="003B6AAB"/>
    <w:rsid w:val="003B6B75"/>
    <w:rsid w:val="003B6C17"/>
    <w:rsid w:val="003B6D4C"/>
    <w:rsid w:val="003B6F8E"/>
    <w:rsid w:val="003B701B"/>
    <w:rsid w:val="003B71F3"/>
    <w:rsid w:val="003B7327"/>
    <w:rsid w:val="003B73C0"/>
    <w:rsid w:val="003B752E"/>
    <w:rsid w:val="003B7587"/>
    <w:rsid w:val="003B7723"/>
    <w:rsid w:val="003B7B00"/>
    <w:rsid w:val="003B7C9F"/>
    <w:rsid w:val="003B7DB2"/>
    <w:rsid w:val="003B7E62"/>
    <w:rsid w:val="003B7F9F"/>
    <w:rsid w:val="003C003A"/>
    <w:rsid w:val="003C004A"/>
    <w:rsid w:val="003C031F"/>
    <w:rsid w:val="003C03BB"/>
    <w:rsid w:val="003C071F"/>
    <w:rsid w:val="003C08F8"/>
    <w:rsid w:val="003C0B24"/>
    <w:rsid w:val="003C0B6A"/>
    <w:rsid w:val="003C0CE4"/>
    <w:rsid w:val="003C0D1A"/>
    <w:rsid w:val="003C0EE9"/>
    <w:rsid w:val="003C0F77"/>
    <w:rsid w:val="003C0FB5"/>
    <w:rsid w:val="003C106D"/>
    <w:rsid w:val="003C107E"/>
    <w:rsid w:val="003C10FA"/>
    <w:rsid w:val="003C1221"/>
    <w:rsid w:val="003C122D"/>
    <w:rsid w:val="003C128C"/>
    <w:rsid w:val="003C12AF"/>
    <w:rsid w:val="003C1439"/>
    <w:rsid w:val="003C1549"/>
    <w:rsid w:val="003C1566"/>
    <w:rsid w:val="003C1A13"/>
    <w:rsid w:val="003C1C22"/>
    <w:rsid w:val="003C1C34"/>
    <w:rsid w:val="003C1D45"/>
    <w:rsid w:val="003C1D7B"/>
    <w:rsid w:val="003C1E2E"/>
    <w:rsid w:val="003C1E49"/>
    <w:rsid w:val="003C206C"/>
    <w:rsid w:val="003C217A"/>
    <w:rsid w:val="003C222B"/>
    <w:rsid w:val="003C2310"/>
    <w:rsid w:val="003C255D"/>
    <w:rsid w:val="003C2597"/>
    <w:rsid w:val="003C262F"/>
    <w:rsid w:val="003C2828"/>
    <w:rsid w:val="003C2894"/>
    <w:rsid w:val="003C28E4"/>
    <w:rsid w:val="003C297D"/>
    <w:rsid w:val="003C2A95"/>
    <w:rsid w:val="003C2AED"/>
    <w:rsid w:val="003C3555"/>
    <w:rsid w:val="003C35ED"/>
    <w:rsid w:val="003C3613"/>
    <w:rsid w:val="003C37D2"/>
    <w:rsid w:val="003C3978"/>
    <w:rsid w:val="003C39D6"/>
    <w:rsid w:val="003C3AF1"/>
    <w:rsid w:val="003C3B04"/>
    <w:rsid w:val="003C3B54"/>
    <w:rsid w:val="003C3BBD"/>
    <w:rsid w:val="003C3EF5"/>
    <w:rsid w:val="003C3F69"/>
    <w:rsid w:val="003C3FB7"/>
    <w:rsid w:val="003C4102"/>
    <w:rsid w:val="003C43DD"/>
    <w:rsid w:val="003C44DC"/>
    <w:rsid w:val="003C4579"/>
    <w:rsid w:val="003C4A03"/>
    <w:rsid w:val="003C4D47"/>
    <w:rsid w:val="003C4D6B"/>
    <w:rsid w:val="003C4E69"/>
    <w:rsid w:val="003C50C9"/>
    <w:rsid w:val="003C5148"/>
    <w:rsid w:val="003C522C"/>
    <w:rsid w:val="003C5238"/>
    <w:rsid w:val="003C53D3"/>
    <w:rsid w:val="003C5414"/>
    <w:rsid w:val="003C54E5"/>
    <w:rsid w:val="003C5561"/>
    <w:rsid w:val="003C5852"/>
    <w:rsid w:val="003C59A5"/>
    <w:rsid w:val="003C5B2E"/>
    <w:rsid w:val="003C5D4A"/>
    <w:rsid w:val="003C5E80"/>
    <w:rsid w:val="003C5F16"/>
    <w:rsid w:val="003C60AD"/>
    <w:rsid w:val="003C61ED"/>
    <w:rsid w:val="003C6366"/>
    <w:rsid w:val="003C6508"/>
    <w:rsid w:val="003C661C"/>
    <w:rsid w:val="003C6859"/>
    <w:rsid w:val="003C68D0"/>
    <w:rsid w:val="003C6977"/>
    <w:rsid w:val="003C6A32"/>
    <w:rsid w:val="003C6AEE"/>
    <w:rsid w:val="003C6BEF"/>
    <w:rsid w:val="003C7078"/>
    <w:rsid w:val="003C71FB"/>
    <w:rsid w:val="003C7238"/>
    <w:rsid w:val="003C749D"/>
    <w:rsid w:val="003C76FB"/>
    <w:rsid w:val="003C7A23"/>
    <w:rsid w:val="003C7A5C"/>
    <w:rsid w:val="003C7CA3"/>
    <w:rsid w:val="003C7D59"/>
    <w:rsid w:val="003C7FB4"/>
    <w:rsid w:val="003D00EE"/>
    <w:rsid w:val="003D011E"/>
    <w:rsid w:val="003D015C"/>
    <w:rsid w:val="003D019B"/>
    <w:rsid w:val="003D0276"/>
    <w:rsid w:val="003D03F5"/>
    <w:rsid w:val="003D0518"/>
    <w:rsid w:val="003D058D"/>
    <w:rsid w:val="003D0803"/>
    <w:rsid w:val="003D0990"/>
    <w:rsid w:val="003D0E1F"/>
    <w:rsid w:val="003D1204"/>
    <w:rsid w:val="003D1528"/>
    <w:rsid w:val="003D155D"/>
    <w:rsid w:val="003D156C"/>
    <w:rsid w:val="003D1602"/>
    <w:rsid w:val="003D17EF"/>
    <w:rsid w:val="003D18C7"/>
    <w:rsid w:val="003D1987"/>
    <w:rsid w:val="003D19A9"/>
    <w:rsid w:val="003D19CD"/>
    <w:rsid w:val="003D1A29"/>
    <w:rsid w:val="003D1BE3"/>
    <w:rsid w:val="003D1BE8"/>
    <w:rsid w:val="003D1C93"/>
    <w:rsid w:val="003D1D8D"/>
    <w:rsid w:val="003D1E5F"/>
    <w:rsid w:val="003D1EAF"/>
    <w:rsid w:val="003D1F9D"/>
    <w:rsid w:val="003D1FE3"/>
    <w:rsid w:val="003D21DE"/>
    <w:rsid w:val="003D237E"/>
    <w:rsid w:val="003D23E0"/>
    <w:rsid w:val="003D2479"/>
    <w:rsid w:val="003D2612"/>
    <w:rsid w:val="003D265D"/>
    <w:rsid w:val="003D2669"/>
    <w:rsid w:val="003D290B"/>
    <w:rsid w:val="003D29CB"/>
    <w:rsid w:val="003D2B17"/>
    <w:rsid w:val="003D2BB4"/>
    <w:rsid w:val="003D2C1C"/>
    <w:rsid w:val="003D2D0E"/>
    <w:rsid w:val="003D2EE6"/>
    <w:rsid w:val="003D2F30"/>
    <w:rsid w:val="003D359E"/>
    <w:rsid w:val="003D35E5"/>
    <w:rsid w:val="003D37D1"/>
    <w:rsid w:val="003D3A2D"/>
    <w:rsid w:val="003D3ABF"/>
    <w:rsid w:val="003D3B93"/>
    <w:rsid w:val="003D3CC2"/>
    <w:rsid w:val="003D3E71"/>
    <w:rsid w:val="003D406D"/>
    <w:rsid w:val="003D41A5"/>
    <w:rsid w:val="003D421D"/>
    <w:rsid w:val="003D4239"/>
    <w:rsid w:val="003D42D7"/>
    <w:rsid w:val="003D455C"/>
    <w:rsid w:val="003D45A4"/>
    <w:rsid w:val="003D462E"/>
    <w:rsid w:val="003D47DE"/>
    <w:rsid w:val="003D48B6"/>
    <w:rsid w:val="003D4AC8"/>
    <w:rsid w:val="003D4B78"/>
    <w:rsid w:val="003D4F22"/>
    <w:rsid w:val="003D4F9D"/>
    <w:rsid w:val="003D503B"/>
    <w:rsid w:val="003D50B3"/>
    <w:rsid w:val="003D5285"/>
    <w:rsid w:val="003D5425"/>
    <w:rsid w:val="003D54CD"/>
    <w:rsid w:val="003D5708"/>
    <w:rsid w:val="003D5833"/>
    <w:rsid w:val="003D5894"/>
    <w:rsid w:val="003D5BC4"/>
    <w:rsid w:val="003D5BED"/>
    <w:rsid w:val="003D615E"/>
    <w:rsid w:val="003D626D"/>
    <w:rsid w:val="003D6581"/>
    <w:rsid w:val="003D66F4"/>
    <w:rsid w:val="003D6781"/>
    <w:rsid w:val="003D6820"/>
    <w:rsid w:val="003D686E"/>
    <w:rsid w:val="003D68B8"/>
    <w:rsid w:val="003D6A8A"/>
    <w:rsid w:val="003D6B97"/>
    <w:rsid w:val="003D6C07"/>
    <w:rsid w:val="003D6C9F"/>
    <w:rsid w:val="003D6E05"/>
    <w:rsid w:val="003D6E63"/>
    <w:rsid w:val="003D71A2"/>
    <w:rsid w:val="003D7374"/>
    <w:rsid w:val="003D73A2"/>
    <w:rsid w:val="003D7A15"/>
    <w:rsid w:val="003D7A86"/>
    <w:rsid w:val="003D7B30"/>
    <w:rsid w:val="003D7C7A"/>
    <w:rsid w:val="003D7ED2"/>
    <w:rsid w:val="003D7FF8"/>
    <w:rsid w:val="003E018C"/>
    <w:rsid w:val="003E02AC"/>
    <w:rsid w:val="003E030F"/>
    <w:rsid w:val="003E0367"/>
    <w:rsid w:val="003E0412"/>
    <w:rsid w:val="003E04D4"/>
    <w:rsid w:val="003E0874"/>
    <w:rsid w:val="003E0A8A"/>
    <w:rsid w:val="003E0B2B"/>
    <w:rsid w:val="003E0B4C"/>
    <w:rsid w:val="003E0D99"/>
    <w:rsid w:val="003E0DB9"/>
    <w:rsid w:val="003E0F67"/>
    <w:rsid w:val="003E0FCF"/>
    <w:rsid w:val="003E1236"/>
    <w:rsid w:val="003E139F"/>
    <w:rsid w:val="003E143F"/>
    <w:rsid w:val="003E1489"/>
    <w:rsid w:val="003E171E"/>
    <w:rsid w:val="003E17CB"/>
    <w:rsid w:val="003E18CE"/>
    <w:rsid w:val="003E1A59"/>
    <w:rsid w:val="003E214E"/>
    <w:rsid w:val="003E227D"/>
    <w:rsid w:val="003E228C"/>
    <w:rsid w:val="003E23C7"/>
    <w:rsid w:val="003E2491"/>
    <w:rsid w:val="003E24C4"/>
    <w:rsid w:val="003E25AA"/>
    <w:rsid w:val="003E269D"/>
    <w:rsid w:val="003E2B29"/>
    <w:rsid w:val="003E2C64"/>
    <w:rsid w:val="003E3003"/>
    <w:rsid w:val="003E3084"/>
    <w:rsid w:val="003E32E5"/>
    <w:rsid w:val="003E3352"/>
    <w:rsid w:val="003E3393"/>
    <w:rsid w:val="003E35BD"/>
    <w:rsid w:val="003E365C"/>
    <w:rsid w:val="003E374D"/>
    <w:rsid w:val="003E38E1"/>
    <w:rsid w:val="003E3942"/>
    <w:rsid w:val="003E3979"/>
    <w:rsid w:val="003E39AB"/>
    <w:rsid w:val="003E3B8C"/>
    <w:rsid w:val="003E3C3D"/>
    <w:rsid w:val="003E3CA4"/>
    <w:rsid w:val="003E3E05"/>
    <w:rsid w:val="003E3F50"/>
    <w:rsid w:val="003E3FF2"/>
    <w:rsid w:val="003E400B"/>
    <w:rsid w:val="003E412F"/>
    <w:rsid w:val="003E41A1"/>
    <w:rsid w:val="003E42D5"/>
    <w:rsid w:val="003E4522"/>
    <w:rsid w:val="003E4830"/>
    <w:rsid w:val="003E4958"/>
    <w:rsid w:val="003E4B3F"/>
    <w:rsid w:val="003E503E"/>
    <w:rsid w:val="003E5095"/>
    <w:rsid w:val="003E518E"/>
    <w:rsid w:val="003E52BC"/>
    <w:rsid w:val="003E52E2"/>
    <w:rsid w:val="003E56F4"/>
    <w:rsid w:val="003E5748"/>
    <w:rsid w:val="003E57A5"/>
    <w:rsid w:val="003E5810"/>
    <w:rsid w:val="003E593F"/>
    <w:rsid w:val="003E5A2C"/>
    <w:rsid w:val="003E5BAF"/>
    <w:rsid w:val="003E5BCE"/>
    <w:rsid w:val="003E5D89"/>
    <w:rsid w:val="003E5D91"/>
    <w:rsid w:val="003E5E3B"/>
    <w:rsid w:val="003E5E3C"/>
    <w:rsid w:val="003E5E6A"/>
    <w:rsid w:val="003E6202"/>
    <w:rsid w:val="003E624E"/>
    <w:rsid w:val="003E62CD"/>
    <w:rsid w:val="003E62D2"/>
    <w:rsid w:val="003E654D"/>
    <w:rsid w:val="003E6607"/>
    <w:rsid w:val="003E6684"/>
    <w:rsid w:val="003E6715"/>
    <w:rsid w:val="003E6940"/>
    <w:rsid w:val="003E6980"/>
    <w:rsid w:val="003E7841"/>
    <w:rsid w:val="003E7881"/>
    <w:rsid w:val="003E7BA8"/>
    <w:rsid w:val="003E7C0E"/>
    <w:rsid w:val="003E7CA8"/>
    <w:rsid w:val="003E7EC5"/>
    <w:rsid w:val="003F00D3"/>
    <w:rsid w:val="003F0263"/>
    <w:rsid w:val="003F03A6"/>
    <w:rsid w:val="003F03C7"/>
    <w:rsid w:val="003F0740"/>
    <w:rsid w:val="003F092B"/>
    <w:rsid w:val="003F0A12"/>
    <w:rsid w:val="003F0B75"/>
    <w:rsid w:val="003F0CFF"/>
    <w:rsid w:val="003F0E44"/>
    <w:rsid w:val="003F1336"/>
    <w:rsid w:val="003F15E5"/>
    <w:rsid w:val="003F1942"/>
    <w:rsid w:val="003F1A7F"/>
    <w:rsid w:val="003F1C90"/>
    <w:rsid w:val="003F1F54"/>
    <w:rsid w:val="003F2602"/>
    <w:rsid w:val="003F2747"/>
    <w:rsid w:val="003F2A51"/>
    <w:rsid w:val="003F2BDF"/>
    <w:rsid w:val="003F2DFB"/>
    <w:rsid w:val="003F2ED6"/>
    <w:rsid w:val="003F3006"/>
    <w:rsid w:val="003F315A"/>
    <w:rsid w:val="003F3287"/>
    <w:rsid w:val="003F3381"/>
    <w:rsid w:val="003F3404"/>
    <w:rsid w:val="003F363A"/>
    <w:rsid w:val="003F3826"/>
    <w:rsid w:val="003F39BF"/>
    <w:rsid w:val="003F3B67"/>
    <w:rsid w:val="003F3C8B"/>
    <w:rsid w:val="003F3E0B"/>
    <w:rsid w:val="003F4154"/>
    <w:rsid w:val="003F43C8"/>
    <w:rsid w:val="003F4624"/>
    <w:rsid w:val="003F46C6"/>
    <w:rsid w:val="003F46DA"/>
    <w:rsid w:val="003F4704"/>
    <w:rsid w:val="003F479E"/>
    <w:rsid w:val="003F479F"/>
    <w:rsid w:val="003F49B7"/>
    <w:rsid w:val="003F4D56"/>
    <w:rsid w:val="003F4DCF"/>
    <w:rsid w:val="003F4FAE"/>
    <w:rsid w:val="003F50A3"/>
    <w:rsid w:val="003F527B"/>
    <w:rsid w:val="003F534B"/>
    <w:rsid w:val="003F5366"/>
    <w:rsid w:val="003F552A"/>
    <w:rsid w:val="003F5A02"/>
    <w:rsid w:val="003F5A68"/>
    <w:rsid w:val="003F5A9B"/>
    <w:rsid w:val="003F5B3C"/>
    <w:rsid w:val="003F5D15"/>
    <w:rsid w:val="003F604E"/>
    <w:rsid w:val="003F6081"/>
    <w:rsid w:val="003F6381"/>
    <w:rsid w:val="003F652D"/>
    <w:rsid w:val="003F65DE"/>
    <w:rsid w:val="003F660C"/>
    <w:rsid w:val="003F669D"/>
    <w:rsid w:val="003F66D0"/>
    <w:rsid w:val="003F67B6"/>
    <w:rsid w:val="003F690E"/>
    <w:rsid w:val="003F69B2"/>
    <w:rsid w:val="003F6A0B"/>
    <w:rsid w:val="003F6A7F"/>
    <w:rsid w:val="003F6B9E"/>
    <w:rsid w:val="003F6D07"/>
    <w:rsid w:val="003F6E1A"/>
    <w:rsid w:val="003F6EBE"/>
    <w:rsid w:val="003F6FB4"/>
    <w:rsid w:val="003F7399"/>
    <w:rsid w:val="003F73CC"/>
    <w:rsid w:val="003F7581"/>
    <w:rsid w:val="003F7585"/>
    <w:rsid w:val="003F7796"/>
    <w:rsid w:val="003F78C2"/>
    <w:rsid w:val="003F7CA5"/>
    <w:rsid w:val="003F7D8C"/>
    <w:rsid w:val="003F7D90"/>
    <w:rsid w:val="003F7EC5"/>
    <w:rsid w:val="0040033E"/>
    <w:rsid w:val="004003C2"/>
    <w:rsid w:val="00400577"/>
    <w:rsid w:val="00400994"/>
    <w:rsid w:val="00400999"/>
    <w:rsid w:val="00400CB7"/>
    <w:rsid w:val="00400D7E"/>
    <w:rsid w:val="00400E84"/>
    <w:rsid w:val="00400EC4"/>
    <w:rsid w:val="00400F93"/>
    <w:rsid w:val="004010D3"/>
    <w:rsid w:val="0040127B"/>
    <w:rsid w:val="004014A8"/>
    <w:rsid w:val="004014D9"/>
    <w:rsid w:val="004015F0"/>
    <w:rsid w:val="00401BE6"/>
    <w:rsid w:val="00401D8C"/>
    <w:rsid w:val="00401E3F"/>
    <w:rsid w:val="00402094"/>
    <w:rsid w:val="0040221E"/>
    <w:rsid w:val="00402471"/>
    <w:rsid w:val="004024AB"/>
    <w:rsid w:val="00402503"/>
    <w:rsid w:val="00402518"/>
    <w:rsid w:val="00402610"/>
    <w:rsid w:val="004027A0"/>
    <w:rsid w:val="004027E3"/>
    <w:rsid w:val="00402B42"/>
    <w:rsid w:val="00402D20"/>
    <w:rsid w:val="00402D66"/>
    <w:rsid w:val="00403239"/>
    <w:rsid w:val="004033B0"/>
    <w:rsid w:val="004036DC"/>
    <w:rsid w:val="00403703"/>
    <w:rsid w:val="00403850"/>
    <w:rsid w:val="004038B9"/>
    <w:rsid w:val="00403A31"/>
    <w:rsid w:val="00403A56"/>
    <w:rsid w:val="00403B4A"/>
    <w:rsid w:val="00403BBB"/>
    <w:rsid w:val="00403BD5"/>
    <w:rsid w:val="00403C52"/>
    <w:rsid w:val="00403D30"/>
    <w:rsid w:val="00403D34"/>
    <w:rsid w:val="0040407F"/>
    <w:rsid w:val="004040A4"/>
    <w:rsid w:val="00404164"/>
    <w:rsid w:val="00404407"/>
    <w:rsid w:val="0040466F"/>
    <w:rsid w:val="0040489F"/>
    <w:rsid w:val="00404A3A"/>
    <w:rsid w:val="00404B61"/>
    <w:rsid w:val="00404DC5"/>
    <w:rsid w:val="00404E32"/>
    <w:rsid w:val="00404F1E"/>
    <w:rsid w:val="00405190"/>
    <w:rsid w:val="00405399"/>
    <w:rsid w:val="0040540D"/>
    <w:rsid w:val="0040559C"/>
    <w:rsid w:val="00405931"/>
    <w:rsid w:val="0040594A"/>
    <w:rsid w:val="00405B9C"/>
    <w:rsid w:val="00405C28"/>
    <w:rsid w:val="00405C8D"/>
    <w:rsid w:val="004060CA"/>
    <w:rsid w:val="004060CB"/>
    <w:rsid w:val="0040636D"/>
    <w:rsid w:val="00406A8B"/>
    <w:rsid w:val="00406C68"/>
    <w:rsid w:val="00406C7B"/>
    <w:rsid w:val="00406CAF"/>
    <w:rsid w:val="00406EF7"/>
    <w:rsid w:val="00406F07"/>
    <w:rsid w:val="00406F45"/>
    <w:rsid w:val="0040706A"/>
    <w:rsid w:val="00407091"/>
    <w:rsid w:val="004071E6"/>
    <w:rsid w:val="0040741C"/>
    <w:rsid w:val="0040782A"/>
    <w:rsid w:val="00407833"/>
    <w:rsid w:val="00407836"/>
    <w:rsid w:val="004078CF"/>
    <w:rsid w:val="004079E1"/>
    <w:rsid w:val="00407E3A"/>
    <w:rsid w:val="00410143"/>
    <w:rsid w:val="0041014B"/>
    <w:rsid w:val="00410525"/>
    <w:rsid w:val="0041056F"/>
    <w:rsid w:val="00410573"/>
    <w:rsid w:val="00410590"/>
    <w:rsid w:val="004105A9"/>
    <w:rsid w:val="00410638"/>
    <w:rsid w:val="00410639"/>
    <w:rsid w:val="004108E2"/>
    <w:rsid w:val="00410B19"/>
    <w:rsid w:val="00410D0F"/>
    <w:rsid w:val="00410E83"/>
    <w:rsid w:val="004110BE"/>
    <w:rsid w:val="00411445"/>
    <w:rsid w:val="0041158F"/>
    <w:rsid w:val="004116A0"/>
    <w:rsid w:val="00411791"/>
    <w:rsid w:val="00411B8E"/>
    <w:rsid w:val="00412054"/>
    <w:rsid w:val="00412278"/>
    <w:rsid w:val="0041297B"/>
    <w:rsid w:val="00412A05"/>
    <w:rsid w:val="00412E31"/>
    <w:rsid w:val="00412F1A"/>
    <w:rsid w:val="0041315F"/>
    <w:rsid w:val="004131BA"/>
    <w:rsid w:val="00413207"/>
    <w:rsid w:val="004132DD"/>
    <w:rsid w:val="004134E9"/>
    <w:rsid w:val="004135F3"/>
    <w:rsid w:val="00413630"/>
    <w:rsid w:val="00413727"/>
    <w:rsid w:val="004138F8"/>
    <w:rsid w:val="00413BD0"/>
    <w:rsid w:val="00413CAC"/>
    <w:rsid w:val="00413DBA"/>
    <w:rsid w:val="00413FBA"/>
    <w:rsid w:val="004140C6"/>
    <w:rsid w:val="0041411C"/>
    <w:rsid w:val="0041416C"/>
    <w:rsid w:val="0041428C"/>
    <w:rsid w:val="004145BB"/>
    <w:rsid w:val="004148CD"/>
    <w:rsid w:val="004148DC"/>
    <w:rsid w:val="00414903"/>
    <w:rsid w:val="00414B79"/>
    <w:rsid w:val="00414D5B"/>
    <w:rsid w:val="0041528A"/>
    <w:rsid w:val="00415303"/>
    <w:rsid w:val="0041548C"/>
    <w:rsid w:val="0041555A"/>
    <w:rsid w:val="004155EC"/>
    <w:rsid w:val="00415A27"/>
    <w:rsid w:val="00415BEF"/>
    <w:rsid w:val="00415C03"/>
    <w:rsid w:val="00415D61"/>
    <w:rsid w:val="00415F22"/>
    <w:rsid w:val="004160F9"/>
    <w:rsid w:val="0041645C"/>
    <w:rsid w:val="00416470"/>
    <w:rsid w:val="00416557"/>
    <w:rsid w:val="00416575"/>
    <w:rsid w:val="004169B6"/>
    <w:rsid w:val="00416A30"/>
    <w:rsid w:val="00416A8F"/>
    <w:rsid w:val="00416DDD"/>
    <w:rsid w:val="00416F83"/>
    <w:rsid w:val="004171C8"/>
    <w:rsid w:val="00417206"/>
    <w:rsid w:val="00417232"/>
    <w:rsid w:val="004173B7"/>
    <w:rsid w:val="004174EC"/>
    <w:rsid w:val="00417827"/>
    <w:rsid w:val="0041787D"/>
    <w:rsid w:val="00417932"/>
    <w:rsid w:val="00417C6A"/>
    <w:rsid w:val="00417CE2"/>
    <w:rsid w:val="00417D1E"/>
    <w:rsid w:val="00417D75"/>
    <w:rsid w:val="00417E1F"/>
    <w:rsid w:val="00417F09"/>
    <w:rsid w:val="00417F40"/>
    <w:rsid w:val="00417FF6"/>
    <w:rsid w:val="00420105"/>
    <w:rsid w:val="00420154"/>
    <w:rsid w:val="00420578"/>
    <w:rsid w:val="00420716"/>
    <w:rsid w:val="00420765"/>
    <w:rsid w:val="00420835"/>
    <w:rsid w:val="004208A6"/>
    <w:rsid w:val="00420A10"/>
    <w:rsid w:val="00420BC6"/>
    <w:rsid w:val="00420CE9"/>
    <w:rsid w:val="00420ECB"/>
    <w:rsid w:val="004212BB"/>
    <w:rsid w:val="00421523"/>
    <w:rsid w:val="00421534"/>
    <w:rsid w:val="0042169E"/>
    <w:rsid w:val="00421839"/>
    <w:rsid w:val="0042192B"/>
    <w:rsid w:val="00421938"/>
    <w:rsid w:val="0042196B"/>
    <w:rsid w:val="004219AD"/>
    <w:rsid w:val="00421B6C"/>
    <w:rsid w:val="00421E00"/>
    <w:rsid w:val="00421EF9"/>
    <w:rsid w:val="004220F2"/>
    <w:rsid w:val="00422196"/>
    <w:rsid w:val="004222AE"/>
    <w:rsid w:val="004223C7"/>
    <w:rsid w:val="0042258E"/>
    <w:rsid w:val="00422596"/>
    <w:rsid w:val="004227BA"/>
    <w:rsid w:val="00422843"/>
    <w:rsid w:val="004228AB"/>
    <w:rsid w:val="00422952"/>
    <w:rsid w:val="00422A3E"/>
    <w:rsid w:val="00422CA2"/>
    <w:rsid w:val="00422D5F"/>
    <w:rsid w:val="00422DDF"/>
    <w:rsid w:val="0042365A"/>
    <w:rsid w:val="00423682"/>
    <w:rsid w:val="004236CA"/>
    <w:rsid w:val="00423829"/>
    <w:rsid w:val="004239BE"/>
    <w:rsid w:val="00423E5F"/>
    <w:rsid w:val="004240B1"/>
    <w:rsid w:val="00424168"/>
    <w:rsid w:val="004241D3"/>
    <w:rsid w:val="004242F2"/>
    <w:rsid w:val="004243F8"/>
    <w:rsid w:val="0042441A"/>
    <w:rsid w:val="0042449C"/>
    <w:rsid w:val="00424916"/>
    <w:rsid w:val="00424A35"/>
    <w:rsid w:val="00424A7B"/>
    <w:rsid w:val="00424C7C"/>
    <w:rsid w:val="00424D9E"/>
    <w:rsid w:val="00424F39"/>
    <w:rsid w:val="00424FAE"/>
    <w:rsid w:val="00424FFD"/>
    <w:rsid w:val="0042537F"/>
    <w:rsid w:val="004254CE"/>
    <w:rsid w:val="00425560"/>
    <w:rsid w:val="00425577"/>
    <w:rsid w:val="00425650"/>
    <w:rsid w:val="00425812"/>
    <w:rsid w:val="00425868"/>
    <w:rsid w:val="0042594C"/>
    <w:rsid w:val="00425ABC"/>
    <w:rsid w:val="00425C05"/>
    <w:rsid w:val="00426132"/>
    <w:rsid w:val="004261FB"/>
    <w:rsid w:val="004262D1"/>
    <w:rsid w:val="00426508"/>
    <w:rsid w:val="0042650D"/>
    <w:rsid w:val="00426966"/>
    <w:rsid w:val="00426B18"/>
    <w:rsid w:val="0042722D"/>
    <w:rsid w:val="00427253"/>
    <w:rsid w:val="00427277"/>
    <w:rsid w:val="0042727F"/>
    <w:rsid w:val="0042747A"/>
    <w:rsid w:val="00427481"/>
    <w:rsid w:val="0042748E"/>
    <w:rsid w:val="00427598"/>
    <w:rsid w:val="00427609"/>
    <w:rsid w:val="00427611"/>
    <w:rsid w:val="0042772D"/>
    <w:rsid w:val="004278E1"/>
    <w:rsid w:val="0042798E"/>
    <w:rsid w:val="00427A97"/>
    <w:rsid w:val="00427BFF"/>
    <w:rsid w:val="00427C7E"/>
    <w:rsid w:val="00427CA7"/>
    <w:rsid w:val="00427CE2"/>
    <w:rsid w:val="00427FE5"/>
    <w:rsid w:val="004302E3"/>
    <w:rsid w:val="0043033B"/>
    <w:rsid w:val="0043045E"/>
    <w:rsid w:val="00430528"/>
    <w:rsid w:val="004307CD"/>
    <w:rsid w:val="00430D49"/>
    <w:rsid w:val="00430DFC"/>
    <w:rsid w:val="00430EF2"/>
    <w:rsid w:val="0043122F"/>
    <w:rsid w:val="00431236"/>
    <w:rsid w:val="004312D9"/>
    <w:rsid w:val="0043139D"/>
    <w:rsid w:val="00431587"/>
    <w:rsid w:val="004315DE"/>
    <w:rsid w:val="0043184F"/>
    <w:rsid w:val="0043188A"/>
    <w:rsid w:val="00431949"/>
    <w:rsid w:val="00431970"/>
    <w:rsid w:val="00431BD5"/>
    <w:rsid w:val="00431C59"/>
    <w:rsid w:val="00431C8E"/>
    <w:rsid w:val="00431E67"/>
    <w:rsid w:val="00431EC7"/>
    <w:rsid w:val="004321C7"/>
    <w:rsid w:val="00432266"/>
    <w:rsid w:val="004322EB"/>
    <w:rsid w:val="0043259E"/>
    <w:rsid w:val="00432629"/>
    <w:rsid w:val="004326F8"/>
    <w:rsid w:val="004329F0"/>
    <w:rsid w:val="00432BA2"/>
    <w:rsid w:val="00432DE4"/>
    <w:rsid w:val="00432E03"/>
    <w:rsid w:val="0043309B"/>
    <w:rsid w:val="00433206"/>
    <w:rsid w:val="00433520"/>
    <w:rsid w:val="00433617"/>
    <w:rsid w:val="00433699"/>
    <w:rsid w:val="00433716"/>
    <w:rsid w:val="0043372C"/>
    <w:rsid w:val="0043377D"/>
    <w:rsid w:val="0043378C"/>
    <w:rsid w:val="0043400E"/>
    <w:rsid w:val="004341ED"/>
    <w:rsid w:val="0043423F"/>
    <w:rsid w:val="00434368"/>
    <w:rsid w:val="004348D5"/>
    <w:rsid w:val="004348E8"/>
    <w:rsid w:val="004348F1"/>
    <w:rsid w:val="004349DC"/>
    <w:rsid w:val="00434A2A"/>
    <w:rsid w:val="00434A64"/>
    <w:rsid w:val="00434C48"/>
    <w:rsid w:val="00434D1C"/>
    <w:rsid w:val="00434D7C"/>
    <w:rsid w:val="00434E97"/>
    <w:rsid w:val="0043537F"/>
    <w:rsid w:val="004356B6"/>
    <w:rsid w:val="00435930"/>
    <w:rsid w:val="004359D8"/>
    <w:rsid w:val="00435A35"/>
    <w:rsid w:val="00435B2D"/>
    <w:rsid w:val="00435BC9"/>
    <w:rsid w:val="00435E1D"/>
    <w:rsid w:val="00436083"/>
    <w:rsid w:val="004360BF"/>
    <w:rsid w:val="00436359"/>
    <w:rsid w:val="00436368"/>
    <w:rsid w:val="00436479"/>
    <w:rsid w:val="004364A2"/>
    <w:rsid w:val="00436C09"/>
    <w:rsid w:val="00436C62"/>
    <w:rsid w:val="00436CCE"/>
    <w:rsid w:val="00436E68"/>
    <w:rsid w:val="00436E7B"/>
    <w:rsid w:val="00437003"/>
    <w:rsid w:val="00437307"/>
    <w:rsid w:val="00437476"/>
    <w:rsid w:val="00437534"/>
    <w:rsid w:val="004377BB"/>
    <w:rsid w:val="004377E6"/>
    <w:rsid w:val="00437848"/>
    <w:rsid w:val="004379A1"/>
    <w:rsid w:val="00437BCF"/>
    <w:rsid w:val="00437DE6"/>
    <w:rsid w:val="00437EDC"/>
    <w:rsid w:val="00440074"/>
    <w:rsid w:val="004400CC"/>
    <w:rsid w:val="00440434"/>
    <w:rsid w:val="0044052E"/>
    <w:rsid w:val="004405DD"/>
    <w:rsid w:val="0044062A"/>
    <w:rsid w:val="0044087A"/>
    <w:rsid w:val="004408EF"/>
    <w:rsid w:val="00440934"/>
    <w:rsid w:val="00440C93"/>
    <w:rsid w:val="00440D42"/>
    <w:rsid w:val="00440E1D"/>
    <w:rsid w:val="00440EBD"/>
    <w:rsid w:val="004415B2"/>
    <w:rsid w:val="004416C0"/>
    <w:rsid w:val="004417EA"/>
    <w:rsid w:val="00441947"/>
    <w:rsid w:val="004419DB"/>
    <w:rsid w:val="00441ACD"/>
    <w:rsid w:val="00441B1B"/>
    <w:rsid w:val="00441BAC"/>
    <w:rsid w:val="00441CFD"/>
    <w:rsid w:val="00441DF1"/>
    <w:rsid w:val="0044200C"/>
    <w:rsid w:val="00442021"/>
    <w:rsid w:val="004421B6"/>
    <w:rsid w:val="004421FC"/>
    <w:rsid w:val="00442248"/>
    <w:rsid w:val="004422FB"/>
    <w:rsid w:val="0044259F"/>
    <w:rsid w:val="00442680"/>
    <w:rsid w:val="004426AF"/>
    <w:rsid w:val="004426E2"/>
    <w:rsid w:val="00442792"/>
    <w:rsid w:val="0044299E"/>
    <w:rsid w:val="00442A19"/>
    <w:rsid w:val="00442C95"/>
    <w:rsid w:val="00442E78"/>
    <w:rsid w:val="00442F2A"/>
    <w:rsid w:val="00442F4C"/>
    <w:rsid w:val="00442FD8"/>
    <w:rsid w:val="00443028"/>
    <w:rsid w:val="00443116"/>
    <w:rsid w:val="00443311"/>
    <w:rsid w:val="00443590"/>
    <w:rsid w:val="004435ED"/>
    <w:rsid w:val="0044365B"/>
    <w:rsid w:val="004437AC"/>
    <w:rsid w:val="004438D8"/>
    <w:rsid w:val="00443C3D"/>
    <w:rsid w:val="00443E3A"/>
    <w:rsid w:val="00443F5F"/>
    <w:rsid w:val="00444053"/>
    <w:rsid w:val="004440F6"/>
    <w:rsid w:val="0044415F"/>
    <w:rsid w:val="004441A1"/>
    <w:rsid w:val="004443F6"/>
    <w:rsid w:val="004444BC"/>
    <w:rsid w:val="004445F8"/>
    <w:rsid w:val="00444CED"/>
    <w:rsid w:val="00444D18"/>
    <w:rsid w:val="00444FC2"/>
    <w:rsid w:val="00444FC4"/>
    <w:rsid w:val="00445033"/>
    <w:rsid w:val="0044525C"/>
    <w:rsid w:val="004453F6"/>
    <w:rsid w:val="00445576"/>
    <w:rsid w:val="004455FB"/>
    <w:rsid w:val="00445A31"/>
    <w:rsid w:val="00445A5F"/>
    <w:rsid w:val="00445B00"/>
    <w:rsid w:val="00445B86"/>
    <w:rsid w:val="0044624C"/>
    <w:rsid w:val="00446376"/>
    <w:rsid w:val="004465E5"/>
    <w:rsid w:val="00446712"/>
    <w:rsid w:val="0044679E"/>
    <w:rsid w:val="004467F0"/>
    <w:rsid w:val="00446C46"/>
    <w:rsid w:val="00446C66"/>
    <w:rsid w:val="00446CCA"/>
    <w:rsid w:val="00446DA9"/>
    <w:rsid w:val="00446E05"/>
    <w:rsid w:val="00447067"/>
    <w:rsid w:val="0044711F"/>
    <w:rsid w:val="0044715E"/>
    <w:rsid w:val="00447689"/>
    <w:rsid w:val="004476F6"/>
    <w:rsid w:val="0044785A"/>
    <w:rsid w:val="00447897"/>
    <w:rsid w:val="00447924"/>
    <w:rsid w:val="00447B0E"/>
    <w:rsid w:val="00447BEC"/>
    <w:rsid w:val="00447EDA"/>
    <w:rsid w:val="0045001A"/>
    <w:rsid w:val="00450056"/>
    <w:rsid w:val="00450119"/>
    <w:rsid w:val="004503A7"/>
    <w:rsid w:val="00450450"/>
    <w:rsid w:val="004506EB"/>
    <w:rsid w:val="004506FB"/>
    <w:rsid w:val="00450754"/>
    <w:rsid w:val="004508A6"/>
    <w:rsid w:val="004508E1"/>
    <w:rsid w:val="00450921"/>
    <w:rsid w:val="00450926"/>
    <w:rsid w:val="00450AFA"/>
    <w:rsid w:val="00450CCC"/>
    <w:rsid w:val="00450D2A"/>
    <w:rsid w:val="00450E78"/>
    <w:rsid w:val="00450E88"/>
    <w:rsid w:val="0045110A"/>
    <w:rsid w:val="0045121A"/>
    <w:rsid w:val="0045141C"/>
    <w:rsid w:val="00451426"/>
    <w:rsid w:val="004517A4"/>
    <w:rsid w:val="00451CCE"/>
    <w:rsid w:val="00452027"/>
    <w:rsid w:val="00452042"/>
    <w:rsid w:val="004520EF"/>
    <w:rsid w:val="004521E6"/>
    <w:rsid w:val="00452408"/>
    <w:rsid w:val="0045243B"/>
    <w:rsid w:val="004527AC"/>
    <w:rsid w:val="0045299E"/>
    <w:rsid w:val="004529FA"/>
    <w:rsid w:val="00452AD8"/>
    <w:rsid w:val="00452AFF"/>
    <w:rsid w:val="00452B08"/>
    <w:rsid w:val="00452E87"/>
    <w:rsid w:val="004532A8"/>
    <w:rsid w:val="00453307"/>
    <w:rsid w:val="00453308"/>
    <w:rsid w:val="0045378A"/>
    <w:rsid w:val="004538AF"/>
    <w:rsid w:val="00453BBD"/>
    <w:rsid w:val="00453C31"/>
    <w:rsid w:val="00453D28"/>
    <w:rsid w:val="00453D4C"/>
    <w:rsid w:val="00453E37"/>
    <w:rsid w:val="00453E7B"/>
    <w:rsid w:val="00453EE8"/>
    <w:rsid w:val="00453F1B"/>
    <w:rsid w:val="00453F8E"/>
    <w:rsid w:val="00453FD9"/>
    <w:rsid w:val="004540D8"/>
    <w:rsid w:val="00454161"/>
    <w:rsid w:val="004542F3"/>
    <w:rsid w:val="0045441C"/>
    <w:rsid w:val="00454585"/>
    <w:rsid w:val="004549DA"/>
    <w:rsid w:val="00454A9D"/>
    <w:rsid w:val="00454DD0"/>
    <w:rsid w:val="00454E49"/>
    <w:rsid w:val="00454F3F"/>
    <w:rsid w:val="00454F7E"/>
    <w:rsid w:val="00454F82"/>
    <w:rsid w:val="0045532F"/>
    <w:rsid w:val="0045564E"/>
    <w:rsid w:val="0045574B"/>
    <w:rsid w:val="00455904"/>
    <w:rsid w:val="00455D3B"/>
    <w:rsid w:val="00455F2F"/>
    <w:rsid w:val="00455F9F"/>
    <w:rsid w:val="00456058"/>
    <w:rsid w:val="004560A2"/>
    <w:rsid w:val="004563B1"/>
    <w:rsid w:val="00456474"/>
    <w:rsid w:val="00456627"/>
    <w:rsid w:val="00456641"/>
    <w:rsid w:val="00456863"/>
    <w:rsid w:val="00456991"/>
    <w:rsid w:val="00456A21"/>
    <w:rsid w:val="00456A9B"/>
    <w:rsid w:val="00456B80"/>
    <w:rsid w:val="00456FA7"/>
    <w:rsid w:val="004570F6"/>
    <w:rsid w:val="00457430"/>
    <w:rsid w:val="0045755F"/>
    <w:rsid w:val="00457734"/>
    <w:rsid w:val="004577C1"/>
    <w:rsid w:val="004579CA"/>
    <w:rsid w:val="00457B6A"/>
    <w:rsid w:val="00457DA7"/>
    <w:rsid w:val="00457EC9"/>
    <w:rsid w:val="00457F36"/>
    <w:rsid w:val="00460338"/>
    <w:rsid w:val="0046049D"/>
    <w:rsid w:val="00460513"/>
    <w:rsid w:val="004605E4"/>
    <w:rsid w:val="004606D0"/>
    <w:rsid w:val="0046074D"/>
    <w:rsid w:val="0046083B"/>
    <w:rsid w:val="00460A5F"/>
    <w:rsid w:val="00460EEA"/>
    <w:rsid w:val="00460F75"/>
    <w:rsid w:val="00460FCB"/>
    <w:rsid w:val="0046115A"/>
    <w:rsid w:val="0046141A"/>
    <w:rsid w:val="004616B3"/>
    <w:rsid w:val="004619E8"/>
    <w:rsid w:val="00461D58"/>
    <w:rsid w:val="004620B1"/>
    <w:rsid w:val="00462170"/>
    <w:rsid w:val="00462252"/>
    <w:rsid w:val="00462420"/>
    <w:rsid w:val="004624D0"/>
    <w:rsid w:val="0046275C"/>
    <w:rsid w:val="00462983"/>
    <w:rsid w:val="00462B6A"/>
    <w:rsid w:val="00462C3A"/>
    <w:rsid w:val="00462C55"/>
    <w:rsid w:val="00462D34"/>
    <w:rsid w:val="00462D36"/>
    <w:rsid w:val="00462E66"/>
    <w:rsid w:val="004631D8"/>
    <w:rsid w:val="004634A7"/>
    <w:rsid w:val="0046369C"/>
    <w:rsid w:val="004636D6"/>
    <w:rsid w:val="00463977"/>
    <w:rsid w:val="00463B38"/>
    <w:rsid w:val="00463BDC"/>
    <w:rsid w:val="00463CAA"/>
    <w:rsid w:val="00463D4F"/>
    <w:rsid w:val="00464047"/>
    <w:rsid w:val="00464144"/>
    <w:rsid w:val="0046415B"/>
    <w:rsid w:val="0046416F"/>
    <w:rsid w:val="0046420A"/>
    <w:rsid w:val="004642B1"/>
    <w:rsid w:val="004644CF"/>
    <w:rsid w:val="004644F8"/>
    <w:rsid w:val="00464559"/>
    <w:rsid w:val="00464619"/>
    <w:rsid w:val="004647E0"/>
    <w:rsid w:val="004649FB"/>
    <w:rsid w:val="00464E63"/>
    <w:rsid w:val="004650AF"/>
    <w:rsid w:val="00465113"/>
    <w:rsid w:val="0046548D"/>
    <w:rsid w:val="00465530"/>
    <w:rsid w:val="00465815"/>
    <w:rsid w:val="004659B5"/>
    <w:rsid w:val="00465AAA"/>
    <w:rsid w:val="00465BF5"/>
    <w:rsid w:val="00465D53"/>
    <w:rsid w:val="00465DF1"/>
    <w:rsid w:val="00465E68"/>
    <w:rsid w:val="00465EE6"/>
    <w:rsid w:val="00465FE8"/>
    <w:rsid w:val="00466399"/>
    <w:rsid w:val="004664A0"/>
    <w:rsid w:val="004664D2"/>
    <w:rsid w:val="004664F6"/>
    <w:rsid w:val="0046677C"/>
    <w:rsid w:val="004667AC"/>
    <w:rsid w:val="00466978"/>
    <w:rsid w:val="00466AA5"/>
    <w:rsid w:val="00466B81"/>
    <w:rsid w:val="00466B8D"/>
    <w:rsid w:val="00466BCE"/>
    <w:rsid w:val="00466E02"/>
    <w:rsid w:val="00466F79"/>
    <w:rsid w:val="00467285"/>
    <w:rsid w:val="00467624"/>
    <w:rsid w:val="004676C1"/>
    <w:rsid w:val="00467704"/>
    <w:rsid w:val="00467845"/>
    <w:rsid w:val="00467899"/>
    <w:rsid w:val="004678B6"/>
    <w:rsid w:val="004679EF"/>
    <w:rsid w:val="00467E1D"/>
    <w:rsid w:val="004700B5"/>
    <w:rsid w:val="0047030A"/>
    <w:rsid w:val="00470456"/>
    <w:rsid w:val="00470468"/>
    <w:rsid w:val="00470642"/>
    <w:rsid w:val="00470A51"/>
    <w:rsid w:val="00470B8A"/>
    <w:rsid w:val="00470C1D"/>
    <w:rsid w:val="00470D3B"/>
    <w:rsid w:val="00470D58"/>
    <w:rsid w:val="00470F1A"/>
    <w:rsid w:val="0047107B"/>
    <w:rsid w:val="00471189"/>
    <w:rsid w:val="004712EB"/>
    <w:rsid w:val="00471992"/>
    <w:rsid w:val="00471B63"/>
    <w:rsid w:val="00471C1E"/>
    <w:rsid w:val="00471C39"/>
    <w:rsid w:val="00471C7D"/>
    <w:rsid w:val="00471F48"/>
    <w:rsid w:val="0047227F"/>
    <w:rsid w:val="00472491"/>
    <w:rsid w:val="004726C1"/>
    <w:rsid w:val="004727E6"/>
    <w:rsid w:val="00472D2C"/>
    <w:rsid w:val="00472F6E"/>
    <w:rsid w:val="00472FFB"/>
    <w:rsid w:val="00473056"/>
    <w:rsid w:val="004731EC"/>
    <w:rsid w:val="004733E1"/>
    <w:rsid w:val="00473590"/>
    <w:rsid w:val="004737AF"/>
    <w:rsid w:val="00473954"/>
    <w:rsid w:val="00473A1A"/>
    <w:rsid w:val="00473CA8"/>
    <w:rsid w:val="0047400C"/>
    <w:rsid w:val="004740B6"/>
    <w:rsid w:val="004743A3"/>
    <w:rsid w:val="004745EB"/>
    <w:rsid w:val="0047473E"/>
    <w:rsid w:val="004747B7"/>
    <w:rsid w:val="004748CF"/>
    <w:rsid w:val="00474B1A"/>
    <w:rsid w:val="00474B87"/>
    <w:rsid w:val="00474DAF"/>
    <w:rsid w:val="0047509A"/>
    <w:rsid w:val="004751DA"/>
    <w:rsid w:val="00475537"/>
    <w:rsid w:val="00475673"/>
    <w:rsid w:val="00475A43"/>
    <w:rsid w:val="00475E32"/>
    <w:rsid w:val="00475F86"/>
    <w:rsid w:val="00476232"/>
    <w:rsid w:val="004762BF"/>
    <w:rsid w:val="00476338"/>
    <w:rsid w:val="00476360"/>
    <w:rsid w:val="0047638F"/>
    <w:rsid w:val="00476673"/>
    <w:rsid w:val="0047670F"/>
    <w:rsid w:val="00476778"/>
    <w:rsid w:val="00476791"/>
    <w:rsid w:val="004767EE"/>
    <w:rsid w:val="0047683B"/>
    <w:rsid w:val="004770A7"/>
    <w:rsid w:val="004770B0"/>
    <w:rsid w:val="004770E0"/>
    <w:rsid w:val="0047719B"/>
    <w:rsid w:val="004771C0"/>
    <w:rsid w:val="004771D3"/>
    <w:rsid w:val="00477261"/>
    <w:rsid w:val="00477952"/>
    <w:rsid w:val="00477A35"/>
    <w:rsid w:val="00477A36"/>
    <w:rsid w:val="00477AD9"/>
    <w:rsid w:val="00477B64"/>
    <w:rsid w:val="00480087"/>
    <w:rsid w:val="004800D4"/>
    <w:rsid w:val="004805B6"/>
    <w:rsid w:val="00480780"/>
    <w:rsid w:val="004808A3"/>
    <w:rsid w:val="004808EE"/>
    <w:rsid w:val="00480A23"/>
    <w:rsid w:val="00480A7C"/>
    <w:rsid w:val="00480AE8"/>
    <w:rsid w:val="00480D98"/>
    <w:rsid w:val="0048104A"/>
    <w:rsid w:val="00481497"/>
    <w:rsid w:val="004816E1"/>
    <w:rsid w:val="00481831"/>
    <w:rsid w:val="00481878"/>
    <w:rsid w:val="004819A7"/>
    <w:rsid w:val="00481BAC"/>
    <w:rsid w:val="00481DBE"/>
    <w:rsid w:val="00481ECB"/>
    <w:rsid w:val="0048205A"/>
    <w:rsid w:val="004820C6"/>
    <w:rsid w:val="0048216F"/>
    <w:rsid w:val="004821DF"/>
    <w:rsid w:val="0048222D"/>
    <w:rsid w:val="00482254"/>
    <w:rsid w:val="004824AB"/>
    <w:rsid w:val="00482927"/>
    <w:rsid w:val="004829FC"/>
    <w:rsid w:val="00482A24"/>
    <w:rsid w:val="00482B32"/>
    <w:rsid w:val="00482B61"/>
    <w:rsid w:val="00482BC3"/>
    <w:rsid w:val="00482BED"/>
    <w:rsid w:val="00482C0F"/>
    <w:rsid w:val="00482C35"/>
    <w:rsid w:val="00482CEC"/>
    <w:rsid w:val="00482E99"/>
    <w:rsid w:val="00482EB0"/>
    <w:rsid w:val="00483234"/>
    <w:rsid w:val="00483302"/>
    <w:rsid w:val="0048331E"/>
    <w:rsid w:val="00483459"/>
    <w:rsid w:val="0048348A"/>
    <w:rsid w:val="0048349C"/>
    <w:rsid w:val="0048361D"/>
    <w:rsid w:val="0048362A"/>
    <w:rsid w:val="00483665"/>
    <w:rsid w:val="00483BE2"/>
    <w:rsid w:val="00483F28"/>
    <w:rsid w:val="00483F57"/>
    <w:rsid w:val="00483FEC"/>
    <w:rsid w:val="0048422B"/>
    <w:rsid w:val="00484375"/>
    <w:rsid w:val="00484403"/>
    <w:rsid w:val="0048450C"/>
    <w:rsid w:val="0048455E"/>
    <w:rsid w:val="00484913"/>
    <w:rsid w:val="0048493F"/>
    <w:rsid w:val="00484A30"/>
    <w:rsid w:val="00484A6E"/>
    <w:rsid w:val="00484BEE"/>
    <w:rsid w:val="00484CD0"/>
    <w:rsid w:val="00484CE9"/>
    <w:rsid w:val="00484D08"/>
    <w:rsid w:val="00484EAE"/>
    <w:rsid w:val="004853BB"/>
    <w:rsid w:val="00485EE7"/>
    <w:rsid w:val="00485F3A"/>
    <w:rsid w:val="00485FD9"/>
    <w:rsid w:val="00485FF5"/>
    <w:rsid w:val="004863E3"/>
    <w:rsid w:val="0048645D"/>
    <w:rsid w:val="00486662"/>
    <w:rsid w:val="00486674"/>
    <w:rsid w:val="00486874"/>
    <w:rsid w:val="004869E0"/>
    <w:rsid w:val="00486A53"/>
    <w:rsid w:val="00486C55"/>
    <w:rsid w:val="00486E0B"/>
    <w:rsid w:val="00486E12"/>
    <w:rsid w:val="00486F22"/>
    <w:rsid w:val="004872A4"/>
    <w:rsid w:val="004872B7"/>
    <w:rsid w:val="004874A8"/>
    <w:rsid w:val="0048751E"/>
    <w:rsid w:val="00487535"/>
    <w:rsid w:val="00487753"/>
    <w:rsid w:val="004879C9"/>
    <w:rsid w:val="00487B56"/>
    <w:rsid w:val="00490033"/>
    <w:rsid w:val="00490087"/>
    <w:rsid w:val="00490177"/>
    <w:rsid w:val="0049019A"/>
    <w:rsid w:val="004901C3"/>
    <w:rsid w:val="00490349"/>
    <w:rsid w:val="00490478"/>
    <w:rsid w:val="004906AA"/>
    <w:rsid w:val="004907B7"/>
    <w:rsid w:val="00490A35"/>
    <w:rsid w:val="00490A36"/>
    <w:rsid w:val="00490CC0"/>
    <w:rsid w:val="00490CD4"/>
    <w:rsid w:val="00490F1B"/>
    <w:rsid w:val="00490F64"/>
    <w:rsid w:val="00490FE3"/>
    <w:rsid w:val="00491175"/>
    <w:rsid w:val="0049136F"/>
    <w:rsid w:val="0049138C"/>
    <w:rsid w:val="004913D6"/>
    <w:rsid w:val="00491466"/>
    <w:rsid w:val="004915B1"/>
    <w:rsid w:val="004916B3"/>
    <w:rsid w:val="0049188C"/>
    <w:rsid w:val="00491A53"/>
    <w:rsid w:val="00491A82"/>
    <w:rsid w:val="00491BB9"/>
    <w:rsid w:val="00491D5F"/>
    <w:rsid w:val="00491ED0"/>
    <w:rsid w:val="0049201F"/>
    <w:rsid w:val="00492198"/>
    <w:rsid w:val="004921DB"/>
    <w:rsid w:val="004922E2"/>
    <w:rsid w:val="0049231E"/>
    <w:rsid w:val="004923DB"/>
    <w:rsid w:val="004923EE"/>
    <w:rsid w:val="0049269F"/>
    <w:rsid w:val="00492704"/>
    <w:rsid w:val="00492827"/>
    <w:rsid w:val="004928CB"/>
    <w:rsid w:val="00492A17"/>
    <w:rsid w:val="00492A44"/>
    <w:rsid w:val="00492A59"/>
    <w:rsid w:val="00492E1C"/>
    <w:rsid w:val="00492F7F"/>
    <w:rsid w:val="00492FE9"/>
    <w:rsid w:val="00493020"/>
    <w:rsid w:val="0049340F"/>
    <w:rsid w:val="00493461"/>
    <w:rsid w:val="00493797"/>
    <w:rsid w:val="00493A2E"/>
    <w:rsid w:val="00493D34"/>
    <w:rsid w:val="00494029"/>
    <w:rsid w:val="004940BC"/>
    <w:rsid w:val="00494136"/>
    <w:rsid w:val="00494227"/>
    <w:rsid w:val="0049423F"/>
    <w:rsid w:val="004943B6"/>
    <w:rsid w:val="004943D3"/>
    <w:rsid w:val="0049442B"/>
    <w:rsid w:val="0049446E"/>
    <w:rsid w:val="0049465D"/>
    <w:rsid w:val="00494940"/>
    <w:rsid w:val="00494ABB"/>
    <w:rsid w:val="00494ADD"/>
    <w:rsid w:val="00494B03"/>
    <w:rsid w:val="00494D47"/>
    <w:rsid w:val="00494D8E"/>
    <w:rsid w:val="00494E7D"/>
    <w:rsid w:val="00494E99"/>
    <w:rsid w:val="00494FBD"/>
    <w:rsid w:val="00495162"/>
    <w:rsid w:val="00495163"/>
    <w:rsid w:val="004954B8"/>
    <w:rsid w:val="004954BF"/>
    <w:rsid w:val="00495983"/>
    <w:rsid w:val="00495993"/>
    <w:rsid w:val="00495AF3"/>
    <w:rsid w:val="00495B15"/>
    <w:rsid w:val="00495DEB"/>
    <w:rsid w:val="00495ED4"/>
    <w:rsid w:val="00495F22"/>
    <w:rsid w:val="00495F95"/>
    <w:rsid w:val="00495FC1"/>
    <w:rsid w:val="0049617E"/>
    <w:rsid w:val="004963CC"/>
    <w:rsid w:val="004963FA"/>
    <w:rsid w:val="004966A1"/>
    <w:rsid w:val="004967C8"/>
    <w:rsid w:val="004967DD"/>
    <w:rsid w:val="00496A13"/>
    <w:rsid w:val="00496AF5"/>
    <w:rsid w:val="00496C89"/>
    <w:rsid w:val="00496C94"/>
    <w:rsid w:val="00496DFD"/>
    <w:rsid w:val="00496E27"/>
    <w:rsid w:val="00497104"/>
    <w:rsid w:val="004971C4"/>
    <w:rsid w:val="004973CC"/>
    <w:rsid w:val="004976E5"/>
    <w:rsid w:val="004977BD"/>
    <w:rsid w:val="00497A34"/>
    <w:rsid w:val="00497CB4"/>
    <w:rsid w:val="00497D07"/>
    <w:rsid w:val="00497D12"/>
    <w:rsid w:val="004A0380"/>
    <w:rsid w:val="004A0396"/>
    <w:rsid w:val="004A05D5"/>
    <w:rsid w:val="004A08CA"/>
    <w:rsid w:val="004A0A96"/>
    <w:rsid w:val="004A0B9A"/>
    <w:rsid w:val="004A0BBA"/>
    <w:rsid w:val="004A0C56"/>
    <w:rsid w:val="004A0C9F"/>
    <w:rsid w:val="004A0D6F"/>
    <w:rsid w:val="004A0D8E"/>
    <w:rsid w:val="004A1075"/>
    <w:rsid w:val="004A1161"/>
    <w:rsid w:val="004A117C"/>
    <w:rsid w:val="004A13FF"/>
    <w:rsid w:val="004A1404"/>
    <w:rsid w:val="004A1609"/>
    <w:rsid w:val="004A176A"/>
    <w:rsid w:val="004A1D6F"/>
    <w:rsid w:val="004A2017"/>
    <w:rsid w:val="004A226E"/>
    <w:rsid w:val="004A239B"/>
    <w:rsid w:val="004A24B9"/>
    <w:rsid w:val="004A2616"/>
    <w:rsid w:val="004A279C"/>
    <w:rsid w:val="004A28CF"/>
    <w:rsid w:val="004A2C7B"/>
    <w:rsid w:val="004A2C7D"/>
    <w:rsid w:val="004A3114"/>
    <w:rsid w:val="004A3149"/>
    <w:rsid w:val="004A3181"/>
    <w:rsid w:val="004A31F4"/>
    <w:rsid w:val="004A3233"/>
    <w:rsid w:val="004A33DD"/>
    <w:rsid w:val="004A33EE"/>
    <w:rsid w:val="004A35A9"/>
    <w:rsid w:val="004A36A1"/>
    <w:rsid w:val="004A36B4"/>
    <w:rsid w:val="004A3998"/>
    <w:rsid w:val="004A39E8"/>
    <w:rsid w:val="004A3B38"/>
    <w:rsid w:val="004A3B91"/>
    <w:rsid w:val="004A3DA5"/>
    <w:rsid w:val="004A3E0E"/>
    <w:rsid w:val="004A422D"/>
    <w:rsid w:val="004A4240"/>
    <w:rsid w:val="004A43D3"/>
    <w:rsid w:val="004A43E0"/>
    <w:rsid w:val="004A4684"/>
    <w:rsid w:val="004A4691"/>
    <w:rsid w:val="004A49A0"/>
    <w:rsid w:val="004A49CD"/>
    <w:rsid w:val="004A49F6"/>
    <w:rsid w:val="004A4F02"/>
    <w:rsid w:val="004A524D"/>
    <w:rsid w:val="004A547E"/>
    <w:rsid w:val="004A5496"/>
    <w:rsid w:val="004A551E"/>
    <w:rsid w:val="004A5673"/>
    <w:rsid w:val="004A5805"/>
    <w:rsid w:val="004A5B5A"/>
    <w:rsid w:val="004A5C49"/>
    <w:rsid w:val="004A5F3B"/>
    <w:rsid w:val="004A5FAA"/>
    <w:rsid w:val="004A6181"/>
    <w:rsid w:val="004A636D"/>
    <w:rsid w:val="004A63FD"/>
    <w:rsid w:val="004A64CF"/>
    <w:rsid w:val="004A64F9"/>
    <w:rsid w:val="004A65F9"/>
    <w:rsid w:val="004A67FD"/>
    <w:rsid w:val="004A68E0"/>
    <w:rsid w:val="004A697C"/>
    <w:rsid w:val="004A69C3"/>
    <w:rsid w:val="004A6A32"/>
    <w:rsid w:val="004A6CBD"/>
    <w:rsid w:val="004A6CEE"/>
    <w:rsid w:val="004A6D2D"/>
    <w:rsid w:val="004A7001"/>
    <w:rsid w:val="004A70B5"/>
    <w:rsid w:val="004A70D3"/>
    <w:rsid w:val="004A727E"/>
    <w:rsid w:val="004A7360"/>
    <w:rsid w:val="004A74E2"/>
    <w:rsid w:val="004A7658"/>
    <w:rsid w:val="004A77B7"/>
    <w:rsid w:val="004A77CA"/>
    <w:rsid w:val="004B029F"/>
    <w:rsid w:val="004B03EC"/>
    <w:rsid w:val="004B04FB"/>
    <w:rsid w:val="004B058C"/>
    <w:rsid w:val="004B0AD5"/>
    <w:rsid w:val="004B0B37"/>
    <w:rsid w:val="004B0BFD"/>
    <w:rsid w:val="004B1189"/>
    <w:rsid w:val="004B1312"/>
    <w:rsid w:val="004B1433"/>
    <w:rsid w:val="004B14E2"/>
    <w:rsid w:val="004B1567"/>
    <w:rsid w:val="004B1620"/>
    <w:rsid w:val="004B176A"/>
    <w:rsid w:val="004B178E"/>
    <w:rsid w:val="004B1853"/>
    <w:rsid w:val="004B1B3F"/>
    <w:rsid w:val="004B1F6C"/>
    <w:rsid w:val="004B1FC5"/>
    <w:rsid w:val="004B2363"/>
    <w:rsid w:val="004B23C9"/>
    <w:rsid w:val="004B2621"/>
    <w:rsid w:val="004B264B"/>
    <w:rsid w:val="004B2684"/>
    <w:rsid w:val="004B285C"/>
    <w:rsid w:val="004B288B"/>
    <w:rsid w:val="004B29A8"/>
    <w:rsid w:val="004B29DC"/>
    <w:rsid w:val="004B2BB8"/>
    <w:rsid w:val="004B2C9E"/>
    <w:rsid w:val="004B2DB2"/>
    <w:rsid w:val="004B2E16"/>
    <w:rsid w:val="004B2FED"/>
    <w:rsid w:val="004B30F4"/>
    <w:rsid w:val="004B3173"/>
    <w:rsid w:val="004B3440"/>
    <w:rsid w:val="004B3510"/>
    <w:rsid w:val="004B3643"/>
    <w:rsid w:val="004B38CE"/>
    <w:rsid w:val="004B3B04"/>
    <w:rsid w:val="004B3E04"/>
    <w:rsid w:val="004B3EC1"/>
    <w:rsid w:val="004B413E"/>
    <w:rsid w:val="004B4467"/>
    <w:rsid w:val="004B448D"/>
    <w:rsid w:val="004B45D2"/>
    <w:rsid w:val="004B462D"/>
    <w:rsid w:val="004B46B4"/>
    <w:rsid w:val="004B48FF"/>
    <w:rsid w:val="004B4A33"/>
    <w:rsid w:val="004B4A7E"/>
    <w:rsid w:val="004B4DEC"/>
    <w:rsid w:val="004B4F70"/>
    <w:rsid w:val="004B5062"/>
    <w:rsid w:val="004B55BE"/>
    <w:rsid w:val="004B5770"/>
    <w:rsid w:val="004B59A9"/>
    <w:rsid w:val="004B59B6"/>
    <w:rsid w:val="004B5A67"/>
    <w:rsid w:val="004B5BC5"/>
    <w:rsid w:val="004B61A1"/>
    <w:rsid w:val="004B621E"/>
    <w:rsid w:val="004B641B"/>
    <w:rsid w:val="004B646B"/>
    <w:rsid w:val="004B647A"/>
    <w:rsid w:val="004B648A"/>
    <w:rsid w:val="004B6570"/>
    <w:rsid w:val="004B6600"/>
    <w:rsid w:val="004B66DA"/>
    <w:rsid w:val="004B677E"/>
    <w:rsid w:val="004B69B0"/>
    <w:rsid w:val="004B6C1F"/>
    <w:rsid w:val="004B6D38"/>
    <w:rsid w:val="004B6D83"/>
    <w:rsid w:val="004B6F9B"/>
    <w:rsid w:val="004B718B"/>
    <w:rsid w:val="004B71CB"/>
    <w:rsid w:val="004B7279"/>
    <w:rsid w:val="004B72EE"/>
    <w:rsid w:val="004B753C"/>
    <w:rsid w:val="004B7692"/>
    <w:rsid w:val="004B7786"/>
    <w:rsid w:val="004B78F5"/>
    <w:rsid w:val="004B7A62"/>
    <w:rsid w:val="004B7BD2"/>
    <w:rsid w:val="004B7DCD"/>
    <w:rsid w:val="004B7E28"/>
    <w:rsid w:val="004B7FB8"/>
    <w:rsid w:val="004C01D7"/>
    <w:rsid w:val="004C02CE"/>
    <w:rsid w:val="004C067A"/>
    <w:rsid w:val="004C083A"/>
    <w:rsid w:val="004C0846"/>
    <w:rsid w:val="004C0A24"/>
    <w:rsid w:val="004C0B1C"/>
    <w:rsid w:val="004C0D13"/>
    <w:rsid w:val="004C1031"/>
    <w:rsid w:val="004C10BF"/>
    <w:rsid w:val="004C1107"/>
    <w:rsid w:val="004C117D"/>
    <w:rsid w:val="004C1290"/>
    <w:rsid w:val="004C141A"/>
    <w:rsid w:val="004C15AC"/>
    <w:rsid w:val="004C175B"/>
    <w:rsid w:val="004C17AA"/>
    <w:rsid w:val="004C18D8"/>
    <w:rsid w:val="004C190B"/>
    <w:rsid w:val="004C197A"/>
    <w:rsid w:val="004C1AA6"/>
    <w:rsid w:val="004C1AF6"/>
    <w:rsid w:val="004C1E17"/>
    <w:rsid w:val="004C2113"/>
    <w:rsid w:val="004C237E"/>
    <w:rsid w:val="004C23BE"/>
    <w:rsid w:val="004C2464"/>
    <w:rsid w:val="004C2478"/>
    <w:rsid w:val="004C2483"/>
    <w:rsid w:val="004C251C"/>
    <w:rsid w:val="004C269E"/>
    <w:rsid w:val="004C2900"/>
    <w:rsid w:val="004C2A4F"/>
    <w:rsid w:val="004C2B15"/>
    <w:rsid w:val="004C2C3A"/>
    <w:rsid w:val="004C2DB7"/>
    <w:rsid w:val="004C2EAA"/>
    <w:rsid w:val="004C3045"/>
    <w:rsid w:val="004C32A6"/>
    <w:rsid w:val="004C32E0"/>
    <w:rsid w:val="004C32FE"/>
    <w:rsid w:val="004C33F3"/>
    <w:rsid w:val="004C3423"/>
    <w:rsid w:val="004C3483"/>
    <w:rsid w:val="004C3561"/>
    <w:rsid w:val="004C3845"/>
    <w:rsid w:val="004C3AFB"/>
    <w:rsid w:val="004C3B0C"/>
    <w:rsid w:val="004C3CFE"/>
    <w:rsid w:val="004C3EB3"/>
    <w:rsid w:val="004C3F3F"/>
    <w:rsid w:val="004C4111"/>
    <w:rsid w:val="004C41D9"/>
    <w:rsid w:val="004C42F0"/>
    <w:rsid w:val="004C42F8"/>
    <w:rsid w:val="004C43CF"/>
    <w:rsid w:val="004C46B6"/>
    <w:rsid w:val="004C46BA"/>
    <w:rsid w:val="004C4776"/>
    <w:rsid w:val="004C4A10"/>
    <w:rsid w:val="004C4F2A"/>
    <w:rsid w:val="004C4F65"/>
    <w:rsid w:val="004C53CA"/>
    <w:rsid w:val="004C5679"/>
    <w:rsid w:val="004C5753"/>
    <w:rsid w:val="004C5964"/>
    <w:rsid w:val="004C5A8D"/>
    <w:rsid w:val="004C5B2A"/>
    <w:rsid w:val="004C5D72"/>
    <w:rsid w:val="004C5FE6"/>
    <w:rsid w:val="004C65C1"/>
    <w:rsid w:val="004C6718"/>
    <w:rsid w:val="004C6920"/>
    <w:rsid w:val="004C6BB2"/>
    <w:rsid w:val="004C6E62"/>
    <w:rsid w:val="004C6EA7"/>
    <w:rsid w:val="004C6FBE"/>
    <w:rsid w:val="004C704D"/>
    <w:rsid w:val="004C70E1"/>
    <w:rsid w:val="004C7181"/>
    <w:rsid w:val="004C76FB"/>
    <w:rsid w:val="004C772D"/>
    <w:rsid w:val="004C7798"/>
    <w:rsid w:val="004C780B"/>
    <w:rsid w:val="004C78C4"/>
    <w:rsid w:val="004C79A8"/>
    <w:rsid w:val="004C7A13"/>
    <w:rsid w:val="004C7BFE"/>
    <w:rsid w:val="004C7CFB"/>
    <w:rsid w:val="004C7ED2"/>
    <w:rsid w:val="004C7F13"/>
    <w:rsid w:val="004C7F86"/>
    <w:rsid w:val="004C7FCF"/>
    <w:rsid w:val="004D00D0"/>
    <w:rsid w:val="004D01D4"/>
    <w:rsid w:val="004D047D"/>
    <w:rsid w:val="004D04C9"/>
    <w:rsid w:val="004D0568"/>
    <w:rsid w:val="004D05E6"/>
    <w:rsid w:val="004D0693"/>
    <w:rsid w:val="004D0AC6"/>
    <w:rsid w:val="004D0CDF"/>
    <w:rsid w:val="004D0F5F"/>
    <w:rsid w:val="004D0F7B"/>
    <w:rsid w:val="004D1025"/>
    <w:rsid w:val="004D123C"/>
    <w:rsid w:val="004D1278"/>
    <w:rsid w:val="004D139A"/>
    <w:rsid w:val="004D1453"/>
    <w:rsid w:val="004D14A8"/>
    <w:rsid w:val="004D1663"/>
    <w:rsid w:val="004D178B"/>
    <w:rsid w:val="004D1835"/>
    <w:rsid w:val="004D1991"/>
    <w:rsid w:val="004D1B30"/>
    <w:rsid w:val="004D1BCE"/>
    <w:rsid w:val="004D1BDD"/>
    <w:rsid w:val="004D1C15"/>
    <w:rsid w:val="004D1CD5"/>
    <w:rsid w:val="004D1EF7"/>
    <w:rsid w:val="004D201A"/>
    <w:rsid w:val="004D20F1"/>
    <w:rsid w:val="004D23EB"/>
    <w:rsid w:val="004D2443"/>
    <w:rsid w:val="004D24F2"/>
    <w:rsid w:val="004D2677"/>
    <w:rsid w:val="004D27B2"/>
    <w:rsid w:val="004D2889"/>
    <w:rsid w:val="004D2B12"/>
    <w:rsid w:val="004D2CEC"/>
    <w:rsid w:val="004D2D3A"/>
    <w:rsid w:val="004D2F35"/>
    <w:rsid w:val="004D2F7F"/>
    <w:rsid w:val="004D315C"/>
    <w:rsid w:val="004D31BB"/>
    <w:rsid w:val="004D3460"/>
    <w:rsid w:val="004D3468"/>
    <w:rsid w:val="004D3897"/>
    <w:rsid w:val="004D3AE3"/>
    <w:rsid w:val="004D3C1A"/>
    <w:rsid w:val="004D3C30"/>
    <w:rsid w:val="004D3CFB"/>
    <w:rsid w:val="004D3CFF"/>
    <w:rsid w:val="004D3E1C"/>
    <w:rsid w:val="004D3EAA"/>
    <w:rsid w:val="004D3F67"/>
    <w:rsid w:val="004D3FE1"/>
    <w:rsid w:val="004D40D5"/>
    <w:rsid w:val="004D41FA"/>
    <w:rsid w:val="004D42A5"/>
    <w:rsid w:val="004D42C3"/>
    <w:rsid w:val="004D4346"/>
    <w:rsid w:val="004D4423"/>
    <w:rsid w:val="004D44CE"/>
    <w:rsid w:val="004D473F"/>
    <w:rsid w:val="004D4B1E"/>
    <w:rsid w:val="004D4B55"/>
    <w:rsid w:val="004D4DA1"/>
    <w:rsid w:val="004D4DF2"/>
    <w:rsid w:val="004D4ECF"/>
    <w:rsid w:val="004D4EEF"/>
    <w:rsid w:val="004D4F17"/>
    <w:rsid w:val="004D4F82"/>
    <w:rsid w:val="004D4FE9"/>
    <w:rsid w:val="004D507C"/>
    <w:rsid w:val="004D5352"/>
    <w:rsid w:val="004D536C"/>
    <w:rsid w:val="004D5830"/>
    <w:rsid w:val="004D5B3C"/>
    <w:rsid w:val="004D5BBA"/>
    <w:rsid w:val="004D5FA4"/>
    <w:rsid w:val="004D6351"/>
    <w:rsid w:val="004D637C"/>
    <w:rsid w:val="004D65FF"/>
    <w:rsid w:val="004D6822"/>
    <w:rsid w:val="004D6839"/>
    <w:rsid w:val="004D6991"/>
    <w:rsid w:val="004D6AC5"/>
    <w:rsid w:val="004D6E76"/>
    <w:rsid w:val="004D6E95"/>
    <w:rsid w:val="004D7187"/>
    <w:rsid w:val="004D7216"/>
    <w:rsid w:val="004D7305"/>
    <w:rsid w:val="004D73E8"/>
    <w:rsid w:val="004D7547"/>
    <w:rsid w:val="004D757B"/>
    <w:rsid w:val="004D75A9"/>
    <w:rsid w:val="004D75E2"/>
    <w:rsid w:val="004D76AE"/>
    <w:rsid w:val="004D7781"/>
    <w:rsid w:val="004D79E0"/>
    <w:rsid w:val="004D7BA8"/>
    <w:rsid w:val="004D7C4A"/>
    <w:rsid w:val="004D7CA1"/>
    <w:rsid w:val="004D7E3E"/>
    <w:rsid w:val="004D7E4D"/>
    <w:rsid w:val="004D7F80"/>
    <w:rsid w:val="004D7FC2"/>
    <w:rsid w:val="004E0004"/>
    <w:rsid w:val="004E01B5"/>
    <w:rsid w:val="004E0348"/>
    <w:rsid w:val="004E03AF"/>
    <w:rsid w:val="004E0A92"/>
    <w:rsid w:val="004E0B1B"/>
    <w:rsid w:val="004E0BC2"/>
    <w:rsid w:val="004E0CEE"/>
    <w:rsid w:val="004E0ECC"/>
    <w:rsid w:val="004E11A2"/>
    <w:rsid w:val="004E11E9"/>
    <w:rsid w:val="004E1292"/>
    <w:rsid w:val="004E14FF"/>
    <w:rsid w:val="004E15EE"/>
    <w:rsid w:val="004E1679"/>
    <w:rsid w:val="004E181F"/>
    <w:rsid w:val="004E1CFC"/>
    <w:rsid w:val="004E2082"/>
    <w:rsid w:val="004E21E9"/>
    <w:rsid w:val="004E230F"/>
    <w:rsid w:val="004E233A"/>
    <w:rsid w:val="004E237C"/>
    <w:rsid w:val="004E238C"/>
    <w:rsid w:val="004E2409"/>
    <w:rsid w:val="004E2837"/>
    <w:rsid w:val="004E2AFD"/>
    <w:rsid w:val="004E2CAE"/>
    <w:rsid w:val="004E2E15"/>
    <w:rsid w:val="004E2F18"/>
    <w:rsid w:val="004E2F1B"/>
    <w:rsid w:val="004E30CB"/>
    <w:rsid w:val="004E3730"/>
    <w:rsid w:val="004E37A2"/>
    <w:rsid w:val="004E3936"/>
    <w:rsid w:val="004E39BE"/>
    <w:rsid w:val="004E3C54"/>
    <w:rsid w:val="004E3D7D"/>
    <w:rsid w:val="004E3FBA"/>
    <w:rsid w:val="004E422F"/>
    <w:rsid w:val="004E45BB"/>
    <w:rsid w:val="004E46F5"/>
    <w:rsid w:val="004E4837"/>
    <w:rsid w:val="004E489E"/>
    <w:rsid w:val="004E49D1"/>
    <w:rsid w:val="004E4A13"/>
    <w:rsid w:val="004E4B65"/>
    <w:rsid w:val="004E4CD5"/>
    <w:rsid w:val="004E4F70"/>
    <w:rsid w:val="004E4FC4"/>
    <w:rsid w:val="004E4FD1"/>
    <w:rsid w:val="004E5019"/>
    <w:rsid w:val="004E5342"/>
    <w:rsid w:val="004E5587"/>
    <w:rsid w:val="004E58D1"/>
    <w:rsid w:val="004E58F5"/>
    <w:rsid w:val="004E6083"/>
    <w:rsid w:val="004E60D2"/>
    <w:rsid w:val="004E6152"/>
    <w:rsid w:val="004E618C"/>
    <w:rsid w:val="004E65A0"/>
    <w:rsid w:val="004E6617"/>
    <w:rsid w:val="004E6653"/>
    <w:rsid w:val="004E66B3"/>
    <w:rsid w:val="004E6A58"/>
    <w:rsid w:val="004E6ADE"/>
    <w:rsid w:val="004E6C31"/>
    <w:rsid w:val="004E71C1"/>
    <w:rsid w:val="004E7223"/>
    <w:rsid w:val="004E7602"/>
    <w:rsid w:val="004E7633"/>
    <w:rsid w:val="004E7688"/>
    <w:rsid w:val="004E78F2"/>
    <w:rsid w:val="004E79A8"/>
    <w:rsid w:val="004E79F7"/>
    <w:rsid w:val="004E7B38"/>
    <w:rsid w:val="004E7BBD"/>
    <w:rsid w:val="004E7CAB"/>
    <w:rsid w:val="004E7F7B"/>
    <w:rsid w:val="004E7F91"/>
    <w:rsid w:val="004F046A"/>
    <w:rsid w:val="004F0555"/>
    <w:rsid w:val="004F0646"/>
    <w:rsid w:val="004F076D"/>
    <w:rsid w:val="004F079D"/>
    <w:rsid w:val="004F0948"/>
    <w:rsid w:val="004F0A42"/>
    <w:rsid w:val="004F0A74"/>
    <w:rsid w:val="004F0C8F"/>
    <w:rsid w:val="004F0CBB"/>
    <w:rsid w:val="004F0D9E"/>
    <w:rsid w:val="004F0E4C"/>
    <w:rsid w:val="004F0E57"/>
    <w:rsid w:val="004F102B"/>
    <w:rsid w:val="004F136B"/>
    <w:rsid w:val="004F1473"/>
    <w:rsid w:val="004F153D"/>
    <w:rsid w:val="004F15EC"/>
    <w:rsid w:val="004F16F0"/>
    <w:rsid w:val="004F1901"/>
    <w:rsid w:val="004F194C"/>
    <w:rsid w:val="004F197A"/>
    <w:rsid w:val="004F1A9A"/>
    <w:rsid w:val="004F1BB6"/>
    <w:rsid w:val="004F1C86"/>
    <w:rsid w:val="004F1F12"/>
    <w:rsid w:val="004F1FF1"/>
    <w:rsid w:val="004F20D5"/>
    <w:rsid w:val="004F2183"/>
    <w:rsid w:val="004F21FB"/>
    <w:rsid w:val="004F22DA"/>
    <w:rsid w:val="004F256F"/>
    <w:rsid w:val="004F25F4"/>
    <w:rsid w:val="004F269A"/>
    <w:rsid w:val="004F27E3"/>
    <w:rsid w:val="004F2814"/>
    <w:rsid w:val="004F289A"/>
    <w:rsid w:val="004F28D5"/>
    <w:rsid w:val="004F28D9"/>
    <w:rsid w:val="004F2979"/>
    <w:rsid w:val="004F2CBA"/>
    <w:rsid w:val="004F2E64"/>
    <w:rsid w:val="004F314B"/>
    <w:rsid w:val="004F3163"/>
    <w:rsid w:val="004F3177"/>
    <w:rsid w:val="004F355E"/>
    <w:rsid w:val="004F369E"/>
    <w:rsid w:val="004F3727"/>
    <w:rsid w:val="004F37B0"/>
    <w:rsid w:val="004F38E9"/>
    <w:rsid w:val="004F3948"/>
    <w:rsid w:val="004F3A11"/>
    <w:rsid w:val="004F3CD2"/>
    <w:rsid w:val="004F3FC1"/>
    <w:rsid w:val="004F405D"/>
    <w:rsid w:val="004F4091"/>
    <w:rsid w:val="004F4515"/>
    <w:rsid w:val="004F45D5"/>
    <w:rsid w:val="004F4692"/>
    <w:rsid w:val="004F4A9E"/>
    <w:rsid w:val="004F4AFE"/>
    <w:rsid w:val="004F4C4A"/>
    <w:rsid w:val="004F4C55"/>
    <w:rsid w:val="004F4E02"/>
    <w:rsid w:val="004F4E43"/>
    <w:rsid w:val="004F4EA0"/>
    <w:rsid w:val="004F4ED3"/>
    <w:rsid w:val="004F5122"/>
    <w:rsid w:val="004F51F1"/>
    <w:rsid w:val="004F5338"/>
    <w:rsid w:val="004F5473"/>
    <w:rsid w:val="004F561C"/>
    <w:rsid w:val="004F58EC"/>
    <w:rsid w:val="004F58F4"/>
    <w:rsid w:val="004F597D"/>
    <w:rsid w:val="004F59E4"/>
    <w:rsid w:val="004F5EBF"/>
    <w:rsid w:val="004F60B9"/>
    <w:rsid w:val="004F6812"/>
    <w:rsid w:val="004F687E"/>
    <w:rsid w:val="004F6911"/>
    <w:rsid w:val="004F692F"/>
    <w:rsid w:val="004F6A4C"/>
    <w:rsid w:val="004F6A87"/>
    <w:rsid w:val="004F6AB7"/>
    <w:rsid w:val="004F6B24"/>
    <w:rsid w:val="004F6BC8"/>
    <w:rsid w:val="004F6CE4"/>
    <w:rsid w:val="004F6DB1"/>
    <w:rsid w:val="004F6FD4"/>
    <w:rsid w:val="004F7189"/>
    <w:rsid w:val="004F7209"/>
    <w:rsid w:val="004F77E3"/>
    <w:rsid w:val="004F789F"/>
    <w:rsid w:val="004F78E4"/>
    <w:rsid w:val="004F794E"/>
    <w:rsid w:val="004F798A"/>
    <w:rsid w:val="004F79F2"/>
    <w:rsid w:val="004F7C54"/>
    <w:rsid w:val="004F7FE1"/>
    <w:rsid w:val="0050001E"/>
    <w:rsid w:val="0050021F"/>
    <w:rsid w:val="00500C3B"/>
    <w:rsid w:val="00500DC2"/>
    <w:rsid w:val="00500E0C"/>
    <w:rsid w:val="00500EAD"/>
    <w:rsid w:val="00500F39"/>
    <w:rsid w:val="00501113"/>
    <w:rsid w:val="005011AC"/>
    <w:rsid w:val="00501762"/>
    <w:rsid w:val="00501780"/>
    <w:rsid w:val="00501803"/>
    <w:rsid w:val="0050190B"/>
    <w:rsid w:val="00501AB1"/>
    <w:rsid w:val="00501AB9"/>
    <w:rsid w:val="00501B45"/>
    <w:rsid w:val="00501BF5"/>
    <w:rsid w:val="00501C52"/>
    <w:rsid w:val="00501CA2"/>
    <w:rsid w:val="00501D94"/>
    <w:rsid w:val="00501ED0"/>
    <w:rsid w:val="0050211A"/>
    <w:rsid w:val="00502153"/>
    <w:rsid w:val="00502231"/>
    <w:rsid w:val="005025FA"/>
    <w:rsid w:val="00502697"/>
    <w:rsid w:val="005026CC"/>
    <w:rsid w:val="005026F5"/>
    <w:rsid w:val="0050294D"/>
    <w:rsid w:val="005029C9"/>
    <w:rsid w:val="00502E83"/>
    <w:rsid w:val="00503032"/>
    <w:rsid w:val="005032A8"/>
    <w:rsid w:val="00503519"/>
    <w:rsid w:val="00503695"/>
    <w:rsid w:val="00503742"/>
    <w:rsid w:val="00503A21"/>
    <w:rsid w:val="00503A51"/>
    <w:rsid w:val="00503A76"/>
    <w:rsid w:val="00503B4D"/>
    <w:rsid w:val="00503FF3"/>
    <w:rsid w:val="0050409B"/>
    <w:rsid w:val="00504221"/>
    <w:rsid w:val="005043FB"/>
    <w:rsid w:val="0050451F"/>
    <w:rsid w:val="005045B3"/>
    <w:rsid w:val="005045B9"/>
    <w:rsid w:val="0050472A"/>
    <w:rsid w:val="00504934"/>
    <w:rsid w:val="0050494E"/>
    <w:rsid w:val="00504957"/>
    <w:rsid w:val="00504C46"/>
    <w:rsid w:val="00504C92"/>
    <w:rsid w:val="00504CFB"/>
    <w:rsid w:val="00504DFB"/>
    <w:rsid w:val="00504E37"/>
    <w:rsid w:val="0050519B"/>
    <w:rsid w:val="005054A2"/>
    <w:rsid w:val="005054BC"/>
    <w:rsid w:val="005054F3"/>
    <w:rsid w:val="0050587E"/>
    <w:rsid w:val="00505930"/>
    <w:rsid w:val="00505DE1"/>
    <w:rsid w:val="00505E07"/>
    <w:rsid w:val="00506048"/>
    <w:rsid w:val="00506162"/>
    <w:rsid w:val="0050620E"/>
    <w:rsid w:val="00506224"/>
    <w:rsid w:val="005063CE"/>
    <w:rsid w:val="005064A4"/>
    <w:rsid w:val="005065E5"/>
    <w:rsid w:val="0050678F"/>
    <w:rsid w:val="005068CE"/>
    <w:rsid w:val="00506962"/>
    <w:rsid w:val="00506D85"/>
    <w:rsid w:val="005071E4"/>
    <w:rsid w:val="00507289"/>
    <w:rsid w:val="005073C9"/>
    <w:rsid w:val="00507643"/>
    <w:rsid w:val="005078B6"/>
    <w:rsid w:val="005078E5"/>
    <w:rsid w:val="00507A1B"/>
    <w:rsid w:val="00507A33"/>
    <w:rsid w:val="00507C6B"/>
    <w:rsid w:val="00507C6C"/>
    <w:rsid w:val="00507D75"/>
    <w:rsid w:val="005100F7"/>
    <w:rsid w:val="00510121"/>
    <w:rsid w:val="00510334"/>
    <w:rsid w:val="00510387"/>
    <w:rsid w:val="005104B6"/>
    <w:rsid w:val="00510502"/>
    <w:rsid w:val="00510603"/>
    <w:rsid w:val="00510632"/>
    <w:rsid w:val="005107B3"/>
    <w:rsid w:val="0051080C"/>
    <w:rsid w:val="0051093E"/>
    <w:rsid w:val="005109EF"/>
    <w:rsid w:val="00510C38"/>
    <w:rsid w:val="00511171"/>
    <w:rsid w:val="005112B4"/>
    <w:rsid w:val="005115A0"/>
    <w:rsid w:val="005115B1"/>
    <w:rsid w:val="0051193F"/>
    <w:rsid w:val="005119E2"/>
    <w:rsid w:val="00511A92"/>
    <w:rsid w:val="00511B55"/>
    <w:rsid w:val="00511BEC"/>
    <w:rsid w:val="00511F52"/>
    <w:rsid w:val="00512365"/>
    <w:rsid w:val="00512568"/>
    <w:rsid w:val="005127C3"/>
    <w:rsid w:val="0051287F"/>
    <w:rsid w:val="005128FE"/>
    <w:rsid w:val="00512A65"/>
    <w:rsid w:val="00512D0A"/>
    <w:rsid w:val="00512E16"/>
    <w:rsid w:val="00512E6F"/>
    <w:rsid w:val="00512E7D"/>
    <w:rsid w:val="0051305D"/>
    <w:rsid w:val="00513159"/>
    <w:rsid w:val="0051319C"/>
    <w:rsid w:val="005131BF"/>
    <w:rsid w:val="005138ED"/>
    <w:rsid w:val="00513978"/>
    <w:rsid w:val="00513AF4"/>
    <w:rsid w:val="00513B51"/>
    <w:rsid w:val="00513C9F"/>
    <w:rsid w:val="00513D10"/>
    <w:rsid w:val="00513D64"/>
    <w:rsid w:val="00513FFA"/>
    <w:rsid w:val="005140BE"/>
    <w:rsid w:val="005141A2"/>
    <w:rsid w:val="00514235"/>
    <w:rsid w:val="00514314"/>
    <w:rsid w:val="0051451E"/>
    <w:rsid w:val="005145B0"/>
    <w:rsid w:val="00514DBA"/>
    <w:rsid w:val="00514EF2"/>
    <w:rsid w:val="00514FBF"/>
    <w:rsid w:val="00515291"/>
    <w:rsid w:val="005153FC"/>
    <w:rsid w:val="005154C2"/>
    <w:rsid w:val="00515604"/>
    <w:rsid w:val="00515726"/>
    <w:rsid w:val="00515871"/>
    <w:rsid w:val="005159F5"/>
    <w:rsid w:val="00515AB1"/>
    <w:rsid w:val="00515ABC"/>
    <w:rsid w:val="005160C0"/>
    <w:rsid w:val="005160CF"/>
    <w:rsid w:val="00516158"/>
    <w:rsid w:val="0051620A"/>
    <w:rsid w:val="00516298"/>
    <w:rsid w:val="00516403"/>
    <w:rsid w:val="005165DF"/>
    <w:rsid w:val="0051677C"/>
    <w:rsid w:val="0051697F"/>
    <w:rsid w:val="005169A4"/>
    <w:rsid w:val="00516A6C"/>
    <w:rsid w:val="00516CD2"/>
    <w:rsid w:val="00516D40"/>
    <w:rsid w:val="00516E66"/>
    <w:rsid w:val="005171C0"/>
    <w:rsid w:val="00517392"/>
    <w:rsid w:val="00517562"/>
    <w:rsid w:val="005175D1"/>
    <w:rsid w:val="0051763F"/>
    <w:rsid w:val="005177D0"/>
    <w:rsid w:val="005177FC"/>
    <w:rsid w:val="005179E4"/>
    <w:rsid w:val="00517A00"/>
    <w:rsid w:val="00517AB9"/>
    <w:rsid w:val="00517B49"/>
    <w:rsid w:val="00517C27"/>
    <w:rsid w:val="00517CE5"/>
    <w:rsid w:val="00517D61"/>
    <w:rsid w:val="00517DD6"/>
    <w:rsid w:val="00517E7F"/>
    <w:rsid w:val="00517EA8"/>
    <w:rsid w:val="00517F42"/>
    <w:rsid w:val="0052005D"/>
    <w:rsid w:val="005200A8"/>
    <w:rsid w:val="005200FB"/>
    <w:rsid w:val="00520189"/>
    <w:rsid w:val="005203A7"/>
    <w:rsid w:val="005203EA"/>
    <w:rsid w:val="0052051D"/>
    <w:rsid w:val="005205FF"/>
    <w:rsid w:val="00520806"/>
    <w:rsid w:val="00520B65"/>
    <w:rsid w:val="00520BD9"/>
    <w:rsid w:val="00520D67"/>
    <w:rsid w:val="00520F21"/>
    <w:rsid w:val="00520F3C"/>
    <w:rsid w:val="00521039"/>
    <w:rsid w:val="00521314"/>
    <w:rsid w:val="00521315"/>
    <w:rsid w:val="00521562"/>
    <w:rsid w:val="005216D7"/>
    <w:rsid w:val="00521901"/>
    <w:rsid w:val="00521944"/>
    <w:rsid w:val="005219F4"/>
    <w:rsid w:val="00521DA4"/>
    <w:rsid w:val="00521DC1"/>
    <w:rsid w:val="00521F63"/>
    <w:rsid w:val="00522086"/>
    <w:rsid w:val="00522137"/>
    <w:rsid w:val="005221CF"/>
    <w:rsid w:val="0052222F"/>
    <w:rsid w:val="00522306"/>
    <w:rsid w:val="00522313"/>
    <w:rsid w:val="005226D5"/>
    <w:rsid w:val="00522965"/>
    <w:rsid w:val="00522988"/>
    <w:rsid w:val="005229A5"/>
    <w:rsid w:val="0052344E"/>
    <w:rsid w:val="00523486"/>
    <w:rsid w:val="005235DB"/>
    <w:rsid w:val="005235F3"/>
    <w:rsid w:val="00523644"/>
    <w:rsid w:val="00523662"/>
    <w:rsid w:val="005236FA"/>
    <w:rsid w:val="0052370D"/>
    <w:rsid w:val="0052393C"/>
    <w:rsid w:val="00523958"/>
    <w:rsid w:val="00523990"/>
    <w:rsid w:val="00523A75"/>
    <w:rsid w:val="00523D6D"/>
    <w:rsid w:val="00523E3D"/>
    <w:rsid w:val="00523E41"/>
    <w:rsid w:val="0052407D"/>
    <w:rsid w:val="005240EC"/>
    <w:rsid w:val="005244DD"/>
    <w:rsid w:val="005244F8"/>
    <w:rsid w:val="00524665"/>
    <w:rsid w:val="005247FF"/>
    <w:rsid w:val="00524AF8"/>
    <w:rsid w:val="00524E3F"/>
    <w:rsid w:val="00524E4B"/>
    <w:rsid w:val="00524F61"/>
    <w:rsid w:val="00524F78"/>
    <w:rsid w:val="00524FA9"/>
    <w:rsid w:val="00524FED"/>
    <w:rsid w:val="00525090"/>
    <w:rsid w:val="005250BD"/>
    <w:rsid w:val="00525222"/>
    <w:rsid w:val="00525769"/>
    <w:rsid w:val="005257D5"/>
    <w:rsid w:val="00525957"/>
    <w:rsid w:val="00525C52"/>
    <w:rsid w:val="00525DBF"/>
    <w:rsid w:val="00526118"/>
    <w:rsid w:val="0052618C"/>
    <w:rsid w:val="00526382"/>
    <w:rsid w:val="005269B7"/>
    <w:rsid w:val="00526C1E"/>
    <w:rsid w:val="00526C61"/>
    <w:rsid w:val="00526CFF"/>
    <w:rsid w:val="00526D17"/>
    <w:rsid w:val="00526DA6"/>
    <w:rsid w:val="00526E08"/>
    <w:rsid w:val="00526EAF"/>
    <w:rsid w:val="00526F6D"/>
    <w:rsid w:val="00527132"/>
    <w:rsid w:val="0052745D"/>
    <w:rsid w:val="005275AF"/>
    <w:rsid w:val="00527692"/>
    <w:rsid w:val="005278FA"/>
    <w:rsid w:val="00527978"/>
    <w:rsid w:val="00527AC5"/>
    <w:rsid w:val="00527CEA"/>
    <w:rsid w:val="00527E10"/>
    <w:rsid w:val="00530023"/>
    <w:rsid w:val="0053004A"/>
    <w:rsid w:val="00530143"/>
    <w:rsid w:val="005301C2"/>
    <w:rsid w:val="005301CF"/>
    <w:rsid w:val="00530226"/>
    <w:rsid w:val="005304D7"/>
    <w:rsid w:val="00530515"/>
    <w:rsid w:val="00530551"/>
    <w:rsid w:val="0053056C"/>
    <w:rsid w:val="00530A20"/>
    <w:rsid w:val="00530A84"/>
    <w:rsid w:val="00530AD6"/>
    <w:rsid w:val="00530AE1"/>
    <w:rsid w:val="00530D69"/>
    <w:rsid w:val="00531164"/>
    <w:rsid w:val="0053123A"/>
    <w:rsid w:val="005312E4"/>
    <w:rsid w:val="00531358"/>
    <w:rsid w:val="00531454"/>
    <w:rsid w:val="0053149B"/>
    <w:rsid w:val="005314BF"/>
    <w:rsid w:val="00531579"/>
    <w:rsid w:val="00531701"/>
    <w:rsid w:val="005317A8"/>
    <w:rsid w:val="005319F3"/>
    <w:rsid w:val="00531A54"/>
    <w:rsid w:val="00531B0C"/>
    <w:rsid w:val="00531B2A"/>
    <w:rsid w:val="00531C79"/>
    <w:rsid w:val="00531ED7"/>
    <w:rsid w:val="00531EF8"/>
    <w:rsid w:val="005320EC"/>
    <w:rsid w:val="005322BE"/>
    <w:rsid w:val="00532376"/>
    <w:rsid w:val="0053274C"/>
    <w:rsid w:val="005328B3"/>
    <w:rsid w:val="00532A6B"/>
    <w:rsid w:val="00532B67"/>
    <w:rsid w:val="00532D9E"/>
    <w:rsid w:val="00533066"/>
    <w:rsid w:val="00533364"/>
    <w:rsid w:val="0053364F"/>
    <w:rsid w:val="00533802"/>
    <w:rsid w:val="005339E2"/>
    <w:rsid w:val="00533B11"/>
    <w:rsid w:val="00533B29"/>
    <w:rsid w:val="00533BE1"/>
    <w:rsid w:val="00533D35"/>
    <w:rsid w:val="00533D5B"/>
    <w:rsid w:val="00533DFB"/>
    <w:rsid w:val="00533F0F"/>
    <w:rsid w:val="005340C1"/>
    <w:rsid w:val="005340D3"/>
    <w:rsid w:val="00534103"/>
    <w:rsid w:val="0053424A"/>
    <w:rsid w:val="0053455C"/>
    <w:rsid w:val="00534735"/>
    <w:rsid w:val="00534739"/>
    <w:rsid w:val="00534864"/>
    <w:rsid w:val="0053486B"/>
    <w:rsid w:val="0053497E"/>
    <w:rsid w:val="0053498B"/>
    <w:rsid w:val="005349BE"/>
    <w:rsid w:val="00534BF9"/>
    <w:rsid w:val="00534FD3"/>
    <w:rsid w:val="00535044"/>
    <w:rsid w:val="00535229"/>
    <w:rsid w:val="0053523B"/>
    <w:rsid w:val="005352EF"/>
    <w:rsid w:val="0053535B"/>
    <w:rsid w:val="005358A9"/>
    <w:rsid w:val="00535C23"/>
    <w:rsid w:val="00535CA3"/>
    <w:rsid w:val="00535D16"/>
    <w:rsid w:val="00536082"/>
    <w:rsid w:val="00536360"/>
    <w:rsid w:val="005363AD"/>
    <w:rsid w:val="005365B6"/>
    <w:rsid w:val="00536819"/>
    <w:rsid w:val="0053687E"/>
    <w:rsid w:val="005368C0"/>
    <w:rsid w:val="005368DA"/>
    <w:rsid w:val="00536936"/>
    <w:rsid w:val="00536B90"/>
    <w:rsid w:val="00536C0A"/>
    <w:rsid w:val="00536D27"/>
    <w:rsid w:val="005370A0"/>
    <w:rsid w:val="005370E0"/>
    <w:rsid w:val="00537391"/>
    <w:rsid w:val="0053747C"/>
    <w:rsid w:val="005374AF"/>
    <w:rsid w:val="005375AA"/>
    <w:rsid w:val="00537717"/>
    <w:rsid w:val="00537E20"/>
    <w:rsid w:val="00537E6E"/>
    <w:rsid w:val="00537F24"/>
    <w:rsid w:val="00537F40"/>
    <w:rsid w:val="00537FF5"/>
    <w:rsid w:val="005400FD"/>
    <w:rsid w:val="005401C9"/>
    <w:rsid w:val="00540297"/>
    <w:rsid w:val="00540419"/>
    <w:rsid w:val="0054041F"/>
    <w:rsid w:val="0054045C"/>
    <w:rsid w:val="00540560"/>
    <w:rsid w:val="00540694"/>
    <w:rsid w:val="005406FB"/>
    <w:rsid w:val="00540702"/>
    <w:rsid w:val="00540761"/>
    <w:rsid w:val="005408B4"/>
    <w:rsid w:val="00540E4A"/>
    <w:rsid w:val="00540F3C"/>
    <w:rsid w:val="00541023"/>
    <w:rsid w:val="0054102E"/>
    <w:rsid w:val="00541124"/>
    <w:rsid w:val="0054118F"/>
    <w:rsid w:val="005411D9"/>
    <w:rsid w:val="00541277"/>
    <w:rsid w:val="00541410"/>
    <w:rsid w:val="005415C3"/>
    <w:rsid w:val="005415FB"/>
    <w:rsid w:val="0054166E"/>
    <w:rsid w:val="00541749"/>
    <w:rsid w:val="005418B6"/>
    <w:rsid w:val="00541950"/>
    <w:rsid w:val="00541C31"/>
    <w:rsid w:val="00541DA4"/>
    <w:rsid w:val="00541E71"/>
    <w:rsid w:val="00541FC9"/>
    <w:rsid w:val="0054203A"/>
    <w:rsid w:val="00542193"/>
    <w:rsid w:val="005422F2"/>
    <w:rsid w:val="00542438"/>
    <w:rsid w:val="0054244F"/>
    <w:rsid w:val="00542584"/>
    <w:rsid w:val="005425CE"/>
    <w:rsid w:val="00542BFB"/>
    <w:rsid w:val="00542C15"/>
    <w:rsid w:val="00542CB0"/>
    <w:rsid w:val="00543078"/>
    <w:rsid w:val="00543095"/>
    <w:rsid w:val="0054321D"/>
    <w:rsid w:val="00543332"/>
    <w:rsid w:val="00543356"/>
    <w:rsid w:val="005433B8"/>
    <w:rsid w:val="005433F2"/>
    <w:rsid w:val="00543426"/>
    <w:rsid w:val="00543762"/>
    <w:rsid w:val="005437AD"/>
    <w:rsid w:val="00543867"/>
    <w:rsid w:val="00543AC2"/>
    <w:rsid w:val="00543E49"/>
    <w:rsid w:val="00543F53"/>
    <w:rsid w:val="005441CB"/>
    <w:rsid w:val="005442E5"/>
    <w:rsid w:val="00544372"/>
    <w:rsid w:val="005443F4"/>
    <w:rsid w:val="00544430"/>
    <w:rsid w:val="005444AC"/>
    <w:rsid w:val="00544742"/>
    <w:rsid w:val="0054477B"/>
    <w:rsid w:val="0054479E"/>
    <w:rsid w:val="0054482A"/>
    <w:rsid w:val="00544948"/>
    <w:rsid w:val="005449CE"/>
    <w:rsid w:val="00544BF9"/>
    <w:rsid w:val="00544D3C"/>
    <w:rsid w:val="00544FF8"/>
    <w:rsid w:val="00545024"/>
    <w:rsid w:val="00545461"/>
    <w:rsid w:val="00545533"/>
    <w:rsid w:val="0054575C"/>
    <w:rsid w:val="00545A80"/>
    <w:rsid w:val="00545BB8"/>
    <w:rsid w:val="00545D25"/>
    <w:rsid w:val="00545E8F"/>
    <w:rsid w:val="00546412"/>
    <w:rsid w:val="00546479"/>
    <w:rsid w:val="00546557"/>
    <w:rsid w:val="005466C8"/>
    <w:rsid w:val="005467F4"/>
    <w:rsid w:val="00546A6C"/>
    <w:rsid w:val="00546BA8"/>
    <w:rsid w:val="00546C46"/>
    <w:rsid w:val="00546E99"/>
    <w:rsid w:val="00546EC8"/>
    <w:rsid w:val="0054702F"/>
    <w:rsid w:val="00547073"/>
    <w:rsid w:val="005470F1"/>
    <w:rsid w:val="005473A6"/>
    <w:rsid w:val="005473C1"/>
    <w:rsid w:val="005474B6"/>
    <w:rsid w:val="005475D4"/>
    <w:rsid w:val="005476C0"/>
    <w:rsid w:val="0054788C"/>
    <w:rsid w:val="005478BC"/>
    <w:rsid w:val="00547CE5"/>
    <w:rsid w:val="00547DC4"/>
    <w:rsid w:val="00547E72"/>
    <w:rsid w:val="00547F95"/>
    <w:rsid w:val="0055017F"/>
    <w:rsid w:val="005502D1"/>
    <w:rsid w:val="0055080E"/>
    <w:rsid w:val="0055083C"/>
    <w:rsid w:val="005508C9"/>
    <w:rsid w:val="00550AF5"/>
    <w:rsid w:val="00550B14"/>
    <w:rsid w:val="00550BDB"/>
    <w:rsid w:val="00550C3A"/>
    <w:rsid w:val="00550C59"/>
    <w:rsid w:val="00550CEC"/>
    <w:rsid w:val="00550DD7"/>
    <w:rsid w:val="00550E17"/>
    <w:rsid w:val="00550EC2"/>
    <w:rsid w:val="00551001"/>
    <w:rsid w:val="00551239"/>
    <w:rsid w:val="0055172F"/>
    <w:rsid w:val="00551C5F"/>
    <w:rsid w:val="00551D26"/>
    <w:rsid w:val="00551EA9"/>
    <w:rsid w:val="00552258"/>
    <w:rsid w:val="005523CA"/>
    <w:rsid w:val="00552577"/>
    <w:rsid w:val="00552584"/>
    <w:rsid w:val="00552763"/>
    <w:rsid w:val="005528B2"/>
    <w:rsid w:val="00552B9A"/>
    <w:rsid w:val="00552CE1"/>
    <w:rsid w:val="00552D1A"/>
    <w:rsid w:val="00552EBB"/>
    <w:rsid w:val="00553240"/>
    <w:rsid w:val="00553300"/>
    <w:rsid w:val="00553397"/>
    <w:rsid w:val="005533B4"/>
    <w:rsid w:val="0055361B"/>
    <w:rsid w:val="0055372A"/>
    <w:rsid w:val="005537F5"/>
    <w:rsid w:val="00553947"/>
    <w:rsid w:val="005539D3"/>
    <w:rsid w:val="00553AF6"/>
    <w:rsid w:val="00553DA2"/>
    <w:rsid w:val="00554101"/>
    <w:rsid w:val="005541E1"/>
    <w:rsid w:val="00554ADF"/>
    <w:rsid w:val="00554D36"/>
    <w:rsid w:val="00554EE0"/>
    <w:rsid w:val="00554EF1"/>
    <w:rsid w:val="00555048"/>
    <w:rsid w:val="005550EC"/>
    <w:rsid w:val="00555287"/>
    <w:rsid w:val="00555300"/>
    <w:rsid w:val="0055568D"/>
    <w:rsid w:val="005557A7"/>
    <w:rsid w:val="0055581B"/>
    <w:rsid w:val="00555894"/>
    <w:rsid w:val="005558D8"/>
    <w:rsid w:val="005559ED"/>
    <w:rsid w:val="00555A3D"/>
    <w:rsid w:val="00555AD6"/>
    <w:rsid w:val="00555B13"/>
    <w:rsid w:val="00555C2E"/>
    <w:rsid w:val="00555E87"/>
    <w:rsid w:val="00555EA2"/>
    <w:rsid w:val="005560C0"/>
    <w:rsid w:val="005565DF"/>
    <w:rsid w:val="00556927"/>
    <w:rsid w:val="00556A54"/>
    <w:rsid w:val="00556AB6"/>
    <w:rsid w:val="00556C4C"/>
    <w:rsid w:val="00556DF8"/>
    <w:rsid w:val="00556DFB"/>
    <w:rsid w:val="00556E6C"/>
    <w:rsid w:val="00556F2C"/>
    <w:rsid w:val="005571D2"/>
    <w:rsid w:val="005572BE"/>
    <w:rsid w:val="00557351"/>
    <w:rsid w:val="00557A85"/>
    <w:rsid w:val="00557C27"/>
    <w:rsid w:val="00557C57"/>
    <w:rsid w:val="00557ECD"/>
    <w:rsid w:val="005602E4"/>
    <w:rsid w:val="00560506"/>
    <w:rsid w:val="00560514"/>
    <w:rsid w:val="0056081B"/>
    <w:rsid w:val="005608E0"/>
    <w:rsid w:val="00560A60"/>
    <w:rsid w:val="00560BE7"/>
    <w:rsid w:val="00560E0E"/>
    <w:rsid w:val="005611F0"/>
    <w:rsid w:val="0056122E"/>
    <w:rsid w:val="005613D2"/>
    <w:rsid w:val="005613F0"/>
    <w:rsid w:val="005616E9"/>
    <w:rsid w:val="00561795"/>
    <w:rsid w:val="0056179B"/>
    <w:rsid w:val="00561E3F"/>
    <w:rsid w:val="00561EEE"/>
    <w:rsid w:val="00561FB2"/>
    <w:rsid w:val="0056203E"/>
    <w:rsid w:val="005622D5"/>
    <w:rsid w:val="00562346"/>
    <w:rsid w:val="005625C0"/>
    <w:rsid w:val="005627B4"/>
    <w:rsid w:val="00562879"/>
    <w:rsid w:val="005628BB"/>
    <w:rsid w:val="00562A16"/>
    <w:rsid w:val="00562BA7"/>
    <w:rsid w:val="00562DDB"/>
    <w:rsid w:val="00562DF6"/>
    <w:rsid w:val="00562E0E"/>
    <w:rsid w:val="00563178"/>
    <w:rsid w:val="005633CA"/>
    <w:rsid w:val="005633F6"/>
    <w:rsid w:val="00563427"/>
    <w:rsid w:val="005637BB"/>
    <w:rsid w:val="005637C7"/>
    <w:rsid w:val="0056382C"/>
    <w:rsid w:val="00563CD8"/>
    <w:rsid w:val="00563F2B"/>
    <w:rsid w:val="00563FA7"/>
    <w:rsid w:val="00563FFB"/>
    <w:rsid w:val="0056404A"/>
    <w:rsid w:val="0056440F"/>
    <w:rsid w:val="00564612"/>
    <w:rsid w:val="0056489E"/>
    <w:rsid w:val="00564A0A"/>
    <w:rsid w:val="00564BE5"/>
    <w:rsid w:val="00564BEF"/>
    <w:rsid w:val="00564E17"/>
    <w:rsid w:val="00564FCE"/>
    <w:rsid w:val="005650B0"/>
    <w:rsid w:val="00565225"/>
    <w:rsid w:val="00565B45"/>
    <w:rsid w:val="00565B8A"/>
    <w:rsid w:val="00565C57"/>
    <w:rsid w:val="00565D02"/>
    <w:rsid w:val="00565D8C"/>
    <w:rsid w:val="00565F14"/>
    <w:rsid w:val="005661F3"/>
    <w:rsid w:val="00566225"/>
    <w:rsid w:val="0056629B"/>
    <w:rsid w:val="00566533"/>
    <w:rsid w:val="00566681"/>
    <w:rsid w:val="00566719"/>
    <w:rsid w:val="00566787"/>
    <w:rsid w:val="00566986"/>
    <w:rsid w:val="00566997"/>
    <w:rsid w:val="00566C70"/>
    <w:rsid w:val="00566C81"/>
    <w:rsid w:val="00566FA9"/>
    <w:rsid w:val="0056721C"/>
    <w:rsid w:val="00567294"/>
    <w:rsid w:val="00567AA4"/>
    <w:rsid w:val="00567AB7"/>
    <w:rsid w:val="00567B21"/>
    <w:rsid w:val="00567CD8"/>
    <w:rsid w:val="00567CE2"/>
    <w:rsid w:val="00567DBC"/>
    <w:rsid w:val="00567E5B"/>
    <w:rsid w:val="00567EA5"/>
    <w:rsid w:val="00570060"/>
    <w:rsid w:val="00570102"/>
    <w:rsid w:val="00570108"/>
    <w:rsid w:val="00570146"/>
    <w:rsid w:val="005702AB"/>
    <w:rsid w:val="00570649"/>
    <w:rsid w:val="00570865"/>
    <w:rsid w:val="00570987"/>
    <w:rsid w:val="005709D9"/>
    <w:rsid w:val="005709FA"/>
    <w:rsid w:val="00570C89"/>
    <w:rsid w:val="00570ED1"/>
    <w:rsid w:val="00570FEE"/>
    <w:rsid w:val="00571061"/>
    <w:rsid w:val="005711C0"/>
    <w:rsid w:val="005711C3"/>
    <w:rsid w:val="005713DC"/>
    <w:rsid w:val="005714DD"/>
    <w:rsid w:val="00571501"/>
    <w:rsid w:val="00571725"/>
    <w:rsid w:val="005718E9"/>
    <w:rsid w:val="005719C2"/>
    <w:rsid w:val="00571A79"/>
    <w:rsid w:val="00571A8F"/>
    <w:rsid w:val="00571AD1"/>
    <w:rsid w:val="00571B77"/>
    <w:rsid w:val="00571BD8"/>
    <w:rsid w:val="00572494"/>
    <w:rsid w:val="0057249D"/>
    <w:rsid w:val="00572633"/>
    <w:rsid w:val="00572798"/>
    <w:rsid w:val="005727E6"/>
    <w:rsid w:val="00572918"/>
    <w:rsid w:val="00572947"/>
    <w:rsid w:val="005729FD"/>
    <w:rsid w:val="00572B1F"/>
    <w:rsid w:val="00572B6D"/>
    <w:rsid w:val="00572EF9"/>
    <w:rsid w:val="00572F79"/>
    <w:rsid w:val="00572FD0"/>
    <w:rsid w:val="0057318F"/>
    <w:rsid w:val="005731CA"/>
    <w:rsid w:val="00573313"/>
    <w:rsid w:val="005734C6"/>
    <w:rsid w:val="005734F9"/>
    <w:rsid w:val="00573621"/>
    <w:rsid w:val="0057368E"/>
    <w:rsid w:val="00573706"/>
    <w:rsid w:val="00573A34"/>
    <w:rsid w:val="00573A40"/>
    <w:rsid w:val="00573C83"/>
    <w:rsid w:val="00573E9A"/>
    <w:rsid w:val="00573F7B"/>
    <w:rsid w:val="00574261"/>
    <w:rsid w:val="00574291"/>
    <w:rsid w:val="0057431F"/>
    <w:rsid w:val="005743A0"/>
    <w:rsid w:val="00574520"/>
    <w:rsid w:val="0057478C"/>
    <w:rsid w:val="005747BB"/>
    <w:rsid w:val="005748D0"/>
    <w:rsid w:val="005748D2"/>
    <w:rsid w:val="00574A1F"/>
    <w:rsid w:val="00574C26"/>
    <w:rsid w:val="00574CC6"/>
    <w:rsid w:val="00574D67"/>
    <w:rsid w:val="00574F58"/>
    <w:rsid w:val="00574F82"/>
    <w:rsid w:val="0057535C"/>
    <w:rsid w:val="00575570"/>
    <w:rsid w:val="00575971"/>
    <w:rsid w:val="00575975"/>
    <w:rsid w:val="00575978"/>
    <w:rsid w:val="00575A8A"/>
    <w:rsid w:val="00575C10"/>
    <w:rsid w:val="00575C32"/>
    <w:rsid w:val="00575CC2"/>
    <w:rsid w:val="0057608D"/>
    <w:rsid w:val="005760DF"/>
    <w:rsid w:val="0057628B"/>
    <w:rsid w:val="005762AC"/>
    <w:rsid w:val="00576319"/>
    <w:rsid w:val="0057645B"/>
    <w:rsid w:val="005769F0"/>
    <w:rsid w:val="00576A89"/>
    <w:rsid w:val="00576A96"/>
    <w:rsid w:val="00576B06"/>
    <w:rsid w:val="0057707F"/>
    <w:rsid w:val="005770BF"/>
    <w:rsid w:val="005772B0"/>
    <w:rsid w:val="0057757A"/>
    <w:rsid w:val="005776A1"/>
    <w:rsid w:val="00577887"/>
    <w:rsid w:val="005778BF"/>
    <w:rsid w:val="00577A4A"/>
    <w:rsid w:val="00577A6D"/>
    <w:rsid w:val="00577E12"/>
    <w:rsid w:val="00577FDD"/>
    <w:rsid w:val="00580072"/>
    <w:rsid w:val="00580101"/>
    <w:rsid w:val="005803A7"/>
    <w:rsid w:val="005809E2"/>
    <w:rsid w:val="00580AE2"/>
    <w:rsid w:val="00580EA4"/>
    <w:rsid w:val="00580EAA"/>
    <w:rsid w:val="0058121D"/>
    <w:rsid w:val="0058146E"/>
    <w:rsid w:val="005815A1"/>
    <w:rsid w:val="0058191E"/>
    <w:rsid w:val="005819AA"/>
    <w:rsid w:val="00581CA9"/>
    <w:rsid w:val="00581D9F"/>
    <w:rsid w:val="00581F22"/>
    <w:rsid w:val="00582024"/>
    <w:rsid w:val="00582207"/>
    <w:rsid w:val="005822F5"/>
    <w:rsid w:val="0058231B"/>
    <w:rsid w:val="0058250B"/>
    <w:rsid w:val="00582856"/>
    <w:rsid w:val="00582BE9"/>
    <w:rsid w:val="00582C8F"/>
    <w:rsid w:val="00582CFB"/>
    <w:rsid w:val="0058306B"/>
    <w:rsid w:val="0058309C"/>
    <w:rsid w:val="0058355D"/>
    <w:rsid w:val="00583650"/>
    <w:rsid w:val="005836F9"/>
    <w:rsid w:val="005837D0"/>
    <w:rsid w:val="005839B1"/>
    <w:rsid w:val="00583BC5"/>
    <w:rsid w:val="00583BE1"/>
    <w:rsid w:val="00583BFA"/>
    <w:rsid w:val="00583C61"/>
    <w:rsid w:val="00583F82"/>
    <w:rsid w:val="00583FDA"/>
    <w:rsid w:val="00584272"/>
    <w:rsid w:val="00584295"/>
    <w:rsid w:val="005842B1"/>
    <w:rsid w:val="00584397"/>
    <w:rsid w:val="005844AE"/>
    <w:rsid w:val="005844E8"/>
    <w:rsid w:val="005845AC"/>
    <w:rsid w:val="005847A8"/>
    <w:rsid w:val="00584834"/>
    <w:rsid w:val="00584AF5"/>
    <w:rsid w:val="00584CFC"/>
    <w:rsid w:val="00584DAF"/>
    <w:rsid w:val="00584E6C"/>
    <w:rsid w:val="00584E7F"/>
    <w:rsid w:val="00585496"/>
    <w:rsid w:val="00585592"/>
    <w:rsid w:val="005858BF"/>
    <w:rsid w:val="005858DC"/>
    <w:rsid w:val="005858E2"/>
    <w:rsid w:val="005859BF"/>
    <w:rsid w:val="00585ACA"/>
    <w:rsid w:val="00585BA5"/>
    <w:rsid w:val="00585CFE"/>
    <w:rsid w:val="00585D37"/>
    <w:rsid w:val="00585FAE"/>
    <w:rsid w:val="005860D1"/>
    <w:rsid w:val="0058617F"/>
    <w:rsid w:val="0058620C"/>
    <w:rsid w:val="005862BC"/>
    <w:rsid w:val="00586331"/>
    <w:rsid w:val="00586479"/>
    <w:rsid w:val="0058648D"/>
    <w:rsid w:val="005864A1"/>
    <w:rsid w:val="0058651B"/>
    <w:rsid w:val="0058666B"/>
    <w:rsid w:val="00586677"/>
    <w:rsid w:val="0058667A"/>
    <w:rsid w:val="0058668A"/>
    <w:rsid w:val="00586740"/>
    <w:rsid w:val="005867D4"/>
    <w:rsid w:val="0058684E"/>
    <w:rsid w:val="005868F6"/>
    <w:rsid w:val="00586962"/>
    <w:rsid w:val="00586AC3"/>
    <w:rsid w:val="00586B4A"/>
    <w:rsid w:val="00586D07"/>
    <w:rsid w:val="00586D19"/>
    <w:rsid w:val="00586E28"/>
    <w:rsid w:val="00586EE9"/>
    <w:rsid w:val="00586FDE"/>
    <w:rsid w:val="0058773B"/>
    <w:rsid w:val="00587774"/>
    <w:rsid w:val="005878F6"/>
    <w:rsid w:val="0058797D"/>
    <w:rsid w:val="00587BD3"/>
    <w:rsid w:val="00587BFA"/>
    <w:rsid w:val="00587EF4"/>
    <w:rsid w:val="0059006D"/>
    <w:rsid w:val="005903B6"/>
    <w:rsid w:val="00590462"/>
    <w:rsid w:val="005906B6"/>
    <w:rsid w:val="005906F4"/>
    <w:rsid w:val="0059091C"/>
    <w:rsid w:val="00590A6D"/>
    <w:rsid w:val="0059111E"/>
    <w:rsid w:val="00591668"/>
    <w:rsid w:val="00591768"/>
    <w:rsid w:val="00591A54"/>
    <w:rsid w:val="00591A98"/>
    <w:rsid w:val="00591D04"/>
    <w:rsid w:val="00591ED3"/>
    <w:rsid w:val="00592196"/>
    <w:rsid w:val="00592386"/>
    <w:rsid w:val="005923F9"/>
    <w:rsid w:val="0059252A"/>
    <w:rsid w:val="00592617"/>
    <w:rsid w:val="005928D8"/>
    <w:rsid w:val="00592999"/>
    <w:rsid w:val="005929D9"/>
    <w:rsid w:val="00592BE1"/>
    <w:rsid w:val="00592CD1"/>
    <w:rsid w:val="00592D52"/>
    <w:rsid w:val="00592E59"/>
    <w:rsid w:val="00592E67"/>
    <w:rsid w:val="00592ED9"/>
    <w:rsid w:val="00592F2F"/>
    <w:rsid w:val="0059329B"/>
    <w:rsid w:val="00593489"/>
    <w:rsid w:val="00593B53"/>
    <w:rsid w:val="00593B6F"/>
    <w:rsid w:val="00593EAC"/>
    <w:rsid w:val="00593F7C"/>
    <w:rsid w:val="00594089"/>
    <w:rsid w:val="00594104"/>
    <w:rsid w:val="00594301"/>
    <w:rsid w:val="0059453A"/>
    <w:rsid w:val="0059489D"/>
    <w:rsid w:val="00594C97"/>
    <w:rsid w:val="0059530D"/>
    <w:rsid w:val="005956BB"/>
    <w:rsid w:val="005957E7"/>
    <w:rsid w:val="005958D8"/>
    <w:rsid w:val="00595A26"/>
    <w:rsid w:val="00595A87"/>
    <w:rsid w:val="00595D87"/>
    <w:rsid w:val="00595E1E"/>
    <w:rsid w:val="00595FC1"/>
    <w:rsid w:val="00596821"/>
    <w:rsid w:val="00596995"/>
    <w:rsid w:val="00596A3B"/>
    <w:rsid w:val="00596B3A"/>
    <w:rsid w:val="00596CE7"/>
    <w:rsid w:val="00597056"/>
    <w:rsid w:val="0059715E"/>
    <w:rsid w:val="0059726B"/>
    <w:rsid w:val="005973B5"/>
    <w:rsid w:val="005973DA"/>
    <w:rsid w:val="0059746C"/>
    <w:rsid w:val="00597477"/>
    <w:rsid w:val="005A00DD"/>
    <w:rsid w:val="005A0114"/>
    <w:rsid w:val="005A029B"/>
    <w:rsid w:val="005A03B5"/>
    <w:rsid w:val="005A05DA"/>
    <w:rsid w:val="005A07D1"/>
    <w:rsid w:val="005A0803"/>
    <w:rsid w:val="005A0CCB"/>
    <w:rsid w:val="005A0D95"/>
    <w:rsid w:val="005A0E4A"/>
    <w:rsid w:val="005A0E88"/>
    <w:rsid w:val="005A1260"/>
    <w:rsid w:val="005A12A3"/>
    <w:rsid w:val="005A13F3"/>
    <w:rsid w:val="005A176F"/>
    <w:rsid w:val="005A1AF3"/>
    <w:rsid w:val="005A1BA3"/>
    <w:rsid w:val="005A1EC2"/>
    <w:rsid w:val="005A201F"/>
    <w:rsid w:val="005A241F"/>
    <w:rsid w:val="005A26EC"/>
    <w:rsid w:val="005A2799"/>
    <w:rsid w:val="005A2868"/>
    <w:rsid w:val="005A28EE"/>
    <w:rsid w:val="005A291F"/>
    <w:rsid w:val="005A2B3A"/>
    <w:rsid w:val="005A2CEE"/>
    <w:rsid w:val="005A3124"/>
    <w:rsid w:val="005A337D"/>
    <w:rsid w:val="005A34BA"/>
    <w:rsid w:val="005A34E8"/>
    <w:rsid w:val="005A3570"/>
    <w:rsid w:val="005A363B"/>
    <w:rsid w:val="005A36ED"/>
    <w:rsid w:val="005A3760"/>
    <w:rsid w:val="005A3972"/>
    <w:rsid w:val="005A39B8"/>
    <w:rsid w:val="005A3D1C"/>
    <w:rsid w:val="005A4140"/>
    <w:rsid w:val="005A4217"/>
    <w:rsid w:val="005A42C9"/>
    <w:rsid w:val="005A46AB"/>
    <w:rsid w:val="005A4973"/>
    <w:rsid w:val="005A4D61"/>
    <w:rsid w:val="005A4F73"/>
    <w:rsid w:val="005A50F2"/>
    <w:rsid w:val="005A5243"/>
    <w:rsid w:val="005A54E9"/>
    <w:rsid w:val="005A56B0"/>
    <w:rsid w:val="005A57AB"/>
    <w:rsid w:val="005A589A"/>
    <w:rsid w:val="005A5976"/>
    <w:rsid w:val="005A5D13"/>
    <w:rsid w:val="005A5E40"/>
    <w:rsid w:val="005A6212"/>
    <w:rsid w:val="005A6216"/>
    <w:rsid w:val="005A64AD"/>
    <w:rsid w:val="005A6561"/>
    <w:rsid w:val="005A6726"/>
    <w:rsid w:val="005A6903"/>
    <w:rsid w:val="005A693B"/>
    <w:rsid w:val="005A6D3A"/>
    <w:rsid w:val="005A6DC1"/>
    <w:rsid w:val="005A6F5B"/>
    <w:rsid w:val="005A7066"/>
    <w:rsid w:val="005A7193"/>
    <w:rsid w:val="005A72CD"/>
    <w:rsid w:val="005A751C"/>
    <w:rsid w:val="005A76B1"/>
    <w:rsid w:val="005A7725"/>
    <w:rsid w:val="005A782A"/>
    <w:rsid w:val="005A7C71"/>
    <w:rsid w:val="005A7D24"/>
    <w:rsid w:val="005A7DDC"/>
    <w:rsid w:val="005A7E2B"/>
    <w:rsid w:val="005B0331"/>
    <w:rsid w:val="005B03D0"/>
    <w:rsid w:val="005B04B9"/>
    <w:rsid w:val="005B052A"/>
    <w:rsid w:val="005B067B"/>
    <w:rsid w:val="005B0AFF"/>
    <w:rsid w:val="005B0B38"/>
    <w:rsid w:val="005B0B65"/>
    <w:rsid w:val="005B1110"/>
    <w:rsid w:val="005B11C3"/>
    <w:rsid w:val="005B1448"/>
    <w:rsid w:val="005B1532"/>
    <w:rsid w:val="005B1B7A"/>
    <w:rsid w:val="005B1BD3"/>
    <w:rsid w:val="005B1DD9"/>
    <w:rsid w:val="005B1F13"/>
    <w:rsid w:val="005B2502"/>
    <w:rsid w:val="005B2729"/>
    <w:rsid w:val="005B27E7"/>
    <w:rsid w:val="005B2961"/>
    <w:rsid w:val="005B2AAE"/>
    <w:rsid w:val="005B2D53"/>
    <w:rsid w:val="005B2E28"/>
    <w:rsid w:val="005B2FB9"/>
    <w:rsid w:val="005B3044"/>
    <w:rsid w:val="005B3178"/>
    <w:rsid w:val="005B3284"/>
    <w:rsid w:val="005B32C5"/>
    <w:rsid w:val="005B352C"/>
    <w:rsid w:val="005B37EE"/>
    <w:rsid w:val="005B3AE8"/>
    <w:rsid w:val="005B3C95"/>
    <w:rsid w:val="005B3D89"/>
    <w:rsid w:val="005B4270"/>
    <w:rsid w:val="005B470A"/>
    <w:rsid w:val="005B4A9B"/>
    <w:rsid w:val="005B4A9E"/>
    <w:rsid w:val="005B4B60"/>
    <w:rsid w:val="005B4D30"/>
    <w:rsid w:val="005B4E18"/>
    <w:rsid w:val="005B4F7B"/>
    <w:rsid w:val="005B5244"/>
    <w:rsid w:val="005B524E"/>
    <w:rsid w:val="005B5860"/>
    <w:rsid w:val="005B5AF0"/>
    <w:rsid w:val="005B5B87"/>
    <w:rsid w:val="005B5BA6"/>
    <w:rsid w:val="005B5BE1"/>
    <w:rsid w:val="005B5DA2"/>
    <w:rsid w:val="005B5E79"/>
    <w:rsid w:val="005B60EB"/>
    <w:rsid w:val="005B619E"/>
    <w:rsid w:val="005B61A8"/>
    <w:rsid w:val="005B62A3"/>
    <w:rsid w:val="005B634A"/>
    <w:rsid w:val="005B645F"/>
    <w:rsid w:val="005B6784"/>
    <w:rsid w:val="005B67CB"/>
    <w:rsid w:val="005B6BFE"/>
    <w:rsid w:val="005B6D98"/>
    <w:rsid w:val="005B6DA9"/>
    <w:rsid w:val="005B6E20"/>
    <w:rsid w:val="005B6EB4"/>
    <w:rsid w:val="005B7295"/>
    <w:rsid w:val="005B72A3"/>
    <w:rsid w:val="005B7357"/>
    <w:rsid w:val="005B73F4"/>
    <w:rsid w:val="005B76FB"/>
    <w:rsid w:val="005B7704"/>
    <w:rsid w:val="005B7742"/>
    <w:rsid w:val="005B7913"/>
    <w:rsid w:val="005B7BC8"/>
    <w:rsid w:val="005B7C76"/>
    <w:rsid w:val="005B7F2B"/>
    <w:rsid w:val="005C02B1"/>
    <w:rsid w:val="005C0371"/>
    <w:rsid w:val="005C03D5"/>
    <w:rsid w:val="005C0562"/>
    <w:rsid w:val="005C0579"/>
    <w:rsid w:val="005C07FA"/>
    <w:rsid w:val="005C08F8"/>
    <w:rsid w:val="005C09B7"/>
    <w:rsid w:val="005C0B1F"/>
    <w:rsid w:val="005C0B9A"/>
    <w:rsid w:val="005C0CEC"/>
    <w:rsid w:val="005C0DAA"/>
    <w:rsid w:val="005C0DE5"/>
    <w:rsid w:val="005C0E32"/>
    <w:rsid w:val="005C0EFF"/>
    <w:rsid w:val="005C0FA5"/>
    <w:rsid w:val="005C1073"/>
    <w:rsid w:val="005C1333"/>
    <w:rsid w:val="005C1353"/>
    <w:rsid w:val="005C1B25"/>
    <w:rsid w:val="005C1B46"/>
    <w:rsid w:val="005C1E88"/>
    <w:rsid w:val="005C1ECD"/>
    <w:rsid w:val="005C1FC0"/>
    <w:rsid w:val="005C201C"/>
    <w:rsid w:val="005C20E3"/>
    <w:rsid w:val="005C21E0"/>
    <w:rsid w:val="005C22DD"/>
    <w:rsid w:val="005C23C8"/>
    <w:rsid w:val="005C23DE"/>
    <w:rsid w:val="005C26A6"/>
    <w:rsid w:val="005C27D7"/>
    <w:rsid w:val="005C2A61"/>
    <w:rsid w:val="005C2A9B"/>
    <w:rsid w:val="005C2B63"/>
    <w:rsid w:val="005C2CE4"/>
    <w:rsid w:val="005C2FC2"/>
    <w:rsid w:val="005C314A"/>
    <w:rsid w:val="005C322F"/>
    <w:rsid w:val="005C3315"/>
    <w:rsid w:val="005C34BF"/>
    <w:rsid w:val="005C36F0"/>
    <w:rsid w:val="005C3824"/>
    <w:rsid w:val="005C3904"/>
    <w:rsid w:val="005C397D"/>
    <w:rsid w:val="005C3A40"/>
    <w:rsid w:val="005C3B87"/>
    <w:rsid w:val="005C3C09"/>
    <w:rsid w:val="005C3D1B"/>
    <w:rsid w:val="005C3FAE"/>
    <w:rsid w:val="005C4061"/>
    <w:rsid w:val="005C4137"/>
    <w:rsid w:val="005C420F"/>
    <w:rsid w:val="005C455B"/>
    <w:rsid w:val="005C45C5"/>
    <w:rsid w:val="005C461A"/>
    <w:rsid w:val="005C4860"/>
    <w:rsid w:val="005C48ED"/>
    <w:rsid w:val="005C49B2"/>
    <w:rsid w:val="005C4D3E"/>
    <w:rsid w:val="005C4D7A"/>
    <w:rsid w:val="005C4D95"/>
    <w:rsid w:val="005C4D9A"/>
    <w:rsid w:val="005C4E81"/>
    <w:rsid w:val="005C529D"/>
    <w:rsid w:val="005C548F"/>
    <w:rsid w:val="005C54A3"/>
    <w:rsid w:val="005C5537"/>
    <w:rsid w:val="005C5589"/>
    <w:rsid w:val="005C5914"/>
    <w:rsid w:val="005C5AF8"/>
    <w:rsid w:val="005C5C28"/>
    <w:rsid w:val="005C5C39"/>
    <w:rsid w:val="005C5D7B"/>
    <w:rsid w:val="005C5F14"/>
    <w:rsid w:val="005C5F32"/>
    <w:rsid w:val="005C6094"/>
    <w:rsid w:val="005C61DC"/>
    <w:rsid w:val="005C62EA"/>
    <w:rsid w:val="005C632A"/>
    <w:rsid w:val="005C64F3"/>
    <w:rsid w:val="005C668F"/>
    <w:rsid w:val="005C6908"/>
    <w:rsid w:val="005C6A0D"/>
    <w:rsid w:val="005C6A10"/>
    <w:rsid w:val="005C6AA4"/>
    <w:rsid w:val="005C6D3D"/>
    <w:rsid w:val="005C6D7E"/>
    <w:rsid w:val="005C6DC4"/>
    <w:rsid w:val="005C6E4F"/>
    <w:rsid w:val="005C6E6B"/>
    <w:rsid w:val="005C6EE8"/>
    <w:rsid w:val="005C6F86"/>
    <w:rsid w:val="005C7055"/>
    <w:rsid w:val="005C720E"/>
    <w:rsid w:val="005C7239"/>
    <w:rsid w:val="005C72D5"/>
    <w:rsid w:val="005C72D9"/>
    <w:rsid w:val="005C7555"/>
    <w:rsid w:val="005C7A1E"/>
    <w:rsid w:val="005C7AB7"/>
    <w:rsid w:val="005C7BDB"/>
    <w:rsid w:val="005C7D6E"/>
    <w:rsid w:val="005C7EF2"/>
    <w:rsid w:val="005D0186"/>
    <w:rsid w:val="005D01E0"/>
    <w:rsid w:val="005D0309"/>
    <w:rsid w:val="005D0343"/>
    <w:rsid w:val="005D035A"/>
    <w:rsid w:val="005D06D2"/>
    <w:rsid w:val="005D06E7"/>
    <w:rsid w:val="005D0AF4"/>
    <w:rsid w:val="005D0BA9"/>
    <w:rsid w:val="005D0BB8"/>
    <w:rsid w:val="005D0BDE"/>
    <w:rsid w:val="005D0EC4"/>
    <w:rsid w:val="005D1029"/>
    <w:rsid w:val="005D10E1"/>
    <w:rsid w:val="005D1163"/>
    <w:rsid w:val="005D11B8"/>
    <w:rsid w:val="005D1231"/>
    <w:rsid w:val="005D1271"/>
    <w:rsid w:val="005D1356"/>
    <w:rsid w:val="005D13EA"/>
    <w:rsid w:val="005D140E"/>
    <w:rsid w:val="005D1604"/>
    <w:rsid w:val="005D160E"/>
    <w:rsid w:val="005D162F"/>
    <w:rsid w:val="005D17AD"/>
    <w:rsid w:val="005D1B63"/>
    <w:rsid w:val="005D1FA2"/>
    <w:rsid w:val="005D205B"/>
    <w:rsid w:val="005D2304"/>
    <w:rsid w:val="005D24A2"/>
    <w:rsid w:val="005D24F5"/>
    <w:rsid w:val="005D2927"/>
    <w:rsid w:val="005D2A2B"/>
    <w:rsid w:val="005D2AFC"/>
    <w:rsid w:val="005D2DAF"/>
    <w:rsid w:val="005D2E78"/>
    <w:rsid w:val="005D2ECD"/>
    <w:rsid w:val="005D302C"/>
    <w:rsid w:val="005D304F"/>
    <w:rsid w:val="005D30E7"/>
    <w:rsid w:val="005D30F0"/>
    <w:rsid w:val="005D318B"/>
    <w:rsid w:val="005D32E6"/>
    <w:rsid w:val="005D333C"/>
    <w:rsid w:val="005D3464"/>
    <w:rsid w:val="005D35E4"/>
    <w:rsid w:val="005D35EF"/>
    <w:rsid w:val="005D3644"/>
    <w:rsid w:val="005D37C2"/>
    <w:rsid w:val="005D3809"/>
    <w:rsid w:val="005D3A64"/>
    <w:rsid w:val="005D3AB5"/>
    <w:rsid w:val="005D3C38"/>
    <w:rsid w:val="005D3C56"/>
    <w:rsid w:val="005D3D55"/>
    <w:rsid w:val="005D40E7"/>
    <w:rsid w:val="005D4116"/>
    <w:rsid w:val="005D425C"/>
    <w:rsid w:val="005D4405"/>
    <w:rsid w:val="005D4916"/>
    <w:rsid w:val="005D4BEF"/>
    <w:rsid w:val="005D4C01"/>
    <w:rsid w:val="005D50B5"/>
    <w:rsid w:val="005D5288"/>
    <w:rsid w:val="005D533C"/>
    <w:rsid w:val="005D5345"/>
    <w:rsid w:val="005D534D"/>
    <w:rsid w:val="005D5360"/>
    <w:rsid w:val="005D5883"/>
    <w:rsid w:val="005D59AF"/>
    <w:rsid w:val="005D59E1"/>
    <w:rsid w:val="005D59E9"/>
    <w:rsid w:val="005D5B07"/>
    <w:rsid w:val="005D5E7A"/>
    <w:rsid w:val="005D61B1"/>
    <w:rsid w:val="005D61F5"/>
    <w:rsid w:val="005D62D3"/>
    <w:rsid w:val="005D635A"/>
    <w:rsid w:val="005D637F"/>
    <w:rsid w:val="005D64B8"/>
    <w:rsid w:val="005D6BD0"/>
    <w:rsid w:val="005D6C4E"/>
    <w:rsid w:val="005D6EC1"/>
    <w:rsid w:val="005D6EE2"/>
    <w:rsid w:val="005D7089"/>
    <w:rsid w:val="005D71C4"/>
    <w:rsid w:val="005D721F"/>
    <w:rsid w:val="005D727E"/>
    <w:rsid w:val="005D7608"/>
    <w:rsid w:val="005D7629"/>
    <w:rsid w:val="005D76EF"/>
    <w:rsid w:val="005D770C"/>
    <w:rsid w:val="005D77FF"/>
    <w:rsid w:val="005D7986"/>
    <w:rsid w:val="005D799D"/>
    <w:rsid w:val="005D7D56"/>
    <w:rsid w:val="005E010D"/>
    <w:rsid w:val="005E03DE"/>
    <w:rsid w:val="005E046E"/>
    <w:rsid w:val="005E0862"/>
    <w:rsid w:val="005E0933"/>
    <w:rsid w:val="005E098B"/>
    <w:rsid w:val="005E0A43"/>
    <w:rsid w:val="005E0A6D"/>
    <w:rsid w:val="005E104E"/>
    <w:rsid w:val="005E1054"/>
    <w:rsid w:val="005E113F"/>
    <w:rsid w:val="005E11C4"/>
    <w:rsid w:val="005E11F9"/>
    <w:rsid w:val="005E13A1"/>
    <w:rsid w:val="005E13A3"/>
    <w:rsid w:val="005E1524"/>
    <w:rsid w:val="005E1612"/>
    <w:rsid w:val="005E1653"/>
    <w:rsid w:val="005E168E"/>
    <w:rsid w:val="005E1775"/>
    <w:rsid w:val="005E17D5"/>
    <w:rsid w:val="005E180B"/>
    <w:rsid w:val="005E185F"/>
    <w:rsid w:val="005E1A09"/>
    <w:rsid w:val="005E1A0A"/>
    <w:rsid w:val="005E1AC7"/>
    <w:rsid w:val="005E1BA3"/>
    <w:rsid w:val="005E1C17"/>
    <w:rsid w:val="005E1CDF"/>
    <w:rsid w:val="005E1F00"/>
    <w:rsid w:val="005E1F32"/>
    <w:rsid w:val="005E23F8"/>
    <w:rsid w:val="005E259E"/>
    <w:rsid w:val="005E262F"/>
    <w:rsid w:val="005E264A"/>
    <w:rsid w:val="005E27C8"/>
    <w:rsid w:val="005E2893"/>
    <w:rsid w:val="005E294F"/>
    <w:rsid w:val="005E29FA"/>
    <w:rsid w:val="005E2BD8"/>
    <w:rsid w:val="005E2BDD"/>
    <w:rsid w:val="005E2C2F"/>
    <w:rsid w:val="005E2DFF"/>
    <w:rsid w:val="005E2F0E"/>
    <w:rsid w:val="005E30DD"/>
    <w:rsid w:val="005E33AB"/>
    <w:rsid w:val="005E3488"/>
    <w:rsid w:val="005E3621"/>
    <w:rsid w:val="005E36EE"/>
    <w:rsid w:val="005E37AC"/>
    <w:rsid w:val="005E3A31"/>
    <w:rsid w:val="005E3A89"/>
    <w:rsid w:val="005E3B34"/>
    <w:rsid w:val="005E3CA1"/>
    <w:rsid w:val="005E3D7E"/>
    <w:rsid w:val="005E3E99"/>
    <w:rsid w:val="005E42A1"/>
    <w:rsid w:val="005E43B3"/>
    <w:rsid w:val="005E4B7E"/>
    <w:rsid w:val="005E4B8C"/>
    <w:rsid w:val="005E4C86"/>
    <w:rsid w:val="005E4C8E"/>
    <w:rsid w:val="005E4CCC"/>
    <w:rsid w:val="005E4F30"/>
    <w:rsid w:val="005E4F51"/>
    <w:rsid w:val="005E512C"/>
    <w:rsid w:val="005E5142"/>
    <w:rsid w:val="005E51BE"/>
    <w:rsid w:val="005E5530"/>
    <w:rsid w:val="005E5646"/>
    <w:rsid w:val="005E570E"/>
    <w:rsid w:val="005E5753"/>
    <w:rsid w:val="005E5A75"/>
    <w:rsid w:val="005E5C96"/>
    <w:rsid w:val="005E5C98"/>
    <w:rsid w:val="005E5DD4"/>
    <w:rsid w:val="005E60DB"/>
    <w:rsid w:val="005E6277"/>
    <w:rsid w:val="005E633F"/>
    <w:rsid w:val="005E6340"/>
    <w:rsid w:val="005E66C6"/>
    <w:rsid w:val="005E66E5"/>
    <w:rsid w:val="005E6A7D"/>
    <w:rsid w:val="005E6B44"/>
    <w:rsid w:val="005E6B92"/>
    <w:rsid w:val="005E7550"/>
    <w:rsid w:val="005E770D"/>
    <w:rsid w:val="005E7741"/>
    <w:rsid w:val="005E7A83"/>
    <w:rsid w:val="005E7D31"/>
    <w:rsid w:val="005E7D9E"/>
    <w:rsid w:val="005E7FEE"/>
    <w:rsid w:val="005F0198"/>
    <w:rsid w:val="005F01E3"/>
    <w:rsid w:val="005F0443"/>
    <w:rsid w:val="005F0479"/>
    <w:rsid w:val="005F069A"/>
    <w:rsid w:val="005F07BC"/>
    <w:rsid w:val="005F0B94"/>
    <w:rsid w:val="005F0CDA"/>
    <w:rsid w:val="005F0D4D"/>
    <w:rsid w:val="005F0DBD"/>
    <w:rsid w:val="005F0DE8"/>
    <w:rsid w:val="005F0E4A"/>
    <w:rsid w:val="005F0FBC"/>
    <w:rsid w:val="005F103D"/>
    <w:rsid w:val="005F113E"/>
    <w:rsid w:val="005F12C9"/>
    <w:rsid w:val="005F13BA"/>
    <w:rsid w:val="005F147B"/>
    <w:rsid w:val="005F147C"/>
    <w:rsid w:val="005F164D"/>
    <w:rsid w:val="005F16F9"/>
    <w:rsid w:val="005F1775"/>
    <w:rsid w:val="005F177F"/>
    <w:rsid w:val="005F17B9"/>
    <w:rsid w:val="005F1907"/>
    <w:rsid w:val="005F1BA0"/>
    <w:rsid w:val="005F1E19"/>
    <w:rsid w:val="005F1E7E"/>
    <w:rsid w:val="005F1F66"/>
    <w:rsid w:val="005F2074"/>
    <w:rsid w:val="005F20EC"/>
    <w:rsid w:val="005F250D"/>
    <w:rsid w:val="005F264A"/>
    <w:rsid w:val="005F2650"/>
    <w:rsid w:val="005F26B5"/>
    <w:rsid w:val="005F2876"/>
    <w:rsid w:val="005F28BC"/>
    <w:rsid w:val="005F2AB0"/>
    <w:rsid w:val="005F2AF4"/>
    <w:rsid w:val="005F2BA6"/>
    <w:rsid w:val="005F2D3E"/>
    <w:rsid w:val="005F2E1D"/>
    <w:rsid w:val="005F2FA6"/>
    <w:rsid w:val="005F2FDB"/>
    <w:rsid w:val="005F2FF8"/>
    <w:rsid w:val="005F2FFA"/>
    <w:rsid w:val="005F306E"/>
    <w:rsid w:val="005F32D8"/>
    <w:rsid w:val="005F3462"/>
    <w:rsid w:val="005F354D"/>
    <w:rsid w:val="005F3550"/>
    <w:rsid w:val="005F35D3"/>
    <w:rsid w:val="005F37FC"/>
    <w:rsid w:val="005F3854"/>
    <w:rsid w:val="005F38A8"/>
    <w:rsid w:val="005F3A0F"/>
    <w:rsid w:val="005F3C8B"/>
    <w:rsid w:val="005F3D8F"/>
    <w:rsid w:val="005F3F5B"/>
    <w:rsid w:val="005F401C"/>
    <w:rsid w:val="005F41D9"/>
    <w:rsid w:val="005F4292"/>
    <w:rsid w:val="005F4442"/>
    <w:rsid w:val="005F44C3"/>
    <w:rsid w:val="005F4597"/>
    <w:rsid w:val="005F47CE"/>
    <w:rsid w:val="005F47DB"/>
    <w:rsid w:val="005F4899"/>
    <w:rsid w:val="005F49BB"/>
    <w:rsid w:val="005F4A9C"/>
    <w:rsid w:val="005F4D9B"/>
    <w:rsid w:val="005F4EAB"/>
    <w:rsid w:val="005F4FC2"/>
    <w:rsid w:val="005F502E"/>
    <w:rsid w:val="005F524B"/>
    <w:rsid w:val="005F5517"/>
    <w:rsid w:val="005F56F2"/>
    <w:rsid w:val="005F5996"/>
    <w:rsid w:val="005F5C46"/>
    <w:rsid w:val="005F5C69"/>
    <w:rsid w:val="005F5E30"/>
    <w:rsid w:val="005F60FC"/>
    <w:rsid w:val="005F66F0"/>
    <w:rsid w:val="005F6C84"/>
    <w:rsid w:val="005F6E15"/>
    <w:rsid w:val="005F70FF"/>
    <w:rsid w:val="005F71B9"/>
    <w:rsid w:val="005F76BF"/>
    <w:rsid w:val="005F7819"/>
    <w:rsid w:val="005F7BCA"/>
    <w:rsid w:val="005F7C3F"/>
    <w:rsid w:val="005F7C95"/>
    <w:rsid w:val="005F7CEA"/>
    <w:rsid w:val="005F7D54"/>
    <w:rsid w:val="005F7D84"/>
    <w:rsid w:val="005F7DF4"/>
    <w:rsid w:val="00600125"/>
    <w:rsid w:val="00600133"/>
    <w:rsid w:val="00600306"/>
    <w:rsid w:val="00600382"/>
    <w:rsid w:val="006004BF"/>
    <w:rsid w:val="006005BB"/>
    <w:rsid w:val="00600C1A"/>
    <w:rsid w:val="00600C4C"/>
    <w:rsid w:val="00600FD9"/>
    <w:rsid w:val="006010E5"/>
    <w:rsid w:val="006010ED"/>
    <w:rsid w:val="0060120F"/>
    <w:rsid w:val="00601A07"/>
    <w:rsid w:val="00601EB2"/>
    <w:rsid w:val="006020E7"/>
    <w:rsid w:val="00602115"/>
    <w:rsid w:val="00602132"/>
    <w:rsid w:val="006021A5"/>
    <w:rsid w:val="0060232D"/>
    <w:rsid w:val="006023BB"/>
    <w:rsid w:val="00602565"/>
    <w:rsid w:val="00602590"/>
    <w:rsid w:val="00602883"/>
    <w:rsid w:val="00602BAE"/>
    <w:rsid w:val="00602BFF"/>
    <w:rsid w:val="00602F36"/>
    <w:rsid w:val="00602F7A"/>
    <w:rsid w:val="006031A2"/>
    <w:rsid w:val="006031BE"/>
    <w:rsid w:val="006035FC"/>
    <w:rsid w:val="00603829"/>
    <w:rsid w:val="00603C16"/>
    <w:rsid w:val="00603FDD"/>
    <w:rsid w:val="00603FED"/>
    <w:rsid w:val="006040FF"/>
    <w:rsid w:val="00604223"/>
    <w:rsid w:val="0060423E"/>
    <w:rsid w:val="00604319"/>
    <w:rsid w:val="00604395"/>
    <w:rsid w:val="006046E3"/>
    <w:rsid w:val="00604966"/>
    <w:rsid w:val="00604AC3"/>
    <w:rsid w:val="00604ADD"/>
    <w:rsid w:val="00604CCA"/>
    <w:rsid w:val="00604E30"/>
    <w:rsid w:val="00604E40"/>
    <w:rsid w:val="00604F84"/>
    <w:rsid w:val="0060505D"/>
    <w:rsid w:val="00605264"/>
    <w:rsid w:val="006056C9"/>
    <w:rsid w:val="00605944"/>
    <w:rsid w:val="00605D1C"/>
    <w:rsid w:val="00605D77"/>
    <w:rsid w:val="00605DE2"/>
    <w:rsid w:val="00606038"/>
    <w:rsid w:val="00606102"/>
    <w:rsid w:val="006062B8"/>
    <w:rsid w:val="006064A2"/>
    <w:rsid w:val="00606583"/>
    <w:rsid w:val="00606819"/>
    <w:rsid w:val="00606A54"/>
    <w:rsid w:val="00606B9C"/>
    <w:rsid w:val="00606CFF"/>
    <w:rsid w:val="00606D60"/>
    <w:rsid w:val="00607468"/>
    <w:rsid w:val="00607566"/>
    <w:rsid w:val="006076C1"/>
    <w:rsid w:val="00607701"/>
    <w:rsid w:val="00607782"/>
    <w:rsid w:val="00607914"/>
    <w:rsid w:val="00607D35"/>
    <w:rsid w:val="0061025E"/>
    <w:rsid w:val="00610305"/>
    <w:rsid w:val="0061034F"/>
    <w:rsid w:val="00610441"/>
    <w:rsid w:val="00610749"/>
    <w:rsid w:val="006107A3"/>
    <w:rsid w:val="006107D7"/>
    <w:rsid w:val="00610C9F"/>
    <w:rsid w:val="00610D5C"/>
    <w:rsid w:val="00610DB5"/>
    <w:rsid w:val="006110D5"/>
    <w:rsid w:val="0061116F"/>
    <w:rsid w:val="006111B3"/>
    <w:rsid w:val="0061138B"/>
    <w:rsid w:val="006113BA"/>
    <w:rsid w:val="006116EF"/>
    <w:rsid w:val="00611982"/>
    <w:rsid w:val="006119A1"/>
    <w:rsid w:val="00611A58"/>
    <w:rsid w:val="00611B72"/>
    <w:rsid w:val="00611C37"/>
    <w:rsid w:val="00611F87"/>
    <w:rsid w:val="006121C7"/>
    <w:rsid w:val="006122EB"/>
    <w:rsid w:val="006124BB"/>
    <w:rsid w:val="00612C02"/>
    <w:rsid w:val="00612C2B"/>
    <w:rsid w:val="00612D3A"/>
    <w:rsid w:val="00612E0F"/>
    <w:rsid w:val="00612F6E"/>
    <w:rsid w:val="0061301B"/>
    <w:rsid w:val="0061312D"/>
    <w:rsid w:val="006132B8"/>
    <w:rsid w:val="00613325"/>
    <w:rsid w:val="00613635"/>
    <w:rsid w:val="0061363D"/>
    <w:rsid w:val="006136CA"/>
    <w:rsid w:val="006137DC"/>
    <w:rsid w:val="00613A39"/>
    <w:rsid w:val="00613C2C"/>
    <w:rsid w:val="00613E4B"/>
    <w:rsid w:val="00613F46"/>
    <w:rsid w:val="006140A3"/>
    <w:rsid w:val="00614349"/>
    <w:rsid w:val="00614599"/>
    <w:rsid w:val="00614898"/>
    <w:rsid w:val="00614984"/>
    <w:rsid w:val="00614A73"/>
    <w:rsid w:val="00614C02"/>
    <w:rsid w:val="00614ECE"/>
    <w:rsid w:val="0061504F"/>
    <w:rsid w:val="00615069"/>
    <w:rsid w:val="006151EF"/>
    <w:rsid w:val="0061520A"/>
    <w:rsid w:val="006154DD"/>
    <w:rsid w:val="00615526"/>
    <w:rsid w:val="00615D3B"/>
    <w:rsid w:val="00615DF9"/>
    <w:rsid w:val="0061618B"/>
    <w:rsid w:val="00616288"/>
    <w:rsid w:val="006167F3"/>
    <w:rsid w:val="00616C56"/>
    <w:rsid w:val="00616D3B"/>
    <w:rsid w:val="00616E09"/>
    <w:rsid w:val="00616E6F"/>
    <w:rsid w:val="00616EA5"/>
    <w:rsid w:val="00616F14"/>
    <w:rsid w:val="006172A5"/>
    <w:rsid w:val="006173CE"/>
    <w:rsid w:val="00617459"/>
    <w:rsid w:val="00617562"/>
    <w:rsid w:val="006178AF"/>
    <w:rsid w:val="00617948"/>
    <w:rsid w:val="00617D8F"/>
    <w:rsid w:val="00617DFF"/>
    <w:rsid w:val="006201F5"/>
    <w:rsid w:val="00620262"/>
    <w:rsid w:val="00620438"/>
    <w:rsid w:val="00620667"/>
    <w:rsid w:val="006206C7"/>
    <w:rsid w:val="006207DC"/>
    <w:rsid w:val="006208D3"/>
    <w:rsid w:val="00620A4C"/>
    <w:rsid w:val="00620C56"/>
    <w:rsid w:val="00620D84"/>
    <w:rsid w:val="00621072"/>
    <w:rsid w:val="006211CD"/>
    <w:rsid w:val="00621295"/>
    <w:rsid w:val="0062132C"/>
    <w:rsid w:val="006213AC"/>
    <w:rsid w:val="00621507"/>
    <w:rsid w:val="006215EF"/>
    <w:rsid w:val="0062162E"/>
    <w:rsid w:val="0062167D"/>
    <w:rsid w:val="0062175C"/>
    <w:rsid w:val="0062188B"/>
    <w:rsid w:val="006218C7"/>
    <w:rsid w:val="00621A17"/>
    <w:rsid w:val="00621A19"/>
    <w:rsid w:val="00621A66"/>
    <w:rsid w:val="00621BA4"/>
    <w:rsid w:val="00621D14"/>
    <w:rsid w:val="00621D80"/>
    <w:rsid w:val="00621E0F"/>
    <w:rsid w:val="00621F50"/>
    <w:rsid w:val="00621FD7"/>
    <w:rsid w:val="00622102"/>
    <w:rsid w:val="006222A7"/>
    <w:rsid w:val="00622349"/>
    <w:rsid w:val="00622450"/>
    <w:rsid w:val="00622788"/>
    <w:rsid w:val="00622866"/>
    <w:rsid w:val="00622934"/>
    <w:rsid w:val="00622C19"/>
    <w:rsid w:val="00622F95"/>
    <w:rsid w:val="006231E8"/>
    <w:rsid w:val="00623324"/>
    <w:rsid w:val="00623461"/>
    <w:rsid w:val="0062351E"/>
    <w:rsid w:val="0062351F"/>
    <w:rsid w:val="0062386A"/>
    <w:rsid w:val="006239FB"/>
    <w:rsid w:val="00623B61"/>
    <w:rsid w:val="00624017"/>
    <w:rsid w:val="00624313"/>
    <w:rsid w:val="006243D4"/>
    <w:rsid w:val="0062462E"/>
    <w:rsid w:val="0062468C"/>
    <w:rsid w:val="00624719"/>
    <w:rsid w:val="0062487B"/>
    <w:rsid w:val="00624B6D"/>
    <w:rsid w:val="00624BAC"/>
    <w:rsid w:val="00624C26"/>
    <w:rsid w:val="00624C76"/>
    <w:rsid w:val="00624C7D"/>
    <w:rsid w:val="00624D83"/>
    <w:rsid w:val="00624EEE"/>
    <w:rsid w:val="00625533"/>
    <w:rsid w:val="006255DB"/>
    <w:rsid w:val="0062566F"/>
    <w:rsid w:val="00625A79"/>
    <w:rsid w:val="00625AA7"/>
    <w:rsid w:val="00625EB5"/>
    <w:rsid w:val="00625F98"/>
    <w:rsid w:val="0062608B"/>
    <w:rsid w:val="00626575"/>
    <w:rsid w:val="00626646"/>
    <w:rsid w:val="00626663"/>
    <w:rsid w:val="0062679E"/>
    <w:rsid w:val="006268C3"/>
    <w:rsid w:val="00626903"/>
    <w:rsid w:val="0062697A"/>
    <w:rsid w:val="00626A5F"/>
    <w:rsid w:val="00626AEC"/>
    <w:rsid w:val="00626BC0"/>
    <w:rsid w:val="00626C76"/>
    <w:rsid w:val="0062713D"/>
    <w:rsid w:val="00627208"/>
    <w:rsid w:val="00627332"/>
    <w:rsid w:val="006273D4"/>
    <w:rsid w:val="006275CC"/>
    <w:rsid w:val="00627B33"/>
    <w:rsid w:val="00627C69"/>
    <w:rsid w:val="00627DCB"/>
    <w:rsid w:val="006300A3"/>
    <w:rsid w:val="006300F4"/>
    <w:rsid w:val="0063018E"/>
    <w:rsid w:val="00630252"/>
    <w:rsid w:val="006302C6"/>
    <w:rsid w:val="00630356"/>
    <w:rsid w:val="006303C1"/>
    <w:rsid w:val="006306AB"/>
    <w:rsid w:val="0063081D"/>
    <w:rsid w:val="00630A64"/>
    <w:rsid w:val="00630AE1"/>
    <w:rsid w:val="00630C77"/>
    <w:rsid w:val="00630CD8"/>
    <w:rsid w:val="00630F0B"/>
    <w:rsid w:val="00631174"/>
    <w:rsid w:val="006311BC"/>
    <w:rsid w:val="006311CF"/>
    <w:rsid w:val="00631274"/>
    <w:rsid w:val="00631598"/>
    <w:rsid w:val="0063176B"/>
    <w:rsid w:val="0063188A"/>
    <w:rsid w:val="00631A49"/>
    <w:rsid w:val="0063231A"/>
    <w:rsid w:val="0063247A"/>
    <w:rsid w:val="00632546"/>
    <w:rsid w:val="00632547"/>
    <w:rsid w:val="006325AC"/>
    <w:rsid w:val="006325F2"/>
    <w:rsid w:val="0063288A"/>
    <w:rsid w:val="00632AA7"/>
    <w:rsid w:val="00632BD9"/>
    <w:rsid w:val="00632D7C"/>
    <w:rsid w:val="00632F61"/>
    <w:rsid w:val="00632FE3"/>
    <w:rsid w:val="0063314C"/>
    <w:rsid w:val="00633176"/>
    <w:rsid w:val="00633220"/>
    <w:rsid w:val="00633226"/>
    <w:rsid w:val="0063338A"/>
    <w:rsid w:val="006335AC"/>
    <w:rsid w:val="0063379E"/>
    <w:rsid w:val="00633865"/>
    <w:rsid w:val="00633901"/>
    <w:rsid w:val="00633BB8"/>
    <w:rsid w:val="00633C6A"/>
    <w:rsid w:val="00633EB3"/>
    <w:rsid w:val="00634570"/>
    <w:rsid w:val="006346CC"/>
    <w:rsid w:val="00634725"/>
    <w:rsid w:val="00634736"/>
    <w:rsid w:val="00634813"/>
    <w:rsid w:val="00634853"/>
    <w:rsid w:val="0063490D"/>
    <w:rsid w:val="00634A99"/>
    <w:rsid w:val="00634A9C"/>
    <w:rsid w:val="00634B1E"/>
    <w:rsid w:val="00634BB7"/>
    <w:rsid w:val="00634C5C"/>
    <w:rsid w:val="00634F0C"/>
    <w:rsid w:val="0063508A"/>
    <w:rsid w:val="0063533F"/>
    <w:rsid w:val="00635486"/>
    <w:rsid w:val="006355F7"/>
    <w:rsid w:val="006358BA"/>
    <w:rsid w:val="00635A1B"/>
    <w:rsid w:val="00635C1F"/>
    <w:rsid w:val="00635EF3"/>
    <w:rsid w:val="00635FC8"/>
    <w:rsid w:val="0063614A"/>
    <w:rsid w:val="00636255"/>
    <w:rsid w:val="00636AAC"/>
    <w:rsid w:val="00636B35"/>
    <w:rsid w:val="00636B6F"/>
    <w:rsid w:val="00636BCE"/>
    <w:rsid w:val="00636D3D"/>
    <w:rsid w:val="00636D72"/>
    <w:rsid w:val="00636EFE"/>
    <w:rsid w:val="00636F01"/>
    <w:rsid w:val="00637244"/>
    <w:rsid w:val="0063749C"/>
    <w:rsid w:val="006375ED"/>
    <w:rsid w:val="0063776C"/>
    <w:rsid w:val="00637804"/>
    <w:rsid w:val="00637881"/>
    <w:rsid w:val="006378DF"/>
    <w:rsid w:val="00637A16"/>
    <w:rsid w:val="00637BFA"/>
    <w:rsid w:val="00637C6E"/>
    <w:rsid w:val="00637EF7"/>
    <w:rsid w:val="00637FB7"/>
    <w:rsid w:val="00637FBD"/>
    <w:rsid w:val="006402CC"/>
    <w:rsid w:val="006403E1"/>
    <w:rsid w:val="0064042D"/>
    <w:rsid w:val="0064062C"/>
    <w:rsid w:val="006407DD"/>
    <w:rsid w:val="006409A8"/>
    <w:rsid w:val="00640C2E"/>
    <w:rsid w:val="00640C67"/>
    <w:rsid w:val="00640E46"/>
    <w:rsid w:val="00641007"/>
    <w:rsid w:val="00641015"/>
    <w:rsid w:val="0064105F"/>
    <w:rsid w:val="006411C4"/>
    <w:rsid w:val="00641420"/>
    <w:rsid w:val="006416B8"/>
    <w:rsid w:val="00641CB4"/>
    <w:rsid w:val="00641D44"/>
    <w:rsid w:val="00641D84"/>
    <w:rsid w:val="00641DD8"/>
    <w:rsid w:val="00641EAD"/>
    <w:rsid w:val="00641F47"/>
    <w:rsid w:val="00641F57"/>
    <w:rsid w:val="0064261D"/>
    <w:rsid w:val="00642886"/>
    <w:rsid w:val="006428B5"/>
    <w:rsid w:val="006428FB"/>
    <w:rsid w:val="006429EF"/>
    <w:rsid w:val="00642A91"/>
    <w:rsid w:val="00642ED8"/>
    <w:rsid w:val="0064305C"/>
    <w:rsid w:val="006432D6"/>
    <w:rsid w:val="006434BA"/>
    <w:rsid w:val="006435B2"/>
    <w:rsid w:val="00643657"/>
    <w:rsid w:val="006437BA"/>
    <w:rsid w:val="00643824"/>
    <w:rsid w:val="00643A93"/>
    <w:rsid w:val="00643AEF"/>
    <w:rsid w:val="00643C4C"/>
    <w:rsid w:val="00643D64"/>
    <w:rsid w:val="00643F2F"/>
    <w:rsid w:val="00643F8F"/>
    <w:rsid w:val="00643FAC"/>
    <w:rsid w:val="006440B8"/>
    <w:rsid w:val="0064421B"/>
    <w:rsid w:val="00644549"/>
    <w:rsid w:val="00644823"/>
    <w:rsid w:val="00644A7D"/>
    <w:rsid w:val="00644B41"/>
    <w:rsid w:val="00644D1A"/>
    <w:rsid w:val="00644F01"/>
    <w:rsid w:val="00645082"/>
    <w:rsid w:val="006452E1"/>
    <w:rsid w:val="00645344"/>
    <w:rsid w:val="00645726"/>
    <w:rsid w:val="00645998"/>
    <w:rsid w:val="00645A3D"/>
    <w:rsid w:val="00645B5A"/>
    <w:rsid w:val="00645ED4"/>
    <w:rsid w:val="00645F27"/>
    <w:rsid w:val="006460DC"/>
    <w:rsid w:val="006461B2"/>
    <w:rsid w:val="006463B6"/>
    <w:rsid w:val="006465DF"/>
    <w:rsid w:val="00646AF2"/>
    <w:rsid w:val="00646B59"/>
    <w:rsid w:val="00646B92"/>
    <w:rsid w:val="00646CCF"/>
    <w:rsid w:val="006470BF"/>
    <w:rsid w:val="00647179"/>
    <w:rsid w:val="006476A7"/>
    <w:rsid w:val="00647744"/>
    <w:rsid w:val="006479EF"/>
    <w:rsid w:val="00647A5C"/>
    <w:rsid w:val="00647C6A"/>
    <w:rsid w:val="00647F07"/>
    <w:rsid w:val="006500B3"/>
    <w:rsid w:val="00650103"/>
    <w:rsid w:val="006501E0"/>
    <w:rsid w:val="0065058C"/>
    <w:rsid w:val="0065077C"/>
    <w:rsid w:val="0065077F"/>
    <w:rsid w:val="006509DE"/>
    <w:rsid w:val="00650AF7"/>
    <w:rsid w:val="00650B17"/>
    <w:rsid w:val="00650BCA"/>
    <w:rsid w:val="00650EEC"/>
    <w:rsid w:val="00650FE8"/>
    <w:rsid w:val="006510ED"/>
    <w:rsid w:val="006513B4"/>
    <w:rsid w:val="006514D8"/>
    <w:rsid w:val="006514E9"/>
    <w:rsid w:val="006515FA"/>
    <w:rsid w:val="0065169B"/>
    <w:rsid w:val="00651811"/>
    <w:rsid w:val="00651897"/>
    <w:rsid w:val="00651998"/>
    <w:rsid w:val="00651AEE"/>
    <w:rsid w:val="00651B10"/>
    <w:rsid w:val="00651BC5"/>
    <w:rsid w:val="00651D60"/>
    <w:rsid w:val="00651DC7"/>
    <w:rsid w:val="00652076"/>
    <w:rsid w:val="00652222"/>
    <w:rsid w:val="00652428"/>
    <w:rsid w:val="006526EF"/>
    <w:rsid w:val="0065272B"/>
    <w:rsid w:val="00652919"/>
    <w:rsid w:val="0065299A"/>
    <w:rsid w:val="006529AA"/>
    <w:rsid w:val="006529C2"/>
    <w:rsid w:val="00652CE5"/>
    <w:rsid w:val="00652ECF"/>
    <w:rsid w:val="0065307C"/>
    <w:rsid w:val="006532C9"/>
    <w:rsid w:val="00653329"/>
    <w:rsid w:val="0065338A"/>
    <w:rsid w:val="006534CA"/>
    <w:rsid w:val="0065354F"/>
    <w:rsid w:val="00653977"/>
    <w:rsid w:val="00653B44"/>
    <w:rsid w:val="00653D31"/>
    <w:rsid w:val="00653EEF"/>
    <w:rsid w:val="00653F6B"/>
    <w:rsid w:val="0065408B"/>
    <w:rsid w:val="00654699"/>
    <w:rsid w:val="00654700"/>
    <w:rsid w:val="00655044"/>
    <w:rsid w:val="00655384"/>
    <w:rsid w:val="006553A5"/>
    <w:rsid w:val="006553D3"/>
    <w:rsid w:val="006553FC"/>
    <w:rsid w:val="006557B4"/>
    <w:rsid w:val="00655906"/>
    <w:rsid w:val="00655988"/>
    <w:rsid w:val="006559DE"/>
    <w:rsid w:val="00655A68"/>
    <w:rsid w:val="0065621A"/>
    <w:rsid w:val="006564C8"/>
    <w:rsid w:val="0065659C"/>
    <w:rsid w:val="006565FB"/>
    <w:rsid w:val="006566A5"/>
    <w:rsid w:val="006567F5"/>
    <w:rsid w:val="00656C33"/>
    <w:rsid w:val="00656E4C"/>
    <w:rsid w:val="00656FB6"/>
    <w:rsid w:val="00657031"/>
    <w:rsid w:val="006570EF"/>
    <w:rsid w:val="0065716B"/>
    <w:rsid w:val="006574C1"/>
    <w:rsid w:val="006574E9"/>
    <w:rsid w:val="00657574"/>
    <w:rsid w:val="00657DB8"/>
    <w:rsid w:val="00657E2C"/>
    <w:rsid w:val="00657F36"/>
    <w:rsid w:val="006602F2"/>
    <w:rsid w:val="00660341"/>
    <w:rsid w:val="006607F8"/>
    <w:rsid w:val="00660848"/>
    <w:rsid w:val="00660B25"/>
    <w:rsid w:val="00660B95"/>
    <w:rsid w:val="00660BD9"/>
    <w:rsid w:val="00660D6A"/>
    <w:rsid w:val="00660DEB"/>
    <w:rsid w:val="00660E52"/>
    <w:rsid w:val="00660ED6"/>
    <w:rsid w:val="00660F08"/>
    <w:rsid w:val="00660FCB"/>
    <w:rsid w:val="006613BD"/>
    <w:rsid w:val="0066141A"/>
    <w:rsid w:val="00661500"/>
    <w:rsid w:val="0066157F"/>
    <w:rsid w:val="006615DC"/>
    <w:rsid w:val="00661656"/>
    <w:rsid w:val="006617F5"/>
    <w:rsid w:val="0066191D"/>
    <w:rsid w:val="0066193D"/>
    <w:rsid w:val="00661BCB"/>
    <w:rsid w:val="00661F4D"/>
    <w:rsid w:val="00662090"/>
    <w:rsid w:val="00662523"/>
    <w:rsid w:val="006627E2"/>
    <w:rsid w:val="00662926"/>
    <w:rsid w:val="00662985"/>
    <w:rsid w:val="00662C91"/>
    <w:rsid w:val="00662DB0"/>
    <w:rsid w:val="00662EB4"/>
    <w:rsid w:val="00662F9F"/>
    <w:rsid w:val="006632A0"/>
    <w:rsid w:val="0066332F"/>
    <w:rsid w:val="006633FF"/>
    <w:rsid w:val="00663796"/>
    <w:rsid w:val="00663900"/>
    <w:rsid w:val="006639CB"/>
    <w:rsid w:val="00663B74"/>
    <w:rsid w:val="00663BD7"/>
    <w:rsid w:val="00663CF9"/>
    <w:rsid w:val="00663D23"/>
    <w:rsid w:val="00663E93"/>
    <w:rsid w:val="00663FDE"/>
    <w:rsid w:val="00664312"/>
    <w:rsid w:val="00664361"/>
    <w:rsid w:val="006647AC"/>
    <w:rsid w:val="00664957"/>
    <w:rsid w:val="006649FB"/>
    <w:rsid w:val="00664CFD"/>
    <w:rsid w:val="00664DC9"/>
    <w:rsid w:val="00664EA8"/>
    <w:rsid w:val="00664F0C"/>
    <w:rsid w:val="006650C1"/>
    <w:rsid w:val="00665245"/>
    <w:rsid w:val="00665296"/>
    <w:rsid w:val="00665528"/>
    <w:rsid w:val="00665638"/>
    <w:rsid w:val="0066591B"/>
    <w:rsid w:val="0066599E"/>
    <w:rsid w:val="00665D7F"/>
    <w:rsid w:val="00666064"/>
    <w:rsid w:val="006662EC"/>
    <w:rsid w:val="00666404"/>
    <w:rsid w:val="00666709"/>
    <w:rsid w:val="006667FA"/>
    <w:rsid w:val="006668B7"/>
    <w:rsid w:val="00666AE8"/>
    <w:rsid w:val="00666C8E"/>
    <w:rsid w:val="00666DA7"/>
    <w:rsid w:val="00666DE4"/>
    <w:rsid w:val="00666E0C"/>
    <w:rsid w:val="00666EE3"/>
    <w:rsid w:val="0066703B"/>
    <w:rsid w:val="00667196"/>
    <w:rsid w:val="0066728A"/>
    <w:rsid w:val="006672AF"/>
    <w:rsid w:val="00667493"/>
    <w:rsid w:val="006677C9"/>
    <w:rsid w:val="006679A2"/>
    <w:rsid w:val="00667BA2"/>
    <w:rsid w:val="0067024C"/>
    <w:rsid w:val="0067030C"/>
    <w:rsid w:val="00670350"/>
    <w:rsid w:val="006703E5"/>
    <w:rsid w:val="00670428"/>
    <w:rsid w:val="006707FA"/>
    <w:rsid w:val="0067082E"/>
    <w:rsid w:val="00670A43"/>
    <w:rsid w:val="00670B1E"/>
    <w:rsid w:val="00670FE0"/>
    <w:rsid w:val="006713B8"/>
    <w:rsid w:val="0067148B"/>
    <w:rsid w:val="0067161F"/>
    <w:rsid w:val="00671673"/>
    <w:rsid w:val="006716DF"/>
    <w:rsid w:val="0067172B"/>
    <w:rsid w:val="006719D4"/>
    <w:rsid w:val="00671A76"/>
    <w:rsid w:val="00671C20"/>
    <w:rsid w:val="00671C46"/>
    <w:rsid w:val="00671CDB"/>
    <w:rsid w:val="00671D16"/>
    <w:rsid w:val="00671E02"/>
    <w:rsid w:val="00672272"/>
    <w:rsid w:val="00672584"/>
    <w:rsid w:val="006727DF"/>
    <w:rsid w:val="00672BD8"/>
    <w:rsid w:val="00672DB4"/>
    <w:rsid w:val="00672E8F"/>
    <w:rsid w:val="00672F23"/>
    <w:rsid w:val="0067301C"/>
    <w:rsid w:val="00673116"/>
    <w:rsid w:val="00673195"/>
    <w:rsid w:val="006731F8"/>
    <w:rsid w:val="00673788"/>
    <w:rsid w:val="006737F8"/>
    <w:rsid w:val="00673A9B"/>
    <w:rsid w:val="00673BA5"/>
    <w:rsid w:val="00673BF4"/>
    <w:rsid w:val="00673CFC"/>
    <w:rsid w:val="00673DB1"/>
    <w:rsid w:val="00673E4E"/>
    <w:rsid w:val="00673EBD"/>
    <w:rsid w:val="00673FE9"/>
    <w:rsid w:val="0067401C"/>
    <w:rsid w:val="006740C9"/>
    <w:rsid w:val="00674192"/>
    <w:rsid w:val="006745C6"/>
    <w:rsid w:val="0067469B"/>
    <w:rsid w:val="006748ED"/>
    <w:rsid w:val="00674B01"/>
    <w:rsid w:val="00674C64"/>
    <w:rsid w:val="00674CE3"/>
    <w:rsid w:val="00674D4B"/>
    <w:rsid w:val="00674ED8"/>
    <w:rsid w:val="00674F10"/>
    <w:rsid w:val="00674F74"/>
    <w:rsid w:val="00675086"/>
    <w:rsid w:val="006750D5"/>
    <w:rsid w:val="006750FA"/>
    <w:rsid w:val="00675189"/>
    <w:rsid w:val="006753AE"/>
    <w:rsid w:val="00675537"/>
    <w:rsid w:val="00675599"/>
    <w:rsid w:val="006756C5"/>
    <w:rsid w:val="0067571A"/>
    <w:rsid w:val="006758C0"/>
    <w:rsid w:val="00675DAD"/>
    <w:rsid w:val="00675FD6"/>
    <w:rsid w:val="006760CB"/>
    <w:rsid w:val="006761ED"/>
    <w:rsid w:val="00676255"/>
    <w:rsid w:val="006764CB"/>
    <w:rsid w:val="00676551"/>
    <w:rsid w:val="00676755"/>
    <w:rsid w:val="0067690B"/>
    <w:rsid w:val="00676A87"/>
    <w:rsid w:val="00676C0A"/>
    <w:rsid w:val="00676CC0"/>
    <w:rsid w:val="00676D7A"/>
    <w:rsid w:val="00676DF0"/>
    <w:rsid w:val="00676E92"/>
    <w:rsid w:val="0067718A"/>
    <w:rsid w:val="00677254"/>
    <w:rsid w:val="006772D7"/>
    <w:rsid w:val="0067736F"/>
    <w:rsid w:val="00677571"/>
    <w:rsid w:val="00677643"/>
    <w:rsid w:val="00677A5D"/>
    <w:rsid w:val="00677CD3"/>
    <w:rsid w:val="00677DF9"/>
    <w:rsid w:val="00677EC1"/>
    <w:rsid w:val="00677F03"/>
    <w:rsid w:val="0068001E"/>
    <w:rsid w:val="00680063"/>
    <w:rsid w:val="00680082"/>
    <w:rsid w:val="006800BB"/>
    <w:rsid w:val="0068022F"/>
    <w:rsid w:val="006804A6"/>
    <w:rsid w:val="00680511"/>
    <w:rsid w:val="00680610"/>
    <w:rsid w:val="00680676"/>
    <w:rsid w:val="00680729"/>
    <w:rsid w:val="00680E8F"/>
    <w:rsid w:val="00680E98"/>
    <w:rsid w:val="00680FE3"/>
    <w:rsid w:val="006811BA"/>
    <w:rsid w:val="0068126C"/>
    <w:rsid w:val="006812AE"/>
    <w:rsid w:val="006815AE"/>
    <w:rsid w:val="00681680"/>
    <w:rsid w:val="006818E2"/>
    <w:rsid w:val="00681BE1"/>
    <w:rsid w:val="00681CDD"/>
    <w:rsid w:val="00681E02"/>
    <w:rsid w:val="0068205E"/>
    <w:rsid w:val="00682253"/>
    <w:rsid w:val="006823B0"/>
    <w:rsid w:val="006826BD"/>
    <w:rsid w:val="006828D4"/>
    <w:rsid w:val="006829BA"/>
    <w:rsid w:val="00682AD1"/>
    <w:rsid w:val="00682D85"/>
    <w:rsid w:val="00683008"/>
    <w:rsid w:val="0068317A"/>
    <w:rsid w:val="00683253"/>
    <w:rsid w:val="00683299"/>
    <w:rsid w:val="0068331B"/>
    <w:rsid w:val="00683340"/>
    <w:rsid w:val="00683349"/>
    <w:rsid w:val="00683392"/>
    <w:rsid w:val="0068359B"/>
    <w:rsid w:val="006835A4"/>
    <w:rsid w:val="006835C6"/>
    <w:rsid w:val="006836DD"/>
    <w:rsid w:val="006837CA"/>
    <w:rsid w:val="006837EB"/>
    <w:rsid w:val="00683868"/>
    <w:rsid w:val="00683973"/>
    <w:rsid w:val="00683B51"/>
    <w:rsid w:val="00683DC5"/>
    <w:rsid w:val="00683FC7"/>
    <w:rsid w:val="00684049"/>
    <w:rsid w:val="006840BE"/>
    <w:rsid w:val="006840D0"/>
    <w:rsid w:val="00684279"/>
    <w:rsid w:val="0068435A"/>
    <w:rsid w:val="006845FE"/>
    <w:rsid w:val="00684881"/>
    <w:rsid w:val="0068490A"/>
    <w:rsid w:val="00684A9F"/>
    <w:rsid w:val="00684B5A"/>
    <w:rsid w:val="00684B90"/>
    <w:rsid w:val="00684F3C"/>
    <w:rsid w:val="00685223"/>
    <w:rsid w:val="00685331"/>
    <w:rsid w:val="00685407"/>
    <w:rsid w:val="006854E4"/>
    <w:rsid w:val="006855C8"/>
    <w:rsid w:val="006856BA"/>
    <w:rsid w:val="00685A3B"/>
    <w:rsid w:val="00685FC4"/>
    <w:rsid w:val="006860D7"/>
    <w:rsid w:val="006860EC"/>
    <w:rsid w:val="00686254"/>
    <w:rsid w:val="00686351"/>
    <w:rsid w:val="0068637A"/>
    <w:rsid w:val="00686383"/>
    <w:rsid w:val="006867C8"/>
    <w:rsid w:val="0068695B"/>
    <w:rsid w:val="006869AE"/>
    <w:rsid w:val="00686CA8"/>
    <w:rsid w:val="00686CCC"/>
    <w:rsid w:val="00686D53"/>
    <w:rsid w:val="00686E97"/>
    <w:rsid w:val="00687145"/>
    <w:rsid w:val="00687166"/>
    <w:rsid w:val="00687171"/>
    <w:rsid w:val="0068728C"/>
    <w:rsid w:val="006872FA"/>
    <w:rsid w:val="0068766B"/>
    <w:rsid w:val="006879C5"/>
    <w:rsid w:val="00687AAB"/>
    <w:rsid w:val="00687CC7"/>
    <w:rsid w:val="00687D3E"/>
    <w:rsid w:val="00687F71"/>
    <w:rsid w:val="00687FAF"/>
    <w:rsid w:val="0069003C"/>
    <w:rsid w:val="00690141"/>
    <w:rsid w:val="006906FD"/>
    <w:rsid w:val="00690745"/>
    <w:rsid w:val="00690822"/>
    <w:rsid w:val="0069094A"/>
    <w:rsid w:val="006909F5"/>
    <w:rsid w:val="00690A21"/>
    <w:rsid w:val="00690ABE"/>
    <w:rsid w:val="00690C47"/>
    <w:rsid w:val="00690EB5"/>
    <w:rsid w:val="00690F56"/>
    <w:rsid w:val="00691037"/>
    <w:rsid w:val="00691152"/>
    <w:rsid w:val="0069115E"/>
    <w:rsid w:val="006912EF"/>
    <w:rsid w:val="0069138F"/>
    <w:rsid w:val="006915BA"/>
    <w:rsid w:val="0069162C"/>
    <w:rsid w:val="0069178A"/>
    <w:rsid w:val="006917F9"/>
    <w:rsid w:val="006918DB"/>
    <w:rsid w:val="006919F3"/>
    <w:rsid w:val="00691CFE"/>
    <w:rsid w:val="00691D0F"/>
    <w:rsid w:val="00691D22"/>
    <w:rsid w:val="00691E3C"/>
    <w:rsid w:val="00692053"/>
    <w:rsid w:val="006920C1"/>
    <w:rsid w:val="0069219C"/>
    <w:rsid w:val="006924EA"/>
    <w:rsid w:val="006927FA"/>
    <w:rsid w:val="00692891"/>
    <w:rsid w:val="00692B62"/>
    <w:rsid w:val="00692CD7"/>
    <w:rsid w:val="00692DAF"/>
    <w:rsid w:val="00692DBF"/>
    <w:rsid w:val="00692DC9"/>
    <w:rsid w:val="0069301C"/>
    <w:rsid w:val="00693048"/>
    <w:rsid w:val="00693090"/>
    <w:rsid w:val="00693176"/>
    <w:rsid w:val="00693241"/>
    <w:rsid w:val="006932AB"/>
    <w:rsid w:val="00693385"/>
    <w:rsid w:val="006934D4"/>
    <w:rsid w:val="0069371F"/>
    <w:rsid w:val="00693905"/>
    <w:rsid w:val="00693B6A"/>
    <w:rsid w:val="00693CC9"/>
    <w:rsid w:val="00693EA9"/>
    <w:rsid w:val="00693EAA"/>
    <w:rsid w:val="00694070"/>
    <w:rsid w:val="00694097"/>
    <w:rsid w:val="00694188"/>
    <w:rsid w:val="0069421E"/>
    <w:rsid w:val="006943CD"/>
    <w:rsid w:val="0069441C"/>
    <w:rsid w:val="00694654"/>
    <w:rsid w:val="00694986"/>
    <w:rsid w:val="006949ED"/>
    <w:rsid w:val="00694B01"/>
    <w:rsid w:val="00694C6B"/>
    <w:rsid w:val="00694CD5"/>
    <w:rsid w:val="00694D4D"/>
    <w:rsid w:val="00694F42"/>
    <w:rsid w:val="00694F65"/>
    <w:rsid w:val="0069518D"/>
    <w:rsid w:val="00695464"/>
    <w:rsid w:val="00695925"/>
    <w:rsid w:val="00695A25"/>
    <w:rsid w:val="00695BBC"/>
    <w:rsid w:val="00695C2E"/>
    <w:rsid w:val="00695C6F"/>
    <w:rsid w:val="00695D9C"/>
    <w:rsid w:val="00695DCB"/>
    <w:rsid w:val="00695FAE"/>
    <w:rsid w:val="00695FCF"/>
    <w:rsid w:val="00696698"/>
    <w:rsid w:val="00696780"/>
    <w:rsid w:val="00696AFD"/>
    <w:rsid w:val="00696B68"/>
    <w:rsid w:val="00696EDC"/>
    <w:rsid w:val="0069702C"/>
    <w:rsid w:val="0069707E"/>
    <w:rsid w:val="0069707F"/>
    <w:rsid w:val="006970BA"/>
    <w:rsid w:val="006970C7"/>
    <w:rsid w:val="006974FF"/>
    <w:rsid w:val="00697845"/>
    <w:rsid w:val="006979B4"/>
    <w:rsid w:val="00697B1B"/>
    <w:rsid w:val="00697BF7"/>
    <w:rsid w:val="00697DC4"/>
    <w:rsid w:val="00697FB0"/>
    <w:rsid w:val="006A015C"/>
    <w:rsid w:val="006A0168"/>
    <w:rsid w:val="006A01F2"/>
    <w:rsid w:val="006A03DB"/>
    <w:rsid w:val="006A05F5"/>
    <w:rsid w:val="006A0841"/>
    <w:rsid w:val="006A092A"/>
    <w:rsid w:val="006A0AEC"/>
    <w:rsid w:val="006A0B0C"/>
    <w:rsid w:val="006A0C7B"/>
    <w:rsid w:val="006A0E6F"/>
    <w:rsid w:val="006A1004"/>
    <w:rsid w:val="006A104A"/>
    <w:rsid w:val="006A1145"/>
    <w:rsid w:val="006A1255"/>
    <w:rsid w:val="006A14EE"/>
    <w:rsid w:val="006A1541"/>
    <w:rsid w:val="006A16E6"/>
    <w:rsid w:val="006A17E8"/>
    <w:rsid w:val="006A1907"/>
    <w:rsid w:val="006A195E"/>
    <w:rsid w:val="006A1BA9"/>
    <w:rsid w:val="006A1CDE"/>
    <w:rsid w:val="006A1DBB"/>
    <w:rsid w:val="006A1EB4"/>
    <w:rsid w:val="006A1FBA"/>
    <w:rsid w:val="006A21AA"/>
    <w:rsid w:val="006A2218"/>
    <w:rsid w:val="006A225D"/>
    <w:rsid w:val="006A22BA"/>
    <w:rsid w:val="006A2329"/>
    <w:rsid w:val="006A236A"/>
    <w:rsid w:val="006A2647"/>
    <w:rsid w:val="006A298C"/>
    <w:rsid w:val="006A2A29"/>
    <w:rsid w:val="006A2AF7"/>
    <w:rsid w:val="006A2E26"/>
    <w:rsid w:val="006A2E7F"/>
    <w:rsid w:val="006A2FE8"/>
    <w:rsid w:val="006A313D"/>
    <w:rsid w:val="006A34A7"/>
    <w:rsid w:val="006A34E9"/>
    <w:rsid w:val="006A379F"/>
    <w:rsid w:val="006A38BD"/>
    <w:rsid w:val="006A3904"/>
    <w:rsid w:val="006A397F"/>
    <w:rsid w:val="006A3C38"/>
    <w:rsid w:val="006A3CA9"/>
    <w:rsid w:val="006A3CE7"/>
    <w:rsid w:val="006A3F63"/>
    <w:rsid w:val="006A3F7E"/>
    <w:rsid w:val="006A4220"/>
    <w:rsid w:val="006A454C"/>
    <w:rsid w:val="006A45F8"/>
    <w:rsid w:val="006A46D4"/>
    <w:rsid w:val="006A48D9"/>
    <w:rsid w:val="006A48E4"/>
    <w:rsid w:val="006A4A9F"/>
    <w:rsid w:val="006A4C3A"/>
    <w:rsid w:val="006A4D25"/>
    <w:rsid w:val="006A4E40"/>
    <w:rsid w:val="006A4F38"/>
    <w:rsid w:val="006A4F9A"/>
    <w:rsid w:val="006A54AF"/>
    <w:rsid w:val="006A54B2"/>
    <w:rsid w:val="006A574C"/>
    <w:rsid w:val="006A5780"/>
    <w:rsid w:val="006A59DE"/>
    <w:rsid w:val="006A5A6A"/>
    <w:rsid w:val="006A5AB0"/>
    <w:rsid w:val="006A5B62"/>
    <w:rsid w:val="006A5B93"/>
    <w:rsid w:val="006A5C44"/>
    <w:rsid w:val="006A5CB0"/>
    <w:rsid w:val="006A5E36"/>
    <w:rsid w:val="006A61F5"/>
    <w:rsid w:val="006A6263"/>
    <w:rsid w:val="006A62BE"/>
    <w:rsid w:val="006A6475"/>
    <w:rsid w:val="006A6569"/>
    <w:rsid w:val="006A65B2"/>
    <w:rsid w:val="006A65FE"/>
    <w:rsid w:val="006A6844"/>
    <w:rsid w:val="006A689C"/>
    <w:rsid w:val="006A6B3C"/>
    <w:rsid w:val="006A6BFA"/>
    <w:rsid w:val="006A6D3A"/>
    <w:rsid w:val="006A6DB3"/>
    <w:rsid w:val="006A6E7A"/>
    <w:rsid w:val="006A6E81"/>
    <w:rsid w:val="006A6EC6"/>
    <w:rsid w:val="006A727A"/>
    <w:rsid w:val="006A738D"/>
    <w:rsid w:val="006A73A2"/>
    <w:rsid w:val="006A74FE"/>
    <w:rsid w:val="006A75A1"/>
    <w:rsid w:val="006A7634"/>
    <w:rsid w:val="006A7691"/>
    <w:rsid w:val="006A770E"/>
    <w:rsid w:val="006A7930"/>
    <w:rsid w:val="006A7A63"/>
    <w:rsid w:val="006A7C77"/>
    <w:rsid w:val="006A7EE0"/>
    <w:rsid w:val="006B01AF"/>
    <w:rsid w:val="006B026F"/>
    <w:rsid w:val="006B02F0"/>
    <w:rsid w:val="006B033D"/>
    <w:rsid w:val="006B047D"/>
    <w:rsid w:val="006B048E"/>
    <w:rsid w:val="006B06CF"/>
    <w:rsid w:val="006B06D3"/>
    <w:rsid w:val="006B0705"/>
    <w:rsid w:val="006B072B"/>
    <w:rsid w:val="006B09B1"/>
    <w:rsid w:val="006B09C5"/>
    <w:rsid w:val="006B09D4"/>
    <w:rsid w:val="006B0A81"/>
    <w:rsid w:val="006B0E24"/>
    <w:rsid w:val="006B10FA"/>
    <w:rsid w:val="006B118E"/>
    <w:rsid w:val="006B14D4"/>
    <w:rsid w:val="006B180D"/>
    <w:rsid w:val="006B18F6"/>
    <w:rsid w:val="006B1911"/>
    <w:rsid w:val="006B1C57"/>
    <w:rsid w:val="006B1CDE"/>
    <w:rsid w:val="006B1D36"/>
    <w:rsid w:val="006B1D64"/>
    <w:rsid w:val="006B1E13"/>
    <w:rsid w:val="006B1E50"/>
    <w:rsid w:val="006B2087"/>
    <w:rsid w:val="006B20AA"/>
    <w:rsid w:val="006B2179"/>
    <w:rsid w:val="006B21C0"/>
    <w:rsid w:val="006B267F"/>
    <w:rsid w:val="006B26A1"/>
    <w:rsid w:val="006B26C0"/>
    <w:rsid w:val="006B2715"/>
    <w:rsid w:val="006B286C"/>
    <w:rsid w:val="006B298B"/>
    <w:rsid w:val="006B2D6D"/>
    <w:rsid w:val="006B3028"/>
    <w:rsid w:val="006B30AF"/>
    <w:rsid w:val="006B3444"/>
    <w:rsid w:val="006B36F1"/>
    <w:rsid w:val="006B377F"/>
    <w:rsid w:val="006B3822"/>
    <w:rsid w:val="006B3A2C"/>
    <w:rsid w:val="006B3D9F"/>
    <w:rsid w:val="006B3EDD"/>
    <w:rsid w:val="006B3FC2"/>
    <w:rsid w:val="006B4064"/>
    <w:rsid w:val="006B46C2"/>
    <w:rsid w:val="006B4883"/>
    <w:rsid w:val="006B4973"/>
    <w:rsid w:val="006B4B18"/>
    <w:rsid w:val="006B4C07"/>
    <w:rsid w:val="006B4D91"/>
    <w:rsid w:val="006B4DBF"/>
    <w:rsid w:val="006B5036"/>
    <w:rsid w:val="006B5134"/>
    <w:rsid w:val="006B5677"/>
    <w:rsid w:val="006B57E7"/>
    <w:rsid w:val="006B5876"/>
    <w:rsid w:val="006B587D"/>
    <w:rsid w:val="006B5891"/>
    <w:rsid w:val="006B593D"/>
    <w:rsid w:val="006B597D"/>
    <w:rsid w:val="006B5A7B"/>
    <w:rsid w:val="006B5B37"/>
    <w:rsid w:val="006B5DD6"/>
    <w:rsid w:val="006B5E03"/>
    <w:rsid w:val="006B5E2A"/>
    <w:rsid w:val="006B5FDE"/>
    <w:rsid w:val="006B60DD"/>
    <w:rsid w:val="006B6453"/>
    <w:rsid w:val="006B65C2"/>
    <w:rsid w:val="006B65DE"/>
    <w:rsid w:val="006B6762"/>
    <w:rsid w:val="006B682A"/>
    <w:rsid w:val="006B6888"/>
    <w:rsid w:val="006B68A0"/>
    <w:rsid w:val="006B699C"/>
    <w:rsid w:val="006B6BD5"/>
    <w:rsid w:val="006B7108"/>
    <w:rsid w:val="006B720B"/>
    <w:rsid w:val="006B7501"/>
    <w:rsid w:val="006B784F"/>
    <w:rsid w:val="006B7882"/>
    <w:rsid w:val="006B78E0"/>
    <w:rsid w:val="006B7928"/>
    <w:rsid w:val="006B7A13"/>
    <w:rsid w:val="006B7AF8"/>
    <w:rsid w:val="006B7BD8"/>
    <w:rsid w:val="006C0112"/>
    <w:rsid w:val="006C0355"/>
    <w:rsid w:val="006C0361"/>
    <w:rsid w:val="006C03B2"/>
    <w:rsid w:val="006C049B"/>
    <w:rsid w:val="006C0650"/>
    <w:rsid w:val="006C0655"/>
    <w:rsid w:val="006C0702"/>
    <w:rsid w:val="006C0819"/>
    <w:rsid w:val="006C0A36"/>
    <w:rsid w:val="006C0C2D"/>
    <w:rsid w:val="006C0C4E"/>
    <w:rsid w:val="006C0CDA"/>
    <w:rsid w:val="006C0D63"/>
    <w:rsid w:val="006C0EEE"/>
    <w:rsid w:val="006C0F38"/>
    <w:rsid w:val="006C0F99"/>
    <w:rsid w:val="006C137E"/>
    <w:rsid w:val="006C13C4"/>
    <w:rsid w:val="006C1A99"/>
    <w:rsid w:val="006C1E1F"/>
    <w:rsid w:val="006C1E99"/>
    <w:rsid w:val="006C204E"/>
    <w:rsid w:val="006C242D"/>
    <w:rsid w:val="006C25F3"/>
    <w:rsid w:val="006C2738"/>
    <w:rsid w:val="006C2AC0"/>
    <w:rsid w:val="006C2B80"/>
    <w:rsid w:val="006C2E33"/>
    <w:rsid w:val="006C2F39"/>
    <w:rsid w:val="006C2F44"/>
    <w:rsid w:val="006C3953"/>
    <w:rsid w:val="006C3C96"/>
    <w:rsid w:val="006C4258"/>
    <w:rsid w:val="006C437F"/>
    <w:rsid w:val="006C44EB"/>
    <w:rsid w:val="006C47B4"/>
    <w:rsid w:val="006C4896"/>
    <w:rsid w:val="006C4A38"/>
    <w:rsid w:val="006C4B9B"/>
    <w:rsid w:val="006C4D01"/>
    <w:rsid w:val="006C4D61"/>
    <w:rsid w:val="006C4FA2"/>
    <w:rsid w:val="006C51C0"/>
    <w:rsid w:val="006C524E"/>
    <w:rsid w:val="006C5796"/>
    <w:rsid w:val="006C5831"/>
    <w:rsid w:val="006C590D"/>
    <w:rsid w:val="006C5A39"/>
    <w:rsid w:val="006C5BB3"/>
    <w:rsid w:val="006C5C45"/>
    <w:rsid w:val="006C6020"/>
    <w:rsid w:val="006C6033"/>
    <w:rsid w:val="006C60E9"/>
    <w:rsid w:val="006C644C"/>
    <w:rsid w:val="006C645A"/>
    <w:rsid w:val="006C684F"/>
    <w:rsid w:val="006C69F5"/>
    <w:rsid w:val="006C6A9E"/>
    <w:rsid w:val="006C6BC8"/>
    <w:rsid w:val="006C6D25"/>
    <w:rsid w:val="006C6DCE"/>
    <w:rsid w:val="006C7030"/>
    <w:rsid w:val="006C7494"/>
    <w:rsid w:val="006C74FE"/>
    <w:rsid w:val="006C7828"/>
    <w:rsid w:val="006C7961"/>
    <w:rsid w:val="006C7B4E"/>
    <w:rsid w:val="006C7DA2"/>
    <w:rsid w:val="006D0139"/>
    <w:rsid w:val="006D01AD"/>
    <w:rsid w:val="006D0215"/>
    <w:rsid w:val="006D0243"/>
    <w:rsid w:val="006D03B7"/>
    <w:rsid w:val="006D03C0"/>
    <w:rsid w:val="006D0514"/>
    <w:rsid w:val="006D0B24"/>
    <w:rsid w:val="006D0BAB"/>
    <w:rsid w:val="006D0F27"/>
    <w:rsid w:val="006D1069"/>
    <w:rsid w:val="006D1174"/>
    <w:rsid w:val="006D1233"/>
    <w:rsid w:val="006D141F"/>
    <w:rsid w:val="006D1462"/>
    <w:rsid w:val="006D16DF"/>
    <w:rsid w:val="006D17A5"/>
    <w:rsid w:val="006D17C7"/>
    <w:rsid w:val="006D1B67"/>
    <w:rsid w:val="006D1E83"/>
    <w:rsid w:val="006D1EC3"/>
    <w:rsid w:val="006D1EC8"/>
    <w:rsid w:val="006D1EFF"/>
    <w:rsid w:val="006D2079"/>
    <w:rsid w:val="006D2264"/>
    <w:rsid w:val="006D2425"/>
    <w:rsid w:val="006D25D8"/>
    <w:rsid w:val="006D266E"/>
    <w:rsid w:val="006D2822"/>
    <w:rsid w:val="006D2A82"/>
    <w:rsid w:val="006D2D90"/>
    <w:rsid w:val="006D2DD5"/>
    <w:rsid w:val="006D340C"/>
    <w:rsid w:val="006D370F"/>
    <w:rsid w:val="006D37A1"/>
    <w:rsid w:val="006D3B87"/>
    <w:rsid w:val="006D3BF7"/>
    <w:rsid w:val="006D3C19"/>
    <w:rsid w:val="006D3E7E"/>
    <w:rsid w:val="006D3ED6"/>
    <w:rsid w:val="006D3F16"/>
    <w:rsid w:val="006D3FEC"/>
    <w:rsid w:val="006D4236"/>
    <w:rsid w:val="006D425D"/>
    <w:rsid w:val="006D4685"/>
    <w:rsid w:val="006D46FE"/>
    <w:rsid w:val="006D4AB6"/>
    <w:rsid w:val="006D4B39"/>
    <w:rsid w:val="006D4CF0"/>
    <w:rsid w:val="006D4DB4"/>
    <w:rsid w:val="006D4E30"/>
    <w:rsid w:val="006D4E98"/>
    <w:rsid w:val="006D4ECD"/>
    <w:rsid w:val="006D4FD4"/>
    <w:rsid w:val="006D5017"/>
    <w:rsid w:val="006D53AD"/>
    <w:rsid w:val="006D546D"/>
    <w:rsid w:val="006D5632"/>
    <w:rsid w:val="006D5799"/>
    <w:rsid w:val="006D57D6"/>
    <w:rsid w:val="006D5A22"/>
    <w:rsid w:val="006D5AE1"/>
    <w:rsid w:val="006D5C66"/>
    <w:rsid w:val="006D5DEF"/>
    <w:rsid w:val="006D5EAA"/>
    <w:rsid w:val="006D5F7C"/>
    <w:rsid w:val="006D6031"/>
    <w:rsid w:val="006D6289"/>
    <w:rsid w:val="006D6472"/>
    <w:rsid w:val="006D686A"/>
    <w:rsid w:val="006D6B43"/>
    <w:rsid w:val="006D6BE3"/>
    <w:rsid w:val="006D6C25"/>
    <w:rsid w:val="006D6D52"/>
    <w:rsid w:val="006D6D88"/>
    <w:rsid w:val="006D6DE8"/>
    <w:rsid w:val="006D731E"/>
    <w:rsid w:val="006D733F"/>
    <w:rsid w:val="006D7461"/>
    <w:rsid w:val="006D746D"/>
    <w:rsid w:val="006D76CE"/>
    <w:rsid w:val="006D79B6"/>
    <w:rsid w:val="006D7A40"/>
    <w:rsid w:val="006D7C52"/>
    <w:rsid w:val="006D7CD6"/>
    <w:rsid w:val="006D7E1B"/>
    <w:rsid w:val="006D7E51"/>
    <w:rsid w:val="006D7ECC"/>
    <w:rsid w:val="006E01E2"/>
    <w:rsid w:val="006E0447"/>
    <w:rsid w:val="006E04EC"/>
    <w:rsid w:val="006E05CB"/>
    <w:rsid w:val="006E07B7"/>
    <w:rsid w:val="006E0870"/>
    <w:rsid w:val="006E0946"/>
    <w:rsid w:val="006E09EF"/>
    <w:rsid w:val="006E0AEB"/>
    <w:rsid w:val="006E0B15"/>
    <w:rsid w:val="006E0B67"/>
    <w:rsid w:val="006E0BB0"/>
    <w:rsid w:val="006E0C97"/>
    <w:rsid w:val="006E0CB2"/>
    <w:rsid w:val="006E0EB3"/>
    <w:rsid w:val="006E0F6D"/>
    <w:rsid w:val="006E100D"/>
    <w:rsid w:val="006E12CE"/>
    <w:rsid w:val="006E1300"/>
    <w:rsid w:val="006E1476"/>
    <w:rsid w:val="006E182D"/>
    <w:rsid w:val="006E1AB9"/>
    <w:rsid w:val="006E1B14"/>
    <w:rsid w:val="006E1B83"/>
    <w:rsid w:val="006E1CBE"/>
    <w:rsid w:val="006E1E27"/>
    <w:rsid w:val="006E1EC3"/>
    <w:rsid w:val="006E21B6"/>
    <w:rsid w:val="006E21CC"/>
    <w:rsid w:val="006E21D7"/>
    <w:rsid w:val="006E2293"/>
    <w:rsid w:val="006E23A4"/>
    <w:rsid w:val="006E23CF"/>
    <w:rsid w:val="006E2479"/>
    <w:rsid w:val="006E27B3"/>
    <w:rsid w:val="006E2A3B"/>
    <w:rsid w:val="006E3067"/>
    <w:rsid w:val="006E309C"/>
    <w:rsid w:val="006E3220"/>
    <w:rsid w:val="006E3246"/>
    <w:rsid w:val="006E3293"/>
    <w:rsid w:val="006E3310"/>
    <w:rsid w:val="006E3398"/>
    <w:rsid w:val="006E3400"/>
    <w:rsid w:val="006E346B"/>
    <w:rsid w:val="006E34AC"/>
    <w:rsid w:val="006E3995"/>
    <w:rsid w:val="006E39B5"/>
    <w:rsid w:val="006E3A67"/>
    <w:rsid w:val="006E3E27"/>
    <w:rsid w:val="006E3E54"/>
    <w:rsid w:val="006E3ECA"/>
    <w:rsid w:val="006E3F9D"/>
    <w:rsid w:val="006E41FE"/>
    <w:rsid w:val="006E4274"/>
    <w:rsid w:val="006E42BE"/>
    <w:rsid w:val="006E4529"/>
    <w:rsid w:val="006E453D"/>
    <w:rsid w:val="006E4663"/>
    <w:rsid w:val="006E4932"/>
    <w:rsid w:val="006E4DC7"/>
    <w:rsid w:val="006E4E6D"/>
    <w:rsid w:val="006E4E87"/>
    <w:rsid w:val="006E4F8D"/>
    <w:rsid w:val="006E4FBF"/>
    <w:rsid w:val="006E507A"/>
    <w:rsid w:val="006E5234"/>
    <w:rsid w:val="006E52D0"/>
    <w:rsid w:val="006E53E0"/>
    <w:rsid w:val="006E54CE"/>
    <w:rsid w:val="006E5591"/>
    <w:rsid w:val="006E56AB"/>
    <w:rsid w:val="006E5933"/>
    <w:rsid w:val="006E5D97"/>
    <w:rsid w:val="006E5F17"/>
    <w:rsid w:val="006E6007"/>
    <w:rsid w:val="006E6280"/>
    <w:rsid w:val="006E62E2"/>
    <w:rsid w:val="006E6392"/>
    <w:rsid w:val="006E6412"/>
    <w:rsid w:val="006E6874"/>
    <w:rsid w:val="006E6927"/>
    <w:rsid w:val="006E707D"/>
    <w:rsid w:val="006E72AD"/>
    <w:rsid w:val="006E73DB"/>
    <w:rsid w:val="006E7401"/>
    <w:rsid w:val="006E76DF"/>
    <w:rsid w:val="006E771D"/>
    <w:rsid w:val="006E789E"/>
    <w:rsid w:val="006E78D0"/>
    <w:rsid w:val="006E78FE"/>
    <w:rsid w:val="006E7B06"/>
    <w:rsid w:val="006E7B80"/>
    <w:rsid w:val="006E7BCF"/>
    <w:rsid w:val="006F002D"/>
    <w:rsid w:val="006F01E3"/>
    <w:rsid w:val="006F0361"/>
    <w:rsid w:val="006F04CC"/>
    <w:rsid w:val="006F0535"/>
    <w:rsid w:val="006F06DE"/>
    <w:rsid w:val="006F0E9C"/>
    <w:rsid w:val="006F0EAC"/>
    <w:rsid w:val="006F106D"/>
    <w:rsid w:val="006F10D4"/>
    <w:rsid w:val="006F126F"/>
    <w:rsid w:val="006F139B"/>
    <w:rsid w:val="006F14BD"/>
    <w:rsid w:val="006F14C2"/>
    <w:rsid w:val="006F14E9"/>
    <w:rsid w:val="006F1544"/>
    <w:rsid w:val="006F1853"/>
    <w:rsid w:val="006F1A27"/>
    <w:rsid w:val="006F1C54"/>
    <w:rsid w:val="006F1E40"/>
    <w:rsid w:val="006F1E78"/>
    <w:rsid w:val="006F201E"/>
    <w:rsid w:val="006F21B6"/>
    <w:rsid w:val="006F28DC"/>
    <w:rsid w:val="006F2C6C"/>
    <w:rsid w:val="006F2D1F"/>
    <w:rsid w:val="006F2DE7"/>
    <w:rsid w:val="006F2EBB"/>
    <w:rsid w:val="006F30A6"/>
    <w:rsid w:val="006F3270"/>
    <w:rsid w:val="006F3338"/>
    <w:rsid w:val="006F33AE"/>
    <w:rsid w:val="006F3474"/>
    <w:rsid w:val="006F3671"/>
    <w:rsid w:val="006F36EC"/>
    <w:rsid w:val="006F38E7"/>
    <w:rsid w:val="006F38F1"/>
    <w:rsid w:val="006F3ADE"/>
    <w:rsid w:val="006F3CA3"/>
    <w:rsid w:val="006F3F2B"/>
    <w:rsid w:val="006F3F86"/>
    <w:rsid w:val="006F401F"/>
    <w:rsid w:val="006F4062"/>
    <w:rsid w:val="006F41AE"/>
    <w:rsid w:val="006F4211"/>
    <w:rsid w:val="006F4688"/>
    <w:rsid w:val="006F490A"/>
    <w:rsid w:val="006F4943"/>
    <w:rsid w:val="006F49EF"/>
    <w:rsid w:val="006F4BF7"/>
    <w:rsid w:val="006F4BF8"/>
    <w:rsid w:val="006F4E7C"/>
    <w:rsid w:val="006F50CF"/>
    <w:rsid w:val="006F51B9"/>
    <w:rsid w:val="006F51E1"/>
    <w:rsid w:val="006F5241"/>
    <w:rsid w:val="006F5301"/>
    <w:rsid w:val="006F5524"/>
    <w:rsid w:val="006F5627"/>
    <w:rsid w:val="006F57EA"/>
    <w:rsid w:val="006F5847"/>
    <w:rsid w:val="006F589E"/>
    <w:rsid w:val="006F5955"/>
    <w:rsid w:val="006F5AAB"/>
    <w:rsid w:val="006F5BE0"/>
    <w:rsid w:val="006F5DAD"/>
    <w:rsid w:val="006F5DE4"/>
    <w:rsid w:val="006F5E32"/>
    <w:rsid w:val="006F5E6D"/>
    <w:rsid w:val="006F5F50"/>
    <w:rsid w:val="006F5F8E"/>
    <w:rsid w:val="006F5FA7"/>
    <w:rsid w:val="006F5FD5"/>
    <w:rsid w:val="006F5FFA"/>
    <w:rsid w:val="006F6026"/>
    <w:rsid w:val="006F639B"/>
    <w:rsid w:val="006F63E1"/>
    <w:rsid w:val="006F6416"/>
    <w:rsid w:val="006F669F"/>
    <w:rsid w:val="006F693D"/>
    <w:rsid w:val="006F699C"/>
    <w:rsid w:val="006F69AA"/>
    <w:rsid w:val="006F69DF"/>
    <w:rsid w:val="006F6BCA"/>
    <w:rsid w:val="006F6D08"/>
    <w:rsid w:val="006F6EA1"/>
    <w:rsid w:val="006F6EBB"/>
    <w:rsid w:val="006F7337"/>
    <w:rsid w:val="006F734A"/>
    <w:rsid w:val="006F7380"/>
    <w:rsid w:val="006F761D"/>
    <w:rsid w:val="006F79BB"/>
    <w:rsid w:val="006F7B66"/>
    <w:rsid w:val="006F7DC9"/>
    <w:rsid w:val="006F7EEE"/>
    <w:rsid w:val="0070018B"/>
    <w:rsid w:val="00700414"/>
    <w:rsid w:val="00700617"/>
    <w:rsid w:val="0070070E"/>
    <w:rsid w:val="0070073B"/>
    <w:rsid w:val="00700913"/>
    <w:rsid w:val="00700957"/>
    <w:rsid w:val="00700BB3"/>
    <w:rsid w:val="00700DC4"/>
    <w:rsid w:val="00700EC1"/>
    <w:rsid w:val="00700FCD"/>
    <w:rsid w:val="00701078"/>
    <w:rsid w:val="00701190"/>
    <w:rsid w:val="0070120E"/>
    <w:rsid w:val="00701327"/>
    <w:rsid w:val="007014EF"/>
    <w:rsid w:val="00701DFB"/>
    <w:rsid w:val="00701F2A"/>
    <w:rsid w:val="00701FF9"/>
    <w:rsid w:val="0070208F"/>
    <w:rsid w:val="007020CF"/>
    <w:rsid w:val="00702305"/>
    <w:rsid w:val="00702346"/>
    <w:rsid w:val="00702473"/>
    <w:rsid w:val="00702746"/>
    <w:rsid w:val="00702834"/>
    <w:rsid w:val="0070286E"/>
    <w:rsid w:val="00702BB7"/>
    <w:rsid w:val="00702E7F"/>
    <w:rsid w:val="00703083"/>
    <w:rsid w:val="007031A3"/>
    <w:rsid w:val="0070327B"/>
    <w:rsid w:val="00703359"/>
    <w:rsid w:val="007033B7"/>
    <w:rsid w:val="007035D6"/>
    <w:rsid w:val="007036B5"/>
    <w:rsid w:val="00703738"/>
    <w:rsid w:val="0070383C"/>
    <w:rsid w:val="00703924"/>
    <w:rsid w:val="00703985"/>
    <w:rsid w:val="007039F0"/>
    <w:rsid w:val="00703A88"/>
    <w:rsid w:val="00703B5F"/>
    <w:rsid w:val="00703B7E"/>
    <w:rsid w:val="00703B8A"/>
    <w:rsid w:val="00703BCD"/>
    <w:rsid w:val="00703C0B"/>
    <w:rsid w:val="00703D28"/>
    <w:rsid w:val="00703D9E"/>
    <w:rsid w:val="00703E80"/>
    <w:rsid w:val="00703E9D"/>
    <w:rsid w:val="00703F44"/>
    <w:rsid w:val="00703F73"/>
    <w:rsid w:val="0070421D"/>
    <w:rsid w:val="0070426B"/>
    <w:rsid w:val="0070430A"/>
    <w:rsid w:val="007046E1"/>
    <w:rsid w:val="00704937"/>
    <w:rsid w:val="00704B68"/>
    <w:rsid w:val="00704C7B"/>
    <w:rsid w:val="00704E34"/>
    <w:rsid w:val="00704EAB"/>
    <w:rsid w:val="00705036"/>
    <w:rsid w:val="00705116"/>
    <w:rsid w:val="007051EA"/>
    <w:rsid w:val="0070527C"/>
    <w:rsid w:val="00705358"/>
    <w:rsid w:val="00705729"/>
    <w:rsid w:val="00705909"/>
    <w:rsid w:val="00705B1B"/>
    <w:rsid w:val="00705BDE"/>
    <w:rsid w:val="00705C91"/>
    <w:rsid w:val="00705CB8"/>
    <w:rsid w:val="00706100"/>
    <w:rsid w:val="00706117"/>
    <w:rsid w:val="00706129"/>
    <w:rsid w:val="0070615E"/>
    <w:rsid w:val="0070631F"/>
    <w:rsid w:val="00706393"/>
    <w:rsid w:val="0070673E"/>
    <w:rsid w:val="007069F0"/>
    <w:rsid w:val="00706AF8"/>
    <w:rsid w:val="00706B79"/>
    <w:rsid w:val="00706C81"/>
    <w:rsid w:val="00706D7E"/>
    <w:rsid w:val="00706DE4"/>
    <w:rsid w:val="007070A9"/>
    <w:rsid w:val="00707603"/>
    <w:rsid w:val="00707C05"/>
    <w:rsid w:val="00707C49"/>
    <w:rsid w:val="00707CF6"/>
    <w:rsid w:val="0071007E"/>
    <w:rsid w:val="007100F8"/>
    <w:rsid w:val="007102BF"/>
    <w:rsid w:val="00710474"/>
    <w:rsid w:val="007105F3"/>
    <w:rsid w:val="00710623"/>
    <w:rsid w:val="00710899"/>
    <w:rsid w:val="0071089D"/>
    <w:rsid w:val="00710A3F"/>
    <w:rsid w:val="00710ABF"/>
    <w:rsid w:val="00710D75"/>
    <w:rsid w:val="00710E66"/>
    <w:rsid w:val="00710EAF"/>
    <w:rsid w:val="00710F01"/>
    <w:rsid w:val="00710F28"/>
    <w:rsid w:val="00710FB1"/>
    <w:rsid w:val="00711061"/>
    <w:rsid w:val="007112E5"/>
    <w:rsid w:val="007114C6"/>
    <w:rsid w:val="0071164C"/>
    <w:rsid w:val="00711834"/>
    <w:rsid w:val="00711922"/>
    <w:rsid w:val="00711F05"/>
    <w:rsid w:val="00711FD8"/>
    <w:rsid w:val="00712181"/>
    <w:rsid w:val="00712271"/>
    <w:rsid w:val="0071227E"/>
    <w:rsid w:val="00712389"/>
    <w:rsid w:val="0071281E"/>
    <w:rsid w:val="00712982"/>
    <w:rsid w:val="00712A65"/>
    <w:rsid w:val="00712E3B"/>
    <w:rsid w:val="00712F7F"/>
    <w:rsid w:val="00713060"/>
    <w:rsid w:val="0071306F"/>
    <w:rsid w:val="00713080"/>
    <w:rsid w:val="007130F9"/>
    <w:rsid w:val="0071313C"/>
    <w:rsid w:val="0071316B"/>
    <w:rsid w:val="007131E6"/>
    <w:rsid w:val="00713309"/>
    <w:rsid w:val="0071336F"/>
    <w:rsid w:val="007133D3"/>
    <w:rsid w:val="0071358C"/>
    <w:rsid w:val="00713849"/>
    <w:rsid w:val="00713920"/>
    <w:rsid w:val="00713982"/>
    <w:rsid w:val="00713A2B"/>
    <w:rsid w:val="00713AD5"/>
    <w:rsid w:val="00713B2E"/>
    <w:rsid w:val="00713BB5"/>
    <w:rsid w:val="00713D3E"/>
    <w:rsid w:val="00713D43"/>
    <w:rsid w:val="00713E3B"/>
    <w:rsid w:val="00713FA9"/>
    <w:rsid w:val="00714045"/>
    <w:rsid w:val="00714208"/>
    <w:rsid w:val="0071478B"/>
    <w:rsid w:val="007147A5"/>
    <w:rsid w:val="007147F0"/>
    <w:rsid w:val="007148B7"/>
    <w:rsid w:val="007148BF"/>
    <w:rsid w:val="00714920"/>
    <w:rsid w:val="00714B31"/>
    <w:rsid w:val="00714CC4"/>
    <w:rsid w:val="00714F2F"/>
    <w:rsid w:val="00714F4E"/>
    <w:rsid w:val="0071522A"/>
    <w:rsid w:val="007153A0"/>
    <w:rsid w:val="007153B0"/>
    <w:rsid w:val="00715717"/>
    <w:rsid w:val="00715977"/>
    <w:rsid w:val="007159D0"/>
    <w:rsid w:val="00715B15"/>
    <w:rsid w:val="00715B76"/>
    <w:rsid w:val="00715BB2"/>
    <w:rsid w:val="00715F53"/>
    <w:rsid w:val="0071630E"/>
    <w:rsid w:val="007164E2"/>
    <w:rsid w:val="007164E9"/>
    <w:rsid w:val="007164F7"/>
    <w:rsid w:val="00716612"/>
    <w:rsid w:val="00716739"/>
    <w:rsid w:val="0071673F"/>
    <w:rsid w:val="0071690D"/>
    <w:rsid w:val="00716B21"/>
    <w:rsid w:val="00716E39"/>
    <w:rsid w:val="00716E85"/>
    <w:rsid w:val="007179E7"/>
    <w:rsid w:val="00717E5C"/>
    <w:rsid w:val="00720022"/>
    <w:rsid w:val="00720301"/>
    <w:rsid w:val="0072042C"/>
    <w:rsid w:val="00720517"/>
    <w:rsid w:val="007205FD"/>
    <w:rsid w:val="00720775"/>
    <w:rsid w:val="00720A8C"/>
    <w:rsid w:val="00720AE4"/>
    <w:rsid w:val="00720AF3"/>
    <w:rsid w:val="00720B25"/>
    <w:rsid w:val="00720C21"/>
    <w:rsid w:val="00720D1B"/>
    <w:rsid w:val="00720E14"/>
    <w:rsid w:val="00720FB8"/>
    <w:rsid w:val="00721150"/>
    <w:rsid w:val="007212F0"/>
    <w:rsid w:val="007212F3"/>
    <w:rsid w:val="0072132D"/>
    <w:rsid w:val="00721434"/>
    <w:rsid w:val="00721528"/>
    <w:rsid w:val="0072168C"/>
    <w:rsid w:val="00721727"/>
    <w:rsid w:val="0072178B"/>
    <w:rsid w:val="00721935"/>
    <w:rsid w:val="00721A70"/>
    <w:rsid w:val="00721B07"/>
    <w:rsid w:val="00721BCD"/>
    <w:rsid w:val="00721D0F"/>
    <w:rsid w:val="007220E2"/>
    <w:rsid w:val="007222DA"/>
    <w:rsid w:val="00722669"/>
    <w:rsid w:val="0072271D"/>
    <w:rsid w:val="00722755"/>
    <w:rsid w:val="007227CF"/>
    <w:rsid w:val="0072295A"/>
    <w:rsid w:val="00722C6A"/>
    <w:rsid w:val="00722DBF"/>
    <w:rsid w:val="00722E67"/>
    <w:rsid w:val="00722ED4"/>
    <w:rsid w:val="00723334"/>
    <w:rsid w:val="007236A1"/>
    <w:rsid w:val="007238F9"/>
    <w:rsid w:val="0072397F"/>
    <w:rsid w:val="00724035"/>
    <w:rsid w:val="0072419F"/>
    <w:rsid w:val="00724276"/>
    <w:rsid w:val="00724626"/>
    <w:rsid w:val="00724657"/>
    <w:rsid w:val="00724709"/>
    <w:rsid w:val="00724736"/>
    <w:rsid w:val="007247D4"/>
    <w:rsid w:val="00724936"/>
    <w:rsid w:val="007249FD"/>
    <w:rsid w:val="00724E4C"/>
    <w:rsid w:val="00724F2B"/>
    <w:rsid w:val="00724F3E"/>
    <w:rsid w:val="00724FB7"/>
    <w:rsid w:val="00724FBA"/>
    <w:rsid w:val="00724FD9"/>
    <w:rsid w:val="0072509E"/>
    <w:rsid w:val="007253B7"/>
    <w:rsid w:val="00725571"/>
    <w:rsid w:val="007256C4"/>
    <w:rsid w:val="007257F4"/>
    <w:rsid w:val="00725BAE"/>
    <w:rsid w:val="00725D23"/>
    <w:rsid w:val="00726101"/>
    <w:rsid w:val="007262FB"/>
    <w:rsid w:val="00726335"/>
    <w:rsid w:val="007265AF"/>
    <w:rsid w:val="00726844"/>
    <w:rsid w:val="00726850"/>
    <w:rsid w:val="007268A9"/>
    <w:rsid w:val="00726A2E"/>
    <w:rsid w:val="00726A3C"/>
    <w:rsid w:val="00726AD7"/>
    <w:rsid w:val="00726B08"/>
    <w:rsid w:val="00726F87"/>
    <w:rsid w:val="007279CA"/>
    <w:rsid w:val="00727AF1"/>
    <w:rsid w:val="00727B7A"/>
    <w:rsid w:val="00727BFF"/>
    <w:rsid w:val="00727DBE"/>
    <w:rsid w:val="00727F98"/>
    <w:rsid w:val="007300B0"/>
    <w:rsid w:val="007302E3"/>
    <w:rsid w:val="00730332"/>
    <w:rsid w:val="0073035C"/>
    <w:rsid w:val="00730368"/>
    <w:rsid w:val="0073045C"/>
    <w:rsid w:val="0073048F"/>
    <w:rsid w:val="00730492"/>
    <w:rsid w:val="00730518"/>
    <w:rsid w:val="00730618"/>
    <w:rsid w:val="00730726"/>
    <w:rsid w:val="007309AF"/>
    <w:rsid w:val="007309C7"/>
    <w:rsid w:val="00730B24"/>
    <w:rsid w:val="00730E0B"/>
    <w:rsid w:val="00730EFE"/>
    <w:rsid w:val="00730F6E"/>
    <w:rsid w:val="00730FD8"/>
    <w:rsid w:val="0073107A"/>
    <w:rsid w:val="0073112E"/>
    <w:rsid w:val="007311F6"/>
    <w:rsid w:val="0073120A"/>
    <w:rsid w:val="007314DC"/>
    <w:rsid w:val="0073176E"/>
    <w:rsid w:val="00731D8C"/>
    <w:rsid w:val="00731EEC"/>
    <w:rsid w:val="00731F1E"/>
    <w:rsid w:val="00731FB1"/>
    <w:rsid w:val="00732127"/>
    <w:rsid w:val="0073223F"/>
    <w:rsid w:val="00732241"/>
    <w:rsid w:val="00732284"/>
    <w:rsid w:val="00732534"/>
    <w:rsid w:val="0073260D"/>
    <w:rsid w:val="007327DC"/>
    <w:rsid w:val="00732822"/>
    <w:rsid w:val="00732915"/>
    <w:rsid w:val="00732B88"/>
    <w:rsid w:val="00732C21"/>
    <w:rsid w:val="00732CB9"/>
    <w:rsid w:val="00732F67"/>
    <w:rsid w:val="00732FE7"/>
    <w:rsid w:val="00733077"/>
    <w:rsid w:val="00733082"/>
    <w:rsid w:val="0073320C"/>
    <w:rsid w:val="00733236"/>
    <w:rsid w:val="00733290"/>
    <w:rsid w:val="007332CE"/>
    <w:rsid w:val="00733301"/>
    <w:rsid w:val="00733558"/>
    <w:rsid w:val="0073363D"/>
    <w:rsid w:val="007336BD"/>
    <w:rsid w:val="00733812"/>
    <w:rsid w:val="0073386C"/>
    <w:rsid w:val="007338F3"/>
    <w:rsid w:val="007338F8"/>
    <w:rsid w:val="00733964"/>
    <w:rsid w:val="00733A2C"/>
    <w:rsid w:val="00733A5C"/>
    <w:rsid w:val="00733A98"/>
    <w:rsid w:val="00733B1A"/>
    <w:rsid w:val="00733D13"/>
    <w:rsid w:val="00734079"/>
    <w:rsid w:val="0073433F"/>
    <w:rsid w:val="00734436"/>
    <w:rsid w:val="00734B21"/>
    <w:rsid w:val="00734BDE"/>
    <w:rsid w:val="00734BFB"/>
    <w:rsid w:val="00734C66"/>
    <w:rsid w:val="00734D44"/>
    <w:rsid w:val="00734FFD"/>
    <w:rsid w:val="00735000"/>
    <w:rsid w:val="00735138"/>
    <w:rsid w:val="00735203"/>
    <w:rsid w:val="007354EB"/>
    <w:rsid w:val="007356A0"/>
    <w:rsid w:val="00735782"/>
    <w:rsid w:val="007357C7"/>
    <w:rsid w:val="00735995"/>
    <w:rsid w:val="00735C23"/>
    <w:rsid w:val="00735CBF"/>
    <w:rsid w:val="00735CCF"/>
    <w:rsid w:val="00735F79"/>
    <w:rsid w:val="00735F85"/>
    <w:rsid w:val="00736035"/>
    <w:rsid w:val="007362D4"/>
    <w:rsid w:val="00736514"/>
    <w:rsid w:val="00736AAC"/>
    <w:rsid w:val="00736B21"/>
    <w:rsid w:val="00736E1A"/>
    <w:rsid w:val="00736E39"/>
    <w:rsid w:val="00736E47"/>
    <w:rsid w:val="00736EA9"/>
    <w:rsid w:val="00736F61"/>
    <w:rsid w:val="00737029"/>
    <w:rsid w:val="00737069"/>
    <w:rsid w:val="007370D9"/>
    <w:rsid w:val="0073711C"/>
    <w:rsid w:val="007371B3"/>
    <w:rsid w:val="007376A7"/>
    <w:rsid w:val="007376DF"/>
    <w:rsid w:val="00737712"/>
    <w:rsid w:val="007378D8"/>
    <w:rsid w:val="007379AD"/>
    <w:rsid w:val="00737A09"/>
    <w:rsid w:val="00737A0D"/>
    <w:rsid w:val="00737B7A"/>
    <w:rsid w:val="00737D04"/>
    <w:rsid w:val="00737FE4"/>
    <w:rsid w:val="007400EE"/>
    <w:rsid w:val="0074033E"/>
    <w:rsid w:val="00740583"/>
    <w:rsid w:val="007406BE"/>
    <w:rsid w:val="0074097F"/>
    <w:rsid w:val="0074099F"/>
    <w:rsid w:val="00740ACD"/>
    <w:rsid w:val="00740B24"/>
    <w:rsid w:val="00740C70"/>
    <w:rsid w:val="00740DB5"/>
    <w:rsid w:val="007411A8"/>
    <w:rsid w:val="00741299"/>
    <w:rsid w:val="007414FB"/>
    <w:rsid w:val="00741699"/>
    <w:rsid w:val="0074179B"/>
    <w:rsid w:val="00741A51"/>
    <w:rsid w:val="00741E6B"/>
    <w:rsid w:val="00741F3E"/>
    <w:rsid w:val="00741F73"/>
    <w:rsid w:val="0074200C"/>
    <w:rsid w:val="00742088"/>
    <w:rsid w:val="00742141"/>
    <w:rsid w:val="00742378"/>
    <w:rsid w:val="00742467"/>
    <w:rsid w:val="00742561"/>
    <w:rsid w:val="007426A4"/>
    <w:rsid w:val="00742894"/>
    <w:rsid w:val="00742A24"/>
    <w:rsid w:val="00742A54"/>
    <w:rsid w:val="00742B58"/>
    <w:rsid w:val="00742DF2"/>
    <w:rsid w:val="0074310D"/>
    <w:rsid w:val="007436DE"/>
    <w:rsid w:val="00743800"/>
    <w:rsid w:val="00743DBC"/>
    <w:rsid w:val="00743EAE"/>
    <w:rsid w:val="007440FD"/>
    <w:rsid w:val="00744217"/>
    <w:rsid w:val="00744382"/>
    <w:rsid w:val="007447AE"/>
    <w:rsid w:val="00744899"/>
    <w:rsid w:val="00744A16"/>
    <w:rsid w:val="00744A82"/>
    <w:rsid w:val="00744ADE"/>
    <w:rsid w:val="00744B47"/>
    <w:rsid w:val="00744C48"/>
    <w:rsid w:val="00744D60"/>
    <w:rsid w:val="007451C3"/>
    <w:rsid w:val="007452C0"/>
    <w:rsid w:val="007454B1"/>
    <w:rsid w:val="00745743"/>
    <w:rsid w:val="00745852"/>
    <w:rsid w:val="007459ED"/>
    <w:rsid w:val="00745A16"/>
    <w:rsid w:val="00745B82"/>
    <w:rsid w:val="00745BB9"/>
    <w:rsid w:val="00745CCA"/>
    <w:rsid w:val="00745D3E"/>
    <w:rsid w:val="00745DA4"/>
    <w:rsid w:val="00745FEA"/>
    <w:rsid w:val="00746024"/>
    <w:rsid w:val="0074603C"/>
    <w:rsid w:val="0074617E"/>
    <w:rsid w:val="00746270"/>
    <w:rsid w:val="007465F8"/>
    <w:rsid w:val="0074666C"/>
    <w:rsid w:val="0074681E"/>
    <w:rsid w:val="0074693B"/>
    <w:rsid w:val="00746A14"/>
    <w:rsid w:val="00746A5B"/>
    <w:rsid w:val="00746A8A"/>
    <w:rsid w:val="00746B7E"/>
    <w:rsid w:val="00746CC7"/>
    <w:rsid w:val="0074716C"/>
    <w:rsid w:val="007471DB"/>
    <w:rsid w:val="0074721D"/>
    <w:rsid w:val="007474F7"/>
    <w:rsid w:val="007476AD"/>
    <w:rsid w:val="00747780"/>
    <w:rsid w:val="00747840"/>
    <w:rsid w:val="007478B3"/>
    <w:rsid w:val="00747900"/>
    <w:rsid w:val="00747A13"/>
    <w:rsid w:val="00747AB1"/>
    <w:rsid w:val="00747B23"/>
    <w:rsid w:val="00747DD9"/>
    <w:rsid w:val="00750083"/>
    <w:rsid w:val="007500EE"/>
    <w:rsid w:val="00750106"/>
    <w:rsid w:val="007504CF"/>
    <w:rsid w:val="007507AA"/>
    <w:rsid w:val="00750874"/>
    <w:rsid w:val="00750881"/>
    <w:rsid w:val="00750A51"/>
    <w:rsid w:val="00750B74"/>
    <w:rsid w:val="00750BBD"/>
    <w:rsid w:val="00750D5C"/>
    <w:rsid w:val="00750D94"/>
    <w:rsid w:val="00750E1F"/>
    <w:rsid w:val="0075100C"/>
    <w:rsid w:val="0075134A"/>
    <w:rsid w:val="0075137F"/>
    <w:rsid w:val="00751890"/>
    <w:rsid w:val="007521E0"/>
    <w:rsid w:val="00752200"/>
    <w:rsid w:val="00752373"/>
    <w:rsid w:val="00752637"/>
    <w:rsid w:val="00752796"/>
    <w:rsid w:val="007527CA"/>
    <w:rsid w:val="00752AC7"/>
    <w:rsid w:val="00752B06"/>
    <w:rsid w:val="00752B43"/>
    <w:rsid w:val="00752CCA"/>
    <w:rsid w:val="00752D45"/>
    <w:rsid w:val="00752D7D"/>
    <w:rsid w:val="00752E6A"/>
    <w:rsid w:val="00752FD5"/>
    <w:rsid w:val="00752FF5"/>
    <w:rsid w:val="00753523"/>
    <w:rsid w:val="00753619"/>
    <w:rsid w:val="00753701"/>
    <w:rsid w:val="00753889"/>
    <w:rsid w:val="007538AD"/>
    <w:rsid w:val="007539F4"/>
    <w:rsid w:val="00753C61"/>
    <w:rsid w:val="00753C70"/>
    <w:rsid w:val="00753CD8"/>
    <w:rsid w:val="00753DA5"/>
    <w:rsid w:val="00753E3A"/>
    <w:rsid w:val="00753E7C"/>
    <w:rsid w:val="00753FE5"/>
    <w:rsid w:val="007542D1"/>
    <w:rsid w:val="0075446B"/>
    <w:rsid w:val="00754685"/>
    <w:rsid w:val="00754714"/>
    <w:rsid w:val="00754875"/>
    <w:rsid w:val="00754893"/>
    <w:rsid w:val="00754BC9"/>
    <w:rsid w:val="007550D4"/>
    <w:rsid w:val="007551DF"/>
    <w:rsid w:val="0075521D"/>
    <w:rsid w:val="0075528A"/>
    <w:rsid w:val="0075529D"/>
    <w:rsid w:val="00755424"/>
    <w:rsid w:val="0075554C"/>
    <w:rsid w:val="00755573"/>
    <w:rsid w:val="00755580"/>
    <w:rsid w:val="007557D6"/>
    <w:rsid w:val="007558E1"/>
    <w:rsid w:val="00755A5C"/>
    <w:rsid w:val="00755AA8"/>
    <w:rsid w:val="00755B4F"/>
    <w:rsid w:val="00755C4F"/>
    <w:rsid w:val="00755C85"/>
    <w:rsid w:val="00755E15"/>
    <w:rsid w:val="00755E99"/>
    <w:rsid w:val="007560AC"/>
    <w:rsid w:val="00756189"/>
    <w:rsid w:val="0075620A"/>
    <w:rsid w:val="007563DF"/>
    <w:rsid w:val="007566ED"/>
    <w:rsid w:val="00756A25"/>
    <w:rsid w:val="00756A6C"/>
    <w:rsid w:val="00756AC0"/>
    <w:rsid w:val="00756B4D"/>
    <w:rsid w:val="00756B89"/>
    <w:rsid w:val="00756CA0"/>
    <w:rsid w:val="00756F4F"/>
    <w:rsid w:val="00756F98"/>
    <w:rsid w:val="00756FFB"/>
    <w:rsid w:val="00757286"/>
    <w:rsid w:val="007572A6"/>
    <w:rsid w:val="0075734B"/>
    <w:rsid w:val="0075736D"/>
    <w:rsid w:val="0075739B"/>
    <w:rsid w:val="00757574"/>
    <w:rsid w:val="007575B2"/>
    <w:rsid w:val="00757736"/>
    <w:rsid w:val="00757B7F"/>
    <w:rsid w:val="00757BD6"/>
    <w:rsid w:val="00757C16"/>
    <w:rsid w:val="00757E1D"/>
    <w:rsid w:val="007601C3"/>
    <w:rsid w:val="00760751"/>
    <w:rsid w:val="007607D3"/>
    <w:rsid w:val="007608B4"/>
    <w:rsid w:val="00760DEE"/>
    <w:rsid w:val="00760E94"/>
    <w:rsid w:val="00760F25"/>
    <w:rsid w:val="0076114F"/>
    <w:rsid w:val="007616CF"/>
    <w:rsid w:val="0076176D"/>
    <w:rsid w:val="00761BE7"/>
    <w:rsid w:val="00761C57"/>
    <w:rsid w:val="00761CFC"/>
    <w:rsid w:val="00761DD7"/>
    <w:rsid w:val="00761F93"/>
    <w:rsid w:val="007620BC"/>
    <w:rsid w:val="00762433"/>
    <w:rsid w:val="00762586"/>
    <w:rsid w:val="007625CD"/>
    <w:rsid w:val="00762705"/>
    <w:rsid w:val="007627DD"/>
    <w:rsid w:val="0076292E"/>
    <w:rsid w:val="007629C7"/>
    <w:rsid w:val="00762A91"/>
    <w:rsid w:val="00762BC6"/>
    <w:rsid w:val="00763003"/>
    <w:rsid w:val="007635B2"/>
    <w:rsid w:val="00763B21"/>
    <w:rsid w:val="00763C26"/>
    <w:rsid w:val="00763C29"/>
    <w:rsid w:val="00763C31"/>
    <w:rsid w:val="00763E66"/>
    <w:rsid w:val="00764166"/>
    <w:rsid w:val="0076432A"/>
    <w:rsid w:val="007647DC"/>
    <w:rsid w:val="0076494F"/>
    <w:rsid w:val="00764A08"/>
    <w:rsid w:val="00764A37"/>
    <w:rsid w:val="00764BE2"/>
    <w:rsid w:val="00765255"/>
    <w:rsid w:val="00765363"/>
    <w:rsid w:val="0076543D"/>
    <w:rsid w:val="007657F0"/>
    <w:rsid w:val="007658F9"/>
    <w:rsid w:val="0076593E"/>
    <w:rsid w:val="00765ABB"/>
    <w:rsid w:val="00765B7F"/>
    <w:rsid w:val="00765C3D"/>
    <w:rsid w:val="00765C46"/>
    <w:rsid w:val="00765C5D"/>
    <w:rsid w:val="00765CD2"/>
    <w:rsid w:val="00765D0F"/>
    <w:rsid w:val="00765E4E"/>
    <w:rsid w:val="00765E6A"/>
    <w:rsid w:val="00765E6C"/>
    <w:rsid w:val="00765FF8"/>
    <w:rsid w:val="00766063"/>
    <w:rsid w:val="00766147"/>
    <w:rsid w:val="00766200"/>
    <w:rsid w:val="0076633F"/>
    <w:rsid w:val="00766467"/>
    <w:rsid w:val="0076648D"/>
    <w:rsid w:val="00766520"/>
    <w:rsid w:val="00766A6F"/>
    <w:rsid w:val="00766BAD"/>
    <w:rsid w:val="00766C70"/>
    <w:rsid w:val="007671B6"/>
    <w:rsid w:val="0076721F"/>
    <w:rsid w:val="0076731C"/>
    <w:rsid w:val="007676B0"/>
    <w:rsid w:val="007679FB"/>
    <w:rsid w:val="00767AEE"/>
    <w:rsid w:val="00767B1A"/>
    <w:rsid w:val="00767B45"/>
    <w:rsid w:val="00767CC4"/>
    <w:rsid w:val="00767E4E"/>
    <w:rsid w:val="00767EEE"/>
    <w:rsid w:val="007700CD"/>
    <w:rsid w:val="007706AC"/>
    <w:rsid w:val="00770A2E"/>
    <w:rsid w:val="00770A62"/>
    <w:rsid w:val="00770C3A"/>
    <w:rsid w:val="00770CD2"/>
    <w:rsid w:val="00770D97"/>
    <w:rsid w:val="00770E1C"/>
    <w:rsid w:val="00770F04"/>
    <w:rsid w:val="00770F31"/>
    <w:rsid w:val="00770F41"/>
    <w:rsid w:val="00770FCE"/>
    <w:rsid w:val="007711B1"/>
    <w:rsid w:val="007712D9"/>
    <w:rsid w:val="00771587"/>
    <w:rsid w:val="00771820"/>
    <w:rsid w:val="0077197C"/>
    <w:rsid w:val="00771A31"/>
    <w:rsid w:val="00771A99"/>
    <w:rsid w:val="00771B29"/>
    <w:rsid w:val="00771D28"/>
    <w:rsid w:val="00771ECB"/>
    <w:rsid w:val="00771FEF"/>
    <w:rsid w:val="007722C6"/>
    <w:rsid w:val="007724B7"/>
    <w:rsid w:val="007725BE"/>
    <w:rsid w:val="0077278D"/>
    <w:rsid w:val="007727C2"/>
    <w:rsid w:val="007727DD"/>
    <w:rsid w:val="0077285C"/>
    <w:rsid w:val="00772891"/>
    <w:rsid w:val="00772E62"/>
    <w:rsid w:val="00772F47"/>
    <w:rsid w:val="00772F63"/>
    <w:rsid w:val="00772FF7"/>
    <w:rsid w:val="00773163"/>
    <w:rsid w:val="007735DE"/>
    <w:rsid w:val="007736D4"/>
    <w:rsid w:val="00773743"/>
    <w:rsid w:val="007737F3"/>
    <w:rsid w:val="007738BB"/>
    <w:rsid w:val="00773917"/>
    <w:rsid w:val="00773A0B"/>
    <w:rsid w:val="00773AA4"/>
    <w:rsid w:val="00773D82"/>
    <w:rsid w:val="00773DA7"/>
    <w:rsid w:val="00773E2A"/>
    <w:rsid w:val="00773E5D"/>
    <w:rsid w:val="00773FCB"/>
    <w:rsid w:val="007742EF"/>
    <w:rsid w:val="00774395"/>
    <w:rsid w:val="007745DE"/>
    <w:rsid w:val="007747FA"/>
    <w:rsid w:val="007748A2"/>
    <w:rsid w:val="007748D8"/>
    <w:rsid w:val="00774ED9"/>
    <w:rsid w:val="00774F6D"/>
    <w:rsid w:val="007750EF"/>
    <w:rsid w:val="0077510B"/>
    <w:rsid w:val="00775203"/>
    <w:rsid w:val="007757DE"/>
    <w:rsid w:val="0077582E"/>
    <w:rsid w:val="00775A59"/>
    <w:rsid w:val="00775AB1"/>
    <w:rsid w:val="00775B05"/>
    <w:rsid w:val="00775BD4"/>
    <w:rsid w:val="00775E94"/>
    <w:rsid w:val="00775EB7"/>
    <w:rsid w:val="00775EF8"/>
    <w:rsid w:val="00775F50"/>
    <w:rsid w:val="00775FE2"/>
    <w:rsid w:val="00776045"/>
    <w:rsid w:val="00776158"/>
    <w:rsid w:val="007761F5"/>
    <w:rsid w:val="0077637F"/>
    <w:rsid w:val="0077647C"/>
    <w:rsid w:val="007764B8"/>
    <w:rsid w:val="007767B6"/>
    <w:rsid w:val="007769D4"/>
    <w:rsid w:val="007769EF"/>
    <w:rsid w:val="00776A5D"/>
    <w:rsid w:val="00776B6E"/>
    <w:rsid w:val="00776C19"/>
    <w:rsid w:val="00776C63"/>
    <w:rsid w:val="00776F34"/>
    <w:rsid w:val="00776F57"/>
    <w:rsid w:val="00777699"/>
    <w:rsid w:val="007778CF"/>
    <w:rsid w:val="0077797F"/>
    <w:rsid w:val="00777BB4"/>
    <w:rsid w:val="00777BDA"/>
    <w:rsid w:val="00777D77"/>
    <w:rsid w:val="00777E5D"/>
    <w:rsid w:val="0078013B"/>
    <w:rsid w:val="00780253"/>
    <w:rsid w:val="0078036F"/>
    <w:rsid w:val="007803B0"/>
    <w:rsid w:val="00780771"/>
    <w:rsid w:val="007807DE"/>
    <w:rsid w:val="007809C5"/>
    <w:rsid w:val="00780A4D"/>
    <w:rsid w:val="00780ADF"/>
    <w:rsid w:val="00780B6D"/>
    <w:rsid w:val="00780CFF"/>
    <w:rsid w:val="00780FC3"/>
    <w:rsid w:val="00781010"/>
    <w:rsid w:val="00781346"/>
    <w:rsid w:val="0078157E"/>
    <w:rsid w:val="00781811"/>
    <w:rsid w:val="007818E0"/>
    <w:rsid w:val="0078191A"/>
    <w:rsid w:val="00781B20"/>
    <w:rsid w:val="00781BB1"/>
    <w:rsid w:val="00781F12"/>
    <w:rsid w:val="00782063"/>
    <w:rsid w:val="0078222A"/>
    <w:rsid w:val="0078222E"/>
    <w:rsid w:val="00782615"/>
    <w:rsid w:val="00782867"/>
    <w:rsid w:val="007828C3"/>
    <w:rsid w:val="00782A58"/>
    <w:rsid w:val="00782BAE"/>
    <w:rsid w:val="00782D92"/>
    <w:rsid w:val="00782E91"/>
    <w:rsid w:val="00782EAC"/>
    <w:rsid w:val="00782F24"/>
    <w:rsid w:val="00782F8F"/>
    <w:rsid w:val="007830BA"/>
    <w:rsid w:val="00783132"/>
    <w:rsid w:val="007833BE"/>
    <w:rsid w:val="007834F5"/>
    <w:rsid w:val="00783585"/>
    <w:rsid w:val="00783624"/>
    <w:rsid w:val="007836BF"/>
    <w:rsid w:val="0078377C"/>
    <w:rsid w:val="00783808"/>
    <w:rsid w:val="007838EE"/>
    <w:rsid w:val="00783A97"/>
    <w:rsid w:val="00783ABF"/>
    <w:rsid w:val="00783DB0"/>
    <w:rsid w:val="00783F5C"/>
    <w:rsid w:val="0078411D"/>
    <w:rsid w:val="00784276"/>
    <w:rsid w:val="0078442F"/>
    <w:rsid w:val="007847E2"/>
    <w:rsid w:val="007847F3"/>
    <w:rsid w:val="007848CB"/>
    <w:rsid w:val="007848EF"/>
    <w:rsid w:val="00784D68"/>
    <w:rsid w:val="00784DF4"/>
    <w:rsid w:val="00784E15"/>
    <w:rsid w:val="00784E73"/>
    <w:rsid w:val="00785147"/>
    <w:rsid w:val="00785492"/>
    <w:rsid w:val="007854A2"/>
    <w:rsid w:val="007858FB"/>
    <w:rsid w:val="00785A60"/>
    <w:rsid w:val="00785CB0"/>
    <w:rsid w:val="00785DA2"/>
    <w:rsid w:val="00785E0A"/>
    <w:rsid w:val="00785EED"/>
    <w:rsid w:val="00785F36"/>
    <w:rsid w:val="007861FC"/>
    <w:rsid w:val="007863B1"/>
    <w:rsid w:val="007864A6"/>
    <w:rsid w:val="007866A2"/>
    <w:rsid w:val="007866FA"/>
    <w:rsid w:val="00786759"/>
    <w:rsid w:val="00786779"/>
    <w:rsid w:val="00786A12"/>
    <w:rsid w:val="00786A74"/>
    <w:rsid w:val="00786C5E"/>
    <w:rsid w:val="00786D10"/>
    <w:rsid w:val="007870B4"/>
    <w:rsid w:val="00787130"/>
    <w:rsid w:val="00787343"/>
    <w:rsid w:val="0078765B"/>
    <w:rsid w:val="00787710"/>
    <w:rsid w:val="0078777C"/>
    <w:rsid w:val="00787847"/>
    <w:rsid w:val="00787A83"/>
    <w:rsid w:val="00787ACF"/>
    <w:rsid w:val="00787B0C"/>
    <w:rsid w:val="00787BFE"/>
    <w:rsid w:val="00787CF7"/>
    <w:rsid w:val="00787D87"/>
    <w:rsid w:val="00787F1B"/>
    <w:rsid w:val="00787FBE"/>
    <w:rsid w:val="00787FBF"/>
    <w:rsid w:val="00790249"/>
    <w:rsid w:val="007902DE"/>
    <w:rsid w:val="00790521"/>
    <w:rsid w:val="00790538"/>
    <w:rsid w:val="007907D6"/>
    <w:rsid w:val="00790C36"/>
    <w:rsid w:val="00791200"/>
    <w:rsid w:val="00791564"/>
    <w:rsid w:val="007915CD"/>
    <w:rsid w:val="00791608"/>
    <w:rsid w:val="007918FF"/>
    <w:rsid w:val="00791965"/>
    <w:rsid w:val="007919E4"/>
    <w:rsid w:val="00791B6D"/>
    <w:rsid w:val="00791C1F"/>
    <w:rsid w:val="00791C24"/>
    <w:rsid w:val="00791C5A"/>
    <w:rsid w:val="00791CA4"/>
    <w:rsid w:val="00791F97"/>
    <w:rsid w:val="0079242F"/>
    <w:rsid w:val="007924CB"/>
    <w:rsid w:val="00792680"/>
    <w:rsid w:val="0079269A"/>
    <w:rsid w:val="00792737"/>
    <w:rsid w:val="00792A68"/>
    <w:rsid w:val="00792D6D"/>
    <w:rsid w:val="00792E20"/>
    <w:rsid w:val="00793074"/>
    <w:rsid w:val="007931A2"/>
    <w:rsid w:val="007931C0"/>
    <w:rsid w:val="00793241"/>
    <w:rsid w:val="007933F9"/>
    <w:rsid w:val="007935C8"/>
    <w:rsid w:val="007939F7"/>
    <w:rsid w:val="00793A03"/>
    <w:rsid w:val="00793F79"/>
    <w:rsid w:val="00793FE7"/>
    <w:rsid w:val="00794006"/>
    <w:rsid w:val="00794307"/>
    <w:rsid w:val="00794614"/>
    <w:rsid w:val="00794644"/>
    <w:rsid w:val="00794679"/>
    <w:rsid w:val="00794959"/>
    <w:rsid w:val="007949FB"/>
    <w:rsid w:val="00794A81"/>
    <w:rsid w:val="00794B55"/>
    <w:rsid w:val="00794B7A"/>
    <w:rsid w:val="00794D0F"/>
    <w:rsid w:val="00794D78"/>
    <w:rsid w:val="00794DAC"/>
    <w:rsid w:val="00794E29"/>
    <w:rsid w:val="00794E33"/>
    <w:rsid w:val="00795340"/>
    <w:rsid w:val="0079536D"/>
    <w:rsid w:val="00795415"/>
    <w:rsid w:val="007956C7"/>
    <w:rsid w:val="0079570E"/>
    <w:rsid w:val="0079572F"/>
    <w:rsid w:val="00795868"/>
    <w:rsid w:val="00795F5D"/>
    <w:rsid w:val="00796003"/>
    <w:rsid w:val="007961AB"/>
    <w:rsid w:val="007962F2"/>
    <w:rsid w:val="0079635F"/>
    <w:rsid w:val="007964FE"/>
    <w:rsid w:val="00796594"/>
    <w:rsid w:val="00796754"/>
    <w:rsid w:val="007967D3"/>
    <w:rsid w:val="00796861"/>
    <w:rsid w:val="007968F5"/>
    <w:rsid w:val="00796A03"/>
    <w:rsid w:val="00796A21"/>
    <w:rsid w:val="00796C71"/>
    <w:rsid w:val="00796E85"/>
    <w:rsid w:val="007970AD"/>
    <w:rsid w:val="00797135"/>
    <w:rsid w:val="00797205"/>
    <w:rsid w:val="00797388"/>
    <w:rsid w:val="00797394"/>
    <w:rsid w:val="0079742A"/>
    <w:rsid w:val="0079744E"/>
    <w:rsid w:val="0079762F"/>
    <w:rsid w:val="007977A6"/>
    <w:rsid w:val="0079798C"/>
    <w:rsid w:val="00797A57"/>
    <w:rsid w:val="00797BDA"/>
    <w:rsid w:val="00797DBC"/>
    <w:rsid w:val="00797E93"/>
    <w:rsid w:val="00797EC1"/>
    <w:rsid w:val="007A008A"/>
    <w:rsid w:val="007A0100"/>
    <w:rsid w:val="007A0418"/>
    <w:rsid w:val="007A0458"/>
    <w:rsid w:val="007A047F"/>
    <w:rsid w:val="007A04EE"/>
    <w:rsid w:val="007A052E"/>
    <w:rsid w:val="007A057E"/>
    <w:rsid w:val="007A070D"/>
    <w:rsid w:val="007A08E5"/>
    <w:rsid w:val="007A092E"/>
    <w:rsid w:val="007A0992"/>
    <w:rsid w:val="007A0A3E"/>
    <w:rsid w:val="007A0D84"/>
    <w:rsid w:val="007A0E0C"/>
    <w:rsid w:val="007A122E"/>
    <w:rsid w:val="007A1285"/>
    <w:rsid w:val="007A1336"/>
    <w:rsid w:val="007A1464"/>
    <w:rsid w:val="007A14DA"/>
    <w:rsid w:val="007A1825"/>
    <w:rsid w:val="007A197E"/>
    <w:rsid w:val="007A1CA3"/>
    <w:rsid w:val="007A1E4D"/>
    <w:rsid w:val="007A1ECB"/>
    <w:rsid w:val="007A1EF2"/>
    <w:rsid w:val="007A22B6"/>
    <w:rsid w:val="007A245A"/>
    <w:rsid w:val="007A24EC"/>
    <w:rsid w:val="007A264A"/>
    <w:rsid w:val="007A2701"/>
    <w:rsid w:val="007A276A"/>
    <w:rsid w:val="007A2AFF"/>
    <w:rsid w:val="007A2CE3"/>
    <w:rsid w:val="007A3008"/>
    <w:rsid w:val="007A3238"/>
    <w:rsid w:val="007A33B9"/>
    <w:rsid w:val="007A3457"/>
    <w:rsid w:val="007A34D4"/>
    <w:rsid w:val="007A3567"/>
    <w:rsid w:val="007A37E4"/>
    <w:rsid w:val="007A3AF9"/>
    <w:rsid w:val="007A3B3E"/>
    <w:rsid w:val="007A3CAE"/>
    <w:rsid w:val="007A3FEF"/>
    <w:rsid w:val="007A4067"/>
    <w:rsid w:val="007A4084"/>
    <w:rsid w:val="007A40D2"/>
    <w:rsid w:val="007A435E"/>
    <w:rsid w:val="007A447F"/>
    <w:rsid w:val="007A4605"/>
    <w:rsid w:val="007A470D"/>
    <w:rsid w:val="007A4820"/>
    <w:rsid w:val="007A4861"/>
    <w:rsid w:val="007A4875"/>
    <w:rsid w:val="007A4AFE"/>
    <w:rsid w:val="007A4E18"/>
    <w:rsid w:val="007A4FC1"/>
    <w:rsid w:val="007A51B3"/>
    <w:rsid w:val="007A5272"/>
    <w:rsid w:val="007A52B5"/>
    <w:rsid w:val="007A537C"/>
    <w:rsid w:val="007A53A8"/>
    <w:rsid w:val="007A53B6"/>
    <w:rsid w:val="007A53D6"/>
    <w:rsid w:val="007A53F3"/>
    <w:rsid w:val="007A5687"/>
    <w:rsid w:val="007A57FF"/>
    <w:rsid w:val="007A5969"/>
    <w:rsid w:val="007A59A2"/>
    <w:rsid w:val="007A5B98"/>
    <w:rsid w:val="007A5FCC"/>
    <w:rsid w:val="007A5FFC"/>
    <w:rsid w:val="007A60ED"/>
    <w:rsid w:val="007A6120"/>
    <w:rsid w:val="007A62D5"/>
    <w:rsid w:val="007A62E6"/>
    <w:rsid w:val="007A632A"/>
    <w:rsid w:val="007A64AF"/>
    <w:rsid w:val="007A66C4"/>
    <w:rsid w:val="007A66E7"/>
    <w:rsid w:val="007A698D"/>
    <w:rsid w:val="007A69DD"/>
    <w:rsid w:val="007A6CC9"/>
    <w:rsid w:val="007A70AD"/>
    <w:rsid w:val="007A7128"/>
    <w:rsid w:val="007A7385"/>
    <w:rsid w:val="007A7406"/>
    <w:rsid w:val="007A75F4"/>
    <w:rsid w:val="007A77A9"/>
    <w:rsid w:val="007A77D3"/>
    <w:rsid w:val="007A782D"/>
    <w:rsid w:val="007A78B2"/>
    <w:rsid w:val="007A7C60"/>
    <w:rsid w:val="007B0138"/>
    <w:rsid w:val="007B03AC"/>
    <w:rsid w:val="007B06E8"/>
    <w:rsid w:val="007B0ACB"/>
    <w:rsid w:val="007B0C66"/>
    <w:rsid w:val="007B0DD2"/>
    <w:rsid w:val="007B0DDD"/>
    <w:rsid w:val="007B0E81"/>
    <w:rsid w:val="007B0FC7"/>
    <w:rsid w:val="007B1010"/>
    <w:rsid w:val="007B13B5"/>
    <w:rsid w:val="007B146B"/>
    <w:rsid w:val="007B1479"/>
    <w:rsid w:val="007B1515"/>
    <w:rsid w:val="007B1571"/>
    <w:rsid w:val="007B18C5"/>
    <w:rsid w:val="007B1B38"/>
    <w:rsid w:val="007B1BA4"/>
    <w:rsid w:val="007B1CF1"/>
    <w:rsid w:val="007B21F1"/>
    <w:rsid w:val="007B2226"/>
    <w:rsid w:val="007B26CB"/>
    <w:rsid w:val="007B26CC"/>
    <w:rsid w:val="007B2795"/>
    <w:rsid w:val="007B2902"/>
    <w:rsid w:val="007B2AD3"/>
    <w:rsid w:val="007B2AF8"/>
    <w:rsid w:val="007B2C3C"/>
    <w:rsid w:val="007B2CF3"/>
    <w:rsid w:val="007B2FCD"/>
    <w:rsid w:val="007B30DA"/>
    <w:rsid w:val="007B3361"/>
    <w:rsid w:val="007B35AB"/>
    <w:rsid w:val="007B35B5"/>
    <w:rsid w:val="007B35BD"/>
    <w:rsid w:val="007B364D"/>
    <w:rsid w:val="007B3703"/>
    <w:rsid w:val="007B3715"/>
    <w:rsid w:val="007B373D"/>
    <w:rsid w:val="007B380C"/>
    <w:rsid w:val="007B3847"/>
    <w:rsid w:val="007B3867"/>
    <w:rsid w:val="007B3974"/>
    <w:rsid w:val="007B3B86"/>
    <w:rsid w:val="007B3BA5"/>
    <w:rsid w:val="007B3F7C"/>
    <w:rsid w:val="007B419C"/>
    <w:rsid w:val="007B451D"/>
    <w:rsid w:val="007B4694"/>
    <w:rsid w:val="007B4A36"/>
    <w:rsid w:val="007B4BBB"/>
    <w:rsid w:val="007B4E1C"/>
    <w:rsid w:val="007B4E64"/>
    <w:rsid w:val="007B50C7"/>
    <w:rsid w:val="007B512D"/>
    <w:rsid w:val="007B518F"/>
    <w:rsid w:val="007B525C"/>
    <w:rsid w:val="007B5477"/>
    <w:rsid w:val="007B56CF"/>
    <w:rsid w:val="007B57A2"/>
    <w:rsid w:val="007B57D1"/>
    <w:rsid w:val="007B5825"/>
    <w:rsid w:val="007B5A03"/>
    <w:rsid w:val="007B5CCE"/>
    <w:rsid w:val="007B5CE6"/>
    <w:rsid w:val="007B610A"/>
    <w:rsid w:val="007B6359"/>
    <w:rsid w:val="007B6386"/>
    <w:rsid w:val="007B642D"/>
    <w:rsid w:val="007B660A"/>
    <w:rsid w:val="007B68A6"/>
    <w:rsid w:val="007B6908"/>
    <w:rsid w:val="007B6A96"/>
    <w:rsid w:val="007B6AF6"/>
    <w:rsid w:val="007B6BA4"/>
    <w:rsid w:val="007B6E6C"/>
    <w:rsid w:val="007B6E7F"/>
    <w:rsid w:val="007B6F92"/>
    <w:rsid w:val="007B715F"/>
    <w:rsid w:val="007B716F"/>
    <w:rsid w:val="007B727C"/>
    <w:rsid w:val="007B7465"/>
    <w:rsid w:val="007B763E"/>
    <w:rsid w:val="007B7676"/>
    <w:rsid w:val="007B771A"/>
    <w:rsid w:val="007B77CC"/>
    <w:rsid w:val="007B7811"/>
    <w:rsid w:val="007B7893"/>
    <w:rsid w:val="007B78CD"/>
    <w:rsid w:val="007B7BAC"/>
    <w:rsid w:val="007B7F54"/>
    <w:rsid w:val="007C001E"/>
    <w:rsid w:val="007C0278"/>
    <w:rsid w:val="007C02E3"/>
    <w:rsid w:val="007C041C"/>
    <w:rsid w:val="007C05E1"/>
    <w:rsid w:val="007C065E"/>
    <w:rsid w:val="007C0E3C"/>
    <w:rsid w:val="007C0E83"/>
    <w:rsid w:val="007C0EB5"/>
    <w:rsid w:val="007C1049"/>
    <w:rsid w:val="007C108B"/>
    <w:rsid w:val="007C10BC"/>
    <w:rsid w:val="007C1108"/>
    <w:rsid w:val="007C11BA"/>
    <w:rsid w:val="007C125C"/>
    <w:rsid w:val="007C155F"/>
    <w:rsid w:val="007C183A"/>
    <w:rsid w:val="007C195F"/>
    <w:rsid w:val="007C1F7D"/>
    <w:rsid w:val="007C1FB9"/>
    <w:rsid w:val="007C20A5"/>
    <w:rsid w:val="007C23F7"/>
    <w:rsid w:val="007C24D8"/>
    <w:rsid w:val="007C2552"/>
    <w:rsid w:val="007C2667"/>
    <w:rsid w:val="007C292B"/>
    <w:rsid w:val="007C2CA1"/>
    <w:rsid w:val="007C2CD7"/>
    <w:rsid w:val="007C2D87"/>
    <w:rsid w:val="007C2E3A"/>
    <w:rsid w:val="007C2F63"/>
    <w:rsid w:val="007C3304"/>
    <w:rsid w:val="007C3363"/>
    <w:rsid w:val="007C33CB"/>
    <w:rsid w:val="007C3485"/>
    <w:rsid w:val="007C357C"/>
    <w:rsid w:val="007C394E"/>
    <w:rsid w:val="007C3A7D"/>
    <w:rsid w:val="007C3A9B"/>
    <w:rsid w:val="007C3D23"/>
    <w:rsid w:val="007C3DB6"/>
    <w:rsid w:val="007C3E95"/>
    <w:rsid w:val="007C3F35"/>
    <w:rsid w:val="007C4136"/>
    <w:rsid w:val="007C4347"/>
    <w:rsid w:val="007C44F9"/>
    <w:rsid w:val="007C459C"/>
    <w:rsid w:val="007C48E2"/>
    <w:rsid w:val="007C516D"/>
    <w:rsid w:val="007C5326"/>
    <w:rsid w:val="007C547C"/>
    <w:rsid w:val="007C5578"/>
    <w:rsid w:val="007C5619"/>
    <w:rsid w:val="007C5A1F"/>
    <w:rsid w:val="007C5DE9"/>
    <w:rsid w:val="007C5EDE"/>
    <w:rsid w:val="007C617C"/>
    <w:rsid w:val="007C627F"/>
    <w:rsid w:val="007C6446"/>
    <w:rsid w:val="007C64C9"/>
    <w:rsid w:val="007C64FA"/>
    <w:rsid w:val="007C6603"/>
    <w:rsid w:val="007C6BFE"/>
    <w:rsid w:val="007C6C67"/>
    <w:rsid w:val="007C6EAC"/>
    <w:rsid w:val="007C6FB8"/>
    <w:rsid w:val="007C703B"/>
    <w:rsid w:val="007C7353"/>
    <w:rsid w:val="007C735C"/>
    <w:rsid w:val="007C7366"/>
    <w:rsid w:val="007C75BC"/>
    <w:rsid w:val="007C76D4"/>
    <w:rsid w:val="007C7725"/>
    <w:rsid w:val="007C7833"/>
    <w:rsid w:val="007C78AF"/>
    <w:rsid w:val="007C79ED"/>
    <w:rsid w:val="007C7B02"/>
    <w:rsid w:val="007C7BFE"/>
    <w:rsid w:val="007D0034"/>
    <w:rsid w:val="007D0257"/>
    <w:rsid w:val="007D0437"/>
    <w:rsid w:val="007D0555"/>
    <w:rsid w:val="007D0646"/>
    <w:rsid w:val="007D06E4"/>
    <w:rsid w:val="007D0975"/>
    <w:rsid w:val="007D0A21"/>
    <w:rsid w:val="007D0F83"/>
    <w:rsid w:val="007D100F"/>
    <w:rsid w:val="007D154B"/>
    <w:rsid w:val="007D192E"/>
    <w:rsid w:val="007D1936"/>
    <w:rsid w:val="007D1A9F"/>
    <w:rsid w:val="007D1B79"/>
    <w:rsid w:val="007D1E12"/>
    <w:rsid w:val="007D1FE7"/>
    <w:rsid w:val="007D203F"/>
    <w:rsid w:val="007D2058"/>
    <w:rsid w:val="007D2B46"/>
    <w:rsid w:val="007D2B75"/>
    <w:rsid w:val="007D2B7E"/>
    <w:rsid w:val="007D2B90"/>
    <w:rsid w:val="007D2D9E"/>
    <w:rsid w:val="007D2E7F"/>
    <w:rsid w:val="007D2FB9"/>
    <w:rsid w:val="007D300C"/>
    <w:rsid w:val="007D3052"/>
    <w:rsid w:val="007D314A"/>
    <w:rsid w:val="007D32D4"/>
    <w:rsid w:val="007D337A"/>
    <w:rsid w:val="007D3766"/>
    <w:rsid w:val="007D3777"/>
    <w:rsid w:val="007D383E"/>
    <w:rsid w:val="007D3B0F"/>
    <w:rsid w:val="007D3B72"/>
    <w:rsid w:val="007D3CC8"/>
    <w:rsid w:val="007D3DCC"/>
    <w:rsid w:val="007D3FA4"/>
    <w:rsid w:val="007D4079"/>
    <w:rsid w:val="007D4112"/>
    <w:rsid w:val="007D41CF"/>
    <w:rsid w:val="007D41F9"/>
    <w:rsid w:val="007D428B"/>
    <w:rsid w:val="007D42D4"/>
    <w:rsid w:val="007D43BE"/>
    <w:rsid w:val="007D43E1"/>
    <w:rsid w:val="007D4564"/>
    <w:rsid w:val="007D4632"/>
    <w:rsid w:val="007D46E6"/>
    <w:rsid w:val="007D48B3"/>
    <w:rsid w:val="007D4AF8"/>
    <w:rsid w:val="007D4B99"/>
    <w:rsid w:val="007D4D3A"/>
    <w:rsid w:val="007D52E3"/>
    <w:rsid w:val="007D5386"/>
    <w:rsid w:val="007D5573"/>
    <w:rsid w:val="007D557F"/>
    <w:rsid w:val="007D55E9"/>
    <w:rsid w:val="007D5730"/>
    <w:rsid w:val="007D59EE"/>
    <w:rsid w:val="007D5AC7"/>
    <w:rsid w:val="007D5BBC"/>
    <w:rsid w:val="007D5BCD"/>
    <w:rsid w:val="007D5CB7"/>
    <w:rsid w:val="007D5DF7"/>
    <w:rsid w:val="007D60E3"/>
    <w:rsid w:val="007D614D"/>
    <w:rsid w:val="007D6163"/>
    <w:rsid w:val="007D633B"/>
    <w:rsid w:val="007D6386"/>
    <w:rsid w:val="007D64B8"/>
    <w:rsid w:val="007D6755"/>
    <w:rsid w:val="007D6BCE"/>
    <w:rsid w:val="007D6C15"/>
    <w:rsid w:val="007D6EB5"/>
    <w:rsid w:val="007D7068"/>
    <w:rsid w:val="007D7082"/>
    <w:rsid w:val="007D70C5"/>
    <w:rsid w:val="007D72AE"/>
    <w:rsid w:val="007D744E"/>
    <w:rsid w:val="007D7450"/>
    <w:rsid w:val="007D7491"/>
    <w:rsid w:val="007D76B7"/>
    <w:rsid w:val="007D77D9"/>
    <w:rsid w:val="007D7A60"/>
    <w:rsid w:val="007D7ABB"/>
    <w:rsid w:val="007D7B03"/>
    <w:rsid w:val="007D7CB1"/>
    <w:rsid w:val="007D7EA1"/>
    <w:rsid w:val="007D7EEE"/>
    <w:rsid w:val="007E025C"/>
    <w:rsid w:val="007E036D"/>
    <w:rsid w:val="007E0386"/>
    <w:rsid w:val="007E06A7"/>
    <w:rsid w:val="007E0C8F"/>
    <w:rsid w:val="007E0F9D"/>
    <w:rsid w:val="007E107E"/>
    <w:rsid w:val="007E14D2"/>
    <w:rsid w:val="007E150C"/>
    <w:rsid w:val="007E1A57"/>
    <w:rsid w:val="007E1E05"/>
    <w:rsid w:val="007E1E25"/>
    <w:rsid w:val="007E1F51"/>
    <w:rsid w:val="007E21C9"/>
    <w:rsid w:val="007E2462"/>
    <w:rsid w:val="007E2502"/>
    <w:rsid w:val="007E268B"/>
    <w:rsid w:val="007E268F"/>
    <w:rsid w:val="007E2762"/>
    <w:rsid w:val="007E29FB"/>
    <w:rsid w:val="007E2AF1"/>
    <w:rsid w:val="007E2AF3"/>
    <w:rsid w:val="007E2CE7"/>
    <w:rsid w:val="007E2D8D"/>
    <w:rsid w:val="007E2FB7"/>
    <w:rsid w:val="007E3023"/>
    <w:rsid w:val="007E31CC"/>
    <w:rsid w:val="007E3214"/>
    <w:rsid w:val="007E3278"/>
    <w:rsid w:val="007E3313"/>
    <w:rsid w:val="007E3562"/>
    <w:rsid w:val="007E35AC"/>
    <w:rsid w:val="007E368C"/>
    <w:rsid w:val="007E375B"/>
    <w:rsid w:val="007E378C"/>
    <w:rsid w:val="007E37EC"/>
    <w:rsid w:val="007E3927"/>
    <w:rsid w:val="007E3B07"/>
    <w:rsid w:val="007E3E18"/>
    <w:rsid w:val="007E3FA3"/>
    <w:rsid w:val="007E4048"/>
    <w:rsid w:val="007E404E"/>
    <w:rsid w:val="007E41E5"/>
    <w:rsid w:val="007E432C"/>
    <w:rsid w:val="007E45DE"/>
    <w:rsid w:val="007E4885"/>
    <w:rsid w:val="007E4895"/>
    <w:rsid w:val="007E4A81"/>
    <w:rsid w:val="007E4B53"/>
    <w:rsid w:val="007E4C21"/>
    <w:rsid w:val="007E4C28"/>
    <w:rsid w:val="007E4E44"/>
    <w:rsid w:val="007E5237"/>
    <w:rsid w:val="007E5268"/>
    <w:rsid w:val="007E5422"/>
    <w:rsid w:val="007E555C"/>
    <w:rsid w:val="007E583B"/>
    <w:rsid w:val="007E5842"/>
    <w:rsid w:val="007E5955"/>
    <w:rsid w:val="007E5AC8"/>
    <w:rsid w:val="007E5F7F"/>
    <w:rsid w:val="007E630B"/>
    <w:rsid w:val="007E67ED"/>
    <w:rsid w:val="007E682C"/>
    <w:rsid w:val="007E68F3"/>
    <w:rsid w:val="007E691F"/>
    <w:rsid w:val="007E6936"/>
    <w:rsid w:val="007E6A80"/>
    <w:rsid w:val="007E6A92"/>
    <w:rsid w:val="007E6B4A"/>
    <w:rsid w:val="007E6D2F"/>
    <w:rsid w:val="007E712D"/>
    <w:rsid w:val="007E75CD"/>
    <w:rsid w:val="007E78EF"/>
    <w:rsid w:val="007F00E8"/>
    <w:rsid w:val="007F0253"/>
    <w:rsid w:val="007F03FB"/>
    <w:rsid w:val="007F05B3"/>
    <w:rsid w:val="007F06BD"/>
    <w:rsid w:val="007F081A"/>
    <w:rsid w:val="007F0CCF"/>
    <w:rsid w:val="007F0D65"/>
    <w:rsid w:val="007F0DE5"/>
    <w:rsid w:val="007F0EAA"/>
    <w:rsid w:val="007F13FF"/>
    <w:rsid w:val="007F1419"/>
    <w:rsid w:val="007F1476"/>
    <w:rsid w:val="007F1664"/>
    <w:rsid w:val="007F1772"/>
    <w:rsid w:val="007F1A40"/>
    <w:rsid w:val="007F1BDF"/>
    <w:rsid w:val="007F1DEB"/>
    <w:rsid w:val="007F1DF3"/>
    <w:rsid w:val="007F1E68"/>
    <w:rsid w:val="007F1EB0"/>
    <w:rsid w:val="007F1F70"/>
    <w:rsid w:val="007F207F"/>
    <w:rsid w:val="007F20D9"/>
    <w:rsid w:val="007F21F5"/>
    <w:rsid w:val="007F2311"/>
    <w:rsid w:val="007F24B5"/>
    <w:rsid w:val="007F24C2"/>
    <w:rsid w:val="007F2615"/>
    <w:rsid w:val="007F26CE"/>
    <w:rsid w:val="007F26DC"/>
    <w:rsid w:val="007F27A7"/>
    <w:rsid w:val="007F2CB3"/>
    <w:rsid w:val="007F2E3D"/>
    <w:rsid w:val="007F2EA3"/>
    <w:rsid w:val="007F30F9"/>
    <w:rsid w:val="007F3292"/>
    <w:rsid w:val="007F32FF"/>
    <w:rsid w:val="007F3523"/>
    <w:rsid w:val="007F35C0"/>
    <w:rsid w:val="007F36B3"/>
    <w:rsid w:val="007F37D7"/>
    <w:rsid w:val="007F39AD"/>
    <w:rsid w:val="007F3ABD"/>
    <w:rsid w:val="007F3CB5"/>
    <w:rsid w:val="007F3D47"/>
    <w:rsid w:val="007F3FC4"/>
    <w:rsid w:val="007F41C0"/>
    <w:rsid w:val="007F41C9"/>
    <w:rsid w:val="007F4219"/>
    <w:rsid w:val="007F4281"/>
    <w:rsid w:val="007F4330"/>
    <w:rsid w:val="007F4356"/>
    <w:rsid w:val="007F43D6"/>
    <w:rsid w:val="007F43D8"/>
    <w:rsid w:val="007F44A9"/>
    <w:rsid w:val="007F461D"/>
    <w:rsid w:val="007F4638"/>
    <w:rsid w:val="007F4715"/>
    <w:rsid w:val="007F4802"/>
    <w:rsid w:val="007F4A04"/>
    <w:rsid w:val="007F4C10"/>
    <w:rsid w:val="007F4CBD"/>
    <w:rsid w:val="007F4D6D"/>
    <w:rsid w:val="007F4EE2"/>
    <w:rsid w:val="007F4FFF"/>
    <w:rsid w:val="007F524A"/>
    <w:rsid w:val="007F543C"/>
    <w:rsid w:val="007F55B6"/>
    <w:rsid w:val="007F5673"/>
    <w:rsid w:val="007F5A9B"/>
    <w:rsid w:val="007F5B03"/>
    <w:rsid w:val="007F5CA1"/>
    <w:rsid w:val="007F5D91"/>
    <w:rsid w:val="007F5E46"/>
    <w:rsid w:val="007F61DC"/>
    <w:rsid w:val="007F6463"/>
    <w:rsid w:val="007F64E6"/>
    <w:rsid w:val="007F6703"/>
    <w:rsid w:val="007F67C4"/>
    <w:rsid w:val="007F6A24"/>
    <w:rsid w:val="007F6E3B"/>
    <w:rsid w:val="007F6EBA"/>
    <w:rsid w:val="007F6F9C"/>
    <w:rsid w:val="007F7166"/>
    <w:rsid w:val="007F7182"/>
    <w:rsid w:val="007F71FD"/>
    <w:rsid w:val="007F720C"/>
    <w:rsid w:val="007F72DC"/>
    <w:rsid w:val="007F7577"/>
    <w:rsid w:val="007F7585"/>
    <w:rsid w:val="007F7591"/>
    <w:rsid w:val="007F7611"/>
    <w:rsid w:val="007F7729"/>
    <w:rsid w:val="007F7B44"/>
    <w:rsid w:val="007F7C41"/>
    <w:rsid w:val="007F7E44"/>
    <w:rsid w:val="007F7F15"/>
    <w:rsid w:val="0080015F"/>
    <w:rsid w:val="00800172"/>
    <w:rsid w:val="00800393"/>
    <w:rsid w:val="00800536"/>
    <w:rsid w:val="00800755"/>
    <w:rsid w:val="008007F6"/>
    <w:rsid w:val="008007FB"/>
    <w:rsid w:val="008008C6"/>
    <w:rsid w:val="00800988"/>
    <w:rsid w:val="00800A03"/>
    <w:rsid w:val="00800A4E"/>
    <w:rsid w:val="00800B10"/>
    <w:rsid w:val="00800EE1"/>
    <w:rsid w:val="00800F72"/>
    <w:rsid w:val="00801072"/>
    <w:rsid w:val="00801550"/>
    <w:rsid w:val="0080174B"/>
    <w:rsid w:val="00801866"/>
    <w:rsid w:val="008018DF"/>
    <w:rsid w:val="00801902"/>
    <w:rsid w:val="00801944"/>
    <w:rsid w:val="00801A0A"/>
    <w:rsid w:val="00801B73"/>
    <w:rsid w:val="00801C10"/>
    <w:rsid w:val="00801FFB"/>
    <w:rsid w:val="0080208C"/>
    <w:rsid w:val="00802456"/>
    <w:rsid w:val="0080262D"/>
    <w:rsid w:val="008027EE"/>
    <w:rsid w:val="008028AD"/>
    <w:rsid w:val="00802954"/>
    <w:rsid w:val="00802AF5"/>
    <w:rsid w:val="00802BD5"/>
    <w:rsid w:val="00802DA9"/>
    <w:rsid w:val="00803119"/>
    <w:rsid w:val="008032AA"/>
    <w:rsid w:val="00803332"/>
    <w:rsid w:val="008034B8"/>
    <w:rsid w:val="00803663"/>
    <w:rsid w:val="00803703"/>
    <w:rsid w:val="0080386B"/>
    <w:rsid w:val="00803B0E"/>
    <w:rsid w:val="00803E89"/>
    <w:rsid w:val="00803FF4"/>
    <w:rsid w:val="00804092"/>
    <w:rsid w:val="0080416C"/>
    <w:rsid w:val="008041BE"/>
    <w:rsid w:val="008043B8"/>
    <w:rsid w:val="008044AB"/>
    <w:rsid w:val="0080459F"/>
    <w:rsid w:val="00804B03"/>
    <w:rsid w:val="00804CBA"/>
    <w:rsid w:val="00804D56"/>
    <w:rsid w:val="00804FC9"/>
    <w:rsid w:val="0080502F"/>
    <w:rsid w:val="00805220"/>
    <w:rsid w:val="0080523B"/>
    <w:rsid w:val="0080537D"/>
    <w:rsid w:val="00805481"/>
    <w:rsid w:val="00805544"/>
    <w:rsid w:val="00805E5D"/>
    <w:rsid w:val="008061D7"/>
    <w:rsid w:val="00806464"/>
    <w:rsid w:val="008064F4"/>
    <w:rsid w:val="008064F6"/>
    <w:rsid w:val="0080656B"/>
    <w:rsid w:val="00806595"/>
    <w:rsid w:val="008065BD"/>
    <w:rsid w:val="008066D6"/>
    <w:rsid w:val="008068AF"/>
    <w:rsid w:val="0080694B"/>
    <w:rsid w:val="008069EC"/>
    <w:rsid w:val="00806C04"/>
    <w:rsid w:val="00806C74"/>
    <w:rsid w:val="00806C78"/>
    <w:rsid w:val="00806D77"/>
    <w:rsid w:val="00806F60"/>
    <w:rsid w:val="00807091"/>
    <w:rsid w:val="008070BF"/>
    <w:rsid w:val="00807234"/>
    <w:rsid w:val="00807435"/>
    <w:rsid w:val="00807474"/>
    <w:rsid w:val="008078A2"/>
    <w:rsid w:val="008078DD"/>
    <w:rsid w:val="00807B49"/>
    <w:rsid w:val="00807B79"/>
    <w:rsid w:val="00807BE7"/>
    <w:rsid w:val="00807C9C"/>
    <w:rsid w:val="00807EBB"/>
    <w:rsid w:val="00810024"/>
    <w:rsid w:val="008102CF"/>
    <w:rsid w:val="0081033B"/>
    <w:rsid w:val="008103AE"/>
    <w:rsid w:val="0081042E"/>
    <w:rsid w:val="00810729"/>
    <w:rsid w:val="00810774"/>
    <w:rsid w:val="00810D06"/>
    <w:rsid w:val="00810E30"/>
    <w:rsid w:val="00811289"/>
    <w:rsid w:val="0081163D"/>
    <w:rsid w:val="00811645"/>
    <w:rsid w:val="0081168D"/>
    <w:rsid w:val="008116EE"/>
    <w:rsid w:val="00811732"/>
    <w:rsid w:val="00811741"/>
    <w:rsid w:val="0081193E"/>
    <w:rsid w:val="00811B5E"/>
    <w:rsid w:val="00811B96"/>
    <w:rsid w:val="00811C5D"/>
    <w:rsid w:val="00811D14"/>
    <w:rsid w:val="00811D91"/>
    <w:rsid w:val="00812064"/>
    <w:rsid w:val="008120E5"/>
    <w:rsid w:val="00812152"/>
    <w:rsid w:val="008122ED"/>
    <w:rsid w:val="008124BD"/>
    <w:rsid w:val="0081250E"/>
    <w:rsid w:val="008125D6"/>
    <w:rsid w:val="0081275F"/>
    <w:rsid w:val="00812844"/>
    <w:rsid w:val="0081284A"/>
    <w:rsid w:val="0081293D"/>
    <w:rsid w:val="008129AB"/>
    <w:rsid w:val="00812A75"/>
    <w:rsid w:val="00812C53"/>
    <w:rsid w:val="00812C94"/>
    <w:rsid w:val="00812DFC"/>
    <w:rsid w:val="00812E19"/>
    <w:rsid w:val="00812E2F"/>
    <w:rsid w:val="00812F8E"/>
    <w:rsid w:val="00812FAC"/>
    <w:rsid w:val="00812FD4"/>
    <w:rsid w:val="00812FFD"/>
    <w:rsid w:val="00813051"/>
    <w:rsid w:val="00813317"/>
    <w:rsid w:val="0081338A"/>
    <w:rsid w:val="00813399"/>
    <w:rsid w:val="008134F2"/>
    <w:rsid w:val="00813504"/>
    <w:rsid w:val="0081385E"/>
    <w:rsid w:val="00813944"/>
    <w:rsid w:val="00813A11"/>
    <w:rsid w:val="00813A91"/>
    <w:rsid w:val="00813AE6"/>
    <w:rsid w:val="00813B48"/>
    <w:rsid w:val="00813C1E"/>
    <w:rsid w:val="00813C22"/>
    <w:rsid w:val="00813D6C"/>
    <w:rsid w:val="00814083"/>
    <w:rsid w:val="0081431B"/>
    <w:rsid w:val="00814996"/>
    <w:rsid w:val="00814A7A"/>
    <w:rsid w:val="00814B3C"/>
    <w:rsid w:val="00814BF4"/>
    <w:rsid w:val="00814E87"/>
    <w:rsid w:val="00814E92"/>
    <w:rsid w:val="00814EDE"/>
    <w:rsid w:val="00814EF3"/>
    <w:rsid w:val="00814F6D"/>
    <w:rsid w:val="0081500B"/>
    <w:rsid w:val="00815337"/>
    <w:rsid w:val="0081554F"/>
    <w:rsid w:val="00815593"/>
    <w:rsid w:val="0081562B"/>
    <w:rsid w:val="00815738"/>
    <w:rsid w:val="008158EE"/>
    <w:rsid w:val="008159AA"/>
    <w:rsid w:val="008159DF"/>
    <w:rsid w:val="00815D60"/>
    <w:rsid w:val="00815F89"/>
    <w:rsid w:val="00815FEC"/>
    <w:rsid w:val="00816025"/>
    <w:rsid w:val="008160B7"/>
    <w:rsid w:val="008163EB"/>
    <w:rsid w:val="008165A9"/>
    <w:rsid w:val="008166B8"/>
    <w:rsid w:val="00816802"/>
    <w:rsid w:val="00816930"/>
    <w:rsid w:val="008169DC"/>
    <w:rsid w:val="00816AB7"/>
    <w:rsid w:val="00816B02"/>
    <w:rsid w:val="00816C13"/>
    <w:rsid w:val="00816CC0"/>
    <w:rsid w:val="00816CD4"/>
    <w:rsid w:val="00816E1A"/>
    <w:rsid w:val="00816E50"/>
    <w:rsid w:val="00816F6D"/>
    <w:rsid w:val="008171CF"/>
    <w:rsid w:val="008172F4"/>
    <w:rsid w:val="00817568"/>
    <w:rsid w:val="008178B4"/>
    <w:rsid w:val="00817904"/>
    <w:rsid w:val="00817A33"/>
    <w:rsid w:val="00817CC1"/>
    <w:rsid w:val="00817DD4"/>
    <w:rsid w:val="00817FF8"/>
    <w:rsid w:val="0082004F"/>
    <w:rsid w:val="008201F1"/>
    <w:rsid w:val="008203A4"/>
    <w:rsid w:val="00820961"/>
    <w:rsid w:val="00820A5F"/>
    <w:rsid w:val="00820A72"/>
    <w:rsid w:val="00820EB8"/>
    <w:rsid w:val="0082104B"/>
    <w:rsid w:val="0082104C"/>
    <w:rsid w:val="008210A6"/>
    <w:rsid w:val="008213DE"/>
    <w:rsid w:val="0082159D"/>
    <w:rsid w:val="00821648"/>
    <w:rsid w:val="00821806"/>
    <w:rsid w:val="00821AB8"/>
    <w:rsid w:val="00821B56"/>
    <w:rsid w:val="00821BBC"/>
    <w:rsid w:val="00821CC6"/>
    <w:rsid w:val="00821D4D"/>
    <w:rsid w:val="00821DA2"/>
    <w:rsid w:val="00821F9D"/>
    <w:rsid w:val="0082219F"/>
    <w:rsid w:val="00822499"/>
    <w:rsid w:val="0082253E"/>
    <w:rsid w:val="00822D07"/>
    <w:rsid w:val="00822DC7"/>
    <w:rsid w:val="00822FC0"/>
    <w:rsid w:val="00822FD1"/>
    <w:rsid w:val="008231F8"/>
    <w:rsid w:val="0082354A"/>
    <w:rsid w:val="008235C6"/>
    <w:rsid w:val="008236AD"/>
    <w:rsid w:val="008237FE"/>
    <w:rsid w:val="00823835"/>
    <w:rsid w:val="0082392F"/>
    <w:rsid w:val="008239E0"/>
    <w:rsid w:val="00823AE6"/>
    <w:rsid w:val="00823E30"/>
    <w:rsid w:val="00823E93"/>
    <w:rsid w:val="0082421C"/>
    <w:rsid w:val="00824255"/>
    <w:rsid w:val="0082425F"/>
    <w:rsid w:val="00824426"/>
    <w:rsid w:val="00824461"/>
    <w:rsid w:val="008244B2"/>
    <w:rsid w:val="008245E6"/>
    <w:rsid w:val="008246DB"/>
    <w:rsid w:val="00824718"/>
    <w:rsid w:val="008248B7"/>
    <w:rsid w:val="008249B4"/>
    <w:rsid w:val="008249B5"/>
    <w:rsid w:val="00824B73"/>
    <w:rsid w:val="00824BAB"/>
    <w:rsid w:val="00824CBE"/>
    <w:rsid w:val="00824DEB"/>
    <w:rsid w:val="00824EC3"/>
    <w:rsid w:val="00824F6C"/>
    <w:rsid w:val="00825043"/>
    <w:rsid w:val="008251D7"/>
    <w:rsid w:val="008251EB"/>
    <w:rsid w:val="008252E9"/>
    <w:rsid w:val="0082548F"/>
    <w:rsid w:val="0082556B"/>
    <w:rsid w:val="008255A8"/>
    <w:rsid w:val="00825631"/>
    <w:rsid w:val="0082581E"/>
    <w:rsid w:val="00825CB4"/>
    <w:rsid w:val="00825D71"/>
    <w:rsid w:val="00825DE8"/>
    <w:rsid w:val="00825EF8"/>
    <w:rsid w:val="0082624A"/>
    <w:rsid w:val="00826257"/>
    <w:rsid w:val="008265DD"/>
    <w:rsid w:val="0082675B"/>
    <w:rsid w:val="008268CA"/>
    <w:rsid w:val="00826A7D"/>
    <w:rsid w:val="00826BE5"/>
    <w:rsid w:val="00826C0C"/>
    <w:rsid w:val="00826F23"/>
    <w:rsid w:val="008270BC"/>
    <w:rsid w:val="00827117"/>
    <w:rsid w:val="00827230"/>
    <w:rsid w:val="00827652"/>
    <w:rsid w:val="008278C8"/>
    <w:rsid w:val="00827BB5"/>
    <w:rsid w:val="00827BEE"/>
    <w:rsid w:val="00827F22"/>
    <w:rsid w:val="0083008C"/>
    <w:rsid w:val="00830170"/>
    <w:rsid w:val="0083028E"/>
    <w:rsid w:val="00830354"/>
    <w:rsid w:val="00830402"/>
    <w:rsid w:val="0083053C"/>
    <w:rsid w:val="00830688"/>
    <w:rsid w:val="008308F2"/>
    <w:rsid w:val="008309C1"/>
    <w:rsid w:val="00830B17"/>
    <w:rsid w:val="00830D56"/>
    <w:rsid w:val="00830E5D"/>
    <w:rsid w:val="00831610"/>
    <w:rsid w:val="00831BD0"/>
    <w:rsid w:val="00831BFA"/>
    <w:rsid w:val="00831C9D"/>
    <w:rsid w:val="0083203E"/>
    <w:rsid w:val="008321CE"/>
    <w:rsid w:val="008323B6"/>
    <w:rsid w:val="00832430"/>
    <w:rsid w:val="008324C6"/>
    <w:rsid w:val="008324F0"/>
    <w:rsid w:val="008325E0"/>
    <w:rsid w:val="0083279C"/>
    <w:rsid w:val="00832914"/>
    <w:rsid w:val="00832E16"/>
    <w:rsid w:val="00833457"/>
    <w:rsid w:val="00833713"/>
    <w:rsid w:val="008338E7"/>
    <w:rsid w:val="00833960"/>
    <w:rsid w:val="008339A0"/>
    <w:rsid w:val="008339DE"/>
    <w:rsid w:val="00833A20"/>
    <w:rsid w:val="00833D1D"/>
    <w:rsid w:val="00833D67"/>
    <w:rsid w:val="00833DC5"/>
    <w:rsid w:val="00833F0E"/>
    <w:rsid w:val="00834067"/>
    <w:rsid w:val="008340CE"/>
    <w:rsid w:val="008340E1"/>
    <w:rsid w:val="00834409"/>
    <w:rsid w:val="008347E9"/>
    <w:rsid w:val="00834910"/>
    <w:rsid w:val="0083497A"/>
    <w:rsid w:val="00834B7E"/>
    <w:rsid w:val="00834BFB"/>
    <w:rsid w:val="00834CE5"/>
    <w:rsid w:val="00834FCE"/>
    <w:rsid w:val="00835167"/>
    <w:rsid w:val="00835269"/>
    <w:rsid w:val="008352A9"/>
    <w:rsid w:val="00835356"/>
    <w:rsid w:val="008353B7"/>
    <w:rsid w:val="008354F1"/>
    <w:rsid w:val="0083555A"/>
    <w:rsid w:val="00835587"/>
    <w:rsid w:val="00835611"/>
    <w:rsid w:val="00835793"/>
    <w:rsid w:val="00835844"/>
    <w:rsid w:val="00835949"/>
    <w:rsid w:val="00835A30"/>
    <w:rsid w:val="00835C0A"/>
    <w:rsid w:val="00835C3D"/>
    <w:rsid w:val="00835CE2"/>
    <w:rsid w:val="00835FF7"/>
    <w:rsid w:val="008360E8"/>
    <w:rsid w:val="0083613E"/>
    <w:rsid w:val="0083619F"/>
    <w:rsid w:val="00836418"/>
    <w:rsid w:val="0083656F"/>
    <w:rsid w:val="008366EB"/>
    <w:rsid w:val="008367E7"/>
    <w:rsid w:val="00836850"/>
    <w:rsid w:val="00836A31"/>
    <w:rsid w:val="00836CB9"/>
    <w:rsid w:val="00836F09"/>
    <w:rsid w:val="00836F8D"/>
    <w:rsid w:val="00836F99"/>
    <w:rsid w:val="00837132"/>
    <w:rsid w:val="00837171"/>
    <w:rsid w:val="00837377"/>
    <w:rsid w:val="008375A9"/>
    <w:rsid w:val="008375F4"/>
    <w:rsid w:val="00837670"/>
    <w:rsid w:val="00837B28"/>
    <w:rsid w:val="00837C28"/>
    <w:rsid w:val="00837C34"/>
    <w:rsid w:val="00837C86"/>
    <w:rsid w:val="00837D98"/>
    <w:rsid w:val="00837E3F"/>
    <w:rsid w:val="00837E43"/>
    <w:rsid w:val="00837E8D"/>
    <w:rsid w:val="00837F28"/>
    <w:rsid w:val="00837F3D"/>
    <w:rsid w:val="008401FF"/>
    <w:rsid w:val="008403CC"/>
    <w:rsid w:val="008404FA"/>
    <w:rsid w:val="00840528"/>
    <w:rsid w:val="0084052D"/>
    <w:rsid w:val="00840722"/>
    <w:rsid w:val="00840A55"/>
    <w:rsid w:val="00840B5D"/>
    <w:rsid w:val="00840B6E"/>
    <w:rsid w:val="00840E6E"/>
    <w:rsid w:val="0084129D"/>
    <w:rsid w:val="008413B1"/>
    <w:rsid w:val="008413E7"/>
    <w:rsid w:val="008413FB"/>
    <w:rsid w:val="008416EF"/>
    <w:rsid w:val="00841732"/>
    <w:rsid w:val="0084189B"/>
    <w:rsid w:val="008419B9"/>
    <w:rsid w:val="00841CCF"/>
    <w:rsid w:val="00841DC3"/>
    <w:rsid w:val="00841F23"/>
    <w:rsid w:val="00841FC5"/>
    <w:rsid w:val="00842081"/>
    <w:rsid w:val="00842437"/>
    <w:rsid w:val="008424EA"/>
    <w:rsid w:val="00842692"/>
    <w:rsid w:val="008428B7"/>
    <w:rsid w:val="00842B42"/>
    <w:rsid w:val="00842C64"/>
    <w:rsid w:val="00842C84"/>
    <w:rsid w:val="00842CEF"/>
    <w:rsid w:val="00842D7C"/>
    <w:rsid w:val="00842EE4"/>
    <w:rsid w:val="00842FB8"/>
    <w:rsid w:val="008430FD"/>
    <w:rsid w:val="00843129"/>
    <w:rsid w:val="008431A0"/>
    <w:rsid w:val="00843264"/>
    <w:rsid w:val="00843520"/>
    <w:rsid w:val="008436B5"/>
    <w:rsid w:val="008439C1"/>
    <w:rsid w:val="008439E0"/>
    <w:rsid w:val="00843ABF"/>
    <w:rsid w:val="00843C85"/>
    <w:rsid w:val="00843E5B"/>
    <w:rsid w:val="00843F02"/>
    <w:rsid w:val="008440E8"/>
    <w:rsid w:val="008441C0"/>
    <w:rsid w:val="00844493"/>
    <w:rsid w:val="008444F5"/>
    <w:rsid w:val="0084468E"/>
    <w:rsid w:val="008446D5"/>
    <w:rsid w:val="00844710"/>
    <w:rsid w:val="00844811"/>
    <w:rsid w:val="00844864"/>
    <w:rsid w:val="008448FB"/>
    <w:rsid w:val="008449C1"/>
    <w:rsid w:val="00844B22"/>
    <w:rsid w:val="00844BF4"/>
    <w:rsid w:val="00844C79"/>
    <w:rsid w:val="00844E75"/>
    <w:rsid w:val="00844F46"/>
    <w:rsid w:val="00845098"/>
    <w:rsid w:val="00845B8C"/>
    <w:rsid w:val="0084610E"/>
    <w:rsid w:val="00846263"/>
    <w:rsid w:val="008463A4"/>
    <w:rsid w:val="00846929"/>
    <w:rsid w:val="00846A6B"/>
    <w:rsid w:val="00846B3F"/>
    <w:rsid w:val="00846D76"/>
    <w:rsid w:val="0084720D"/>
    <w:rsid w:val="00847501"/>
    <w:rsid w:val="008476A0"/>
    <w:rsid w:val="0084771E"/>
    <w:rsid w:val="0084788F"/>
    <w:rsid w:val="00847A57"/>
    <w:rsid w:val="00847AD7"/>
    <w:rsid w:val="00847C9A"/>
    <w:rsid w:val="00847D3C"/>
    <w:rsid w:val="00847DCF"/>
    <w:rsid w:val="00847E2B"/>
    <w:rsid w:val="00850359"/>
    <w:rsid w:val="00850448"/>
    <w:rsid w:val="008505C0"/>
    <w:rsid w:val="0085061A"/>
    <w:rsid w:val="0085073F"/>
    <w:rsid w:val="00850ACD"/>
    <w:rsid w:val="00850D83"/>
    <w:rsid w:val="0085101A"/>
    <w:rsid w:val="0085105F"/>
    <w:rsid w:val="008510D9"/>
    <w:rsid w:val="00851107"/>
    <w:rsid w:val="008511F9"/>
    <w:rsid w:val="0085121C"/>
    <w:rsid w:val="00851268"/>
    <w:rsid w:val="0085133B"/>
    <w:rsid w:val="00851364"/>
    <w:rsid w:val="00851532"/>
    <w:rsid w:val="008515BA"/>
    <w:rsid w:val="00851645"/>
    <w:rsid w:val="008516A0"/>
    <w:rsid w:val="00851A15"/>
    <w:rsid w:val="00851A19"/>
    <w:rsid w:val="00851D43"/>
    <w:rsid w:val="00851D96"/>
    <w:rsid w:val="008520DE"/>
    <w:rsid w:val="008522B9"/>
    <w:rsid w:val="008524E9"/>
    <w:rsid w:val="00852689"/>
    <w:rsid w:val="00852725"/>
    <w:rsid w:val="00852895"/>
    <w:rsid w:val="00852988"/>
    <w:rsid w:val="00852A31"/>
    <w:rsid w:val="00852B64"/>
    <w:rsid w:val="00852B85"/>
    <w:rsid w:val="008533A1"/>
    <w:rsid w:val="00853609"/>
    <w:rsid w:val="00853923"/>
    <w:rsid w:val="0085395C"/>
    <w:rsid w:val="008539DF"/>
    <w:rsid w:val="00853E28"/>
    <w:rsid w:val="00853E8C"/>
    <w:rsid w:val="00854013"/>
    <w:rsid w:val="00854023"/>
    <w:rsid w:val="00854067"/>
    <w:rsid w:val="00854188"/>
    <w:rsid w:val="00854241"/>
    <w:rsid w:val="0085442D"/>
    <w:rsid w:val="00854483"/>
    <w:rsid w:val="008544B1"/>
    <w:rsid w:val="008544FA"/>
    <w:rsid w:val="008544FF"/>
    <w:rsid w:val="00854652"/>
    <w:rsid w:val="00854941"/>
    <w:rsid w:val="00854AC9"/>
    <w:rsid w:val="00854B3A"/>
    <w:rsid w:val="00854BDD"/>
    <w:rsid w:val="00854C04"/>
    <w:rsid w:val="00854DB5"/>
    <w:rsid w:val="00854DC1"/>
    <w:rsid w:val="00855188"/>
    <w:rsid w:val="008551A8"/>
    <w:rsid w:val="008551D1"/>
    <w:rsid w:val="00855224"/>
    <w:rsid w:val="0085538B"/>
    <w:rsid w:val="008553A2"/>
    <w:rsid w:val="00855411"/>
    <w:rsid w:val="008555E2"/>
    <w:rsid w:val="008556E0"/>
    <w:rsid w:val="0085586F"/>
    <w:rsid w:val="008558D0"/>
    <w:rsid w:val="008558EA"/>
    <w:rsid w:val="00855A52"/>
    <w:rsid w:val="00855A79"/>
    <w:rsid w:val="00855B9F"/>
    <w:rsid w:val="00855BDE"/>
    <w:rsid w:val="00855D72"/>
    <w:rsid w:val="00855DD9"/>
    <w:rsid w:val="00855F6E"/>
    <w:rsid w:val="00856010"/>
    <w:rsid w:val="0085619D"/>
    <w:rsid w:val="00856244"/>
    <w:rsid w:val="008562EB"/>
    <w:rsid w:val="0085677F"/>
    <w:rsid w:val="0085678E"/>
    <w:rsid w:val="0085679E"/>
    <w:rsid w:val="008567B3"/>
    <w:rsid w:val="008567B5"/>
    <w:rsid w:val="0085695E"/>
    <w:rsid w:val="00856A94"/>
    <w:rsid w:val="00856B9D"/>
    <w:rsid w:val="00856BB0"/>
    <w:rsid w:val="00856C39"/>
    <w:rsid w:val="00856DFC"/>
    <w:rsid w:val="00857186"/>
    <w:rsid w:val="0085758C"/>
    <w:rsid w:val="008575C8"/>
    <w:rsid w:val="0085775C"/>
    <w:rsid w:val="00857917"/>
    <w:rsid w:val="0085794E"/>
    <w:rsid w:val="008579D1"/>
    <w:rsid w:val="00857CF0"/>
    <w:rsid w:val="00857ED8"/>
    <w:rsid w:val="0086014F"/>
    <w:rsid w:val="008602ED"/>
    <w:rsid w:val="00860380"/>
    <w:rsid w:val="00860480"/>
    <w:rsid w:val="00860545"/>
    <w:rsid w:val="00860586"/>
    <w:rsid w:val="00860781"/>
    <w:rsid w:val="00860815"/>
    <w:rsid w:val="00860918"/>
    <w:rsid w:val="00860981"/>
    <w:rsid w:val="00860A0A"/>
    <w:rsid w:val="00860A46"/>
    <w:rsid w:val="00860A52"/>
    <w:rsid w:val="00860C44"/>
    <w:rsid w:val="00860D09"/>
    <w:rsid w:val="00860E28"/>
    <w:rsid w:val="0086114C"/>
    <w:rsid w:val="00861237"/>
    <w:rsid w:val="00861282"/>
    <w:rsid w:val="0086129D"/>
    <w:rsid w:val="008616F0"/>
    <w:rsid w:val="00861A04"/>
    <w:rsid w:val="00861A53"/>
    <w:rsid w:val="00861AE3"/>
    <w:rsid w:val="00861B4F"/>
    <w:rsid w:val="00861BC1"/>
    <w:rsid w:val="00861C51"/>
    <w:rsid w:val="00861C6D"/>
    <w:rsid w:val="00861C78"/>
    <w:rsid w:val="00862164"/>
    <w:rsid w:val="0086220B"/>
    <w:rsid w:val="008622AB"/>
    <w:rsid w:val="008622EA"/>
    <w:rsid w:val="00862310"/>
    <w:rsid w:val="00862390"/>
    <w:rsid w:val="00862663"/>
    <w:rsid w:val="0086279C"/>
    <w:rsid w:val="00862E68"/>
    <w:rsid w:val="00862F57"/>
    <w:rsid w:val="00863099"/>
    <w:rsid w:val="00863333"/>
    <w:rsid w:val="008633DE"/>
    <w:rsid w:val="008633E7"/>
    <w:rsid w:val="0086354B"/>
    <w:rsid w:val="008635F4"/>
    <w:rsid w:val="00863734"/>
    <w:rsid w:val="008637E6"/>
    <w:rsid w:val="008638FB"/>
    <w:rsid w:val="008639D5"/>
    <w:rsid w:val="00863BF1"/>
    <w:rsid w:val="00863CA3"/>
    <w:rsid w:val="00863DEE"/>
    <w:rsid w:val="00863FAB"/>
    <w:rsid w:val="00864134"/>
    <w:rsid w:val="008642F2"/>
    <w:rsid w:val="0086437D"/>
    <w:rsid w:val="008644BA"/>
    <w:rsid w:val="0086452E"/>
    <w:rsid w:val="0086456C"/>
    <w:rsid w:val="00864597"/>
    <w:rsid w:val="008645D3"/>
    <w:rsid w:val="00864605"/>
    <w:rsid w:val="00864636"/>
    <w:rsid w:val="00864B5B"/>
    <w:rsid w:val="00864D04"/>
    <w:rsid w:val="00864EEC"/>
    <w:rsid w:val="00864F57"/>
    <w:rsid w:val="00864F85"/>
    <w:rsid w:val="00864FAD"/>
    <w:rsid w:val="0086521B"/>
    <w:rsid w:val="00865326"/>
    <w:rsid w:val="0086562D"/>
    <w:rsid w:val="008659BC"/>
    <w:rsid w:val="008660DA"/>
    <w:rsid w:val="0086674E"/>
    <w:rsid w:val="008667A8"/>
    <w:rsid w:val="00866B4F"/>
    <w:rsid w:val="00866B7A"/>
    <w:rsid w:val="00866BC5"/>
    <w:rsid w:val="00866C02"/>
    <w:rsid w:val="00866D92"/>
    <w:rsid w:val="00866E93"/>
    <w:rsid w:val="008671DF"/>
    <w:rsid w:val="008673AF"/>
    <w:rsid w:val="00867405"/>
    <w:rsid w:val="00867421"/>
    <w:rsid w:val="00867521"/>
    <w:rsid w:val="008675F5"/>
    <w:rsid w:val="008677F7"/>
    <w:rsid w:val="00867834"/>
    <w:rsid w:val="00867BD9"/>
    <w:rsid w:val="00867EA8"/>
    <w:rsid w:val="00867F66"/>
    <w:rsid w:val="00867FEE"/>
    <w:rsid w:val="00870126"/>
    <w:rsid w:val="00870211"/>
    <w:rsid w:val="00870467"/>
    <w:rsid w:val="008707CE"/>
    <w:rsid w:val="00870E78"/>
    <w:rsid w:val="00870FE1"/>
    <w:rsid w:val="0087118E"/>
    <w:rsid w:val="008712EE"/>
    <w:rsid w:val="008713F5"/>
    <w:rsid w:val="00871442"/>
    <w:rsid w:val="008715AC"/>
    <w:rsid w:val="0087169A"/>
    <w:rsid w:val="00871841"/>
    <w:rsid w:val="00871959"/>
    <w:rsid w:val="00871D17"/>
    <w:rsid w:val="00871F52"/>
    <w:rsid w:val="0087211F"/>
    <w:rsid w:val="00872168"/>
    <w:rsid w:val="008722A1"/>
    <w:rsid w:val="0087251A"/>
    <w:rsid w:val="008726EA"/>
    <w:rsid w:val="0087281C"/>
    <w:rsid w:val="0087287B"/>
    <w:rsid w:val="008730E8"/>
    <w:rsid w:val="00873143"/>
    <w:rsid w:val="008731C6"/>
    <w:rsid w:val="00873327"/>
    <w:rsid w:val="00873356"/>
    <w:rsid w:val="0087346C"/>
    <w:rsid w:val="008735E4"/>
    <w:rsid w:val="00873624"/>
    <w:rsid w:val="00873662"/>
    <w:rsid w:val="00873733"/>
    <w:rsid w:val="00873881"/>
    <w:rsid w:val="00873975"/>
    <w:rsid w:val="008739E4"/>
    <w:rsid w:val="00873A93"/>
    <w:rsid w:val="00873B07"/>
    <w:rsid w:val="00873D68"/>
    <w:rsid w:val="00873F79"/>
    <w:rsid w:val="008740A2"/>
    <w:rsid w:val="0087484C"/>
    <w:rsid w:val="00874BA3"/>
    <w:rsid w:val="00874C34"/>
    <w:rsid w:val="00874D42"/>
    <w:rsid w:val="00874FB9"/>
    <w:rsid w:val="00875295"/>
    <w:rsid w:val="0087536C"/>
    <w:rsid w:val="008753ED"/>
    <w:rsid w:val="0087541F"/>
    <w:rsid w:val="0087556A"/>
    <w:rsid w:val="00875986"/>
    <w:rsid w:val="00875A6A"/>
    <w:rsid w:val="00875F20"/>
    <w:rsid w:val="00875F56"/>
    <w:rsid w:val="008760A4"/>
    <w:rsid w:val="008760AC"/>
    <w:rsid w:val="00876813"/>
    <w:rsid w:val="008768CE"/>
    <w:rsid w:val="0087703C"/>
    <w:rsid w:val="008772E4"/>
    <w:rsid w:val="00877689"/>
    <w:rsid w:val="0087781F"/>
    <w:rsid w:val="00877C01"/>
    <w:rsid w:val="00877CDD"/>
    <w:rsid w:val="00877D8E"/>
    <w:rsid w:val="00877E0E"/>
    <w:rsid w:val="00877E5F"/>
    <w:rsid w:val="00877EA8"/>
    <w:rsid w:val="008800A6"/>
    <w:rsid w:val="00880215"/>
    <w:rsid w:val="00880419"/>
    <w:rsid w:val="0088077D"/>
    <w:rsid w:val="00880834"/>
    <w:rsid w:val="00880962"/>
    <w:rsid w:val="00880B72"/>
    <w:rsid w:val="00880E07"/>
    <w:rsid w:val="00880F3A"/>
    <w:rsid w:val="00880F5D"/>
    <w:rsid w:val="00881006"/>
    <w:rsid w:val="00881042"/>
    <w:rsid w:val="008813D6"/>
    <w:rsid w:val="00881517"/>
    <w:rsid w:val="00881681"/>
    <w:rsid w:val="0088168D"/>
    <w:rsid w:val="008818F9"/>
    <w:rsid w:val="00881C57"/>
    <w:rsid w:val="00881CC8"/>
    <w:rsid w:val="00881DA9"/>
    <w:rsid w:val="00882103"/>
    <w:rsid w:val="00882178"/>
    <w:rsid w:val="008821E9"/>
    <w:rsid w:val="0088228C"/>
    <w:rsid w:val="008826AC"/>
    <w:rsid w:val="0088275C"/>
    <w:rsid w:val="008829BD"/>
    <w:rsid w:val="00882FDF"/>
    <w:rsid w:val="0088315A"/>
    <w:rsid w:val="0088342E"/>
    <w:rsid w:val="008836D0"/>
    <w:rsid w:val="008836EF"/>
    <w:rsid w:val="008837A0"/>
    <w:rsid w:val="00883F2F"/>
    <w:rsid w:val="0088426C"/>
    <w:rsid w:val="00884340"/>
    <w:rsid w:val="008848E7"/>
    <w:rsid w:val="00884A8A"/>
    <w:rsid w:val="00884BB4"/>
    <w:rsid w:val="00884DA6"/>
    <w:rsid w:val="008850D1"/>
    <w:rsid w:val="0088517F"/>
    <w:rsid w:val="00885375"/>
    <w:rsid w:val="00885377"/>
    <w:rsid w:val="008855BB"/>
    <w:rsid w:val="0088587A"/>
    <w:rsid w:val="008859EE"/>
    <w:rsid w:val="00885A9D"/>
    <w:rsid w:val="00885AE6"/>
    <w:rsid w:val="00885B0A"/>
    <w:rsid w:val="00885D77"/>
    <w:rsid w:val="00886551"/>
    <w:rsid w:val="008865E8"/>
    <w:rsid w:val="008866AB"/>
    <w:rsid w:val="008866BC"/>
    <w:rsid w:val="00886747"/>
    <w:rsid w:val="00886774"/>
    <w:rsid w:val="00886931"/>
    <w:rsid w:val="00886A1F"/>
    <w:rsid w:val="00886C36"/>
    <w:rsid w:val="00886D5B"/>
    <w:rsid w:val="00886E41"/>
    <w:rsid w:val="00886E8F"/>
    <w:rsid w:val="00886F5C"/>
    <w:rsid w:val="0088702E"/>
    <w:rsid w:val="00887161"/>
    <w:rsid w:val="00887213"/>
    <w:rsid w:val="00887336"/>
    <w:rsid w:val="008876F1"/>
    <w:rsid w:val="008878AB"/>
    <w:rsid w:val="00887A3D"/>
    <w:rsid w:val="00887B4A"/>
    <w:rsid w:val="00887C1A"/>
    <w:rsid w:val="00890667"/>
    <w:rsid w:val="008906B6"/>
    <w:rsid w:val="008906CC"/>
    <w:rsid w:val="00890765"/>
    <w:rsid w:val="00890B3F"/>
    <w:rsid w:val="00890EA4"/>
    <w:rsid w:val="0089107E"/>
    <w:rsid w:val="008911FE"/>
    <w:rsid w:val="008913EA"/>
    <w:rsid w:val="008915DF"/>
    <w:rsid w:val="008916BF"/>
    <w:rsid w:val="00891889"/>
    <w:rsid w:val="00891961"/>
    <w:rsid w:val="00891A03"/>
    <w:rsid w:val="00891A60"/>
    <w:rsid w:val="00891AC1"/>
    <w:rsid w:val="00891BE2"/>
    <w:rsid w:val="00891ECE"/>
    <w:rsid w:val="00891F08"/>
    <w:rsid w:val="00892066"/>
    <w:rsid w:val="0089207A"/>
    <w:rsid w:val="0089207D"/>
    <w:rsid w:val="0089214B"/>
    <w:rsid w:val="008921F1"/>
    <w:rsid w:val="008922FD"/>
    <w:rsid w:val="0089260C"/>
    <w:rsid w:val="0089261B"/>
    <w:rsid w:val="0089274D"/>
    <w:rsid w:val="00892789"/>
    <w:rsid w:val="00892C1D"/>
    <w:rsid w:val="00892C21"/>
    <w:rsid w:val="00892CC0"/>
    <w:rsid w:val="00892CD4"/>
    <w:rsid w:val="0089300A"/>
    <w:rsid w:val="00893071"/>
    <w:rsid w:val="0089308D"/>
    <w:rsid w:val="00893125"/>
    <w:rsid w:val="00893238"/>
    <w:rsid w:val="0089331B"/>
    <w:rsid w:val="008934FD"/>
    <w:rsid w:val="0089356C"/>
    <w:rsid w:val="0089386D"/>
    <w:rsid w:val="00893C07"/>
    <w:rsid w:val="00893D18"/>
    <w:rsid w:val="00893E74"/>
    <w:rsid w:val="00893F54"/>
    <w:rsid w:val="008940F9"/>
    <w:rsid w:val="00894104"/>
    <w:rsid w:val="0089429A"/>
    <w:rsid w:val="008943D8"/>
    <w:rsid w:val="00894861"/>
    <w:rsid w:val="00894B99"/>
    <w:rsid w:val="00894C9A"/>
    <w:rsid w:val="00894D2E"/>
    <w:rsid w:val="00894D84"/>
    <w:rsid w:val="00894E25"/>
    <w:rsid w:val="00894FC5"/>
    <w:rsid w:val="0089513B"/>
    <w:rsid w:val="008956DB"/>
    <w:rsid w:val="008957AB"/>
    <w:rsid w:val="00895AB2"/>
    <w:rsid w:val="00895BC7"/>
    <w:rsid w:val="00895E09"/>
    <w:rsid w:val="0089677C"/>
    <w:rsid w:val="0089686A"/>
    <w:rsid w:val="008969C1"/>
    <w:rsid w:val="00896A2C"/>
    <w:rsid w:val="00896A58"/>
    <w:rsid w:val="00896E87"/>
    <w:rsid w:val="00897210"/>
    <w:rsid w:val="00897225"/>
    <w:rsid w:val="008974EB"/>
    <w:rsid w:val="00897606"/>
    <w:rsid w:val="008978CF"/>
    <w:rsid w:val="008978F3"/>
    <w:rsid w:val="00897A2F"/>
    <w:rsid w:val="00897B2D"/>
    <w:rsid w:val="00897D73"/>
    <w:rsid w:val="008A0433"/>
    <w:rsid w:val="008A07D1"/>
    <w:rsid w:val="008A0884"/>
    <w:rsid w:val="008A091E"/>
    <w:rsid w:val="008A0934"/>
    <w:rsid w:val="008A0A3D"/>
    <w:rsid w:val="008A0C38"/>
    <w:rsid w:val="008A0EFF"/>
    <w:rsid w:val="008A1247"/>
    <w:rsid w:val="008A156C"/>
    <w:rsid w:val="008A15BC"/>
    <w:rsid w:val="008A15F4"/>
    <w:rsid w:val="008A17E4"/>
    <w:rsid w:val="008A17FD"/>
    <w:rsid w:val="008A1838"/>
    <w:rsid w:val="008A194F"/>
    <w:rsid w:val="008A1B52"/>
    <w:rsid w:val="008A1B65"/>
    <w:rsid w:val="008A1BF3"/>
    <w:rsid w:val="008A1CA6"/>
    <w:rsid w:val="008A1E31"/>
    <w:rsid w:val="008A21FF"/>
    <w:rsid w:val="008A227D"/>
    <w:rsid w:val="008A2306"/>
    <w:rsid w:val="008A2446"/>
    <w:rsid w:val="008A271F"/>
    <w:rsid w:val="008A27D0"/>
    <w:rsid w:val="008A27EA"/>
    <w:rsid w:val="008A288E"/>
    <w:rsid w:val="008A2CAE"/>
    <w:rsid w:val="008A2CC5"/>
    <w:rsid w:val="008A2CEF"/>
    <w:rsid w:val="008A2F58"/>
    <w:rsid w:val="008A3180"/>
    <w:rsid w:val="008A32A8"/>
    <w:rsid w:val="008A32B9"/>
    <w:rsid w:val="008A33E5"/>
    <w:rsid w:val="008A351C"/>
    <w:rsid w:val="008A353D"/>
    <w:rsid w:val="008A3ED9"/>
    <w:rsid w:val="008A3EDA"/>
    <w:rsid w:val="008A3EEE"/>
    <w:rsid w:val="008A419D"/>
    <w:rsid w:val="008A4308"/>
    <w:rsid w:val="008A442E"/>
    <w:rsid w:val="008A4431"/>
    <w:rsid w:val="008A4526"/>
    <w:rsid w:val="008A4734"/>
    <w:rsid w:val="008A47B1"/>
    <w:rsid w:val="008A47E0"/>
    <w:rsid w:val="008A4946"/>
    <w:rsid w:val="008A4961"/>
    <w:rsid w:val="008A49B9"/>
    <w:rsid w:val="008A49FE"/>
    <w:rsid w:val="008A4A74"/>
    <w:rsid w:val="008A4C27"/>
    <w:rsid w:val="008A4CF4"/>
    <w:rsid w:val="008A4E78"/>
    <w:rsid w:val="008A4ED1"/>
    <w:rsid w:val="008A5153"/>
    <w:rsid w:val="008A526A"/>
    <w:rsid w:val="008A5436"/>
    <w:rsid w:val="008A5448"/>
    <w:rsid w:val="008A56D0"/>
    <w:rsid w:val="008A5736"/>
    <w:rsid w:val="008A59FA"/>
    <w:rsid w:val="008A5A53"/>
    <w:rsid w:val="008A5C60"/>
    <w:rsid w:val="008A5D7A"/>
    <w:rsid w:val="008A5E32"/>
    <w:rsid w:val="008A60E0"/>
    <w:rsid w:val="008A6431"/>
    <w:rsid w:val="008A6454"/>
    <w:rsid w:val="008A6477"/>
    <w:rsid w:val="008A6934"/>
    <w:rsid w:val="008A6B17"/>
    <w:rsid w:val="008A6DBF"/>
    <w:rsid w:val="008A6DF1"/>
    <w:rsid w:val="008A7294"/>
    <w:rsid w:val="008A734D"/>
    <w:rsid w:val="008A753C"/>
    <w:rsid w:val="008A7631"/>
    <w:rsid w:val="008A7A17"/>
    <w:rsid w:val="008A7B41"/>
    <w:rsid w:val="008A7CFA"/>
    <w:rsid w:val="008A7D57"/>
    <w:rsid w:val="008A7FB0"/>
    <w:rsid w:val="008B003A"/>
    <w:rsid w:val="008B01CD"/>
    <w:rsid w:val="008B05A1"/>
    <w:rsid w:val="008B0656"/>
    <w:rsid w:val="008B0710"/>
    <w:rsid w:val="008B07FB"/>
    <w:rsid w:val="008B08D1"/>
    <w:rsid w:val="008B0921"/>
    <w:rsid w:val="008B0C93"/>
    <w:rsid w:val="008B0D36"/>
    <w:rsid w:val="008B0FE5"/>
    <w:rsid w:val="008B10A0"/>
    <w:rsid w:val="008B1227"/>
    <w:rsid w:val="008B15D3"/>
    <w:rsid w:val="008B1704"/>
    <w:rsid w:val="008B1766"/>
    <w:rsid w:val="008B1868"/>
    <w:rsid w:val="008B18FA"/>
    <w:rsid w:val="008B194B"/>
    <w:rsid w:val="008B1A7D"/>
    <w:rsid w:val="008B1A82"/>
    <w:rsid w:val="008B1A8A"/>
    <w:rsid w:val="008B205B"/>
    <w:rsid w:val="008B21A8"/>
    <w:rsid w:val="008B238B"/>
    <w:rsid w:val="008B258A"/>
    <w:rsid w:val="008B25CB"/>
    <w:rsid w:val="008B2664"/>
    <w:rsid w:val="008B267C"/>
    <w:rsid w:val="008B2731"/>
    <w:rsid w:val="008B2929"/>
    <w:rsid w:val="008B2955"/>
    <w:rsid w:val="008B2A69"/>
    <w:rsid w:val="008B2A8D"/>
    <w:rsid w:val="008B2C34"/>
    <w:rsid w:val="008B2C37"/>
    <w:rsid w:val="008B2C7B"/>
    <w:rsid w:val="008B2DAC"/>
    <w:rsid w:val="008B302A"/>
    <w:rsid w:val="008B3228"/>
    <w:rsid w:val="008B365D"/>
    <w:rsid w:val="008B3784"/>
    <w:rsid w:val="008B382C"/>
    <w:rsid w:val="008B38A7"/>
    <w:rsid w:val="008B38BB"/>
    <w:rsid w:val="008B38F9"/>
    <w:rsid w:val="008B3A4E"/>
    <w:rsid w:val="008B3BE0"/>
    <w:rsid w:val="008B406B"/>
    <w:rsid w:val="008B4104"/>
    <w:rsid w:val="008B41B4"/>
    <w:rsid w:val="008B41DC"/>
    <w:rsid w:val="008B41FE"/>
    <w:rsid w:val="008B43CD"/>
    <w:rsid w:val="008B4426"/>
    <w:rsid w:val="008B44B3"/>
    <w:rsid w:val="008B4855"/>
    <w:rsid w:val="008B4AE4"/>
    <w:rsid w:val="008B4B6E"/>
    <w:rsid w:val="008B4D06"/>
    <w:rsid w:val="008B4E71"/>
    <w:rsid w:val="008B53BC"/>
    <w:rsid w:val="008B54BD"/>
    <w:rsid w:val="008B5662"/>
    <w:rsid w:val="008B5958"/>
    <w:rsid w:val="008B5AE1"/>
    <w:rsid w:val="008B5B11"/>
    <w:rsid w:val="008B5C06"/>
    <w:rsid w:val="008B5C85"/>
    <w:rsid w:val="008B5CA9"/>
    <w:rsid w:val="008B5E66"/>
    <w:rsid w:val="008B5F60"/>
    <w:rsid w:val="008B5FD6"/>
    <w:rsid w:val="008B643D"/>
    <w:rsid w:val="008B65B4"/>
    <w:rsid w:val="008B66F9"/>
    <w:rsid w:val="008B690D"/>
    <w:rsid w:val="008B726E"/>
    <w:rsid w:val="008B772F"/>
    <w:rsid w:val="008B7DEE"/>
    <w:rsid w:val="008C0015"/>
    <w:rsid w:val="008C014F"/>
    <w:rsid w:val="008C0298"/>
    <w:rsid w:val="008C0425"/>
    <w:rsid w:val="008C043D"/>
    <w:rsid w:val="008C067F"/>
    <w:rsid w:val="008C081F"/>
    <w:rsid w:val="008C0AE6"/>
    <w:rsid w:val="008C0C31"/>
    <w:rsid w:val="008C0D1E"/>
    <w:rsid w:val="008C0D35"/>
    <w:rsid w:val="008C1101"/>
    <w:rsid w:val="008C1603"/>
    <w:rsid w:val="008C16D9"/>
    <w:rsid w:val="008C180D"/>
    <w:rsid w:val="008C1A76"/>
    <w:rsid w:val="008C1B45"/>
    <w:rsid w:val="008C1CEE"/>
    <w:rsid w:val="008C1FC3"/>
    <w:rsid w:val="008C21B1"/>
    <w:rsid w:val="008C2406"/>
    <w:rsid w:val="008C2478"/>
    <w:rsid w:val="008C270D"/>
    <w:rsid w:val="008C2843"/>
    <w:rsid w:val="008C28ED"/>
    <w:rsid w:val="008C29AF"/>
    <w:rsid w:val="008C2DDB"/>
    <w:rsid w:val="008C2FA4"/>
    <w:rsid w:val="008C3355"/>
    <w:rsid w:val="008C36FB"/>
    <w:rsid w:val="008C3C11"/>
    <w:rsid w:val="008C3C24"/>
    <w:rsid w:val="008C3CF4"/>
    <w:rsid w:val="008C3F72"/>
    <w:rsid w:val="008C4062"/>
    <w:rsid w:val="008C4153"/>
    <w:rsid w:val="008C4257"/>
    <w:rsid w:val="008C4417"/>
    <w:rsid w:val="008C4489"/>
    <w:rsid w:val="008C4575"/>
    <w:rsid w:val="008C4598"/>
    <w:rsid w:val="008C4666"/>
    <w:rsid w:val="008C4C6E"/>
    <w:rsid w:val="008C4EE3"/>
    <w:rsid w:val="008C54CF"/>
    <w:rsid w:val="008C5528"/>
    <w:rsid w:val="008C5605"/>
    <w:rsid w:val="008C572B"/>
    <w:rsid w:val="008C5A5F"/>
    <w:rsid w:val="008C5A7C"/>
    <w:rsid w:val="008C5AE9"/>
    <w:rsid w:val="008C5B4D"/>
    <w:rsid w:val="008C5C22"/>
    <w:rsid w:val="008C5D0B"/>
    <w:rsid w:val="008C5D6E"/>
    <w:rsid w:val="008C5EC1"/>
    <w:rsid w:val="008C5F66"/>
    <w:rsid w:val="008C5FE6"/>
    <w:rsid w:val="008C6018"/>
    <w:rsid w:val="008C6022"/>
    <w:rsid w:val="008C60DB"/>
    <w:rsid w:val="008C61CA"/>
    <w:rsid w:val="008C623F"/>
    <w:rsid w:val="008C62D8"/>
    <w:rsid w:val="008C6307"/>
    <w:rsid w:val="008C6315"/>
    <w:rsid w:val="008C66A8"/>
    <w:rsid w:val="008C66DC"/>
    <w:rsid w:val="008C67DD"/>
    <w:rsid w:val="008C67E7"/>
    <w:rsid w:val="008C680B"/>
    <w:rsid w:val="008C697D"/>
    <w:rsid w:val="008C6D50"/>
    <w:rsid w:val="008C7228"/>
    <w:rsid w:val="008C72DB"/>
    <w:rsid w:val="008C731B"/>
    <w:rsid w:val="008C737D"/>
    <w:rsid w:val="008C753F"/>
    <w:rsid w:val="008C7693"/>
    <w:rsid w:val="008C769C"/>
    <w:rsid w:val="008C777E"/>
    <w:rsid w:val="008C77CA"/>
    <w:rsid w:val="008C7A25"/>
    <w:rsid w:val="008C7A31"/>
    <w:rsid w:val="008C7A5A"/>
    <w:rsid w:val="008C7B51"/>
    <w:rsid w:val="008C7B89"/>
    <w:rsid w:val="008C7BB1"/>
    <w:rsid w:val="008C7F5E"/>
    <w:rsid w:val="008D0030"/>
    <w:rsid w:val="008D05F1"/>
    <w:rsid w:val="008D0686"/>
    <w:rsid w:val="008D0777"/>
    <w:rsid w:val="008D07E4"/>
    <w:rsid w:val="008D081F"/>
    <w:rsid w:val="008D0991"/>
    <w:rsid w:val="008D0A4F"/>
    <w:rsid w:val="008D0A58"/>
    <w:rsid w:val="008D0A88"/>
    <w:rsid w:val="008D0C47"/>
    <w:rsid w:val="008D0D13"/>
    <w:rsid w:val="008D0D71"/>
    <w:rsid w:val="008D0DA0"/>
    <w:rsid w:val="008D0EE1"/>
    <w:rsid w:val="008D0FAB"/>
    <w:rsid w:val="008D117E"/>
    <w:rsid w:val="008D12E4"/>
    <w:rsid w:val="008D1367"/>
    <w:rsid w:val="008D1415"/>
    <w:rsid w:val="008D15B5"/>
    <w:rsid w:val="008D1894"/>
    <w:rsid w:val="008D1A32"/>
    <w:rsid w:val="008D1EDE"/>
    <w:rsid w:val="008D203F"/>
    <w:rsid w:val="008D2106"/>
    <w:rsid w:val="008D2194"/>
    <w:rsid w:val="008D21C6"/>
    <w:rsid w:val="008D21F5"/>
    <w:rsid w:val="008D2248"/>
    <w:rsid w:val="008D2532"/>
    <w:rsid w:val="008D261E"/>
    <w:rsid w:val="008D26F8"/>
    <w:rsid w:val="008D2A83"/>
    <w:rsid w:val="008D2B44"/>
    <w:rsid w:val="008D2B67"/>
    <w:rsid w:val="008D2E56"/>
    <w:rsid w:val="008D300C"/>
    <w:rsid w:val="008D32E4"/>
    <w:rsid w:val="008D3322"/>
    <w:rsid w:val="008D3563"/>
    <w:rsid w:val="008D36D9"/>
    <w:rsid w:val="008D36E4"/>
    <w:rsid w:val="008D383C"/>
    <w:rsid w:val="008D39A6"/>
    <w:rsid w:val="008D3A7E"/>
    <w:rsid w:val="008D3C31"/>
    <w:rsid w:val="008D3D43"/>
    <w:rsid w:val="008D410B"/>
    <w:rsid w:val="008D421D"/>
    <w:rsid w:val="008D4563"/>
    <w:rsid w:val="008D47B9"/>
    <w:rsid w:val="008D4C87"/>
    <w:rsid w:val="008D4C8E"/>
    <w:rsid w:val="008D4DF0"/>
    <w:rsid w:val="008D4F19"/>
    <w:rsid w:val="008D5060"/>
    <w:rsid w:val="008D513A"/>
    <w:rsid w:val="008D5220"/>
    <w:rsid w:val="008D5432"/>
    <w:rsid w:val="008D54E4"/>
    <w:rsid w:val="008D58C8"/>
    <w:rsid w:val="008D5B78"/>
    <w:rsid w:val="008D5C91"/>
    <w:rsid w:val="008D5CD3"/>
    <w:rsid w:val="008D5E68"/>
    <w:rsid w:val="008D5F20"/>
    <w:rsid w:val="008D5FD1"/>
    <w:rsid w:val="008D61AA"/>
    <w:rsid w:val="008D61CA"/>
    <w:rsid w:val="008D63CE"/>
    <w:rsid w:val="008D644B"/>
    <w:rsid w:val="008D64F6"/>
    <w:rsid w:val="008D6709"/>
    <w:rsid w:val="008D6759"/>
    <w:rsid w:val="008D6992"/>
    <w:rsid w:val="008D6B1D"/>
    <w:rsid w:val="008D6D8E"/>
    <w:rsid w:val="008D6E0E"/>
    <w:rsid w:val="008D7141"/>
    <w:rsid w:val="008D750C"/>
    <w:rsid w:val="008D779E"/>
    <w:rsid w:val="008D77CA"/>
    <w:rsid w:val="008D7973"/>
    <w:rsid w:val="008D7974"/>
    <w:rsid w:val="008D798F"/>
    <w:rsid w:val="008D7D09"/>
    <w:rsid w:val="008D7FCA"/>
    <w:rsid w:val="008E01A4"/>
    <w:rsid w:val="008E0294"/>
    <w:rsid w:val="008E0326"/>
    <w:rsid w:val="008E0368"/>
    <w:rsid w:val="008E0688"/>
    <w:rsid w:val="008E0871"/>
    <w:rsid w:val="008E0910"/>
    <w:rsid w:val="008E0BB2"/>
    <w:rsid w:val="008E0CE0"/>
    <w:rsid w:val="008E11B1"/>
    <w:rsid w:val="008E120C"/>
    <w:rsid w:val="008E1253"/>
    <w:rsid w:val="008E133E"/>
    <w:rsid w:val="008E1531"/>
    <w:rsid w:val="008E18DB"/>
    <w:rsid w:val="008E194C"/>
    <w:rsid w:val="008E19C7"/>
    <w:rsid w:val="008E1B94"/>
    <w:rsid w:val="008E1BAE"/>
    <w:rsid w:val="008E1BBD"/>
    <w:rsid w:val="008E1D33"/>
    <w:rsid w:val="008E1D85"/>
    <w:rsid w:val="008E1FE6"/>
    <w:rsid w:val="008E20C6"/>
    <w:rsid w:val="008E216A"/>
    <w:rsid w:val="008E2A21"/>
    <w:rsid w:val="008E2C1D"/>
    <w:rsid w:val="008E2D08"/>
    <w:rsid w:val="008E2F3D"/>
    <w:rsid w:val="008E2F63"/>
    <w:rsid w:val="008E2FFA"/>
    <w:rsid w:val="008E32AA"/>
    <w:rsid w:val="008E33B1"/>
    <w:rsid w:val="008E36FC"/>
    <w:rsid w:val="008E383B"/>
    <w:rsid w:val="008E39B6"/>
    <w:rsid w:val="008E3A30"/>
    <w:rsid w:val="008E3B3E"/>
    <w:rsid w:val="008E4075"/>
    <w:rsid w:val="008E418B"/>
    <w:rsid w:val="008E4790"/>
    <w:rsid w:val="008E485E"/>
    <w:rsid w:val="008E4929"/>
    <w:rsid w:val="008E494C"/>
    <w:rsid w:val="008E4BB1"/>
    <w:rsid w:val="008E4D27"/>
    <w:rsid w:val="008E4D49"/>
    <w:rsid w:val="008E4E46"/>
    <w:rsid w:val="008E4FAF"/>
    <w:rsid w:val="008E4FFD"/>
    <w:rsid w:val="008E502B"/>
    <w:rsid w:val="008E5101"/>
    <w:rsid w:val="008E533D"/>
    <w:rsid w:val="008E5570"/>
    <w:rsid w:val="008E5693"/>
    <w:rsid w:val="008E5725"/>
    <w:rsid w:val="008E58CF"/>
    <w:rsid w:val="008E595A"/>
    <w:rsid w:val="008E5A20"/>
    <w:rsid w:val="008E5B63"/>
    <w:rsid w:val="008E5D3C"/>
    <w:rsid w:val="008E5EF5"/>
    <w:rsid w:val="008E6126"/>
    <w:rsid w:val="008E615B"/>
    <w:rsid w:val="008E61EF"/>
    <w:rsid w:val="008E6277"/>
    <w:rsid w:val="008E63D7"/>
    <w:rsid w:val="008E658A"/>
    <w:rsid w:val="008E6726"/>
    <w:rsid w:val="008E68B8"/>
    <w:rsid w:val="008E692A"/>
    <w:rsid w:val="008E6977"/>
    <w:rsid w:val="008E6ACF"/>
    <w:rsid w:val="008E6AD9"/>
    <w:rsid w:val="008E6B36"/>
    <w:rsid w:val="008E6C58"/>
    <w:rsid w:val="008E6CC9"/>
    <w:rsid w:val="008E6D2C"/>
    <w:rsid w:val="008E6D37"/>
    <w:rsid w:val="008E6ED9"/>
    <w:rsid w:val="008E702E"/>
    <w:rsid w:val="008E7242"/>
    <w:rsid w:val="008E7275"/>
    <w:rsid w:val="008E7618"/>
    <w:rsid w:val="008E76D3"/>
    <w:rsid w:val="008E77AF"/>
    <w:rsid w:val="008E7AC3"/>
    <w:rsid w:val="008E7B0B"/>
    <w:rsid w:val="008E7C0C"/>
    <w:rsid w:val="008E7DB4"/>
    <w:rsid w:val="008E7F0C"/>
    <w:rsid w:val="008E7FB1"/>
    <w:rsid w:val="008F0018"/>
    <w:rsid w:val="008F00BE"/>
    <w:rsid w:val="008F0231"/>
    <w:rsid w:val="008F0412"/>
    <w:rsid w:val="008F04A0"/>
    <w:rsid w:val="008F04A5"/>
    <w:rsid w:val="008F04D6"/>
    <w:rsid w:val="008F0931"/>
    <w:rsid w:val="008F0ABD"/>
    <w:rsid w:val="008F0D4F"/>
    <w:rsid w:val="008F0D9B"/>
    <w:rsid w:val="008F0EAA"/>
    <w:rsid w:val="008F1040"/>
    <w:rsid w:val="008F112B"/>
    <w:rsid w:val="008F1150"/>
    <w:rsid w:val="008F1171"/>
    <w:rsid w:val="008F11E2"/>
    <w:rsid w:val="008F13D7"/>
    <w:rsid w:val="008F165F"/>
    <w:rsid w:val="008F17D3"/>
    <w:rsid w:val="008F1885"/>
    <w:rsid w:val="008F1A13"/>
    <w:rsid w:val="008F1A62"/>
    <w:rsid w:val="008F1AD7"/>
    <w:rsid w:val="008F1C47"/>
    <w:rsid w:val="008F1EF9"/>
    <w:rsid w:val="008F1F72"/>
    <w:rsid w:val="008F206C"/>
    <w:rsid w:val="008F2135"/>
    <w:rsid w:val="008F2541"/>
    <w:rsid w:val="008F25E3"/>
    <w:rsid w:val="008F281F"/>
    <w:rsid w:val="008F290A"/>
    <w:rsid w:val="008F2A2A"/>
    <w:rsid w:val="008F2A4D"/>
    <w:rsid w:val="008F2E15"/>
    <w:rsid w:val="008F2EBB"/>
    <w:rsid w:val="008F31D5"/>
    <w:rsid w:val="008F3278"/>
    <w:rsid w:val="008F32CA"/>
    <w:rsid w:val="008F3405"/>
    <w:rsid w:val="008F348B"/>
    <w:rsid w:val="008F383F"/>
    <w:rsid w:val="008F387C"/>
    <w:rsid w:val="008F3D40"/>
    <w:rsid w:val="008F3F4F"/>
    <w:rsid w:val="008F3FDD"/>
    <w:rsid w:val="008F4069"/>
    <w:rsid w:val="008F4309"/>
    <w:rsid w:val="008F43FF"/>
    <w:rsid w:val="008F455D"/>
    <w:rsid w:val="008F4631"/>
    <w:rsid w:val="008F470E"/>
    <w:rsid w:val="008F49FF"/>
    <w:rsid w:val="008F4B19"/>
    <w:rsid w:val="008F4DB3"/>
    <w:rsid w:val="008F51D2"/>
    <w:rsid w:val="008F51F6"/>
    <w:rsid w:val="008F5230"/>
    <w:rsid w:val="008F52A1"/>
    <w:rsid w:val="008F5589"/>
    <w:rsid w:val="008F578B"/>
    <w:rsid w:val="008F58D9"/>
    <w:rsid w:val="008F5A08"/>
    <w:rsid w:val="008F5B6C"/>
    <w:rsid w:val="008F5D22"/>
    <w:rsid w:val="008F5D8F"/>
    <w:rsid w:val="008F5EB0"/>
    <w:rsid w:val="008F6047"/>
    <w:rsid w:val="008F62F5"/>
    <w:rsid w:val="008F63B4"/>
    <w:rsid w:val="008F6A73"/>
    <w:rsid w:val="008F6A88"/>
    <w:rsid w:val="008F6BCA"/>
    <w:rsid w:val="008F6EEA"/>
    <w:rsid w:val="008F6F86"/>
    <w:rsid w:val="008F71D4"/>
    <w:rsid w:val="008F720F"/>
    <w:rsid w:val="008F727E"/>
    <w:rsid w:val="008F7284"/>
    <w:rsid w:val="008F72B8"/>
    <w:rsid w:val="008F734E"/>
    <w:rsid w:val="008F73C1"/>
    <w:rsid w:val="008F76D3"/>
    <w:rsid w:val="008F786B"/>
    <w:rsid w:val="008F78F2"/>
    <w:rsid w:val="008F7E78"/>
    <w:rsid w:val="0090018C"/>
    <w:rsid w:val="009002C0"/>
    <w:rsid w:val="0090043B"/>
    <w:rsid w:val="0090064B"/>
    <w:rsid w:val="00900B12"/>
    <w:rsid w:val="00900CD6"/>
    <w:rsid w:val="00900DDE"/>
    <w:rsid w:val="00900F4F"/>
    <w:rsid w:val="009010A2"/>
    <w:rsid w:val="009014F2"/>
    <w:rsid w:val="0090190C"/>
    <w:rsid w:val="00901991"/>
    <w:rsid w:val="009019AA"/>
    <w:rsid w:val="00901A36"/>
    <w:rsid w:val="00901ABA"/>
    <w:rsid w:val="00901B59"/>
    <w:rsid w:val="00901C1B"/>
    <w:rsid w:val="00901C2A"/>
    <w:rsid w:val="00901FDC"/>
    <w:rsid w:val="00901FE9"/>
    <w:rsid w:val="0090207A"/>
    <w:rsid w:val="009020D1"/>
    <w:rsid w:val="0090223E"/>
    <w:rsid w:val="009023DD"/>
    <w:rsid w:val="0090249B"/>
    <w:rsid w:val="00902521"/>
    <w:rsid w:val="00902A06"/>
    <w:rsid w:val="00902AA5"/>
    <w:rsid w:val="00902ADF"/>
    <w:rsid w:val="00902BF9"/>
    <w:rsid w:val="00902DAD"/>
    <w:rsid w:val="00902F56"/>
    <w:rsid w:val="00903142"/>
    <w:rsid w:val="009031B4"/>
    <w:rsid w:val="00903364"/>
    <w:rsid w:val="00903374"/>
    <w:rsid w:val="0090348A"/>
    <w:rsid w:val="009034A7"/>
    <w:rsid w:val="0090362E"/>
    <w:rsid w:val="00903786"/>
    <w:rsid w:val="009037D2"/>
    <w:rsid w:val="009039F7"/>
    <w:rsid w:val="00903BB0"/>
    <w:rsid w:val="00903C11"/>
    <w:rsid w:val="00903D8B"/>
    <w:rsid w:val="00903DCD"/>
    <w:rsid w:val="00903E37"/>
    <w:rsid w:val="00904090"/>
    <w:rsid w:val="00904319"/>
    <w:rsid w:val="00904331"/>
    <w:rsid w:val="0090444F"/>
    <w:rsid w:val="0090484E"/>
    <w:rsid w:val="00904914"/>
    <w:rsid w:val="00904947"/>
    <w:rsid w:val="00904A60"/>
    <w:rsid w:val="00904C1E"/>
    <w:rsid w:val="00904C64"/>
    <w:rsid w:val="00904F50"/>
    <w:rsid w:val="00905023"/>
    <w:rsid w:val="00905376"/>
    <w:rsid w:val="0090550C"/>
    <w:rsid w:val="009058A1"/>
    <w:rsid w:val="00905946"/>
    <w:rsid w:val="0090598B"/>
    <w:rsid w:val="00905AE8"/>
    <w:rsid w:val="00906118"/>
    <w:rsid w:val="00906264"/>
    <w:rsid w:val="00906370"/>
    <w:rsid w:val="009065C5"/>
    <w:rsid w:val="00906622"/>
    <w:rsid w:val="009066F2"/>
    <w:rsid w:val="009067D4"/>
    <w:rsid w:val="00906A6D"/>
    <w:rsid w:val="00906C1E"/>
    <w:rsid w:val="00906E60"/>
    <w:rsid w:val="00906F8B"/>
    <w:rsid w:val="00906FCC"/>
    <w:rsid w:val="00907277"/>
    <w:rsid w:val="0090745D"/>
    <w:rsid w:val="00907659"/>
    <w:rsid w:val="00907715"/>
    <w:rsid w:val="009078CF"/>
    <w:rsid w:val="00907B6C"/>
    <w:rsid w:val="00907BEC"/>
    <w:rsid w:val="0091011C"/>
    <w:rsid w:val="009101D6"/>
    <w:rsid w:val="00910316"/>
    <w:rsid w:val="00910417"/>
    <w:rsid w:val="009104E5"/>
    <w:rsid w:val="009107E1"/>
    <w:rsid w:val="00910838"/>
    <w:rsid w:val="0091084A"/>
    <w:rsid w:val="009109A2"/>
    <w:rsid w:val="009109D1"/>
    <w:rsid w:val="009109ED"/>
    <w:rsid w:val="00910A2C"/>
    <w:rsid w:val="00910ACF"/>
    <w:rsid w:val="00910B92"/>
    <w:rsid w:val="00910C3B"/>
    <w:rsid w:val="00910EAD"/>
    <w:rsid w:val="00910FCE"/>
    <w:rsid w:val="00911014"/>
    <w:rsid w:val="009113C1"/>
    <w:rsid w:val="009113C9"/>
    <w:rsid w:val="0091151F"/>
    <w:rsid w:val="009116D4"/>
    <w:rsid w:val="00911C94"/>
    <w:rsid w:val="00911D78"/>
    <w:rsid w:val="00911E5E"/>
    <w:rsid w:val="00911EAA"/>
    <w:rsid w:val="00911EFF"/>
    <w:rsid w:val="0091212E"/>
    <w:rsid w:val="00912445"/>
    <w:rsid w:val="0091262E"/>
    <w:rsid w:val="00912724"/>
    <w:rsid w:val="00912805"/>
    <w:rsid w:val="00912861"/>
    <w:rsid w:val="00912A1D"/>
    <w:rsid w:val="00912BA3"/>
    <w:rsid w:val="00912CB3"/>
    <w:rsid w:val="00912F9B"/>
    <w:rsid w:val="00912FDE"/>
    <w:rsid w:val="00913077"/>
    <w:rsid w:val="00913177"/>
    <w:rsid w:val="00913253"/>
    <w:rsid w:val="009135B1"/>
    <w:rsid w:val="009136D8"/>
    <w:rsid w:val="009137D5"/>
    <w:rsid w:val="00913967"/>
    <w:rsid w:val="00913A89"/>
    <w:rsid w:val="00913B11"/>
    <w:rsid w:val="00913BF1"/>
    <w:rsid w:val="00913D0F"/>
    <w:rsid w:val="00913D67"/>
    <w:rsid w:val="00914032"/>
    <w:rsid w:val="009141D4"/>
    <w:rsid w:val="0091435A"/>
    <w:rsid w:val="009143B0"/>
    <w:rsid w:val="00914810"/>
    <w:rsid w:val="0091481D"/>
    <w:rsid w:val="0091484A"/>
    <w:rsid w:val="00914A04"/>
    <w:rsid w:val="00914AEB"/>
    <w:rsid w:val="00914E58"/>
    <w:rsid w:val="00914E89"/>
    <w:rsid w:val="00914EF6"/>
    <w:rsid w:val="009150FD"/>
    <w:rsid w:val="009152DB"/>
    <w:rsid w:val="00915382"/>
    <w:rsid w:val="00915392"/>
    <w:rsid w:val="0091554E"/>
    <w:rsid w:val="00915731"/>
    <w:rsid w:val="0091575D"/>
    <w:rsid w:val="009157CF"/>
    <w:rsid w:val="0091586F"/>
    <w:rsid w:val="009158D3"/>
    <w:rsid w:val="00915943"/>
    <w:rsid w:val="00915B89"/>
    <w:rsid w:val="00915F09"/>
    <w:rsid w:val="00916035"/>
    <w:rsid w:val="009162E9"/>
    <w:rsid w:val="0091637C"/>
    <w:rsid w:val="0091639E"/>
    <w:rsid w:val="00916431"/>
    <w:rsid w:val="00916482"/>
    <w:rsid w:val="0091652B"/>
    <w:rsid w:val="0091656A"/>
    <w:rsid w:val="00916646"/>
    <w:rsid w:val="0091664C"/>
    <w:rsid w:val="0091675D"/>
    <w:rsid w:val="009168CC"/>
    <w:rsid w:val="00916C09"/>
    <w:rsid w:val="00916DCC"/>
    <w:rsid w:val="00916EFD"/>
    <w:rsid w:val="0091739A"/>
    <w:rsid w:val="00917751"/>
    <w:rsid w:val="0091775B"/>
    <w:rsid w:val="009178CF"/>
    <w:rsid w:val="00917A57"/>
    <w:rsid w:val="00917DC3"/>
    <w:rsid w:val="00917DE6"/>
    <w:rsid w:val="0092001F"/>
    <w:rsid w:val="009205B8"/>
    <w:rsid w:val="009208B3"/>
    <w:rsid w:val="00920A24"/>
    <w:rsid w:val="00920B47"/>
    <w:rsid w:val="00920B59"/>
    <w:rsid w:val="009210BE"/>
    <w:rsid w:val="009212AB"/>
    <w:rsid w:val="009214B1"/>
    <w:rsid w:val="00921595"/>
    <w:rsid w:val="009215A1"/>
    <w:rsid w:val="0092180D"/>
    <w:rsid w:val="00921917"/>
    <w:rsid w:val="0092191F"/>
    <w:rsid w:val="00921BAA"/>
    <w:rsid w:val="00921BBB"/>
    <w:rsid w:val="00921DD3"/>
    <w:rsid w:val="00921F1F"/>
    <w:rsid w:val="00921FF4"/>
    <w:rsid w:val="0092207F"/>
    <w:rsid w:val="0092219F"/>
    <w:rsid w:val="009221D7"/>
    <w:rsid w:val="00922228"/>
    <w:rsid w:val="009222FB"/>
    <w:rsid w:val="0092272C"/>
    <w:rsid w:val="009228D8"/>
    <w:rsid w:val="00922F76"/>
    <w:rsid w:val="00923024"/>
    <w:rsid w:val="009230DE"/>
    <w:rsid w:val="00923180"/>
    <w:rsid w:val="0092354D"/>
    <w:rsid w:val="009235D1"/>
    <w:rsid w:val="00923826"/>
    <w:rsid w:val="009238FF"/>
    <w:rsid w:val="009239EC"/>
    <w:rsid w:val="00923AAA"/>
    <w:rsid w:val="00923E4D"/>
    <w:rsid w:val="0092409B"/>
    <w:rsid w:val="0092414F"/>
    <w:rsid w:val="00924272"/>
    <w:rsid w:val="00924494"/>
    <w:rsid w:val="009244F4"/>
    <w:rsid w:val="0092473A"/>
    <w:rsid w:val="00924C95"/>
    <w:rsid w:val="00924D10"/>
    <w:rsid w:val="00924E18"/>
    <w:rsid w:val="00925091"/>
    <w:rsid w:val="0092522C"/>
    <w:rsid w:val="00925289"/>
    <w:rsid w:val="009253F8"/>
    <w:rsid w:val="0092548F"/>
    <w:rsid w:val="009254C2"/>
    <w:rsid w:val="009254EF"/>
    <w:rsid w:val="00925563"/>
    <w:rsid w:val="00925876"/>
    <w:rsid w:val="00925943"/>
    <w:rsid w:val="00925B6F"/>
    <w:rsid w:val="00925D45"/>
    <w:rsid w:val="00925FDD"/>
    <w:rsid w:val="009261DF"/>
    <w:rsid w:val="00926345"/>
    <w:rsid w:val="0092645E"/>
    <w:rsid w:val="0092647F"/>
    <w:rsid w:val="0092668F"/>
    <w:rsid w:val="00926A61"/>
    <w:rsid w:val="00926CDD"/>
    <w:rsid w:val="00926E40"/>
    <w:rsid w:val="00926F72"/>
    <w:rsid w:val="00927085"/>
    <w:rsid w:val="009270CE"/>
    <w:rsid w:val="009270F8"/>
    <w:rsid w:val="00927617"/>
    <w:rsid w:val="00927885"/>
    <w:rsid w:val="00927A01"/>
    <w:rsid w:val="00927AB4"/>
    <w:rsid w:val="00927BEE"/>
    <w:rsid w:val="00927C81"/>
    <w:rsid w:val="00927CCE"/>
    <w:rsid w:val="00927F0A"/>
    <w:rsid w:val="00927FE6"/>
    <w:rsid w:val="009304D3"/>
    <w:rsid w:val="00930550"/>
    <w:rsid w:val="00930552"/>
    <w:rsid w:val="009306A8"/>
    <w:rsid w:val="00930AE7"/>
    <w:rsid w:val="00930BC2"/>
    <w:rsid w:val="00930E05"/>
    <w:rsid w:val="00930E69"/>
    <w:rsid w:val="009311CA"/>
    <w:rsid w:val="0093122B"/>
    <w:rsid w:val="00931300"/>
    <w:rsid w:val="00931379"/>
    <w:rsid w:val="009314E9"/>
    <w:rsid w:val="00931741"/>
    <w:rsid w:val="0093179D"/>
    <w:rsid w:val="009317FE"/>
    <w:rsid w:val="00931924"/>
    <w:rsid w:val="00931B07"/>
    <w:rsid w:val="00931DCF"/>
    <w:rsid w:val="00932227"/>
    <w:rsid w:val="00932453"/>
    <w:rsid w:val="009324B7"/>
    <w:rsid w:val="00932540"/>
    <w:rsid w:val="0093270C"/>
    <w:rsid w:val="009329DF"/>
    <w:rsid w:val="00932D72"/>
    <w:rsid w:val="00932EFA"/>
    <w:rsid w:val="00932F67"/>
    <w:rsid w:val="00933046"/>
    <w:rsid w:val="009330A0"/>
    <w:rsid w:val="009333FC"/>
    <w:rsid w:val="0093344E"/>
    <w:rsid w:val="009335A8"/>
    <w:rsid w:val="00933688"/>
    <w:rsid w:val="00933900"/>
    <w:rsid w:val="0093391F"/>
    <w:rsid w:val="00933A9A"/>
    <w:rsid w:val="00933B0C"/>
    <w:rsid w:val="00933B57"/>
    <w:rsid w:val="00933C2E"/>
    <w:rsid w:val="00933E1E"/>
    <w:rsid w:val="00933EDC"/>
    <w:rsid w:val="00933FBE"/>
    <w:rsid w:val="00934286"/>
    <w:rsid w:val="00934484"/>
    <w:rsid w:val="00934623"/>
    <w:rsid w:val="009348EB"/>
    <w:rsid w:val="00934A6A"/>
    <w:rsid w:val="00934BAD"/>
    <w:rsid w:val="00934BF9"/>
    <w:rsid w:val="00934CF6"/>
    <w:rsid w:val="00934E70"/>
    <w:rsid w:val="00934FF0"/>
    <w:rsid w:val="009350E3"/>
    <w:rsid w:val="0093521C"/>
    <w:rsid w:val="0093527C"/>
    <w:rsid w:val="00935324"/>
    <w:rsid w:val="00935330"/>
    <w:rsid w:val="009353F2"/>
    <w:rsid w:val="00935410"/>
    <w:rsid w:val="00935745"/>
    <w:rsid w:val="0093579D"/>
    <w:rsid w:val="00935852"/>
    <w:rsid w:val="00935A7F"/>
    <w:rsid w:val="00935B29"/>
    <w:rsid w:val="00935C43"/>
    <w:rsid w:val="00935D47"/>
    <w:rsid w:val="00935D62"/>
    <w:rsid w:val="00935E33"/>
    <w:rsid w:val="00935E60"/>
    <w:rsid w:val="00935FB4"/>
    <w:rsid w:val="0093602B"/>
    <w:rsid w:val="00936104"/>
    <w:rsid w:val="00936499"/>
    <w:rsid w:val="009364C9"/>
    <w:rsid w:val="00936871"/>
    <w:rsid w:val="00936A52"/>
    <w:rsid w:val="00936A6D"/>
    <w:rsid w:val="00936B2F"/>
    <w:rsid w:val="00936DA5"/>
    <w:rsid w:val="00936DC1"/>
    <w:rsid w:val="00937058"/>
    <w:rsid w:val="009371D3"/>
    <w:rsid w:val="00937215"/>
    <w:rsid w:val="00937375"/>
    <w:rsid w:val="009376FB"/>
    <w:rsid w:val="00937725"/>
    <w:rsid w:val="00937842"/>
    <w:rsid w:val="0093787D"/>
    <w:rsid w:val="009378BF"/>
    <w:rsid w:val="00937982"/>
    <w:rsid w:val="00937A06"/>
    <w:rsid w:val="00937BA6"/>
    <w:rsid w:val="00937BCD"/>
    <w:rsid w:val="00937E60"/>
    <w:rsid w:val="009400A0"/>
    <w:rsid w:val="00940123"/>
    <w:rsid w:val="00940231"/>
    <w:rsid w:val="00940292"/>
    <w:rsid w:val="00940306"/>
    <w:rsid w:val="00940607"/>
    <w:rsid w:val="0094068F"/>
    <w:rsid w:val="00940771"/>
    <w:rsid w:val="00940888"/>
    <w:rsid w:val="00940914"/>
    <w:rsid w:val="0094094B"/>
    <w:rsid w:val="00940A33"/>
    <w:rsid w:val="00940CFD"/>
    <w:rsid w:val="00941211"/>
    <w:rsid w:val="009413E4"/>
    <w:rsid w:val="00941630"/>
    <w:rsid w:val="00941669"/>
    <w:rsid w:val="009416AD"/>
    <w:rsid w:val="009418E4"/>
    <w:rsid w:val="00941AE1"/>
    <w:rsid w:val="00941BB2"/>
    <w:rsid w:val="00941CF7"/>
    <w:rsid w:val="00941D50"/>
    <w:rsid w:val="00941D6E"/>
    <w:rsid w:val="00941E9A"/>
    <w:rsid w:val="00941EAD"/>
    <w:rsid w:val="00941EEE"/>
    <w:rsid w:val="00941FAE"/>
    <w:rsid w:val="009421A2"/>
    <w:rsid w:val="009424A0"/>
    <w:rsid w:val="0094283F"/>
    <w:rsid w:val="0094291B"/>
    <w:rsid w:val="00942CE9"/>
    <w:rsid w:val="00942F1B"/>
    <w:rsid w:val="00942FB2"/>
    <w:rsid w:val="009430BD"/>
    <w:rsid w:val="00943139"/>
    <w:rsid w:val="009431E6"/>
    <w:rsid w:val="00943226"/>
    <w:rsid w:val="00943245"/>
    <w:rsid w:val="009432E6"/>
    <w:rsid w:val="00943336"/>
    <w:rsid w:val="00943464"/>
    <w:rsid w:val="009434A2"/>
    <w:rsid w:val="00943536"/>
    <w:rsid w:val="009435D1"/>
    <w:rsid w:val="009437BB"/>
    <w:rsid w:val="00943934"/>
    <w:rsid w:val="00943957"/>
    <w:rsid w:val="00943C4D"/>
    <w:rsid w:val="00943CED"/>
    <w:rsid w:val="0094406C"/>
    <w:rsid w:val="00944231"/>
    <w:rsid w:val="00944346"/>
    <w:rsid w:val="0094448B"/>
    <w:rsid w:val="00944675"/>
    <w:rsid w:val="0094472D"/>
    <w:rsid w:val="009448A7"/>
    <w:rsid w:val="009449A6"/>
    <w:rsid w:val="00944DD2"/>
    <w:rsid w:val="00944E4D"/>
    <w:rsid w:val="0094507D"/>
    <w:rsid w:val="009450CC"/>
    <w:rsid w:val="009450EA"/>
    <w:rsid w:val="0094510C"/>
    <w:rsid w:val="00945205"/>
    <w:rsid w:val="0094536E"/>
    <w:rsid w:val="0094537F"/>
    <w:rsid w:val="0094542C"/>
    <w:rsid w:val="00945626"/>
    <w:rsid w:val="00945646"/>
    <w:rsid w:val="009456F8"/>
    <w:rsid w:val="009458DE"/>
    <w:rsid w:val="009458EB"/>
    <w:rsid w:val="00945A36"/>
    <w:rsid w:val="00945B80"/>
    <w:rsid w:val="00945FAA"/>
    <w:rsid w:val="009461D3"/>
    <w:rsid w:val="0094623D"/>
    <w:rsid w:val="009466B7"/>
    <w:rsid w:val="00946B6E"/>
    <w:rsid w:val="00946EB2"/>
    <w:rsid w:val="00947218"/>
    <w:rsid w:val="00947962"/>
    <w:rsid w:val="00947B28"/>
    <w:rsid w:val="00947C3B"/>
    <w:rsid w:val="00947C53"/>
    <w:rsid w:val="00947C7E"/>
    <w:rsid w:val="00947CD4"/>
    <w:rsid w:val="00947D1F"/>
    <w:rsid w:val="00947D5B"/>
    <w:rsid w:val="00947E37"/>
    <w:rsid w:val="00947E53"/>
    <w:rsid w:val="009501E0"/>
    <w:rsid w:val="00950346"/>
    <w:rsid w:val="009504D6"/>
    <w:rsid w:val="009505C4"/>
    <w:rsid w:val="0095076B"/>
    <w:rsid w:val="00950783"/>
    <w:rsid w:val="00950C40"/>
    <w:rsid w:val="00950C86"/>
    <w:rsid w:val="00950D7D"/>
    <w:rsid w:val="00950D9A"/>
    <w:rsid w:val="00950E73"/>
    <w:rsid w:val="00950EEE"/>
    <w:rsid w:val="009512AF"/>
    <w:rsid w:val="0095132D"/>
    <w:rsid w:val="0095146D"/>
    <w:rsid w:val="009514C3"/>
    <w:rsid w:val="00951557"/>
    <w:rsid w:val="00951600"/>
    <w:rsid w:val="009516DD"/>
    <w:rsid w:val="009516F0"/>
    <w:rsid w:val="00951813"/>
    <w:rsid w:val="00951861"/>
    <w:rsid w:val="009518C4"/>
    <w:rsid w:val="00951A1B"/>
    <w:rsid w:val="00951B3C"/>
    <w:rsid w:val="00951B55"/>
    <w:rsid w:val="00951C7D"/>
    <w:rsid w:val="00951DFA"/>
    <w:rsid w:val="00951F85"/>
    <w:rsid w:val="0095222B"/>
    <w:rsid w:val="009522A2"/>
    <w:rsid w:val="009522EC"/>
    <w:rsid w:val="009523BC"/>
    <w:rsid w:val="00952598"/>
    <w:rsid w:val="00952599"/>
    <w:rsid w:val="009526A2"/>
    <w:rsid w:val="00952722"/>
    <w:rsid w:val="0095277E"/>
    <w:rsid w:val="00952879"/>
    <w:rsid w:val="009529DF"/>
    <w:rsid w:val="00952E7B"/>
    <w:rsid w:val="00952F58"/>
    <w:rsid w:val="0095346D"/>
    <w:rsid w:val="009535E2"/>
    <w:rsid w:val="00953687"/>
    <w:rsid w:val="009536BC"/>
    <w:rsid w:val="009537FD"/>
    <w:rsid w:val="00953973"/>
    <w:rsid w:val="00953974"/>
    <w:rsid w:val="00953B83"/>
    <w:rsid w:val="00954006"/>
    <w:rsid w:val="00954068"/>
    <w:rsid w:val="009540FF"/>
    <w:rsid w:val="00954349"/>
    <w:rsid w:val="0095439A"/>
    <w:rsid w:val="009543E9"/>
    <w:rsid w:val="009546E6"/>
    <w:rsid w:val="00954810"/>
    <w:rsid w:val="00954C85"/>
    <w:rsid w:val="00954F33"/>
    <w:rsid w:val="00954F83"/>
    <w:rsid w:val="00954FAA"/>
    <w:rsid w:val="00955101"/>
    <w:rsid w:val="009551A1"/>
    <w:rsid w:val="0095530C"/>
    <w:rsid w:val="009556D7"/>
    <w:rsid w:val="00955750"/>
    <w:rsid w:val="009557FA"/>
    <w:rsid w:val="009559B2"/>
    <w:rsid w:val="00955A05"/>
    <w:rsid w:val="00955BFB"/>
    <w:rsid w:val="00955C0B"/>
    <w:rsid w:val="00955C19"/>
    <w:rsid w:val="00955E69"/>
    <w:rsid w:val="00955E7C"/>
    <w:rsid w:val="00955EA0"/>
    <w:rsid w:val="00956000"/>
    <w:rsid w:val="009562FC"/>
    <w:rsid w:val="00956401"/>
    <w:rsid w:val="009566BE"/>
    <w:rsid w:val="009568D7"/>
    <w:rsid w:val="00956DEF"/>
    <w:rsid w:val="00957079"/>
    <w:rsid w:val="00957098"/>
    <w:rsid w:val="00957272"/>
    <w:rsid w:val="0095739A"/>
    <w:rsid w:val="00957407"/>
    <w:rsid w:val="009577BA"/>
    <w:rsid w:val="00957A58"/>
    <w:rsid w:val="00957C69"/>
    <w:rsid w:val="00957D8E"/>
    <w:rsid w:val="00957F44"/>
    <w:rsid w:val="009602D1"/>
    <w:rsid w:val="00960312"/>
    <w:rsid w:val="009604D6"/>
    <w:rsid w:val="009605DF"/>
    <w:rsid w:val="00960662"/>
    <w:rsid w:val="00960866"/>
    <w:rsid w:val="00960984"/>
    <w:rsid w:val="00960A2F"/>
    <w:rsid w:val="00960C1A"/>
    <w:rsid w:val="00960DD2"/>
    <w:rsid w:val="00960E59"/>
    <w:rsid w:val="00960E7C"/>
    <w:rsid w:val="00960F91"/>
    <w:rsid w:val="009610B2"/>
    <w:rsid w:val="0096147B"/>
    <w:rsid w:val="009614D4"/>
    <w:rsid w:val="0096155F"/>
    <w:rsid w:val="00961592"/>
    <w:rsid w:val="00961669"/>
    <w:rsid w:val="00961675"/>
    <w:rsid w:val="009617A4"/>
    <w:rsid w:val="009619F4"/>
    <w:rsid w:val="00961E78"/>
    <w:rsid w:val="00962151"/>
    <w:rsid w:val="009621EA"/>
    <w:rsid w:val="009622FC"/>
    <w:rsid w:val="00962389"/>
    <w:rsid w:val="00962677"/>
    <w:rsid w:val="0096268C"/>
    <w:rsid w:val="0096274A"/>
    <w:rsid w:val="0096286C"/>
    <w:rsid w:val="00962A0D"/>
    <w:rsid w:val="00962CBC"/>
    <w:rsid w:val="00962D76"/>
    <w:rsid w:val="00962D7C"/>
    <w:rsid w:val="00962FF0"/>
    <w:rsid w:val="009630AB"/>
    <w:rsid w:val="009630CE"/>
    <w:rsid w:val="00963107"/>
    <w:rsid w:val="00963396"/>
    <w:rsid w:val="00963526"/>
    <w:rsid w:val="0096355C"/>
    <w:rsid w:val="009635CB"/>
    <w:rsid w:val="00963860"/>
    <w:rsid w:val="009638BA"/>
    <w:rsid w:val="00963937"/>
    <w:rsid w:val="009639C5"/>
    <w:rsid w:val="00963D4F"/>
    <w:rsid w:val="00963DFA"/>
    <w:rsid w:val="00963E31"/>
    <w:rsid w:val="009640A0"/>
    <w:rsid w:val="0096443C"/>
    <w:rsid w:val="009644DB"/>
    <w:rsid w:val="0096450E"/>
    <w:rsid w:val="009646FD"/>
    <w:rsid w:val="0096482E"/>
    <w:rsid w:val="00964BCF"/>
    <w:rsid w:val="00964C76"/>
    <w:rsid w:val="00964E0F"/>
    <w:rsid w:val="00964F76"/>
    <w:rsid w:val="00965031"/>
    <w:rsid w:val="0096506A"/>
    <w:rsid w:val="00965178"/>
    <w:rsid w:val="009652CD"/>
    <w:rsid w:val="0096543A"/>
    <w:rsid w:val="00965658"/>
    <w:rsid w:val="00965936"/>
    <w:rsid w:val="009659B3"/>
    <w:rsid w:val="00965A2D"/>
    <w:rsid w:val="00965B86"/>
    <w:rsid w:val="00965BE0"/>
    <w:rsid w:val="00965F6B"/>
    <w:rsid w:val="00965FC2"/>
    <w:rsid w:val="00965FD4"/>
    <w:rsid w:val="00966065"/>
    <w:rsid w:val="009660D6"/>
    <w:rsid w:val="00966160"/>
    <w:rsid w:val="00966264"/>
    <w:rsid w:val="0096626F"/>
    <w:rsid w:val="00966582"/>
    <w:rsid w:val="0096661A"/>
    <w:rsid w:val="00966770"/>
    <w:rsid w:val="009669D6"/>
    <w:rsid w:val="00966A55"/>
    <w:rsid w:val="00966BCD"/>
    <w:rsid w:val="00966C81"/>
    <w:rsid w:val="00966CB4"/>
    <w:rsid w:val="00966CDA"/>
    <w:rsid w:val="00966D09"/>
    <w:rsid w:val="00966FC5"/>
    <w:rsid w:val="00966FF8"/>
    <w:rsid w:val="00967160"/>
    <w:rsid w:val="00967311"/>
    <w:rsid w:val="00967575"/>
    <w:rsid w:val="00967786"/>
    <w:rsid w:val="00967815"/>
    <w:rsid w:val="00967969"/>
    <w:rsid w:val="009679AF"/>
    <w:rsid w:val="00967A52"/>
    <w:rsid w:val="00967DE4"/>
    <w:rsid w:val="00967E16"/>
    <w:rsid w:val="00967E4F"/>
    <w:rsid w:val="00967F92"/>
    <w:rsid w:val="00967FCB"/>
    <w:rsid w:val="009701EA"/>
    <w:rsid w:val="009702E2"/>
    <w:rsid w:val="00970430"/>
    <w:rsid w:val="009709DB"/>
    <w:rsid w:val="00970A4B"/>
    <w:rsid w:val="00970B98"/>
    <w:rsid w:val="00970C60"/>
    <w:rsid w:val="00970C64"/>
    <w:rsid w:val="00970E3D"/>
    <w:rsid w:val="00971549"/>
    <w:rsid w:val="009717A3"/>
    <w:rsid w:val="00971A7D"/>
    <w:rsid w:val="00971AF8"/>
    <w:rsid w:val="00971B8D"/>
    <w:rsid w:val="00971C85"/>
    <w:rsid w:val="00971C99"/>
    <w:rsid w:val="00971E1C"/>
    <w:rsid w:val="00971E49"/>
    <w:rsid w:val="00971F08"/>
    <w:rsid w:val="00972217"/>
    <w:rsid w:val="009722E7"/>
    <w:rsid w:val="009725F2"/>
    <w:rsid w:val="009726DF"/>
    <w:rsid w:val="0097274D"/>
    <w:rsid w:val="0097289E"/>
    <w:rsid w:val="00972A00"/>
    <w:rsid w:val="00972A03"/>
    <w:rsid w:val="00972B4F"/>
    <w:rsid w:val="00972DF3"/>
    <w:rsid w:val="00972EF5"/>
    <w:rsid w:val="00973016"/>
    <w:rsid w:val="009730E1"/>
    <w:rsid w:val="00973160"/>
    <w:rsid w:val="0097316F"/>
    <w:rsid w:val="009731CF"/>
    <w:rsid w:val="0097320A"/>
    <w:rsid w:val="0097337D"/>
    <w:rsid w:val="009733E6"/>
    <w:rsid w:val="009734F4"/>
    <w:rsid w:val="00973542"/>
    <w:rsid w:val="00973628"/>
    <w:rsid w:val="009737E4"/>
    <w:rsid w:val="00973952"/>
    <w:rsid w:val="00973A80"/>
    <w:rsid w:val="00973A95"/>
    <w:rsid w:val="00973CB8"/>
    <w:rsid w:val="00973D26"/>
    <w:rsid w:val="00973E69"/>
    <w:rsid w:val="0097403C"/>
    <w:rsid w:val="00974D9C"/>
    <w:rsid w:val="00974DC9"/>
    <w:rsid w:val="009750DD"/>
    <w:rsid w:val="00975184"/>
    <w:rsid w:val="009751C9"/>
    <w:rsid w:val="0097533D"/>
    <w:rsid w:val="0097534E"/>
    <w:rsid w:val="0097566B"/>
    <w:rsid w:val="009756AA"/>
    <w:rsid w:val="00975710"/>
    <w:rsid w:val="00975866"/>
    <w:rsid w:val="0097594F"/>
    <w:rsid w:val="009759AC"/>
    <w:rsid w:val="00975A3A"/>
    <w:rsid w:val="00975B55"/>
    <w:rsid w:val="00975CB4"/>
    <w:rsid w:val="00975E18"/>
    <w:rsid w:val="00975F0B"/>
    <w:rsid w:val="009763B7"/>
    <w:rsid w:val="0097658F"/>
    <w:rsid w:val="009765B5"/>
    <w:rsid w:val="009765D7"/>
    <w:rsid w:val="009769E6"/>
    <w:rsid w:val="00976D9A"/>
    <w:rsid w:val="00976DAE"/>
    <w:rsid w:val="0097718C"/>
    <w:rsid w:val="009773BC"/>
    <w:rsid w:val="009774A2"/>
    <w:rsid w:val="00977568"/>
    <w:rsid w:val="0097760D"/>
    <w:rsid w:val="00977A54"/>
    <w:rsid w:val="00977CFD"/>
    <w:rsid w:val="00977DAF"/>
    <w:rsid w:val="00977FC0"/>
    <w:rsid w:val="009801D4"/>
    <w:rsid w:val="009801DB"/>
    <w:rsid w:val="009802EA"/>
    <w:rsid w:val="00980337"/>
    <w:rsid w:val="0098036F"/>
    <w:rsid w:val="00980479"/>
    <w:rsid w:val="0098053C"/>
    <w:rsid w:val="0098071D"/>
    <w:rsid w:val="009807D9"/>
    <w:rsid w:val="009809FD"/>
    <w:rsid w:val="00980B61"/>
    <w:rsid w:val="00980E54"/>
    <w:rsid w:val="00980F8E"/>
    <w:rsid w:val="00980FB2"/>
    <w:rsid w:val="0098105F"/>
    <w:rsid w:val="009812D3"/>
    <w:rsid w:val="0098133F"/>
    <w:rsid w:val="00981472"/>
    <w:rsid w:val="00981563"/>
    <w:rsid w:val="00981A30"/>
    <w:rsid w:val="00981B61"/>
    <w:rsid w:val="00981C5F"/>
    <w:rsid w:val="00981CB4"/>
    <w:rsid w:val="009822AF"/>
    <w:rsid w:val="009822BF"/>
    <w:rsid w:val="009823EB"/>
    <w:rsid w:val="00982644"/>
    <w:rsid w:val="009827E6"/>
    <w:rsid w:val="00982B71"/>
    <w:rsid w:val="00982C62"/>
    <w:rsid w:val="00983061"/>
    <w:rsid w:val="009830F6"/>
    <w:rsid w:val="009831A9"/>
    <w:rsid w:val="009833A8"/>
    <w:rsid w:val="00983516"/>
    <w:rsid w:val="009835AB"/>
    <w:rsid w:val="00983738"/>
    <w:rsid w:val="00983756"/>
    <w:rsid w:val="009839D7"/>
    <w:rsid w:val="00983AC5"/>
    <w:rsid w:val="00983B2E"/>
    <w:rsid w:val="00983B7F"/>
    <w:rsid w:val="00983D31"/>
    <w:rsid w:val="00983E58"/>
    <w:rsid w:val="00983E9D"/>
    <w:rsid w:val="00983F14"/>
    <w:rsid w:val="0098406F"/>
    <w:rsid w:val="009840AD"/>
    <w:rsid w:val="009840E8"/>
    <w:rsid w:val="00984311"/>
    <w:rsid w:val="00984350"/>
    <w:rsid w:val="00984393"/>
    <w:rsid w:val="009843B5"/>
    <w:rsid w:val="00984535"/>
    <w:rsid w:val="00984617"/>
    <w:rsid w:val="00984966"/>
    <w:rsid w:val="00984AD9"/>
    <w:rsid w:val="00984B90"/>
    <w:rsid w:val="00984D6E"/>
    <w:rsid w:val="00984E0F"/>
    <w:rsid w:val="00984E53"/>
    <w:rsid w:val="00984E5A"/>
    <w:rsid w:val="00984EC9"/>
    <w:rsid w:val="009850E4"/>
    <w:rsid w:val="00985246"/>
    <w:rsid w:val="00985292"/>
    <w:rsid w:val="0098535C"/>
    <w:rsid w:val="009854AF"/>
    <w:rsid w:val="0098575D"/>
    <w:rsid w:val="00985BFB"/>
    <w:rsid w:val="00985E10"/>
    <w:rsid w:val="00985EBF"/>
    <w:rsid w:val="00985F0C"/>
    <w:rsid w:val="00986131"/>
    <w:rsid w:val="00986297"/>
    <w:rsid w:val="0098643C"/>
    <w:rsid w:val="0098652C"/>
    <w:rsid w:val="00986537"/>
    <w:rsid w:val="0098679B"/>
    <w:rsid w:val="0098685C"/>
    <w:rsid w:val="009868B9"/>
    <w:rsid w:val="00986AEB"/>
    <w:rsid w:val="00986B72"/>
    <w:rsid w:val="00986C2D"/>
    <w:rsid w:val="00986C36"/>
    <w:rsid w:val="00986CAA"/>
    <w:rsid w:val="00986D54"/>
    <w:rsid w:val="00986E1F"/>
    <w:rsid w:val="00987110"/>
    <w:rsid w:val="009872E4"/>
    <w:rsid w:val="009873BB"/>
    <w:rsid w:val="0098747B"/>
    <w:rsid w:val="009874C0"/>
    <w:rsid w:val="00987934"/>
    <w:rsid w:val="00987A33"/>
    <w:rsid w:val="00987BE2"/>
    <w:rsid w:val="00987D74"/>
    <w:rsid w:val="00987E4E"/>
    <w:rsid w:val="00990036"/>
    <w:rsid w:val="00990388"/>
    <w:rsid w:val="00990560"/>
    <w:rsid w:val="00990614"/>
    <w:rsid w:val="0099061D"/>
    <w:rsid w:val="00990651"/>
    <w:rsid w:val="0099066E"/>
    <w:rsid w:val="009907D4"/>
    <w:rsid w:val="009909A5"/>
    <w:rsid w:val="00990AB9"/>
    <w:rsid w:val="00990E28"/>
    <w:rsid w:val="00990EA6"/>
    <w:rsid w:val="0099123B"/>
    <w:rsid w:val="00991486"/>
    <w:rsid w:val="0099149E"/>
    <w:rsid w:val="0099155F"/>
    <w:rsid w:val="00991691"/>
    <w:rsid w:val="0099177F"/>
    <w:rsid w:val="00991794"/>
    <w:rsid w:val="00991885"/>
    <w:rsid w:val="009918DA"/>
    <w:rsid w:val="00991965"/>
    <w:rsid w:val="009919D2"/>
    <w:rsid w:val="00991A03"/>
    <w:rsid w:val="00991ADE"/>
    <w:rsid w:val="00991BD5"/>
    <w:rsid w:val="00991CE4"/>
    <w:rsid w:val="00992082"/>
    <w:rsid w:val="00992156"/>
    <w:rsid w:val="00992BEE"/>
    <w:rsid w:val="00992C92"/>
    <w:rsid w:val="00992C98"/>
    <w:rsid w:val="00992F3E"/>
    <w:rsid w:val="00992F6C"/>
    <w:rsid w:val="00993121"/>
    <w:rsid w:val="00993250"/>
    <w:rsid w:val="00993542"/>
    <w:rsid w:val="009936A1"/>
    <w:rsid w:val="009936AA"/>
    <w:rsid w:val="0099384E"/>
    <w:rsid w:val="00993B2E"/>
    <w:rsid w:val="00993C19"/>
    <w:rsid w:val="00993CA3"/>
    <w:rsid w:val="00993D56"/>
    <w:rsid w:val="00994049"/>
    <w:rsid w:val="009940B1"/>
    <w:rsid w:val="00994403"/>
    <w:rsid w:val="009945A8"/>
    <w:rsid w:val="00994873"/>
    <w:rsid w:val="009949FF"/>
    <w:rsid w:val="00994A0F"/>
    <w:rsid w:val="009951B6"/>
    <w:rsid w:val="009952F7"/>
    <w:rsid w:val="00995502"/>
    <w:rsid w:val="0099564E"/>
    <w:rsid w:val="00995735"/>
    <w:rsid w:val="00995883"/>
    <w:rsid w:val="009958FB"/>
    <w:rsid w:val="00995B26"/>
    <w:rsid w:val="00995B41"/>
    <w:rsid w:val="00995D01"/>
    <w:rsid w:val="00995EF2"/>
    <w:rsid w:val="0099608A"/>
    <w:rsid w:val="0099609D"/>
    <w:rsid w:val="009961F8"/>
    <w:rsid w:val="009964E0"/>
    <w:rsid w:val="00996521"/>
    <w:rsid w:val="0099663F"/>
    <w:rsid w:val="009966FD"/>
    <w:rsid w:val="00996A14"/>
    <w:rsid w:val="00996AF7"/>
    <w:rsid w:val="00996CA7"/>
    <w:rsid w:val="00996CA9"/>
    <w:rsid w:val="00996F59"/>
    <w:rsid w:val="00996FA1"/>
    <w:rsid w:val="009970CC"/>
    <w:rsid w:val="009975A5"/>
    <w:rsid w:val="00997781"/>
    <w:rsid w:val="009977F3"/>
    <w:rsid w:val="00997886"/>
    <w:rsid w:val="009978AA"/>
    <w:rsid w:val="009979E2"/>
    <w:rsid w:val="00997CEA"/>
    <w:rsid w:val="00997DA5"/>
    <w:rsid w:val="00997F1C"/>
    <w:rsid w:val="00997F5D"/>
    <w:rsid w:val="009A0090"/>
    <w:rsid w:val="009A010C"/>
    <w:rsid w:val="009A01D8"/>
    <w:rsid w:val="009A03E1"/>
    <w:rsid w:val="009A04FC"/>
    <w:rsid w:val="009A0757"/>
    <w:rsid w:val="009A0A1D"/>
    <w:rsid w:val="009A0AAA"/>
    <w:rsid w:val="009A0C2A"/>
    <w:rsid w:val="009A0CC4"/>
    <w:rsid w:val="009A0D05"/>
    <w:rsid w:val="009A0F26"/>
    <w:rsid w:val="009A10F0"/>
    <w:rsid w:val="009A1125"/>
    <w:rsid w:val="009A118B"/>
    <w:rsid w:val="009A129A"/>
    <w:rsid w:val="009A1387"/>
    <w:rsid w:val="009A14AE"/>
    <w:rsid w:val="009A1516"/>
    <w:rsid w:val="009A172F"/>
    <w:rsid w:val="009A19F5"/>
    <w:rsid w:val="009A1AAC"/>
    <w:rsid w:val="009A1AB7"/>
    <w:rsid w:val="009A1B04"/>
    <w:rsid w:val="009A1D01"/>
    <w:rsid w:val="009A1E4C"/>
    <w:rsid w:val="009A1EA6"/>
    <w:rsid w:val="009A1F82"/>
    <w:rsid w:val="009A2098"/>
    <w:rsid w:val="009A26D3"/>
    <w:rsid w:val="009A281E"/>
    <w:rsid w:val="009A2879"/>
    <w:rsid w:val="009A28CF"/>
    <w:rsid w:val="009A2A10"/>
    <w:rsid w:val="009A2A3B"/>
    <w:rsid w:val="009A2CBC"/>
    <w:rsid w:val="009A2DAC"/>
    <w:rsid w:val="009A2E0F"/>
    <w:rsid w:val="009A2F97"/>
    <w:rsid w:val="009A31F8"/>
    <w:rsid w:val="009A3265"/>
    <w:rsid w:val="009A3714"/>
    <w:rsid w:val="009A37EB"/>
    <w:rsid w:val="009A391A"/>
    <w:rsid w:val="009A391D"/>
    <w:rsid w:val="009A397F"/>
    <w:rsid w:val="009A3B54"/>
    <w:rsid w:val="009A3DF2"/>
    <w:rsid w:val="009A3E59"/>
    <w:rsid w:val="009A3EBF"/>
    <w:rsid w:val="009A3EF5"/>
    <w:rsid w:val="009A3F50"/>
    <w:rsid w:val="009A40F1"/>
    <w:rsid w:val="009A41F2"/>
    <w:rsid w:val="009A45E4"/>
    <w:rsid w:val="009A4990"/>
    <w:rsid w:val="009A4A39"/>
    <w:rsid w:val="009A4E74"/>
    <w:rsid w:val="009A4E86"/>
    <w:rsid w:val="009A5178"/>
    <w:rsid w:val="009A5501"/>
    <w:rsid w:val="009A5553"/>
    <w:rsid w:val="009A5874"/>
    <w:rsid w:val="009A59AC"/>
    <w:rsid w:val="009A5B30"/>
    <w:rsid w:val="009A600F"/>
    <w:rsid w:val="009A60CE"/>
    <w:rsid w:val="009A6132"/>
    <w:rsid w:val="009A61F7"/>
    <w:rsid w:val="009A62A0"/>
    <w:rsid w:val="009A630D"/>
    <w:rsid w:val="009A64A1"/>
    <w:rsid w:val="009A656C"/>
    <w:rsid w:val="009A670A"/>
    <w:rsid w:val="009A6751"/>
    <w:rsid w:val="009A679C"/>
    <w:rsid w:val="009A6887"/>
    <w:rsid w:val="009A6C08"/>
    <w:rsid w:val="009A6CEB"/>
    <w:rsid w:val="009A6D25"/>
    <w:rsid w:val="009A6DED"/>
    <w:rsid w:val="009A6DF6"/>
    <w:rsid w:val="009A6E32"/>
    <w:rsid w:val="009A6E50"/>
    <w:rsid w:val="009A6EBE"/>
    <w:rsid w:val="009A72D6"/>
    <w:rsid w:val="009A7380"/>
    <w:rsid w:val="009A73FF"/>
    <w:rsid w:val="009A7618"/>
    <w:rsid w:val="009A7620"/>
    <w:rsid w:val="009A789B"/>
    <w:rsid w:val="009A78E0"/>
    <w:rsid w:val="009A79FB"/>
    <w:rsid w:val="009A7B08"/>
    <w:rsid w:val="009A7B39"/>
    <w:rsid w:val="009A7DBB"/>
    <w:rsid w:val="009B033A"/>
    <w:rsid w:val="009B051F"/>
    <w:rsid w:val="009B05A0"/>
    <w:rsid w:val="009B063E"/>
    <w:rsid w:val="009B06F0"/>
    <w:rsid w:val="009B0707"/>
    <w:rsid w:val="009B0771"/>
    <w:rsid w:val="009B0A6B"/>
    <w:rsid w:val="009B0AF4"/>
    <w:rsid w:val="009B0B33"/>
    <w:rsid w:val="009B0C78"/>
    <w:rsid w:val="009B0CA3"/>
    <w:rsid w:val="009B0CC9"/>
    <w:rsid w:val="009B0E37"/>
    <w:rsid w:val="009B12CF"/>
    <w:rsid w:val="009B162A"/>
    <w:rsid w:val="009B167E"/>
    <w:rsid w:val="009B1769"/>
    <w:rsid w:val="009B17B6"/>
    <w:rsid w:val="009B17F7"/>
    <w:rsid w:val="009B191E"/>
    <w:rsid w:val="009B1B60"/>
    <w:rsid w:val="009B1BFD"/>
    <w:rsid w:val="009B1D86"/>
    <w:rsid w:val="009B1ED7"/>
    <w:rsid w:val="009B1F1E"/>
    <w:rsid w:val="009B1FE9"/>
    <w:rsid w:val="009B2016"/>
    <w:rsid w:val="009B21AA"/>
    <w:rsid w:val="009B228F"/>
    <w:rsid w:val="009B245A"/>
    <w:rsid w:val="009B2519"/>
    <w:rsid w:val="009B2590"/>
    <w:rsid w:val="009B25D2"/>
    <w:rsid w:val="009B28C2"/>
    <w:rsid w:val="009B2BC4"/>
    <w:rsid w:val="009B3199"/>
    <w:rsid w:val="009B33EB"/>
    <w:rsid w:val="009B342C"/>
    <w:rsid w:val="009B34E7"/>
    <w:rsid w:val="009B352A"/>
    <w:rsid w:val="009B35EC"/>
    <w:rsid w:val="009B3974"/>
    <w:rsid w:val="009B3993"/>
    <w:rsid w:val="009B3AC8"/>
    <w:rsid w:val="009B3CDA"/>
    <w:rsid w:val="009B3D95"/>
    <w:rsid w:val="009B3DE1"/>
    <w:rsid w:val="009B3FD8"/>
    <w:rsid w:val="009B4014"/>
    <w:rsid w:val="009B45A0"/>
    <w:rsid w:val="009B4720"/>
    <w:rsid w:val="009B4875"/>
    <w:rsid w:val="009B4A66"/>
    <w:rsid w:val="009B4BA4"/>
    <w:rsid w:val="009B4F15"/>
    <w:rsid w:val="009B5134"/>
    <w:rsid w:val="009B51B4"/>
    <w:rsid w:val="009B546C"/>
    <w:rsid w:val="009B5481"/>
    <w:rsid w:val="009B5634"/>
    <w:rsid w:val="009B578E"/>
    <w:rsid w:val="009B5966"/>
    <w:rsid w:val="009B5B2B"/>
    <w:rsid w:val="009B5B6D"/>
    <w:rsid w:val="009B5C86"/>
    <w:rsid w:val="009B5DC1"/>
    <w:rsid w:val="009B5F11"/>
    <w:rsid w:val="009B60DC"/>
    <w:rsid w:val="009B6335"/>
    <w:rsid w:val="009B641C"/>
    <w:rsid w:val="009B66AC"/>
    <w:rsid w:val="009B671A"/>
    <w:rsid w:val="009B6764"/>
    <w:rsid w:val="009B6861"/>
    <w:rsid w:val="009B6A54"/>
    <w:rsid w:val="009B6A6D"/>
    <w:rsid w:val="009B6A7C"/>
    <w:rsid w:val="009B6AF4"/>
    <w:rsid w:val="009B6B79"/>
    <w:rsid w:val="009B6EAB"/>
    <w:rsid w:val="009B6F16"/>
    <w:rsid w:val="009B70D8"/>
    <w:rsid w:val="009B7209"/>
    <w:rsid w:val="009B73CF"/>
    <w:rsid w:val="009B78D2"/>
    <w:rsid w:val="009B799D"/>
    <w:rsid w:val="009B7A88"/>
    <w:rsid w:val="009B7AD0"/>
    <w:rsid w:val="009B7B2E"/>
    <w:rsid w:val="009B7D0F"/>
    <w:rsid w:val="009B7E02"/>
    <w:rsid w:val="009B7E96"/>
    <w:rsid w:val="009C010E"/>
    <w:rsid w:val="009C025E"/>
    <w:rsid w:val="009C0398"/>
    <w:rsid w:val="009C052D"/>
    <w:rsid w:val="009C09A2"/>
    <w:rsid w:val="009C0B6A"/>
    <w:rsid w:val="009C0E28"/>
    <w:rsid w:val="009C0EAB"/>
    <w:rsid w:val="009C0F9F"/>
    <w:rsid w:val="009C1028"/>
    <w:rsid w:val="009C12E0"/>
    <w:rsid w:val="009C1429"/>
    <w:rsid w:val="009C14ED"/>
    <w:rsid w:val="009C1602"/>
    <w:rsid w:val="009C1AFB"/>
    <w:rsid w:val="009C1BA9"/>
    <w:rsid w:val="009C1BE5"/>
    <w:rsid w:val="009C1C91"/>
    <w:rsid w:val="009C1CDC"/>
    <w:rsid w:val="009C1F9B"/>
    <w:rsid w:val="009C205D"/>
    <w:rsid w:val="009C209D"/>
    <w:rsid w:val="009C21F6"/>
    <w:rsid w:val="009C232A"/>
    <w:rsid w:val="009C2375"/>
    <w:rsid w:val="009C2438"/>
    <w:rsid w:val="009C246A"/>
    <w:rsid w:val="009C252F"/>
    <w:rsid w:val="009C25AA"/>
    <w:rsid w:val="009C274C"/>
    <w:rsid w:val="009C27ED"/>
    <w:rsid w:val="009C287C"/>
    <w:rsid w:val="009C2918"/>
    <w:rsid w:val="009C2AB1"/>
    <w:rsid w:val="009C2B87"/>
    <w:rsid w:val="009C2CE3"/>
    <w:rsid w:val="009C2D6E"/>
    <w:rsid w:val="009C3131"/>
    <w:rsid w:val="009C320D"/>
    <w:rsid w:val="009C32CC"/>
    <w:rsid w:val="009C339A"/>
    <w:rsid w:val="009C35F7"/>
    <w:rsid w:val="009C361C"/>
    <w:rsid w:val="009C36A3"/>
    <w:rsid w:val="009C36BD"/>
    <w:rsid w:val="009C373C"/>
    <w:rsid w:val="009C3769"/>
    <w:rsid w:val="009C37A1"/>
    <w:rsid w:val="009C38DF"/>
    <w:rsid w:val="009C3AC3"/>
    <w:rsid w:val="009C3BBB"/>
    <w:rsid w:val="009C3D2D"/>
    <w:rsid w:val="009C3D9C"/>
    <w:rsid w:val="009C41BA"/>
    <w:rsid w:val="009C4214"/>
    <w:rsid w:val="009C42E6"/>
    <w:rsid w:val="009C45F6"/>
    <w:rsid w:val="009C46E6"/>
    <w:rsid w:val="009C4A1C"/>
    <w:rsid w:val="009C4A43"/>
    <w:rsid w:val="009C4C02"/>
    <w:rsid w:val="009C4CF6"/>
    <w:rsid w:val="009C4F1D"/>
    <w:rsid w:val="009C4F23"/>
    <w:rsid w:val="009C5014"/>
    <w:rsid w:val="009C50DE"/>
    <w:rsid w:val="009C5295"/>
    <w:rsid w:val="009C545C"/>
    <w:rsid w:val="009C5A10"/>
    <w:rsid w:val="009C5BD0"/>
    <w:rsid w:val="009C5C26"/>
    <w:rsid w:val="009C5C4F"/>
    <w:rsid w:val="009C5CB0"/>
    <w:rsid w:val="009C5D85"/>
    <w:rsid w:val="009C5D99"/>
    <w:rsid w:val="009C5DF0"/>
    <w:rsid w:val="009C5F6C"/>
    <w:rsid w:val="009C5FCC"/>
    <w:rsid w:val="009C601D"/>
    <w:rsid w:val="009C642F"/>
    <w:rsid w:val="009C6436"/>
    <w:rsid w:val="009C6488"/>
    <w:rsid w:val="009C6509"/>
    <w:rsid w:val="009C65E2"/>
    <w:rsid w:val="009C667E"/>
    <w:rsid w:val="009C6745"/>
    <w:rsid w:val="009C6AEC"/>
    <w:rsid w:val="009C6AF5"/>
    <w:rsid w:val="009C6B41"/>
    <w:rsid w:val="009C6B77"/>
    <w:rsid w:val="009C6CF0"/>
    <w:rsid w:val="009C6E82"/>
    <w:rsid w:val="009C6F3D"/>
    <w:rsid w:val="009C7386"/>
    <w:rsid w:val="009C73EA"/>
    <w:rsid w:val="009C7639"/>
    <w:rsid w:val="009C76F1"/>
    <w:rsid w:val="009C777C"/>
    <w:rsid w:val="009C7A73"/>
    <w:rsid w:val="009C7BDE"/>
    <w:rsid w:val="009C7C09"/>
    <w:rsid w:val="009D0011"/>
    <w:rsid w:val="009D0119"/>
    <w:rsid w:val="009D04F4"/>
    <w:rsid w:val="009D0506"/>
    <w:rsid w:val="009D07EF"/>
    <w:rsid w:val="009D07F8"/>
    <w:rsid w:val="009D08EB"/>
    <w:rsid w:val="009D0A9D"/>
    <w:rsid w:val="009D0ADA"/>
    <w:rsid w:val="009D0B3A"/>
    <w:rsid w:val="009D0C86"/>
    <w:rsid w:val="009D0D63"/>
    <w:rsid w:val="009D0E0C"/>
    <w:rsid w:val="009D0E9C"/>
    <w:rsid w:val="009D0F0F"/>
    <w:rsid w:val="009D11DE"/>
    <w:rsid w:val="009D15F5"/>
    <w:rsid w:val="009D173E"/>
    <w:rsid w:val="009D1802"/>
    <w:rsid w:val="009D1845"/>
    <w:rsid w:val="009D1874"/>
    <w:rsid w:val="009D1898"/>
    <w:rsid w:val="009D1C49"/>
    <w:rsid w:val="009D1C63"/>
    <w:rsid w:val="009D20B2"/>
    <w:rsid w:val="009D223E"/>
    <w:rsid w:val="009D2416"/>
    <w:rsid w:val="009D243D"/>
    <w:rsid w:val="009D2904"/>
    <w:rsid w:val="009D2938"/>
    <w:rsid w:val="009D2B4A"/>
    <w:rsid w:val="009D2C19"/>
    <w:rsid w:val="009D2CAD"/>
    <w:rsid w:val="009D2D9A"/>
    <w:rsid w:val="009D2DFD"/>
    <w:rsid w:val="009D34BC"/>
    <w:rsid w:val="009D3556"/>
    <w:rsid w:val="009D3647"/>
    <w:rsid w:val="009D3794"/>
    <w:rsid w:val="009D38D4"/>
    <w:rsid w:val="009D3A4C"/>
    <w:rsid w:val="009D3A88"/>
    <w:rsid w:val="009D3AA0"/>
    <w:rsid w:val="009D3B32"/>
    <w:rsid w:val="009D3CF3"/>
    <w:rsid w:val="009D3E77"/>
    <w:rsid w:val="009D4138"/>
    <w:rsid w:val="009D4161"/>
    <w:rsid w:val="009D4170"/>
    <w:rsid w:val="009D490E"/>
    <w:rsid w:val="009D4946"/>
    <w:rsid w:val="009D4992"/>
    <w:rsid w:val="009D4B80"/>
    <w:rsid w:val="009D4C33"/>
    <w:rsid w:val="009D4C3A"/>
    <w:rsid w:val="009D4CAD"/>
    <w:rsid w:val="009D4DE7"/>
    <w:rsid w:val="009D4DEF"/>
    <w:rsid w:val="009D539F"/>
    <w:rsid w:val="009D54FE"/>
    <w:rsid w:val="009D5584"/>
    <w:rsid w:val="009D56E8"/>
    <w:rsid w:val="009D5755"/>
    <w:rsid w:val="009D575E"/>
    <w:rsid w:val="009D5853"/>
    <w:rsid w:val="009D58F0"/>
    <w:rsid w:val="009D5917"/>
    <w:rsid w:val="009D5A37"/>
    <w:rsid w:val="009D5D04"/>
    <w:rsid w:val="009D5D24"/>
    <w:rsid w:val="009D5D2E"/>
    <w:rsid w:val="009D5F1A"/>
    <w:rsid w:val="009D5FF0"/>
    <w:rsid w:val="009D6659"/>
    <w:rsid w:val="009D667C"/>
    <w:rsid w:val="009D66E4"/>
    <w:rsid w:val="009D6773"/>
    <w:rsid w:val="009D68F4"/>
    <w:rsid w:val="009D69D0"/>
    <w:rsid w:val="009D6A78"/>
    <w:rsid w:val="009D6B80"/>
    <w:rsid w:val="009D6F56"/>
    <w:rsid w:val="009D7033"/>
    <w:rsid w:val="009D7256"/>
    <w:rsid w:val="009D733E"/>
    <w:rsid w:val="009D7456"/>
    <w:rsid w:val="009D75DF"/>
    <w:rsid w:val="009D772B"/>
    <w:rsid w:val="009D77B6"/>
    <w:rsid w:val="009D7872"/>
    <w:rsid w:val="009D788D"/>
    <w:rsid w:val="009D7A20"/>
    <w:rsid w:val="009D7B0A"/>
    <w:rsid w:val="009D7D10"/>
    <w:rsid w:val="009D7DA0"/>
    <w:rsid w:val="009D7FC4"/>
    <w:rsid w:val="009E018F"/>
    <w:rsid w:val="009E0245"/>
    <w:rsid w:val="009E025D"/>
    <w:rsid w:val="009E0397"/>
    <w:rsid w:val="009E0502"/>
    <w:rsid w:val="009E0809"/>
    <w:rsid w:val="009E0C94"/>
    <w:rsid w:val="009E0EE4"/>
    <w:rsid w:val="009E0FE8"/>
    <w:rsid w:val="009E1009"/>
    <w:rsid w:val="009E1123"/>
    <w:rsid w:val="009E15F0"/>
    <w:rsid w:val="009E1A14"/>
    <w:rsid w:val="009E1D10"/>
    <w:rsid w:val="009E1D4F"/>
    <w:rsid w:val="009E1D72"/>
    <w:rsid w:val="009E1DD0"/>
    <w:rsid w:val="009E1DF1"/>
    <w:rsid w:val="009E1EC6"/>
    <w:rsid w:val="009E227E"/>
    <w:rsid w:val="009E22CC"/>
    <w:rsid w:val="009E23BD"/>
    <w:rsid w:val="009E23D6"/>
    <w:rsid w:val="009E25C1"/>
    <w:rsid w:val="009E27AF"/>
    <w:rsid w:val="009E281B"/>
    <w:rsid w:val="009E2820"/>
    <w:rsid w:val="009E2875"/>
    <w:rsid w:val="009E2AAC"/>
    <w:rsid w:val="009E2AAF"/>
    <w:rsid w:val="009E2E4B"/>
    <w:rsid w:val="009E2F03"/>
    <w:rsid w:val="009E2FFF"/>
    <w:rsid w:val="009E3073"/>
    <w:rsid w:val="009E30EA"/>
    <w:rsid w:val="009E311F"/>
    <w:rsid w:val="009E3268"/>
    <w:rsid w:val="009E3333"/>
    <w:rsid w:val="009E33B0"/>
    <w:rsid w:val="009E3592"/>
    <w:rsid w:val="009E365C"/>
    <w:rsid w:val="009E3699"/>
    <w:rsid w:val="009E379B"/>
    <w:rsid w:val="009E3821"/>
    <w:rsid w:val="009E38BC"/>
    <w:rsid w:val="009E3B39"/>
    <w:rsid w:val="009E3E6C"/>
    <w:rsid w:val="009E3EEE"/>
    <w:rsid w:val="009E4031"/>
    <w:rsid w:val="009E42A1"/>
    <w:rsid w:val="009E4341"/>
    <w:rsid w:val="009E4389"/>
    <w:rsid w:val="009E43C3"/>
    <w:rsid w:val="009E4681"/>
    <w:rsid w:val="009E4757"/>
    <w:rsid w:val="009E4895"/>
    <w:rsid w:val="009E4913"/>
    <w:rsid w:val="009E4A03"/>
    <w:rsid w:val="009E4ABD"/>
    <w:rsid w:val="009E4BAB"/>
    <w:rsid w:val="009E4C03"/>
    <w:rsid w:val="009E4C34"/>
    <w:rsid w:val="009E4D01"/>
    <w:rsid w:val="009E4D96"/>
    <w:rsid w:val="009E4E7E"/>
    <w:rsid w:val="009E4FD3"/>
    <w:rsid w:val="009E5056"/>
    <w:rsid w:val="009E5245"/>
    <w:rsid w:val="009E5301"/>
    <w:rsid w:val="009E53B1"/>
    <w:rsid w:val="009E547F"/>
    <w:rsid w:val="009E58DA"/>
    <w:rsid w:val="009E592F"/>
    <w:rsid w:val="009E5980"/>
    <w:rsid w:val="009E5C91"/>
    <w:rsid w:val="009E5D1C"/>
    <w:rsid w:val="009E5DA4"/>
    <w:rsid w:val="009E5DDC"/>
    <w:rsid w:val="009E5E33"/>
    <w:rsid w:val="009E5FDC"/>
    <w:rsid w:val="009E5FEE"/>
    <w:rsid w:val="009E62E2"/>
    <w:rsid w:val="009E6327"/>
    <w:rsid w:val="009E654C"/>
    <w:rsid w:val="009E6553"/>
    <w:rsid w:val="009E6B79"/>
    <w:rsid w:val="009E6BD2"/>
    <w:rsid w:val="009E6C6F"/>
    <w:rsid w:val="009E6D6C"/>
    <w:rsid w:val="009E6DBE"/>
    <w:rsid w:val="009E6DCD"/>
    <w:rsid w:val="009E700F"/>
    <w:rsid w:val="009E710D"/>
    <w:rsid w:val="009E7208"/>
    <w:rsid w:val="009E7258"/>
    <w:rsid w:val="009E729F"/>
    <w:rsid w:val="009E72AF"/>
    <w:rsid w:val="009E7346"/>
    <w:rsid w:val="009E76E0"/>
    <w:rsid w:val="009E7858"/>
    <w:rsid w:val="009E7A69"/>
    <w:rsid w:val="009E7C5A"/>
    <w:rsid w:val="009E7C62"/>
    <w:rsid w:val="009E7CF9"/>
    <w:rsid w:val="009E7DBE"/>
    <w:rsid w:val="009E7DDF"/>
    <w:rsid w:val="009F0006"/>
    <w:rsid w:val="009F02D9"/>
    <w:rsid w:val="009F02DF"/>
    <w:rsid w:val="009F0318"/>
    <w:rsid w:val="009F040C"/>
    <w:rsid w:val="009F0A89"/>
    <w:rsid w:val="009F0BF9"/>
    <w:rsid w:val="009F0CA0"/>
    <w:rsid w:val="009F0CA6"/>
    <w:rsid w:val="009F0DC6"/>
    <w:rsid w:val="009F0EFB"/>
    <w:rsid w:val="009F0F2A"/>
    <w:rsid w:val="009F1199"/>
    <w:rsid w:val="009F124F"/>
    <w:rsid w:val="009F1817"/>
    <w:rsid w:val="009F183A"/>
    <w:rsid w:val="009F196E"/>
    <w:rsid w:val="009F20BB"/>
    <w:rsid w:val="009F2269"/>
    <w:rsid w:val="009F2348"/>
    <w:rsid w:val="009F2602"/>
    <w:rsid w:val="009F2877"/>
    <w:rsid w:val="009F28B8"/>
    <w:rsid w:val="009F2AE6"/>
    <w:rsid w:val="009F2CD8"/>
    <w:rsid w:val="009F2D05"/>
    <w:rsid w:val="009F2F08"/>
    <w:rsid w:val="009F3018"/>
    <w:rsid w:val="009F31DC"/>
    <w:rsid w:val="009F347E"/>
    <w:rsid w:val="009F3600"/>
    <w:rsid w:val="009F3853"/>
    <w:rsid w:val="009F3934"/>
    <w:rsid w:val="009F3A42"/>
    <w:rsid w:val="009F3B20"/>
    <w:rsid w:val="009F3B92"/>
    <w:rsid w:val="009F3D8F"/>
    <w:rsid w:val="009F3DFC"/>
    <w:rsid w:val="009F41FF"/>
    <w:rsid w:val="009F425D"/>
    <w:rsid w:val="009F4344"/>
    <w:rsid w:val="009F43BB"/>
    <w:rsid w:val="009F4600"/>
    <w:rsid w:val="009F4B35"/>
    <w:rsid w:val="009F4C85"/>
    <w:rsid w:val="009F4D5C"/>
    <w:rsid w:val="009F5025"/>
    <w:rsid w:val="009F5399"/>
    <w:rsid w:val="009F570C"/>
    <w:rsid w:val="009F5787"/>
    <w:rsid w:val="009F5B45"/>
    <w:rsid w:val="009F5D43"/>
    <w:rsid w:val="009F6256"/>
    <w:rsid w:val="009F6379"/>
    <w:rsid w:val="009F653B"/>
    <w:rsid w:val="009F67B8"/>
    <w:rsid w:val="009F67D6"/>
    <w:rsid w:val="009F6843"/>
    <w:rsid w:val="009F686E"/>
    <w:rsid w:val="009F692E"/>
    <w:rsid w:val="009F6AD5"/>
    <w:rsid w:val="009F6B32"/>
    <w:rsid w:val="009F6D43"/>
    <w:rsid w:val="009F6E94"/>
    <w:rsid w:val="009F6FDF"/>
    <w:rsid w:val="009F7300"/>
    <w:rsid w:val="009F7368"/>
    <w:rsid w:val="009F74B6"/>
    <w:rsid w:val="009F7A00"/>
    <w:rsid w:val="009F7A33"/>
    <w:rsid w:val="009F7A99"/>
    <w:rsid w:val="009F7BCB"/>
    <w:rsid w:val="009F7CA8"/>
    <w:rsid w:val="009F7DFD"/>
    <w:rsid w:val="00A00056"/>
    <w:rsid w:val="00A00343"/>
    <w:rsid w:val="00A0046B"/>
    <w:rsid w:val="00A004FC"/>
    <w:rsid w:val="00A0053B"/>
    <w:rsid w:val="00A0057C"/>
    <w:rsid w:val="00A005C3"/>
    <w:rsid w:val="00A006E8"/>
    <w:rsid w:val="00A006FA"/>
    <w:rsid w:val="00A00749"/>
    <w:rsid w:val="00A00BE3"/>
    <w:rsid w:val="00A00C86"/>
    <w:rsid w:val="00A00CC0"/>
    <w:rsid w:val="00A00EA0"/>
    <w:rsid w:val="00A011FE"/>
    <w:rsid w:val="00A0133F"/>
    <w:rsid w:val="00A0150D"/>
    <w:rsid w:val="00A0155E"/>
    <w:rsid w:val="00A0164C"/>
    <w:rsid w:val="00A0193A"/>
    <w:rsid w:val="00A01B2F"/>
    <w:rsid w:val="00A01BD0"/>
    <w:rsid w:val="00A01BE5"/>
    <w:rsid w:val="00A01C42"/>
    <w:rsid w:val="00A022BA"/>
    <w:rsid w:val="00A0258E"/>
    <w:rsid w:val="00A02916"/>
    <w:rsid w:val="00A02D48"/>
    <w:rsid w:val="00A02DD1"/>
    <w:rsid w:val="00A02F87"/>
    <w:rsid w:val="00A03023"/>
    <w:rsid w:val="00A030D1"/>
    <w:rsid w:val="00A031F4"/>
    <w:rsid w:val="00A03322"/>
    <w:rsid w:val="00A034C0"/>
    <w:rsid w:val="00A0366D"/>
    <w:rsid w:val="00A036A2"/>
    <w:rsid w:val="00A038AD"/>
    <w:rsid w:val="00A039B6"/>
    <w:rsid w:val="00A03B0D"/>
    <w:rsid w:val="00A03D90"/>
    <w:rsid w:val="00A03DA2"/>
    <w:rsid w:val="00A04329"/>
    <w:rsid w:val="00A043A2"/>
    <w:rsid w:val="00A043B8"/>
    <w:rsid w:val="00A045F1"/>
    <w:rsid w:val="00A04762"/>
    <w:rsid w:val="00A04874"/>
    <w:rsid w:val="00A04AA0"/>
    <w:rsid w:val="00A04D2C"/>
    <w:rsid w:val="00A04E6A"/>
    <w:rsid w:val="00A0506A"/>
    <w:rsid w:val="00A053BD"/>
    <w:rsid w:val="00A053FE"/>
    <w:rsid w:val="00A05476"/>
    <w:rsid w:val="00A054A6"/>
    <w:rsid w:val="00A054E3"/>
    <w:rsid w:val="00A056C4"/>
    <w:rsid w:val="00A05875"/>
    <w:rsid w:val="00A0591A"/>
    <w:rsid w:val="00A05BA3"/>
    <w:rsid w:val="00A05C2D"/>
    <w:rsid w:val="00A05C31"/>
    <w:rsid w:val="00A05D33"/>
    <w:rsid w:val="00A05E1A"/>
    <w:rsid w:val="00A05F0E"/>
    <w:rsid w:val="00A0605C"/>
    <w:rsid w:val="00A060D4"/>
    <w:rsid w:val="00A063F3"/>
    <w:rsid w:val="00A064DE"/>
    <w:rsid w:val="00A064FC"/>
    <w:rsid w:val="00A067ED"/>
    <w:rsid w:val="00A06B75"/>
    <w:rsid w:val="00A06BCC"/>
    <w:rsid w:val="00A06E19"/>
    <w:rsid w:val="00A0704F"/>
    <w:rsid w:val="00A070C8"/>
    <w:rsid w:val="00A071CD"/>
    <w:rsid w:val="00A071D2"/>
    <w:rsid w:val="00A07321"/>
    <w:rsid w:val="00A07354"/>
    <w:rsid w:val="00A07386"/>
    <w:rsid w:val="00A075EB"/>
    <w:rsid w:val="00A07634"/>
    <w:rsid w:val="00A07646"/>
    <w:rsid w:val="00A076D1"/>
    <w:rsid w:val="00A07744"/>
    <w:rsid w:val="00A077A2"/>
    <w:rsid w:val="00A078BB"/>
    <w:rsid w:val="00A079A1"/>
    <w:rsid w:val="00A07A5F"/>
    <w:rsid w:val="00A07CCC"/>
    <w:rsid w:val="00A07D11"/>
    <w:rsid w:val="00A1026C"/>
    <w:rsid w:val="00A104C4"/>
    <w:rsid w:val="00A10820"/>
    <w:rsid w:val="00A108AE"/>
    <w:rsid w:val="00A10E1F"/>
    <w:rsid w:val="00A10FDF"/>
    <w:rsid w:val="00A1108C"/>
    <w:rsid w:val="00A113D7"/>
    <w:rsid w:val="00A113F6"/>
    <w:rsid w:val="00A115EA"/>
    <w:rsid w:val="00A1189B"/>
    <w:rsid w:val="00A118B0"/>
    <w:rsid w:val="00A1198F"/>
    <w:rsid w:val="00A119E9"/>
    <w:rsid w:val="00A11DA1"/>
    <w:rsid w:val="00A11E18"/>
    <w:rsid w:val="00A11E8C"/>
    <w:rsid w:val="00A11F90"/>
    <w:rsid w:val="00A11FD0"/>
    <w:rsid w:val="00A123FA"/>
    <w:rsid w:val="00A12702"/>
    <w:rsid w:val="00A12732"/>
    <w:rsid w:val="00A128E5"/>
    <w:rsid w:val="00A12AA2"/>
    <w:rsid w:val="00A12E8B"/>
    <w:rsid w:val="00A12EFF"/>
    <w:rsid w:val="00A131A9"/>
    <w:rsid w:val="00A13219"/>
    <w:rsid w:val="00A13425"/>
    <w:rsid w:val="00A1343C"/>
    <w:rsid w:val="00A1347C"/>
    <w:rsid w:val="00A13778"/>
    <w:rsid w:val="00A13AF9"/>
    <w:rsid w:val="00A13FF9"/>
    <w:rsid w:val="00A14157"/>
    <w:rsid w:val="00A143FB"/>
    <w:rsid w:val="00A14480"/>
    <w:rsid w:val="00A1471B"/>
    <w:rsid w:val="00A147B4"/>
    <w:rsid w:val="00A14993"/>
    <w:rsid w:val="00A14B34"/>
    <w:rsid w:val="00A14C78"/>
    <w:rsid w:val="00A14ECD"/>
    <w:rsid w:val="00A1539E"/>
    <w:rsid w:val="00A15685"/>
    <w:rsid w:val="00A156E7"/>
    <w:rsid w:val="00A1598D"/>
    <w:rsid w:val="00A159AB"/>
    <w:rsid w:val="00A15B70"/>
    <w:rsid w:val="00A15C9D"/>
    <w:rsid w:val="00A15DB6"/>
    <w:rsid w:val="00A15DCC"/>
    <w:rsid w:val="00A15EFF"/>
    <w:rsid w:val="00A15F20"/>
    <w:rsid w:val="00A16043"/>
    <w:rsid w:val="00A1612A"/>
    <w:rsid w:val="00A16516"/>
    <w:rsid w:val="00A165BE"/>
    <w:rsid w:val="00A1662C"/>
    <w:rsid w:val="00A166D3"/>
    <w:rsid w:val="00A16812"/>
    <w:rsid w:val="00A16885"/>
    <w:rsid w:val="00A16975"/>
    <w:rsid w:val="00A16A02"/>
    <w:rsid w:val="00A16AE2"/>
    <w:rsid w:val="00A16CC8"/>
    <w:rsid w:val="00A16D01"/>
    <w:rsid w:val="00A16FAC"/>
    <w:rsid w:val="00A170AB"/>
    <w:rsid w:val="00A171D3"/>
    <w:rsid w:val="00A173A2"/>
    <w:rsid w:val="00A173B7"/>
    <w:rsid w:val="00A1749D"/>
    <w:rsid w:val="00A174C2"/>
    <w:rsid w:val="00A177B8"/>
    <w:rsid w:val="00A1798E"/>
    <w:rsid w:val="00A17AAE"/>
    <w:rsid w:val="00A17CC1"/>
    <w:rsid w:val="00A17DC5"/>
    <w:rsid w:val="00A20043"/>
    <w:rsid w:val="00A20055"/>
    <w:rsid w:val="00A201EA"/>
    <w:rsid w:val="00A20316"/>
    <w:rsid w:val="00A2033E"/>
    <w:rsid w:val="00A2037C"/>
    <w:rsid w:val="00A2038A"/>
    <w:rsid w:val="00A206E0"/>
    <w:rsid w:val="00A207C5"/>
    <w:rsid w:val="00A2083B"/>
    <w:rsid w:val="00A208A6"/>
    <w:rsid w:val="00A208FE"/>
    <w:rsid w:val="00A20B6E"/>
    <w:rsid w:val="00A20BCA"/>
    <w:rsid w:val="00A20E07"/>
    <w:rsid w:val="00A2107D"/>
    <w:rsid w:val="00A211EB"/>
    <w:rsid w:val="00A2131C"/>
    <w:rsid w:val="00A21391"/>
    <w:rsid w:val="00A215BD"/>
    <w:rsid w:val="00A216EB"/>
    <w:rsid w:val="00A21745"/>
    <w:rsid w:val="00A2176E"/>
    <w:rsid w:val="00A2182B"/>
    <w:rsid w:val="00A21A3A"/>
    <w:rsid w:val="00A21CF0"/>
    <w:rsid w:val="00A21DFB"/>
    <w:rsid w:val="00A21FE5"/>
    <w:rsid w:val="00A22436"/>
    <w:rsid w:val="00A22443"/>
    <w:rsid w:val="00A22479"/>
    <w:rsid w:val="00A22524"/>
    <w:rsid w:val="00A22550"/>
    <w:rsid w:val="00A2261B"/>
    <w:rsid w:val="00A2268C"/>
    <w:rsid w:val="00A227A1"/>
    <w:rsid w:val="00A22990"/>
    <w:rsid w:val="00A22A38"/>
    <w:rsid w:val="00A22C5D"/>
    <w:rsid w:val="00A22CC6"/>
    <w:rsid w:val="00A22D2A"/>
    <w:rsid w:val="00A22D4D"/>
    <w:rsid w:val="00A22E8F"/>
    <w:rsid w:val="00A230FD"/>
    <w:rsid w:val="00A23310"/>
    <w:rsid w:val="00A2335E"/>
    <w:rsid w:val="00A233FB"/>
    <w:rsid w:val="00A23593"/>
    <w:rsid w:val="00A23827"/>
    <w:rsid w:val="00A23867"/>
    <w:rsid w:val="00A2390F"/>
    <w:rsid w:val="00A23B5A"/>
    <w:rsid w:val="00A23B5E"/>
    <w:rsid w:val="00A23BF6"/>
    <w:rsid w:val="00A23C91"/>
    <w:rsid w:val="00A23C92"/>
    <w:rsid w:val="00A23D2C"/>
    <w:rsid w:val="00A2408C"/>
    <w:rsid w:val="00A240CA"/>
    <w:rsid w:val="00A240E2"/>
    <w:rsid w:val="00A2431E"/>
    <w:rsid w:val="00A244C7"/>
    <w:rsid w:val="00A24507"/>
    <w:rsid w:val="00A246FD"/>
    <w:rsid w:val="00A24854"/>
    <w:rsid w:val="00A24AE7"/>
    <w:rsid w:val="00A24D19"/>
    <w:rsid w:val="00A24DF6"/>
    <w:rsid w:val="00A24EB2"/>
    <w:rsid w:val="00A24FC5"/>
    <w:rsid w:val="00A25107"/>
    <w:rsid w:val="00A25300"/>
    <w:rsid w:val="00A2536D"/>
    <w:rsid w:val="00A253A3"/>
    <w:rsid w:val="00A2541E"/>
    <w:rsid w:val="00A254A8"/>
    <w:rsid w:val="00A2572C"/>
    <w:rsid w:val="00A257F3"/>
    <w:rsid w:val="00A2580C"/>
    <w:rsid w:val="00A258F5"/>
    <w:rsid w:val="00A25B18"/>
    <w:rsid w:val="00A25D4A"/>
    <w:rsid w:val="00A25EFE"/>
    <w:rsid w:val="00A26119"/>
    <w:rsid w:val="00A261B5"/>
    <w:rsid w:val="00A261DD"/>
    <w:rsid w:val="00A262BB"/>
    <w:rsid w:val="00A26304"/>
    <w:rsid w:val="00A263D1"/>
    <w:rsid w:val="00A263E5"/>
    <w:rsid w:val="00A26819"/>
    <w:rsid w:val="00A26847"/>
    <w:rsid w:val="00A268F7"/>
    <w:rsid w:val="00A26B02"/>
    <w:rsid w:val="00A26BAF"/>
    <w:rsid w:val="00A26F1E"/>
    <w:rsid w:val="00A27043"/>
    <w:rsid w:val="00A27244"/>
    <w:rsid w:val="00A273B7"/>
    <w:rsid w:val="00A2755A"/>
    <w:rsid w:val="00A27576"/>
    <w:rsid w:val="00A2780D"/>
    <w:rsid w:val="00A27C3B"/>
    <w:rsid w:val="00A27D19"/>
    <w:rsid w:val="00A30072"/>
    <w:rsid w:val="00A30099"/>
    <w:rsid w:val="00A30177"/>
    <w:rsid w:val="00A30235"/>
    <w:rsid w:val="00A30663"/>
    <w:rsid w:val="00A3079C"/>
    <w:rsid w:val="00A307A6"/>
    <w:rsid w:val="00A308E9"/>
    <w:rsid w:val="00A30AF1"/>
    <w:rsid w:val="00A30B29"/>
    <w:rsid w:val="00A30C52"/>
    <w:rsid w:val="00A30CBB"/>
    <w:rsid w:val="00A30CC9"/>
    <w:rsid w:val="00A30CE7"/>
    <w:rsid w:val="00A30DA5"/>
    <w:rsid w:val="00A30FEB"/>
    <w:rsid w:val="00A31123"/>
    <w:rsid w:val="00A3114F"/>
    <w:rsid w:val="00A311FE"/>
    <w:rsid w:val="00A31255"/>
    <w:rsid w:val="00A31537"/>
    <w:rsid w:val="00A315F2"/>
    <w:rsid w:val="00A3162A"/>
    <w:rsid w:val="00A31678"/>
    <w:rsid w:val="00A316B1"/>
    <w:rsid w:val="00A3173E"/>
    <w:rsid w:val="00A318CC"/>
    <w:rsid w:val="00A31AA5"/>
    <w:rsid w:val="00A31CDE"/>
    <w:rsid w:val="00A31D2C"/>
    <w:rsid w:val="00A31E09"/>
    <w:rsid w:val="00A32198"/>
    <w:rsid w:val="00A321C0"/>
    <w:rsid w:val="00A323B9"/>
    <w:rsid w:val="00A3261E"/>
    <w:rsid w:val="00A3276E"/>
    <w:rsid w:val="00A3277D"/>
    <w:rsid w:val="00A327D2"/>
    <w:rsid w:val="00A32E7F"/>
    <w:rsid w:val="00A32F01"/>
    <w:rsid w:val="00A333D9"/>
    <w:rsid w:val="00A33652"/>
    <w:rsid w:val="00A3366E"/>
    <w:rsid w:val="00A336B4"/>
    <w:rsid w:val="00A338E7"/>
    <w:rsid w:val="00A339BC"/>
    <w:rsid w:val="00A33AA7"/>
    <w:rsid w:val="00A33BFC"/>
    <w:rsid w:val="00A33C36"/>
    <w:rsid w:val="00A33C9F"/>
    <w:rsid w:val="00A33D5F"/>
    <w:rsid w:val="00A34107"/>
    <w:rsid w:val="00A34282"/>
    <w:rsid w:val="00A342BD"/>
    <w:rsid w:val="00A3445A"/>
    <w:rsid w:val="00A34786"/>
    <w:rsid w:val="00A34843"/>
    <w:rsid w:val="00A348BD"/>
    <w:rsid w:val="00A3493A"/>
    <w:rsid w:val="00A34C66"/>
    <w:rsid w:val="00A35237"/>
    <w:rsid w:val="00A352FF"/>
    <w:rsid w:val="00A35335"/>
    <w:rsid w:val="00A35399"/>
    <w:rsid w:val="00A354E8"/>
    <w:rsid w:val="00A35846"/>
    <w:rsid w:val="00A35867"/>
    <w:rsid w:val="00A359E2"/>
    <w:rsid w:val="00A35AEC"/>
    <w:rsid w:val="00A35D1C"/>
    <w:rsid w:val="00A35FFF"/>
    <w:rsid w:val="00A362AA"/>
    <w:rsid w:val="00A3649B"/>
    <w:rsid w:val="00A369D1"/>
    <w:rsid w:val="00A36C99"/>
    <w:rsid w:val="00A36D5A"/>
    <w:rsid w:val="00A36D5B"/>
    <w:rsid w:val="00A36EE8"/>
    <w:rsid w:val="00A36EFE"/>
    <w:rsid w:val="00A3704B"/>
    <w:rsid w:val="00A370D1"/>
    <w:rsid w:val="00A3722F"/>
    <w:rsid w:val="00A373A6"/>
    <w:rsid w:val="00A374AC"/>
    <w:rsid w:val="00A37506"/>
    <w:rsid w:val="00A3759A"/>
    <w:rsid w:val="00A376FC"/>
    <w:rsid w:val="00A378C3"/>
    <w:rsid w:val="00A37CFA"/>
    <w:rsid w:val="00A37D13"/>
    <w:rsid w:val="00A37E75"/>
    <w:rsid w:val="00A37F3C"/>
    <w:rsid w:val="00A40153"/>
    <w:rsid w:val="00A40184"/>
    <w:rsid w:val="00A401DD"/>
    <w:rsid w:val="00A40696"/>
    <w:rsid w:val="00A406E2"/>
    <w:rsid w:val="00A4073F"/>
    <w:rsid w:val="00A4074C"/>
    <w:rsid w:val="00A40840"/>
    <w:rsid w:val="00A409A9"/>
    <w:rsid w:val="00A409AA"/>
    <w:rsid w:val="00A40B45"/>
    <w:rsid w:val="00A40F3B"/>
    <w:rsid w:val="00A4112F"/>
    <w:rsid w:val="00A41473"/>
    <w:rsid w:val="00A414C8"/>
    <w:rsid w:val="00A4160D"/>
    <w:rsid w:val="00A4182C"/>
    <w:rsid w:val="00A41850"/>
    <w:rsid w:val="00A4194F"/>
    <w:rsid w:val="00A41A41"/>
    <w:rsid w:val="00A41B21"/>
    <w:rsid w:val="00A41B62"/>
    <w:rsid w:val="00A41D5A"/>
    <w:rsid w:val="00A41E35"/>
    <w:rsid w:val="00A41F49"/>
    <w:rsid w:val="00A41F79"/>
    <w:rsid w:val="00A4207C"/>
    <w:rsid w:val="00A42162"/>
    <w:rsid w:val="00A4223C"/>
    <w:rsid w:val="00A42422"/>
    <w:rsid w:val="00A42888"/>
    <w:rsid w:val="00A428BA"/>
    <w:rsid w:val="00A428CD"/>
    <w:rsid w:val="00A42907"/>
    <w:rsid w:val="00A42A06"/>
    <w:rsid w:val="00A42A88"/>
    <w:rsid w:val="00A42C2A"/>
    <w:rsid w:val="00A432E8"/>
    <w:rsid w:val="00A433E8"/>
    <w:rsid w:val="00A436AD"/>
    <w:rsid w:val="00A4392B"/>
    <w:rsid w:val="00A43BBA"/>
    <w:rsid w:val="00A43C01"/>
    <w:rsid w:val="00A43D15"/>
    <w:rsid w:val="00A43EF1"/>
    <w:rsid w:val="00A44008"/>
    <w:rsid w:val="00A442FB"/>
    <w:rsid w:val="00A44383"/>
    <w:rsid w:val="00A4468E"/>
    <w:rsid w:val="00A44747"/>
    <w:rsid w:val="00A448CE"/>
    <w:rsid w:val="00A448EE"/>
    <w:rsid w:val="00A44934"/>
    <w:rsid w:val="00A449A3"/>
    <w:rsid w:val="00A44D4F"/>
    <w:rsid w:val="00A44E52"/>
    <w:rsid w:val="00A451D5"/>
    <w:rsid w:val="00A45483"/>
    <w:rsid w:val="00A45551"/>
    <w:rsid w:val="00A4571D"/>
    <w:rsid w:val="00A45720"/>
    <w:rsid w:val="00A45983"/>
    <w:rsid w:val="00A45D0D"/>
    <w:rsid w:val="00A45E17"/>
    <w:rsid w:val="00A460AB"/>
    <w:rsid w:val="00A46242"/>
    <w:rsid w:val="00A462AF"/>
    <w:rsid w:val="00A4646B"/>
    <w:rsid w:val="00A4652E"/>
    <w:rsid w:val="00A4660E"/>
    <w:rsid w:val="00A46907"/>
    <w:rsid w:val="00A469AE"/>
    <w:rsid w:val="00A46B1C"/>
    <w:rsid w:val="00A46BAA"/>
    <w:rsid w:val="00A46CCE"/>
    <w:rsid w:val="00A46E2E"/>
    <w:rsid w:val="00A46E96"/>
    <w:rsid w:val="00A4704F"/>
    <w:rsid w:val="00A476BF"/>
    <w:rsid w:val="00A47DF2"/>
    <w:rsid w:val="00A50094"/>
    <w:rsid w:val="00A500EB"/>
    <w:rsid w:val="00A501A6"/>
    <w:rsid w:val="00A502B5"/>
    <w:rsid w:val="00A50313"/>
    <w:rsid w:val="00A505F7"/>
    <w:rsid w:val="00A50686"/>
    <w:rsid w:val="00A506C1"/>
    <w:rsid w:val="00A50846"/>
    <w:rsid w:val="00A50908"/>
    <w:rsid w:val="00A50B80"/>
    <w:rsid w:val="00A50C5A"/>
    <w:rsid w:val="00A50CF2"/>
    <w:rsid w:val="00A510DD"/>
    <w:rsid w:val="00A51172"/>
    <w:rsid w:val="00A511A3"/>
    <w:rsid w:val="00A511B4"/>
    <w:rsid w:val="00A5124D"/>
    <w:rsid w:val="00A5146B"/>
    <w:rsid w:val="00A515E2"/>
    <w:rsid w:val="00A51679"/>
    <w:rsid w:val="00A51965"/>
    <w:rsid w:val="00A51CA9"/>
    <w:rsid w:val="00A51D81"/>
    <w:rsid w:val="00A521B4"/>
    <w:rsid w:val="00A523AC"/>
    <w:rsid w:val="00A526BB"/>
    <w:rsid w:val="00A527E0"/>
    <w:rsid w:val="00A52AB4"/>
    <w:rsid w:val="00A52C7D"/>
    <w:rsid w:val="00A52D66"/>
    <w:rsid w:val="00A52F45"/>
    <w:rsid w:val="00A53321"/>
    <w:rsid w:val="00A5359F"/>
    <w:rsid w:val="00A536FD"/>
    <w:rsid w:val="00A5375F"/>
    <w:rsid w:val="00A537B2"/>
    <w:rsid w:val="00A5394D"/>
    <w:rsid w:val="00A53AB3"/>
    <w:rsid w:val="00A53BE4"/>
    <w:rsid w:val="00A53E91"/>
    <w:rsid w:val="00A5407F"/>
    <w:rsid w:val="00A5431A"/>
    <w:rsid w:val="00A5463F"/>
    <w:rsid w:val="00A546C5"/>
    <w:rsid w:val="00A54790"/>
    <w:rsid w:val="00A547B1"/>
    <w:rsid w:val="00A547D7"/>
    <w:rsid w:val="00A54964"/>
    <w:rsid w:val="00A54D1F"/>
    <w:rsid w:val="00A54D30"/>
    <w:rsid w:val="00A54D4C"/>
    <w:rsid w:val="00A54EBC"/>
    <w:rsid w:val="00A54ECB"/>
    <w:rsid w:val="00A54F4C"/>
    <w:rsid w:val="00A55019"/>
    <w:rsid w:val="00A550BC"/>
    <w:rsid w:val="00A55193"/>
    <w:rsid w:val="00A55282"/>
    <w:rsid w:val="00A5528E"/>
    <w:rsid w:val="00A55485"/>
    <w:rsid w:val="00A555A2"/>
    <w:rsid w:val="00A555A6"/>
    <w:rsid w:val="00A555B8"/>
    <w:rsid w:val="00A5567C"/>
    <w:rsid w:val="00A558C7"/>
    <w:rsid w:val="00A5591D"/>
    <w:rsid w:val="00A55B18"/>
    <w:rsid w:val="00A55C51"/>
    <w:rsid w:val="00A55D8D"/>
    <w:rsid w:val="00A55D93"/>
    <w:rsid w:val="00A55D9C"/>
    <w:rsid w:val="00A55FA8"/>
    <w:rsid w:val="00A56203"/>
    <w:rsid w:val="00A56664"/>
    <w:rsid w:val="00A567DE"/>
    <w:rsid w:val="00A56809"/>
    <w:rsid w:val="00A56898"/>
    <w:rsid w:val="00A568EA"/>
    <w:rsid w:val="00A56C37"/>
    <w:rsid w:val="00A56D22"/>
    <w:rsid w:val="00A56DA0"/>
    <w:rsid w:val="00A56DFD"/>
    <w:rsid w:val="00A56E19"/>
    <w:rsid w:val="00A56E39"/>
    <w:rsid w:val="00A570AB"/>
    <w:rsid w:val="00A571C5"/>
    <w:rsid w:val="00A57575"/>
    <w:rsid w:val="00A575B8"/>
    <w:rsid w:val="00A57689"/>
    <w:rsid w:val="00A578DC"/>
    <w:rsid w:val="00A57990"/>
    <w:rsid w:val="00A57BCF"/>
    <w:rsid w:val="00A57E1F"/>
    <w:rsid w:val="00A57F11"/>
    <w:rsid w:val="00A6003B"/>
    <w:rsid w:val="00A60693"/>
    <w:rsid w:val="00A60771"/>
    <w:rsid w:val="00A607BB"/>
    <w:rsid w:val="00A6080C"/>
    <w:rsid w:val="00A60891"/>
    <w:rsid w:val="00A60B40"/>
    <w:rsid w:val="00A60BC7"/>
    <w:rsid w:val="00A60CF8"/>
    <w:rsid w:val="00A6108D"/>
    <w:rsid w:val="00A61376"/>
    <w:rsid w:val="00A615A5"/>
    <w:rsid w:val="00A61684"/>
    <w:rsid w:val="00A6170C"/>
    <w:rsid w:val="00A61726"/>
    <w:rsid w:val="00A61871"/>
    <w:rsid w:val="00A61956"/>
    <w:rsid w:val="00A61C38"/>
    <w:rsid w:val="00A61D38"/>
    <w:rsid w:val="00A61D63"/>
    <w:rsid w:val="00A61DA0"/>
    <w:rsid w:val="00A61DC8"/>
    <w:rsid w:val="00A61DDD"/>
    <w:rsid w:val="00A62121"/>
    <w:rsid w:val="00A62247"/>
    <w:rsid w:val="00A622FC"/>
    <w:rsid w:val="00A623A0"/>
    <w:rsid w:val="00A623FD"/>
    <w:rsid w:val="00A62572"/>
    <w:rsid w:val="00A627FE"/>
    <w:rsid w:val="00A6296B"/>
    <w:rsid w:val="00A62A6D"/>
    <w:rsid w:val="00A62E8A"/>
    <w:rsid w:val="00A6304B"/>
    <w:rsid w:val="00A6307B"/>
    <w:rsid w:val="00A631E8"/>
    <w:rsid w:val="00A63389"/>
    <w:rsid w:val="00A63393"/>
    <w:rsid w:val="00A634B6"/>
    <w:rsid w:val="00A63B5D"/>
    <w:rsid w:val="00A63C98"/>
    <w:rsid w:val="00A63CFF"/>
    <w:rsid w:val="00A63EAC"/>
    <w:rsid w:val="00A63FE1"/>
    <w:rsid w:val="00A63FFF"/>
    <w:rsid w:val="00A6412B"/>
    <w:rsid w:val="00A6420D"/>
    <w:rsid w:val="00A643A4"/>
    <w:rsid w:val="00A643C4"/>
    <w:rsid w:val="00A64539"/>
    <w:rsid w:val="00A64703"/>
    <w:rsid w:val="00A6477A"/>
    <w:rsid w:val="00A64A84"/>
    <w:rsid w:val="00A64B09"/>
    <w:rsid w:val="00A64B57"/>
    <w:rsid w:val="00A64E3E"/>
    <w:rsid w:val="00A6501C"/>
    <w:rsid w:val="00A650F3"/>
    <w:rsid w:val="00A65447"/>
    <w:rsid w:val="00A654A2"/>
    <w:rsid w:val="00A6571B"/>
    <w:rsid w:val="00A6573E"/>
    <w:rsid w:val="00A6581A"/>
    <w:rsid w:val="00A65984"/>
    <w:rsid w:val="00A65A22"/>
    <w:rsid w:val="00A65CE3"/>
    <w:rsid w:val="00A65F5D"/>
    <w:rsid w:val="00A662F2"/>
    <w:rsid w:val="00A66336"/>
    <w:rsid w:val="00A664D0"/>
    <w:rsid w:val="00A66651"/>
    <w:rsid w:val="00A66801"/>
    <w:rsid w:val="00A66AAE"/>
    <w:rsid w:val="00A66B25"/>
    <w:rsid w:val="00A66D14"/>
    <w:rsid w:val="00A67064"/>
    <w:rsid w:val="00A670BF"/>
    <w:rsid w:val="00A671C5"/>
    <w:rsid w:val="00A671DB"/>
    <w:rsid w:val="00A67398"/>
    <w:rsid w:val="00A6740F"/>
    <w:rsid w:val="00A67744"/>
    <w:rsid w:val="00A677CC"/>
    <w:rsid w:val="00A677D4"/>
    <w:rsid w:val="00A67A37"/>
    <w:rsid w:val="00A67D48"/>
    <w:rsid w:val="00A67EA6"/>
    <w:rsid w:val="00A700D2"/>
    <w:rsid w:val="00A70104"/>
    <w:rsid w:val="00A7060C"/>
    <w:rsid w:val="00A706E6"/>
    <w:rsid w:val="00A7075C"/>
    <w:rsid w:val="00A708C2"/>
    <w:rsid w:val="00A70AEA"/>
    <w:rsid w:val="00A70DFD"/>
    <w:rsid w:val="00A71010"/>
    <w:rsid w:val="00A71306"/>
    <w:rsid w:val="00A714D8"/>
    <w:rsid w:val="00A71571"/>
    <w:rsid w:val="00A715B1"/>
    <w:rsid w:val="00A7179F"/>
    <w:rsid w:val="00A71936"/>
    <w:rsid w:val="00A71985"/>
    <w:rsid w:val="00A71996"/>
    <w:rsid w:val="00A71CCD"/>
    <w:rsid w:val="00A71DCC"/>
    <w:rsid w:val="00A71E3A"/>
    <w:rsid w:val="00A721AA"/>
    <w:rsid w:val="00A72224"/>
    <w:rsid w:val="00A722AB"/>
    <w:rsid w:val="00A722F0"/>
    <w:rsid w:val="00A7234F"/>
    <w:rsid w:val="00A72543"/>
    <w:rsid w:val="00A7258C"/>
    <w:rsid w:val="00A7258F"/>
    <w:rsid w:val="00A7259B"/>
    <w:rsid w:val="00A725C9"/>
    <w:rsid w:val="00A72994"/>
    <w:rsid w:val="00A729B3"/>
    <w:rsid w:val="00A729E4"/>
    <w:rsid w:val="00A72A3A"/>
    <w:rsid w:val="00A72E98"/>
    <w:rsid w:val="00A72F35"/>
    <w:rsid w:val="00A72F3B"/>
    <w:rsid w:val="00A73010"/>
    <w:rsid w:val="00A73145"/>
    <w:rsid w:val="00A731A0"/>
    <w:rsid w:val="00A73465"/>
    <w:rsid w:val="00A73606"/>
    <w:rsid w:val="00A7370B"/>
    <w:rsid w:val="00A73724"/>
    <w:rsid w:val="00A73A99"/>
    <w:rsid w:val="00A73B67"/>
    <w:rsid w:val="00A73E41"/>
    <w:rsid w:val="00A73F3E"/>
    <w:rsid w:val="00A74821"/>
    <w:rsid w:val="00A749A1"/>
    <w:rsid w:val="00A74A63"/>
    <w:rsid w:val="00A74A85"/>
    <w:rsid w:val="00A74C54"/>
    <w:rsid w:val="00A74CCF"/>
    <w:rsid w:val="00A74D7F"/>
    <w:rsid w:val="00A74DB0"/>
    <w:rsid w:val="00A74DE3"/>
    <w:rsid w:val="00A74ECD"/>
    <w:rsid w:val="00A751AB"/>
    <w:rsid w:val="00A751B1"/>
    <w:rsid w:val="00A752F1"/>
    <w:rsid w:val="00A75375"/>
    <w:rsid w:val="00A756F4"/>
    <w:rsid w:val="00A757B5"/>
    <w:rsid w:val="00A757C3"/>
    <w:rsid w:val="00A757FB"/>
    <w:rsid w:val="00A758A6"/>
    <w:rsid w:val="00A758D0"/>
    <w:rsid w:val="00A759A3"/>
    <w:rsid w:val="00A75D17"/>
    <w:rsid w:val="00A75E65"/>
    <w:rsid w:val="00A75ECF"/>
    <w:rsid w:val="00A7604D"/>
    <w:rsid w:val="00A765E0"/>
    <w:rsid w:val="00A766E6"/>
    <w:rsid w:val="00A766E9"/>
    <w:rsid w:val="00A76822"/>
    <w:rsid w:val="00A76873"/>
    <w:rsid w:val="00A769A9"/>
    <w:rsid w:val="00A76A89"/>
    <w:rsid w:val="00A76B07"/>
    <w:rsid w:val="00A76BE1"/>
    <w:rsid w:val="00A76C91"/>
    <w:rsid w:val="00A76CB2"/>
    <w:rsid w:val="00A76EC2"/>
    <w:rsid w:val="00A76F86"/>
    <w:rsid w:val="00A77133"/>
    <w:rsid w:val="00A77177"/>
    <w:rsid w:val="00A77229"/>
    <w:rsid w:val="00A77309"/>
    <w:rsid w:val="00A773A8"/>
    <w:rsid w:val="00A7746F"/>
    <w:rsid w:val="00A7777A"/>
    <w:rsid w:val="00A778A0"/>
    <w:rsid w:val="00A7792D"/>
    <w:rsid w:val="00A77BEC"/>
    <w:rsid w:val="00A77E3F"/>
    <w:rsid w:val="00A77EC8"/>
    <w:rsid w:val="00A8046A"/>
    <w:rsid w:val="00A8051E"/>
    <w:rsid w:val="00A805A3"/>
    <w:rsid w:val="00A805E3"/>
    <w:rsid w:val="00A8064A"/>
    <w:rsid w:val="00A8074C"/>
    <w:rsid w:val="00A80923"/>
    <w:rsid w:val="00A809AF"/>
    <w:rsid w:val="00A809FA"/>
    <w:rsid w:val="00A80A5E"/>
    <w:rsid w:val="00A80A76"/>
    <w:rsid w:val="00A80DB1"/>
    <w:rsid w:val="00A80E29"/>
    <w:rsid w:val="00A80FFB"/>
    <w:rsid w:val="00A8103B"/>
    <w:rsid w:val="00A81256"/>
    <w:rsid w:val="00A812D0"/>
    <w:rsid w:val="00A815E1"/>
    <w:rsid w:val="00A8181E"/>
    <w:rsid w:val="00A81B15"/>
    <w:rsid w:val="00A81C1A"/>
    <w:rsid w:val="00A81C73"/>
    <w:rsid w:val="00A81D63"/>
    <w:rsid w:val="00A81D6B"/>
    <w:rsid w:val="00A81DED"/>
    <w:rsid w:val="00A824AB"/>
    <w:rsid w:val="00A82693"/>
    <w:rsid w:val="00A828F7"/>
    <w:rsid w:val="00A82A8E"/>
    <w:rsid w:val="00A82D49"/>
    <w:rsid w:val="00A82DD8"/>
    <w:rsid w:val="00A82E8D"/>
    <w:rsid w:val="00A82FB8"/>
    <w:rsid w:val="00A83012"/>
    <w:rsid w:val="00A830AD"/>
    <w:rsid w:val="00A83104"/>
    <w:rsid w:val="00A8331E"/>
    <w:rsid w:val="00A834B6"/>
    <w:rsid w:val="00A83614"/>
    <w:rsid w:val="00A836EB"/>
    <w:rsid w:val="00A8374B"/>
    <w:rsid w:val="00A8375E"/>
    <w:rsid w:val="00A837D0"/>
    <w:rsid w:val="00A83AB0"/>
    <w:rsid w:val="00A83B3B"/>
    <w:rsid w:val="00A83BDA"/>
    <w:rsid w:val="00A83D83"/>
    <w:rsid w:val="00A83F1D"/>
    <w:rsid w:val="00A83F69"/>
    <w:rsid w:val="00A8415C"/>
    <w:rsid w:val="00A841BD"/>
    <w:rsid w:val="00A842A8"/>
    <w:rsid w:val="00A84602"/>
    <w:rsid w:val="00A848B4"/>
    <w:rsid w:val="00A84999"/>
    <w:rsid w:val="00A849DA"/>
    <w:rsid w:val="00A84BAD"/>
    <w:rsid w:val="00A84BE5"/>
    <w:rsid w:val="00A8506C"/>
    <w:rsid w:val="00A853AC"/>
    <w:rsid w:val="00A854BE"/>
    <w:rsid w:val="00A85812"/>
    <w:rsid w:val="00A85B4E"/>
    <w:rsid w:val="00A85BDF"/>
    <w:rsid w:val="00A85D0F"/>
    <w:rsid w:val="00A85E95"/>
    <w:rsid w:val="00A85F84"/>
    <w:rsid w:val="00A85FEF"/>
    <w:rsid w:val="00A8622C"/>
    <w:rsid w:val="00A863BA"/>
    <w:rsid w:val="00A866AC"/>
    <w:rsid w:val="00A8678B"/>
    <w:rsid w:val="00A86826"/>
    <w:rsid w:val="00A868E2"/>
    <w:rsid w:val="00A86A1D"/>
    <w:rsid w:val="00A86DD6"/>
    <w:rsid w:val="00A87051"/>
    <w:rsid w:val="00A87134"/>
    <w:rsid w:val="00A873A0"/>
    <w:rsid w:val="00A874BC"/>
    <w:rsid w:val="00A87733"/>
    <w:rsid w:val="00A8777A"/>
    <w:rsid w:val="00A87AF5"/>
    <w:rsid w:val="00A87D09"/>
    <w:rsid w:val="00A87F18"/>
    <w:rsid w:val="00A87FF5"/>
    <w:rsid w:val="00A9002F"/>
    <w:rsid w:val="00A901C7"/>
    <w:rsid w:val="00A90228"/>
    <w:rsid w:val="00A90405"/>
    <w:rsid w:val="00A90481"/>
    <w:rsid w:val="00A90563"/>
    <w:rsid w:val="00A90627"/>
    <w:rsid w:val="00A9069E"/>
    <w:rsid w:val="00A9096E"/>
    <w:rsid w:val="00A90C5A"/>
    <w:rsid w:val="00A90DCE"/>
    <w:rsid w:val="00A90E35"/>
    <w:rsid w:val="00A90EE3"/>
    <w:rsid w:val="00A91020"/>
    <w:rsid w:val="00A911E7"/>
    <w:rsid w:val="00A911FF"/>
    <w:rsid w:val="00A9134B"/>
    <w:rsid w:val="00A91403"/>
    <w:rsid w:val="00A91464"/>
    <w:rsid w:val="00A914C8"/>
    <w:rsid w:val="00A914EF"/>
    <w:rsid w:val="00A9153F"/>
    <w:rsid w:val="00A9170F"/>
    <w:rsid w:val="00A9184E"/>
    <w:rsid w:val="00A9195E"/>
    <w:rsid w:val="00A91B1E"/>
    <w:rsid w:val="00A91B4F"/>
    <w:rsid w:val="00A91D27"/>
    <w:rsid w:val="00A9211B"/>
    <w:rsid w:val="00A9224F"/>
    <w:rsid w:val="00A923AE"/>
    <w:rsid w:val="00A92696"/>
    <w:rsid w:val="00A927E8"/>
    <w:rsid w:val="00A92994"/>
    <w:rsid w:val="00A929B3"/>
    <w:rsid w:val="00A92B35"/>
    <w:rsid w:val="00A92B66"/>
    <w:rsid w:val="00A92D14"/>
    <w:rsid w:val="00A92E2F"/>
    <w:rsid w:val="00A93113"/>
    <w:rsid w:val="00A931AF"/>
    <w:rsid w:val="00A931B9"/>
    <w:rsid w:val="00A931CC"/>
    <w:rsid w:val="00A93243"/>
    <w:rsid w:val="00A9363C"/>
    <w:rsid w:val="00A938E1"/>
    <w:rsid w:val="00A93965"/>
    <w:rsid w:val="00A939DF"/>
    <w:rsid w:val="00A939FE"/>
    <w:rsid w:val="00A93AC7"/>
    <w:rsid w:val="00A93C76"/>
    <w:rsid w:val="00A93D52"/>
    <w:rsid w:val="00A93DF4"/>
    <w:rsid w:val="00A93F7C"/>
    <w:rsid w:val="00A93FCC"/>
    <w:rsid w:val="00A93FD5"/>
    <w:rsid w:val="00A940AD"/>
    <w:rsid w:val="00A940B3"/>
    <w:rsid w:val="00A94452"/>
    <w:rsid w:val="00A944D8"/>
    <w:rsid w:val="00A9458F"/>
    <w:rsid w:val="00A946CF"/>
    <w:rsid w:val="00A9475A"/>
    <w:rsid w:val="00A94E4A"/>
    <w:rsid w:val="00A94E82"/>
    <w:rsid w:val="00A94F8D"/>
    <w:rsid w:val="00A950E1"/>
    <w:rsid w:val="00A95154"/>
    <w:rsid w:val="00A95290"/>
    <w:rsid w:val="00A9572B"/>
    <w:rsid w:val="00A958C7"/>
    <w:rsid w:val="00A95955"/>
    <w:rsid w:val="00A95B03"/>
    <w:rsid w:val="00A95BB8"/>
    <w:rsid w:val="00A95BCA"/>
    <w:rsid w:val="00A95CD3"/>
    <w:rsid w:val="00A9646F"/>
    <w:rsid w:val="00A96764"/>
    <w:rsid w:val="00A96876"/>
    <w:rsid w:val="00A96EEC"/>
    <w:rsid w:val="00A9704D"/>
    <w:rsid w:val="00A9711A"/>
    <w:rsid w:val="00A978C0"/>
    <w:rsid w:val="00A97A9E"/>
    <w:rsid w:val="00A97AE1"/>
    <w:rsid w:val="00A97AF2"/>
    <w:rsid w:val="00A97B4F"/>
    <w:rsid w:val="00A97BCD"/>
    <w:rsid w:val="00A97CE3"/>
    <w:rsid w:val="00A97D1D"/>
    <w:rsid w:val="00AA0224"/>
    <w:rsid w:val="00AA0293"/>
    <w:rsid w:val="00AA0305"/>
    <w:rsid w:val="00AA0372"/>
    <w:rsid w:val="00AA06DB"/>
    <w:rsid w:val="00AA0BD8"/>
    <w:rsid w:val="00AA0C91"/>
    <w:rsid w:val="00AA11C1"/>
    <w:rsid w:val="00AA11E7"/>
    <w:rsid w:val="00AA12C9"/>
    <w:rsid w:val="00AA145A"/>
    <w:rsid w:val="00AA1684"/>
    <w:rsid w:val="00AA16AF"/>
    <w:rsid w:val="00AA183F"/>
    <w:rsid w:val="00AA1AF3"/>
    <w:rsid w:val="00AA1BA0"/>
    <w:rsid w:val="00AA1C88"/>
    <w:rsid w:val="00AA1C9C"/>
    <w:rsid w:val="00AA1CD5"/>
    <w:rsid w:val="00AA1F12"/>
    <w:rsid w:val="00AA1F56"/>
    <w:rsid w:val="00AA1F87"/>
    <w:rsid w:val="00AA2318"/>
    <w:rsid w:val="00AA238E"/>
    <w:rsid w:val="00AA23CA"/>
    <w:rsid w:val="00AA247E"/>
    <w:rsid w:val="00AA254C"/>
    <w:rsid w:val="00AA2678"/>
    <w:rsid w:val="00AA27F9"/>
    <w:rsid w:val="00AA28E4"/>
    <w:rsid w:val="00AA2A70"/>
    <w:rsid w:val="00AA2B25"/>
    <w:rsid w:val="00AA2DF6"/>
    <w:rsid w:val="00AA2E09"/>
    <w:rsid w:val="00AA2ED9"/>
    <w:rsid w:val="00AA2EDB"/>
    <w:rsid w:val="00AA2FCB"/>
    <w:rsid w:val="00AA3165"/>
    <w:rsid w:val="00AA319E"/>
    <w:rsid w:val="00AA3589"/>
    <w:rsid w:val="00AA35C9"/>
    <w:rsid w:val="00AA3635"/>
    <w:rsid w:val="00AA36D4"/>
    <w:rsid w:val="00AA36ED"/>
    <w:rsid w:val="00AA37D6"/>
    <w:rsid w:val="00AA3819"/>
    <w:rsid w:val="00AA384E"/>
    <w:rsid w:val="00AA3AD7"/>
    <w:rsid w:val="00AA3B2D"/>
    <w:rsid w:val="00AA3B5B"/>
    <w:rsid w:val="00AA3B89"/>
    <w:rsid w:val="00AA3C7A"/>
    <w:rsid w:val="00AA3D74"/>
    <w:rsid w:val="00AA3F71"/>
    <w:rsid w:val="00AA4015"/>
    <w:rsid w:val="00AA43B8"/>
    <w:rsid w:val="00AA44C6"/>
    <w:rsid w:val="00AA44DF"/>
    <w:rsid w:val="00AA45D5"/>
    <w:rsid w:val="00AA4751"/>
    <w:rsid w:val="00AA477D"/>
    <w:rsid w:val="00AA47A7"/>
    <w:rsid w:val="00AA48B9"/>
    <w:rsid w:val="00AA49BE"/>
    <w:rsid w:val="00AA4AEE"/>
    <w:rsid w:val="00AA4BE9"/>
    <w:rsid w:val="00AA5079"/>
    <w:rsid w:val="00AA5292"/>
    <w:rsid w:val="00AA5299"/>
    <w:rsid w:val="00AA5395"/>
    <w:rsid w:val="00AA539C"/>
    <w:rsid w:val="00AA53B3"/>
    <w:rsid w:val="00AA53FD"/>
    <w:rsid w:val="00AA5429"/>
    <w:rsid w:val="00AA54BE"/>
    <w:rsid w:val="00AA5645"/>
    <w:rsid w:val="00AA56B7"/>
    <w:rsid w:val="00AA590A"/>
    <w:rsid w:val="00AA5B96"/>
    <w:rsid w:val="00AA5BCD"/>
    <w:rsid w:val="00AA618E"/>
    <w:rsid w:val="00AA61AD"/>
    <w:rsid w:val="00AA67DD"/>
    <w:rsid w:val="00AA6879"/>
    <w:rsid w:val="00AA6BD3"/>
    <w:rsid w:val="00AA6C42"/>
    <w:rsid w:val="00AA6E92"/>
    <w:rsid w:val="00AA6F6D"/>
    <w:rsid w:val="00AA72D7"/>
    <w:rsid w:val="00AA7564"/>
    <w:rsid w:val="00AA756D"/>
    <w:rsid w:val="00AA7752"/>
    <w:rsid w:val="00AA7968"/>
    <w:rsid w:val="00AA7B72"/>
    <w:rsid w:val="00AB0056"/>
    <w:rsid w:val="00AB0069"/>
    <w:rsid w:val="00AB031A"/>
    <w:rsid w:val="00AB03CD"/>
    <w:rsid w:val="00AB0410"/>
    <w:rsid w:val="00AB0416"/>
    <w:rsid w:val="00AB04CB"/>
    <w:rsid w:val="00AB0591"/>
    <w:rsid w:val="00AB05AA"/>
    <w:rsid w:val="00AB0635"/>
    <w:rsid w:val="00AB06FE"/>
    <w:rsid w:val="00AB0763"/>
    <w:rsid w:val="00AB09B1"/>
    <w:rsid w:val="00AB0A09"/>
    <w:rsid w:val="00AB0A10"/>
    <w:rsid w:val="00AB0B91"/>
    <w:rsid w:val="00AB0BEB"/>
    <w:rsid w:val="00AB0BFC"/>
    <w:rsid w:val="00AB1051"/>
    <w:rsid w:val="00AB11AB"/>
    <w:rsid w:val="00AB12BA"/>
    <w:rsid w:val="00AB12CA"/>
    <w:rsid w:val="00AB131A"/>
    <w:rsid w:val="00AB13FE"/>
    <w:rsid w:val="00AB1645"/>
    <w:rsid w:val="00AB174A"/>
    <w:rsid w:val="00AB17AB"/>
    <w:rsid w:val="00AB1A39"/>
    <w:rsid w:val="00AB1B56"/>
    <w:rsid w:val="00AB1C1C"/>
    <w:rsid w:val="00AB1D5B"/>
    <w:rsid w:val="00AB1E47"/>
    <w:rsid w:val="00AB202E"/>
    <w:rsid w:val="00AB21C3"/>
    <w:rsid w:val="00AB2317"/>
    <w:rsid w:val="00AB24B2"/>
    <w:rsid w:val="00AB24E2"/>
    <w:rsid w:val="00AB24E5"/>
    <w:rsid w:val="00AB27B6"/>
    <w:rsid w:val="00AB27F4"/>
    <w:rsid w:val="00AB284E"/>
    <w:rsid w:val="00AB2A68"/>
    <w:rsid w:val="00AB2BA8"/>
    <w:rsid w:val="00AB2F57"/>
    <w:rsid w:val="00AB31D1"/>
    <w:rsid w:val="00AB3219"/>
    <w:rsid w:val="00AB338E"/>
    <w:rsid w:val="00AB33EA"/>
    <w:rsid w:val="00AB340D"/>
    <w:rsid w:val="00AB34DB"/>
    <w:rsid w:val="00AB350D"/>
    <w:rsid w:val="00AB351A"/>
    <w:rsid w:val="00AB372E"/>
    <w:rsid w:val="00AB3C75"/>
    <w:rsid w:val="00AB3CE8"/>
    <w:rsid w:val="00AB3F09"/>
    <w:rsid w:val="00AB3F9C"/>
    <w:rsid w:val="00AB4046"/>
    <w:rsid w:val="00AB41BD"/>
    <w:rsid w:val="00AB43F1"/>
    <w:rsid w:val="00AB4504"/>
    <w:rsid w:val="00AB483D"/>
    <w:rsid w:val="00AB4979"/>
    <w:rsid w:val="00AB4CFD"/>
    <w:rsid w:val="00AB4DA3"/>
    <w:rsid w:val="00AB4DFE"/>
    <w:rsid w:val="00AB4FCB"/>
    <w:rsid w:val="00AB5006"/>
    <w:rsid w:val="00AB5064"/>
    <w:rsid w:val="00AB51BB"/>
    <w:rsid w:val="00AB5208"/>
    <w:rsid w:val="00AB52A2"/>
    <w:rsid w:val="00AB5309"/>
    <w:rsid w:val="00AB5319"/>
    <w:rsid w:val="00AB550C"/>
    <w:rsid w:val="00AB566D"/>
    <w:rsid w:val="00AB57E5"/>
    <w:rsid w:val="00AB5842"/>
    <w:rsid w:val="00AB5A81"/>
    <w:rsid w:val="00AB5E8C"/>
    <w:rsid w:val="00AB6153"/>
    <w:rsid w:val="00AB624D"/>
    <w:rsid w:val="00AB63F8"/>
    <w:rsid w:val="00AB6522"/>
    <w:rsid w:val="00AB67A8"/>
    <w:rsid w:val="00AB6873"/>
    <w:rsid w:val="00AB68F8"/>
    <w:rsid w:val="00AB69C1"/>
    <w:rsid w:val="00AB69F6"/>
    <w:rsid w:val="00AB6BD0"/>
    <w:rsid w:val="00AB6D27"/>
    <w:rsid w:val="00AB6E1C"/>
    <w:rsid w:val="00AB6E25"/>
    <w:rsid w:val="00AB6ED1"/>
    <w:rsid w:val="00AB7235"/>
    <w:rsid w:val="00AB72A6"/>
    <w:rsid w:val="00AB7304"/>
    <w:rsid w:val="00AB7531"/>
    <w:rsid w:val="00AB753B"/>
    <w:rsid w:val="00AB7802"/>
    <w:rsid w:val="00AB788A"/>
    <w:rsid w:val="00AB78A8"/>
    <w:rsid w:val="00AB7A0C"/>
    <w:rsid w:val="00AB7DE0"/>
    <w:rsid w:val="00AB7FD8"/>
    <w:rsid w:val="00AC007F"/>
    <w:rsid w:val="00AC015A"/>
    <w:rsid w:val="00AC02B2"/>
    <w:rsid w:val="00AC04DB"/>
    <w:rsid w:val="00AC0A86"/>
    <w:rsid w:val="00AC0BFB"/>
    <w:rsid w:val="00AC0CC7"/>
    <w:rsid w:val="00AC102D"/>
    <w:rsid w:val="00AC1036"/>
    <w:rsid w:val="00AC11A8"/>
    <w:rsid w:val="00AC13CD"/>
    <w:rsid w:val="00AC14C1"/>
    <w:rsid w:val="00AC1527"/>
    <w:rsid w:val="00AC16E9"/>
    <w:rsid w:val="00AC1869"/>
    <w:rsid w:val="00AC1D81"/>
    <w:rsid w:val="00AC1E60"/>
    <w:rsid w:val="00AC1EC1"/>
    <w:rsid w:val="00AC1EC8"/>
    <w:rsid w:val="00AC1F8E"/>
    <w:rsid w:val="00AC2020"/>
    <w:rsid w:val="00AC20D2"/>
    <w:rsid w:val="00AC21AC"/>
    <w:rsid w:val="00AC21CC"/>
    <w:rsid w:val="00AC2487"/>
    <w:rsid w:val="00AC24E0"/>
    <w:rsid w:val="00AC2534"/>
    <w:rsid w:val="00AC270D"/>
    <w:rsid w:val="00AC277E"/>
    <w:rsid w:val="00AC2848"/>
    <w:rsid w:val="00AC29F1"/>
    <w:rsid w:val="00AC2B29"/>
    <w:rsid w:val="00AC2C6B"/>
    <w:rsid w:val="00AC2CEE"/>
    <w:rsid w:val="00AC2F25"/>
    <w:rsid w:val="00AC318E"/>
    <w:rsid w:val="00AC3356"/>
    <w:rsid w:val="00AC3414"/>
    <w:rsid w:val="00AC35FC"/>
    <w:rsid w:val="00AC375E"/>
    <w:rsid w:val="00AC3859"/>
    <w:rsid w:val="00AC3865"/>
    <w:rsid w:val="00AC38A5"/>
    <w:rsid w:val="00AC3988"/>
    <w:rsid w:val="00AC39BC"/>
    <w:rsid w:val="00AC3B47"/>
    <w:rsid w:val="00AC3BC8"/>
    <w:rsid w:val="00AC3C35"/>
    <w:rsid w:val="00AC4018"/>
    <w:rsid w:val="00AC418E"/>
    <w:rsid w:val="00AC4294"/>
    <w:rsid w:val="00AC43D6"/>
    <w:rsid w:val="00AC4438"/>
    <w:rsid w:val="00AC4530"/>
    <w:rsid w:val="00AC46E0"/>
    <w:rsid w:val="00AC47BA"/>
    <w:rsid w:val="00AC4A11"/>
    <w:rsid w:val="00AC4CB2"/>
    <w:rsid w:val="00AC4DCC"/>
    <w:rsid w:val="00AC4E9E"/>
    <w:rsid w:val="00AC4FFA"/>
    <w:rsid w:val="00AC53A6"/>
    <w:rsid w:val="00AC5751"/>
    <w:rsid w:val="00AC57FD"/>
    <w:rsid w:val="00AC58E9"/>
    <w:rsid w:val="00AC5DBA"/>
    <w:rsid w:val="00AC5E02"/>
    <w:rsid w:val="00AC5E2E"/>
    <w:rsid w:val="00AC611C"/>
    <w:rsid w:val="00AC6496"/>
    <w:rsid w:val="00AC657C"/>
    <w:rsid w:val="00AC6CC8"/>
    <w:rsid w:val="00AC6D5A"/>
    <w:rsid w:val="00AC6E47"/>
    <w:rsid w:val="00AC6FA6"/>
    <w:rsid w:val="00AC6FB7"/>
    <w:rsid w:val="00AC747F"/>
    <w:rsid w:val="00AC77E3"/>
    <w:rsid w:val="00AC7914"/>
    <w:rsid w:val="00AC793F"/>
    <w:rsid w:val="00AC7BDD"/>
    <w:rsid w:val="00AC7D00"/>
    <w:rsid w:val="00AC7DFD"/>
    <w:rsid w:val="00AC7FAB"/>
    <w:rsid w:val="00AC7FD9"/>
    <w:rsid w:val="00AD00B9"/>
    <w:rsid w:val="00AD01E7"/>
    <w:rsid w:val="00AD0426"/>
    <w:rsid w:val="00AD04EE"/>
    <w:rsid w:val="00AD04F1"/>
    <w:rsid w:val="00AD0506"/>
    <w:rsid w:val="00AD07DC"/>
    <w:rsid w:val="00AD0895"/>
    <w:rsid w:val="00AD0912"/>
    <w:rsid w:val="00AD0996"/>
    <w:rsid w:val="00AD09BC"/>
    <w:rsid w:val="00AD0DEA"/>
    <w:rsid w:val="00AD0E55"/>
    <w:rsid w:val="00AD0F00"/>
    <w:rsid w:val="00AD1057"/>
    <w:rsid w:val="00AD1185"/>
    <w:rsid w:val="00AD1246"/>
    <w:rsid w:val="00AD1596"/>
    <w:rsid w:val="00AD15B3"/>
    <w:rsid w:val="00AD1788"/>
    <w:rsid w:val="00AD18E5"/>
    <w:rsid w:val="00AD1CA3"/>
    <w:rsid w:val="00AD1F2E"/>
    <w:rsid w:val="00AD1F9A"/>
    <w:rsid w:val="00AD1FC6"/>
    <w:rsid w:val="00AD20DF"/>
    <w:rsid w:val="00AD220D"/>
    <w:rsid w:val="00AD222D"/>
    <w:rsid w:val="00AD22F9"/>
    <w:rsid w:val="00AD23FB"/>
    <w:rsid w:val="00AD2400"/>
    <w:rsid w:val="00AD25EA"/>
    <w:rsid w:val="00AD2609"/>
    <w:rsid w:val="00AD2621"/>
    <w:rsid w:val="00AD28C4"/>
    <w:rsid w:val="00AD2934"/>
    <w:rsid w:val="00AD2989"/>
    <w:rsid w:val="00AD29C8"/>
    <w:rsid w:val="00AD2B15"/>
    <w:rsid w:val="00AD2B1E"/>
    <w:rsid w:val="00AD2BB2"/>
    <w:rsid w:val="00AD2CB7"/>
    <w:rsid w:val="00AD2E0A"/>
    <w:rsid w:val="00AD302D"/>
    <w:rsid w:val="00AD305B"/>
    <w:rsid w:val="00AD30DC"/>
    <w:rsid w:val="00AD3206"/>
    <w:rsid w:val="00AD3346"/>
    <w:rsid w:val="00AD3718"/>
    <w:rsid w:val="00AD372B"/>
    <w:rsid w:val="00AD3793"/>
    <w:rsid w:val="00AD3942"/>
    <w:rsid w:val="00AD3EB4"/>
    <w:rsid w:val="00AD41CA"/>
    <w:rsid w:val="00AD44C9"/>
    <w:rsid w:val="00AD4513"/>
    <w:rsid w:val="00AD4528"/>
    <w:rsid w:val="00AD4708"/>
    <w:rsid w:val="00AD4934"/>
    <w:rsid w:val="00AD4A3F"/>
    <w:rsid w:val="00AD4A90"/>
    <w:rsid w:val="00AD4AF5"/>
    <w:rsid w:val="00AD4FA1"/>
    <w:rsid w:val="00AD5264"/>
    <w:rsid w:val="00AD5591"/>
    <w:rsid w:val="00AD55F6"/>
    <w:rsid w:val="00AD5711"/>
    <w:rsid w:val="00AD5BC7"/>
    <w:rsid w:val="00AD5D04"/>
    <w:rsid w:val="00AD5E54"/>
    <w:rsid w:val="00AD612F"/>
    <w:rsid w:val="00AD645A"/>
    <w:rsid w:val="00AD64AB"/>
    <w:rsid w:val="00AD66E1"/>
    <w:rsid w:val="00AD6BD1"/>
    <w:rsid w:val="00AD6C12"/>
    <w:rsid w:val="00AD6C9A"/>
    <w:rsid w:val="00AD6EBA"/>
    <w:rsid w:val="00AD7277"/>
    <w:rsid w:val="00AD72CB"/>
    <w:rsid w:val="00AD752B"/>
    <w:rsid w:val="00AD75D9"/>
    <w:rsid w:val="00AD765A"/>
    <w:rsid w:val="00AD76A4"/>
    <w:rsid w:val="00AD7871"/>
    <w:rsid w:val="00AD7A2F"/>
    <w:rsid w:val="00AD7AC2"/>
    <w:rsid w:val="00AE00DC"/>
    <w:rsid w:val="00AE0633"/>
    <w:rsid w:val="00AE0671"/>
    <w:rsid w:val="00AE067C"/>
    <w:rsid w:val="00AE06DA"/>
    <w:rsid w:val="00AE08C7"/>
    <w:rsid w:val="00AE0957"/>
    <w:rsid w:val="00AE0A9D"/>
    <w:rsid w:val="00AE0BAB"/>
    <w:rsid w:val="00AE0CCE"/>
    <w:rsid w:val="00AE0E1D"/>
    <w:rsid w:val="00AE0F78"/>
    <w:rsid w:val="00AE10BC"/>
    <w:rsid w:val="00AE10E9"/>
    <w:rsid w:val="00AE137E"/>
    <w:rsid w:val="00AE1476"/>
    <w:rsid w:val="00AE1748"/>
    <w:rsid w:val="00AE19D5"/>
    <w:rsid w:val="00AE1A23"/>
    <w:rsid w:val="00AE1C6B"/>
    <w:rsid w:val="00AE1FFA"/>
    <w:rsid w:val="00AE20F0"/>
    <w:rsid w:val="00AE22CD"/>
    <w:rsid w:val="00AE247E"/>
    <w:rsid w:val="00AE2511"/>
    <w:rsid w:val="00AE2755"/>
    <w:rsid w:val="00AE2791"/>
    <w:rsid w:val="00AE2873"/>
    <w:rsid w:val="00AE2925"/>
    <w:rsid w:val="00AE2BA5"/>
    <w:rsid w:val="00AE2BE1"/>
    <w:rsid w:val="00AE2E5C"/>
    <w:rsid w:val="00AE2ED3"/>
    <w:rsid w:val="00AE2EDD"/>
    <w:rsid w:val="00AE2FBD"/>
    <w:rsid w:val="00AE3013"/>
    <w:rsid w:val="00AE3056"/>
    <w:rsid w:val="00AE307A"/>
    <w:rsid w:val="00AE3157"/>
    <w:rsid w:val="00AE3167"/>
    <w:rsid w:val="00AE31C5"/>
    <w:rsid w:val="00AE3396"/>
    <w:rsid w:val="00AE3527"/>
    <w:rsid w:val="00AE352C"/>
    <w:rsid w:val="00AE3569"/>
    <w:rsid w:val="00AE3627"/>
    <w:rsid w:val="00AE3636"/>
    <w:rsid w:val="00AE3966"/>
    <w:rsid w:val="00AE39B1"/>
    <w:rsid w:val="00AE3AED"/>
    <w:rsid w:val="00AE3BA4"/>
    <w:rsid w:val="00AE3C2C"/>
    <w:rsid w:val="00AE3C5C"/>
    <w:rsid w:val="00AE3EC0"/>
    <w:rsid w:val="00AE3EEE"/>
    <w:rsid w:val="00AE40FD"/>
    <w:rsid w:val="00AE42D8"/>
    <w:rsid w:val="00AE4341"/>
    <w:rsid w:val="00AE46EE"/>
    <w:rsid w:val="00AE4790"/>
    <w:rsid w:val="00AE4924"/>
    <w:rsid w:val="00AE4974"/>
    <w:rsid w:val="00AE499F"/>
    <w:rsid w:val="00AE4C7C"/>
    <w:rsid w:val="00AE4EA0"/>
    <w:rsid w:val="00AE4F66"/>
    <w:rsid w:val="00AE4FF7"/>
    <w:rsid w:val="00AE50CB"/>
    <w:rsid w:val="00AE51B8"/>
    <w:rsid w:val="00AE53CE"/>
    <w:rsid w:val="00AE5711"/>
    <w:rsid w:val="00AE57A4"/>
    <w:rsid w:val="00AE5C8B"/>
    <w:rsid w:val="00AE5E36"/>
    <w:rsid w:val="00AE608D"/>
    <w:rsid w:val="00AE6339"/>
    <w:rsid w:val="00AE63E8"/>
    <w:rsid w:val="00AE644A"/>
    <w:rsid w:val="00AE675D"/>
    <w:rsid w:val="00AE6770"/>
    <w:rsid w:val="00AE6A7A"/>
    <w:rsid w:val="00AE6C9F"/>
    <w:rsid w:val="00AE6E1A"/>
    <w:rsid w:val="00AE6FE0"/>
    <w:rsid w:val="00AE7123"/>
    <w:rsid w:val="00AE73CB"/>
    <w:rsid w:val="00AE7473"/>
    <w:rsid w:val="00AE74D8"/>
    <w:rsid w:val="00AE7589"/>
    <w:rsid w:val="00AE7762"/>
    <w:rsid w:val="00AE786D"/>
    <w:rsid w:val="00AE78B3"/>
    <w:rsid w:val="00AE790C"/>
    <w:rsid w:val="00AE7926"/>
    <w:rsid w:val="00AE79DA"/>
    <w:rsid w:val="00AE7C2D"/>
    <w:rsid w:val="00AE7D96"/>
    <w:rsid w:val="00AE7DA0"/>
    <w:rsid w:val="00AE7ED7"/>
    <w:rsid w:val="00AF02E8"/>
    <w:rsid w:val="00AF04B3"/>
    <w:rsid w:val="00AF062F"/>
    <w:rsid w:val="00AF0908"/>
    <w:rsid w:val="00AF09AB"/>
    <w:rsid w:val="00AF0A3E"/>
    <w:rsid w:val="00AF116B"/>
    <w:rsid w:val="00AF1173"/>
    <w:rsid w:val="00AF11BF"/>
    <w:rsid w:val="00AF11CD"/>
    <w:rsid w:val="00AF157C"/>
    <w:rsid w:val="00AF1584"/>
    <w:rsid w:val="00AF1B51"/>
    <w:rsid w:val="00AF1DB3"/>
    <w:rsid w:val="00AF1F06"/>
    <w:rsid w:val="00AF1FA5"/>
    <w:rsid w:val="00AF1FCA"/>
    <w:rsid w:val="00AF2019"/>
    <w:rsid w:val="00AF2140"/>
    <w:rsid w:val="00AF237D"/>
    <w:rsid w:val="00AF2393"/>
    <w:rsid w:val="00AF2434"/>
    <w:rsid w:val="00AF25FA"/>
    <w:rsid w:val="00AF280E"/>
    <w:rsid w:val="00AF2931"/>
    <w:rsid w:val="00AF2947"/>
    <w:rsid w:val="00AF2AAC"/>
    <w:rsid w:val="00AF2C7C"/>
    <w:rsid w:val="00AF2CBD"/>
    <w:rsid w:val="00AF2D29"/>
    <w:rsid w:val="00AF3020"/>
    <w:rsid w:val="00AF32ED"/>
    <w:rsid w:val="00AF3358"/>
    <w:rsid w:val="00AF3A2E"/>
    <w:rsid w:val="00AF3A5F"/>
    <w:rsid w:val="00AF3C2C"/>
    <w:rsid w:val="00AF3C91"/>
    <w:rsid w:val="00AF3D2F"/>
    <w:rsid w:val="00AF3D32"/>
    <w:rsid w:val="00AF3D55"/>
    <w:rsid w:val="00AF3ED4"/>
    <w:rsid w:val="00AF3FBB"/>
    <w:rsid w:val="00AF401B"/>
    <w:rsid w:val="00AF41BF"/>
    <w:rsid w:val="00AF4225"/>
    <w:rsid w:val="00AF45A3"/>
    <w:rsid w:val="00AF4A0D"/>
    <w:rsid w:val="00AF4ACC"/>
    <w:rsid w:val="00AF4D54"/>
    <w:rsid w:val="00AF4DE0"/>
    <w:rsid w:val="00AF5053"/>
    <w:rsid w:val="00AF5107"/>
    <w:rsid w:val="00AF51EC"/>
    <w:rsid w:val="00AF558D"/>
    <w:rsid w:val="00AF56C5"/>
    <w:rsid w:val="00AF5877"/>
    <w:rsid w:val="00AF5AAE"/>
    <w:rsid w:val="00AF5B58"/>
    <w:rsid w:val="00AF5D96"/>
    <w:rsid w:val="00AF5E4C"/>
    <w:rsid w:val="00AF5EB4"/>
    <w:rsid w:val="00AF6027"/>
    <w:rsid w:val="00AF6032"/>
    <w:rsid w:val="00AF60E8"/>
    <w:rsid w:val="00AF616D"/>
    <w:rsid w:val="00AF630C"/>
    <w:rsid w:val="00AF665C"/>
    <w:rsid w:val="00AF674B"/>
    <w:rsid w:val="00AF6BE6"/>
    <w:rsid w:val="00AF6E15"/>
    <w:rsid w:val="00AF70F5"/>
    <w:rsid w:val="00AF7165"/>
    <w:rsid w:val="00AF7535"/>
    <w:rsid w:val="00AF76ED"/>
    <w:rsid w:val="00AF77BE"/>
    <w:rsid w:val="00AF788A"/>
    <w:rsid w:val="00AF78DC"/>
    <w:rsid w:val="00AF7A4A"/>
    <w:rsid w:val="00AF7AE8"/>
    <w:rsid w:val="00AF7D0B"/>
    <w:rsid w:val="00AF7ED0"/>
    <w:rsid w:val="00AF7F6E"/>
    <w:rsid w:val="00B0004E"/>
    <w:rsid w:val="00B0008A"/>
    <w:rsid w:val="00B00226"/>
    <w:rsid w:val="00B00290"/>
    <w:rsid w:val="00B003E3"/>
    <w:rsid w:val="00B004FB"/>
    <w:rsid w:val="00B005AB"/>
    <w:rsid w:val="00B005D6"/>
    <w:rsid w:val="00B0060D"/>
    <w:rsid w:val="00B00960"/>
    <w:rsid w:val="00B00A06"/>
    <w:rsid w:val="00B01057"/>
    <w:rsid w:val="00B01299"/>
    <w:rsid w:val="00B012D8"/>
    <w:rsid w:val="00B01327"/>
    <w:rsid w:val="00B015D2"/>
    <w:rsid w:val="00B015FF"/>
    <w:rsid w:val="00B01888"/>
    <w:rsid w:val="00B019B1"/>
    <w:rsid w:val="00B01A00"/>
    <w:rsid w:val="00B020CC"/>
    <w:rsid w:val="00B0248F"/>
    <w:rsid w:val="00B02A6D"/>
    <w:rsid w:val="00B02E1B"/>
    <w:rsid w:val="00B0308C"/>
    <w:rsid w:val="00B032D4"/>
    <w:rsid w:val="00B0335F"/>
    <w:rsid w:val="00B03368"/>
    <w:rsid w:val="00B03380"/>
    <w:rsid w:val="00B035A2"/>
    <w:rsid w:val="00B0361C"/>
    <w:rsid w:val="00B038A2"/>
    <w:rsid w:val="00B03951"/>
    <w:rsid w:val="00B03B9C"/>
    <w:rsid w:val="00B03FDC"/>
    <w:rsid w:val="00B0412B"/>
    <w:rsid w:val="00B04490"/>
    <w:rsid w:val="00B0451F"/>
    <w:rsid w:val="00B04616"/>
    <w:rsid w:val="00B047B3"/>
    <w:rsid w:val="00B04816"/>
    <w:rsid w:val="00B04A62"/>
    <w:rsid w:val="00B04D3F"/>
    <w:rsid w:val="00B05401"/>
    <w:rsid w:val="00B05404"/>
    <w:rsid w:val="00B057DA"/>
    <w:rsid w:val="00B05863"/>
    <w:rsid w:val="00B059A3"/>
    <w:rsid w:val="00B05B27"/>
    <w:rsid w:val="00B05B62"/>
    <w:rsid w:val="00B05BB0"/>
    <w:rsid w:val="00B05C2D"/>
    <w:rsid w:val="00B060BC"/>
    <w:rsid w:val="00B0625A"/>
    <w:rsid w:val="00B0649E"/>
    <w:rsid w:val="00B0658F"/>
    <w:rsid w:val="00B0696D"/>
    <w:rsid w:val="00B069F1"/>
    <w:rsid w:val="00B06A23"/>
    <w:rsid w:val="00B06A64"/>
    <w:rsid w:val="00B06AF6"/>
    <w:rsid w:val="00B06CC3"/>
    <w:rsid w:val="00B06DE8"/>
    <w:rsid w:val="00B06E60"/>
    <w:rsid w:val="00B06F78"/>
    <w:rsid w:val="00B0716F"/>
    <w:rsid w:val="00B0724C"/>
    <w:rsid w:val="00B0727F"/>
    <w:rsid w:val="00B072E0"/>
    <w:rsid w:val="00B07409"/>
    <w:rsid w:val="00B076A5"/>
    <w:rsid w:val="00B076D5"/>
    <w:rsid w:val="00B07773"/>
    <w:rsid w:val="00B07E27"/>
    <w:rsid w:val="00B07E5C"/>
    <w:rsid w:val="00B07FEA"/>
    <w:rsid w:val="00B10351"/>
    <w:rsid w:val="00B1059A"/>
    <w:rsid w:val="00B105D5"/>
    <w:rsid w:val="00B1075F"/>
    <w:rsid w:val="00B10AB8"/>
    <w:rsid w:val="00B10C13"/>
    <w:rsid w:val="00B10C50"/>
    <w:rsid w:val="00B10CFF"/>
    <w:rsid w:val="00B10F12"/>
    <w:rsid w:val="00B110E1"/>
    <w:rsid w:val="00B110EB"/>
    <w:rsid w:val="00B11111"/>
    <w:rsid w:val="00B11289"/>
    <w:rsid w:val="00B11317"/>
    <w:rsid w:val="00B114AD"/>
    <w:rsid w:val="00B11771"/>
    <w:rsid w:val="00B119C3"/>
    <w:rsid w:val="00B119C8"/>
    <w:rsid w:val="00B11CED"/>
    <w:rsid w:val="00B11EDD"/>
    <w:rsid w:val="00B12038"/>
    <w:rsid w:val="00B1213A"/>
    <w:rsid w:val="00B12259"/>
    <w:rsid w:val="00B1236D"/>
    <w:rsid w:val="00B123CD"/>
    <w:rsid w:val="00B125A4"/>
    <w:rsid w:val="00B12637"/>
    <w:rsid w:val="00B126B9"/>
    <w:rsid w:val="00B1270E"/>
    <w:rsid w:val="00B12A56"/>
    <w:rsid w:val="00B12AE5"/>
    <w:rsid w:val="00B12D11"/>
    <w:rsid w:val="00B12FF4"/>
    <w:rsid w:val="00B130CA"/>
    <w:rsid w:val="00B1331B"/>
    <w:rsid w:val="00B13375"/>
    <w:rsid w:val="00B133E5"/>
    <w:rsid w:val="00B134AE"/>
    <w:rsid w:val="00B134C4"/>
    <w:rsid w:val="00B13532"/>
    <w:rsid w:val="00B13666"/>
    <w:rsid w:val="00B138E4"/>
    <w:rsid w:val="00B13ABD"/>
    <w:rsid w:val="00B13C77"/>
    <w:rsid w:val="00B13DEF"/>
    <w:rsid w:val="00B13E65"/>
    <w:rsid w:val="00B13FD3"/>
    <w:rsid w:val="00B1423A"/>
    <w:rsid w:val="00B14387"/>
    <w:rsid w:val="00B14A04"/>
    <w:rsid w:val="00B14B54"/>
    <w:rsid w:val="00B14D3F"/>
    <w:rsid w:val="00B14EF0"/>
    <w:rsid w:val="00B14F09"/>
    <w:rsid w:val="00B15099"/>
    <w:rsid w:val="00B151EB"/>
    <w:rsid w:val="00B154BB"/>
    <w:rsid w:val="00B154D5"/>
    <w:rsid w:val="00B1556E"/>
    <w:rsid w:val="00B15656"/>
    <w:rsid w:val="00B156AE"/>
    <w:rsid w:val="00B159D9"/>
    <w:rsid w:val="00B15A6D"/>
    <w:rsid w:val="00B15CCC"/>
    <w:rsid w:val="00B15EA3"/>
    <w:rsid w:val="00B1602D"/>
    <w:rsid w:val="00B16042"/>
    <w:rsid w:val="00B1604A"/>
    <w:rsid w:val="00B1606E"/>
    <w:rsid w:val="00B162E6"/>
    <w:rsid w:val="00B165A1"/>
    <w:rsid w:val="00B165FA"/>
    <w:rsid w:val="00B166D3"/>
    <w:rsid w:val="00B167EE"/>
    <w:rsid w:val="00B16820"/>
    <w:rsid w:val="00B16899"/>
    <w:rsid w:val="00B16AB3"/>
    <w:rsid w:val="00B16BD1"/>
    <w:rsid w:val="00B1707F"/>
    <w:rsid w:val="00B17378"/>
    <w:rsid w:val="00B17389"/>
    <w:rsid w:val="00B17A71"/>
    <w:rsid w:val="00B17C14"/>
    <w:rsid w:val="00B17C47"/>
    <w:rsid w:val="00B17D4A"/>
    <w:rsid w:val="00B17D7E"/>
    <w:rsid w:val="00B17E14"/>
    <w:rsid w:val="00B17E16"/>
    <w:rsid w:val="00B17E1F"/>
    <w:rsid w:val="00B20031"/>
    <w:rsid w:val="00B201EF"/>
    <w:rsid w:val="00B20274"/>
    <w:rsid w:val="00B203D1"/>
    <w:rsid w:val="00B203F7"/>
    <w:rsid w:val="00B206BC"/>
    <w:rsid w:val="00B20A8C"/>
    <w:rsid w:val="00B20BEB"/>
    <w:rsid w:val="00B20C13"/>
    <w:rsid w:val="00B20D42"/>
    <w:rsid w:val="00B20E82"/>
    <w:rsid w:val="00B212C2"/>
    <w:rsid w:val="00B2130B"/>
    <w:rsid w:val="00B21317"/>
    <w:rsid w:val="00B213CB"/>
    <w:rsid w:val="00B2141D"/>
    <w:rsid w:val="00B21536"/>
    <w:rsid w:val="00B2160B"/>
    <w:rsid w:val="00B21649"/>
    <w:rsid w:val="00B21959"/>
    <w:rsid w:val="00B21CE9"/>
    <w:rsid w:val="00B21CF4"/>
    <w:rsid w:val="00B21D78"/>
    <w:rsid w:val="00B21DB2"/>
    <w:rsid w:val="00B21E03"/>
    <w:rsid w:val="00B21ED2"/>
    <w:rsid w:val="00B22308"/>
    <w:rsid w:val="00B22358"/>
    <w:rsid w:val="00B2236A"/>
    <w:rsid w:val="00B224C0"/>
    <w:rsid w:val="00B225F1"/>
    <w:rsid w:val="00B2267D"/>
    <w:rsid w:val="00B227B5"/>
    <w:rsid w:val="00B2295C"/>
    <w:rsid w:val="00B22D0E"/>
    <w:rsid w:val="00B22E06"/>
    <w:rsid w:val="00B2314F"/>
    <w:rsid w:val="00B2315F"/>
    <w:rsid w:val="00B234CD"/>
    <w:rsid w:val="00B23810"/>
    <w:rsid w:val="00B239C7"/>
    <w:rsid w:val="00B23A08"/>
    <w:rsid w:val="00B23B78"/>
    <w:rsid w:val="00B23D5B"/>
    <w:rsid w:val="00B23EF5"/>
    <w:rsid w:val="00B2414E"/>
    <w:rsid w:val="00B241AC"/>
    <w:rsid w:val="00B24255"/>
    <w:rsid w:val="00B24365"/>
    <w:rsid w:val="00B243A6"/>
    <w:rsid w:val="00B243B4"/>
    <w:rsid w:val="00B244A3"/>
    <w:rsid w:val="00B244F5"/>
    <w:rsid w:val="00B24638"/>
    <w:rsid w:val="00B24693"/>
    <w:rsid w:val="00B24B1E"/>
    <w:rsid w:val="00B24BC8"/>
    <w:rsid w:val="00B24F0A"/>
    <w:rsid w:val="00B25006"/>
    <w:rsid w:val="00B25007"/>
    <w:rsid w:val="00B2518D"/>
    <w:rsid w:val="00B25323"/>
    <w:rsid w:val="00B25551"/>
    <w:rsid w:val="00B257B4"/>
    <w:rsid w:val="00B25866"/>
    <w:rsid w:val="00B259E1"/>
    <w:rsid w:val="00B25A97"/>
    <w:rsid w:val="00B25B52"/>
    <w:rsid w:val="00B25C5D"/>
    <w:rsid w:val="00B25CC2"/>
    <w:rsid w:val="00B25EBD"/>
    <w:rsid w:val="00B25F1D"/>
    <w:rsid w:val="00B25FC2"/>
    <w:rsid w:val="00B260AE"/>
    <w:rsid w:val="00B2614F"/>
    <w:rsid w:val="00B26155"/>
    <w:rsid w:val="00B26230"/>
    <w:rsid w:val="00B26697"/>
    <w:rsid w:val="00B26B5F"/>
    <w:rsid w:val="00B26C79"/>
    <w:rsid w:val="00B26CE6"/>
    <w:rsid w:val="00B26F62"/>
    <w:rsid w:val="00B274B0"/>
    <w:rsid w:val="00B2782F"/>
    <w:rsid w:val="00B27919"/>
    <w:rsid w:val="00B2792C"/>
    <w:rsid w:val="00B27D4E"/>
    <w:rsid w:val="00B27DFC"/>
    <w:rsid w:val="00B27E72"/>
    <w:rsid w:val="00B3001B"/>
    <w:rsid w:val="00B300D2"/>
    <w:rsid w:val="00B300FD"/>
    <w:rsid w:val="00B302B6"/>
    <w:rsid w:val="00B30315"/>
    <w:rsid w:val="00B303BA"/>
    <w:rsid w:val="00B303C8"/>
    <w:rsid w:val="00B306AB"/>
    <w:rsid w:val="00B306E8"/>
    <w:rsid w:val="00B30745"/>
    <w:rsid w:val="00B3084F"/>
    <w:rsid w:val="00B308C0"/>
    <w:rsid w:val="00B3099E"/>
    <w:rsid w:val="00B309E5"/>
    <w:rsid w:val="00B30C93"/>
    <w:rsid w:val="00B30CFC"/>
    <w:rsid w:val="00B30DD5"/>
    <w:rsid w:val="00B30E50"/>
    <w:rsid w:val="00B3133C"/>
    <w:rsid w:val="00B31469"/>
    <w:rsid w:val="00B31C9C"/>
    <w:rsid w:val="00B31DD6"/>
    <w:rsid w:val="00B31EBF"/>
    <w:rsid w:val="00B31FB6"/>
    <w:rsid w:val="00B31FDE"/>
    <w:rsid w:val="00B32270"/>
    <w:rsid w:val="00B32579"/>
    <w:rsid w:val="00B32616"/>
    <w:rsid w:val="00B32811"/>
    <w:rsid w:val="00B32983"/>
    <w:rsid w:val="00B329C5"/>
    <w:rsid w:val="00B329C9"/>
    <w:rsid w:val="00B32CE0"/>
    <w:rsid w:val="00B32D84"/>
    <w:rsid w:val="00B32E6C"/>
    <w:rsid w:val="00B32EA4"/>
    <w:rsid w:val="00B33054"/>
    <w:rsid w:val="00B331CA"/>
    <w:rsid w:val="00B33222"/>
    <w:rsid w:val="00B337CD"/>
    <w:rsid w:val="00B3393A"/>
    <w:rsid w:val="00B339B3"/>
    <w:rsid w:val="00B339F6"/>
    <w:rsid w:val="00B33E16"/>
    <w:rsid w:val="00B33FF7"/>
    <w:rsid w:val="00B34072"/>
    <w:rsid w:val="00B3424F"/>
    <w:rsid w:val="00B3429C"/>
    <w:rsid w:val="00B342FA"/>
    <w:rsid w:val="00B342FF"/>
    <w:rsid w:val="00B344E4"/>
    <w:rsid w:val="00B34800"/>
    <w:rsid w:val="00B34883"/>
    <w:rsid w:val="00B349A4"/>
    <w:rsid w:val="00B349D2"/>
    <w:rsid w:val="00B34B16"/>
    <w:rsid w:val="00B34CA7"/>
    <w:rsid w:val="00B34DC0"/>
    <w:rsid w:val="00B34E44"/>
    <w:rsid w:val="00B35214"/>
    <w:rsid w:val="00B3537E"/>
    <w:rsid w:val="00B35664"/>
    <w:rsid w:val="00B35823"/>
    <w:rsid w:val="00B3583D"/>
    <w:rsid w:val="00B35958"/>
    <w:rsid w:val="00B35DE3"/>
    <w:rsid w:val="00B360BE"/>
    <w:rsid w:val="00B361E7"/>
    <w:rsid w:val="00B36441"/>
    <w:rsid w:val="00B365C8"/>
    <w:rsid w:val="00B366F2"/>
    <w:rsid w:val="00B36704"/>
    <w:rsid w:val="00B36902"/>
    <w:rsid w:val="00B36BD4"/>
    <w:rsid w:val="00B36E15"/>
    <w:rsid w:val="00B36F28"/>
    <w:rsid w:val="00B3710B"/>
    <w:rsid w:val="00B372F9"/>
    <w:rsid w:val="00B3793B"/>
    <w:rsid w:val="00B37A16"/>
    <w:rsid w:val="00B37A46"/>
    <w:rsid w:val="00B37B79"/>
    <w:rsid w:val="00B37BE9"/>
    <w:rsid w:val="00B37C14"/>
    <w:rsid w:val="00B37C27"/>
    <w:rsid w:val="00B37D14"/>
    <w:rsid w:val="00B37D7A"/>
    <w:rsid w:val="00B4013E"/>
    <w:rsid w:val="00B4014D"/>
    <w:rsid w:val="00B4025B"/>
    <w:rsid w:val="00B402EB"/>
    <w:rsid w:val="00B40954"/>
    <w:rsid w:val="00B409F2"/>
    <w:rsid w:val="00B40C9C"/>
    <w:rsid w:val="00B40D2E"/>
    <w:rsid w:val="00B40E4B"/>
    <w:rsid w:val="00B40ECB"/>
    <w:rsid w:val="00B40FAB"/>
    <w:rsid w:val="00B40FFA"/>
    <w:rsid w:val="00B4112A"/>
    <w:rsid w:val="00B4142D"/>
    <w:rsid w:val="00B41472"/>
    <w:rsid w:val="00B41499"/>
    <w:rsid w:val="00B41786"/>
    <w:rsid w:val="00B41957"/>
    <w:rsid w:val="00B41A9A"/>
    <w:rsid w:val="00B41BE9"/>
    <w:rsid w:val="00B41EBC"/>
    <w:rsid w:val="00B41EDB"/>
    <w:rsid w:val="00B4207C"/>
    <w:rsid w:val="00B42151"/>
    <w:rsid w:val="00B42173"/>
    <w:rsid w:val="00B42347"/>
    <w:rsid w:val="00B423FB"/>
    <w:rsid w:val="00B42530"/>
    <w:rsid w:val="00B4256D"/>
    <w:rsid w:val="00B42683"/>
    <w:rsid w:val="00B42709"/>
    <w:rsid w:val="00B427A2"/>
    <w:rsid w:val="00B42818"/>
    <w:rsid w:val="00B42860"/>
    <w:rsid w:val="00B42C27"/>
    <w:rsid w:val="00B42DB2"/>
    <w:rsid w:val="00B42F74"/>
    <w:rsid w:val="00B43039"/>
    <w:rsid w:val="00B4353A"/>
    <w:rsid w:val="00B43597"/>
    <w:rsid w:val="00B4371B"/>
    <w:rsid w:val="00B4376B"/>
    <w:rsid w:val="00B438B1"/>
    <w:rsid w:val="00B438F3"/>
    <w:rsid w:val="00B43905"/>
    <w:rsid w:val="00B43B25"/>
    <w:rsid w:val="00B43C3C"/>
    <w:rsid w:val="00B43CE8"/>
    <w:rsid w:val="00B43D59"/>
    <w:rsid w:val="00B43FB2"/>
    <w:rsid w:val="00B4401E"/>
    <w:rsid w:val="00B44387"/>
    <w:rsid w:val="00B4457A"/>
    <w:rsid w:val="00B445B3"/>
    <w:rsid w:val="00B445D1"/>
    <w:rsid w:val="00B446EF"/>
    <w:rsid w:val="00B447DF"/>
    <w:rsid w:val="00B44C3B"/>
    <w:rsid w:val="00B44CB4"/>
    <w:rsid w:val="00B44FCC"/>
    <w:rsid w:val="00B45012"/>
    <w:rsid w:val="00B452C4"/>
    <w:rsid w:val="00B4554D"/>
    <w:rsid w:val="00B4588D"/>
    <w:rsid w:val="00B458E4"/>
    <w:rsid w:val="00B45C10"/>
    <w:rsid w:val="00B45D2C"/>
    <w:rsid w:val="00B45D9C"/>
    <w:rsid w:val="00B45FD8"/>
    <w:rsid w:val="00B45FED"/>
    <w:rsid w:val="00B4619B"/>
    <w:rsid w:val="00B4635B"/>
    <w:rsid w:val="00B46776"/>
    <w:rsid w:val="00B46AF4"/>
    <w:rsid w:val="00B46E8D"/>
    <w:rsid w:val="00B46FCC"/>
    <w:rsid w:val="00B4700D"/>
    <w:rsid w:val="00B4733A"/>
    <w:rsid w:val="00B475BE"/>
    <w:rsid w:val="00B476E5"/>
    <w:rsid w:val="00B476F2"/>
    <w:rsid w:val="00B47808"/>
    <w:rsid w:val="00B47884"/>
    <w:rsid w:val="00B478CD"/>
    <w:rsid w:val="00B47B1D"/>
    <w:rsid w:val="00B47F70"/>
    <w:rsid w:val="00B5002B"/>
    <w:rsid w:val="00B5003A"/>
    <w:rsid w:val="00B50131"/>
    <w:rsid w:val="00B501B3"/>
    <w:rsid w:val="00B5024D"/>
    <w:rsid w:val="00B502A4"/>
    <w:rsid w:val="00B5051F"/>
    <w:rsid w:val="00B50632"/>
    <w:rsid w:val="00B50910"/>
    <w:rsid w:val="00B5098F"/>
    <w:rsid w:val="00B50A0F"/>
    <w:rsid w:val="00B50B61"/>
    <w:rsid w:val="00B50C10"/>
    <w:rsid w:val="00B50C6B"/>
    <w:rsid w:val="00B50CF2"/>
    <w:rsid w:val="00B50DCD"/>
    <w:rsid w:val="00B50F6D"/>
    <w:rsid w:val="00B51005"/>
    <w:rsid w:val="00B5141B"/>
    <w:rsid w:val="00B51430"/>
    <w:rsid w:val="00B5159E"/>
    <w:rsid w:val="00B516D3"/>
    <w:rsid w:val="00B51762"/>
    <w:rsid w:val="00B517FE"/>
    <w:rsid w:val="00B51993"/>
    <w:rsid w:val="00B519C7"/>
    <w:rsid w:val="00B51A22"/>
    <w:rsid w:val="00B51AAE"/>
    <w:rsid w:val="00B51B78"/>
    <w:rsid w:val="00B51CDE"/>
    <w:rsid w:val="00B51E43"/>
    <w:rsid w:val="00B52187"/>
    <w:rsid w:val="00B5224F"/>
    <w:rsid w:val="00B5227F"/>
    <w:rsid w:val="00B52660"/>
    <w:rsid w:val="00B526CE"/>
    <w:rsid w:val="00B5276D"/>
    <w:rsid w:val="00B5283E"/>
    <w:rsid w:val="00B52913"/>
    <w:rsid w:val="00B529D1"/>
    <w:rsid w:val="00B52EF1"/>
    <w:rsid w:val="00B53019"/>
    <w:rsid w:val="00B5305F"/>
    <w:rsid w:val="00B5306C"/>
    <w:rsid w:val="00B53330"/>
    <w:rsid w:val="00B53382"/>
    <w:rsid w:val="00B533DC"/>
    <w:rsid w:val="00B53501"/>
    <w:rsid w:val="00B535D4"/>
    <w:rsid w:val="00B537A3"/>
    <w:rsid w:val="00B538C7"/>
    <w:rsid w:val="00B538CE"/>
    <w:rsid w:val="00B5396C"/>
    <w:rsid w:val="00B53973"/>
    <w:rsid w:val="00B5399C"/>
    <w:rsid w:val="00B53B91"/>
    <w:rsid w:val="00B53D6E"/>
    <w:rsid w:val="00B53DCA"/>
    <w:rsid w:val="00B53FFE"/>
    <w:rsid w:val="00B5415C"/>
    <w:rsid w:val="00B54202"/>
    <w:rsid w:val="00B54352"/>
    <w:rsid w:val="00B543E4"/>
    <w:rsid w:val="00B54564"/>
    <w:rsid w:val="00B54795"/>
    <w:rsid w:val="00B54965"/>
    <w:rsid w:val="00B54ADD"/>
    <w:rsid w:val="00B54BAD"/>
    <w:rsid w:val="00B54F8A"/>
    <w:rsid w:val="00B54FDB"/>
    <w:rsid w:val="00B54FE4"/>
    <w:rsid w:val="00B551EB"/>
    <w:rsid w:val="00B552A5"/>
    <w:rsid w:val="00B55398"/>
    <w:rsid w:val="00B554DF"/>
    <w:rsid w:val="00B556CC"/>
    <w:rsid w:val="00B55763"/>
    <w:rsid w:val="00B55956"/>
    <w:rsid w:val="00B55ABF"/>
    <w:rsid w:val="00B55D0E"/>
    <w:rsid w:val="00B55D9D"/>
    <w:rsid w:val="00B56059"/>
    <w:rsid w:val="00B561F7"/>
    <w:rsid w:val="00B56226"/>
    <w:rsid w:val="00B563D2"/>
    <w:rsid w:val="00B564FE"/>
    <w:rsid w:val="00B56740"/>
    <w:rsid w:val="00B56867"/>
    <w:rsid w:val="00B56BF4"/>
    <w:rsid w:val="00B56D15"/>
    <w:rsid w:val="00B56D32"/>
    <w:rsid w:val="00B56F79"/>
    <w:rsid w:val="00B57244"/>
    <w:rsid w:val="00B57285"/>
    <w:rsid w:val="00B57301"/>
    <w:rsid w:val="00B57360"/>
    <w:rsid w:val="00B5747F"/>
    <w:rsid w:val="00B574AD"/>
    <w:rsid w:val="00B5753D"/>
    <w:rsid w:val="00B57B6D"/>
    <w:rsid w:val="00B57D4E"/>
    <w:rsid w:val="00B57E6A"/>
    <w:rsid w:val="00B608BE"/>
    <w:rsid w:val="00B60B08"/>
    <w:rsid w:val="00B60F83"/>
    <w:rsid w:val="00B61151"/>
    <w:rsid w:val="00B61326"/>
    <w:rsid w:val="00B61380"/>
    <w:rsid w:val="00B6168E"/>
    <w:rsid w:val="00B61C30"/>
    <w:rsid w:val="00B61EB2"/>
    <w:rsid w:val="00B61FA3"/>
    <w:rsid w:val="00B622CB"/>
    <w:rsid w:val="00B62310"/>
    <w:rsid w:val="00B624AB"/>
    <w:rsid w:val="00B629A2"/>
    <w:rsid w:val="00B62AD8"/>
    <w:rsid w:val="00B62C36"/>
    <w:rsid w:val="00B62C69"/>
    <w:rsid w:val="00B62E45"/>
    <w:rsid w:val="00B62FE5"/>
    <w:rsid w:val="00B63133"/>
    <w:rsid w:val="00B631EE"/>
    <w:rsid w:val="00B63351"/>
    <w:rsid w:val="00B63440"/>
    <w:rsid w:val="00B634AD"/>
    <w:rsid w:val="00B63638"/>
    <w:rsid w:val="00B638A6"/>
    <w:rsid w:val="00B63E19"/>
    <w:rsid w:val="00B63F63"/>
    <w:rsid w:val="00B63FC4"/>
    <w:rsid w:val="00B641FC"/>
    <w:rsid w:val="00B6431A"/>
    <w:rsid w:val="00B6434B"/>
    <w:rsid w:val="00B643D8"/>
    <w:rsid w:val="00B644D2"/>
    <w:rsid w:val="00B64566"/>
    <w:rsid w:val="00B6458C"/>
    <w:rsid w:val="00B64626"/>
    <w:rsid w:val="00B6472C"/>
    <w:rsid w:val="00B6480A"/>
    <w:rsid w:val="00B648B1"/>
    <w:rsid w:val="00B64A26"/>
    <w:rsid w:val="00B64A78"/>
    <w:rsid w:val="00B64B5C"/>
    <w:rsid w:val="00B64CEE"/>
    <w:rsid w:val="00B64D2B"/>
    <w:rsid w:val="00B64E15"/>
    <w:rsid w:val="00B6568D"/>
    <w:rsid w:val="00B65839"/>
    <w:rsid w:val="00B65964"/>
    <w:rsid w:val="00B6597F"/>
    <w:rsid w:val="00B659C1"/>
    <w:rsid w:val="00B65A11"/>
    <w:rsid w:val="00B65BB2"/>
    <w:rsid w:val="00B65E63"/>
    <w:rsid w:val="00B65F89"/>
    <w:rsid w:val="00B66023"/>
    <w:rsid w:val="00B660E4"/>
    <w:rsid w:val="00B661AA"/>
    <w:rsid w:val="00B661C6"/>
    <w:rsid w:val="00B66353"/>
    <w:rsid w:val="00B665E2"/>
    <w:rsid w:val="00B66770"/>
    <w:rsid w:val="00B66852"/>
    <w:rsid w:val="00B66B81"/>
    <w:rsid w:val="00B66EC1"/>
    <w:rsid w:val="00B67144"/>
    <w:rsid w:val="00B67314"/>
    <w:rsid w:val="00B6740B"/>
    <w:rsid w:val="00B67444"/>
    <w:rsid w:val="00B676E9"/>
    <w:rsid w:val="00B6776F"/>
    <w:rsid w:val="00B67A98"/>
    <w:rsid w:val="00B67B2A"/>
    <w:rsid w:val="00B67C78"/>
    <w:rsid w:val="00B67C7D"/>
    <w:rsid w:val="00B67CBD"/>
    <w:rsid w:val="00B67D00"/>
    <w:rsid w:val="00B67E6C"/>
    <w:rsid w:val="00B7002A"/>
    <w:rsid w:val="00B700D3"/>
    <w:rsid w:val="00B701F9"/>
    <w:rsid w:val="00B70265"/>
    <w:rsid w:val="00B70526"/>
    <w:rsid w:val="00B7053C"/>
    <w:rsid w:val="00B7069E"/>
    <w:rsid w:val="00B70704"/>
    <w:rsid w:val="00B70809"/>
    <w:rsid w:val="00B709F1"/>
    <w:rsid w:val="00B709FA"/>
    <w:rsid w:val="00B70B3A"/>
    <w:rsid w:val="00B70C61"/>
    <w:rsid w:val="00B70E46"/>
    <w:rsid w:val="00B70EA3"/>
    <w:rsid w:val="00B70F01"/>
    <w:rsid w:val="00B711AF"/>
    <w:rsid w:val="00B71300"/>
    <w:rsid w:val="00B7135D"/>
    <w:rsid w:val="00B7143E"/>
    <w:rsid w:val="00B71666"/>
    <w:rsid w:val="00B71A59"/>
    <w:rsid w:val="00B71ABF"/>
    <w:rsid w:val="00B71C75"/>
    <w:rsid w:val="00B71EF9"/>
    <w:rsid w:val="00B721AD"/>
    <w:rsid w:val="00B722CA"/>
    <w:rsid w:val="00B7234E"/>
    <w:rsid w:val="00B723A0"/>
    <w:rsid w:val="00B72811"/>
    <w:rsid w:val="00B728C6"/>
    <w:rsid w:val="00B7293B"/>
    <w:rsid w:val="00B72A37"/>
    <w:rsid w:val="00B72AB4"/>
    <w:rsid w:val="00B72B0D"/>
    <w:rsid w:val="00B72C47"/>
    <w:rsid w:val="00B72C92"/>
    <w:rsid w:val="00B72D0A"/>
    <w:rsid w:val="00B72E40"/>
    <w:rsid w:val="00B72F4D"/>
    <w:rsid w:val="00B72F8C"/>
    <w:rsid w:val="00B73127"/>
    <w:rsid w:val="00B735A4"/>
    <w:rsid w:val="00B7390A"/>
    <w:rsid w:val="00B73B3A"/>
    <w:rsid w:val="00B73D1D"/>
    <w:rsid w:val="00B73E39"/>
    <w:rsid w:val="00B74300"/>
    <w:rsid w:val="00B74397"/>
    <w:rsid w:val="00B745E5"/>
    <w:rsid w:val="00B7479E"/>
    <w:rsid w:val="00B7491E"/>
    <w:rsid w:val="00B749C9"/>
    <w:rsid w:val="00B74D7A"/>
    <w:rsid w:val="00B74F34"/>
    <w:rsid w:val="00B74F3E"/>
    <w:rsid w:val="00B74F54"/>
    <w:rsid w:val="00B74F5D"/>
    <w:rsid w:val="00B74FEC"/>
    <w:rsid w:val="00B752B8"/>
    <w:rsid w:val="00B753D9"/>
    <w:rsid w:val="00B753EA"/>
    <w:rsid w:val="00B754EE"/>
    <w:rsid w:val="00B7562D"/>
    <w:rsid w:val="00B756B4"/>
    <w:rsid w:val="00B75A8E"/>
    <w:rsid w:val="00B75D44"/>
    <w:rsid w:val="00B75DE4"/>
    <w:rsid w:val="00B75E11"/>
    <w:rsid w:val="00B75E80"/>
    <w:rsid w:val="00B7602A"/>
    <w:rsid w:val="00B76188"/>
    <w:rsid w:val="00B761F1"/>
    <w:rsid w:val="00B76367"/>
    <w:rsid w:val="00B763EE"/>
    <w:rsid w:val="00B767AB"/>
    <w:rsid w:val="00B769E4"/>
    <w:rsid w:val="00B76B44"/>
    <w:rsid w:val="00B76B84"/>
    <w:rsid w:val="00B76BC6"/>
    <w:rsid w:val="00B76D55"/>
    <w:rsid w:val="00B76DBF"/>
    <w:rsid w:val="00B76F46"/>
    <w:rsid w:val="00B77255"/>
    <w:rsid w:val="00B772F1"/>
    <w:rsid w:val="00B773E5"/>
    <w:rsid w:val="00B7790F"/>
    <w:rsid w:val="00B77984"/>
    <w:rsid w:val="00B77CBD"/>
    <w:rsid w:val="00B77CD7"/>
    <w:rsid w:val="00B77D9B"/>
    <w:rsid w:val="00B77FF4"/>
    <w:rsid w:val="00B80633"/>
    <w:rsid w:val="00B80833"/>
    <w:rsid w:val="00B808E6"/>
    <w:rsid w:val="00B8090F"/>
    <w:rsid w:val="00B809A4"/>
    <w:rsid w:val="00B80A89"/>
    <w:rsid w:val="00B80CEF"/>
    <w:rsid w:val="00B80DAA"/>
    <w:rsid w:val="00B8119E"/>
    <w:rsid w:val="00B811D3"/>
    <w:rsid w:val="00B8142A"/>
    <w:rsid w:val="00B8145A"/>
    <w:rsid w:val="00B81598"/>
    <w:rsid w:val="00B815DA"/>
    <w:rsid w:val="00B8174A"/>
    <w:rsid w:val="00B81A20"/>
    <w:rsid w:val="00B81C88"/>
    <w:rsid w:val="00B81C89"/>
    <w:rsid w:val="00B81D8A"/>
    <w:rsid w:val="00B81E1C"/>
    <w:rsid w:val="00B81E6B"/>
    <w:rsid w:val="00B821F9"/>
    <w:rsid w:val="00B8222E"/>
    <w:rsid w:val="00B822BE"/>
    <w:rsid w:val="00B82667"/>
    <w:rsid w:val="00B826C0"/>
    <w:rsid w:val="00B8278F"/>
    <w:rsid w:val="00B82DA6"/>
    <w:rsid w:val="00B82DFB"/>
    <w:rsid w:val="00B82E78"/>
    <w:rsid w:val="00B82EE3"/>
    <w:rsid w:val="00B830E8"/>
    <w:rsid w:val="00B83166"/>
    <w:rsid w:val="00B83297"/>
    <w:rsid w:val="00B832AC"/>
    <w:rsid w:val="00B8334D"/>
    <w:rsid w:val="00B83353"/>
    <w:rsid w:val="00B83459"/>
    <w:rsid w:val="00B83633"/>
    <w:rsid w:val="00B83692"/>
    <w:rsid w:val="00B8386E"/>
    <w:rsid w:val="00B83886"/>
    <w:rsid w:val="00B838BA"/>
    <w:rsid w:val="00B8396F"/>
    <w:rsid w:val="00B83ADC"/>
    <w:rsid w:val="00B83C1F"/>
    <w:rsid w:val="00B83CDC"/>
    <w:rsid w:val="00B83D1C"/>
    <w:rsid w:val="00B83F09"/>
    <w:rsid w:val="00B83F9B"/>
    <w:rsid w:val="00B840F3"/>
    <w:rsid w:val="00B840FA"/>
    <w:rsid w:val="00B841A6"/>
    <w:rsid w:val="00B843AD"/>
    <w:rsid w:val="00B84505"/>
    <w:rsid w:val="00B84B2F"/>
    <w:rsid w:val="00B84BB2"/>
    <w:rsid w:val="00B84BB4"/>
    <w:rsid w:val="00B84BBC"/>
    <w:rsid w:val="00B84E7D"/>
    <w:rsid w:val="00B84FC6"/>
    <w:rsid w:val="00B8524E"/>
    <w:rsid w:val="00B8534B"/>
    <w:rsid w:val="00B85366"/>
    <w:rsid w:val="00B85381"/>
    <w:rsid w:val="00B8550A"/>
    <w:rsid w:val="00B85639"/>
    <w:rsid w:val="00B85686"/>
    <w:rsid w:val="00B85698"/>
    <w:rsid w:val="00B856C1"/>
    <w:rsid w:val="00B85820"/>
    <w:rsid w:val="00B858A4"/>
    <w:rsid w:val="00B8595F"/>
    <w:rsid w:val="00B85A44"/>
    <w:rsid w:val="00B85CE1"/>
    <w:rsid w:val="00B85D54"/>
    <w:rsid w:val="00B85F2F"/>
    <w:rsid w:val="00B85F3A"/>
    <w:rsid w:val="00B86096"/>
    <w:rsid w:val="00B86230"/>
    <w:rsid w:val="00B862C9"/>
    <w:rsid w:val="00B86324"/>
    <w:rsid w:val="00B863E8"/>
    <w:rsid w:val="00B8646D"/>
    <w:rsid w:val="00B867C6"/>
    <w:rsid w:val="00B867D0"/>
    <w:rsid w:val="00B8681D"/>
    <w:rsid w:val="00B868C2"/>
    <w:rsid w:val="00B868CC"/>
    <w:rsid w:val="00B8692E"/>
    <w:rsid w:val="00B86A4E"/>
    <w:rsid w:val="00B86B2B"/>
    <w:rsid w:val="00B86B47"/>
    <w:rsid w:val="00B86DCA"/>
    <w:rsid w:val="00B86EA3"/>
    <w:rsid w:val="00B86F9E"/>
    <w:rsid w:val="00B870D4"/>
    <w:rsid w:val="00B872CE"/>
    <w:rsid w:val="00B873F9"/>
    <w:rsid w:val="00B8763B"/>
    <w:rsid w:val="00B87742"/>
    <w:rsid w:val="00B87983"/>
    <w:rsid w:val="00B87A63"/>
    <w:rsid w:val="00B87E94"/>
    <w:rsid w:val="00B87EE9"/>
    <w:rsid w:val="00B90183"/>
    <w:rsid w:val="00B90534"/>
    <w:rsid w:val="00B907F9"/>
    <w:rsid w:val="00B90863"/>
    <w:rsid w:val="00B908BA"/>
    <w:rsid w:val="00B909C2"/>
    <w:rsid w:val="00B90A4E"/>
    <w:rsid w:val="00B90A71"/>
    <w:rsid w:val="00B90AC7"/>
    <w:rsid w:val="00B90D7B"/>
    <w:rsid w:val="00B90D8C"/>
    <w:rsid w:val="00B90EAD"/>
    <w:rsid w:val="00B90F9C"/>
    <w:rsid w:val="00B90FEF"/>
    <w:rsid w:val="00B91288"/>
    <w:rsid w:val="00B91530"/>
    <w:rsid w:val="00B91568"/>
    <w:rsid w:val="00B915BC"/>
    <w:rsid w:val="00B9161B"/>
    <w:rsid w:val="00B91831"/>
    <w:rsid w:val="00B9192F"/>
    <w:rsid w:val="00B91A7B"/>
    <w:rsid w:val="00B91DCC"/>
    <w:rsid w:val="00B91DF0"/>
    <w:rsid w:val="00B91EA6"/>
    <w:rsid w:val="00B91EE0"/>
    <w:rsid w:val="00B91FAD"/>
    <w:rsid w:val="00B91FB2"/>
    <w:rsid w:val="00B9205E"/>
    <w:rsid w:val="00B920C2"/>
    <w:rsid w:val="00B92218"/>
    <w:rsid w:val="00B9226C"/>
    <w:rsid w:val="00B923FD"/>
    <w:rsid w:val="00B92644"/>
    <w:rsid w:val="00B9277E"/>
    <w:rsid w:val="00B9289B"/>
    <w:rsid w:val="00B9295E"/>
    <w:rsid w:val="00B92A57"/>
    <w:rsid w:val="00B92B93"/>
    <w:rsid w:val="00B92BA3"/>
    <w:rsid w:val="00B92C33"/>
    <w:rsid w:val="00B92E5F"/>
    <w:rsid w:val="00B92E90"/>
    <w:rsid w:val="00B9302E"/>
    <w:rsid w:val="00B930FE"/>
    <w:rsid w:val="00B9318A"/>
    <w:rsid w:val="00B93233"/>
    <w:rsid w:val="00B933F4"/>
    <w:rsid w:val="00B93533"/>
    <w:rsid w:val="00B9399D"/>
    <w:rsid w:val="00B93B70"/>
    <w:rsid w:val="00B93C4B"/>
    <w:rsid w:val="00B93C57"/>
    <w:rsid w:val="00B93CF9"/>
    <w:rsid w:val="00B9407C"/>
    <w:rsid w:val="00B94238"/>
    <w:rsid w:val="00B9437A"/>
    <w:rsid w:val="00B944F6"/>
    <w:rsid w:val="00B94729"/>
    <w:rsid w:val="00B94847"/>
    <w:rsid w:val="00B948B8"/>
    <w:rsid w:val="00B94BB7"/>
    <w:rsid w:val="00B9502C"/>
    <w:rsid w:val="00B95079"/>
    <w:rsid w:val="00B950FA"/>
    <w:rsid w:val="00B957EE"/>
    <w:rsid w:val="00B958E0"/>
    <w:rsid w:val="00B95A00"/>
    <w:rsid w:val="00B95D2E"/>
    <w:rsid w:val="00B95EB7"/>
    <w:rsid w:val="00B95EDC"/>
    <w:rsid w:val="00B96019"/>
    <w:rsid w:val="00B96065"/>
    <w:rsid w:val="00B9620B"/>
    <w:rsid w:val="00B96232"/>
    <w:rsid w:val="00B96295"/>
    <w:rsid w:val="00B962B3"/>
    <w:rsid w:val="00B963A9"/>
    <w:rsid w:val="00B9645E"/>
    <w:rsid w:val="00B9675D"/>
    <w:rsid w:val="00B9682A"/>
    <w:rsid w:val="00B9683A"/>
    <w:rsid w:val="00B96A63"/>
    <w:rsid w:val="00B96B05"/>
    <w:rsid w:val="00B96C7A"/>
    <w:rsid w:val="00B96FA5"/>
    <w:rsid w:val="00B97106"/>
    <w:rsid w:val="00B9726A"/>
    <w:rsid w:val="00B972D2"/>
    <w:rsid w:val="00B9746A"/>
    <w:rsid w:val="00B97516"/>
    <w:rsid w:val="00B9760B"/>
    <w:rsid w:val="00B9766A"/>
    <w:rsid w:val="00B9782B"/>
    <w:rsid w:val="00B97C79"/>
    <w:rsid w:val="00BA006E"/>
    <w:rsid w:val="00BA0192"/>
    <w:rsid w:val="00BA0293"/>
    <w:rsid w:val="00BA03F0"/>
    <w:rsid w:val="00BA0515"/>
    <w:rsid w:val="00BA0566"/>
    <w:rsid w:val="00BA0589"/>
    <w:rsid w:val="00BA05FD"/>
    <w:rsid w:val="00BA0680"/>
    <w:rsid w:val="00BA089D"/>
    <w:rsid w:val="00BA0A20"/>
    <w:rsid w:val="00BA0A87"/>
    <w:rsid w:val="00BA0AD3"/>
    <w:rsid w:val="00BA0B19"/>
    <w:rsid w:val="00BA0FCE"/>
    <w:rsid w:val="00BA1146"/>
    <w:rsid w:val="00BA122D"/>
    <w:rsid w:val="00BA1257"/>
    <w:rsid w:val="00BA1440"/>
    <w:rsid w:val="00BA168B"/>
    <w:rsid w:val="00BA1770"/>
    <w:rsid w:val="00BA18FA"/>
    <w:rsid w:val="00BA1AC9"/>
    <w:rsid w:val="00BA1BAB"/>
    <w:rsid w:val="00BA1C38"/>
    <w:rsid w:val="00BA1CAC"/>
    <w:rsid w:val="00BA1D85"/>
    <w:rsid w:val="00BA1EDC"/>
    <w:rsid w:val="00BA2491"/>
    <w:rsid w:val="00BA2585"/>
    <w:rsid w:val="00BA2DBF"/>
    <w:rsid w:val="00BA2E42"/>
    <w:rsid w:val="00BA2F27"/>
    <w:rsid w:val="00BA3007"/>
    <w:rsid w:val="00BA33A7"/>
    <w:rsid w:val="00BA33B4"/>
    <w:rsid w:val="00BA33D1"/>
    <w:rsid w:val="00BA3455"/>
    <w:rsid w:val="00BA35E6"/>
    <w:rsid w:val="00BA3E15"/>
    <w:rsid w:val="00BA411F"/>
    <w:rsid w:val="00BA4169"/>
    <w:rsid w:val="00BA4188"/>
    <w:rsid w:val="00BA43AD"/>
    <w:rsid w:val="00BA43FF"/>
    <w:rsid w:val="00BA485C"/>
    <w:rsid w:val="00BA48B9"/>
    <w:rsid w:val="00BA4BE6"/>
    <w:rsid w:val="00BA4C19"/>
    <w:rsid w:val="00BA4C26"/>
    <w:rsid w:val="00BA4C4B"/>
    <w:rsid w:val="00BA4E99"/>
    <w:rsid w:val="00BA4EDD"/>
    <w:rsid w:val="00BA4F28"/>
    <w:rsid w:val="00BA5060"/>
    <w:rsid w:val="00BA5218"/>
    <w:rsid w:val="00BA5245"/>
    <w:rsid w:val="00BA52EC"/>
    <w:rsid w:val="00BA5351"/>
    <w:rsid w:val="00BA5473"/>
    <w:rsid w:val="00BA54A6"/>
    <w:rsid w:val="00BA5637"/>
    <w:rsid w:val="00BA56BE"/>
    <w:rsid w:val="00BA5723"/>
    <w:rsid w:val="00BA5920"/>
    <w:rsid w:val="00BA59E9"/>
    <w:rsid w:val="00BA5A9E"/>
    <w:rsid w:val="00BA5C26"/>
    <w:rsid w:val="00BA5D57"/>
    <w:rsid w:val="00BA617E"/>
    <w:rsid w:val="00BA61AD"/>
    <w:rsid w:val="00BA650A"/>
    <w:rsid w:val="00BA6606"/>
    <w:rsid w:val="00BA6651"/>
    <w:rsid w:val="00BA699E"/>
    <w:rsid w:val="00BA6AF5"/>
    <w:rsid w:val="00BA6B1A"/>
    <w:rsid w:val="00BA6BAD"/>
    <w:rsid w:val="00BA6D4E"/>
    <w:rsid w:val="00BA6E03"/>
    <w:rsid w:val="00BA7028"/>
    <w:rsid w:val="00BA7093"/>
    <w:rsid w:val="00BA71C6"/>
    <w:rsid w:val="00BA73A9"/>
    <w:rsid w:val="00BA7467"/>
    <w:rsid w:val="00BA7486"/>
    <w:rsid w:val="00BA7642"/>
    <w:rsid w:val="00BA7837"/>
    <w:rsid w:val="00BA78DD"/>
    <w:rsid w:val="00BA7BB0"/>
    <w:rsid w:val="00BA7C1F"/>
    <w:rsid w:val="00BA7D6E"/>
    <w:rsid w:val="00BA7E61"/>
    <w:rsid w:val="00BA7EB9"/>
    <w:rsid w:val="00BA7F6B"/>
    <w:rsid w:val="00BB0176"/>
    <w:rsid w:val="00BB024D"/>
    <w:rsid w:val="00BB0318"/>
    <w:rsid w:val="00BB048D"/>
    <w:rsid w:val="00BB04B4"/>
    <w:rsid w:val="00BB07A0"/>
    <w:rsid w:val="00BB0874"/>
    <w:rsid w:val="00BB0975"/>
    <w:rsid w:val="00BB0AF5"/>
    <w:rsid w:val="00BB0D35"/>
    <w:rsid w:val="00BB0D58"/>
    <w:rsid w:val="00BB0DA0"/>
    <w:rsid w:val="00BB0E03"/>
    <w:rsid w:val="00BB0E5E"/>
    <w:rsid w:val="00BB0F4C"/>
    <w:rsid w:val="00BB0FDF"/>
    <w:rsid w:val="00BB12EF"/>
    <w:rsid w:val="00BB1471"/>
    <w:rsid w:val="00BB15AE"/>
    <w:rsid w:val="00BB1804"/>
    <w:rsid w:val="00BB1813"/>
    <w:rsid w:val="00BB18B6"/>
    <w:rsid w:val="00BB19B7"/>
    <w:rsid w:val="00BB1A8C"/>
    <w:rsid w:val="00BB1B6B"/>
    <w:rsid w:val="00BB1BBF"/>
    <w:rsid w:val="00BB2262"/>
    <w:rsid w:val="00BB236E"/>
    <w:rsid w:val="00BB282C"/>
    <w:rsid w:val="00BB2A79"/>
    <w:rsid w:val="00BB2B06"/>
    <w:rsid w:val="00BB2C57"/>
    <w:rsid w:val="00BB2D10"/>
    <w:rsid w:val="00BB2D79"/>
    <w:rsid w:val="00BB2DB5"/>
    <w:rsid w:val="00BB2F03"/>
    <w:rsid w:val="00BB2F29"/>
    <w:rsid w:val="00BB2F7A"/>
    <w:rsid w:val="00BB3191"/>
    <w:rsid w:val="00BB31D3"/>
    <w:rsid w:val="00BB339E"/>
    <w:rsid w:val="00BB38F0"/>
    <w:rsid w:val="00BB3B93"/>
    <w:rsid w:val="00BB3BBE"/>
    <w:rsid w:val="00BB3D20"/>
    <w:rsid w:val="00BB3D36"/>
    <w:rsid w:val="00BB3DE0"/>
    <w:rsid w:val="00BB3EDF"/>
    <w:rsid w:val="00BB3F09"/>
    <w:rsid w:val="00BB3FF3"/>
    <w:rsid w:val="00BB40AB"/>
    <w:rsid w:val="00BB4178"/>
    <w:rsid w:val="00BB4189"/>
    <w:rsid w:val="00BB439C"/>
    <w:rsid w:val="00BB43CC"/>
    <w:rsid w:val="00BB4616"/>
    <w:rsid w:val="00BB4BCF"/>
    <w:rsid w:val="00BB4C03"/>
    <w:rsid w:val="00BB4C51"/>
    <w:rsid w:val="00BB5006"/>
    <w:rsid w:val="00BB50C2"/>
    <w:rsid w:val="00BB526E"/>
    <w:rsid w:val="00BB53D3"/>
    <w:rsid w:val="00BB546E"/>
    <w:rsid w:val="00BB56DB"/>
    <w:rsid w:val="00BB598E"/>
    <w:rsid w:val="00BB5CA2"/>
    <w:rsid w:val="00BB5F21"/>
    <w:rsid w:val="00BB5FAD"/>
    <w:rsid w:val="00BB6028"/>
    <w:rsid w:val="00BB6147"/>
    <w:rsid w:val="00BB63D3"/>
    <w:rsid w:val="00BB65FC"/>
    <w:rsid w:val="00BB662B"/>
    <w:rsid w:val="00BB670E"/>
    <w:rsid w:val="00BB6796"/>
    <w:rsid w:val="00BB68E4"/>
    <w:rsid w:val="00BB6CD2"/>
    <w:rsid w:val="00BB6DB2"/>
    <w:rsid w:val="00BB6E42"/>
    <w:rsid w:val="00BB6FD7"/>
    <w:rsid w:val="00BB7092"/>
    <w:rsid w:val="00BB7152"/>
    <w:rsid w:val="00BB7248"/>
    <w:rsid w:val="00BB74F8"/>
    <w:rsid w:val="00BB759F"/>
    <w:rsid w:val="00BB775E"/>
    <w:rsid w:val="00BB7A9E"/>
    <w:rsid w:val="00BB7B32"/>
    <w:rsid w:val="00BB7B43"/>
    <w:rsid w:val="00BB7D44"/>
    <w:rsid w:val="00BB7E6D"/>
    <w:rsid w:val="00BB7EFF"/>
    <w:rsid w:val="00BC0196"/>
    <w:rsid w:val="00BC01C6"/>
    <w:rsid w:val="00BC026C"/>
    <w:rsid w:val="00BC030A"/>
    <w:rsid w:val="00BC0573"/>
    <w:rsid w:val="00BC05EE"/>
    <w:rsid w:val="00BC0946"/>
    <w:rsid w:val="00BC0A22"/>
    <w:rsid w:val="00BC0B40"/>
    <w:rsid w:val="00BC0C75"/>
    <w:rsid w:val="00BC0D52"/>
    <w:rsid w:val="00BC0E53"/>
    <w:rsid w:val="00BC0F04"/>
    <w:rsid w:val="00BC1006"/>
    <w:rsid w:val="00BC1013"/>
    <w:rsid w:val="00BC1178"/>
    <w:rsid w:val="00BC12A3"/>
    <w:rsid w:val="00BC13EB"/>
    <w:rsid w:val="00BC196E"/>
    <w:rsid w:val="00BC1A64"/>
    <w:rsid w:val="00BC1AD6"/>
    <w:rsid w:val="00BC1B00"/>
    <w:rsid w:val="00BC1B23"/>
    <w:rsid w:val="00BC1C2C"/>
    <w:rsid w:val="00BC1C37"/>
    <w:rsid w:val="00BC1C80"/>
    <w:rsid w:val="00BC1D95"/>
    <w:rsid w:val="00BC209A"/>
    <w:rsid w:val="00BC22AD"/>
    <w:rsid w:val="00BC23DA"/>
    <w:rsid w:val="00BC24AD"/>
    <w:rsid w:val="00BC24D6"/>
    <w:rsid w:val="00BC27E1"/>
    <w:rsid w:val="00BC27F4"/>
    <w:rsid w:val="00BC293F"/>
    <w:rsid w:val="00BC2C77"/>
    <w:rsid w:val="00BC3020"/>
    <w:rsid w:val="00BC317A"/>
    <w:rsid w:val="00BC32BA"/>
    <w:rsid w:val="00BC3377"/>
    <w:rsid w:val="00BC33C8"/>
    <w:rsid w:val="00BC340B"/>
    <w:rsid w:val="00BC3421"/>
    <w:rsid w:val="00BC36B7"/>
    <w:rsid w:val="00BC3AF7"/>
    <w:rsid w:val="00BC3C3B"/>
    <w:rsid w:val="00BC3E9F"/>
    <w:rsid w:val="00BC3F25"/>
    <w:rsid w:val="00BC419A"/>
    <w:rsid w:val="00BC444A"/>
    <w:rsid w:val="00BC444F"/>
    <w:rsid w:val="00BC4453"/>
    <w:rsid w:val="00BC49DB"/>
    <w:rsid w:val="00BC4FD2"/>
    <w:rsid w:val="00BC5287"/>
    <w:rsid w:val="00BC5289"/>
    <w:rsid w:val="00BC52B0"/>
    <w:rsid w:val="00BC5374"/>
    <w:rsid w:val="00BC53C6"/>
    <w:rsid w:val="00BC53CE"/>
    <w:rsid w:val="00BC55EE"/>
    <w:rsid w:val="00BC5CC4"/>
    <w:rsid w:val="00BC5D6E"/>
    <w:rsid w:val="00BC6144"/>
    <w:rsid w:val="00BC6259"/>
    <w:rsid w:val="00BC6717"/>
    <w:rsid w:val="00BC6982"/>
    <w:rsid w:val="00BC6BA1"/>
    <w:rsid w:val="00BC6BC4"/>
    <w:rsid w:val="00BC6C9D"/>
    <w:rsid w:val="00BC6D8A"/>
    <w:rsid w:val="00BC6DED"/>
    <w:rsid w:val="00BC6E59"/>
    <w:rsid w:val="00BC6ED5"/>
    <w:rsid w:val="00BC7124"/>
    <w:rsid w:val="00BC7143"/>
    <w:rsid w:val="00BC7254"/>
    <w:rsid w:val="00BC7474"/>
    <w:rsid w:val="00BC7528"/>
    <w:rsid w:val="00BC75D9"/>
    <w:rsid w:val="00BC76B5"/>
    <w:rsid w:val="00BC79F6"/>
    <w:rsid w:val="00BC7FAE"/>
    <w:rsid w:val="00BD05DF"/>
    <w:rsid w:val="00BD0790"/>
    <w:rsid w:val="00BD07B6"/>
    <w:rsid w:val="00BD07F7"/>
    <w:rsid w:val="00BD08F6"/>
    <w:rsid w:val="00BD0BBA"/>
    <w:rsid w:val="00BD0CF2"/>
    <w:rsid w:val="00BD0FAD"/>
    <w:rsid w:val="00BD0FC9"/>
    <w:rsid w:val="00BD1066"/>
    <w:rsid w:val="00BD15C6"/>
    <w:rsid w:val="00BD1611"/>
    <w:rsid w:val="00BD1655"/>
    <w:rsid w:val="00BD1691"/>
    <w:rsid w:val="00BD17EF"/>
    <w:rsid w:val="00BD1BF3"/>
    <w:rsid w:val="00BD1E5D"/>
    <w:rsid w:val="00BD20F7"/>
    <w:rsid w:val="00BD214E"/>
    <w:rsid w:val="00BD226B"/>
    <w:rsid w:val="00BD22E5"/>
    <w:rsid w:val="00BD2560"/>
    <w:rsid w:val="00BD277A"/>
    <w:rsid w:val="00BD2C61"/>
    <w:rsid w:val="00BD2C87"/>
    <w:rsid w:val="00BD2CA3"/>
    <w:rsid w:val="00BD2E2E"/>
    <w:rsid w:val="00BD30DF"/>
    <w:rsid w:val="00BD33E7"/>
    <w:rsid w:val="00BD3613"/>
    <w:rsid w:val="00BD361A"/>
    <w:rsid w:val="00BD367B"/>
    <w:rsid w:val="00BD3961"/>
    <w:rsid w:val="00BD3B54"/>
    <w:rsid w:val="00BD3D25"/>
    <w:rsid w:val="00BD3D42"/>
    <w:rsid w:val="00BD3E37"/>
    <w:rsid w:val="00BD3F93"/>
    <w:rsid w:val="00BD3FD8"/>
    <w:rsid w:val="00BD4020"/>
    <w:rsid w:val="00BD41E4"/>
    <w:rsid w:val="00BD43AF"/>
    <w:rsid w:val="00BD489C"/>
    <w:rsid w:val="00BD4B3D"/>
    <w:rsid w:val="00BD4E54"/>
    <w:rsid w:val="00BD5031"/>
    <w:rsid w:val="00BD545D"/>
    <w:rsid w:val="00BD5471"/>
    <w:rsid w:val="00BD568A"/>
    <w:rsid w:val="00BD56BD"/>
    <w:rsid w:val="00BD5835"/>
    <w:rsid w:val="00BD597B"/>
    <w:rsid w:val="00BD59A4"/>
    <w:rsid w:val="00BD5A45"/>
    <w:rsid w:val="00BD619F"/>
    <w:rsid w:val="00BD648B"/>
    <w:rsid w:val="00BD666A"/>
    <w:rsid w:val="00BD68A3"/>
    <w:rsid w:val="00BD68B3"/>
    <w:rsid w:val="00BD7097"/>
    <w:rsid w:val="00BD70AC"/>
    <w:rsid w:val="00BD71C4"/>
    <w:rsid w:val="00BD72D1"/>
    <w:rsid w:val="00BD7548"/>
    <w:rsid w:val="00BD759F"/>
    <w:rsid w:val="00BD76D6"/>
    <w:rsid w:val="00BD78EE"/>
    <w:rsid w:val="00BD7944"/>
    <w:rsid w:val="00BD797E"/>
    <w:rsid w:val="00BD7A09"/>
    <w:rsid w:val="00BD7A43"/>
    <w:rsid w:val="00BD7A9E"/>
    <w:rsid w:val="00BD7AF5"/>
    <w:rsid w:val="00BD7BA8"/>
    <w:rsid w:val="00BD7DA8"/>
    <w:rsid w:val="00BD7DE5"/>
    <w:rsid w:val="00BD7E18"/>
    <w:rsid w:val="00BD7ECE"/>
    <w:rsid w:val="00BE0152"/>
    <w:rsid w:val="00BE018C"/>
    <w:rsid w:val="00BE01FD"/>
    <w:rsid w:val="00BE029F"/>
    <w:rsid w:val="00BE02F6"/>
    <w:rsid w:val="00BE03E2"/>
    <w:rsid w:val="00BE0538"/>
    <w:rsid w:val="00BE05D0"/>
    <w:rsid w:val="00BE05F5"/>
    <w:rsid w:val="00BE0871"/>
    <w:rsid w:val="00BE0AB4"/>
    <w:rsid w:val="00BE0BAE"/>
    <w:rsid w:val="00BE0BEF"/>
    <w:rsid w:val="00BE0D48"/>
    <w:rsid w:val="00BE0E85"/>
    <w:rsid w:val="00BE1083"/>
    <w:rsid w:val="00BE10C4"/>
    <w:rsid w:val="00BE14DE"/>
    <w:rsid w:val="00BE1524"/>
    <w:rsid w:val="00BE15E2"/>
    <w:rsid w:val="00BE1823"/>
    <w:rsid w:val="00BE19E2"/>
    <w:rsid w:val="00BE1C3D"/>
    <w:rsid w:val="00BE1CE4"/>
    <w:rsid w:val="00BE2062"/>
    <w:rsid w:val="00BE235D"/>
    <w:rsid w:val="00BE2506"/>
    <w:rsid w:val="00BE29AE"/>
    <w:rsid w:val="00BE2F5E"/>
    <w:rsid w:val="00BE3029"/>
    <w:rsid w:val="00BE3277"/>
    <w:rsid w:val="00BE3448"/>
    <w:rsid w:val="00BE357F"/>
    <w:rsid w:val="00BE38E7"/>
    <w:rsid w:val="00BE3B0E"/>
    <w:rsid w:val="00BE3B18"/>
    <w:rsid w:val="00BE3C1E"/>
    <w:rsid w:val="00BE3E1F"/>
    <w:rsid w:val="00BE3F80"/>
    <w:rsid w:val="00BE431E"/>
    <w:rsid w:val="00BE43EA"/>
    <w:rsid w:val="00BE4496"/>
    <w:rsid w:val="00BE44B0"/>
    <w:rsid w:val="00BE467E"/>
    <w:rsid w:val="00BE48AB"/>
    <w:rsid w:val="00BE49E9"/>
    <w:rsid w:val="00BE4A1A"/>
    <w:rsid w:val="00BE4AA5"/>
    <w:rsid w:val="00BE4B99"/>
    <w:rsid w:val="00BE4E0E"/>
    <w:rsid w:val="00BE5119"/>
    <w:rsid w:val="00BE5150"/>
    <w:rsid w:val="00BE51A0"/>
    <w:rsid w:val="00BE51EF"/>
    <w:rsid w:val="00BE53B7"/>
    <w:rsid w:val="00BE541D"/>
    <w:rsid w:val="00BE57C2"/>
    <w:rsid w:val="00BE58AC"/>
    <w:rsid w:val="00BE5BD8"/>
    <w:rsid w:val="00BE6085"/>
    <w:rsid w:val="00BE6220"/>
    <w:rsid w:val="00BE63EE"/>
    <w:rsid w:val="00BE63FB"/>
    <w:rsid w:val="00BE657F"/>
    <w:rsid w:val="00BE68E9"/>
    <w:rsid w:val="00BE6F79"/>
    <w:rsid w:val="00BE7080"/>
    <w:rsid w:val="00BE7125"/>
    <w:rsid w:val="00BE71CB"/>
    <w:rsid w:val="00BE738F"/>
    <w:rsid w:val="00BE74D0"/>
    <w:rsid w:val="00BE75A7"/>
    <w:rsid w:val="00BE7899"/>
    <w:rsid w:val="00BE79C2"/>
    <w:rsid w:val="00BE7AC3"/>
    <w:rsid w:val="00BE7B26"/>
    <w:rsid w:val="00BE7B30"/>
    <w:rsid w:val="00BE7B34"/>
    <w:rsid w:val="00BE7B39"/>
    <w:rsid w:val="00BE7DF3"/>
    <w:rsid w:val="00BE7E25"/>
    <w:rsid w:val="00BE7E2F"/>
    <w:rsid w:val="00BE7F25"/>
    <w:rsid w:val="00BF0088"/>
    <w:rsid w:val="00BF00FC"/>
    <w:rsid w:val="00BF0302"/>
    <w:rsid w:val="00BF0532"/>
    <w:rsid w:val="00BF0594"/>
    <w:rsid w:val="00BF0699"/>
    <w:rsid w:val="00BF076D"/>
    <w:rsid w:val="00BF1213"/>
    <w:rsid w:val="00BF1426"/>
    <w:rsid w:val="00BF14C5"/>
    <w:rsid w:val="00BF1504"/>
    <w:rsid w:val="00BF1598"/>
    <w:rsid w:val="00BF19DB"/>
    <w:rsid w:val="00BF1B51"/>
    <w:rsid w:val="00BF1B73"/>
    <w:rsid w:val="00BF1C03"/>
    <w:rsid w:val="00BF1C2A"/>
    <w:rsid w:val="00BF1D97"/>
    <w:rsid w:val="00BF1E4B"/>
    <w:rsid w:val="00BF203C"/>
    <w:rsid w:val="00BF20A1"/>
    <w:rsid w:val="00BF220F"/>
    <w:rsid w:val="00BF2230"/>
    <w:rsid w:val="00BF25DD"/>
    <w:rsid w:val="00BF26AB"/>
    <w:rsid w:val="00BF2798"/>
    <w:rsid w:val="00BF2915"/>
    <w:rsid w:val="00BF291C"/>
    <w:rsid w:val="00BF294A"/>
    <w:rsid w:val="00BF2ABF"/>
    <w:rsid w:val="00BF2D97"/>
    <w:rsid w:val="00BF3496"/>
    <w:rsid w:val="00BF36EF"/>
    <w:rsid w:val="00BF3AAA"/>
    <w:rsid w:val="00BF3F91"/>
    <w:rsid w:val="00BF3FA3"/>
    <w:rsid w:val="00BF40A2"/>
    <w:rsid w:val="00BF431F"/>
    <w:rsid w:val="00BF45F4"/>
    <w:rsid w:val="00BF48B6"/>
    <w:rsid w:val="00BF4B22"/>
    <w:rsid w:val="00BF4CD5"/>
    <w:rsid w:val="00BF4E30"/>
    <w:rsid w:val="00BF4E52"/>
    <w:rsid w:val="00BF503C"/>
    <w:rsid w:val="00BF51E2"/>
    <w:rsid w:val="00BF5292"/>
    <w:rsid w:val="00BF54B6"/>
    <w:rsid w:val="00BF57A6"/>
    <w:rsid w:val="00BF5838"/>
    <w:rsid w:val="00BF5D11"/>
    <w:rsid w:val="00BF5E10"/>
    <w:rsid w:val="00BF5F26"/>
    <w:rsid w:val="00BF6068"/>
    <w:rsid w:val="00BF6307"/>
    <w:rsid w:val="00BF6333"/>
    <w:rsid w:val="00BF6750"/>
    <w:rsid w:val="00BF67F0"/>
    <w:rsid w:val="00BF6C88"/>
    <w:rsid w:val="00BF6DDE"/>
    <w:rsid w:val="00BF6F2E"/>
    <w:rsid w:val="00BF6F34"/>
    <w:rsid w:val="00BF6FBC"/>
    <w:rsid w:val="00BF7073"/>
    <w:rsid w:val="00BF75A9"/>
    <w:rsid w:val="00BF7737"/>
    <w:rsid w:val="00BF7746"/>
    <w:rsid w:val="00BF77E0"/>
    <w:rsid w:val="00BF799A"/>
    <w:rsid w:val="00BF7A92"/>
    <w:rsid w:val="00BF7BCE"/>
    <w:rsid w:val="00BF7D53"/>
    <w:rsid w:val="00BF7E04"/>
    <w:rsid w:val="00BF7EBB"/>
    <w:rsid w:val="00C00157"/>
    <w:rsid w:val="00C001AE"/>
    <w:rsid w:val="00C0051E"/>
    <w:rsid w:val="00C005D5"/>
    <w:rsid w:val="00C00600"/>
    <w:rsid w:val="00C00886"/>
    <w:rsid w:val="00C009D6"/>
    <w:rsid w:val="00C009FD"/>
    <w:rsid w:val="00C00B2B"/>
    <w:rsid w:val="00C00B92"/>
    <w:rsid w:val="00C00C21"/>
    <w:rsid w:val="00C00D50"/>
    <w:rsid w:val="00C00EAE"/>
    <w:rsid w:val="00C01034"/>
    <w:rsid w:val="00C011C2"/>
    <w:rsid w:val="00C013EE"/>
    <w:rsid w:val="00C0154E"/>
    <w:rsid w:val="00C015D0"/>
    <w:rsid w:val="00C017A6"/>
    <w:rsid w:val="00C018BA"/>
    <w:rsid w:val="00C01956"/>
    <w:rsid w:val="00C01A2B"/>
    <w:rsid w:val="00C01C2B"/>
    <w:rsid w:val="00C01C32"/>
    <w:rsid w:val="00C01CD7"/>
    <w:rsid w:val="00C01D53"/>
    <w:rsid w:val="00C01FB8"/>
    <w:rsid w:val="00C02272"/>
    <w:rsid w:val="00C02372"/>
    <w:rsid w:val="00C023FF"/>
    <w:rsid w:val="00C02589"/>
    <w:rsid w:val="00C025C4"/>
    <w:rsid w:val="00C02657"/>
    <w:rsid w:val="00C02810"/>
    <w:rsid w:val="00C02835"/>
    <w:rsid w:val="00C02E47"/>
    <w:rsid w:val="00C02F18"/>
    <w:rsid w:val="00C0304B"/>
    <w:rsid w:val="00C030B1"/>
    <w:rsid w:val="00C0310D"/>
    <w:rsid w:val="00C03114"/>
    <w:rsid w:val="00C03774"/>
    <w:rsid w:val="00C03827"/>
    <w:rsid w:val="00C039B9"/>
    <w:rsid w:val="00C03A38"/>
    <w:rsid w:val="00C03B18"/>
    <w:rsid w:val="00C03B8E"/>
    <w:rsid w:val="00C03BB6"/>
    <w:rsid w:val="00C03C60"/>
    <w:rsid w:val="00C03E7F"/>
    <w:rsid w:val="00C03ED3"/>
    <w:rsid w:val="00C03F9C"/>
    <w:rsid w:val="00C04092"/>
    <w:rsid w:val="00C0415D"/>
    <w:rsid w:val="00C04280"/>
    <w:rsid w:val="00C04583"/>
    <w:rsid w:val="00C045DA"/>
    <w:rsid w:val="00C046FD"/>
    <w:rsid w:val="00C04840"/>
    <w:rsid w:val="00C0490B"/>
    <w:rsid w:val="00C04932"/>
    <w:rsid w:val="00C04AB1"/>
    <w:rsid w:val="00C04E31"/>
    <w:rsid w:val="00C04EE9"/>
    <w:rsid w:val="00C04F53"/>
    <w:rsid w:val="00C0527E"/>
    <w:rsid w:val="00C052A8"/>
    <w:rsid w:val="00C053CE"/>
    <w:rsid w:val="00C056E7"/>
    <w:rsid w:val="00C0590E"/>
    <w:rsid w:val="00C05B1E"/>
    <w:rsid w:val="00C05B44"/>
    <w:rsid w:val="00C05B57"/>
    <w:rsid w:val="00C05C1D"/>
    <w:rsid w:val="00C05C45"/>
    <w:rsid w:val="00C05D0A"/>
    <w:rsid w:val="00C05DA6"/>
    <w:rsid w:val="00C05EBA"/>
    <w:rsid w:val="00C060B0"/>
    <w:rsid w:val="00C0627B"/>
    <w:rsid w:val="00C06714"/>
    <w:rsid w:val="00C067F8"/>
    <w:rsid w:val="00C06AEF"/>
    <w:rsid w:val="00C06AFA"/>
    <w:rsid w:val="00C06DCA"/>
    <w:rsid w:val="00C06F07"/>
    <w:rsid w:val="00C07472"/>
    <w:rsid w:val="00C0757C"/>
    <w:rsid w:val="00C07641"/>
    <w:rsid w:val="00C076B9"/>
    <w:rsid w:val="00C076D6"/>
    <w:rsid w:val="00C079BE"/>
    <w:rsid w:val="00C07B52"/>
    <w:rsid w:val="00C07BBC"/>
    <w:rsid w:val="00C1004C"/>
    <w:rsid w:val="00C10122"/>
    <w:rsid w:val="00C101D9"/>
    <w:rsid w:val="00C102A5"/>
    <w:rsid w:val="00C102D3"/>
    <w:rsid w:val="00C102D5"/>
    <w:rsid w:val="00C10812"/>
    <w:rsid w:val="00C10B35"/>
    <w:rsid w:val="00C10B3F"/>
    <w:rsid w:val="00C10D97"/>
    <w:rsid w:val="00C10E5B"/>
    <w:rsid w:val="00C11169"/>
    <w:rsid w:val="00C1148B"/>
    <w:rsid w:val="00C11709"/>
    <w:rsid w:val="00C11A01"/>
    <w:rsid w:val="00C11A9F"/>
    <w:rsid w:val="00C11AC3"/>
    <w:rsid w:val="00C11C15"/>
    <w:rsid w:val="00C11E71"/>
    <w:rsid w:val="00C1222B"/>
    <w:rsid w:val="00C122B8"/>
    <w:rsid w:val="00C122DE"/>
    <w:rsid w:val="00C123DF"/>
    <w:rsid w:val="00C12447"/>
    <w:rsid w:val="00C125E7"/>
    <w:rsid w:val="00C12676"/>
    <w:rsid w:val="00C1289E"/>
    <w:rsid w:val="00C12A93"/>
    <w:rsid w:val="00C12AF4"/>
    <w:rsid w:val="00C12C21"/>
    <w:rsid w:val="00C12CCF"/>
    <w:rsid w:val="00C12F58"/>
    <w:rsid w:val="00C13621"/>
    <w:rsid w:val="00C13672"/>
    <w:rsid w:val="00C136B0"/>
    <w:rsid w:val="00C136F5"/>
    <w:rsid w:val="00C1370A"/>
    <w:rsid w:val="00C139A4"/>
    <w:rsid w:val="00C13BBB"/>
    <w:rsid w:val="00C13CB2"/>
    <w:rsid w:val="00C13DC8"/>
    <w:rsid w:val="00C13E46"/>
    <w:rsid w:val="00C13FAD"/>
    <w:rsid w:val="00C141E3"/>
    <w:rsid w:val="00C1425B"/>
    <w:rsid w:val="00C14556"/>
    <w:rsid w:val="00C1469C"/>
    <w:rsid w:val="00C14919"/>
    <w:rsid w:val="00C15297"/>
    <w:rsid w:val="00C154C7"/>
    <w:rsid w:val="00C1573C"/>
    <w:rsid w:val="00C157A5"/>
    <w:rsid w:val="00C158A9"/>
    <w:rsid w:val="00C158F0"/>
    <w:rsid w:val="00C1591E"/>
    <w:rsid w:val="00C15B7E"/>
    <w:rsid w:val="00C15C4C"/>
    <w:rsid w:val="00C15E2F"/>
    <w:rsid w:val="00C15F7A"/>
    <w:rsid w:val="00C160B7"/>
    <w:rsid w:val="00C161E0"/>
    <w:rsid w:val="00C16237"/>
    <w:rsid w:val="00C16363"/>
    <w:rsid w:val="00C164AC"/>
    <w:rsid w:val="00C167D2"/>
    <w:rsid w:val="00C1685A"/>
    <w:rsid w:val="00C16937"/>
    <w:rsid w:val="00C169DC"/>
    <w:rsid w:val="00C16AB5"/>
    <w:rsid w:val="00C16C9A"/>
    <w:rsid w:val="00C16DA5"/>
    <w:rsid w:val="00C16DDE"/>
    <w:rsid w:val="00C16F80"/>
    <w:rsid w:val="00C16FD6"/>
    <w:rsid w:val="00C16FE6"/>
    <w:rsid w:val="00C17041"/>
    <w:rsid w:val="00C17171"/>
    <w:rsid w:val="00C1738F"/>
    <w:rsid w:val="00C1739E"/>
    <w:rsid w:val="00C17869"/>
    <w:rsid w:val="00C178E5"/>
    <w:rsid w:val="00C17A8C"/>
    <w:rsid w:val="00C17B30"/>
    <w:rsid w:val="00C17B7E"/>
    <w:rsid w:val="00C17C26"/>
    <w:rsid w:val="00C17D0D"/>
    <w:rsid w:val="00C17F87"/>
    <w:rsid w:val="00C2038A"/>
    <w:rsid w:val="00C204A0"/>
    <w:rsid w:val="00C204EC"/>
    <w:rsid w:val="00C2056F"/>
    <w:rsid w:val="00C20583"/>
    <w:rsid w:val="00C205E7"/>
    <w:rsid w:val="00C207AC"/>
    <w:rsid w:val="00C20B71"/>
    <w:rsid w:val="00C20BDC"/>
    <w:rsid w:val="00C21032"/>
    <w:rsid w:val="00C2105A"/>
    <w:rsid w:val="00C210EE"/>
    <w:rsid w:val="00C212CB"/>
    <w:rsid w:val="00C2132B"/>
    <w:rsid w:val="00C2142A"/>
    <w:rsid w:val="00C21448"/>
    <w:rsid w:val="00C214E3"/>
    <w:rsid w:val="00C214F1"/>
    <w:rsid w:val="00C21705"/>
    <w:rsid w:val="00C2178D"/>
    <w:rsid w:val="00C217B2"/>
    <w:rsid w:val="00C219C4"/>
    <w:rsid w:val="00C21C44"/>
    <w:rsid w:val="00C21D14"/>
    <w:rsid w:val="00C2215B"/>
    <w:rsid w:val="00C2239F"/>
    <w:rsid w:val="00C224CB"/>
    <w:rsid w:val="00C22532"/>
    <w:rsid w:val="00C225A0"/>
    <w:rsid w:val="00C22615"/>
    <w:rsid w:val="00C22689"/>
    <w:rsid w:val="00C22788"/>
    <w:rsid w:val="00C229F9"/>
    <w:rsid w:val="00C22C56"/>
    <w:rsid w:val="00C22F61"/>
    <w:rsid w:val="00C23144"/>
    <w:rsid w:val="00C23255"/>
    <w:rsid w:val="00C23365"/>
    <w:rsid w:val="00C2348B"/>
    <w:rsid w:val="00C23745"/>
    <w:rsid w:val="00C23881"/>
    <w:rsid w:val="00C2393F"/>
    <w:rsid w:val="00C239C1"/>
    <w:rsid w:val="00C23A3E"/>
    <w:rsid w:val="00C23DAF"/>
    <w:rsid w:val="00C24069"/>
    <w:rsid w:val="00C240B4"/>
    <w:rsid w:val="00C241FC"/>
    <w:rsid w:val="00C24530"/>
    <w:rsid w:val="00C24AD5"/>
    <w:rsid w:val="00C24B54"/>
    <w:rsid w:val="00C24B78"/>
    <w:rsid w:val="00C24BA7"/>
    <w:rsid w:val="00C24C6A"/>
    <w:rsid w:val="00C24E0D"/>
    <w:rsid w:val="00C24E97"/>
    <w:rsid w:val="00C250C6"/>
    <w:rsid w:val="00C25273"/>
    <w:rsid w:val="00C254C5"/>
    <w:rsid w:val="00C254D8"/>
    <w:rsid w:val="00C255EB"/>
    <w:rsid w:val="00C256BA"/>
    <w:rsid w:val="00C2571A"/>
    <w:rsid w:val="00C25917"/>
    <w:rsid w:val="00C25985"/>
    <w:rsid w:val="00C25CD8"/>
    <w:rsid w:val="00C25DA6"/>
    <w:rsid w:val="00C25E91"/>
    <w:rsid w:val="00C25F55"/>
    <w:rsid w:val="00C260E5"/>
    <w:rsid w:val="00C2614A"/>
    <w:rsid w:val="00C2621B"/>
    <w:rsid w:val="00C26289"/>
    <w:rsid w:val="00C262E4"/>
    <w:rsid w:val="00C26569"/>
    <w:rsid w:val="00C266D6"/>
    <w:rsid w:val="00C266DA"/>
    <w:rsid w:val="00C266FB"/>
    <w:rsid w:val="00C26741"/>
    <w:rsid w:val="00C26A1D"/>
    <w:rsid w:val="00C26A4F"/>
    <w:rsid w:val="00C26A65"/>
    <w:rsid w:val="00C26CCD"/>
    <w:rsid w:val="00C26D95"/>
    <w:rsid w:val="00C26F90"/>
    <w:rsid w:val="00C27027"/>
    <w:rsid w:val="00C27281"/>
    <w:rsid w:val="00C273D3"/>
    <w:rsid w:val="00C275DC"/>
    <w:rsid w:val="00C27671"/>
    <w:rsid w:val="00C276B4"/>
    <w:rsid w:val="00C2798E"/>
    <w:rsid w:val="00C279C5"/>
    <w:rsid w:val="00C27B82"/>
    <w:rsid w:val="00C27BBB"/>
    <w:rsid w:val="00C27C98"/>
    <w:rsid w:val="00C27D1F"/>
    <w:rsid w:val="00C27D62"/>
    <w:rsid w:val="00C27E35"/>
    <w:rsid w:val="00C300E2"/>
    <w:rsid w:val="00C30112"/>
    <w:rsid w:val="00C302DE"/>
    <w:rsid w:val="00C3061B"/>
    <w:rsid w:val="00C308F3"/>
    <w:rsid w:val="00C30C6D"/>
    <w:rsid w:val="00C30EDE"/>
    <w:rsid w:val="00C3107B"/>
    <w:rsid w:val="00C311F9"/>
    <w:rsid w:val="00C314C4"/>
    <w:rsid w:val="00C314CE"/>
    <w:rsid w:val="00C31550"/>
    <w:rsid w:val="00C31635"/>
    <w:rsid w:val="00C317AF"/>
    <w:rsid w:val="00C31BE0"/>
    <w:rsid w:val="00C31C64"/>
    <w:rsid w:val="00C31D28"/>
    <w:rsid w:val="00C31D85"/>
    <w:rsid w:val="00C32170"/>
    <w:rsid w:val="00C3227D"/>
    <w:rsid w:val="00C32448"/>
    <w:rsid w:val="00C32553"/>
    <w:rsid w:val="00C325D0"/>
    <w:rsid w:val="00C328D8"/>
    <w:rsid w:val="00C32B6B"/>
    <w:rsid w:val="00C32B9E"/>
    <w:rsid w:val="00C32BE2"/>
    <w:rsid w:val="00C32C8E"/>
    <w:rsid w:val="00C32CA1"/>
    <w:rsid w:val="00C32D02"/>
    <w:rsid w:val="00C32E0D"/>
    <w:rsid w:val="00C32FD8"/>
    <w:rsid w:val="00C332EC"/>
    <w:rsid w:val="00C333B8"/>
    <w:rsid w:val="00C334A3"/>
    <w:rsid w:val="00C334AA"/>
    <w:rsid w:val="00C33510"/>
    <w:rsid w:val="00C33AA5"/>
    <w:rsid w:val="00C33EB8"/>
    <w:rsid w:val="00C3401C"/>
    <w:rsid w:val="00C34071"/>
    <w:rsid w:val="00C341B9"/>
    <w:rsid w:val="00C341C4"/>
    <w:rsid w:val="00C341E9"/>
    <w:rsid w:val="00C34229"/>
    <w:rsid w:val="00C343E9"/>
    <w:rsid w:val="00C34465"/>
    <w:rsid w:val="00C34469"/>
    <w:rsid w:val="00C344D6"/>
    <w:rsid w:val="00C3465A"/>
    <w:rsid w:val="00C348A0"/>
    <w:rsid w:val="00C34956"/>
    <w:rsid w:val="00C34B4B"/>
    <w:rsid w:val="00C34BB4"/>
    <w:rsid w:val="00C34BC1"/>
    <w:rsid w:val="00C34C64"/>
    <w:rsid w:val="00C34C85"/>
    <w:rsid w:val="00C34DF1"/>
    <w:rsid w:val="00C34ED3"/>
    <w:rsid w:val="00C34EE3"/>
    <w:rsid w:val="00C35115"/>
    <w:rsid w:val="00C35710"/>
    <w:rsid w:val="00C35746"/>
    <w:rsid w:val="00C357C6"/>
    <w:rsid w:val="00C3583E"/>
    <w:rsid w:val="00C35AC0"/>
    <w:rsid w:val="00C35C99"/>
    <w:rsid w:val="00C35EBB"/>
    <w:rsid w:val="00C36026"/>
    <w:rsid w:val="00C3621A"/>
    <w:rsid w:val="00C3648D"/>
    <w:rsid w:val="00C366D0"/>
    <w:rsid w:val="00C36786"/>
    <w:rsid w:val="00C368B0"/>
    <w:rsid w:val="00C36922"/>
    <w:rsid w:val="00C36B5B"/>
    <w:rsid w:val="00C36BD5"/>
    <w:rsid w:val="00C3708B"/>
    <w:rsid w:val="00C3727B"/>
    <w:rsid w:val="00C373B6"/>
    <w:rsid w:val="00C373E8"/>
    <w:rsid w:val="00C376B6"/>
    <w:rsid w:val="00C37707"/>
    <w:rsid w:val="00C3786E"/>
    <w:rsid w:val="00C378CE"/>
    <w:rsid w:val="00C37B63"/>
    <w:rsid w:val="00C37B77"/>
    <w:rsid w:val="00C40216"/>
    <w:rsid w:val="00C402E6"/>
    <w:rsid w:val="00C403D4"/>
    <w:rsid w:val="00C404E8"/>
    <w:rsid w:val="00C40745"/>
    <w:rsid w:val="00C40794"/>
    <w:rsid w:val="00C407C4"/>
    <w:rsid w:val="00C4097A"/>
    <w:rsid w:val="00C409AC"/>
    <w:rsid w:val="00C409D1"/>
    <w:rsid w:val="00C40AE5"/>
    <w:rsid w:val="00C40C46"/>
    <w:rsid w:val="00C40E34"/>
    <w:rsid w:val="00C40F06"/>
    <w:rsid w:val="00C40FF6"/>
    <w:rsid w:val="00C410E1"/>
    <w:rsid w:val="00C413A9"/>
    <w:rsid w:val="00C41526"/>
    <w:rsid w:val="00C415F2"/>
    <w:rsid w:val="00C41738"/>
    <w:rsid w:val="00C4183B"/>
    <w:rsid w:val="00C419C9"/>
    <w:rsid w:val="00C419E2"/>
    <w:rsid w:val="00C419E8"/>
    <w:rsid w:val="00C41AFC"/>
    <w:rsid w:val="00C41C34"/>
    <w:rsid w:val="00C41D23"/>
    <w:rsid w:val="00C41DA8"/>
    <w:rsid w:val="00C42012"/>
    <w:rsid w:val="00C4216F"/>
    <w:rsid w:val="00C42234"/>
    <w:rsid w:val="00C422B5"/>
    <w:rsid w:val="00C42485"/>
    <w:rsid w:val="00C42767"/>
    <w:rsid w:val="00C42847"/>
    <w:rsid w:val="00C428D8"/>
    <w:rsid w:val="00C42922"/>
    <w:rsid w:val="00C4295C"/>
    <w:rsid w:val="00C429EA"/>
    <w:rsid w:val="00C42B91"/>
    <w:rsid w:val="00C42EF8"/>
    <w:rsid w:val="00C42F94"/>
    <w:rsid w:val="00C4311D"/>
    <w:rsid w:val="00C431B1"/>
    <w:rsid w:val="00C433C1"/>
    <w:rsid w:val="00C43680"/>
    <w:rsid w:val="00C43790"/>
    <w:rsid w:val="00C43A59"/>
    <w:rsid w:val="00C43B44"/>
    <w:rsid w:val="00C43FC5"/>
    <w:rsid w:val="00C4410D"/>
    <w:rsid w:val="00C4439C"/>
    <w:rsid w:val="00C44646"/>
    <w:rsid w:val="00C446A1"/>
    <w:rsid w:val="00C44728"/>
    <w:rsid w:val="00C44889"/>
    <w:rsid w:val="00C449AC"/>
    <w:rsid w:val="00C449F5"/>
    <w:rsid w:val="00C44B97"/>
    <w:rsid w:val="00C44CE4"/>
    <w:rsid w:val="00C44F37"/>
    <w:rsid w:val="00C45056"/>
    <w:rsid w:val="00C451C2"/>
    <w:rsid w:val="00C4542D"/>
    <w:rsid w:val="00C45529"/>
    <w:rsid w:val="00C456BE"/>
    <w:rsid w:val="00C4575D"/>
    <w:rsid w:val="00C457B3"/>
    <w:rsid w:val="00C45C74"/>
    <w:rsid w:val="00C45F36"/>
    <w:rsid w:val="00C45FFA"/>
    <w:rsid w:val="00C4616E"/>
    <w:rsid w:val="00C46188"/>
    <w:rsid w:val="00C4634A"/>
    <w:rsid w:val="00C4638D"/>
    <w:rsid w:val="00C463C2"/>
    <w:rsid w:val="00C46487"/>
    <w:rsid w:val="00C46604"/>
    <w:rsid w:val="00C4675C"/>
    <w:rsid w:val="00C46913"/>
    <w:rsid w:val="00C469E6"/>
    <w:rsid w:val="00C46B5A"/>
    <w:rsid w:val="00C46DA0"/>
    <w:rsid w:val="00C46DB3"/>
    <w:rsid w:val="00C46E24"/>
    <w:rsid w:val="00C47235"/>
    <w:rsid w:val="00C472DD"/>
    <w:rsid w:val="00C4748F"/>
    <w:rsid w:val="00C47518"/>
    <w:rsid w:val="00C475AC"/>
    <w:rsid w:val="00C4763F"/>
    <w:rsid w:val="00C477E3"/>
    <w:rsid w:val="00C47826"/>
    <w:rsid w:val="00C478C3"/>
    <w:rsid w:val="00C4799A"/>
    <w:rsid w:val="00C479A9"/>
    <w:rsid w:val="00C47C3D"/>
    <w:rsid w:val="00C47CE5"/>
    <w:rsid w:val="00C47CEF"/>
    <w:rsid w:val="00C47D16"/>
    <w:rsid w:val="00C47D41"/>
    <w:rsid w:val="00C47E67"/>
    <w:rsid w:val="00C50036"/>
    <w:rsid w:val="00C50099"/>
    <w:rsid w:val="00C50975"/>
    <w:rsid w:val="00C50A28"/>
    <w:rsid w:val="00C50D7F"/>
    <w:rsid w:val="00C50E2A"/>
    <w:rsid w:val="00C50E4B"/>
    <w:rsid w:val="00C51418"/>
    <w:rsid w:val="00C514FD"/>
    <w:rsid w:val="00C51539"/>
    <w:rsid w:val="00C5157E"/>
    <w:rsid w:val="00C515C7"/>
    <w:rsid w:val="00C517F4"/>
    <w:rsid w:val="00C5190F"/>
    <w:rsid w:val="00C519A6"/>
    <w:rsid w:val="00C51BD2"/>
    <w:rsid w:val="00C51F8F"/>
    <w:rsid w:val="00C51FD6"/>
    <w:rsid w:val="00C5203F"/>
    <w:rsid w:val="00C5214A"/>
    <w:rsid w:val="00C522A3"/>
    <w:rsid w:val="00C5232B"/>
    <w:rsid w:val="00C524BD"/>
    <w:rsid w:val="00C5272A"/>
    <w:rsid w:val="00C528E1"/>
    <w:rsid w:val="00C52ADD"/>
    <w:rsid w:val="00C52C74"/>
    <w:rsid w:val="00C52E3E"/>
    <w:rsid w:val="00C52F5A"/>
    <w:rsid w:val="00C530FA"/>
    <w:rsid w:val="00C53454"/>
    <w:rsid w:val="00C534EA"/>
    <w:rsid w:val="00C535E8"/>
    <w:rsid w:val="00C535F3"/>
    <w:rsid w:val="00C537E1"/>
    <w:rsid w:val="00C539A0"/>
    <w:rsid w:val="00C53B44"/>
    <w:rsid w:val="00C53CA6"/>
    <w:rsid w:val="00C53EBB"/>
    <w:rsid w:val="00C53FC1"/>
    <w:rsid w:val="00C54158"/>
    <w:rsid w:val="00C54257"/>
    <w:rsid w:val="00C542BE"/>
    <w:rsid w:val="00C542F9"/>
    <w:rsid w:val="00C54365"/>
    <w:rsid w:val="00C54374"/>
    <w:rsid w:val="00C54383"/>
    <w:rsid w:val="00C543B5"/>
    <w:rsid w:val="00C54551"/>
    <w:rsid w:val="00C5462A"/>
    <w:rsid w:val="00C547A1"/>
    <w:rsid w:val="00C548B8"/>
    <w:rsid w:val="00C54936"/>
    <w:rsid w:val="00C54AD0"/>
    <w:rsid w:val="00C54AEA"/>
    <w:rsid w:val="00C54CB3"/>
    <w:rsid w:val="00C54D0C"/>
    <w:rsid w:val="00C54D40"/>
    <w:rsid w:val="00C54D75"/>
    <w:rsid w:val="00C54DE5"/>
    <w:rsid w:val="00C54E75"/>
    <w:rsid w:val="00C552B6"/>
    <w:rsid w:val="00C55327"/>
    <w:rsid w:val="00C5549C"/>
    <w:rsid w:val="00C555D2"/>
    <w:rsid w:val="00C555E5"/>
    <w:rsid w:val="00C55733"/>
    <w:rsid w:val="00C557A9"/>
    <w:rsid w:val="00C558B9"/>
    <w:rsid w:val="00C55AFF"/>
    <w:rsid w:val="00C55C50"/>
    <w:rsid w:val="00C55C8C"/>
    <w:rsid w:val="00C55D24"/>
    <w:rsid w:val="00C55E5B"/>
    <w:rsid w:val="00C55E96"/>
    <w:rsid w:val="00C55F9B"/>
    <w:rsid w:val="00C56026"/>
    <w:rsid w:val="00C5602C"/>
    <w:rsid w:val="00C5610E"/>
    <w:rsid w:val="00C5627C"/>
    <w:rsid w:val="00C56710"/>
    <w:rsid w:val="00C5677C"/>
    <w:rsid w:val="00C567A2"/>
    <w:rsid w:val="00C56807"/>
    <w:rsid w:val="00C5699C"/>
    <w:rsid w:val="00C56AD8"/>
    <w:rsid w:val="00C56B95"/>
    <w:rsid w:val="00C56C4A"/>
    <w:rsid w:val="00C56C61"/>
    <w:rsid w:val="00C56D8B"/>
    <w:rsid w:val="00C56F53"/>
    <w:rsid w:val="00C56FEE"/>
    <w:rsid w:val="00C57140"/>
    <w:rsid w:val="00C57499"/>
    <w:rsid w:val="00C576F7"/>
    <w:rsid w:val="00C5777C"/>
    <w:rsid w:val="00C5783E"/>
    <w:rsid w:val="00C578F7"/>
    <w:rsid w:val="00C57EFB"/>
    <w:rsid w:val="00C600B3"/>
    <w:rsid w:val="00C60122"/>
    <w:rsid w:val="00C6053A"/>
    <w:rsid w:val="00C605A4"/>
    <w:rsid w:val="00C605E4"/>
    <w:rsid w:val="00C60696"/>
    <w:rsid w:val="00C60744"/>
    <w:rsid w:val="00C60770"/>
    <w:rsid w:val="00C6086A"/>
    <w:rsid w:val="00C609AF"/>
    <w:rsid w:val="00C60A41"/>
    <w:rsid w:val="00C60B67"/>
    <w:rsid w:val="00C60D10"/>
    <w:rsid w:val="00C60FFE"/>
    <w:rsid w:val="00C6102F"/>
    <w:rsid w:val="00C61045"/>
    <w:rsid w:val="00C610EA"/>
    <w:rsid w:val="00C610F8"/>
    <w:rsid w:val="00C6110B"/>
    <w:rsid w:val="00C611EB"/>
    <w:rsid w:val="00C6147D"/>
    <w:rsid w:val="00C6150E"/>
    <w:rsid w:val="00C61516"/>
    <w:rsid w:val="00C616C8"/>
    <w:rsid w:val="00C616F5"/>
    <w:rsid w:val="00C61711"/>
    <w:rsid w:val="00C6222F"/>
    <w:rsid w:val="00C623DF"/>
    <w:rsid w:val="00C62660"/>
    <w:rsid w:val="00C627D7"/>
    <w:rsid w:val="00C62913"/>
    <w:rsid w:val="00C6291D"/>
    <w:rsid w:val="00C62943"/>
    <w:rsid w:val="00C62BCE"/>
    <w:rsid w:val="00C62CBF"/>
    <w:rsid w:val="00C62E4B"/>
    <w:rsid w:val="00C630D0"/>
    <w:rsid w:val="00C631FC"/>
    <w:rsid w:val="00C6332F"/>
    <w:rsid w:val="00C63462"/>
    <w:rsid w:val="00C63763"/>
    <w:rsid w:val="00C63A6E"/>
    <w:rsid w:val="00C63B3F"/>
    <w:rsid w:val="00C63C33"/>
    <w:rsid w:val="00C63CDA"/>
    <w:rsid w:val="00C63D27"/>
    <w:rsid w:val="00C63FBD"/>
    <w:rsid w:val="00C64076"/>
    <w:rsid w:val="00C64142"/>
    <w:rsid w:val="00C64352"/>
    <w:rsid w:val="00C64377"/>
    <w:rsid w:val="00C648C6"/>
    <w:rsid w:val="00C649F0"/>
    <w:rsid w:val="00C64A61"/>
    <w:rsid w:val="00C64BAF"/>
    <w:rsid w:val="00C64C14"/>
    <w:rsid w:val="00C64C1D"/>
    <w:rsid w:val="00C64D89"/>
    <w:rsid w:val="00C65253"/>
    <w:rsid w:val="00C6525B"/>
    <w:rsid w:val="00C652C0"/>
    <w:rsid w:val="00C65336"/>
    <w:rsid w:val="00C65368"/>
    <w:rsid w:val="00C653B8"/>
    <w:rsid w:val="00C65442"/>
    <w:rsid w:val="00C658E2"/>
    <w:rsid w:val="00C65A5E"/>
    <w:rsid w:val="00C65A69"/>
    <w:rsid w:val="00C6612F"/>
    <w:rsid w:val="00C66272"/>
    <w:rsid w:val="00C662A4"/>
    <w:rsid w:val="00C664E9"/>
    <w:rsid w:val="00C66552"/>
    <w:rsid w:val="00C6655A"/>
    <w:rsid w:val="00C66622"/>
    <w:rsid w:val="00C667E2"/>
    <w:rsid w:val="00C669B8"/>
    <w:rsid w:val="00C66B20"/>
    <w:rsid w:val="00C66B33"/>
    <w:rsid w:val="00C66B4C"/>
    <w:rsid w:val="00C66D86"/>
    <w:rsid w:val="00C670E1"/>
    <w:rsid w:val="00C6751D"/>
    <w:rsid w:val="00C675EE"/>
    <w:rsid w:val="00C67658"/>
    <w:rsid w:val="00C67679"/>
    <w:rsid w:val="00C6774E"/>
    <w:rsid w:val="00C6782D"/>
    <w:rsid w:val="00C6786C"/>
    <w:rsid w:val="00C67917"/>
    <w:rsid w:val="00C67947"/>
    <w:rsid w:val="00C67A67"/>
    <w:rsid w:val="00C67C08"/>
    <w:rsid w:val="00C67F63"/>
    <w:rsid w:val="00C67FA3"/>
    <w:rsid w:val="00C702FC"/>
    <w:rsid w:val="00C703B5"/>
    <w:rsid w:val="00C7045E"/>
    <w:rsid w:val="00C704DB"/>
    <w:rsid w:val="00C705C6"/>
    <w:rsid w:val="00C7083D"/>
    <w:rsid w:val="00C70ADA"/>
    <w:rsid w:val="00C70AE5"/>
    <w:rsid w:val="00C70C19"/>
    <w:rsid w:val="00C70D39"/>
    <w:rsid w:val="00C70D90"/>
    <w:rsid w:val="00C71087"/>
    <w:rsid w:val="00C71091"/>
    <w:rsid w:val="00C713B4"/>
    <w:rsid w:val="00C71565"/>
    <w:rsid w:val="00C715B0"/>
    <w:rsid w:val="00C717EE"/>
    <w:rsid w:val="00C71E05"/>
    <w:rsid w:val="00C71F2F"/>
    <w:rsid w:val="00C71FA6"/>
    <w:rsid w:val="00C72077"/>
    <w:rsid w:val="00C723BB"/>
    <w:rsid w:val="00C72937"/>
    <w:rsid w:val="00C72B3D"/>
    <w:rsid w:val="00C72B7B"/>
    <w:rsid w:val="00C72DDF"/>
    <w:rsid w:val="00C72E9A"/>
    <w:rsid w:val="00C73167"/>
    <w:rsid w:val="00C731F6"/>
    <w:rsid w:val="00C73253"/>
    <w:rsid w:val="00C73307"/>
    <w:rsid w:val="00C736FC"/>
    <w:rsid w:val="00C737CC"/>
    <w:rsid w:val="00C738A4"/>
    <w:rsid w:val="00C7398C"/>
    <w:rsid w:val="00C739AC"/>
    <w:rsid w:val="00C741EE"/>
    <w:rsid w:val="00C744A1"/>
    <w:rsid w:val="00C74A7F"/>
    <w:rsid w:val="00C74BF7"/>
    <w:rsid w:val="00C74C52"/>
    <w:rsid w:val="00C74ED5"/>
    <w:rsid w:val="00C74EF0"/>
    <w:rsid w:val="00C75003"/>
    <w:rsid w:val="00C7536C"/>
    <w:rsid w:val="00C756E0"/>
    <w:rsid w:val="00C758AE"/>
    <w:rsid w:val="00C759CB"/>
    <w:rsid w:val="00C75F9C"/>
    <w:rsid w:val="00C762EF"/>
    <w:rsid w:val="00C763B1"/>
    <w:rsid w:val="00C7663C"/>
    <w:rsid w:val="00C7678E"/>
    <w:rsid w:val="00C76867"/>
    <w:rsid w:val="00C768FF"/>
    <w:rsid w:val="00C76C16"/>
    <w:rsid w:val="00C76E09"/>
    <w:rsid w:val="00C76E98"/>
    <w:rsid w:val="00C776F3"/>
    <w:rsid w:val="00C7771D"/>
    <w:rsid w:val="00C778DF"/>
    <w:rsid w:val="00C7792E"/>
    <w:rsid w:val="00C7794B"/>
    <w:rsid w:val="00C77AF6"/>
    <w:rsid w:val="00C77D60"/>
    <w:rsid w:val="00C77F9A"/>
    <w:rsid w:val="00C80004"/>
    <w:rsid w:val="00C80019"/>
    <w:rsid w:val="00C80099"/>
    <w:rsid w:val="00C801B1"/>
    <w:rsid w:val="00C803EB"/>
    <w:rsid w:val="00C80495"/>
    <w:rsid w:val="00C804C2"/>
    <w:rsid w:val="00C807A6"/>
    <w:rsid w:val="00C808A4"/>
    <w:rsid w:val="00C809A9"/>
    <w:rsid w:val="00C809DE"/>
    <w:rsid w:val="00C80F3E"/>
    <w:rsid w:val="00C810A4"/>
    <w:rsid w:val="00C811A1"/>
    <w:rsid w:val="00C8130A"/>
    <w:rsid w:val="00C81631"/>
    <w:rsid w:val="00C81648"/>
    <w:rsid w:val="00C816AF"/>
    <w:rsid w:val="00C81A61"/>
    <w:rsid w:val="00C81BC3"/>
    <w:rsid w:val="00C81D84"/>
    <w:rsid w:val="00C81DF0"/>
    <w:rsid w:val="00C81E0E"/>
    <w:rsid w:val="00C81EE5"/>
    <w:rsid w:val="00C8259D"/>
    <w:rsid w:val="00C8274C"/>
    <w:rsid w:val="00C8275D"/>
    <w:rsid w:val="00C8276D"/>
    <w:rsid w:val="00C82825"/>
    <w:rsid w:val="00C82883"/>
    <w:rsid w:val="00C828FD"/>
    <w:rsid w:val="00C8291D"/>
    <w:rsid w:val="00C82A33"/>
    <w:rsid w:val="00C82BB1"/>
    <w:rsid w:val="00C82CBC"/>
    <w:rsid w:val="00C82CEF"/>
    <w:rsid w:val="00C82D15"/>
    <w:rsid w:val="00C83106"/>
    <w:rsid w:val="00C831FB"/>
    <w:rsid w:val="00C83525"/>
    <w:rsid w:val="00C8352E"/>
    <w:rsid w:val="00C83549"/>
    <w:rsid w:val="00C8357E"/>
    <w:rsid w:val="00C8370B"/>
    <w:rsid w:val="00C8379F"/>
    <w:rsid w:val="00C83867"/>
    <w:rsid w:val="00C838CB"/>
    <w:rsid w:val="00C83965"/>
    <w:rsid w:val="00C83DED"/>
    <w:rsid w:val="00C83E93"/>
    <w:rsid w:val="00C83FEB"/>
    <w:rsid w:val="00C840CD"/>
    <w:rsid w:val="00C8416C"/>
    <w:rsid w:val="00C841E4"/>
    <w:rsid w:val="00C84530"/>
    <w:rsid w:val="00C84548"/>
    <w:rsid w:val="00C84ACF"/>
    <w:rsid w:val="00C84D8D"/>
    <w:rsid w:val="00C84E24"/>
    <w:rsid w:val="00C84EAA"/>
    <w:rsid w:val="00C8507F"/>
    <w:rsid w:val="00C85315"/>
    <w:rsid w:val="00C8560E"/>
    <w:rsid w:val="00C8599E"/>
    <w:rsid w:val="00C859F9"/>
    <w:rsid w:val="00C85E35"/>
    <w:rsid w:val="00C86074"/>
    <w:rsid w:val="00C86280"/>
    <w:rsid w:val="00C862C5"/>
    <w:rsid w:val="00C862E5"/>
    <w:rsid w:val="00C8636F"/>
    <w:rsid w:val="00C8645B"/>
    <w:rsid w:val="00C864F8"/>
    <w:rsid w:val="00C86878"/>
    <w:rsid w:val="00C868CB"/>
    <w:rsid w:val="00C868D6"/>
    <w:rsid w:val="00C86ABF"/>
    <w:rsid w:val="00C86B21"/>
    <w:rsid w:val="00C86B5B"/>
    <w:rsid w:val="00C86D03"/>
    <w:rsid w:val="00C87089"/>
    <w:rsid w:val="00C871DC"/>
    <w:rsid w:val="00C873D9"/>
    <w:rsid w:val="00C87404"/>
    <w:rsid w:val="00C874D2"/>
    <w:rsid w:val="00C876E2"/>
    <w:rsid w:val="00C878D4"/>
    <w:rsid w:val="00C8796D"/>
    <w:rsid w:val="00C87B83"/>
    <w:rsid w:val="00C903F7"/>
    <w:rsid w:val="00C905DC"/>
    <w:rsid w:val="00C9072C"/>
    <w:rsid w:val="00C90BFB"/>
    <w:rsid w:val="00C90C4C"/>
    <w:rsid w:val="00C90D0E"/>
    <w:rsid w:val="00C90E26"/>
    <w:rsid w:val="00C90E3E"/>
    <w:rsid w:val="00C90EBB"/>
    <w:rsid w:val="00C90F3C"/>
    <w:rsid w:val="00C9100A"/>
    <w:rsid w:val="00C91197"/>
    <w:rsid w:val="00C91508"/>
    <w:rsid w:val="00C915C6"/>
    <w:rsid w:val="00C91634"/>
    <w:rsid w:val="00C916BA"/>
    <w:rsid w:val="00C91827"/>
    <w:rsid w:val="00C918DE"/>
    <w:rsid w:val="00C9196C"/>
    <w:rsid w:val="00C91A9D"/>
    <w:rsid w:val="00C91E86"/>
    <w:rsid w:val="00C91F87"/>
    <w:rsid w:val="00C921E7"/>
    <w:rsid w:val="00C922FF"/>
    <w:rsid w:val="00C923F9"/>
    <w:rsid w:val="00C92563"/>
    <w:rsid w:val="00C925B5"/>
    <w:rsid w:val="00C9270A"/>
    <w:rsid w:val="00C929D5"/>
    <w:rsid w:val="00C92A4D"/>
    <w:rsid w:val="00C92C78"/>
    <w:rsid w:val="00C92C7D"/>
    <w:rsid w:val="00C92D8F"/>
    <w:rsid w:val="00C93319"/>
    <w:rsid w:val="00C9343F"/>
    <w:rsid w:val="00C93443"/>
    <w:rsid w:val="00C93838"/>
    <w:rsid w:val="00C9393C"/>
    <w:rsid w:val="00C93971"/>
    <w:rsid w:val="00C939F5"/>
    <w:rsid w:val="00C93A15"/>
    <w:rsid w:val="00C93AC0"/>
    <w:rsid w:val="00C93FFC"/>
    <w:rsid w:val="00C94089"/>
    <w:rsid w:val="00C94221"/>
    <w:rsid w:val="00C9428B"/>
    <w:rsid w:val="00C9445D"/>
    <w:rsid w:val="00C94477"/>
    <w:rsid w:val="00C94580"/>
    <w:rsid w:val="00C94718"/>
    <w:rsid w:val="00C9477D"/>
    <w:rsid w:val="00C947A6"/>
    <w:rsid w:val="00C94851"/>
    <w:rsid w:val="00C94862"/>
    <w:rsid w:val="00C94902"/>
    <w:rsid w:val="00C949CD"/>
    <w:rsid w:val="00C949F0"/>
    <w:rsid w:val="00C94A21"/>
    <w:rsid w:val="00C94A88"/>
    <w:rsid w:val="00C94B51"/>
    <w:rsid w:val="00C94E3E"/>
    <w:rsid w:val="00C94EC4"/>
    <w:rsid w:val="00C94EE5"/>
    <w:rsid w:val="00C94F41"/>
    <w:rsid w:val="00C94F6A"/>
    <w:rsid w:val="00C94F8F"/>
    <w:rsid w:val="00C95076"/>
    <w:rsid w:val="00C950CE"/>
    <w:rsid w:val="00C951FF"/>
    <w:rsid w:val="00C953CA"/>
    <w:rsid w:val="00C95446"/>
    <w:rsid w:val="00C95480"/>
    <w:rsid w:val="00C958A9"/>
    <w:rsid w:val="00C95A7C"/>
    <w:rsid w:val="00C95E5D"/>
    <w:rsid w:val="00C95F35"/>
    <w:rsid w:val="00C95F98"/>
    <w:rsid w:val="00C9610A"/>
    <w:rsid w:val="00C96160"/>
    <w:rsid w:val="00C96278"/>
    <w:rsid w:val="00C9632D"/>
    <w:rsid w:val="00C96449"/>
    <w:rsid w:val="00C964E6"/>
    <w:rsid w:val="00C96644"/>
    <w:rsid w:val="00C96655"/>
    <w:rsid w:val="00C96694"/>
    <w:rsid w:val="00C967DC"/>
    <w:rsid w:val="00C96868"/>
    <w:rsid w:val="00C96A6F"/>
    <w:rsid w:val="00C96DAD"/>
    <w:rsid w:val="00C970AA"/>
    <w:rsid w:val="00C970E7"/>
    <w:rsid w:val="00C9723E"/>
    <w:rsid w:val="00C97888"/>
    <w:rsid w:val="00C9793E"/>
    <w:rsid w:val="00C97A1D"/>
    <w:rsid w:val="00C97A4A"/>
    <w:rsid w:val="00C97A7B"/>
    <w:rsid w:val="00C97ACE"/>
    <w:rsid w:val="00C97CDB"/>
    <w:rsid w:val="00CA000A"/>
    <w:rsid w:val="00CA0176"/>
    <w:rsid w:val="00CA0231"/>
    <w:rsid w:val="00CA0510"/>
    <w:rsid w:val="00CA056D"/>
    <w:rsid w:val="00CA0E8A"/>
    <w:rsid w:val="00CA0EFC"/>
    <w:rsid w:val="00CA0F28"/>
    <w:rsid w:val="00CA0F9B"/>
    <w:rsid w:val="00CA1040"/>
    <w:rsid w:val="00CA1313"/>
    <w:rsid w:val="00CA13C3"/>
    <w:rsid w:val="00CA14B0"/>
    <w:rsid w:val="00CA14BA"/>
    <w:rsid w:val="00CA172D"/>
    <w:rsid w:val="00CA1752"/>
    <w:rsid w:val="00CA18B7"/>
    <w:rsid w:val="00CA198A"/>
    <w:rsid w:val="00CA1A20"/>
    <w:rsid w:val="00CA1AF8"/>
    <w:rsid w:val="00CA1FF4"/>
    <w:rsid w:val="00CA20C8"/>
    <w:rsid w:val="00CA21CD"/>
    <w:rsid w:val="00CA237C"/>
    <w:rsid w:val="00CA241F"/>
    <w:rsid w:val="00CA2467"/>
    <w:rsid w:val="00CA2497"/>
    <w:rsid w:val="00CA24B7"/>
    <w:rsid w:val="00CA2529"/>
    <w:rsid w:val="00CA268A"/>
    <w:rsid w:val="00CA2B4A"/>
    <w:rsid w:val="00CA2B7D"/>
    <w:rsid w:val="00CA2BFE"/>
    <w:rsid w:val="00CA2EFD"/>
    <w:rsid w:val="00CA33EF"/>
    <w:rsid w:val="00CA346C"/>
    <w:rsid w:val="00CA3575"/>
    <w:rsid w:val="00CA3843"/>
    <w:rsid w:val="00CA38DC"/>
    <w:rsid w:val="00CA3ABB"/>
    <w:rsid w:val="00CA3AC0"/>
    <w:rsid w:val="00CA3ACB"/>
    <w:rsid w:val="00CA3B4F"/>
    <w:rsid w:val="00CA406A"/>
    <w:rsid w:val="00CA42DB"/>
    <w:rsid w:val="00CA43F5"/>
    <w:rsid w:val="00CA4421"/>
    <w:rsid w:val="00CA45B4"/>
    <w:rsid w:val="00CA489D"/>
    <w:rsid w:val="00CA49F7"/>
    <w:rsid w:val="00CA4C5D"/>
    <w:rsid w:val="00CA4D40"/>
    <w:rsid w:val="00CA5249"/>
    <w:rsid w:val="00CA5487"/>
    <w:rsid w:val="00CA570A"/>
    <w:rsid w:val="00CA57E5"/>
    <w:rsid w:val="00CA5ADF"/>
    <w:rsid w:val="00CA5DB1"/>
    <w:rsid w:val="00CA5E2D"/>
    <w:rsid w:val="00CA5F20"/>
    <w:rsid w:val="00CA6005"/>
    <w:rsid w:val="00CA62A4"/>
    <w:rsid w:val="00CA6492"/>
    <w:rsid w:val="00CA6518"/>
    <w:rsid w:val="00CA6B0D"/>
    <w:rsid w:val="00CA6BCE"/>
    <w:rsid w:val="00CA6C76"/>
    <w:rsid w:val="00CA6DCC"/>
    <w:rsid w:val="00CA6FD9"/>
    <w:rsid w:val="00CA7042"/>
    <w:rsid w:val="00CA70FA"/>
    <w:rsid w:val="00CA7169"/>
    <w:rsid w:val="00CA7176"/>
    <w:rsid w:val="00CA7237"/>
    <w:rsid w:val="00CA72A4"/>
    <w:rsid w:val="00CA7521"/>
    <w:rsid w:val="00CA7591"/>
    <w:rsid w:val="00CA772D"/>
    <w:rsid w:val="00CA79D2"/>
    <w:rsid w:val="00CA7A5B"/>
    <w:rsid w:val="00CA7B9C"/>
    <w:rsid w:val="00CA7C89"/>
    <w:rsid w:val="00CA7D0D"/>
    <w:rsid w:val="00CA7E40"/>
    <w:rsid w:val="00CA7E4A"/>
    <w:rsid w:val="00CB053E"/>
    <w:rsid w:val="00CB06FB"/>
    <w:rsid w:val="00CB0737"/>
    <w:rsid w:val="00CB08E2"/>
    <w:rsid w:val="00CB0C6B"/>
    <w:rsid w:val="00CB0F25"/>
    <w:rsid w:val="00CB1322"/>
    <w:rsid w:val="00CB1410"/>
    <w:rsid w:val="00CB173C"/>
    <w:rsid w:val="00CB17F3"/>
    <w:rsid w:val="00CB1890"/>
    <w:rsid w:val="00CB1C4D"/>
    <w:rsid w:val="00CB1F0B"/>
    <w:rsid w:val="00CB20DB"/>
    <w:rsid w:val="00CB2172"/>
    <w:rsid w:val="00CB236F"/>
    <w:rsid w:val="00CB258C"/>
    <w:rsid w:val="00CB273C"/>
    <w:rsid w:val="00CB286B"/>
    <w:rsid w:val="00CB2870"/>
    <w:rsid w:val="00CB29BE"/>
    <w:rsid w:val="00CB2B3C"/>
    <w:rsid w:val="00CB2B59"/>
    <w:rsid w:val="00CB2CDA"/>
    <w:rsid w:val="00CB2D0E"/>
    <w:rsid w:val="00CB3AF4"/>
    <w:rsid w:val="00CB3B92"/>
    <w:rsid w:val="00CB3F00"/>
    <w:rsid w:val="00CB3FBD"/>
    <w:rsid w:val="00CB40E2"/>
    <w:rsid w:val="00CB413B"/>
    <w:rsid w:val="00CB415D"/>
    <w:rsid w:val="00CB4161"/>
    <w:rsid w:val="00CB4317"/>
    <w:rsid w:val="00CB4437"/>
    <w:rsid w:val="00CB4662"/>
    <w:rsid w:val="00CB46F7"/>
    <w:rsid w:val="00CB4758"/>
    <w:rsid w:val="00CB48CB"/>
    <w:rsid w:val="00CB4A1C"/>
    <w:rsid w:val="00CB4B91"/>
    <w:rsid w:val="00CB4BA8"/>
    <w:rsid w:val="00CB4CA5"/>
    <w:rsid w:val="00CB4F79"/>
    <w:rsid w:val="00CB50BD"/>
    <w:rsid w:val="00CB50C5"/>
    <w:rsid w:val="00CB51D9"/>
    <w:rsid w:val="00CB52E4"/>
    <w:rsid w:val="00CB5385"/>
    <w:rsid w:val="00CB53D8"/>
    <w:rsid w:val="00CB55A7"/>
    <w:rsid w:val="00CB56DA"/>
    <w:rsid w:val="00CB5A3F"/>
    <w:rsid w:val="00CB5AEF"/>
    <w:rsid w:val="00CB5AF8"/>
    <w:rsid w:val="00CB5D05"/>
    <w:rsid w:val="00CB5ECB"/>
    <w:rsid w:val="00CB605B"/>
    <w:rsid w:val="00CB63B8"/>
    <w:rsid w:val="00CB647C"/>
    <w:rsid w:val="00CB64DC"/>
    <w:rsid w:val="00CB6E03"/>
    <w:rsid w:val="00CB6FF8"/>
    <w:rsid w:val="00CB73AE"/>
    <w:rsid w:val="00CB7907"/>
    <w:rsid w:val="00CB7D41"/>
    <w:rsid w:val="00CB7DC5"/>
    <w:rsid w:val="00CB7E76"/>
    <w:rsid w:val="00CB7EA8"/>
    <w:rsid w:val="00CC02B7"/>
    <w:rsid w:val="00CC0309"/>
    <w:rsid w:val="00CC039F"/>
    <w:rsid w:val="00CC04BE"/>
    <w:rsid w:val="00CC0743"/>
    <w:rsid w:val="00CC0753"/>
    <w:rsid w:val="00CC0913"/>
    <w:rsid w:val="00CC09CB"/>
    <w:rsid w:val="00CC0A69"/>
    <w:rsid w:val="00CC0C81"/>
    <w:rsid w:val="00CC0CA3"/>
    <w:rsid w:val="00CC0E15"/>
    <w:rsid w:val="00CC0EC7"/>
    <w:rsid w:val="00CC0FF4"/>
    <w:rsid w:val="00CC10E8"/>
    <w:rsid w:val="00CC113E"/>
    <w:rsid w:val="00CC15C8"/>
    <w:rsid w:val="00CC1703"/>
    <w:rsid w:val="00CC19F9"/>
    <w:rsid w:val="00CC1BA2"/>
    <w:rsid w:val="00CC1BE5"/>
    <w:rsid w:val="00CC1C19"/>
    <w:rsid w:val="00CC1CB4"/>
    <w:rsid w:val="00CC1E20"/>
    <w:rsid w:val="00CC249F"/>
    <w:rsid w:val="00CC24C5"/>
    <w:rsid w:val="00CC24E6"/>
    <w:rsid w:val="00CC296D"/>
    <w:rsid w:val="00CC3156"/>
    <w:rsid w:val="00CC3174"/>
    <w:rsid w:val="00CC31B1"/>
    <w:rsid w:val="00CC32F2"/>
    <w:rsid w:val="00CC35A3"/>
    <w:rsid w:val="00CC390A"/>
    <w:rsid w:val="00CC4013"/>
    <w:rsid w:val="00CC431A"/>
    <w:rsid w:val="00CC43A6"/>
    <w:rsid w:val="00CC4403"/>
    <w:rsid w:val="00CC4425"/>
    <w:rsid w:val="00CC4A3F"/>
    <w:rsid w:val="00CC4D6E"/>
    <w:rsid w:val="00CC51FF"/>
    <w:rsid w:val="00CC52D2"/>
    <w:rsid w:val="00CC5364"/>
    <w:rsid w:val="00CC5523"/>
    <w:rsid w:val="00CC557B"/>
    <w:rsid w:val="00CC5618"/>
    <w:rsid w:val="00CC56D0"/>
    <w:rsid w:val="00CC58B4"/>
    <w:rsid w:val="00CC5B89"/>
    <w:rsid w:val="00CC5C6E"/>
    <w:rsid w:val="00CC5DF2"/>
    <w:rsid w:val="00CC5EAB"/>
    <w:rsid w:val="00CC6006"/>
    <w:rsid w:val="00CC615A"/>
    <w:rsid w:val="00CC6287"/>
    <w:rsid w:val="00CC63A5"/>
    <w:rsid w:val="00CC64C0"/>
    <w:rsid w:val="00CC64C2"/>
    <w:rsid w:val="00CC6737"/>
    <w:rsid w:val="00CC6931"/>
    <w:rsid w:val="00CC6AAC"/>
    <w:rsid w:val="00CC6CA9"/>
    <w:rsid w:val="00CC6D18"/>
    <w:rsid w:val="00CC6DA0"/>
    <w:rsid w:val="00CC6EA7"/>
    <w:rsid w:val="00CC7054"/>
    <w:rsid w:val="00CC70D3"/>
    <w:rsid w:val="00CC7278"/>
    <w:rsid w:val="00CC72AF"/>
    <w:rsid w:val="00CC788C"/>
    <w:rsid w:val="00CC7BF1"/>
    <w:rsid w:val="00CC7C29"/>
    <w:rsid w:val="00CC7CA5"/>
    <w:rsid w:val="00CD00D7"/>
    <w:rsid w:val="00CD02BD"/>
    <w:rsid w:val="00CD0437"/>
    <w:rsid w:val="00CD07BD"/>
    <w:rsid w:val="00CD09BB"/>
    <w:rsid w:val="00CD0C3A"/>
    <w:rsid w:val="00CD0C67"/>
    <w:rsid w:val="00CD0FF9"/>
    <w:rsid w:val="00CD101D"/>
    <w:rsid w:val="00CD107E"/>
    <w:rsid w:val="00CD10E9"/>
    <w:rsid w:val="00CD1139"/>
    <w:rsid w:val="00CD1253"/>
    <w:rsid w:val="00CD1439"/>
    <w:rsid w:val="00CD1471"/>
    <w:rsid w:val="00CD1522"/>
    <w:rsid w:val="00CD1904"/>
    <w:rsid w:val="00CD1ADA"/>
    <w:rsid w:val="00CD1AE6"/>
    <w:rsid w:val="00CD1DAC"/>
    <w:rsid w:val="00CD1E24"/>
    <w:rsid w:val="00CD2126"/>
    <w:rsid w:val="00CD2129"/>
    <w:rsid w:val="00CD24FC"/>
    <w:rsid w:val="00CD27F9"/>
    <w:rsid w:val="00CD2805"/>
    <w:rsid w:val="00CD29BA"/>
    <w:rsid w:val="00CD2B9F"/>
    <w:rsid w:val="00CD2C1A"/>
    <w:rsid w:val="00CD2DFB"/>
    <w:rsid w:val="00CD307B"/>
    <w:rsid w:val="00CD35B3"/>
    <w:rsid w:val="00CD3710"/>
    <w:rsid w:val="00CD3742"/>
    <w:rsid w:val="00CD37F4"/>
    <w:rsid w:val="00CD3AD9"/>
    <w:rsid w:val="00CD3BD0"/>
    <w:rsid w:val="00CD3C14"/>
    <w:rsid w:val="00CD3C44"/>
    <w:rsid w:val="00CD3CE0"/>
    <w:rsid w:val="00CD3EC9"/>
    <w:rsid w:val="00CD4032"/>
    <w:rsid w:val="00CD426F"/>
    <w:rsid w:val="00CD45EB"/>
    <w:rsid w:val="00CD460D"/>
    <w:rsid w:val="00CD47B6"/>
    <w:rsid w:val="00CD47C2"/>
    <w:rsid w:val="00CD4924"/>
    <w:rsid w:val="00CD495F"/>
    <w:rsid w:val="00CD4B1C"/>
    <w:rsid w:val="00CD4B30"/>
    <w:rsid w:val="00CD4B39"/>
    <w:rsid w:val="00CD4BF6"/>
    <w:rsid w:val="00CD4CAC"/>
    <w:rsid w:val="00CD4D49"/>
    <w:rsid w:val="00CD4F9C"/>
    <w:rsid w:val="00CD54D0"/>
    <w:rsid w:val="00CD566B"/>
    <w:rsid w:val="00CD5725"/>
    <w:rsid w:val="00CD57F3"/>
    <w:rsid w:val="00CD585B"/>
    <w:rsid w:val="00CD5943"/>
    <w:rsid w:val="00CD5AFB"/>
    <w:rsid w:val="00CD5B2E"/>
    <w:rsid w:val="00CD60FC"/>
    <w:rsid w:val="00CD615D"/>
    <w:rsid w:val="00CD6166"/>
    <w:rsid w:val="00CD62C2"/>
    <w:rsid w:val="00CD63C8"/>
    <w:rsid w:val="00CD641D"/>
    <w:rsid w:val="00CD6495"/>
    <w:rsid w:val="00CD64A0"/>
    <w:rsid w:val="00CD678F"/>
    <w:rsid w:val="00CD67FF"/>
    <w:rsid w:val="00CD69AA"/>
    <w:rsid w:val="00CD6A4D"/>
    <w:rsid w:val="00CD6C49"/>
    <w:rsid w:val="00CD6DD3"/>
    <w:rsid w:val="00CD6E26"/>
    <w:rsid w:val="00CD70ED"/>
    <w:rsid w:val="00CD71AE"/>
    <w:rsid w:val="00CD728A"/>
    <w:rsid w:val="00CD72BE"/>
    <w:rsid w:val="00CD73EB"/>
    <w:rsid w:val="00CD7545"/>
    <w:rsid w:val="00CD7A7C"/>
    <w:rsid w:val="00CD7AB4"/>
    <w:rsid w:val="00CD7BAF"/>
    <w:rsid w:val="00CD7C69"/>
    <w:rsid w:val="00CD7E25"/>
    <w:rsid w:val="00CD7E4A"/>
    <w:rsid w:val="00CE00CC"/>
    <w:rsid w:val="00CE0178"/>
    <w:rsid w:val="00CE0336"/>
    <w:rsid w:val="00CE0358"/>
    <w:rsid w:val="00CE03C8"/>
    <w:rsid w:val="00CE0503"/>
    <w:rsid w:val="00CE0705"/>
    <w:rsid w:val="00CE0A14"/>
    <w:rsid w:val="00CE0B84"/>
    <w:rsid w:val="00CE0C07"/>
    <w:rsid w:val="00CE1168"/>
    <w:rsid w:val="00CE151D"/>
    <w:rsid w:val="00CE1687"/>
    <w:rsid w:val="00CE1787"/>
    <w:rsid w:val="00CE180D"/>
    <w:rsid w:val="00CE1BAD"/>
    <w:rsid w:val="00CE1BEF"/>
    <w:rsid w:val="00CE1C74"/>
    <w:rsid w:val="00CE1CDD"/>
    <w:rsid w:val="00CE1D39"/>
    <w:rsid w:val="00CE1D3B"/>
    <w:rsid w:val="00CE1EBA"/>
    <w:rsid w:val="00CE1EE9"/>
    <w:rsid w:val="00CE1F01"/>
    <w:rsid w:val="00CE1F4F"/>
    <w:rsid w:val="00CE1FB3"/>
    <w:rsid w:val="00CE202F"/>
    <w:rsid w:val="00CE2148"/>
    <w:rsid w:val="00CE2219"/>
    <w:rsid w:val="00CE2BFF"/>
    <w:rsid w:val="00CE2CD2"/>
    <w:rsid w:val="00CE2CE2"/>
    <w:rsid w:val="00CE2F08"/>
    <w:rsid w:val="00CE2FC9"/>
    <w:rsid w:val="00CE324A"/>
    <w:rsid w:val="00CE339A"/>
    <w:rsid w:val="00CE33DB"/>
    <w:rsid w:val="00CE36A8"/>
    <w:rsid w:val="00CE36C3"/>
    <w:rsid w:val="00CE3D19"/>
    <w:rsid w:val="00CE3D67"/>
    <w:rsid w:val="00CE3EA3"/>
    <w:rsid w:val="00CE3EAB"/>
    <w:rsid w:val="00CE3EB5"/>
    <w:rsid w:val="00CE4060"/>
    <w:rsid w:val="00CE42C5"/>
    <w:rsid w:val="00CE44A0"/>
    <w:rsid w:val="00CE452C"/>
    <w:rsid w:val="00CE459A"/>
    <w:rsid w:val="00CE4616"/>
    <w:rsid w:val="00CE4A62"/>
    <w:rsid w:val="00CE4C7A"/>
    <w:rsid w:val="00CE4CCE"/>
    <w:rsid w:val="00CE51F7"/>
    <w:rsid w:val="00CE55DA"/>
    <w:rsid w:val="00CE563C"/>
    <w:rsid w:val="00CE56B0"/>
    <w:rsid w:val="00CE57BA"/>
    <w:rsid w:val="00CE57FC"/>
    <w:rsid w:val="00CE5AB6"/>
    <w:rsid w:val="00CE5B53"/>
    <w:rsid w:val="00CE5C88"/>
    <w:rsid w:val="00CE5CFD"/>
    <w:rsid w:val="00CE5F0E"/>
    <w:rsid w:val="00CE6045"/>
    <w:rsid w:val="00CE62ED"/>
    <w:rsid w:val="00CE63EA"/>
    <w:rsid w:val="00CE6593"/>
    <w:rsid w:val="00CE661B"/>
    <w:rsid w:val="00CE6653"/>
    <w:rsid w:val="00CE6B39"/>
    <w:rsid w:val="00CE6E2B"/>
    <w:rsid w:val="00CE70B7"/>
    <w:rsid w:val="00CE71B1"/>
    <w:rsid w:val="00CE721B"/>
    <w:rsid w:val="00CE74AF"/>
    <w:rsid w:val="00CE7504"/>
    <w:rsid w:val="00CE76D0"/>
    <w:rsid w:val="00CE76DF"/>
    <w:rsid w:val="00CE7AD8"/>
    <w:rsid w:val="00CE7E14"/>
    <w:rsid w:val="00CE7E5F"/>
    <w:rsid w:val="00CE7F2E"/>
    <w:rsid w:val="00CF003D"/>
    <w:rsid w:val="00CF0289"/>
    <w:rsid w:val="00CF02E3"/>
    <w:rsid w:val="00CF06CF"/>
    <w:rsid w:val="00CF0872"/>
    <w:rsid w:val="00CF0902"/>
    <w:rsid w:val="00CF0937"/>
    <w:rsid w:val="00CF0BC7"/>
    <w:rsid w:val="00CF0EA3"/>
    <w:rsid w:val="00CF0EC2"/>
    <w:rsid w:val="00CF1143"/>
    <w:rsid w:val="00CF1310"/>
    <w:rsid w:val="00CF132B"/>
    <w:rsid w:val="00CF17CD"/>
    <w:rsid w:val="00CF1921"/>
    <w:rsid w:val="00CF1AF6"/>
    <w:rsid w:val="00CF1D65"/>
    <w:rsid w:val="00CF1DA9"/>
    <w:rsid w:val="00CF1FC7"/>
    <w:rsid w:val="00CF2062"/>
    <w:rsid w:val="00CF21D0"/>
    <w:rsid w:val="00CF2463"/>
    <w:rsid w:val="00CF255B"/>
    <w:rsid w:val="00CF260F"/>
    <w:rsid w:val="00CF26CB"/>
    <w:rsid w:val="00CF27F9"/>
    <w:rsid w:val="00CF2882"/>
    <w:rsid w:val="00CF2AB2"/>
    <w:rsid w:val="00CF3627"/>
    <w:rsid w:val="00CF367C"/>
    <w:rsid w:val="00CF37FB"/>
    <w:rsid w:val="00CF3CD3"/>
    <w:rsid w:val="00CF3E21"/>
    <w:rsid w:val="00CF3F58"/>
    <w:rsid w:val="00CF4050"/>
    <w:rsid w:val="00CF407E"/>
    <w:rsid w:val="00CF40A4"/>
    <w:rsid w:val="00CF41C9"/>
    <w:rsid w:val="00CF42BD"/>
    <w:rsid w:val="00CF43C7"/>
    <w:rsid w:val="00CF4476"/>
    <w:rsid w:val="00CF46D0"/>
    <w:rsid w:val="00CF48DE"/>
    <w:rsid w:val="00CF495C"/>
    <w:rsid w:val="00CF4991"/>
    <w:rsid w:val="00CF4AAB"/>
    <w:rsid w:val="00CF4BD6"/>
    <w:rsid w:val="00CF4CCC"/>
    <w:rsid w:val="00CF4E15"/>
    <w:rsid w:val="00CF50BB"/>
    <w:rsid w:val="00CF512D"/>
    <w:rsid w:val="00CF514A"/>
    <w:rsid w:val="00CF5281"/>
    <w:rsid w:val="00CF546F"/>
    <w:rsid w:val="00CF5783"/>
    <w:rsid w:val="00CF5AC6"/>
    <w:rsid w:val="00CF5AEA"/>
    <w:rsid w:val="00CF5BC5"/>
    <w:rsid w:val="00CF5D73"/>
    <w:rsid w:val="00CF6331"/>
    <w:rsid w:val="00CF63C5"/>
    <w:rsid w:val="00CF6ADF"/>
    <w:rsid w:val="00CF6AF2"/>
    <w:rsid w:val="00CF6BF3"/>
    <w:rsid w:val="00CF6C3D"/>
    <w:rsid w:val="00CF6F43"/>
    <w:rsid w:val="00CF73AA"/>
    <w:rsid w:val="00CF74D4"/>
    <w:rsid w:val="00CF7517"/>
    <w:rsid w:val="00CF7532"/>
    <w:rsid w:val="00CF753B"/>
    <w:rsid w:val="00CF7589"/>
    <w:rsid w:val="00CF76B4"/>
    <w:rsid w:val="00CF7914"/>
    <w:rsid w:val="00CF7A35"/>
    <w:rsid w:val="00CF7CA7"/>
    <w:rsid w:val="00CF7CC7"/>
    <w:rsid w:val="00CF7EF0"/>
    <w:rsid w:val="00D000D4"/>
    <w:rsid w:val="00D001D2"/>
    <w:rsid w:val="00D005A1"/>
    <w:rsid w:val="00D007B6"/>
    <w:rsid w:val="00D007F0"/>
    <w:rsid w:val="00D008FC"/>
    <w:rsid w:val="00D00958"/>
    <w:rsid w:val="00D00AE3"/>
    <w:rsid w:val="00D00BBF"/>
    <w:rsid w:val="00D01064"/>
    <w:rsid w:val="00D013B7"/>
    <w:rsid w:val="00D013F3"/>
    <w:rsid w:val="00D01691"/>
    <w:rsid w:val="00D019D1"/>
    <w:rsid w:val="00D01BA3"/>
    <w:rsid w:val="00D01DA8"/>
    <w:rsid w:val="00D01FFD"/>
    <w:rsid w:val="00D021C2"/>
    <w:rsid w:val="00D02314"/>
    <w:rsid w:val="00D02715"/>
    <w:rsid w:val="00D02828"/>
    <w:rsid w:val="00D029E7"/>
    <w:rsid w:val="00D02C3E"/>
    <w:rsid w:val="00D02D2A"/>
    <w:rsid w:val="00D02D59"/>
    <w:rsid w:val="00D02E11"/>
    <w:rsid w:val="00D02FCF"/>
    <w:rsid w:val="00D03066"/>
    <w:rsid w:val="00D0365E"/>
    <w:rsid w:val="00D0367D"/>
    <w:rsid w:val="00D0372E"/>
    <w:rsid w:val="00D03C36"/>
    <w:rsid w:val="00D03D10"/>
    <w:rsid w:val="00D03DF4"/>
    <w:rsid w:val="00D041A7"/>
    <w:rsid w:val="00D041DD"/>
    <w:rsid w:val="00D04642"/>
    <w:rsid w:val="00D046A7"/>
    <w:rsid w:val="00D046FC"/>
    <w:rsid w:val="00D04754"/>
    <w:rsid w:val="00D04919"/>
    <w:rsid w:val="00D049D1"/>
    <w:rsid w:val="00D04C73"/>
    <w:rsid w:val="00D04C85"/>
    <w:rsid w:val="00D04C88"/>
    <w:rsid w:val="00D04D5B"/>
    <w:rsid w:val="00D05092"/>
    <w:rsid w:val="00D050C5"/>
    <w:rsid w:val="00D051BB"/>
    <w:rsid w:val="00D052DA"/>
    <w:rsid w:val="00D054C2"/>
    <w:rsid w:val="00D056C3"/>
    <w:rsid w:val="00D0579E"/>
    <w:rsid w:val="00D057C5"/>
    <w:rsid w:val="00D0586F"/>
    <w:rsid w:val="00D059BA"/>
    <w:rsid w:val="00D05AF5"/>
    <w:rsid w:val="00D05CF3"/>
    <w:rsid w:val="00D05FBE"/>
    <w:rsid w:val="00D06492"/>
    <w:rsid w:val="00D06693"/>
    <w:rsid w:val="00D0675C"/>
    <w:rsid w:val="00D06DB4"/>
    <w:rsid w:val="00D0706D"/>
    <w:rsid w:val="00D07136"/>
    <w:rsid w:val="00D0717D"/>
    <w:rsid w:val="00D072D0"/>
    <w:rsid w:val="00D07504"/>
    <w:rsid w:val="00D07549"/>
    <w:rsid w:val="00D0754A"/>
    <w:rsid w:val="00D0765E"/>
    <w:rsid w:val="00D07939"/>
    <w:rsid w:val="00D07DDD"/>
    <w:rsid w:val="00D07F40"/>
    <w:rsid w:val="00D10130"/>
    <w:rsid w:val="00D10143"/>
    <w:rsid w:val="00D1082E"/>
    <w:rsid w:val="00D109A7"/>
    <w:rsid w:val="00D109FB"/>
    <w:rsid w:val="00D10A79"/>
    <w:rsid w:val="00D10B37"/>
    <w:rsid w:val="00D10D2D"/>
    <w:rsid w:val="00D10D42"/>
    <w:rsid w:val="00D10D54"/>
    <w:rsid w:val="00D10DBC"/>
    <w:rsid w:val="00D11210"/>
    <w:rsid w:val="00D11287"/>
    <w:rsid w:val="00D11547"/>
    <w:rsid w:val="00D11632"/>
    <w:rsid w:val="00D11651"/>
    <w:rsid w:val="00D116E7"/>
    <w:rsid w:val="00D11772"/>
    <w:rsid w:val="00D119C6"/>
    <w:rsid w:val="00D11AD9"/>
    <w:rsid w:val="00D11BB4"/>
    <w:rsid w:val="00D11BDC"/>
    <w:rsid w:val="00D11BEA"/>
    <w:rsid w:val="00D11D0B"/>
    <w:rsid w:val="00D11E3C"/>
    <w:rsid w:val="00D11EE4"/>
    <w:rsid w:val="00D11EEE"/>
    <w:rsid w:val="00D11FCB"/>
    <w:rsid w:val="00D12000"/>
    <w:rsid w:val="00D12119"/>
    <w:rsid w:val="00D1217B"/>
    <w:rsid w:val="00D122CD"/>
    <w:rsid w:val="00D123E0"/>
    <w:rsid w:val="00D12668"/>
    <w:rsid w:val="00D126A3"/>
    <w:rsid w:val="00D129DE"/>
    <w:rsid w:val="00D12A61"/>
    <w:rsid w:val="00D12CD1"/>
    <w:rsid w:val="00D12D79"/>
    <w:rsid w:val="00D12E9D"/>
    <w:rsid w:val="00D12FBE"/>
    <w:rsid w:val="00D13037"/>
    <w:rsid w:val="00D13149"/>
    <w:rsid w:val="00D13188"/>
    <w:rsid w:val="00D13425"/>
    <w:rsid w:val="00D134AA"/>
    <w:rsid w:val="00D1375B"/>
    <w:rsid w:val="00D13871"/>
    <w:rsid w:val="00D13B54"/>
    <w:rsid w:val="00D13DD5"/>
    <w:rsid w:val="00D1404A"/>
    <w:rsid w:val="00D142F3"/>
    <w:rsid w:val="00D14424"/>
    <w:rsid w:val="00D14626"/>
    <w:rsid w:val="00D14884"/>
    <w:rsid w:val="00D148FD"/>
    <w:rsid w:val="00D14F3F"/>
    <w:rsid w:val="00D153D4"/>
    <w:rsid w:val="00D15534"/>
    <w:rsid w:val="00D15536"/>
    <w:rsid w:val="00D15582"/>
    <w:rsid w:val="00D1586D"/>
    <w:rsid w:val="00D15931"/>
    <w:rsid w:val="00D15DD2"/>
    <w:rsid w:val="00D16285"/>
    <w:rsid w:val="00D164F0"/>
    <w:rsid w:val="00D166DE"/>
    <w:rsid w:val="00D16738"/>
    <w:rsid w:val="00D1683F"/>
    <w:rsid w:val="00D1688C"/>
    <w:rsid w:val="00D16915"/>
    <w:rsid w:val="00D16A7F"/>
    <w:rsid w:val="00D1700A"/>
    <w:rsid w:val="00D1713C"/>
    <w:rsid w:val="00D173FA"/>
    <w:rsid w:val="00D17545"/>
    <w:rsid w:val="00D17814"/>
    <w:rsid w:val="00D17A18"/>
    <w:rsid w:val="00D17D4B"/>
    <w:rsid w:val="00D17E96"/>
    <w:rsid w:val="00D203BB"/>
    <w:rsid w:val="00D205A9"/>
    <w:rsid w:val="00D206B9"/>
    <w:rsid w:val="00D20A0A"/>
    <w:rsid w:val="00D20CA7"/>
    <w:rsid w:val="00D20E3B"/>
    <w:rsid w:val="00D210A3"/>
    <w:rsid w:val="00D21136"/>
    <w:rsid w:val="00D21149"/>
    <w:rsid w:val="00D211A7"/>
    <w:rsid w:val="00D2125F"/>
    <w:rsid w:val="00D21322"/>
    <w:rsid w:val="00D21463"/>
    <w:rsid w:val="00D214FF"/>
    <w:rsid w:val="00D21535"/>
    <w:rsid w:val="00D21645"/>
    <w:rsid w:val="00D218A7"/>
    <w:rsid w:val="00D219BD"/>
    <w:rsid w:val="00D21CD6"/>
    <w:rsid w:val="00D21CDE"/>
    <w:rsid w:val="00D21D35"/>
    <w:rsid w:val="00D21D9F"/>
    <w:rsid w:val="00D21E7B"/>
    <w:rsid w:val="00D21EB5"/>
    <w:rsid w:val="00D2211E"/>
    <w:rsid w:val="00D22120"/>
    <w:rsid w:val="00D224C7"/>
    <w:rsid w:val="00D224D3"/>
    <w:rsid w:val="00D22EDD"/>
    <w:rsid w:val="00D23172"/>
    <w:rsid w:val="00D233D5"/>
    <w:rsid w:val="00D235A0"/>
    <w:rsid w:val="00D23C50"/>
    <w:rsid w:val="00D23F7D"/>
    <w:rsid w:val="00D23FCE"/>
    <w:rsid w:val="00D24089"/>
    <w:rsid w:val="00D241BC"/>
    <w:rsid w:val="00D24255"/>
    <w:rsid w:val="00D244F5"/>
    <w:rsid w:val="00D24502"/>
    <w:rsid w:val="00D24991"/>
    <w:rsid w:val="00D24B7F"/>
    <w:rsid w:val="00D24BD3"/>
    <w:rsid w:val="00D24C93"/>
    <w:rsid w:val="00D24D50"/>
    <w:rsid w:val="00D24E17"/>
    <w:rsid w:val="00D24F56"/>
    <w:rsid w:val="00D2502F"/>
    <w:rsid w:val="00D2506F"/>
    <w:rsid w:val="00D257BB"/>
    <w:rsid w:val="00D2586D"/>
    <w:rsid w:val="00D258C4"/>
    <w:rsid w:val="00D25A8F"/>
    <w:rsid w:val="00D25BD8"/>
    <w:rsid w:val="00D25CF6"/>
    <w:rsid w:val="00D25DC5"/>
    <w:rsid w:val="00D262BD"/>
    <w:rsid w:val="00D26620"/>
    <w:rsid w:val="00D26646"/>
    <w:rsid w:val="00D2698B"/>
    <w:rsid w:val="00D26C27"/>
    <w:rsid w:val="00D26D05"/>
    <w:rsid w:val="00D26D45"/>
    <w:rsid w:val="00D26EA0"/>
    <w:rsid w:val="00D26F8C"/>
    <w:rsid w:val="00D27270"/>
    <w:rsid w:val="00D2727F"/>
    <w:rsid w:val="00D2729C"/>
    <w:rsid w:val="00D2735B"/>
    <w:rsid w:val="00D2736D"/>
    <w:rsid w:val="00D2771D"/>
    <w:rsid w:val="00D2772F"/>
    <w:rsid w:val="00D27FD3"/>
    <w:rsid w:val="00D3016F"/>
    <w:rsid w:val="00D3043B"/>
    <w:rsid w:val="00D30505"/>
    <w:rsid w:val="00D306D5"/>
    <w:rsid w:val="00D306FA"/>
    <w:rsid w:val="00D3077D"/>
    <w:rsid w:val="00D3080F"/>
    <w:rsid w:val="00D30B45"/>
    <w:rsid w:val="00D30BEC"/>
    <w:rsid w:val="00D30C2D"/>
    <w:rsid w:val="00D31224"/>
    <w:rsid w:val="00D312CE"/>
    <w:rsid w:val="00D315FB"/>
    <w:rsid w:val="00D31731"/>
    <w:rsid w:val="00D31CC7"/>
    <w:rsid w:val="00D31F5B"/>
    <w:rsid w:val="00D31F94"/>
    <w:rsid w:val="00D31FE5"/>
    <w:rsid w:val="00D3207B"/>
    <w:rsid w:val="00D3213D"/>
    <w:rsid w:val="00D32143"/>
    <w:rsid w:val="00D32187"/>
    <w:rsid w:val="00D32331"/>
    <w:rsid w:val="00D32474"/>
    <w:rsid w:val="00D3264C"/>
    <w:rsid w:val="00D327C1"/>
    <w:rsid w:val="00D32909"/>
    <w:rsid w:val="00D32A42"/>
    <w:rsid w:val="00D32A6B"/>
    <w:rsid w:val="00D32B05"/>
    <w:rsid w:val="00D32F4E"/>
    <w:rsid w:val="00D332E3"/>
    <w:rsid w:val="00D33732"/>
    <w:rsid w:val="00D337F2"/>
    <w:rsid w:val="00D3393C"/>
    <w:rsid w:val="00D339AB"/>
    <w:rsid w:val="00D33A00"/>
    <w:rsid w:val="00D33B85"/>
    <w:rsid w:val="00D33B91"/>
    <w:rsid w:val="00D33E35"/>
    <w:rsid w:val="00D33ED5"/>
    <w:rsid w:val="00D33EEF"/>
    <w:rsid w:val="00D33EF0"/>
    <w:rsid w:val="00D33EFE"/>
    <w:rsid w:val="00D34103"/>
    <w:rsid w:val="00D343CE"/>
    <w:rsid w:val="00D343F8"/>
    <w:rsid w:val="00D34432"/>
    <w:rsid w:val="00D3465A"/>
    <w:rsid w:val="00D34718"/>
    <w:rsid w:val="00D34794"/>
    <w:rsid w:val="00D34B7B"/>
    <w:rsid w:val="00D34CFB"/>
    <w:rsid w:val="00D34F35"/>
    <w:rsid w:val="00D34F56"/>
    <w:rsid w:val="00D350D9"/>
    <w:rsid w:val="00D35127"/>
    <w:rsid w:val="00D351A4"/>
    <w:rsid w:val="00D351CD"/>
    <w:rsid w:val="00D354AE"/>
    <w:rsid w:val="00D35736"/>
    <w:rsid w:val="00D3582C"/>
    <w:rsid w:val="00D35895"/>
    <w:rsid w:val="00D35983"/>
    <w:rsid w:val="00D35B3F"/>
    <w:rsid w:val="00D35CB3"/>
    <w:rsid w:val="00D35DCD"/>
    <w:rsid w:val="00D36088"/>
    <w:rsid w:val="00D360E8"/>
    <w:rsid w:val="00D3628A"/>
    <w:rsid w:val="00D362B0"/>
    <w:rsid w:val="00D3647A"/>
    <w:rsid w:val="00D36533"/>
    <w:rsid w:val="00D3669A"/>
    <w:rsid w:val="00D366DA"/>
    <w:rsid w:val="00D3677B"/>
    <w:rsid w:val="00D36986"/>
    <w:rsid w:val="00D369EE"/>
    <w:rsid w:val="00D36DB7"/>
    <w:rsid w:val="00D36FA1"/>
    <w:rsid w:val="00D36FC9"/>
    <w:rsid w:val="00D37247"/>
    <w:rsid w:val="00D37633"/>
    <w:rsid w:val="00D376FF"/>
    <w:rsid w:val="00D37709"/>
    <w:rsid w:val="00D3796A"/>
    <w:rsid w:val="00D37A44"/>
    <w:rsid w:val="00D37C7B"/>
    <w:rsid w:val="00D37CC9"/>
    <w:rsid w:val="00D37F1E"/>
    <w:rsid w:val="00D400A1"/>
    <w:rsid w:val="00D403A2"/>
    <w:rsid w:val="00D40518"/>
    <w:rsid w:val="00D405AB"/>
    <w:rsid w:val="00D407D7"/>
    <w:rsid w:val="00D40802"/>
    <w:rsid w:val="00D40B04"/>
    <w:rsid w:val="00D40BB5"/>
    <w:rsid w:val="00D40C96"/>
    <w:rsid w:val="00D40D2E"/>
    <w:rsid w:val="00D40D86"/>
    <w:rsid w:val="00D40F8C"/>
    <w:rsid w:val="00D4110D"/>
    <w:rsid w:val="00D4124F"/>
    <w:rsid w:val="00D412AC"/>
    <w:rsid w:val="00D41690"/>
    <w:rsid w:val="00D4187E"/>
    <w:rsid w:val="00D41906"/>
    <w:rsid w:val="00D41C33"/>
    <w:rsid w:val="00D41D97"/>
    <w:rsid w:val="00D42069"/>
    <w:rsid w:val="00D4220B"/>
    <w:rsid w:val="00D425A9"/>
    <w:rsid w:val="00D427DB"/>
    <w:rsid w:val="00D42C2E"/>
    <w:rsid w:val="00D42C46"/>
    <w:rsid w:val="00D42CE4"/>
    <w:rsid w:val="00D42D23"/>
    <w:rsid w:val="00D42D6F"/>
    <w:rsid w:val="00D42DF8"/>
    <w:rsid w:val="00D434E1"/>
    <w:rsid w:val="00D43653"/>
    <w:rsid w:val="00D43888"/>
    <w:rsid w:val="00D43A20"/>
    <w:rsid w:val="00D43CAB"/>
    <w:rsid w:val="00D43D48"/>
    <w:rsid w:val="00D43E56"/>
    <w:rsid w:val="00D43E8B"/>
    <w:rsid w:val="00D43EC6"/>
    <w:rsid w:val="00D440CB"/>
    <w:rsid w:val="00D44339"/>
    <w:rsid w:val="00D44379"/>
    <w:rsid w:val="00D44597"/>
    <w:rsid w:val="00D445A8"/>
    <w:rsid w:val="00D44947"/>
    <w:rsid w:val="00D44A08"/>
    <w:rsid w:val="00D44C4F"/>
    <w:rsid w:val="00D44C7E"/>
    <w:rsid w:val="00D44D28"/>
    <w:rsid w:val="00D44D68"/>
    <w:rsid w:val="00D45090"/>
    <w:rsid w:val="00D452CD"/>
    <w:rsid w:val="00D4532A"/>
    <w:rsid w:val="00D4561A"/>
    <w:rsid w:val="00D456ED"/>
    <w:rsid w:val="00D456F6"/>
    <w:rsid w:val="00D45CDB"/>
    <w:rsid w:val="00D46038"/>
    <w:rsid w:val="00D463C9"/>
    <w:rsid w:val="00D4641A"/>
    <w:rsid w:val="00D465F0"/>
    <w:rsid w:val="00D46819"/>
    <w:rsid w:val="00D46A2E"/>
    <w:rsid w:val="00D46A81"/>
    <w:rsid w:val="00D46B43"/>
    <w:rsid w:val="00D46C82"/>
    <w:rsid w:val="00D46D86"/>
    <w:rsid w:val="00D46E87"/>
    <w:rsid w:val="00D46F6F"/>
    <w:rsid w:val="00D46F70"/>
    <w:rsid w:val="00D47477"/>
    <w:rsid w:val="00D474BB"/>
    <w:rsid w:val="00D4756F"/>
    <w:rsid w:val="00D4759D"/>
    <w:rsid w:val="00D47661"/>
    <w:rsid w:val="00D478BA"/>
    <w:rsid w:val="00D47994"/>
    <w:rsid w:val="00D47A1A"/>
    <w:rsid w:val="00D47E89"/>
    <w:rsid w:val="00D47ECA"/>
    <w:rsid w:val="00D47F0B"/>
    <w:rsid w:val="00D5008C"/>
    <w:rsid w:val="00D500FD"/>
    <w:rsid w:val="00D50122"/>
    <w:rsid w:val="00D502B3"/>
    <w:rsid w:val="00D50301"/>
    <w:rsid w:val="00D50821"/>
    <w:rsid w:val="00D50C03"/>
    <w:rsid w:val="00D51024"/>
    <w:rsid w:val="00D512FC"/>
    <w:rsid w:val="00D51350"/>
    <w:rsid w:val="00D5140B"/>
    <w:rsid w:val="00D514C1"/>
    <w:rsid w:val="00D514DB"/>
    <w:rsid w:val="00D5163F"/>
    <w:rsid w:val="00D516EE"/>
    <w:rsid w:val="00D51806"/>
    <w:rsid w:val="00D51850"/>
    <w:rsid w:val="00D51BBF"/>
    <w:rsid w:val="00D51BF5"/>
    <w:rsid w:val="00D51DA5"/>
    <w:rsid w:val="00D51DBF"/>
    <w:rsid w:val="00D51EDD"/>
    <w:rsid w:val="00D5218F"/>
    <w:rsid w:val="00D525FC"/>
    <w:rsid w:val="00D52619"/>
    <w:rsid w:val="00D527B7"/>
    <w:rsid w:val="00D52ABA"/>
    <w:rsid w:val="00D52CC6"/>
    <w:rsid w:val="00D52F28"/>
    <w:rsid w:val="00D531CD"/>
    <w:rsid w:val="00D53308"/>
    <w:rsid w:val="00D53925"/>
    <w:rsid w:val="00D5398D"/>
    <w:rsid w:val="00D53A58"/>
    <w:rsid w:val="00D53D2A"/>
    <w:rsid w:val="00D53D98"/>
    <w:rsid w:val="00D53EEA"/>
    <w:rsid w:val="00D541A3"/>
    <w:rsid w:val="00D54266"/>
    <w:rsid w:val="00D542A6"/>
    <w:rsid w:val="00D5472B"/>
    <w:rsid w:val="00D54775"/>
    <w:rsid w:val="00D54AD5"/>
    <w:rsid w:val="00D54CB2"/>
    <w:rsid w:val="00D54D3E"/>
    <w:rsid w:val="00D54DCB"/>
    <w:rsid w:val="00D54E9F"/>
    <w:rsid w:val="00D54F00"/>
    <w:rsid w:val="00D55740"/>
    <w:rsid w:val="00D557AC"/>
    <w:rsid w:val="00D558F7"/>
    <w:rsid w:val="00D55938"/>
    <w:rsid w:val="00D559BC"/>
    <w:rsid w:val="00D55AFB"/>
    <w:rsid w:val="00D55B49"/>
    <w:rsid w:val="00D55FCF"/>
    <w:rsid w:val="00D56332"/>
    <w:rsid w:val="00D565CF"/>
    <w:rsid w:val="00D566E4"/>
    <w:rsid w:val="00D567EE"/>
    <w:rsid w:val="00D568FE"/>
    <w:rsid w:val="00D569E8"/>
    <w:rsid w:val="00D569EA"/>
    <w:rsid w:val="00D56E23"/>
    <w:rsid w:val="00D5702E"/>
    <w:rsid w:val="00D57121"/>
    <w:rsid w:val="00D571E9"/>
    <w:rsid w:val="00D57206"/>
    <w:rsid w:val="00D5722C"/>
    <w:rsid w:val="00D574F5"/>
    <w:rsid w:val="00D5769A"/>
    <w:rsid w:val="00D578E5"/>
    <w:rsid w:val="00D57A8C"/>
    <w:rsid w:val="00D57B4A"/>
    <w:rsid w:val="00D57BB0"/>
    <w:rsid w:val="00D57D81"/>
    <w:rsid w:val="00D57DB5"/>
    <w:rsid w:val="00D57EAE"/>
    <w:rsid w:val="00D60028"/>
    <w:rsid w:val="00D6007C"/>
    <w:rsid w:val="00D60203"/>
    <w:rsid w:val="00D60320"/>
    <w:rsid w:val="00D60565"/>
    <w:rsid w:val="00D605CB"/>
    <w:rsid w:val="00D60711"/>
    <w:rsid w:val="00D607D9"/>
    <w:rsid w:val="00D6099D"/>
    <w:rsid w:val="00D60A15"/>
    <w:rsid w:val="00D60ABF"/>
    <w:rsid w:val="00D60B1B"/>
    <w:rsid w:val="00D60B55"/>
    <w:rsid w:val="00D60C1A"/>
    <w:rsid w:val="00D6124C"/>
    <w:rsid w:val="00D612B8"/>
    <w:rsid w:val="00D613C3"/>
    <w:rsid w:val="00D6168C"/>
    <w:rsid w:val="00D61734"/>
    <w:rsid w:val="00D61A7C"/>
    <w:rsid w:val="00D61B15"/>
    <w:rsid w:val="00D61C80"/>
    <w:rsid w:val="00D61D54"/>
    <w:rsid w:val="00D61E66"/>
    <w:rsid w:val="00D61ECF"/>
    <w:rsid w:val="00D61EF8"/>
    <w:rsid w:val="00D62266"/>
    <w:rsid w:val="00D622AD"/>
    <w:rsid w:val="00D626B8"/>
    <w:rsid w:val="00D62738"/>
    <w:rsid w:val="00D627FE"/>
    <w:rsid w:val="00D6294F"/>
    <w:rsid w:val="00D62A30"/>
    <w:rsid w:val="00D62E35"/>
    <w:rsid w:val="00D62E80"/>
    <w:rsid w:val="00D62F0C"/>
    <w:rsid w:val="00D63081"/>
    <w:rsid w:val="00D631CD"/>
    <w:rsid w:val="00D631F0"/>
    <w:rsid w:val="00D63550"/>
    <w:rsid w:val="00D63679"/>
    <w:rsid w:val="00D636B6"/>
    <w:rsid w:val="00D63737"/>
    <w:rsid w:val="00D6399D"/>
    <w:rsid w:val="00D639D3"/>
    <w:rsid w:val="00D63A5E"/>
    <w:rsid w:val="00D63B55"/>
    <w:rsid w:val="00D63C80"/>
    <w:rsid w:val="00D63DB2"/>
    <w:rsid w:val="00D63E04"/>
    <w:rsid w:val="00D63E64"/>
    <w:rsid w:val="00D63EEC"/>
    <w:rsid w:val="00D6418F"/>
    <w:rsid w:val="00D644FC"/>
    <w:rsid w:val="00D64590"/>
    <w:rsid w:val="00D645E2"/>
    <w:rsid w:val="00D64683"/>
    <w:rsid w:val="00D64892"/>
    <w:rsid w:val="00D64BCA"/>
    <w:rsid w:val="00D65033"/>
    <w:rsid w:val="00D6539E"/>
    <w:rsid w:val="00D65417"/>
    <w:rsid w:val="00D65526"/>
    <w:rsid w:val="00D65541"/>
    <w:rsid w:val="00D65561"/>
    <w:rsid w:val="00D6557E"/>
    <w:rsid w:val="00D655CE"/>
    <w:rsid w:val="00D6583A"/>
    <w:rsid w:val="00D658FE"/>
    <w:rsid w:val="00D65E35"/>
    <w:rsid w:val="00D66155"/>
    <w:rsid w:val="00D661C2"/>
    <w:rsid w:val="00D662D0"/>
    <w:rsid w:val="00D663AB"/>
    <w:rsid w:val="00D6643F"/>
    <w:rsid w:val="00D66533"/>
    <w:rsid w:val="00D667BB"/>
    <w:rsid w:val="00D66A55"/>
    <w:rsid w:val="00D66F0C"/>
    <w:rsid w:val="00D6711D"/>
    <w:rsid w:val="00D67140"/>
    <w:rsid w:val="00D67185"/>
    <w:rsid w:val="00D6762F"/>
    <w:rsid w:val="00D67722"/>
    <w:rsid w:val="00D67786"/>
    <w:rsid w:val="00D677AD"/>
    <w:rsid w:val="00D67863"/>
    <w:rsid w:val="00D67982"/>
    <w:rsid w:val="00D67D05"/>
    <w:rsid w:val="00D67D76"/>
    <w:rsid w:val="00D67EA5"/>
    <w:rsid w:val="00D67EAD"/>
    <w:rsid w:val="00D70097"/>
    <w:rsid w:val="00D700A7"/>
    <w:rsid w:val="00D70232"/>
    <w:rsid w:val="00D703E8"/>
    <w:rsid w:val="00D704C7"/>
    <w:rsid w:val="00D70571"/>
    <w:rsid w:val="00D7064A"/>
    <w:rsid w:val="00D706EC"/>
    <w:rsid w:val="00D70889"/>
    <w:rsid w:val="00D70912"/>
    <w:rsid w:val="00D7094B"/>
    <w:rsid w:val="00D70CA6"/>
    <w:rsid w:val="00D70E66"/>
    <w:rsid w:val="00D71181"/>
    <w:rsid w:val="00D71188"/>
    <w:rsid w:val="00D711E9"/>
    <w:rsid w:val="00D71220"/>
    <w:rsid w:val="00D712AC"/>
    <w:rsid w:val="00D715D5"/>
    <w:rsid w:val="00D71610"/>
    <w:rsid w:val="00D71976"/>
    <w:rsid w:val="00D719AB"/>
    <w:rsid w:val="00D719F7"/>
    <w:rsid w:val="00D71AD4"/>
    <w:rsid w:val="00D71C76"/>
    <w:rsid w:val="00D71D2D"/>
    <w:rsid w:val="00D71ED0"/>
    <w:rsid w:val="00D72026"/>
    <w:rsid w:val="00D7209D"/>
    <w:rsid w:val="00D72107"/>
    <w:rsid w:val="00D725B5"/>
    <w:rsid w:val="00D725F9"/>
    <w:rsid w:val="00D7271A"/>
    <w:rsid w:val="00D7271F"/>
    <w:rsid w:val="00D72910"/>
    <w:rsid w:val="00D72949"/>
    <w:rsid w:val="00D72984"/>
    <w:rsid w:val="00D72C99"/>
    <w:rsid w:val="00D72CB6"/>
    <w:rsid w:val="00D72ED0"/>
    <w:rsid w:val="00D73549"/>
    <w:rsid w:val="00D73A04"/>
    <w:rsid w:val="00D73A13"/>
    <w:rsid w:val="00D73C8B"/>
    <w:rsid w:val="00D73D4D"/>
    <w:rsid w:val="00D73D68"/>
    <w:rsid w:val="00D73DE2"/>
    <w:rsid w:val="00D73F6C"/>
    <w:rsid w:val="00D74092"/>
    <w:rsid w:val="00D74179"/>
    <w:rsid w:val="00D7443E"/>
    <w:rsid w:val="00D745EE"/>
    <w:rsid w:val="00D747D4"/>
    <w:rsid w:val="00D74B0B"/>
    <w:rsid w:val="00D74B79"/>
    <w:rsid w:val="00D74C09"/>
    <w:rsid w:val="00D74C33"/>
    <w:rsid w:val="00D753A6"/>
    <w:rsid w:val="00D75540"/>
    <w:rsid w:val="00D75971"/>
    <w:rsid w:val="00D75AB9"/>
    <w:rsid w:val="00D75BE2"/>
    <w:rsid w:val="00D75CCE"/>
    <w:rsid w:val="00D75DC5"/>
    <w:rsid w:val="00D75E7A"/>
    <w:rsid w:val="00D75EFD"/>
    <w:rsid w:val="00D760FC"/>
    <w:rsid w:val="00D76199"/>
    <w:rsid w:val="00D761CF"/>
    <w:rsid w:val="00D76419"/>
    <w:rsid w:val="00D765A6"/>
    <w:rsid w:val="00D76B22"/>
    <w:rsid w:val="00D76B72"/>
    <w:rsid w:val="00D76F8E"/>
    <w:rsid w:val="00D770C3"/>
    <w:rsid w:val="00D7727E"/>
    <w:rsid w:val="00D77293"/>
    <w:rsid w:val="00D773CF"/>
    <w:rsid w:val="00D7744F"/>
    <w:rsid w:val="00D7746F"/>
    <w:rsid w:val="00D774AA"/>
    <w:rsid w:val="00D7753F"/>
    <w:rsid w:val="00D775AA"/>
    <w:rsid w:val="00D77728"/>
    <w:rsid w:val="00D778CF"/>
    <w:rsid w:val="00D77931"/>
    <w:rsid w:val="00D7798D"/>
    <w:rsid w:val="00D77DDE"/>
    <w:rsid w:val="00D77E47"/>
    <w:rsid w:val="00D77FF1"/>
    <w:rsid w:val="00D8005D"/>
    <w:rsid w:val="00D801A2"/>
    <w:rsid w:val="00D80209"/>
    <w:rsid w:val="00D804B3"/>
    <w:rsid w:val="00D80509"/>
    <w:rsid w:val="00D80902"/>
    <w:rsid w:val="00D80F4C"/>
    <w:rsid w:val="00D810E7"/>
    <w:rsid w:val="00D810ED"/>
    <w:rsid w:val="00D8117B"/>
    <w:rsid w:val="00D81532"/>
    <w:rsid w:val="00D81720"/>
    <w:rsid w:val="00D8196A"/>
    <w:rsid w:val="00D8220B"/>
    <w:rsid w:val="00D822EF"/>
    <w:rsid w:val="00D82363"/>
    <w:rsid w:val="00D82475"/>
    <w:rsid w:val="00D82687"/>
    <w:rsid w:val="00D82AA2"/>
    <w:rsid w:val="00D82E54"/>
    <w:rsid w:val="00D830D6"/>
    <w:rsid w:val="00D831B4"/>
    <w:rsid w:val="00D8321D"/>
    <w:rsid w:val="00D8322E"/>
    <w:rsid w:val="00D8324C"/>
    <w:rsid w:val="00D83371"/>
    <w:rsid w:val="00D8352E"/>
    <w:rsid w:val="00D835A8"/>
    <w:rsid w:val="00D836D9"/>
    <w:rsid w:val="00D83734"/>
    <w:rsid w:val="00D83913"/>
    <w:rsid w:val="00D83939"/>
    <w:rsid w:val="00D84055"/>
    <w:rsid w:val="00D8411D"/>
    <w:rsid w:val="00D841A6"/>
    <w:rsid w:val="00D84380"/>
    <w:rsid w:val="00D843AD"/>
    <w:rsid w:val="00D8449D"/>
    <w:rsid w:val="00D844A2"/>
    <w:rsid w:val="00D8454F"/>
    <w:rsid w:val="00D84611"/>
    <w:rsid w:val="00D84AF4"/>
    <w:rsid w:val="00D84CE6"/>
    <w:rsid w:val="00D84EA8"/>
    <w:rsid w:val="00D8507C"/>
    <w:rsid w:val="00D8545C"/>
    <w:rsid w:val="00D85616"/>
    <w:rsid w:val="00D856E0"/>
    <w:rsid w:val="00D858D9"/>
    <w:rsid w:val="00D85E02"/>
    <w:rsid w:val="00D85E7B"/>
    <w:rsid w:val="00D85FDE"/>
    <w:rsid w:val="00D8607E"/>
    <w:rsid w:val="00D8608A"/>
    <w:rsid w:val="00D8631D"/>
    <w:rsid w:val="00D863D7"/>
    <w:rsid w:val="00D8648B"/>
    <w:rsid w:val="00D86643"/>
    <w:rsid w:val="00D86722"/>
    <w:rsid w:val="00D868C5"/>
    <w:rsid w:val="00D86BC9"/>
    <w:rsid w:val="00D86C7C"/>
    <w:rsid w:val="00D86F51"/>
    <w:rsid w:val="00D86F88"/>
    <w:rsid w:val="00D86FEF"/>
    <w:rsid w:val="00D870ED"/>
    <w:rsid w:val="00D87448"/>
    <w:rsid w:val="00D87475"/>
    <w:rsid w:val="00D874C0"/>
    <w:rsid w:val="00D874D5"/>
    <w:rsid w:val="00D87A6F"/>
    <w:rsid w:val="00D87BB4"/>
    <w:rsid w:val="00D87DB9"/>
    <w:rsid w:val="00D87E22"/>
    <w:rsid w:val="00D87E9A"/>
    <w:rsid w:val="00D87FB3"/>
    <w:rsid w:val="00D90285"/>
    <w:rsid w:val="00D903D6"/>
    <w:rsid w:val="00D904AA"/>
    <w:rsid w:val="00D909C4"/>
    <w:rsid w:val="00D90A99"/>
    <w:rsid w:val="00D90B32"/>
    <w:rsid w:val="00D90EED"/>
    <w:rsid w:val="00D9134C"/>
    <w:rsid w:val="00D91551"/>
    <w:rsid w:val="00D91967"/>
    <w:rsid w:val="00D919E6"/>
    <w:rsid w:val="00D91A18"/>
    <w:rsid w:val="00D91BF2"/>
    <w:rsid w:val="00D91DD9"/>
    <w:rsid w:val="00D91E93"/>
    <w:rsid w:val="00D92228"/>
    <w:rsid w:val="00D922D6"/>
    <w:rsid w:val="00D92366"/>
    <w:rsid w:val="00D92382"/>
    <w:rsid w:val="00D924CF"/>
    <w:rsid w:val="00D925AE"/>
    <w:rsid w:val="00D927E6"/>
    <w:rsid w:val="00D929C2"/>
    <w:rsid w:val="00D92AE3"/>
    <w:rsid w:val="00D92DD4"/>
    <w:rsid w:val="00D92E50"/>
    <w:rsid w:val="00D92F2F"/>
    <w:rsid w:val="00D92F87"/>
    <w:rsid w:val="00D92FAA"/>
    <w:rsid w:val="00D930C7"/>
    <w:rsid w:val="00D934CC"/>
    <w:rsid w:val="00D93881"/>
    <w:rsid w:val="00D93948"/>
    <w:rsid w:val="00D9398F"/>
    <w:rsid w:val="00D93A10"/>
    <w:rsid w:val="00D93B11"/>
    <w:rsid w:val="00D93B8F"/>
    <w:rsid w:val="00D93BB3"/>
    <w:rsid w:val="00D93BE3"/>
    <w:rsid w:val="00D93C6D"/>
    <w:rsid w:val="00D93E3C"/>
    <w:rsid w:val="00D94238"/>
    <w:rsid w:val="00D94311"/>
    <w:rsid w:val="00D94541"/>
    <w:rsid w:val="00D94808"/>
    <w:rsid w:val="00D94C0A"/>
    <w:rsid w:val="00D94C47"/>
    <w:rsid w:val="00D95601"/>
    <w:rsid w:val="00D957C6"/>
    <w:rsid w:val="00D9594C"/>
    <w:rsid w:val="00D95B4C"/>
    <w:rsid w:val="00D95CD9"/>
    <w:rsid w:val="00D95E81"/>
    <w:rsid w:val="00D95FCB"/>
    <w:rsid w:val="00D96002"/>
    <w:rsid w:val="00D960B9"/>
    <w:rsid w:val="00D96403"/>
    <w:rsid w:val="00D96496"/>
    <w:rsid w:val="00D96575"/>
    <w:rsid w:val="00D96593"/>
    <w:rsid w:val="00D965F6"/>
    <w:rsid w:val="00D967EE"/>
    <w:rsid w:val="00D968B6"/>
    <w:rsid w:val="00D969EA"/>
    <w:rsid w:val="00D96A33"/>
    <w:rsid w:val="00D96AA4"/>
    <w:rsid w:val="00D96AE9"/>
    <w:rsid w:val="00D96B76"/>
    <w:rsid w:val="00D96BDD"/>
    <w:rsid w:val="00D96C2A"/>
    <w:rsid w:val="00D96D91"/>
    <w:rsid w:val="00D96D94"/>
    <w:rsid w:val="00D96E7F"/>
    <w:rsid w:val="00D96EDC"/>
    <w:rsid w:val="00D97045"/>
    <w:rsid w:val="00D9706B"/>
    <w:rsid w:val="00D97154"/>
    <w:rsid w:val="00D97161"/>
    <w:rsid w:val="00D971CD"/>
    <w:rsid w:val="00D971E6"/>
    <w:rsid w:val="00D97331"/>
    <w:rsid w:val="00D975DF"/>
    <w:rsid w:val="00D9760D"/>
    <w:rsid w:val="00D977D4"/>
    <w:rsid w:val="00D97869"/>
    <w:rsid w:val="00D979A8"/>
    <w:rsid w:val="00D97BC9"/>
    <w:rsid w:val="00D97C25"/>
    <w:rsid w:val="00D97C76"/>
    <w:rsid w:val="00D97CC3"/>
    <w:rsid w:val="00D97D19"/>
    <w:rsid w:val="00D97F00"/>
    <w:rsid w:val="00DA0090"/>
    <w:rsid w:val="00DA00B5"/>
    <w:rsid w:val="00DA0111"/>
    <w:rsid w:val="00DA0158"/>
    <w:rsid w:val="00DA0392"/>
    <w:rsid w:val="00DA03E2"/>
    <w:rsid w:val="00DA0572"/>
    <w:rsid w:val="00DA07E7"/>
    <w:rsid w:val="00DA082C"/>
    <w:rsid w:val="00DA0884"/>
    <w:rsid w:val="00DA08BF"/>
    <w:rsid w:val="00DA092E"/>
    <w:rsid w:val="00DA0A6C"/>
    <w:rsid w:val="00DA0BC3"/>
    <w:rsid w:val="00DA1086"/>
    <w:rsid w:val="00DA10B4"/>
    <w:rsid w:val="00DA1134"/>
    <w:rsid w:val="00DA11FE"/>
    <w:rsid w:val="00DA1222"/>
    <w:rsid w:val="00DA1329"/>
    <w:rsid w:val="00DA1761"/>
    <w:rsid w:val="00DA17F4"/>
    <w:rsid w:val="00DA187E"/>
    <w:rsid w:val="00DA1A4F"/>
    <w:rsid w:val="00DA1AAF"/>
    <w:rsid w:val="00DA1AD6"/>
    <w:rsid w:val="00DA1B6C"/>
    <w:rsid w:val="00DA1BC8"/>
    <w:rsid w:val="00DA1C82"/>
    <w:rsid w:val="00DA1CF8"/>
    <w:rsid w:val="00DA1D76"/>
    <w:rsid w:val="00DA21B7"/>
    <w:rsid w:val="00DA22A6"/>
    <w:rsid w:val="00DA235E"/>
    <w:rsid w:val="00DA254F"/>
    <w:rsid w:val="00DA257B"/>
    <w:rsid w:val="00DA26DC"/>
    <w:rsid w:val="00DA278E"/>
    <w:rsid w:val="00DA28DE"/>
    <w:rsid w:val="00DA28F1"/>
    <w:rsid w:val="00DA294F"/>
    <w:rsid w:val="00DA2D2E"/>
    <w:rsid w:val="00DA2D58"/>
    <w:rsid w:val="00DA2E6A"/>
    <w:rsid w:val="00DA2E7E"/>
    <w:rsid w:val="00DA2F74"/>
    <w:rsid w:val="00DA3248"/>
    <w:rsid w:val="00DA352C"/>
    <w:rsid w:val="00DA356E"/>
    <w:rsid w:val="00DA35BA"/>
    <w:rsid w:val="00DA3660"/>
    <w:rsid w:val="00DA36DE"/>
    <w:rsid w:val="00DA36E2"/>
    <w:rsid w:val="00DA38DA"/>
    <w:rsid w:val="00DA3A8F"/>
    <w:rsid w:val="00DA3B42"/>
    <w:rsid w:val="00DA412E"/>
    <w:rsid w:val="00DA42E7"/>
    <w:rsid w:val="00DA4594"/>
    <w:rsid w:val="00DA45F9"/>
    <w:rsid w:val="00DA4707"/>
    <w:rsid w:val="00DA47C5"/>
    <w:rsid w:val="00DA4824"/>
    <w:rsid w:val="00DA4B16"/>
    <w:rsid w:val="00DA4D31"/>
    <w:rsid w:val="00DA4D49"/>
    <w:rsid w:val="00DA4EC1"/>
    <w:rsid w:val="00DA50AB"/>
    <w:rsid w:val="00DA5517"/>
    <w:rsid w:val="00DA5663"/>
    <w:rsid w:val="00DA5667"/>
    <w:rsid w:val="00DA56AA"/>
    <w:rsid w:val="00DA56BF"/>
    <w:rsid w:val="00DA5782"/>
    <w:rsid w:val="00DA5A26"/>
    <w:rsid w:val="00DA5AFF"/>
    <w:rsid w:val="00DA5BF4"/>
    <w:rsid w:val="00DA5F9C"/>
    <w:rsid w:val="00DA5FB9"/>
    <w:rsid w:val="00DA5FD5"/>
    <w:rsid w:val="00DA6032"/>
    <w:rsid w:val="00DA63C2"/>
    <w:rsid w:val="00DA6567"/>
    <w:rsid w:val="00DA66CF"/>
    <w:rsid w:val="00DA6F45"/>
    <w:rsid w:val="00DA720E"/>
    <w:rsid w:val="00DA739A"/>
    <w:rsid w:val="00DA7436"/>
    <w:rsid w:val="00DA7541"/>
    <w:rsid w:val="00DA75DC"/>
    <w:rsid w:val="00DA75EF"/>
    <w:rsid w:val="00DA7818"/>
    <w:rsid w:val="00DA78D8"/>
    <w:rsid w:val="00DA795C"/>
    <w:rsid w:val="00DA79B2"/>
    <w:rsid w:val="00DA7AD8"/>
    <w:rsid w:val="00DA7B5A"/>
    <w:rsid w:val="00DA7FD2"/>
    <w:rsid w:val="00DB0099"/>
    <w:rsid w:val="00DB05E3"/>
    <w:rsid w:val="00DB06AA"/>
    <w:rsid w:val="00DB072F"/>
    <w:rsid w:val="00DB07DF"/>
    <w:rsid w:val="00DB08E3"/>
    <w:rsid w:val="00DB0914"/>
    <w:rsid w:val="00DB0F24"/>
    <w:rsid w:val="00DB0FE5"/>
    <w:rsid w:val="00DB10A9"/>
    <w:rsid w:val="00DB10CB"/>
    <w:rsid w:val="00DB14B5"/>
    <w:rsid w:val="00DB1542"/>
    <w:rsid w:val="00DB1659"/>
    <w:rsid w:val="00DB1790"/>
    <w:rsid w:val="00DB1844"/>
    <w:rsid w:val="00DB18B1"/>
    <w:rsid w:val="00DB1B81"/>
    <w:rsid w:val="00DB1C66"/>
    <w:rsid w:val="00DB1DDA"/>
    <w:rsid w:val="00DB1E28"/>
    <w:rsid w:val="00DB1F5E"/>
    <w:rsid w:val="00DB1FED"/>
    <w:rsid w:val="00DB1FEF"/>
    <w:rsid w:val="00DB2148"/>
    <w:rsid w:val="00DB2312"/>
    <w:rsid w:val="00DB25B0"/>
    <w:rsid w:val="00DB2884"/>
    <w:rsid w:val="00DB29DC"/>
    <w:rsid w:val="00DB2C74"/>
    <w:rsid w:val="00DB2CF6"/>
    <w:rsid w:val="00DB303F"/>
    <w:rsid w:val="00DB325F"/>
    <w:rsid w:val="00DB342B"/>
    <w:rsid w:val="00DB3518"/>
    <w:rsid w:val="00DB3729"/>
    <w:rsid w:val="00DB3885"/>
    <w:rsid w:val="00DB396E"/>
    <w:rsid w:val="00DB3DF5"/>
    <w:rsid w:val="00DB3EB7"/>
    <w:rsid w:val="00DB3EF2"/>
    <w:rsid w:val="00DB43A8"/>
    <w:rsid w:val="00DB43C3"/>
    <w:rsid w:val="00DB44CF"/>
    <w:rsid w:val="00DB4502"/>
    <w:rsid w:val="00DB4579"/>
    <w:rsid w:val="00DB46FF"/>
    <w:rsid w:val="00DB4810"/>
    <w:rsid w:val="00DB4838"/>
    <w:rsid w:val="00DB49B3"/>
    <w:rsid w:val="00DB4B9D"/>
    <w:rsid w:val="00DB4C36"/>
    <w:rsid w:val="00DB4D98"/>
    <w:rsid w:val="00DB4DB0"/>
    <w:rsid w:val="00DB51DD"/>
    <w:rsid w:val="00DB569B"/>
    <w:rsid w:val="00DB5DB3"/>
    <w:rsid w:val="00DB5F43"/>
    <w:rsid w:val="00DB606F"/>
    <w:rsid w:val="00DB608B"/>
    <w:rsid w:val="00DB6212"/>
    <w:rsid w:val="00DB635F"/>
    <w:rsid w:val="00DB6416"/>
    <w:rsid w:val="00DB64E5"/>
    <w:rsid w:val="00DB6623"/>
    <w:rsid w:val="00DB6A4B"/>
    <w:rsid w:val="00DB6AA2"/>
    <w:rsid w:val="00DB7475"/>
    <w:rsid w:val="00DB75CE"/>
    <w:rsid w:val="00DB782D"/>
    <w:rsid w:val="00DB7874"/>
    <w:rsid w:val="00DB7C11"/>
    <w:rsid w:val="00DC0088"/>
    <w:rsid w:val="00DC01E0"/>
    <w:rsid w:val="00DC0241"/>
    <w:rsid w:val="00DC0280"/>
    <w:rsid w:val="00DC03B0"/>
    <w:rsid w:val="00DC0405"/>
    <w:rsid w:val="00DC0553"/>
    <w:rsid w:val="00DC05E3"/>
    <w:rsid w:val="00DC0878"/>
    <w:rsid w:val="00DC09AA"/>
    <w:rsid w:val="00DC0D2B"/>
    <w:rsid w:val="00DC0E4D"/>
    <w:rsid w:val="00DC10EE"/>
    <w:rsid w:val="00DC10FD"/>
    <w:rsid w:val="00DC113D"/>
    <w:rsid w:val="00DC162D"/>
    <w:rsid w:val="00DC1638"/>
    <w:rsid w:val="00DC1ADE"/>
    <w:rsid w:val="00DC2186"/>
    <w:rsid w:val="00DC2193"/>
    <w:rsid w:val="00DC23A4"/>
    <w:rsid w:val="00DC2415"/>
    <w:rsid w:val="00DC24FB"/>
    <w:rsid w:val="00DC2623"/>
    <w:rsid w:val="00DC2BB5"/>
    <w:rsid w:val="00DC2CD1"/>
    <w:rsid w:val="00DC2CE6"/>
    <w:rsid w:val="00DC2E03"/>
    <w:rsid w:val="00DC2FCE"/>
    <w:rsid w:val="00DC31AF"/>
    <w:rsid w:val="00DC3367"/>
    <w:rsid w:val="00DC33C2"/>
    <w:rsid w:val="00DC37E5"/>
    <w:rsid w:val="00DC39D2"/>
    <w:rsid w:val="00DC3AE7"/>
    <w:rsid w:val="00DC3B09"/>
    <w:rsid w:val="00DC3B33"/>
    <w:rsid w:val="00DC3B83"/>
    <w:rsid w:val="00DC3B9D"/>
    <w:rsid w:val="00DC3BDA"/>
    <w:rsid w:val="00DC42C1"/>
    <w:rsid w:val="00DC43DA"/>
    <w:rsid w:val="00DC468F"/>
    <w:rsid w:val="00DC49B4"/>
    <w:rsid w:val="00DC4A20"/>
    <w:rsid w:val="00DC4AE6"/>
    <w:rsid w:val="00DC4DF2"/>
    <w:rsid w:val="00DC4EA4"/>
    <w:rsid w:val="00DC4ED4"/>
    <w:rsid w:val="00DC5013"/>
    <w:rsid w:val="00DC505D"/>
    <w:rsid w:val="00DC54D2"/>
    <w:rsid w:val="00DC57C8"/>
    <w:rsid w:val="00DC58B1"/>
    <w:rsid w:val="00DC5A88"/>
    <w:rsid w:val="00DC5B3E"/>
    <w:rsid w:val="00DC5B8B"/>
    <w:rsid w:val="00DC5BA2"/>
    <w:rsid w:val="00DC5CAB"/>
    <w:rsid w:val="00DC5F2E"/>
    <w:rsid w:val="00DC5FA4"/>
    <w:rsid w:val="00DC612B"/>
    <w:rsid w:val="00DC61DA"/>
    <w:rsid w:val="00DC630C"/>
    <w:rsid w:val="00DC635C"/>
    <w:rsid w:val="00DC652D"/>
    <w:rsid w:val="00DC65BE"/>
    <w:rsid w:val="00DC66A8"/>
    <w:rsid w:val="00DC67C2"/>
    <w:rsid w:val="00DC6926"/>
    <w:rsid w:val="00DC6929"/>
    <w:rsid w:val="00DC6955"/>
    <w:rsid w:val="00DC6ACC"/>
    <w:rsid w:val="00DC6CE1"/>
    <w:rsid w:val="00DC6CE8"/>
    <w:rsid w:val="00DC6D06"/>
    <w:rsid w:val="00DC6F05"/>
    <w:rsid w:val="00DC6FE7"/>
    <w:rsid w:val="00DC71A3"/>
    <w:rsid w:val="00DC7284"/>
    <w:rsid w:val="00DC7405"/>
    <w:rsid w:val="00DC7438"/>
    <w:rsid w:val="00DC755F"/>
    <w:rsid w:val="00DC7622"/>
    <w:rsid w:val="00DC77AE"/>
    <w:rsid w:val="00DC783C"/>
    <w:rsid w:val="00DC7869"/>
    <w:rsid w:val="00DC78B3"/>
    <w:rsid w:val="00DC790B"/>
    <w:rsid w:val="00DC79FF"/>
    <w:rsid w:val="00DC7B84"/>
    <w:rsid w:val="00DC7BC1"/>
    <w:rsid w:val="00DC7C1E"/>
    <w:rsid w:val="00DC7C69"/>
    <w:rsid w:val="00DC7C70"/>
    <w:rsid w:val="00DC7E45"/>
    <w:rsid w:val="00DC7E55"/>
    <w:rsid w:val="00DC7E71"/>
    <w:rsid w:val="00DD0038"/>
    <w:rsid w:val="00DD01F1"/>
    <w:rsid w:val="00DD02AF"/>
    <w:rsid w:val="00DD03A2"/>
    <w:rsid w:val="00DD0413"/>
    <w:rsid w:val="00DD050C"/>
    <w:rsid w:val="00DD093D"/>
    <w:rsid w:val="00DD0D1D"/>
    <w:rsid w:val="00DD0EEB"/>
    <w:rsid w:val="00DD1330"/>
    <w:rsid w:val="00DD1684"/>
    <w:rsid w:val="00DD168E"/>
    <w:rsid w:val="00DD1766"/>
    <w:rsid w:val="00DD1C93"/>
    <w:rsid w:val="00DD1E63"/>
    <w:rsid w:val="00DD1E81"/>
    <w:rsid w:val="00DD20E0"/>
    <w:rsid w:val="00DD2111"/>
    <w:rsid w:val="00DD2317"/>
    <w:rsid w:val="00DD2616"/>
    <w:rsid w:val="00DD2656"/>
    <w:rsid w:val="00DD2775"/>
    <w:rsid w:val="00DD27EF"/>
    <w:rsid w:val="00DD29D7"/>
    <w:rsid w:val="00DD2A85"/>
    <w:rsid w:val="00DD2BBD"/>
    <w:rsid w:val="00DD2C53"/>
    <w:rsid w:val="00DD2D5B"/>
    <w:rsid w:val="00DD2F3D"/>
    <w:rsid w:val="00DD302A"/>
    <w:rsid w:val="00DD3042"/>
    <w:rsid w:val="00DD3061"/>
    <w:rsid w:val="00DD3083"/>
    <w:rsid w:val="00DD30E3"/>
    <w:rsid w:val="00DD3114"/>
    <w:rsid w:val="00DD311B"/>
    <w:rsid w:val="00DD31A9"/>
    <w:rsid w:val="00DD3249"/>
    <w:rsid w:val="00DD364D"/>
    <w:rsid w:val="00DD36FC"/>
    <w:rsid w:val="00DD38C6"/>
    <w:rsid w:val="00DD3BEC"/>
    <w:rsid w:val="00DD3BF7"/>
    <w:rsid w:val="00DD3F4E"/>
    <w:rsid w:val="00DD3FD3"/>
    <w:rsid w:val="00DD412A"/>
    <w:rsid w:val="00DD4168"/>
    <w:rsid w:val="00DD41CD"/>
    <w:rsid w:val="00DD4252"/>
    <w:rsid w:val="00DD42BA"/>
    <w:rsid w:val="00DD42E3"/>
    <w:rsid w:val="00DD4406"/>
    <w:rsid w:val="00DD44B9"/>
    <w:rsid w:val="00DD44FE"/>
    <w:rsid w:val="00DD4767"/>
    <w:rsid w:val="00DD4865"/>
    <w:rsid w:val="00DD49A5"/>
    <w:rsid w:val="00DD49E8"/>
    <w:rsid w:val="00DD4A6D"/>
    <w:rsid w:val="00DD4AB2"/>
    <w:rsid w:val="00DD4ACE"/>
    <w:rsid w:val="00DD4B8C"/>
    <w:rsid w:val="00DD4C44"/>
    <w:rsid w:val="00DD4E54"/>
    <w:rsid w:val="00DD5253"/>
    <w:rsid w:val="00DD52B9"/>
    <w:rsid w:val="00DD5361"/>
    <w:rsid w:val="00DD56C1"/>
    <w:rsid w:val="00DD5DEA"/>
    <w:rsid w:val="00DD6373"/>
    <w:rsid w:val="00DD65EF"/>
    <w:rsid w:val="00DD6862"/>
    <w:rsid w:val="00DD6BE4"/>
    <w:rsid w:val="00DD6D96"/>
    <w:rsid w:val="00DD6F5F"/>
    <w:rsid w:val="00DD7098"/>
    <w:rsid w:val="00DD7229"/>
    <w:rsid w:val="00DD7517"/>
    <w:rsid w:val="00DD7562"/>
    <w:rsid w:val="00DD775A"/>
    <w:rsid w:val="00DD7946"/>
    <w:rsid w:val="00DD7987"/>
    <w:rsid w:val="00DD7A3C"/>
    <w:rsid w:val="00DD7C96"/>
    <w:rsid w:val="00DD7E1C"/>
    <w:rsid w:val="00DD7ECE"/>
    <w:rsid w:val="00DE0060"/>
    <w:rsid w:val="00DE0358"/>
    <w:rsid w:val="00DE03E3"/>
    <w:rsid w:val="00DE044A"/>
    <w:rsid w:val="00DE044B"/>
    <w:rsid w:val="00DE0459"/>
    <w:rsid w:val="00DE0472"/>
    <w:rsid w:val="00DE063E"/>
    <w:rsid w:val="00DE07B6"/>
    <w:rsid w:val="00DE0804"/>
    <w:rsid w:val="00DE0A2A"/>
    <w:rsid w:val="00DE0BF0"/>
    <w:rsid w:val="00DE0C57"/>
    <w:rsid w:val="00DE0CFC"/>
    <w:rsid w:val="00DE1198"/>
    <w:rsid w:val="00DE16CA"/>
    <w:rsid w:val="00DE172B"/>
    <w:rsid w:val="00DE1A2C"/>
    <w:rsid w:val="00DE1B43"/>
    <w:rsid w:val="00DE1C2B"/>
    <w:rsid w:val="00DE1DA7"/>
    <w:rsid w:val="00DE2280"/>
    <w:rsid w:val="00DE2582"/>
    <w:rsid w:val="00DE2604"/>
    <w:rsid w:val="00DE2764"/>
    <w:rsid w:val="00DE2867"/>
    <w:rsid w:val="00DE2A73"/>
    <w:rsid w:val="00DE31BC"/>
    <w:rsid w:val="00DE32CF"/>
    <w:rsid w:val="00DE3484"/>
    <w:rsid w:val="00DE39FD"/>
    <w:rsid w:val="00DE3B8B"/>
    <w:rsid w:val="00DE3CD3"/>
    <w:rsid w:val="00DE3D01"/>
    <w:rsid w:val="00DE3DD0"/>
    <w:rsid w:val="00DE3E26"/>
    <w:rsid w:val="00DE3FE0"/>
    <w:rsid w:val="00DE4365"/>
    <w:rsid w:val="00DE43EB"/>
    <w:rsid w:val="00DE4525"/>
    <w:rsid w:val="00DE4850"/>
    <w:rsid w:val="00DE485A"/>
    <w:rsid w:val="00DE48CC"/>
    <w:rsid w:val="00DE4D4F"/>
    <w:rsid w:val="00DE4DC6"/>
    <w:rsid w:val="00DE526D"/>
    <w:rsid w:val="00DE5408"/>
    <w:rsid w:val="00DE555C"/>
    <w:rsid w:val="00DE57A2"/>
    <w:rsid w:val="00DE5806"/>
    <w:rsid w:val="00DE5867"/>
    <w:rsid w:val="00DE5A79"/>
    <w:rsid w:val="00DE5AEC"/>
    <w:rsid w:val="00DE5B45"/>
    <w:rsid w:val="00DE5C9F"/>
    <w:rsid w:val="00DE5D41"/>
    <w:rsid w:val="00DE5EA5"/>
    <w:rsid w:val="00DE5F0C"/>
    <w:rsid w:val="00DE5FA4"/>
    <w:rsid w:val="00DE605E"/>
    <w:rsid w:val="00DE608A"/>
    <w:rsid w:val="00DE608C"/>
    <w:rsid w:val="00DE6256"/>
    <w:rsid w:val="00DE6291"/>
    <w:rsid w:val="00DE62CB"/>
    <w:rsid w:val="00DE6581"/>
    <w:rsid w:val="00DE65B8"/>
    <w:rsid w:val="00DE65DA"/>
    <w:rsid w:val="00DE65F8"/>
    <w:rsid w:val="00DE67D1"/>
    <w:rsid w:val="00DE6963"/>
    <w:rsid w:val="00DE6A72"/>
    <w:rsid w:val="00DE6C42"/>
    <w:rsid w:val="00DE6CF4"/>
    <w:rsid w:val="00DE6EF0"/>
    <w:rsid w:val="00DE7082"/>
    <w:rsid w:val="00DE7655"/>
    <w:rsid w:val="00DE7815"/>
    <w:rsid w:val="00DE7835"/>
    <w:rsid w:val="00DE788B"/>
    <w:rsid w:val="00DE78AA"/>
    <w:rsid w:val="00DE78FB"/>
    <w:rsid w:val="00DE7BA6"/>
    <w:rsid w:val="00DE7C39"/>
    <w:rsid w:val="00DE7E5B"/>
    <w:rsid w:val="00DE7F96"/>
    <w:rsid w:val="00DE7FA2"/>
    <w:rsid w:val="00DF0272"/>
    <w:rsid w:val="00DF02FE"/>
    <w:rsid w:val="00DF044D"/>
    <w:rsid w:val="00DF0532"/>
    <w:rsid w:val="00DF1066"/>
    <w:rsid w:val="00DF11E1"/>
    <w:rsid w:val="00DF1220"/>
    <w:rsid w:val="00DF1362"/>
    <w:rsid w:val="00DF1514"/>
    <w:rsid w:val="00DF155B"/>
    <w:rsid w:val="00DF1683"/>
    <w:rsid w:val="00DF17D3"/>
    <w:rsid w:val="00DF18E9"/>
    <w:rsid w:val="00DF1B1A"/>
    <w:rsid w:val="00DF1D0B"/>
    <w:rsid w:val="00DF1EDA"/>
    <w:rsid w:val="00DF2144"/>
    <w:rsid w:val="00DF21D0"/>
    <w:rsid w:val="00DF2219"/>
    <w:rsid w:val="00DF24BC"/>
    <w:rsid w:val="00DF26A8"/>
    <w:rsid w:val="00DF2B4C"/>
    <w:rsid w:val="00DF3098"/>
    <w:rsid w:val="00DF3118"/>
    <w:rsid w:val="00DF31A9"/>
    <w:rsid w:val="00DF31F3"/>
    <w:rsid w:val="00DF325B"/>
    <w:rsid w:val="00DF3957"/>
    <w:rsid w:val="00DF3967"/>
    <w:rsid w:val="00DF3C6B"/>
    <w:rsid w:val="00DF3DA0"/>
    <w:rsid w:val="00DF404C"/>
    <w:rsid w:val="00DF41C6"/>
    <w:rsid w:val="00DF4297"/>
    <w:rsid w:val="00DF4514"/>
    <w:rsid w:val="00DF455F"/>
    <w:rsid w:val="00DF46B5"/>
    <w:rsid w:val="00DF47D7"/>
    <w:rsid w:val="00DF4954"/>
    <w:rsid w:val="00DF4A21"/>
    <w:rsid w:val="00DF4E8A"/>
    <w:rsid w:val="00DF4ED7"/>
    <w:rsid w:val="00DF4F91"/>
    <w:rsid w:val="00DF4F9F"/>
    <w:rsid w:val="00DF52AA"/>
    <w:rsid w:val="00DF5464"/>
    <w:rsid w:val="00DF5565"/>
    <w:rsid w:val="00DF55C9"/>
    <w:rsid w:val="00DF56D3"/>
    <w:rsid w:val="00DF5776"/>
    <w:rsid w:val="00DF58AB"/>
    <w:rsid w:val="00DF5AD6"/>
    <w:rsid w:val="00DF5BCC"/>
    <w:rsid w:val="00DF5E80"/>
    <w:rsid w:val="00DF5F92"/>
    <w:rsid w:val="00DF6063"/>
    <w:rsid w:val="00DF6187"/>
    <w:rsid w:val="00DF6195"/>
    <w:rsid w:val="00DF6198"/>
    <w:rsid w:val="00DF61ED"/>
    <w:rsid w:val="00DF6303"/>
    <w:rsid w:val="00DF64E1"/>
    <w:rsid w:val="00DF65DD"/>
    <w:rsid w:val="00DF6734"/>
    <w:rsid w:val="00DF6775"/>
    <w:rsid w:val="00DF685E"/>
    <w:rsid w:val="00DF6B01"/>
    <w:rsid w:val="00DF6CBF"/>
    <w:rsid w:val="00DF6D75"/>
    <w:rsid w:val="00DF6EBD"/>
    <w:rsid w:val="00DF6EF9"/>
    <w:rsid w:val="00DF724E"/>
    <w:rsid w:val="00DF75F8"/>
    <w:rsid w:val="00DF7713"/>
    <w:rsid w:val="00DF7984"/>
    <w:rsid w:val="00DF7A19"/>
    <w:rsid w:val="00DF7B51"/>
    <w:rsid w:val="00DF7BA0"/>
    <w:rsid w:val="00DF7C1A"/>
    <w:rsid w:val="00DF7E0E"/>
    <w:rsid w:val="00DF7F3A"/>
    <w:rsid w:val="00E0001A"/>
    <w:rsid w:val="00E0018C"/>
    <w:rsid w:val="00E0019A"/>
    <w:rsid w:val="00E003A2"/>
    <w:rsid w:val="00E004DD"/>
    <w:rsid w:val="00E0063F"/>
    <w:rsid w:val="00E0066D"/>
    <w:rsid w:val="00E008FD"/>
    <w:rsid w:val="00E00CAF"/>
    <w:rsid w:val="00E013BB"/>
    <w:rsid w:val="00E016B7"/>
    <w:rsid w:val="00E019D4"/>
    <w:rsid w:val="00E01C38"/>
    <w:rsid w:val="00E01C91"/>
    <w:rsid w:val="00E01D44"/>
    <w:rsid w:val="00E01DE8"/>
    <w:rsid w:val="00E01F94"/>
    <w:rsid w:val="00E0210C"/>
    <w:rsid w:val="00E0228B"/>
    <w:rsid w:val="00E023F9"/>
    <w:rsid w:val="00E0250B"/>
    <w:rsid w:val="00E028B4"/>
    <w:rsid w:val="00E02CEA"/>
    <w:rsid w:val="00E02DCC"/>
    <w:rsid w:val="00E02EC4"/>
    <w:rsid w:val="00E02F09"/>
    <w:rsid w:val="00E02FDB"/>
    <w:rsid w:val="00E02FE8"/>
    <w:rsid w:val="00E030FA"/>
    <w:rsid w:val="00E033AA"/>
    <w:rsid w:val="00E034EA"/>
    <w:rsid w:val="00E0355A"/>
    <w:rsid w:val="00E035BC"/>
    <w:rsid w:val="00E0362F"/>
    <w:rsid w:val="00E0365A"/>
    <w:rsid w:val="00E037BF"/>
    <w:rsid w:val="00E03988"/>
    <w:rsid w:val="00E03A04"/>
    <w:rsid w:val="00E03B99"/>
    <w:rsid w:val="00E03C2E"/>
    <w:rsid w:val="00E041E9"/>
    <w:rsid w:val="00E04974"/>
    <w:rsid w:val="00E049CE"/>
    <w:rsid w:val="00E04A79"/>
    <w:rsid w:val="00E04B2C"/>
    <w:rsid w:val="00E04BDF"/>
    <w:rsid w:val="00E04FA6"/>
    <w:rsid w:val="00E04FAB"/>
    <w:rsid w:val="00E051A8"/>
    <w:rsid w:val="00E0530F"/>
    <w:rsid w:val="00E0561A"/>
    <w:rsid w:val="00E056D2"/>
    <w:rsid w:val="00E057B4"/>
    <w:rsid w:val="00E05888"/>
    <w:rsid w:val="00E05C0E"/>
    <w:rsid w:val="00E05E03"/>
    <w:rsid w:val="00E05E13"/>
    <w:rsid w:val="00E05F76"/>
    <w:rsid w:val="00E05FBA"/>
    <w:rsid w:val="00E05FC7"/>
    <w:rsid w:val="00E05FDA"/>
    <w:rsid w:val="00E0605B"/>
    <w:rsid w:val="00E06199"/>
    <w:rsid w:val="00E06366"/>
    <w:rsid w:val="00E06411"/>
    <w:rsid w:val="00E06501"/>
    <w:rsid w:val="00E0663E"/>
    <w:rsid w:val="00E06ADC"/>
    <w:rsid w:val="00E06AE1"/>
    <w:rsid w:val="00E06AED"/>
    <w:rsid w:val="00E06B7F"/>
    <w:rsid w:val="00E06D7D"/>
    <w:rsid w:val="00E06EC9"/>
    <w:rsid w:val="00E06F85"/>
    <w:rsid w:val="00E071EF"/>
    <w:rsid w:val="00E0726D"/>
    <w:rsid w:val="00E072B6"/>
    <w:rsid w:val="00E075A0"/>
    <w:rsid w:val="00E076C0"/>
    <w:rsid w:val="00E0779A"/>
    <w:rsid w:val="00E07891"/>
    <w:rsid w:val="00E07A9A"/>
    <w:rsid w:val="00E07E09"/>
    <w:rsid w:val="00E07F84"/>
    <w:rsid w:val="00E105DD"/>
    <w:rsid w:val="00E1066A"/>
    <w:rsid w:val="00E106FE"/>
    <w:rsid w:val="00E10836"/>
    <w:rsid w:val="00E10A04"/>
    <w:rsid w:val="00E10BA8"/>
    <w:rsid w:val="00E10C29"/>
    <w:rsid w:val="00E10CD6"/>
    <w:rsid w:val="00E10D7C"/>
    <w:rsid w:val="00E10F10"/>
    <w:rsid w:val="00E10FC7"/>
    <w:rsid w:val="00E110C6"/>
    <w:rsid w:val="00E111DF"/>
    <w:rsid w:val="00E11448"/>
    <w:rsid w:val="00E1163B"/>
    <w:rsid w:val="00E11658"/>
    <w:rsid w:val="00E11695"/>
    <w:rsid w:val="00E11702"/>
    <w:rsid w:val="00E11883"/>
    <w:rsid w:val="00E1196B"/>
    <w:rsid w:val="00E11AF3"/>
    <w:rsid w:val="00E11C9C"/>
    <w:rsid w:val="00E11D84"/>
    <w:rsid w:val="00E11E38"/>
    <w:rsid w:val="00E11EF3"/>
    <w:rsid w:val="00E1203F"/>
    <w:rsid w:val="00E1215A"/>
    <w:rsid w:val="00E1217D"/>
    <w:rsid w:val="00E121CF"/>
    <w:rsid w:val="00E12332"/>
    <w:rsid w:val="00E123E1"/>
    <w:rsid w:val="00E124DF"/>
    <w:rsid w:val="00E12517"/>
    <w:rsid w:val="00E12581"/>
    <w:rsid w:val="00E12619"/>
    <w:rsid w:val="00E12803"/>
    <w:rsid w:val="00E128A1"/>
    <w:rsid w:val="00E12C89"/>
    <w:rsid w:val="00E12EE7"/>
    <w:rsid w:val="00E12FC5"/>
    <w:rsid w:val="00E130AA"/>
    <w:rsid w:val="00E13162"/>
    <w:rsid w:val="00E13183"/>
    <w:rsid w:val="00E1391C"/>
    <w:rsid w:val="00E13938"/>
    <w:rsid w:val="00E13C18"/>
    <w:rsid w:val="00E13CC0"/>
    <w:rsid w:val="00E13D01"/>
    <w:rsid w:val="00E13DDA"/>
    <w:rsid w:val="00E13FF3"/>
    <w:rsid w:val="00E14271"/>
    <w:rsid w:val="00E14E59"/>
    <w:rsid w:val="00E15072"/>
    <w:rsid w:val="00E150D3"/>
    <w:rsid w:val="00E152B1"/>
    <w:rsid w:val="00E152F1"/>
    <w:rsid w:val="00E15413"/>
    <w:rsid w:val="00E15462"/>
    <w:rsid w:val="00E154AC"/>
    <w:rsid w:val="00E154ED"/>
    <w:rsid w:val="00E15777"/>
    <w:rsid w:val="00E1580A"/>
    <w:rsid w:val="00E1580F"/>
    <w:rsid w:val="00E158CC"/>
    <w:rsid w:val="00E15A5C"/>
    <w:rsid w:val="00E15F72"/>
    <w:rsid w:val="00E162AE"/>
    <w:rsid w:val="00E16403"/>
    <w:rsid w:val="00E16519"/>
    <w:rsid w:val="00E16540"/>
    <w:rsid w:val="00E16876"/>
    <w:rsid w:val="00E16BC4"/>
    <w:rsid w:val="00E16C22"/>
    <w:rsid w:val="00E17202"/>
    <w:rsid w:val="00E17393"/>
    <w:rsid w:val="00E17463"/>
    <w:rsid w:val="00E176D9"/>
    <w:rsid w:val="00E177BF"/>
    <w:rsid w:val="00E17840"/>
    <w:rsid w:val="00E178CA"/>
    <w:rsid w:val="00E17BB4"/>
    <w:rsid w:val="00E17BB8"/>
    <w:rsid w:val="00E17C19"/>
    <w:rsid w:val="00E17E76"/>
    <w:rsid w:val="00E17FCA"/>
    <w:rsid w:val="00E20059"/>
    <w:rsid w:val="00E200A2"/>
    <w:rsid w:val="00E20125"/>
    <w:rsid w:val="00E20157"/>
    <w:rsid w:val="00E203DD"/>
    <w:rsid w:val="00E207EB"/>
    <w:rsid w:val="00E20B88"/>
    <w:rsid w:val="00E20CF4"/>
    <w:rsid w:val="00E20E2E"/>
    <w:rsid w:val="00E210FE"/>
    <w:rsid w:val="00E21221"/>
    <w:rsid w:val="00E2147B"/>
    <w:rsid w:val="00E21574"/>
    <w:rsid w:val="00E2172A"/>
    <w:rsid w:val="00E21818"/>
    <w:rsid w:val="00E21C09"/>
    <w:rsid w:val="00E21E5B"/>
    <w:rsid w:val="00E21EB2"/>
    <w:rsid w:val="00E21EB3"/>
    <w:rsid w:val="00E21F12"/>
    <w:rsid w:val="00E21F2F"/>
    <w:rsid w:val="00E2204D"/>
    <w:rsid w:val="00E221FE"/>
    <w:rsid w:val="00E222E2"/>
    <w:rsid w:val="00E22393"/>
    <w:rsid w:val="00E227E2"/>
    <w:rsid w:val="00E22CBF"/>
    <w:rsid w:val="00E23091"/>
    <w:rsid w:val="00E231A1"/>
    <w:rsid w:val="00E23218"/>
    <w:rsid w:val="00E232B9"/>
    <w:rsid w:val="00E23468"/>
    <w:rsid w:val="00E2349E"/>
    <w:rsid w:val="00E234EE"/>
    <w:rsid w:val="00E236CD"/>
    <w:rsid w:val="00E237EE"/>
    <w:rsid w:val="00E2384A"/>
    <w:rsid w:val="00E23911"/>
    <w:rsid w:val="00E23A63"/>
    <w:rsid w:val="00E23B08"/>
    <w:rsid w:val="00E23CE3"/>
    <w:rsid w:val="00E23F37"/>
    <w:rsid w:val="00E23F86"/>
    <w:rsid w:val="00E2416C"/>
    <w:rsid w:val="00E2480A"/>
    <w:rsid w:val="00E2499E"/>
    <w:rsid w:val="00E249A6"/>
    <w:rsid w:val="00E24AD4"/>
    <w:rsid w:val="00E24BAE"/>
    <w:rsid w:val="00E24D07"/>
    <w:rsid w:val="00E24FBF"/>
    <w:rsid w:val="00E250CA"/>
    <w:rsid w:val="00E25123"/>
    <w:rsid w:val="00E254FC"/>
    <w:rsid w:val="00E25790"/>
    <w:rsid w:val="00E25863"/>
    <w:rsid w:val="00E258DF"/>
    <w:rsid w:val="00E258FD"/>
    <w:rsid w:val="00E25932"/>
    <w:rsid w:val="00E25983"/>
    <w:rsid w:val="00E25AE5"/>
    <w:rsid w:val="00E25B89"/>
    <w:rsid w:val="00E25C7F"/>
    <w:rsid w:val="00E25E71"/>
    <w:rsid w:val="00E25F14"/>
    <w:rsid w:val="00E265A4"/>
    <w:rsid w:val="00E265DC"/>
    <w:rsid w:val="00E26699"/>
    <w:rsid w:val="00E266B6"/>
    <w:rsid w:val="00E268A1"/>
    <w:rsid w:val="00E26A9F"/>
    <w:rsid w:val="00E26E37"/>
    <w:rsid w:val="00E26E87"/>
    <w:rsid w:val="00E26F0E"/>
    <w:rsid w:val="00E26F6B"/>
    <w:rsid w:val="00E27302"/>
    <w:rsid w:val="00E27776"/>
    <w:rsid w:val="00E27AE4"/>
    <w:rsid w:val="00E27C7E"/>
    <w:rsid w:val="00E27DC0"/>
    <w:rsid w:val="00E27E37"/>
    <w:rsid w:val="00E27E98"/>
    <w:rsid w:val="00E27F73"/>
    <w:rsid w:val="00E27FE9"/>
    <w:rsid w:val="00E300B1"/>
    <w:rsid w:val="00E302F1"/>
    <w:rsid w:val="00E30500"/>
    <w:rsid w:val="00E306B4"/>
    <w:rsid w:val="00E3071F"/>
    <w:rsid w:val="00E3087C"/>
    <w:rsid w:val="00E30E58"/>
    <w:rsid w:val="00E30EA3"/>
    <w:rsid w:val="00E31064"/>
    <w:rsid w:val="00E31254"/>
    <w:rsid w:val="00E314D1"/>
    <w:rsid w:val="00E3151A"/>
    <w:rsid w:val="00E31551"/>
    <w:rsid w:val="00E31569"/>
    <w:rsid w:val="00E3157D"/>
    <w:rsid w:val="00E315BD"/>
    <w:rsid w:val="00E31A60"/>
    <w:rsid w:val="00E31E27"/>
    <w:rsid w:val="00E32242"/>
    <w:rsid w:val="00E32350"/>
    <w:rsid w:val="00E324B5"/>
    <w:rsid w:val="00E3260E"/>
    <w:rsid w:val="00E32769"/>
    <w:rsid w:val="00E32B05"/>
    <w:rsid w:val="00E32BCF"/>
    <w:rsid w:val="00E32F63"/>
    <w:rsid w:val="00E33118"/>
    <w:rsid w:val="00E33275"/>
    <w:rsid w:val="00E332B3"/>
    <w:rsid w:val="00E332C7"/>
    <w:rsid w:val="00E33318"/>
    <w:rsid w:val="00E339EF"/>
    <w:rsid w:val="00E33B21"/>
    <w:rsid w:val="00E33E85"/>
    <w:rsid w:val="00E33EBC"/>
    <w:rsid w:val="00E34028"/>
    <w:rsid w:val="00E34041"/>
    <w:rsid w:val="00E340C6"/>
    <w:rsid w:val="00E34157"/>
    <w:rsid w:val="00E341E9"/>
    <w:rsid w:val="00E3426E"/>
    <w:rsid w:val="00E34416"/>
    <w:rsid w:val="00E34440"/>
    <w:rsid w:val="00E34466"/>
    <w:rsid w:val="00E34597"/>
    <w:rsid w:val="00E34694"/>
    <w:rsid w:val="00E346D4"/>
    <w:rsid w:val="00E34707"/>
    <w:rsid w:val="00E348C6"/>
    <w:rsid w:val="00E34A1B"/>
    <w:rsid w:val="00E3518D"/>
    <w:rsid w:val="00E35237"/>
    <w:rsid w:val="00E352AF"/>
    <w:rsid w:val="00E352C0"/>
    <w:rsid w:val="00E3553A"/>
    <w:rsid w:val="00E356F3"/>
    <w:rsid w:val="00E35748"/>
    <w:rsid w:val="00E35BFC"/>
    <w:rsid w:val="00E35C86"/>
    <w:rsid w:val="00E35CCB"/>
    <w:rsid w:val="00E35E53"/>
    <w:rsid w:val="00E35F8D"/>
    <w:rsid w:val="00E35FDD"/>
    <w:rsid w:val="00E36040"/>
    <w:rsid w:val="00E36042"/>
    <w:rsid w:val="00E3606A"/>
    <w:rsid w:val="00E3613B"/>
    <w:rsid w:val="00E36366"/>
    <w:rsid w:val="00E36787"/>
    <w:rsid w:val="00E36C51"/>
    <w:rsid w:val="00E36DA0"/>
    <w:rsid w:val="00E37126"/>
    <w:rsid w:val="00E374D0"/>
    <w:rsid w:val="00E37674"/>
    <w:rsid w:val="00E376FB"/>
    <w:rsid w:val="00E37A20"/>
    <w:rsid w:val="00E37C29"/>
    <w:rsid w:val="00E37E2C"/>
    <w:rsid w:val="00E37FDA"/>
    <w:rsid w:val="00E400AC"/>
    <w:rsid w:val="00E400F1"/>
    <w:rsid w:val="00E401D1"/>
    <w:rsid w:val="00E4024C"/>
    <w:rsid w:val="00E402C4"/>
    <w:rsid w:val="00E403E1"/>
    <w:rsid w:val="00E404FF"/>
    <w:rsid w:val="00E4068C"/>
    <w:rsid w:val="00E409F3"/>
    <w:rsid w:val="00E40A2F"/>
    <w:rsid w:val="00E40CDC"/>
    <w:rsid w:val="00E40E71"/>
    <w:rsid w:val="00E410C7"/>
    <w:rsid w:val="00E4121E"/>
    <w:rsid w:val="00E413AF"/>
    <w:rsid w:val="00E414CA"/>
    <w:rsid w:val="00E41569"/>
    <w:rsid w:val="00E41606"/>
    <w:rsid w:val="00E41C6D"/>
    <w:rsid w:val="00E41E07"/>
    <w:rsid w:val="00E41EAA"/>
    <w:rsid w:val="00E42518"/>
    <w:rsid w:val="00E4293D"/>
    <w:rsid w:val="00E4296E"/>
    <w:rsid w:val="00E42A30"/>
    <w:rsid w:val="00E42CB6"/>
    <w:rsid w:val="00E42CEC"/>
    <w:rsid w:val="00E42E27"/>
    <w:rsid w:val="00E43016"/>
    <w:rsid w:val="00E431A0"/>
    <w:rsid w:val="00E43284"/>
    <w:rsid w:val="00E432AA"/>
    <w:rsid w:val="00E43305"/>
    <w:rsid w:val="00E43364"/>
    <w:rsid w:val="00E4340B"/>
    <w:rsid w:val="00E434B7"/>
    <w:rsid w:val="00E436E8"/>
    <w:rsid w:val="00E43831"/>
    <w:rsid w:val="00E4384E"/>
    <w:rsid w:val="00E43BBE"/>
    <w:rsid w:val="00E43C11"/>
    <w:rsid w:val="00E43D68"/>
    <w:rsid w:val="00E440A5"/>
    <w:rsid w:val="00E44322"/>
    <w:rsid w:val="00E44399"/>
    <w:rsid w:val="00E4453F"/>
    <w:rsid w:val="00E4457E"/>
    <w:rsid w:val="00E4474F"/>
    <w:rsid w:val="00E44781"/>
    <w:rsid w:val="00E4479B"/>
    <w:rsid w:val="00E448D0"/>
    <w:rsid w:val="00E44A7C"/>
    <w:rsid w:val="00E44AB5"/>
    <w:rsid w:val="00E44D8B"/>
    <w:rsid w:val="00E44E26"/>
    <w:rsid w:val="00E44E29"/>
    <w:rsid w:val="00E44EDF"/>
    <w:rsid w:val="00E44EEB"/>
    <w:rsid w:val="00E450E3"/>
    <w:rsid w:val="00E45303"/>
    <w:rsid w:val="00E4531D"/>
    <w:rsid w:val="00E4539F"/>
    <w:rsid w:val="00E4553B"/>
    <w:rsid w:val="00E459C3"/>
    <w:rsid w:val="00E45E3F"/>
    <w:rsid w:val="00E46101"/>
    <w:rsid w:val="00E461EC"/>
    <w:rsid w:val="00E4641F"/>
    <w:rsid w:val="00E469EA"/>
    <w:rsid w:val="00E46BAD"/>
    <w:rsid w:val="00E46F05"/>
    <w:rsid w:val="00E47072"/>
    <w:rsid w:val="00E47354"/>
    <w:rsid w:val="00E477B3"/>
    <w:rsid w:val="00E478AE"/>
    <w:rsid w:val="00E47A3E"/>
    <w:rsid w:val="00E47B90"/>
    <w:rsid w:val="00E47B91"/>
    <w:rsid w:val="00E47ED6"/>
    <w:rsid w:val="00E500F2"/>
    <w:rsid w:val="00E5020F"/>
    <w:rsid w:val="00E5022C"/>
    <w:rsid w:val="00E50244"/>
    <w:rsid w:val="00E5026B"/>
    <w:rsid w:val="00E503E6"/>
    <w:rsid w:val="00E50545"/>
    <w:rsid w:val="00E5058A"/>
    <w:rsid w:val="00E5072F"/>
    <w:rsid w:val="00E50BB8"/>
    <w:rsid w:val="00E50C54"/>
    <w:rsid w:val="00E50DFE"/>
    <w:rsid w:val="00E50F2D"/>
    <w:rsid w:val="00E50FDB"/>
    <w:rsid w:val="00E51441"/>
    <w:rsid w:val="00E51452"/>
    <w:rsid w:val="00E5165B"/>
    <w:rsid w:val="00E5165F"/>
    <w:rsid w:val="00E51769"/>
    <w:rsid w:val="00E51837"/>
    <w:rsid w:val="00E519CB"/>
    <w:rsid w:val="00E51B4D"/>
    <w:rsid w:val="00E51BD1"/>
    <w:rsid w:val="00E51DE5"/>
    <w:rsid w:val="00E51E24"/>
    <w:rsid w:val="00E51ED8"/>
    <w:rsid w:val="00E521D9"/>
    <w:rsid w:val="00E52239"/>
    <w:rsid w:val="00E524AE"/>
    <w:rsid w:val="00E525B7"/>
    <w:rsid w:val="00E525FB"/>
    <w:rsid w:val="00E5267C"/>
    <w:rsid w:val="00E527F8"/>
    <w:rsid w:val="00E52977"/>
    <w:rsid w:val="00E52A9F"/>
    <w:rsid w:val="00E52C63"/>
    <w:rsid w:val="00E52E41"/>
    <w:rsid w:val="00E52FEB"/>
    <w:rsid w:val="00E5300F"/>
    <w:rsid w:val="00E5315B"/>
    <w:rsid w:val="00E53213"/>
    <w:rsid w:val="00E53289"/>
    <w:rsid w:val="00E5329F"/>
    <w:rsid w:val="00E53349"/>
    <w:rsid w:val="00E534B3"/>
    <w:rsid w:val="00E534B5"/>
    <w:rsid w:val="00E53573"/>
    <w:rsid w:val="00E53615"/>
    <w:rsid w:val="00E5379C"/>
    <w:rsid w:val="00E538D6"/>
    <w:rsid w:val="00E5397B"/>
    <w:rsid w:val="00E539F3"/>
    <w:rsid w:val="00E53DEC"/>
    <w:rsid w:val="00E5411B"/>
    <w:rsid w:val="00E5418C"/>
    <w:rsid w:val="00E542B1"/>
    <w:rsid w:val="00E5443C"/>
    <w:rsid w:val="00E5459F"/>
    <w:rsid w:val="00E546E0"/>
    <w:rsid w:val="00E5473D"/>
    <w:rsid w:val="00E547F5"/>
    <w:rsid w:val="00E54B66"/>
    <w:rsid w:val="00E54B88"/>
    <w:rsid w:val="00E54EC1"/>
    <w:rsid w:val="00E54F1A"/>
    <w:rsid w:val="00E54FA3"/>
    <w:rsid w:val="00E55204"/>
    <w:rsid w:val="00E5526F"/>
    <w:rsid w:val="00E55373"/>
    <w:rsid w:val="00E55412"/>
    <w:rsid w:val="00E558A5"/>
    <w:rsid w:val="00E559FA"/>
    <w:rsid w:val="00E55CF6"/>
    <w:rsid w:val="00E55DD5"/>
    <w:rsid w:val="00E55E3F"/>
    <w:rsid w:val="00E55E46"/>
    <w:rsid w:val="00E55E8F"/>
    <w:rsid w:val="00E55F37"/>
    <w:rsid w:val="00E55F46"/>
    <w:rsid w:val="00E564C6"/>
    <w:rsid w:val="00E56589"/>
    <w:rsid w:val="00E56691"/>
    <w:rsid w:val="00E56B87"/>
    <w:rsid w:val="00E56BA2"/>
    <w:rsid w:val="00E56CD8"/>
    <w:rsid w:val="00E56CDB"/>
    <w:rsid w:val="00E56CE9"/>
    <w:rsid w:val="00E56F50"/>
    <w:rsid w:val="00E5720D"/>
    <w:rsid w:val="00E5720E"/>
    <w:rsid w:val="00E5775A"/>
    <w:rsid w:val="00E577B5"/>
    <w:rsid w:val="00E57810"/>
    <w:rsid w:val="00E57818"/>
    <w:rsid w:val="00E57B6C"/>
    <w:rsid w:val="00E6005C"/>
    <w:rsid w:val="00E60157"/>
    <w:rsid w:val="00E6048F"/>
    <w:rsid w:val="00E60493"/>
    <w:rsid w:val="00E60807"/>
    <w:rsid w:val="00E60971"/>
    <w:rsid w:val="00E60977"/>
    <w:rsid w:val="00E609F1"/>
    <w:rsid w:val="00E60C0F"/>
    <w:rsid w:val="00E60EB2"/>
    <w:rsid w:val="00E60F40"/>
    <w:rsid w:val="00E610E3"/>
    <w:rsid w:val="00E6135B"/>
    <w:rsid w:val="00E616D3"/>
    <w:rsid w:val="00E6171A"/>
    <w:rsid w:val="00E61838"/>
    <w:rsid w:val="00E61F45"/>
    <w:rsid w:val="00E61FAB"/>
    <w:rsid w:val="00E61FEA"/>
    <w:rsid w:val="00E62122"/>
    <w:rsid w:val="00E62314"/>
    <w:rsid w:val="00E6269D"/>
    <w:rsid w:val="00E6294E"/>
    <w:rsid w:val="00E62ADE"/>
    <w:rsid w:val="00E62AEF"/>
    <w:rsid w:val="00E62DF3"/>
    <w:rsid w:val="00E62F4A"/>
    <w:rsid w:val="00E62FE1"/>
    <w:rsid w:val="00E63006"/>
    <w:rsid w:val="00E630E9"/>
    <w:rsid w:val="00E631C7"/>
    <w:rsid w:val="00E63487"/>
    <w:rsid w:val="00E636E5"/>
    <w:rsid w:val="00E6399D"/>
    <w:rsid w:val="00E63B76"/>
    <w:rsid w:val="00E63E03"/>
    <w:rsid w:val="00E63E8D"/>
    <w:rsid w:val="00E6415F"/>
    <w:rsid w:val="00E64AB7"/>
    <w:rsid w:val="00E64C8D"/>
    <w:rsid w:val="00E64D76"/>
    <w:rsid w:val="00E64D77"/>
    <w:rsid w:val="00E653FB"/>
    <w:rsid w:val="00E65496"/>
    <w:rsid w:val="00E655EE"/>
    <w:rsid w:val="00E657A1"/>
    <w:rsid w:val="00E65A88"/>
    <w:rsid w:val="00E65B11"/>
    <w:rsid w:val="00E65BE5"/>
    <w:rsid w:val="00E65BFF"/>
    <w:rsid w:val="00E65C67"/>
    <w:rsid w:val="00E65DDA"/>
    <w:rsid w:val="00E65F66"/>
    <w:rsid w:val="00E66248"/>
    <w:rsid w:val="00E66499"/>
    <w:rsid w:val="00E66AD0"/>
    <w:rsid w:val="00E66B5A"/>
    <w:rsid w:val="00E66D25"/>
    <w:rsid w:val="00E66F12"/>
    <w:rsid w:val="00E66F25"/>
    <w:rsid w:val="00E66F4A"/>
    <w:rsid w:val="00E66FF6"/>
    <w:rsid w:val="00E670F1"/>
    <w:rsid w:val="00E671EB"/>
    <w:rsid w:val="00E67271"/>
    <w:rsid w:val="00E674F8"/>
    <w:rsid w:val="00E675EB"/>
    <w:rsid w:val="00E6777E"/>
    <w:rsid w:val="00E67897"/>
    <w:rsid w:val="00E67908"/>
    <w:rsid w:val="00E67979"/>
    <w:rsid w:val="00E67F60"/>
    <w:rsid w:val="00E70343"/>
    <w:rsid w:val="00E70414"/>
    <w:rsid w:val="00E70551"/>
    <w:rsid w:val="00E706FC"/>
    <w:rsid w:val="00E70701"/>
    <w:rsid w:val="00E70727"/>
    <w:rsid w:val="00E70834"/>
    <w:rsid w:val="00E70A31"/>
    <w:rsid w:val="00E70CAA"/>
    <w:rsid w:val="00E712B3"/>
    <w:rsid w:val="00E712EF"/>
    <w:rsid w:val="00E7187F"/>
    <w:rsid w:val="00E71A23"/>
    <w:rsid w:val="00E71BAD"/>
    <w:rsid w:val="00E71C68"/>
    <w:rsid w:val="00E71DE8"/>
    <w:rsid w:val="00E71E86"/>
    <w:rsid w:val="00E720C3"/>
    <w:rsid w:val="00E72181"/>
    <w:rsid w:val="00E722E2"/>
    <w:rsid w:val="00E72349"/>
    <w:rsid w:val="00E72367"/>
    <w:rsid w:val="00E723B1"/>
    <w:rsid w:val="00E723D1"/>
    <w:rsid w:val="00E723E2"/>
    <w:rsid w:val="00E72561"/>
    <w:rsid w:val="00E725D9"/>
    <w:rsid w:val="00E728E1"/>
    <w:rsid w:val="00E729A5"/>
    <w:rsid w:val="00E72A97"/>
    <w:rsid w:val="00E72C8A"/>
    <w:rsid w:val="00E72E59"/>
    <w:rsid w:val="00E72F17"/>
    <w:rsid w:val="00E73382"/>
    <w:rsid w:val="00E733CF"/>
    <w:rsid w:val="00E7369E"/>
    <w:rsid w:val="00E73763"/>
    <w:rsid w:val="00E738E4"/>
    <w:rsid w:val="00E738E7"/>
    <w:rsid w:val="00E73A28"/>
    <w:rsid w:val="00E73A6F"/>
    <w:rsid w:val="00E73AB4"/>
    <w:rsid w:val="00E73D6A"/>
    <w:rsid w:val="00E73E35"/>
    <w:rsid w:val="00E73FEA"/>
    <w:rsid w:val="00E74045"/>
    <w:rsid w:val="00E7433E"/>
    <w:rsid w:val="00E74476"/>
    <w:rsid w:val="00E744A4"/>
    <w:rsid w:val="00E74695"/>
    <w:rsid w:val="00E747DC"/>
    <w:rsid w:val="00E7499B"/>
    <w:rsid w:val="00E74C19"/>
    <w:rsid w:val="00E74CF4"/>
    <w:rsid w:val="00E74E8E"/>
    <w:rsid w:val="00E75170"/>
    <w:rsid w:val="00E75428"/>
    <w:rsid w:val="00E7550C"/>
    <w:rsid w:val="00E7561B"/>
    <w:rsid w:val="00E75734"/>
    <w:rsid w:val="00E75C40"/>
    <w:rsid w:val="00E75C53"/>
    <w:rsid w:val="00E75D56"/>
    <w:rsid w:val="00E76007"/>
    <w:rsid w:val="00E760A4"/>
    <w:rsid w:val="00E763C2"/>
    <w:rsid w:val="00E76460"/>
    <w:rsid w:val="00E76591"/>
    <w:rsid w:val="00E76635"/>
    <w:rsid w:val="00E766E1"/>
    <w:rsid w:val="00E76824"/>
    <w:rsid w:val="00E768F2"/>
    <w:rsid w:val="00E7691F"/>
    <w:rsid w:val="00E76A2F"/>
    <w:rsid w:val="00E76A44"/>
    <w:rsid w:val="00E76A90"/>
    <w:rsid w:val="00E76C99"/>
    <w:rsid w:val="00E76CB3"/>
    <w:rsid w:val="00E77019"/>
    <w:rsid w:val="00E77142"/>
    <w:rsid w:val="00E77176"/>
    <w:rsid w:val="00E7719E"/>
    <w:rsid w:val="00E77221"/>
    <w:rsid w:val="00E7736B"/>
    <w:rsid w:val="00E7748F"/>
    <w:rsid w:val="00E775E2"/>
    <w:rsid w:val="00E7773A"/>
    <w:rsid w:val="00E779C5"/>
    <w:rsid w:val="00E779D0"/>
    <w:rsid w:val="00E77A92"/>
    <w:rsid w:val="00E77ABD"/>
    <w:rsid w:val="00E77AD4"/>
    <w:rsid w:val="00E77B94"/>
    <w:rsid w:val="00E77D2F"/>
    <w:rsid w:val="00E77E4C"/>
    <w:rsid w:val="00E77E5C"/>
    <w:rsid w:val="00E77FAF"/>
    <w:rsid w:val="00E80349"/>
    <w:rsid w:val="00E80515"/>
    <w:rsid w:val="00E80703"/>
    <w:rsid w:val="00E8078A"/>
    <w:rsid w:val="00E80837"/>
    <w:rsid w:val="00E809F4"/>
    <w:rsid w:val="00E80A13"/>
    <w:rsid w:val="00E80AE4"/>
    <w:rsid w:val="00E80B6E"/>
    <w:rsid w:val="00E80ED5"/>
    <w:rsid w:val="00E8104F"/>
    <w:rsid w:val="00E81052"/>
    <w:rsid w:val="00E810CC"/>
    <w:rsid w:val="00E814F9"/>
    <w:rsid w:val="00E815F2"/>
    <w:rsid w:val="00E81763"/>
    <w:rsid w:val="00E819BD"/>
    <w:rsid w:val="00E827C9"/>
    <w:rsid w:val="00E82961"/>
    <w:rsid w:val="00E82BD7"/>
    <w:rsid w:val="00E82CE1"/>
    <w:rsid w:val="00E82F12"/>
    <w:rsid w:val="00E83340"/>
    <w:rsid w:val="00E83707"/>
    <w:rsid w:val="00E83736"/>
    <w:rsid w:val="00E837FB"/>
    <w:rsid w:val="00E83AFC"/>
    <w:rsid w:val="00E83B55"/>
    <w:rsid w:val="00E83BDA"/>
    <w:rsid w:val="00E83C67"/>
    <w:rsid w:val="00E83EA6"/>
    <w:rsid w:val="00E83FE1"/>
    <w:rsid w:val="00E840E7"/>
    <w:rsid w:val="00E8411B"/>
    <w:rsid w:val="00E84129"/>
    <w:rsid w:val="00E8412F"/>
    <w:rsid w:val="00E8421D"/>
    <w:rsid w:val="00E84D35"/>
    <w:rsid w:val="00E84DA8"/>
    <w:rsid w:val="00E84F65"/>
    <w:rsid w:val="00E8511C"/>
    <w:rsid w:val="00E853CB"/>
    <w:rsid w:val="00E853FD"/>
    <w:rsid w:val="00E854D8"/>
    <w:rsid w:val="00E8550E"/>
    <w:rsid w:val="00E855DD"/>
    <w:rsid w:val="00E85673"/>
    <w:rsid w:val="00E8581F"/>
    <w:rsid w:val="00E85887"/>
    <w:rsid w:val="00E85893"/>
    <w:rsid w:val="00E858F7"/>
    <w:rsid w:val="00E85940"/>
    <w:rsid w:val="00E85B77"/>
    <w:rsid w:val="00E85D02"/>
    <w:rsid w:val="00E85D30"/>
    <w:rsid w:val="00E85EE8"/>
    <w:rsid w:val="00E860AB"/>
    <w:rsid w:val="00E860D6"/>
    <w:rsid w:val="00E8610C"/>
    <w:rsid w:val="00E861EE"/>
    <w:rsid w:val="00E86374"/>
    <w:rsid w:val="00E86448"/>
    <w:rsid w:val="00E8646C"/>
    <w:rsid w:val="00E86593"/>
    <w:rsid w:val="00E865BF"/>
    <w:rsid w:val="00E866CF"/>
    <w:rsid w:val="00E86722"/>
    <w:rsid w:val="00E867AD"/>
    <w:rsid w:val="00E868D9"/>
    <w:rsid w:val="00E86AB2"/>
    <w:rsid w:val="00E86C6F"/>
    <w:rsid w:val="00E86DD6"/>
    <w:rsid w:val="00E86ED3"/>
    <w:rsid w:val="00E8706E"/>
    <w:rsid w:val="00E874F8"/>
    <w:rsid w:val="00E8759B"/>
    <w:rsid w:val="00E875EC"/>
    <w:rsid w:val="00E879E2"/>
    <w:rsid w:val="00E87A4A"/>
    <w:rsid w:val="00E87D21"/>
    <w:rsid w:val="00E87DD4"/>
    <w:rsid w:val="00E9028B"/>
    <w:rsid w:val="00E903CF"/>
    <w:rsid w:val="00E904B8"/>
    <w:rsid w:val="00E9073C"/>
    <w:rsid w:val="00E90778"/>
    <w:rsid w:val="00E90962"/>
    <w:rsid w:val="00E90E77"/>
    <w:rsid w:val="00E90F49"/>
    <w:rsid w:val="00E9134E"/>
    <w:rsid w:val="00E91486"/>
    <w:rsid w:val="00E91643"/>
    <w:rsid w:val="00E91EE1"/>
    <w:rsid w:val="00E91FC3"/>
    <w:rsid w:val="00E92251"/>
    <w:rsid w:val="00E923BE"/>
    <w:rsid w:val="00E929E5"/>
    <w:rsid w:val="00E92A15"/>
    <w:rsid w:val="00E92BE1"/>
    <w:rsid w:val="00E92CDC"/>
    <w:rsid w:val="00E93016"/>
    <w:rsid w:val="00E9305B"/>
    <w:rsid w:val="00E93736"/>
    <w:rsid w:val="00E93815"/>
    <w:rsid w:val="00E938F7"/>
    <w:rsid w:val="00E9399A"/>
    <w:rsid w:val="00E93A54"/>
    <w:rsid w:val="00E93ABC"/>
    <w:rsid w:val="00E93AC3"/>
    <w:rsid w:val="00E93C70"/>
    <w:rsid w:val="00E93D0B"/>
    <w:rsid w:val="00E93E92"/>
    <w:rsid w:val="00E93FEA"/>
    <w:rsid w:val="00E940F4"/>
    <w:rsid w:val="00E941BC"/>
    <w:rsid w:val="00E94420"/>
    <w:rsid w:val="00E944D8"/>
    <w:rsid w:val="00E9458E"/>
    <w:rsid w:val="00E947DB"/>
    <w:rsid w:val="00E9497A"/>
    <w:rsid w:val="00E94B32"/>
    <w:rsid w:val="00E94C79"/>
    <w:rsid w:val="00E94DEB"/>
    <w:rsid w:val="00E9538D"/>
    <w:rsid w:val="00E953BF"/>
    <w:rsid w:val="00E953D4"/>
    <w:rsid w:val="00E953FB"/>
    <w:rsid w:val="00E95435"/>
    <w:rsid w:val="00E954A2"/>
    <w:rsid w:val="00E95653"/>
    <w:rsid w:val="00E9581F"/>
    <w:rsid w:val="00E958FA"/>
    <w:rsid w:val="00E959CC"/>
    <w:rsid w:val="00E95C83"/>
    <w:rsid w:val="00E95C85"/>
    <w:rsid w:val="00E95D24"/>
    <w:rsid w:val="00E95DC1"/>
    <w:rsid w:val="00E96046"/>
    <w:rsid w:val="00E9607C"/>
    <w:rsid w:val="00E96094"/>
    <w:rsid w:val="00E960AE"/>
    <w:rsid w:val="00E961C4"/>
    <w:rsid w:val="00E961F7"/>
    <w:rsid w:val="00E96267"/>
    <w:rsid w:val="00E96481"/>
    <w:rsid w:val="00E9653E"/>
    <w:rsid w:val="00E96613"/>
    <w:rsid w:val="00E966B6"/>
    <w:rsid w:val="00E96738"/>
    <w:rsid w:val="00E967EC"/>
    <w:rsid w:val="00E96A36"/>
    <w:rsid w:val="00E96A85"/>
    <w:rsid w:val="00E96BB4"/>
    <w:rsid w:val="00E96DB8"/>
    <w:rsid w:val="00E96E22"/>
    <w:rsid w:val="00E96F18"/>
    <w:rsid w:val="00E96FDE"/>
    <w:rsid w:val="00E974FF"/>
    <w:rsid w:val="00E97786"/>
    <w:rsid w:val="00E977A0"/>
    <w:rsid w:val="00E977FD"/>
    <w:rsid w:val="00E97842"/>
    <w:rsid w:val="00E978F3"/>
    <w:rsid w:val="00E9793D"/>
    <w:rsid w:val="00E9793E"/>
    <w:rsid w:val="00E97985"/>
    <w:rsid w:val="00E979C1"/>
    <w:rsid w:val="00E97D29"/>
    <w:rsid w:val="00E97D9D"/>
    <w:rsid w:val="00E97FFB"/>
    <w:rsid w:val="00EA00A5"/>
    <w:rsid w:val="00EA0200"/>
    <w:rsid w:val="00EA02B0"/>
    <w:rsid w:val="00EA0653"/>
    <w:rsid w:val="00EA0693"/>
    <w:rsid w:val="00EA071B"/>
    <w:rsid w:val="00EA0B2E"/>
    <w:rsid w:val="00EA0C6A"/>
    <w:rsid w:val="00EA0D46"/>
    <w:rsid w:val="00EA0DE9"/>
    <w:rsid w:val="00EA0F09"/>
    <w:rsid w:val="00EA1200"/>
    <w:rsid w:val="00EA1475"/>
    <w:rsid w:val="00EA14E4"/>
    <w:rsid w:val="00EA17C6"/>
    <w:rsid w:val="00EA1C4B"/>
    <w:rsid w:val="00EA1C8C"/>
    <w:rsid w:val="00EA2061"/>
    <w:rsid w:val="00EA2116"/>
    <w:rsid w:val="00EA21FC"/>
    <w:rsid w:val="00EA24B5"/>
    <w:rsid w:val="00EA294E"/>
    <w:rsid w:val="00EA2A80"/>
    <w:rsid w:val="00EA2AF4"/>
    <w:rsid w:val="00EA2B5E"/>
    <w:rsid w:val="00EA2D7C"/>
    <w:rsid w:val="00EA2EAD"/>
    <w:rsid w:val="00EA2FEC"/>
    <w:rsid w:val="00EA31C5"/>
    <w:rsid w:val="00EA3410"/>
    <w:rsid w:val="00EA352E"/>
    <w:rsid w:val="00EA354E"/>
    <w:rsid w:val="00EA367B"/>
    <w:rsid w:val="00EA377A"/>
    <w:rsid w:val="00EA378D"/>
    <w:rsid w:val="00EA37F0"/>
    <w:rsid w:val="00EA38B4"/>
    <w:rsid w:val="00EA3969"/>
    <w:rsid w:val="00EA3ABF"/>
    <w:rsid w:val="00EA3B1E"/>
    <w:rsid w:val="00EA3CB9"/>
    <w:rsid w:val="00EA3CBB"/>
    <w:rsid w:val="00EA40BE"/>
    <w:rsid w:val="00EA40C8"/>
    <w:rsid w:val="00EA423D"/>
    <w:rsid w:val="00EA43DD"/>
    <w:rsid w:val="00EA43DE"/>
    <w:rsid w:val="00EA4640"/>
    <w:rsid w:val="00EA48CB"/>
    <w:rsid w:val="00EA4963"/>
    <w:rsid w:val="00EA4EBA"/>
    <w:rsid w:val="00EA4F7D"/>
    <w:rsid w:val="00EA500F"/>
    <w:rsid w:val="00EA508F"/>
    <w:rsid w:val="00EA5236"/>
    <w:rsid w:val="00EA5B04"/>
    <w:rsid w:val="00EA5E2E"/>
    <w:rsid w:val="00EA6191"/>
    <w:rsid w:val="00EA630B"/>
    <w:rsid w:val="00EA633A"/>
    <w:rsid w:val="00EA63DF"/>
    <w:rsid w:val="00EA697B"/>
    <w:rsid w:val="00EA6C46"/>
    <w:rsid w:val="00EA6CBE"/>
    <w:rsid w:val="00EA6D0B"/>
    <w:rsid w:val="00EA7119"/>
    <w:rsid w:val="00EA73E4"/>
    <w:rsid w:val="00EA74F5"/>
    <w:rsid w:val="00EA75F8"/>
    <w:rsid w:val="00EA76D0"/>
    <w:rsid w:val="00EA7901"/>
    <w:rsid w:val="00EA7984"/>
    <w:rsid w:val="00EA7E6C"/>
    <w:rsid w:val="00EA7EFC"/>
    <w:rsid w:val="00EA7F67"/>
    <w:rsid w:val="00EB01E1"/>
    <w:rsid w:val="00EB01F7"/>
    <w:rsid w:val="00EB0577"/>
    <w:rsid w:val="00EB063C"/>
    <w:rsid w:val="00EB082D"/>
    <w:rsid w:val="00EB0929"/>
    <w:rsid w:val="00EB0B15"/>
    <w:rsid w:val="00EB0C82"/>
    <w:rsid w:val="00EB120C"/>
    <w:rsid w:val="00EB134F"/>
    <w:rsid w:val="00EB13E6"/>
    <w:rsid w:val="00EB15D1"/>
    <w:rsid w:val="00EB1769"/>
    <w:rsid w:val="00EB181B"/>
    <w:rsid w:val="00EB190D"/>
    <w:rsid w:val="00EB1C25"/>
    <w:rsid w:val="00EB1C7D"/>
    <w:rsid w:val="00EB2158"/>
    <w:rsid w:val="00EB2163"/>
    <w:rsid w:val="00EB26BC"/>
    <w:rsid w:val="00EB27D9"/>
    <w:rsid w:val="00EB29AF"/>
    <w:rsid w:val="00EB29BC"/>
    <w:rsid w:val="00EB2AC0"/>
    <w:rsid w:val="00EB2B3B"/>
    <w:rsid w:val="00EB2B6E"/>
    <w:rsid w:val="00EB2D75"/>
    <w:rsid w:val="00EB2DA5"/>
    <w:rsid w:val="00EB2E52"/>
    <w:rsid w:val="00EB2E9C"/>
    <w:rsid w:val="00EB2FCB"/>
    <w:rsid w:val="00EB300D"/>
    <w:rsid w:val="00EB3420"/>
    <w:rsid w:val="00EB34E8"/>
    <w:rsid w:val="00EB35A7"/>
    <w:rsid w:val="00EB39BA"/>
    <w:rsid w:val="00EB3A5A"/>
    <w:rsid w:val="00EB3C59"/>
    <w:rsid w:val="00EB3C6F"/>
    <w:rsid w:val="00EB3EA3"/>
    <w:rsid w:val="00EB4005"/>
    <w:rsid w:val="00EB40D4"/>
    <w:rsid w:val="00EB4193"/>
    <w:rsid w:val="00EB4220"/>
    <w:rsid w:val="00EB4479"/>
    <w:rsid w:val="00EB46D4"/>
    <w:rsid w:val="00EB473D"/>
    <w:rsid w:val="00EB4810"/>
    <w:rsid w:val="00EB4A93"/>
    <w:rsid w:val="00EB4C44"/>
    <w:rsid w:val="00EB4D21"/>
    <w:rsid w:val="00EB4E65"/>
    <w:rsid w:val="00EB4EAB"/>
    <w:rsid w:val="00EB4ECA"/>
    <w:rsid w:val="00EB4FD6"/>
    <w:rsid w:val="00EB4FFF"/>
    <w:rsid w:val="00EB5030"/>
    <w:rsid w:val="00EB506A"/>
    <w:rsid w:val="00EB51F7"/>
    <w:rsid w:val="00EB5284"/>
    <w:rsid w:val="00EB5372"/>
    <w:rsid w:val="00EB537F"/>
    <w:rsid w:val="00EB5887"/>
    <w:rsid w:val="00EB58BF"/>
    <w:rsid w:val="00EB5A26"/>
    <w:rsid w:val="00EB5C16"/>
    <w:rsid w:val="00EB5C6C"/>
    <w:rsid w:val="00EB5D92"/>
    <w:rsid w:val="00EB5D97"/>
    <w:rsid w:val="00EB5EE9"/>
    <w:rsid w:val="00EB5F5C"/>
    <w:rsid w:val="00EB5FCF"/>
    <w:rsid w:val="00EB6100"/>
    <w:rsid w:val="00EB614F"/>
    <w:rsid w:val="00EB629D"/>
    <w:rsid w:val="00EB62B8"/>
    <w:rsid w:val="00EB62B9"/>
    <w:rsid w:val="00EB6353"/>
    <w:rsid w:val="00EB63C2"/>
    <w:rsid w:val="00EB64BC"/>
    <w:rsid w:val="00EB6504"/>
    <w:rsid w:val="00EB65AA"/>
    <w:rsid w:val="00EB6873"/>
    <w:rsid w:val="00EB6896"/>
    <w:rsid w:val="00EB6914"/>
    <w:rsid w:val="00EB694E"/>
    <w:rsid w:val="00EB6A1B"/>
    <w:rsid w:val="00EB6C90"/>
    <w:rsid w:val="00EB6D37"/>
    <w:rsid w:val="00EB6E39"/>
    <w:rsid w:val="00EB7467"/>
    <w:rsid w:val="00EB74E7"/>
    <w:rsid w:val="00EB7668"/>
    <w:rsid w:val="00EB784C"/>
    <w:rsid w:val="00EB78F5"/>
    <w:rsid w:val="00EB7B75"/>
    <w:rsid w:val="00EB7D94"/>
    <w:rsid w:val="00EB7E8A"/>
    <w:rsid w:val="00EB7F69"/>
    <w:rsid w:val="00EB7F80"/>
    <w:rsid w:val="00EC0358"/>
    <w:rsid w:val="00EC052F"/>
    <w:rsid w:val="00EC05E9"/>
    <w:rsid w:val="00EC0676"/>
    <w:rsid w:val="00EC0BC1"/>
    <w:rsid w:val="00EC0D8C"/>
    <w:rsid w:val="00EC0FDC"/>
    <w:rsid w:val="00EC10F0"/>
    <w:rsid w:val="00EC1142"/>
    <w:rsid w:val="00EC1271"/>
    <w:rsid w:val="00EC12EB"/>
    <w:rsid w:val="00EC187C"/>
    <w:rsid w:val="00EC18AC"/>
    <w:rsid w:val="00EC19AB"/>
    <w:rsid w:val="00EC1BCE"/>
    <w:rsid w:val="00EC1BD7"/>
    <w:rsid w:val="00EC1F26"/>
    <w:rsid w:val="00EC2060"/>
    <w:rsid w:val="00EC2824"/>
    <w:rsid w:val="00EC286B"/>
    <w:rsid w:val="00EC2A3D"/>
    <w:rsid w:val="00EC2BC7"/>
    <w:rsid w:val="00EC2C56"/>
    <w:rsid w:val="00EC2FCC"/>
    <w:rsid w:val="00EC3112"/>
    <w:rsid w:val="00EC3151"/>
    <w:rsid w:val="00EC31A6"/>
    <w:rsid w:val="00EC31E5"/>
    <w:rsid w:val="00EC341B"/>
    <w:rsid w:val="00EC347D"/>
    <w:rsid w:val="00EC3512"/>
    <w:rsid w:val="00EC35DF"/>
    <w:rsid w:val="00EC365E"/>
    <w:rsid w:val="00EC3785"/>
    <w:rsid w:val="00EC3788"/>
    <w:rsid w:val="00EC3855"/>
    <w:rsid w:val="00EC3964"/>
    <w:rsid w:val="00EC4018"/>
    <w:rsid w:val="00EC40B4"/>
    <w:rsid w:val="00EC445C"/>
    <w:rsid w:val="00EC47D1"/>
    <w:rsid w:val="00EC4B64"/>
    <w:rsid w:val="00EC4F8E"/>
    <w:rsid w:val="00EC50FB"/>
    <w:rsid w:val="00EC511A"/>
    <w:rsid w:val="00EC53E2"/>
    <w:rsid w:val="00EC54E4"/>
    <w:rsid w:val="00EC57E0"/>
    <w:rsid w:val="00EC580D"/>
    <w:rsid w:val="00EC58DC"/>
    <w:rsid w:val="00EC58E4"/>
    <w:rsid w:val="00EC5909"/>
    <w:rsid w:val="00EC5986"/>
    <w:rsid w:val="00EC59CF"/>
    <w:rsid w:val="00EC5A7F"/>
    <w:rsid w:val="00EC5CC5"/>
    <w:rsid w:val="00EC5E46"/>
    <w:rsid w:val="00EC5EF0"/>
    <w:rsid w:val="00EC5F8D"/>
    <w:rsid w:val="00EC6108"/>
    <w:rsid w:val="00EC618A"/>
    <w:rsid w:val="00EC61D1"/>
    <w:rsid w:val="00EC61D8"/>
    <w:rsid w:val="00EC6422"/>
    <w:rsid w:val="00EC66A7"/>
    <w:rsid w:val="00EC6767"/>
    <w:rsid w:val="00EC676E"/>
    <w:rsid w:val="00EC69F0"/>
    <w:rsid w:val="00EC6A13"/>
    <w:rsid w:val="00EC6BF1"/>
    <w:rsid w:val="00EC6D22"/>
    <w:rsid w:val="00EC6E3F"/>
    <w:rsid w:val="00EC6E74"/>
    <w:rsid w:val="00EC7196"/>
    <w:rsid w:val="00EC762E"/>
    <w:rsid w:val="00EC7695"/>
    <w:rsid w:val="00EC7757"/>
    <w:rsid w:val="00EC77FE"/>
    <w:rsid w:val="00EC79E5"/>
    <w:rsid w:val="00EC79EE"/>
    <w:rsid w:val="00EC7BEF"/>
    <w:rsid w:val="00EC7D09"/>
    <w:rsid w:val="00EC7DE6"/>
    <w:rsid w:val="00ED024C"/>
    <w:rsid w:val="00ED0377"/>
    <w:rsid w:val="00ED04E7"/>
    <w:rsid w:val="00ED0505"/>
    <w:rsid w:val="00ED0619"/>
    <w:rsid w:val="00ED06CF"/>
    <w:rsid w:val="00ED07EB"/>
    <w:rsid w:val="00ED09C5"/>
    <w:rsid w:val="00ED0AC7"/>
    <w:rsid w:val="00ED0AEF"/>
    <w:rsid w:val="00ED0BC8"/>
    <w:rsid w:val="00ED0CEF"/>
    <w:rsid w:val="00ED0D3B"/>
    <w:rsid w:val="00ED0EEF"/>
    <w:rsid w:val="00ED0F64"/>
    <w:rsid w:val="00ED1023"/>
    <w:rsid w:val="00ED1146"/>
    <w:rsid w:val="00ED12F4"/>
    <w:rsid w:val="00ED12FD"/>
    <w:rsid w:val="00ED13CF"/>
    <w:rsid w:val="00ED16C4"/>
    <w:rsid w:val="00ED16C7"/>
    <w:rsid w:val="00ED1C99"/>
    <w:rsid w:val="00ED2046"/>
    <w:rsid w:val="00ED20C3"/>
    <w:rsid w:val="00ED2168"/>
    <w:rsid w:val="00ED23AE"/>
    <w:rsid w:val="00ED2405"/>
    <w:rsid w:val="00ED24CB"/>
    <w:rsid w:val="00ED2548"/>
    <w:rsid w:val="00ED2866"/>
    <w:rsid w:val="00ED2ADD"/>
    <w:rsid w:val="00ED2CFF"/>
    <w:rsid w:val="00ED2DF6"/>
    <w:rsid w:val="00ED2E42"/>
    <w:rsid w:val="00ED2EFA"/>
    <w:rsid w:val="00ED2F2F"/>
    <w:rsid w:val="00ED2F93"/>
    <w:rsid w:val="00ED2FF0"/>
    <w:rsid w:val="00ED3303"/>
    <w:rsid w:val="00ED33B9"/>
    <w:rsid w:val="00ED35F6"/>
    <w:rsid w:val="00ED37F8"/>
    <w:rsid w:val="00ED384D"/>
    <w:rsid w:val="00ED3A88"/>
    <w:rsid w:val="00ED3B3E"/>
    <w:rsid w:val="00ED40E6"/>
    <w:rsid w:val="00ED4201"/>
    <w:rsid w:val="00ED4418"/>
    <w:rsid w:val="00ED452F"/>
    <w:rsid w:val="00ED4605"/>
    <w:rsid w:val="00ED478C"/>
    <w:rsid w:val="00ED4813"/>
    <w:rsid w:val="00ED481D"/>
    <w:rsid w:val="00ED4840"/>
    <w:rsid w:val="00ED4890"/>
    <w:rsid w:val="00ED4A56"/>
    <w:rsid w:val="00ED5071"/>
    <w:rsid w:val="00ED5083"/>
    <w:rsid w:val="00ED5204"/>
    <w:rsid w:val="00ED52CD"/>
    <w:rsid w:val="00ED52ED"/>
    <w:rsid w:val="00ED5606"/>
    <w:rsid w:val="00ED579D"/>
    <w:rsid w:val="00ED57F6"/>
    <w:rsid w:val="00ED584C"/>
    <w:rsid w:val="00ED5A14"/>
    <w:rsid w:val="00ED5A6F"/>
    <w:rsid w:val="00ED5DDA"/>
    <w:rsid w:val="00ED5EE2"/>
    <w:rsid w:val="00ED5FF0"/>
    <w:rsid w:val="00ED61F0"/>
    <w:rsid w:val="00ED6284"/>
    <w:rsid w:val="00ED638A"/>
    <w:rsid w:val="00ED63FA"/>
    <w:rsid w:val="00ED680D"/>
    <w:rsid w:val="00ED6936"/>
    <w:rsid w:val="00ED6B68"/>
    <w:rsid w:val="00ED6D60"/>
    <w:rsid w:val="00ED7140"/>
    <w:rsid w:val="00ED7167"/>
    <w:rsid w:val="00ED72BD"/>
    <w:rsid w:val="00ED73BC"/>
    <w:rsid w:val="00ED74A6"/>
    <w:rsid w:val="00ED74E6"/>
    <w:rsid w:val="00ED7515"/>
    <w:rsid w:val="00ED76A5"/>
    <w:rsid w:val="00ED76BB"/>
    <w:rsid w:val="00ED7749"/>
    <w:rsid w:val="00ED77BE"/>
    <w:rsid w:val="00ED7937"/>
    <w:rsid w:val="00ED7D29"/>
    <w:rsid w:val="00ED7D44"/>
    <w:rsid w:val="00ED7E55"/>
    <w:rsid w:val="00ED7F8B"/>
    <w:rsid w:val="00ED7FCE"/>
    <w:rsid w:val="00ED7FF4"/>
    <w:rsid w:val="00EE0133"/>
    <w:rsid w:val="00EE0192"/>
    <w:rsid w:val="00EE03CF"/>
    <w:rsid w:val="00EE0476"/>
    <w:rsid w:val="00EE04E8"/>
    <w:rsid w:val="00EE077D"/>
    <w:rsid w:val="00EE0921"/>
    <w:rsid w:val="00EE0973"/>
    <w:rsid w:val="00EE0B87"/>
    <w:rsid w:val="00EE0CA6"/>
    <w:rsid w:val="00EE10CA"/>
    <w:rsid w:val="00EE1102"/>
    <w:rsid w:val="00EE11AB"/>
    <w:rsid w:val="00EE13E6"/>
    <w:rsid w:val="00EE1490"/>
    <w:rsid w:val="00EE14AF"/>
    <w:rsid w:val="00EE1571"/>
    <w:rsid w:val="00EE15EC"/>
    <w:rsid w:val="00EE17AD"/>
    <w:rsid w:val="00EE17EE"/>
    <w:rsid w:val="00EE1957"/>
    <w:rsid w:val="00EE1B96"/>
    <w:rsid w:val="00EE1C4E"/>
    <w:rsid w:val="00EE1CBE"/>
    <w:rsid w:val="00EE1CCE"/>
    <w:rsid w:val="00EE1D99"/>
    <w:rsid w:val="00EE1FC6"/>
    <w:rsid w:val="00EE2003"/>
    <w:rsid w:val="00EE2015"/>
    <w:rsid w:val="00EE2270"/>
    <w:rsid w:val="00EE229C"/>
    <w:rsid w:val="00EE27BC"/>
    <w:rsid w:val="00EE27E4"/>
    <w:rsid w:val="00EE287D"/>
    <w:rsid w:val="00EE29CF"/>
    <w:rsid w:val="00EE2ABA"/>
    <w:rsid w:val="00EE2C3B"/>
    <w:rsid w:val="00EE2DE9"/>
    <w:rsid w:val="00EE2F99"/>
    <w:rsid w:val="00EE3201"/>
    <w:rsid w:val="00EE323A"/>
    <w:rsid w:val="00EE342D"/>
    <w:rsid w:val="00EE3571"/>
    <w:rsid w:val="00EE37C3"/>
    <w:rsid w:val="00EE386E"/>
    <w:rsid w:val="00EE38BB"/>
    <w:rsid w:val="00EE3DC5"/>
    <w:rsid w:val="00EE3FEE"/>
    <w:rsid w:val="00EE40AC"/>
    <w:rsid w:val="00EE40C4"/>
    <w:rsid w:val="00EE43C8"/>
    <w:rsid w:val="00EE446D"/>
    <w:rsid w:val="00EE45A5"/>
    <w:rsid w:val="00EE4657"/>
    <w:rsid w:val="00EE4736"/>
    <w:rsid w:val="00EE4979"/>
    <w:rsid w:val="00EE4DE1"/>
    <w:rsid w:val="00EE5014"/>
    <w:rsid w:val="00EE504A"/>
    <w:rsid w:val="00EE512D"/>
    <w:rsid w:val="00EE5164"/>
    <w:rsid w:val="00EE57F7"/>
    <w:rsid w:val="00EE59A2"/>
    <w:rsid w:val="00EE5C23"/>
    <w:rsid w:val="00EE5CC3"/>
    <w:rsid w:val="00EE5F86"/>
    <w:rsid w:val="00EE61E7"/>
    <w:rsid w:val="00EE6335"/>
    <w:rsid w:val="00EE637B"/>
    <w:rsid w:val="00EE6565"/>
    <w:rsid w:val="00EE65F4"/>
    <w:rsid w:val="00EE66BB"/>
    <w:rsid w:val="00EE6A85"/>
    <w:rsid w:val="00EE6C6B"/>
    <w:rsid w:val="00EE6D89"/>
    <w:rsid w:val="00EE6DAD"/>
    <w:rsid w:val="00EE6FFB"/>
    <w:rsid w:val="00EE7233"/>
    <w:rsid w:val="00EE7574"/>
    <w:rsid w:val="00EE78C0"/>
    <w:rsid w:val="00EE7984"/>
    <w:rsid w:val="00EE7A82"/>
    <w:rsid w:val="00EE7AF0"/>
    <w:rsid w:val="00EE7BBD"/>
    <w:rsid w:val="00EE7C04"/>
    <w:rsid w:val="00EE7C7B"/>
    <w:rsid w:val="00EE7CDC"/>
    <w:rsid w:val="00EF000E"/>
    <w:rsid w:val="00EF00D2"/>
    <w:rsid w:val="00EF015E"/>
    <w:rsid w:val="00EF016A"/>
    <w:rsid w:val="00EF017D"/>
    <w:rsid w:val="00EF02E1"/>
    <w:rsid w:val="00EF0347"/>
    <w:rsid w:val="00EF0360"/>
    <w:rsid w:val="00EF08D2"/>
    <w:rsid w:val="00EF0A47"/>
    <w:rsid w:val="00EF0B00"/>
    <w:rsid w:val="00EF0C5B"/>
    <w:rsid w:val="00EF0D28"/>
    <w:rsid w:val="00EF0DC2"/>
    <w:rsid w:val="00EF0F97"/>
    <w:rsid w:val="00EF1109"/>
    <w:rsid w:val="00EF12A8"/>
    <w:rsid w:val="00EF12F4"/>
    <w:rsid w:val="00EF13CA"/>
    <w:rsid w:val="00EF1452"/>
    <w:rsid w:val="00EF1554"/>
    <w:rsid w:val="00EF1591"/>
    <w:rsid w:val="00EF18A0"/>
    <w:rsid w:val="00EF18F8"/>
    <w:rsid w:val="00EF19F0"/>
    <w:rsid w:val="00EF1C58"/>
    <w:rsid w:val="00EF1D1B"/>
    <w:rsid w:val="00EF2045"/>
    <w:rsid w:val="00EF2628"/>
    <w:rsid w:val="00EF29FC"/>
    <w:rsid w:val="00EF2B23"/>
    <w:rsid w:val="00EF2CAA"/>
    <w:rsid w:val="00EF2CC3"/>
    <w:rsid w:val="00EF2DF4"/>
    <w:rsid w:val="00EF2EE1"/>
    <w:rsid w:val="00EF2F2A"/>
    <w:rsid w:val="00EF3047"/>
    <w:rsid w:val="00EF3212"/>
    <w:rsid w:val="00EF3321"/>
    <w:rsid w:val="00EF34BD"/>
    <w:rsid w:val="00EF3594"/>
    <w:rsid w:val="00EF3710"/>
    <w:rsid w:val="00EF38FE"/>
    <w:rsid w:val="00EF393B"/>
    <w:rsid w:val="00EF3982"/>
    <w:rsid w:val="00EF3B05"/>
    <w:rsid w:val="00EF3D07"/>
    <w:rsid w:val="00EF3D17"/>
    <w:rsid w:val="00EF3DAA"/>
    <w:rsid w:val="00EF3E56"/>
    <w:rsid w:val="00EF3ED0"/>
    <w:rsid w:val="00EF4135"/>
    <w:rsid w:val="00EF440E"/>
    <w:rsid w:val="00EF4484"/>
    <w:rsid w:val="00EF4556"/>
    <w:rsid w:val="00EF463E"/>
    <w:rsid w:val="00EF491B"/>
    <w:rsid w:val="00EF49B1"/>
    <w:rsid w:val="00EF4A39"/>
    <w:rsid w:val="00EF4ADB"/>
    <w:rsid w:val="00EF4AE1"/>
    <w:rsid w:val="00EF4B94"/>
    <w:rsid w:val="00EF4C45"/>
    <w:rsid w:val="00EF4F02"/>
    <w:rsid w:val="00EF500A"/>
    <w:rsid w:val="00EF529A"/>
    <w:rsid w:val="00EF52B6"/>
    <w:rsid w:val="00EF5495"/>
    <w:rsid w:val="00EF55CD"/>
    <w:rsid w:val="00EF56B8"/>
    <w:rsid w:val="00EF579A"/>
    <w:rsid w:val="00EF5B30"/>
    <w:rsid w:val="00EF5C10"/>
    <w:rsid w:val="00EF5E5E"/>
    <w:rsid w:val="00EF5FC7"/>
    <w:rsid w:val="00EF6617"/>
    <w:rsid w:val="00EF6733"/>
    <w:rsid w:val="00EF6857"/>
    <w:rsid w:val="00EF6B1E"/>
    <w:rsid w:val="00EF6D5B"/>
    <w:rsid w:val="00EF6E7F"/>
    <w:rsid w:val="00EF6FB7"/>
    <w:rsid w:val="00EF703B"/>
    <w:rsid w:val="00EF705F"/>
    <w:rsid w:val="00EF71A2"/>
    <w:rsid w:val="00EF7329"/>
    <w:rsid w:val="00EF736E"/>
    <w:rsid w:val="00EF74CE"/>
    <w:rsid w:val="00EF773C"/>
    <w:rsid w:val="00EF7A63"/>
    <w:rsid w:val="00EF7A7A"/>
    <w:rsid w:val="00EF7E8A"/>
    <w:rsid w:val="00EF7FE9"/>
    <w:rsid w:val="00F00081"/>
    <w:rsid w:val="00F00184"/>
    <w:rsid w:val="00F003A6"/>
    <w:rsid w:val="00F006F3"/>
    <w:rsid w:val="00F00771"/>
    <w:rsid w:val="00F0088A"/>
    <w:rsid w:val="00F00898"/>
    <w:rsid w:val="00F009C8"/>
    <w:rsid w:val="00F00ADD"/>
    <w:rsid w:val="00F00D42"/>
    <w:rsid w:val="00F00E5A"/>
    <w:rsid w:val="00F01030"/>
    <w:rsid w:val="00F01126"/>
    <w:rsid w:val="00F01301"/>
    <w:rsid w:val="00F0138C"/>
    <w:rsid w:val="00F013F7"/>
    <w:rsid w:val="00F01642"/>
    <w:rsid w:val="00F019F8"/>
    <w:rsid w:val="00F01EBB"/>
    <w:rsid w:val="00F02083"/>
    <w:rsid w:val="00F02097"/>
    <w:rsid w:val="00F020D3"/>
    <w:rsid w:val="00F02178"/>
    <w:rsid w:val="00F02269"/>
    <w:rsid w:val="00F0234E"/>
    <w:rsid w:val="00F023AD"/>
    <w:rsid w:val="00F028DA"/>
    <w:rsid w:val="00F0293C"/>
    <w:rsid w:val="00F029DB"/>
    <w:rsid w:val="00F029F4"/>
    <w:rsid w:val="00F02A10"/>
    <w:rsid w:val="00F02B6F"/>
    <w:rsid w:val="00F02BCC"/>
    <w:rsid w:val="00F02D76"/>
    <w:rsid w:val="00F0323E"/>
    <w:rsid w:val="00F0348B"/>
    <w:rsid w:val="00F03759"/>
    <w:rsid w:val="00F03781"/>
    <w:rsid w:val="00F037CF"/>
    <w:rsid w:val="00F038DD"/>
    <w:rsid w:val="00F03961"/>
    <w:rsid w:val="00F0397F"/>
    <w:rsid w:val="00F03ACC"/>
    <w:rsid w:val="00F03BA0"/>
    <w:rsid w:val="00F03C87"/>
    <w:rsid w:val="00F03C8E"/>
    <w:rsid w:val="00F03D7F"/>
    <w:rsid w:val="00F03D8E"/>
    <w:rsid w:val="00F03E66"/>
    <w:rsid w:val="00F04079"/>
    <w:rsid w:val="00F0416C"/>
    <w:rsid w:val="00F04173"/>
    <w:rsid w:val="00F042F3"/>
    <w:rsid w:val="00F04518"/>
    <w:rsid w:val="00F0456B"/>
    <w:rsid w:val="00F047F0"/>
    <w:rsid w:val="00F04805"/>
    <w:rsid w:val="00F04857"/>
    <w:rsid w:val="00F0488E"/>
    <w:rsid w:val="00F048F8"/>
    <w:rsid w:val="00F049E1"/>
    <w:rsid w:val="00F04D87"/>
    <w:rsid w:val="00F0508D"/>
    <w:rsid w:val="00F0519E"/>
    <w:rsid w:val="00F051B3"/>
    <w:rsid w:val="00F05219"/>
    <w:rsid w:val="00F059F1"/>
    <w:rsid w:val="00F05BFE"/>
    <w:rsid w:val="00F05EE8"/>
    <w:rsid w:val="00F061E1"/>
    <w:rsid w:val="00F061FE"/>
    <w:rsid w:val="00F068D0"/>
    <w:rsid w:val="00F06B9B"/>
    <w:rsid w:val="00F06BFD"/>
    <w:rsid w:val="00F06FDA"/>
    <w:rsid w:val="00F0704B"/>
    <w:rsid w:val="00F0758F"/>
    <w:rsid w:val="00F077A9"/>
    <w:rsid w:val="00F077B8"/>
    <w:rsid w:val="00F079CA"/>
    <w:rsid w:val="00F079D2"/>
    <w:rsid w:val="00F07C63"/>
    <w:rsid w:val="00F07C73"/>
    <w:rsid w:val="00F07EC8"/>
    <w:rsid w:val="00F100DD"/>
    <w:rsid w:val="00F10231"/>
    <w:rsid w:val="00F1025E"/>
    <w:rsid w:val="00F1028A"/>
    <w:rsid w:val="00F10389"/>
    <w:rsid w:val="00F104FC"/>
    <w:rsid w:val="00F1064C"/>
    <w:rsid w:val="00F106B2"/>
    <w:rsid w:val="00F1088C"/>
    <w:rsid w:val="00F108B3"/>
    <w:rsid w:val="00F10AAF"/>
    <w:rsid w:val="00F10B5C"/>
    <w:rsid w:val="00F10B9A"/>
    <w:rsid w:val="00F10CF1"/>
    <w:rsid w:val="00F10E04"/>
    <w:rsid w:val="00F10E83"/>
    <w:rsid w:val="00F110EE"/>
    <w:rsid w:val="00F111D1"/>
    <w:rsid w:val="00F11325"/>
    <w:rsid w:val="00F114B4"/>
    <w:rsid w:val="00F11543"/>
    <w:rsid w:val="00F1161C"/>
    <w:rsid w:val="00F11643"/>
    <w:rsid w:val="00F118AD"/>
    <w:rsid w:val="00F1193A"/>
    <w:rsid w:val="00F11A07"/>
    <w:rsid w:val="00F11E54"/>
    <w:rsid w:val="00F11FC4"/>
    <w:rsid w:val="00F12055"/>
    <w:rsid w:val="00F12207"/>
    <w:rsid w:val="00F12376"/>
    <w:rsid w:val="00F125B6"/>
    <w:rsid w:val="00F125DB"/>
    <w:rsid w:val="00F1266A"/>
    <w:rsid w:val="00F128B5"/>
    <w:rsid w:val="00F12AE9"/>
    <w:rsid w:val="00F12B7E"/>
    <w:rsid w:val="00F12BDF"/>
    <w:rsid w:val="00F12D1C"/>
    <w:rsid w:val="00F12D3E"/>
    <w:rsid w:val="00F12E59"/>
    <w:rsid w:val="00F1307A"/>
    <w:rsid w:val="00F13168"/>
    <w:rsid w:val="00F131ED"/>
    <w:rsid w:val="00F13296"/>
    <w:rsid w:val="00F13797"/>
    <w:rsid w:val="00F1379A"/>
    <w:rsid w:val="00F13A74"/>
    <w:rsid w:val="00F13C74"/>
    <w:rsid w:val="00F13CE6"/>
    <w:rsid w:val="00F13D7E"/>
    <w:rsid w:val="00F14080"/>
    <w:rsid w:val="00F142DF"/>
    <w:rsid w:val="00F1430F"/>
    <w:rsid w:val="00F1434E"/>
    <w:rsid w:val="00F144B0"/>
    <w:rsid w:val="00F145E4"/>
    <w:rsid w:val="00F14917"/>
    <w:rsid w:val="00F14A67"/>
    <w:rsid w:val="00F14A70"/>
    <w:rsid w:val="00F14AB3"/>
    <w:rsid w:val="00F14C34"/>
    <w:rsid w:val="00F14D1D"/>
    <w:rsid w:val="00F14D58"/>
    <w:rsid w:val="00F14D91"/>
    <w:rsid w:val="00F14DB8"/>
    <w:rsid w:val="00F14F13"/>
    <w:rsid w:val="00F15022"/>
    <w:rsid w:val="00F156BC"/>
    <w:rsid w:val="00F1582D"/>
    <w:rsid w:val="00F158E8"/>
    <w:rsid w:val="00F15A89"/>
    <w:rsid w:val="00F15B36"/>
    <w:rsid w:val="00F15B96"/>
    <w:rsid w:val="00F15C43"/>
    <w:rsid w:val="00F15C7C"/>
    <w:rsid w:val="00F15D89"/>
    <w:rsid w:val="00F15FC7"/>
    <w:rsid w:val="00F16060"/>
    <w:rsid w:val="00F1608F"/>
    <w:rsid w:val="00F161CF"/>
    <w:rsid w:val="00F163CA"/>
    <w:rsid w:val="00F1647D"/>
    <w:rsid w:val="00F1659E"/>
    <w:rsid w:val="00F165B5"/>
    <w:rsid w:val="00F16668"/>
    <w:rsid w:val="00F16BD3"/>
    <w:rsid w:val="00F1706F"/>
    <w:rsid w:val="00F17074"/>
    <w:rsid w:val="00F170C3"/>
    <w:rsid w:val="00F1714F"/>
    <w:rsid w:val="00F174DE"/>
    <w:rsid w:val="00F176C3"/>
    <w:rsid w:val="00F177FD"/>
    <w:rsid w:val="00F17832"/>
    <w:rsid w:val="00F17890"/>
    <w:rsid w:val="00F179E9"/>
    <w:rsid w:val="00F17C12"/>
    <w:rsid w:val="00F17C98"/>
    <w:rsid w:val="00F17D8E"/>
    <w:rsid w:val="00F17F99"/>
    <w:rsid w:val="00F20120"/>
    <w:rsid w:val="00F20179"/>
    <w:rsid w:val="00F201C9"/>
    <w:rsid w:val="00F201E9"/>
    <w:rsid w:val="00F20240"/>
    <w:rsid w:val="00F20473"/>
    <w:rsid w:val="00F2073B"/>
    <w:rsid w:val="00F20A67"/>
    <w:rsid w:val="00F20F4F"/>
    <w:rsid w:val="00F20F88"/>
    <w:rsid w:val="00F211CD"/>
    <w:rsid w:val="00F211DC"/>
    <w:rsid w:val="00F2135F"/>
    <w:rsid w:val="00F21399"/>
    <w:rsid w:val="00F215E0"/>
    <w:rsid w:val="00F218A7"/>
    <w:rsid w:val="00F219D2"/>
    <w:rsid w:val="00F21A9D"/>
    <w:rsid w:val="00F21AC9"/>
    <w:rsid w:val="00F21B33"/>
    <w:rsid w:val="00F21D38"/>
    <w:rsid w:val="00F21DCF"/>
    <w:rsid w:val="00F22169"/>
    <w:rsid w:val="00F222F4"/>
    <w:rsid w:val="00F2231D"/>
    <w:rsid w:val="00F2237A"/>
    <w:rsid w:val="00F22C01"/>
    <w:rsid w:val="00F22DD3"/>
    <w:rsid w:val="00F2324B"/>
    <w:rsid w:val="00F23471"/>
    <w:rsid w:val="00F23772"/>
    <w:rsid w:val="00F23A96"/>
    <w:rsid w:val="00F23DF6"/>
    <w:rsid w:val="00F23EA7"/>
    <w:rsid w:val="00F23ECF"/>
    <w:rsid w:val="00F23EF7"/>
    <w:rsid w:val="00F240D7"/>
    <w:rsid w:val="00F241AC"/>
    <w:rsid w:val="00F2421A"/>
    <w:rsid w:val="00F244C8"/>
    <w:rsid w:val="00F244D5"/>
    <w:rsid w:val="00F24538"/>
    <w:rsid w:val="00F2480F"/>
    <w:rsid w:val="00F24940"/>
    <w:rsid w:val="00F2494A"/>
    <w:rsid w:val="00F250C7"/>
    <w:rsid w:val="00F252BD"/>
    <w:rsid w:val="00F25466"/>
    <w:rsid w:val="00F2550F"/>
    <w:rsid w:val="00F256A6"/>
    <w:rsid w:val="00F25779"/>
    <w:rsid w:val="00F257F0"/>
    <w:rsid w:val="00F25804"/>
    <w:rsid w:val="00F25834"/>
    <w:rsid w:val="00F2589A"/>
    <w:rsid w:val="00F25935"/>
    <w:rsid w:val="00F25A07"/>
    <w:rsid w:val="00F25A0E"/>
    <w:rsid w:val="00F25BD8"/>
    <w:rsid w:val="00F25CB6"/>
    <w:rsid w:val="00F25D03"/>
    <w:rsid w:val="00F25DC1"/>
    <w:rsid w:val="00F2618C"/>
    <w:rsid w:val="00F261F9"/>
    <w:rsid w:val="00F26482"/>
    <w:rsid w:val="00F264DC"/>
    <w:rsid w:val="00F264DF"/>
    <w:rsid w:val="00F2691E"/>
    <w:rsid w:val="00F26962"/>
    <w:rsid w:val="00F26AC8"/>
    <w:rsid w:val="00F26BBF"/>
    <w:rsid w:val="00F26D86"/>
    <w:rsid w:val="00F26E28"/>
    <w:rsid w:val="00F270AA"/>
    <w:rsid w:val="00F27135"/>
    <w:rsid w:val="00F2723F"/>
    <w:rsid w:val="00F272BB"/>
    <w:rsid w:val="00F273FF"/>
    <w:rsid w:val="00F27423"/>
    <w:rsid w:val="00F274D7"/>
    <w:rsid w:val="00F274EE"/>
    <w:rsid w:val="00F27658"/>
    <w:rsid w:val="00F276F5"/>
    <w:rsid w:val="00F277E4"/>
    <w:rsid w:val="00F279C0"/>
    <w:rsid w:val="00F27B87"/>
    <w:rsid w:val="00F27C27"/>
    <w:rsid w:val="00F27DBD"/>
    <w:rsid w:val="00F27E63"/>
    <w:rsid w:val="00F27FF1"/>
    <w:rsid w:val="00F302D0"/>
    <w:rsid w:val="00F303B2"/>
    <w:rsid w:val="00F303CE"/>
    <w:rsid w:val="00F306C3"/>
    <w:rsid w:val="00F3070A"/>
    <w:rsid w:val="00F307A6"/>
    <w:rsid w:val="00F307D4"/>
    <w:rsid w:val="00F308F3"/>
    <w:rsid w:val="00F30AA1"/>
    <w:rsid w:val="00F30C06"/>
    <w:rsid w:val="00F30C98"/>
    <w:rsid w:val="00F30D64"/>
    <w:rsid w:val="00F3137E"/>
    <w:rsid w:val="00F31433"/>
    <w:rsid w:val="00F3166E"/>
    <w:rsid w:val="00F31740"/>
    <w:rsid w:val="00F317C6"/>
    <w:rsid w:val="00F31832"/>
    <w:rsid w:val="00F31DE8"/>
    <w:rsid w:val="00F31FA2"/>
    <w:rsid w:val="00F31FA6"/>
    <w:rsid w:val="00F32026"/>
    <w:rsid w:val="00F3207F"/>
    <w:rsid w:val="00F3228C"/>
    <w:rsid w:val="00F322AD"/>
    <w:rsid w:val="00F323A3"/>
    <w:rsid w:val="00F32716"/>
    <w:rsid w:val="00F328F9"/>
    <w:rsid w:val="00F32B4B"/>
    <w:rsid w:val="00F32BCD"/>
    <w:rsid w:val="00F32BFF"/>
    <w:rsid w:val="00F32CC4"/>
    <w:rsid w:val="00F32E10"/>
    <w:rsid w:val="00F3318E"/>
    <w:rsid w:val="00F33211"/>
    <w:rsid w:val="00F333B2"/>
    <w:rsid w:val="00F33554"/>
    <w:rsid w:val="00F33727"/>
    <w:rsid w:val="00F33728"/>
    <w:rsid w:val="00F339ED"/>
    <w:rsid w:val="00F33CEC"/>
    <w:rsid w:val="00F33D01"/>
    <w:rsid w:val="00F33E4C"/>
    <w:rsid w:val="00F33ED9"/>
    <w:rsid w:val="00F34293"/>
    <w:rsid w:val="00F34333"/>
    <w:rsid w:val="00F34652"/>
    <w:rsid w:val="00F34795"/>
    <w:rsid w:val="00F34808"/>
    <w:rsid w:val="00F34865"/>
    <w:rsid w:val="00F34875"/>
    <w:rsid w:val="00F348B1"/>
    <w:rsid w:val="00F34A7C"/>
    <w:rsid w:val="00F34B14"/>
    <w:rsid w:val="00F34B5A"/>
    <w:rsid w:val="00F34C57"/>
    <w:rsid w:val="00F34CBD"/>
    <w:rsid w:val="00F34F3B"/>
    <w:rsid w:val="00F3514A"/>
    <w:rsid w:val="00F351F0"/>
    <w:rsid w:val="00F35205"/>
    <w:rsid w:val="00F3535E"/>
    <w:rsid w:val="00F353BA"/>
    <w:rsid w:val="00F355F7"/>
    <w:rsid w:val="00F35644"/>
    <w:rsid w:val="00F3564B"/>
    <w:rsid w:val="00F356FD"/>
    <w:rsid w:val="00F358A3"/>
    <w:rsid w:val="00F359A3"/>
    <w:rsid w:val="00F359C0"/>
    <w:rsid w:val="00F35B86"/>
    <w:rsid w:val="00F35DBE"/>
    <w:rsid w:val="00F35F99"/>
    <w:rsid w:val="00F362D7"/>
    <w:rsid w:val="00F3658C"/>
    <w:rsid w:val="00F36613"/>
    <w:rsid w:val="00F36728"/>
    <w:rsid w:val="00F367C8"/>
    <w:rsid w:val="00F368CB"/>
    <w:rsid w:val="00F3692C"/>
    <w:rsid w:val="00F3696D"/>
    <w:rsid w:val="00F3697A"/>
    <w:rsid w:val="00F36B5B"/>
    <w:rsid w:val="00F36B65"/>
    <w:rsid w:val="00F36C66"/>
    <w:rsid w:val="00F36CD6"/>
    <w:rsid w:val="00F36D31"/>
    <w:rsid w:val="00F36E9B"/>
    <w:rsid w:val="00F36F86"/>
    <w:rsid w:val="00F37009"/>
    <w:rsid w:val="00F370B4"/>
    <w:rsid w:val="00F3718F"/>
    <w:rsid w:val="00F37555"/>
    <w:rsid w:val="00F3774E"/>
    <w:rsid w:val="00F37B0B"/>
    <w:rsid w:val="00F37B3A"/>
    <w:rsid w:val="00F37BBB"/>
    <w:rsid w:val="00F37EF1"/>
    <w:rsid w:val="00F403E1"/>
    <w:rsid w:val="00F404A1"/>
    <w:rsid w:val="00F405B7"/>
    <w:rsid w:val="00F40798"/>
    <w:rsid w:val="00F407AB"/>
    <w:rsid w:val="00F4082A"/>
    <w:rsid w:val="00F40894"/>
    <w:rsid w:val="00F40B71"/>
    <w:rsid w:val="00F40F69"/>
    <w:rsid w:val="00F40F7F"/>
    <w:rsid w:val="00F40FDE"/>
    <w:rsid w:val="00F410D1"/>
    <w:rsid w:val="00F412BB"/>
    <w:rsid w:val="00F412C9"/>
    <w:rsid w:val="00F414EF"/>
    <w:rsid w:val="00F41514"/>
    <w:rsid w:val="00F41845"/>
    <w:rsid w:val="00F418EF"/>
    <w:rsid w:val="00F4199D"/>
    <w:rsid w:val="00F419E8"/>
    <w:rsid w:val="00F41A7E"/>
    <w:rsid w:val="00F41B97"/>
    <w:rsid w:val="00F41D1B"/>
    <w:rsid w:val="00F41D3A"/>
    <w:rsid w:val="00F41E47"/>
    <w:rsid w:val="00F42342"/>
    <w:rsid w:val="00F42457"/>
    <w:rsid w:val="00F42561"/>
    <w:rsid w:val="00F426CD"/>
    <w:rsid w:val="00F42A5C"/>
    <w:rsid w:val="00F42BDA"/>
    <w:rsid w:val="00F42CB2"/>
    <w:rsid w:val="00F42D18"/>
    <w:rsid w:val="00F432F1"/>
    <w:rsid w:val="00F437F4"/>
    <w:rsid w:val="00F43A15"/>
    <w:rsid w:val="00F43A3C"/>
    <w:rsid w:val="00F43B04"/>
    <w:rsid w:val="00F43B2D"/>
    <w:rsid w:val="00F43BD2"/>
    <w:rsid w:val="00F43D3F"/>
    <w:rsid w:val="00F43E84"/>
    <w:rsid w:val="00F44077"/>
    <w:rsid w:val="00F4425A"/>
    <w:rsid w:val="00F444C0"/>
    <w:rsid w:val="00F44595"/>
    <w:rsid w:val="00F4469C"/>
    <w:rsid w:val="00F447EF"/>
    <w:rsid w:val="00F447FE"/>
    <w:rsid w:val="00F44828"/>
    <w:rsid w:val="00F448E2"/>
    <w:rsid w:val="00F44965"/>
    <w:rsid w:val="00F44A23"/>
    <w:rsid w:val="00F44B58"/>
    <w:rsid w:val="00F44B7E"/>
    <w:rsid w:val="00F44BD0"/>
    <w:rsid w:val="00F44C6E"/>
    <w:rsid w:val="00F44C7A"/>
    <w:rsid w:val="00F44F27"/>
    <w:rsid w:val="00F45493"/>
    <w:rsid w:val="00F458A9"/>
    <w:rsid w:val="00F459B9"/>
    <w:rsid w:val="00F45AD5"/>
    <w:rsid w:val="00F45B11"/>
    <w:rsid w:val="00F45BDE"/>
    <w:rsid w:val="00F45C0E"/>
    <w:rsid w:val="00F45C1D"/>
    <w:rsid w:val="00F45EE1"/>
    <w:rsid w:val="00F45FDF"/>
    <w:rsid w:val="00F4629A"/>
    <w:rsid w:val="00F4646D"/>
    <w:rsid w:val="00F4687E"/>
    <w:rsid w:val="00F468DB"/>
    <w:rsid w:val="00F46A28"/>
    <w:rsid w:val="00F46A5E"/>
    <w:rsid w:val="00F46C6E"/>
    <w:rsid w:val="00F46EED"/>
    <w:rsid w:val="00F46FDB"/>
    <w:rsid w:val="00F47115"/>
    <w:rsid w:val="00F47134"/>
    <w:rsid w:val="00F47210"/>
    <w:rsid w:val="00F472A0"/>
    <w:rsid w:val="00F472E2"/>
    <w:rsid w:val="00F47305"/>
    <w:rsid w:val="00F47344"/>
    <w:rsid w:val="00F4740B"/>
    <w:rsid w:val="00F47655"/>
    <w:rsid w:val="00F476E3"/>
    <w:rsid w:val="00F478A0"/>
    <w:rsid w:val="00F47915"/>
    <w:rsid w:val="00F47AC9"/>
    <w:rsid w:val="00F47C18"/>
    <w:rsid w:val="00F47C55"/>
    <w:rsid w:val="00F47D25"/>
    <w:rsid w:val="00F47DD7"/>
    <w:rsid w:val="00F47EA3"/>
    <w:rsid w:val="00F47F31"/>
    <w:rsid w:val="00F50111"/>
    <w:rsid w:val="00F5048F"/>
    <w:rsid w:val="00F504C7"/>
    <w:rsid w:val="00F50731"/>
    <w:rsid w:val="00F50A2E"/>
    <w:rsid w:val="00F50C68"/>
    <w:rsid w:val="00F50EB3"/>
    <w:rsid w:val="00F50FB4"/>
    <w:rsid w:val="00F51341"/>
    <w:rsid w:val="00F514FE"/>
    <w:rsid w:val="00F5172D"/>
    <w:rsid w:val="00F5204B"/>
    <w:rsid w:val="00F521FD"/>
    <w:rsid w:val="00F52390"/>
    <w:rsid w:val="00F524F5"/>
    <w:rsid w:val="00F525F3"/>
    <w:rsid w:val="00F5263A"/>
    <w:rsid w:val="00F52BBB"/>
    <w:rsid w:val="00F52BEF"/>
    <w:rsid w:val="00F52C6A"/>
    <w:rsid w:val="00F52D10"/>
    <w:rsid w:val="00F53082"/>
    <w:rsid w:val="00F531C9"/>
    <w:rsid w:val="00F53206"/>
    <w:rsid w:val="00F53809"/>
    <w:rsid w:val="00F5393F"/>
    <w:rsid w:val="00F539AA"/>
    <w:rsid w:val="00F53A3B"/>
    <w:rsid w:val="00F53AEF"/>
    <w:rsid w:val="00F53AF1"/>
    <w:rsid w:val="00F53C0D"/>
    <w:rsid w:val="00F53D21"/>
    <w:rsid w:val="00F53F72"/>
    <w:rsid w:val="00F54083"/>
    <w:rsid w:val="00F54609"/>
    <w:rsid w:val="00F5461D"/>
    <w:rsid w:val="00F547F1"/>
    <w:rsid w:val="00F5482D"/>
    <w:rsid w:val="00F548AF"/>
    <w:rsid w:val="00F548F6"/>
    <w:rsid w:val="00F54A7D"/>
    <w:rsid w:val="00F54AF0"/>
    <w:rsid w:val="00F54B7C"/>
    <w:rsid w:val="00F54CA4"/>
    <w:rsid w:val="00F54E3A"/>
    <w:rsid w:val="00F54ECB"/>
    <w:rsid w:val="00F55070"/>
    <w:rsid w:val="00F55481"/>
    <w:rsid w:val="00F55866"/>
    <w:rsid w:val="00F55880"/>
    <w:rsid w:val="00F55AE8"/>
    <w:rsid w:val="00F55F46"/>
    <w:rsid w:val="00F55F50"/>
    <w:rsid w:val="00F560BA"/>
    <w:rsid w:val="00F56247"/>
    <w:rsid w:val="00F56389"/>
    <w:rsid w:val="00F563F1"/>
    <w:rsid w:val="00F5647A"/>
    <w:rsid w:val="00F565DC"/>
    <w:rsid w:val="00F56845"/>
    <w:rsid w:val="00F569C7"/>
    <w:rsid w:val="00F56A37"/>
    <w:rsid w:val="00F56C19"/>
    <w:rsid w:val="00F56D46"/>
    <w:rsid w:val="00F56D9A"/>
    <w:rsid w:val="00F57050"/>
    <w:rsid w:val="00F5710E"/>
    <w:rsid w:val="00F571FB"/>
    <w:rsid w:val="00F5723D"/>
    <w:rsid w:val="00F57505"/>
    <w:rsid w:val="00F57627"/>
    <w:rsid w:val="00F57684"/>
    <w:rsid w:val="00F57694"/>
    <w:rsid w:val="00F576DD"/>
    <w:rsid w:val="00F57765"/>
    <w:rsid w:val="00F577EF"/>
    <w:rsid w:val="00F578AF"/>
    <w:rsid w:val="00F57A69"/>
    <w:rsid w:val="00F57BF8"/>
    <w:rsid w:val="00F57CAB"/>
    <w:rsid w:val="00F600A3"/>
    <w:rsid w:val="00F6034B"/>
    <w:rsid w:val="00F60821"/>
    <w:rsid w:val="00F60A30"/>
    <w:rsid w:val="00F60B8A"/>
    <w:rsid w:val="00F60C25"/>
    <w:rsid w:val="00F60CD0"/>
    <w:rsid w:val="00F60CF6"/>
    <w:rsid w:val="00F60D78"/>
    <w:rsid w:val="00F60DEE"/>
    <w:rsid w:val="00F60E1E"/>
    <w:rsid w:val="00F60E89"/>
    <w:rsid w:val="00F60F34"/>
    <w:rsid w:val="00F60F7E"/>
    <w:rsid w:val="00F61030"/>
    <w:rsid w:val="00F6174C"/>
    <w:rsid w:val="00F61822"/>
    <w:rsid w:val="00F61ABC"/>
    <w:rsid w:val="00F61BE5"/>
    <w:rsid w:val="00F61BED"/>
    <w:rsid w:val="00F61CFF"/>
    <w:rsid w:val="00F61D52"/>
    <w:rsid w:val="00F61DCC"/>
    <w:rsid w:val="00F61EE1"/>
    <w:rsid w:val="00F62636"/>
    <w:rsid w:val="00F62A67"/>
    <w:rsid w:val="00F62B86"/>
    <w:rsid w:val="00F62BB0"/>
    <w:rsid w:val="00F62C22"/>
    <w:rsid w:val="00F62D3C"/>
    <w:rsid w:val="00F63148"/>
    <w:rsid w:val="00F6365C"/>
    <w:rsid w:val="00F6368E"/>
    <w:rsid w:val="00F636EC"/>
    <w:rsid w:val="00F63877"/>
    <w:rsid w:val="00F63981"/>
    <w:rsid w:val="00F63A15"/>
    <w:rsid w:val="00F63A4D"/>
    <w:rsid w:val="00F63ABD"/>
    <w:rsid w:val="00F63B9B"/>
    <w:rsid w:val="00F63CA4"/>
    <w:rsid w:val="00F63EE3"/>
    <w:rsid w:val="00F63EFC"/>
    <w:rsid w:val="00F64587"/>
    <w:rsid w:val="00F64621"/>
    <w:rsid w:val="00F6465F"/>
    <w:rsid w:val="00F6470B"/>
    <w:rsid w:val="00F64795"/>
    <w:rsid w:val="00F6493D"/>
    <w:rsid w:val="00F64A0C"/>
    <w:rsid w:val="00F64A80"/>
    <w:rsid w:val="00F64BA3"/>
    <w:rsid w:val="00F64D2C"/>
    <w:rsid w:val="00F64D51"/>
    <w:rsid w:val="00F64E71"/>
    <w:rsid w:val="00F64EAB"/>
    <w:rsid w:val="00F652C9"/>
    <w:rsid w:val="00F65303"/>
    <w:rsid w:val="00F65422"/>
    <w:rsid w:val="00F654FA"/>
    <w:rsid w:val="00F65502"/>
    <w:rsid w:val="00F6557F"/>
    <w:rsid w:val="00F6586E"/>
    <w:rsid w:val="00F65B75"/>
    <w:rsid w:val="00F65B9E"/>
    <w:rsid w:val="00F65F0E"/>
    <w:rsid w:val="00F65F1B"/>
    <w:rsid w:val="00F65F55"/>
    <w:rsid w:val="00F65FD8"/>
    <w:rsid w:val="00F66158"/>
    <w:rsid w:val="00F66295"/>
    <w:rsid w:val="00F66347"/>
    <w:rsid w:val="00F66B42"/>
    <w:rsid w:val="00F66BFE"/>
    <w:rsid w:val="00F66C27"/>
    <w:rsid w:val="00F66F98"/>
    <w:rsid w:val="00F66FB8"/>
    <w:rsid w:val="00F67027"/>
    <w:rsid w:val="00F67054"/>
    <w:rsid w:val="00F672BD"/>
    <w:rsid w:val="00F6736B"/>
    <w:rsid w:val="00F67551"/>
    <w:rsid w:val="00F6759D"/>
    <w:rsid w:val="00F675E9"/>
    <w:rsid w:val="00F6795C"/>
    <w:rsid w:val="00F67A01"/>
    <w:rsid w:val="00F67B0B"/>
    <w:rsid w:val="00F67BC3"/>
    <w:rsid w:val="00F67F57"/>
    <w:rsid w:val="00F67F94"/>
    <w:rsid w:val="00F703C8"/>
    <w:rsid w:val="00F70461"/>
    <w:rsid w:val="00F7062C"/>
    <w:rsid w:val="00F7063F"/>
    <w:rsid w:val="00F70644"/>
    <w:rsid w:val="00F70692"/>
    <w:rsid w:val="00F70759"/>
    <w:rsid w:val="00F7079E"/>
    <w:rsid w:val="00F7082F"/>
    <w:rsid w:val="00F70B5E"/>
    <w:rsid w:val="00F70F8D"/>
    <w:rsid w:val="00F70FC8"/>
    <w:rsid w:val="00F710B6"/>
    <w:rsid w:val="00F7120C"/>
    <w:rsid w:val="00F7135C"/>
    <w:rsid w:val="00F7146A"/>
    <w:rsid w:val="00F71731"/>
    <w:rsid w:val="00F7173B"/>
    <w:rsid w:val="00F717B7"/>
    <w:rsid w:val="00F718F9"/>
    <w:rsid w:val="00F71A4E"/>
    <w:rsid w:val="00F71A9E"/>
    <w:rsid w:val="00F71B99"/>
    <w:rsid w:val="00F71CB9"/>
    <w:rsid w:val="00F71CDC"/>
    <w:rsid w:val="00F71D7D"/>
    <w:rsid w:val="00F71DB7"/>
    <w:rsid w:val="00F71DD2"/>
    <w:rsid w:val="00F71EAF"/>
    <w:rsid w:val="00F720D3"/>
    <w:rsid w:val="00F72195"/>
    <w:rsid w:val="00F7248B"/>
    <w:rsid w:val="00F724B1"/>
    <w:rsid w:val="00F7282A"/>
    <w:rsid w:val="00F728D9"/>
    <w:rsid w:val="00F728E6"/>
    <w:rsid w:val="00F72933"/>
    <w:rsid w:val="00F72A90"/>
    <w:rsid w:val="00F72AB0"/>
    <w:rsid w:val="00F72CD4"/>
    <w:rsid w:val="00F73056"/>
    <w:rsid w:val="00F730FF"/>
    <w:rsid w:val="00F73338"/>
    <w:rsid w:val="00F7341C"/>
    <w:rsid w:val="00F73433"/>
    <w:rsid w:val="00F73566"/>
    <w:rsid w:val="00F735B0"/>
    <w:rsid w:val="00F73A01"/>
    <w:rsid w:val="00F73F9D"/>
    <w:rsid w:val="00F740C3"/>
    <w:rsid w:val="00F741FE"/>
    <w:rsid w:val="00F7435C"/>
    <w:rsid w:val="00F743B5"/>
    <w:rsid w:val="00F7464F"/>
    <w:rsid w:val="00F74801"/>
    <w:rsid w:val="00F74A46"/>
    <w:rsid w:val="00F74B39"/>
    <w:rsid w:val="00F74BEA"/>
    <w:rsid w:val="00F74FD8"/>
    <w:rsid w:val="00F752E0"/>
    <w:rsid w:val="00F75324"/>
    <w:rsid w:val="00F754C4"/>
    <w:rsid w:val="00F75503"/>
    <w:rsid w:val="00F75589"/>
    <w:rsid w:val="00F75755"/>
    <w:rsid w:val="00F759B6"/>
    <w:rsid w:val="00F75A33"/>
    <w:rsid w:val="00F75A4F"/>
    <w:rsid w:val="00F75A50"/>
    <w:rsid w:val="00F75F5B"/>
    <w:rsid w:val="00F75FE7"/>
    <w:rsid w:val="00F762B1"/>
    <w:rsid w:val="00F764E3"/>
    <w:rsid w:val="00F764EB"/>
    <w:rsid w:val="00F76553"/>
    <w:rsid w:val="00F76573"/>
    <w:rsid w:val="00F766DF"/>
    <w:rsid w:val="00F769C4"/>
    <w:rsid w:val="00F76A7C"/>
    <w:rsid w:val="00F76BB1"/>
    <w:rsid w:val="00F76BE0"/>
    <w:rsid w:val="00F76C41"/>
    <w:rsid w:val="00F76D61"/>
    <w:rsid w:val="00F77030"/>
    <w:rsid w:val="00F770F3"/>
    <w:rsid w:val="00F77104"/>
    <w:rsid w:val="00F77146"/>
    <w:rsid w:val="00F7748D"/>
    <w:rsid w:val="00F77546"/>
    <w:rsid w:val="00F77557"/>
    <w:rsid w:val="00F77763"/>
    <w:rsid w:val="00F77789"/>
    <w:rsid w:val="00F77834"/>
    <w:rsid w:val="00F77DCC"/>
    <w:rsid w:val="00F80082"/>
    <w:rsid w:val="00F802CA"/>
    <w:rsid w:val="00F80324"/>
    <w:rsid w:val="00F8041B"/>
    <w:rsid w:val="00F80480"/>
    <w:rsid w:val="00F80672"/>
    <w:rsid w:val="00F809F0"/>
    <w:rsid w:val="00F80A25"/>
    <w:rsid w:val="00F80E91"/>
    <w:rsid w:val="00F812D6"/>
    <w:rsid w:val="00F8132B"/>
    <w:rsid w:val="00F81441"/>
    <w:rsid w:val="00F81671"/>
    <w:rsid w:val="00F818CA"/>
    <w:rsid w:val="00F818E8"/>
    <w:rsid w:val="00F81983"/>
    <w:rsid w:val="00F81CE7"/>
    <w:rsid w:val="00F81DA5"/>
    <w:rsid w:val="00F81FD8"/>
    <w:rsid w:val="00F8209C"/>
    <w:rsid w:val="00F823AA"/>
    <w:rsid w:val="00F82422"/>
    <w:rsid w:val="00F82700"/>
    <w:rsid w:val="00F8276C"/>
    <w:rsid w:val="00F828BF"/>
    <w:rsid w:val="00F8299C"/>
    <w:rsid w:val="00F82E65"/>
    <w:rsid w:val="00F82F04"/>
    <w:rsid w:val="00F82F0F"/>
    <w:rsid w:val="00F8309B"/>
    <w:rsid w:val="00F834E2"/>
    <w:rsid w:val="00F8352A"/>
    <w:rsid w:val="00F83C5E"/>
    <w:rsid w:val="00F83F44"/>
    <w:rsid w:val="00F83FAC"/>
    <w:rsid w:val="00F84106"/>
    <w:rsid w:val="00F84145"/>
    <w:rsid w:val="00F84775"/>
    <w:rsid w:val="00F84B78"/>
    <w:rsid w:val="00F8529B"/>
    <w:rsid w:val="00F85455"/>
    <w:rsid w:val="00F8562E"/>
    <w:rsid w:val="00F856FB"/>
    <w:rsid w:val="00F8570A"/>
    <w:rsid w:val="00F85715"/>
    <w:rsid w:val="00F85799"/>
    <w:rsid w:val="00F85961"/>
    <w:rsid w:val="00F85C3E"/>
    <w:rsid w:val="00F85C87"/>
    <w:rsid w:val="00F85CCE"/>
    <w:rsid w:val="00F85CE5"/>
    <w:rsid w:val="00F85E18"/>
    <w:rsid w:val="00F8659B"/>
    <w:rsid w:val="00F865A5"/>
    <w:rsid w:val="00F86658"/>
    <w:rsid w:val="00F86736"/>
    <w:rsid w:val="00F86795"/>
    <w:rsid w:val="00F8694E"/>
    <w:rsid w:val="00F86966"/>
    <w:rsid w:val="00F86BC4"/>
    <w:rsid w:val="00F86DAE"/>
    <w:rsid w:val="00F86EB8"/>
    <w:rsid w:val="00F86ECA"/>
    <w:rsid w:val="00F870BA"/>
    <w:rsid w:val="00F870F2"/>
    <w:rsid w:val="00F8769D"/>
    <w:rsid w:val="00F87733"/>
    <w:rsid w:val="00F87812"/>
    <w:rsid w:val="00F87939"/>
    <w:rsid w:val="00F8793E"/>
    <w:rsid w:val="00F87F13"/>
    <w:rsid w:val="00F87FBC"/>
    <w:rsid w:val="00F90042"/>
    <w:rsid w:val="00F90278"/>
    <w:rsid w:val="00F904AB"/>
    <w:rsid w:val="00F904DF"/>
    <w:rsid w:val="00F9062F"/>
    <w:rsid w:val="00F907A7"/>
    <w:rsid w:val="00F9095E"/>
    <w:rsid w:val="00F90A50"/>
    <w:rsid w:val="00F90A97"/>
    <w:rsid w:val="00F90E91"/>
    <w:rsid w:val="00F911A8"/>
    <w:rsid w:val="00F912EE"/>
    <w:rsid w:val="00F91409"/>
    <w:rsid w:val="00F9149B"/>
    <w:rsid w:val="00F9153D"/>
    <w:rsid w:val="00F91549"/>
    <w:rsid w:val="00F916DC"/>
    <w:rsid w:val="00F916E0"/>
    <w:rsid w:val="00F91909"/>
    <w:rsid w:val="00F91975"/>
    <w:rsid w:val="00F91C41"/>
    <w:rsid w:val="00F91F72"/>
    <w:rsid w:val="00F92064"/>
    <w:rsid w:val="00F920FF"/>
    <w:rsid w:val="00F92184"/>
    <w:rsid w:val="00F9224C"/>
    <w:rsid w:val="00F924D7"/>
    <w:rsid w:val="00F926B8"/>
    <w:rsid w:val="00F929D3"/>
    <w:rsid w:val="00F929E0"/>
    <w:rsid w:val="00F92C36"/>
    <w:rsid w:val="00F92CF3"/>
    <w:rsid w:val="00F92DA9"/>
    <w:rsid w:val="00F92EC4"/>
    <w:rsid w:val="00F92F98"/>
    <w:rsid w:val="00F92FA8"/>
    <w:rsid w:val="00F9338F"/>
    <w:rsid w:val="00F933DD"/>
    <w:rsid w:val="00F93440"/>
    <w:rsid w:val="00F93694"/>
    <w:rsid w:val="00F938BF"/>
    <w:rsid w:val="00F93A15"/>
    <w:rsid w:val="00F93C6D"/>
    <w:rsid w:val="00F93E61"/>
    <w:rsid w:val="00F93ED6"/>
    <w:rsid w:val="00F93F70"/>
    <w:rsid w:val="00F943CF"/>
    <w:rsid w:val="00F946AB"/>
    <w:rsid w:val="00F94906"/>
    <w:rsid w:val="00F94932"/>
    <w:rsid w:val="00F94AFC"/>
    <w:rsid w:val="00F95005"/>
    <w:rsid w:val="00F9508A"/>
    <w:rsid w:val="00F95118"/>
    <w:rsid w:val="00F95269"/>
    <w:rsid w:val="00F952B5"/>
    <w:rsid w:val="00F9535C"/>
    <w:rsid w:val="00F9536D"/>
    <w:rsid w:val="00F955A6"/>
    <w:rsid w:val="00F9599D"/>
    <w:rsid w:val="00F95A2D"/>
    <w:rsid w:val="00F95AB9"/>
    <w:rsid w:val="00F95AF4"/>
    <w:rsid w:val="00F95B10"/>
    <w:rsid w:val="00F95BD6"/>
    <w:rsid w:val="00F95CCA"/>
    <w:rsid w:val="00F95D61"/>
    <w:rsid w:val="00F95F65"/>
    <w:rsid w:val="00F960A6"/>
    <w:rsid w:val="00F961D9"/>
    <w:rsid w:val="00F96238"/>
    <w:rsid w:val="00F96472"/>
    <w:rsid w:val="00F96886"/>
    <w:rsid w:val="00F971C0"/>
    <w:rsid w:val="00F97590"/>
    <w:rsid w:val="00F978B8"/>
    <w:rsid w:val="00F9794F"/>
    <w:rsid w:val="00F979A3"/>
    <w:rsid w:val="00F97A79"/>
    <w:rsid w:val="00F97C21"/>
    <w:rsid w:val="00F97CD0"/>
    <w:rsid w:val="00F97EA9"/>
    <w:rsid w:val="00F97EC3"/>
    <w:rsid w:val="00F97F19"/>
    <w:rsid w:val="00FA03A5"/>
    <w:rsid w:val="00FA0451"/>
    <w:rsid w:val="00FA071B"/>
    <w:rsid w:val="00FA07BA"/>
    <w:rsid w:val="00FA0802"/>
    <w:rsid w:val="00FA084A"/>
    <w:rsid w:val="00FA091B"/>
    <w:rsid w:val="00FA0A06"/>
    <w:rsid w:val="00FA0B27"/>
    <w:rsid w:val="00FA0DFC"/>
    <w:rsid w:val="00FA0F15"/>
    <w:rsid w:val="00FA1127"/>
    <w:rsid w:val="00FA13CE"/>
    <w:rsid w:val="00FA153C"/>
    <w:rsid w:val="00FA15A2"/>
    <w:rsid w:val="00FA1AB4"/>
    <w:rsid w:val="00FA1CC2"/>
    <w:rsid w:val="00FA1CF1"/>
    <w:rsid w:val="00FA1DBA"/>
    <w:rsid w:val="00FA1F81"/>
    <w:rsid w:val="00FA1FF1"/>
    <w:rsid w:val="00FA20D3"/>
    <w:rsid w:val="00FA20EE"/>
    <w:rsid w:val="00FA20F3"/>
    <w:rsid w:val="00FA21B1"/>
    <w:rsid w:val="00FA235B"/>
    <w:rsid w:val="00FA25BA"/>
    <w:rsid w:val="00FA2751"/>
    <w:rsid w:val="00FA27E1"/>
    <w:rsid w:val="00FA2A8C"/>
    <w:rsid w:val="00FA2C1F"/>
    <w:rsid w:val="00FA2DE6"/>
    <w:rsid w:val="00FA2E8E"/>
    <w:rsid w:val="00FA3025"/>
    <w:rsid w:val="00FA3058"/>
    <w:rsid w:val="00FA30DA"/>
    <w:rsid w:val="00FA331C"/>
    <w:rsid w:val="00FA355B"/>
    <w:rsid w:val="00FA3597"/>
    <w:rsid w:val="00FA3692"/>
    <w:rsid w:val="00FA3EF5"/>
    <w:rsid w:val="00FA4096"/>
    <w:rsid w:val="00FA4196"/>
    <w:rsid w:val="00FA4279"/>
    <w:rsid w:val="00FA4348"/>
    <w:rsid w:val="00FA4397"/>
    <w:rsid w:val="00FA444E"/>
    <w:rsid w:val="00FA46AA"/>
    <w:rsid w:val="00FA4745"/>
    <w:rsid w:val="00FA47B5"/>
    <w:rsid w:val="00FA48CA"/>
    <w:rsid w:val="00FA4C29"/>
    <w:rsid w:val="00FA4CC2"/>
    <w:rsid w:val="00FA4D09"/>
    <w:rsid w:val="00FA4E7F"/>
    <w:rsid w:val="00FA4F4F"/>
    <w:rsid w:val="00FA5094"/>
    <w:rsid w:val="00FA514B"/>
    <w:rsid w:val="00FA52FB"/>
    <w:rsid w:val="00FA53FB"/>
    <w:rsid w:val="00FA5698"/>
    <w:rsid w:val="00FA56D7"/>
    <w:rsid w:val="00FA5753"/>
    <w:rsid w:val="00FA576E"/>
    <w:rsid w:val="00FA57F6"/>
    <w:rsid w:val="00FA5A20"/>
    <w:rsid w:val="00FA5AFF"/>
    <w:rsid w:val="00FA5B21"/>
    <w:rsid w:val="00FA5B7F"/>
    <w:rsid w:val="00FA61CF"/>
    <w:rsid w:val="00FA667E"/>
    <w:rsid w:val="00FA68DE"/>
    <w:rsid w:val="00FA6941"/>
    <w:rsid w:val="00FA6C7B"/>
    <w:rsid w:val="00FA7280"/>
    <w:rsid w:val="00FA728B"/>
    <w:rsid w:val="00FA7397"/>
    <w:rsid w:val="00FA7492"/>
    <w:rsid w:val="00FA74B5"/>
    <w:rsid w:val="00FA75A7"/>
    <w:rsid w:val="00FA76E1"/>
    <w:rsid w:val="00FA76E5"/>
    <w:rsid w:val="00FA7703"/>
    <w:rsid w:val="00FA793A"/>
    <w:rsid w:val="00FA7C08"/>
    <w:rsid w:val="00FB0139"/>
    <w:rsid w:val="00FB0227"/>
    <w:rsid w:val="00FB0231"/>
    <w:rsid w:val="00FB02D5"/>
    <w:rsid w:val="00FB042A"/>
    <w:rsid w:val="00FB0472"/>
    <w:rsid w:val="00FB0488"/>
    <w:rsid w:val="00FB04B2"/>
    <w:rsid w:val="00FB0613"/>
    <w:rsid w:val="00FB0637"/>
    <w:rsid w:val="00FB0665"/>
    <w:rsid w:val="00FB069E"/>
    <w:rsid w:val="00FB09CA"/>
    <w:rsid w:val="00FB0B25"/>
    <w:rsid w:val="00FB0B7B"/>
    <w:rsid w:val="00FB0BF0"/>
    <w:rsid w:val="00FB0C57"/>
    <w:rsid w:val="00FB0DCA"/>
    <w:rsid w:val="00FB0EA3"/>
    <w:rsid w:val="00FB0EAD"/>
    <w:rsid w:val="00FB0FA1"/>
    <w:rsid w:val="00FB1187"/>
    <w:rsid w:val="00FB118D"/>
    <w:rsid w:val="00FB11FB"/>
    <w:rsid w:val="00FB1289"/>
    <w:rsid w:val="00FB12CC"/>
    <w:rsid w:val="00FB12D3"/>
    <w:rsid w:val="00FB1537"/>
    <w:rsid w:val="00FB15CF"/>
    <w:rsid w:val="00FB1678"/>
    <w:rsid w:val="00FB1895"/>
    <w:rsid w:val="00FB18C9"/>
    <w:rsid w:val="00FB1B01"/>
    <w:rsid w:val="00FB1B91"/>
    <w:rsid w:val="00FB1C34"/>
    <w:rsid w:val="00FB1D92"/>
    <w:rsid w:val="00FB1DD3"/>
    <w:rsid w:val="00FB2161"/>
    <w:rsid w:val="00FB2341"/>
    <w:rsid w:val="00FB2586"/>
    <w:rsid w:val="00FB263D"/>
    <w:rsid w:val="00FB28D7"/>
    <w:rsid w:val="00FB2A1C"/>
    <w:rsid w:val="00FB2AF0"/>
    <w:rsid w:val="00FB3076"/>
    <w:rsid w:val="00FB3191"/>
    <w:rsid w:val="00FB352F"/>
    <w:rsid w:val="00FB35BE"/>
    <w:rsid w:val="00FB378E"/>
    <w:rsid w:val="00FB37C4"/>
    <w:rsid w:val="00FB37C8"/>
    <w:rsid w:val="00FB3882"/>
    <w:rsid w:val="00FB3999"/>
    <w:rsid w:val="00FB3C01"/>
    <w:rsid w:val="00FB3C23"/>
    <w:rsid w:val="00FB3E48"/>
    <w:rsid w:val="00FB3EBE"/>
    <w:rsid w:val="00FB3F8D"/>
    <w:rsid w:val="00FB4035"/>
    <w:rsid w:val="00FB42BB"/>
    <w:rsid w:val="00FB4325"/>
    <w:rsid w:val="00FB44C1"/>
    <w:rsid w:val="00FB47E4"/>
    <w:rsid w:val="00FB494E"/>
    <w:rsid w:val="00FB4A46"/>
    <w:rsid w:val="00FB4B48"/>
    <w:rsid w:val="00FB4E2E"/>
    <w:rsid w:val="00FB5107"/>
    <w:rsid w:val="00FB5260"/>
    <w:rsid w:val="00FB53AD"/>
    <w:rsid w:val="00FB5514"/>
    <w:rsid w:val="00FB5583"/>
    <w:rsid w:val="00FB5661"/>
    <w:rsid w:val="00FB56D1"/>
    <w:rsid w:val="00FB58B3"/>
    <w:rsid w:val="00FB5969"/>
    <w:rsid w:val="00FB5AB9"/>
    <w:rsid w:val="00FB5D22"/>
    <w:rsid w:val="00FB5E73"/>
    <w:rsid w:val="00FB5EBF"/>
    <w:rsid w:val="00FB5ED7"/>
    <w:rsid w:val="00FB5F8B"/>
    <w:rsid w:val="00FB612E"/>
    <w:rsid w:val="00FB63CD"/>
    <w:rsid w:val="00FB6410"/>
    <w:rsid w:val="00FB68F3"/>
    <w:rsid w:val="00FB6A88"/>
    <w:rsid w:val="00FB6B3B"/>
    <w:rsid w:val="00FB6D81"/>
    <w:rsid w:val="00FB702E"/>
    <w:rsid w:val="00FB7100"/>
    <w:rsid w:val="00FB74A3"/>
    <w:rsid w:val="00FB7B52"/>
    <w:rsid w:val="00FB7C73"/>
    <w:rsid w:val="00FB7E2C"/>
    <w:rsid w:val="00FB7E81"/>
    <w:rsid w:val="00FC000B"/>
    <w:rsid w:val="00FC00A0"/>
    <w:rsid w:val="00FC01B8"/>
    <w:rsid w:val="00FC0293"/>
    <w:rsid w:val="00FC0386"/>
    <w:rsid w:val="00FC0608"/>
    <w:rsid w:val="00FC06FA"/>
    <w:rsid w:val="00FC07B4"/>
    <w:rsid w:val="00FC096A"/>
    <w:rsid w:val="00FC09AE"/>
    <w:rsid w:val="00FC0A33"/>
    <w:rsid w:val="00FC0BB1"/>
    <w:rsid w:val="00FC0D65"/>
    <w:rsid w:val="00FC0EED"/>
    <w:rsid w:val="00FC0F07"/>
    <w:rsid w:val="00FC11DF"/>
    <w:rsid w:val="00FC12E9"/>
    <w:rsid w:val="00FC13BC"/>
    <w:rsid w:val="00FC17A5"/>
    <w:rsid w:val="00FC1957"/>
    <w:rsid w:val="00FC1C12"/>
    <w:rsid w:val="00FC1C37"/>
    <w:rsid w:val="00FC1CB4"/>
    <w:rsid w:val="00FC207D"/>
    <w:rsid w:val="00FC2135"/>
    <w:rsid w:val="00FC2143"/>
    <w:rsid w:val="00FC21E5"/>
    <w:rsid w:val="00FC2221"/>
    <w:rsid w:val="00FC23E0"/>
    <w:rsid w:val="00FC246D"/>
    <w:rsid w:val="00FC2485"/>
    <w:rsid w:val="00FC24F2"/>
    <w:rsid w:val="00FC2718"/>
    <w:rsid w:val="00FC292B"/>
    <w:rsid w:val="00FC294B"/>
    <w:rsid w:val="00FC2A25"/>
    <w:rsid w:val="00FC2CA8"/>
    <w:rsid w:val="00FC302D"/>
    <w:rsid w:val="00FC306A"/>
    <w:rsid w:val="00FC30CD"/>
    <w:rsid w:val="00FC351E"/>
    <w:rsid w:val="00FC3783"/>
    <w:rsid w:val="00FC3A76"/>
    <w:rsid w:val="00FC3F2E"/>
    <w:rsid w:val="00FC3FCE"/>
    <w:rsid w:val="00FC4010"/>
    <w:rsid w:val="00FC412A"/>
    <w:rsid w:val="00FC4399"/>
    <w:rsid w:val="00FC443C"/>
    <w:rsid w:val="00FC4447"/>
    <w:rsid w:val="00FC4565"/>
    <w:rsid w:val="00FC474A"/>
    <w:rsid w:val="00FC49A9"/>
    <w:rsid w:val="00FC4A1D"/>
    <w:rsid w:val="00FC4ABD"/>
    <w:rsid w:val="00FC50E3"/>
    <w:rsid w:val="00FC52AA"/>
    <w:rsid w:val="00FC565B"/>
    <w:rsid w:val="00FC596C"/>
    <w:rsid w:val="00FC59B7"/>
    <w:rsid w:val="00FC5BC0"/>
    <w:rsid w:val="00FC5BF8"/>
    <w:rsid w:val="00FC5C74"/>
    <w:rsid w:val="00FC5CD7"/>
    <w:rsid w:val="00FC5D62"/>
    <w:rsid w:val="00FC5E63"/>
    <w:rsid w:val="00FC6093"/>
    <w:rsid w:val="00FC6150"/>
    <w:rsid w:val="00FC63D4"/>
    <w:rsid w:val="00FC63E6"/>
    <w:rsid w:val="00FC6418"/>
    <w:rsid w:val="00FC68F9"/>
    <w:rsid w:val="00FC692B"/>
    <w:rsid w:val="00FC699E"/>
    <w:rsid w:val="00FC69EB"/>
    <w:rsid w:val="00FC69ED"/>
    <w:rsid w:val="00FC6B38"/>
    <w:rsid w:val="00FC6D1A"/>
    <w:rsid w:val="00FC6D50"/>
    <w:rsid w:val="00FC737E"/>
    <w:rsid w:val="00FC7404"/>
    <w:rsid w:val="00FC752E"/>
    <w:rsid w:val="00FC761E"/>
    <w:rsid w:val="00FC76FB"/>
    <w:rsid w:val="00FC7AA0"/>
    <w:rsid w:val="00FC7CD3"/>
    <w:rsid w:val="00FC7F19"/>
    <w:rsid w:val="00FD00B7"/>
    <w:rsid w:val="00FD0464"/>
    <w:rsid w:val="00FD0732"/>
    <w:rsid w:val="00FD0962"/>
    <w:rsid w:val="00FD0AE2"/>
    <w:rsid w:val="00FD0CED"/>
    <w:rsid w:val="00FD0D6D"/>
    <w:rsid w:val="00FD0E6E"/>
    <w:rsid w:val="00FD1050"/>
    <w:rsid w:val="00FD11A3"/>
    <w:rsid w:val="00FD11D5"/>
    <w:rsid w:val="00FD12F7"/>
    <w:rsid w:val="00FD1344"/>
    <w:rsid w:val="00FD1359"/>
    <w:rsid w:val="00FD13E7"/>
    <w:rsid w:val="00FD150A"/>
    <w:rsid w:val="00FD1A35"/>
    <w:rsid w:val="00FD1CF7"/>
    <w:rsid w:val="00FD22ED"/>
    <w:rsid w:val="00FD236A"/>
    <w:rsid w:val="00FD23A7"/>
    <w:rsid w:val="00FD2413"/>
    <w:rsid w:val="00FD2443"/>
    <w:rsid w:val="00FD2714"/>
    <w:rsid w:val="00FD2832"/>
    <w:rsid w:val="00FD2895"/>
    <w:rsid w:val="00FD2934"/>
    <w:rsid w:val="00FD29A6"/>
    <w:rsid w:val="00FD2A57"/>
    <w:rsid w:val="00FD2A88"/>
    <w:rsid w:val="00FD2BA1"/>
    <w:rsid w:val="00FD2C8C"/>
    <w:rsid w:val="00FD2D81"/>
    <w:rsid w:val="00FD2DFB"/>
    <w:rsid w:val="00FD2ED4"/>
    <w:rsid w:val="00FD30C9"/>
    <w:rsid w:val="00FD3111"/>
    <w:rsid w:val="00FD3164"/>
    <w:rsid w:val="00FD3454"/>
    <w:rsid w:val="00FD3547"/>
    <w:rsid w:val="00FD35E5"/>
    <w:rsid w:val="00FD3895"/>
    <w:rsid w:val="00FD3963"/>
    <w:rsid w:val="00FD3AE1"/>
    <w:rsid w:val="00FD3AF8"/>
    <w:rsid w:val="00FD3C37"/>
    <w:rsid w:val="00FD3D22"/>
    <w:rsid w:val="00FD3FD5"/>
    <w:rsid w:val="00FD416C"/>
    <w:rsid w:val="00FD4245"/>
    <w:rsid w:val="00FD4280"/>
    <w:rsid w:val="00FD42B0"/>
    <w:rsid w:val="00FD4385"/>
    <w:rsid w:val="00FD4525"/>
    <w:rsid w:val="00FD4657"/>
    <w:rsid w:val="00FD479C"/>
    <w:rsid w:val="00FD48F5"/>
    <w:rsid w:val="00FD49ED"/>
    <w:rsid w:val="00FD4AAE"/>
    <w:rsid w:val="00FD51B3"/>
    <w:rsid w:val="00FD5352"/>
    <w:rsid w:val="00FD56AD"/>
    <w:rsid w:val="00FD5895"/>
    <w:rsid w:val="00FD5E9B"/>
    <w:rsid w:val="00FD5F59"/>
    <w:rsid w:val="00FD60E2"/>
    <w:rsid w:val="00FD613F"/>
    <w:rsid w:val="00FD6145"/>
    <w:rsid w:val="00FD6290"/>
    <w:rsid w:val="00FD68B1"/>
    <w:rsid w:val="00FD6938"/>
    <w:rsid w:val="00FD6993"/>
    <w:rsid w:val="00FD6A38"/>
    <w:rsid w:val="00FD72DA"/>
    <w:rsid w:val="00FD72ED"/>
    <w:rsid w:val="00FD734F"/>
    <w:rsid w:val="00FD74AE"/>
    <w:rsid w:val="00FD779B"/>
    <w:rsid w:val="00FD78C1"/>
    <w:rsid w:val="00FD7B48"/>
    <w:rsid w:val="00FD7D5A"/>
    <w:rsid w:val="00FD7FB1"/>
    <w:rsid w:val="00FE02E2"/>
    <w:rsid w:val="00FE07CF"/>
    <w:rsid w:val="00FE09F4"/>
    <w:rsid w:val="00FE0C11"/>
    <w:rsid w:val="00FE0DF0"/>
    <w:rsid w:val="00FE0EAB"/>
    <w:rsid w:val="00FE0F77"/>
    <w:rsid w:val="00FE1130"/>
    <w:rsid w:val="00FE1330"/>
    <w:rsid w:val="00FE14FD"/>
    <w:rsid w:val="00FE173B"/>
    <w:rsid w:val="00FE1851"/>
    <w:rsid w:val="00FE18AC"/>
    <w:rsid w:val="00FE18D2"/>
    <w:rsid w:val="00FE191B"/>
    <w:rsid w:val="00FE19D9"/>
    <w:rsid w:val="00FE1A56"/>
    <w:rsid w:val="00FE1BA5"/>
    <w:rsid w:val="00FE1C15"/>
    <w:rsid w:val="00FE1E1D"/>
    <w:rsid w:val="00FE2088"/>
    <w:rsid w:val="00FE2375"/>
    <w:rsid w:val="00FE26F5"/>
    <w:rsid w:val="00FE2731"/>
    <w:rsid w:val="00FE28B3"/>
    <w:rsid w:val="00FE28FD"/>
    <w:rsid w:val="00FE2910"/>
    <w:rsid w:val="00FE2965"/>
    <w:rsid w:val="00FE2A04"/>
    <w:rsid w:val="00FE2B82"/>
    <w:rsid w:val="00FE2C53"/>
    <w:rsid w:val="00FE2D79"/>
    <w:rsid w:val="00FE2E06"/>
    <w:rsid w:val="00FE2E49"/>
    <w:rsid w:val="00FE2FC8"/>
    <w:rsid w:val="00FE2FF1"/>
    <w:rsid w:val="00FE31F4"/>
    <w:rsid w:val="00FE3254"/>
    <w:rsid w:val="00FE3401"/>
    <w:rsid w:val="00FE342B"/>
    <w:rsid w:val="00FE352F"/>
    <w:rsid w:val="00FE36F1"/>
    <w:rsid w:val="00FE390A"/>
    <w:rsid w:val="00FE39FF"/>
    <w:rsid w:val="00FE3B35"/>
    <w:rsid w:val="00FE3E82"/>
    <w:rsid w:val="00FE3FCC"/>
    <w:rsid w:val="00FE4169"/>
    <w:rsid w:val="00FE417A"/>
    <w:rsid w:val="00FE41AC"/>
    <w:rsid w:val="00FE423A"/>
    <w:rsid w:val="00FE426C"/>
    <w:rsid w:val="00FE442D"/>
    <w:rsid w:val="00FE471E"/>
    <w:rsid w:val="00FE47BF"/>
    <w:rsid w:val="00FE4A11"/>
    <w:rsid w:val="00FE4D90"/>
    <w:rsid w:val="00FE4EF1"/>
    <w:rsid w:val="00FE4EF6"/>
    <w:rsid w:val="00FE4F56"/>
    <w:rsid w:val="00FE5053"/>
    <w:rsid w:val="00FE51FD"/>
    <w:rsid w:val="00FE5326"/>
    <w:rsid w:val="00FE5424"/>
    <w:rsid w:val="00FE54BE"/>
    <w:rsid w:val="00FE55F2"/>
    <w:rsid w:val="00FE5A6A"/>
    <w:rsid w:val="00FE5AD3"/>
    <w:rsid w:val="00FE5BB0"/>
    <w:rsid w:val="00FE5BF3"/>
    <w:rsid w:val="00FE5CD3"/>
    <w:rsid w:val="00FE604F"/>
    <w:rsid w:val="00FE652E"/>
    <w:rsid w:val="00FE654B"/>
    <w:rsid w:val="00FE66AA"/>
    <w:rsid w:val="00FE68B9"/>
    <w:rsid w:val="00FE6EB9"/>
    <w:rsid w:val="00FE6FF3"/>
    <w:rsid w:val="00FE7303"/>
    <w:rsid w:val="00FE7372"/>
    <w:rsid w:val="00FE7398"/>
    <w:rsid w:val="00FE73B0"/>
    <w:rsid w:val="00FE7476"/>
    <w:rsid w:val="00FE7517"/>
    <w:rsid w:val="00FE75C2"/>
    <w:rsid w:val="00FE76AB"/>
    <w:rsid w:val="00FE7F62"/>
    <w:rsid w:val="00FF014A"/>
    <w:rsid w:val="00FF03DC"/>
    <w:rsid w:val="00FF040F"/>
    <w:rsid w:val="00FF04B0"/>
    <w:rsid w:val="00FF061D"/>
    <w:rsid w:val="00FF06FE"/>
    <w:rsid w:val="00FF070E"/>
    <w:rsid w:val="00FF0B78"/>
    <w:rsid w:val="00FF0BD5"/>
    <w:rsid w:val="00FF0E0A"/>
    <w:rsid w:val="00FF1044"/>
    <w:rsid w:val="00FF1198"/>
    <w:rsid w:val="00FF1395"/>
    <w:rsid w:val="00FF139B"/>
    <w:rsid w:val="00FF13B7"/>
    <w:rsid w:val="00FF13CF"/>
    <w:rsid w:val="00FF13E5"/>
    <w:rsid w:val="00FF16D7"/>
    <w:rsid w:val="00FF1754"/>
    <w:rsid w:val="00FF180D"/>
    <w:rsid w:val="00FF1A5E"/>
    <w:rsid w:val="00FF1D18"/>
    <w:rsid w:val="00FF1DB6"/>
    <w:rsid w:val="00FF21A2"/>
    <w:rsid w:val="00FF21A3"/>
    <w:rsid w:val="00FF23EB"/>
    <w:rsid w:val="00FF248D"/>
    <w:rsid w:val="00FF25D8"/>
    <w:rsid w:val="00FF26C2"/>
    <w:rsid w:val="00FF26E8"/>
    <w:rsid w:val="00FF2F3E"/>
    <w:rsid w:val="00FF2F77"/>
    <w:rsid w:val="00FF31BF"/>
    <w:rsid w:val="00FF332D"/>
    <w:rsid w:val="00FF33C8"/>
    <w:rsid w:val="00FF34F6"/>
    <w:rsid w:val="00FF36AF"/>
    <w:rsid w:val="00FF3744"/>
    <w:rsid w:val="00FF385F"/>
    <w:rsid w:val="00FF3C8F"/>
    <w:rsid w:val="00FF3C9D"/>
    <w:rsid w:val="00FF3DE7"/>
    <w:rsid w:val="00FF3E23"/>
    <w:rsid w:val="00FF3FD1"/>
    <w:rsid w:val="00FF40B9"/>
    <w:rsid w:val="00FF4228"/>
    <w:rsid w:val="00FF429D"/>
    <w:rsid w:val="00FF4595"/>
    <w:rsid w:val="00FF4660"/>
    <w:rsid w:val="00FF4753"/>
    <w:rsid w:val="00FF4873"/>
    <w:rsid w:val="00FF487B"/>
    <w:rsid w:val="00FF489C"/>
    <w:rsid w:val="00FF48FB"/>
    <w:rsid w:val="00FF4A02"/>
    <w:rsid w:val="00FF4A57"/>
    <w:rsid w:val="00FF4AC6"/>
    <w:rsid w:val="00FF4AC7"/>
    <w:rsid w:val="00FF4DE3"/>
    <w:rsid w:val="00FF4FA3"/>
    <w:rsid w:val="00FF5130"/>
    <w:rsid w:val="00FF566B"/>
    <w:rsid w:val="00FF588F"/>
    <w:rsid w:val="00FF5962"/>
    <w:rsid w:val="00FF59AA"/>
    <w:rsid w:val="00FF5A77"/>
    <w:rsid w:val="00FF5CF6"/>
    <w:rsid w:val="00FF5E8A"/>
    <w:rsid w:val="00FF5EDF"/>
    <w:rsid w:val="00FF60CA"/>
    <w:rsid w:val="00FF6456"/>
    <w:rsid w:val="00FF669A"/>
    <w:rsid w:val="00FF6C2C"/>
    <w:rsid w:val="00FF6C85"/>
    <w:rsid w:val="00FF6CDE"/>
    <w:rsid w:val="00FF6D04"/>
    <w:rsid w:val="00FF6F22"/>
    <w:rsid w:val="00FF72CA"/>
    <w:rsid w:val="00FF7470"/>
    <w:rsid w:val="00FF75BB"/>
    <w:rsid w:val="00FF79C1"/>
    <w:rsid w:val="00FF7A23"/>
    <w:rsid w:val="00FF7BD3"/>
    <w:rsid w:val="30BE58A9"/>
    <w:rsid w:val="5085880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46C54A"/>
  <w15:docId w15:val="{9AAA27B7-5302-4797-91EC-57CDCE1A3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7" w:qFormat="1"/>
    <w:lsdException w:name="heading 1" w:uiPriority="1" w:qFormat="1"/>
    <w:lsdException w:name="heading 2" w:semiHidden="1" w:uiPriority="9" w:unhideWhenUsed="1" w:qFormat="1"/>
    <w:lsdException w:name="heading 3" w:semiHidden="1" w:uiPriority="2" w:unhideWhenUsed="1" w:qFormat="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iPriority="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14" w:unhideWhenUsed="1"/>
    <w:lsdException w:name="List Bullet 3" w:semiHidden="1" w:uiPriority="14"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lsdException w:name="Emphasis" w:uiPriority="20"/>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iPriority="0"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500F39"/>
  </w:style>
  <w:style w:type="paragraph" w:styleId="Heading1">
    <w:name w:val="heading 1"/>
    <w:aliases w:val="1"/>
    <w:basedOn w:val="Normal"/>
    <w:next w:val="Heading3"/>
    <w:link w:val="Heading1Char"/>
    <w:uiPriority w:val="1"/>
    <w:qFormat/>
    <w:rsid w:val="00500F39"/>
    <w:pPr>
      <w:keepNext/>
      <w:pageBreakBefore/>
      <w:spacing w:after="1040"/>
      <w:contextualSpacing/>
      <w:outlineLvl w:val="0"/>
    </w:pPr>
    <w:rPr>
      <w:rFonts w:asciiTheme="majorHAnsi" w:eastAsiaTheme="majorEastAsia" w:hAnsiTheme="majorHAnsi" w:cstheme="majorBidi"/>
      <w:bCs/>
      <w:color w:val="602320" w:themeColor="text2"/>
      <w:sz w:val="36"/>
      <w:szCs w:val="28"/>
    </w:rPr>
  </w:style>
  <w:style w:type="paragraph" w:styleId="Heading2">
    <w:name w:val="heading 2"/>
    <w:aliases w:val="SAIIC Level 2 Heading - new"/>
    <w:basedOn w:val="Normal"/>
    <w:next w:val="BodyText"/>
    <w:link w:val="Heading2Char"/>
    <w:uiPriority w:val="9"/>
    <w:unhideWhenUsed/>
    <w:qFormat/>
    <w:rsid w:val="00500F39"/>
    <w:pPr>
      <w:keepNext/>
      <w:numPr>
        <w:ilvl w:val="1"/>
        <w:numId w:val="8"/>
      </w:numPr>
      <w:tabs>
        <w:tab w:val="num" w:pos="720"/>
      </w:tabs>
      <w:spacing w:after="360"/>
      <w:ind w:left="720" w:hanging="720"/>
      <w:outlineLvl w:val="1"/>
    </w:pPr>
    <w:rPr>
      <w:rFonts w:asciiTheme="majorHAnsi" w:eastAsiaTheme="majorEastAsia" w:hAnsiTheme="majorHAnsi" w:cstheme="majorBidi"/>
      <w:bCs/>
      <w:color w:val="23384A" w:themeColor="accent1"/>
      <w:sz w:val="28"/>
      <w:szCs w:val="26"/>
    </w:rPr>
  </w:style>
  <w:style w:type="paragraph" w:styleId="Heading3">
    <w:name w:val="heading 3"/>
    <w:aliases w:val="3,عنوان فرعي مستوى 3,H-3,ERMH3,ERMH31,ERMH32,ERMH33,ERMH34,ERMH35,ERMH36,ERMH37,ERMH38,ERMH39,ERMH310,ERMH311,ERMH312,ERMH313,ERMH314,ERMH315,ERMH316,ERMH317,ERMH318,ERMH319,ERMH320,ERMH321,3 bullet,b,2,S&amp;R3,ERE list,ERE Annex,bullet,IRMS3"/>
    <w:basedOn w:val="Normal"/>
    <w:next w:val="BodyText"/>
    <w:link w:val="Heading3Char"/>
    <w:uiPriority w:val="2"/>
    <w:unhideWhenUsed/>
    <w:qFormat/>
    <w:rsid w:val="00500F39"/>
    <w:pPr>
      <w:spacing w:after="240"/>
      <w:outlineLvl w:val="2"/>
    </w:pPr>
    <w:rPr>
      <w:rFonts w:asciiTheme="majorHAnsi" w:eastAsiaTheme="majorEastAsia" w:hAnsiTheme="majorHAnsi" w:cstheme="majorBidi"/>
      <w:bCs/>
      <w:color w:val="23384A" w:themeColor="accent1"/>
      <w:sz w:val="24"/>
    </w:rPr>
  </w:style>
  <w:style w:type="paragraph" w:styleId="Heading4">
    <w:name w:val="heading 4"/>
    <w:basedOn w:val="Normal"/>
    <w:next w:val="Normal"/>
    <w:link w:val="Heading4Char"/>
    <w:unhideWhenUsed/>
    <w:rsid w:val="00D33EEF"/>
    <w:pPr>
      <w:keepNext/>
      <w:keepLines/>
      <w:spacing w:before="200"/>
      <w:outlineLvl w:val="3"/>
    </w:pPr>
    <w:rPr>
      <w:rFonts w:asciiTheme="majorHAnsi" w:eastAsiaTheme="majorEastAsia" w:hAnsiTheme="majorHAnsi" w:cstheme="majorBidi"/>
      <w:b/>
      <w:bCs/>
      <w:i/>
      <w:iCs/>
      <w:color w:val="23384A" w:themeColor="accent1"/>
    </w:rPr>
  </w:style>
  <w:style w:type="paragraph" w:styleId="Heading5">
    <w:name w:val="heading 5"/>
    <w:aliases w:val="5"/>
    <w:basedOn w:val="Normal"/>
    <w:next w:val="Normal"/>
    <w:link w:val="Heading5Char"/>
    <w:unhideWhenUsed/>
    <w:rsid w:val="004C7FCF"/>
    <w:pPr>
      <w:keepNext/>
      <w:keepLines/>
      <w:spacing w:after="240"/>
      <w:ind w:left="1008" w:hanging="1008"/>
      <w:outlineLvl w:val="4"/>
    </w:pPr>
    <w:rPr>
      <w:rFonts w:eastAsiaTheme="majorEastAsia" w:cstheme="majorBidi"/>
      <w:i/>
      <w:color w:val="602320" w:themeColor="text2"/>
    </w:rPr>
  </w:style>
  <w:style w:type="paragraph" w:styleId="Heading6">
    <w:name w:val="heading 6"/>
    <w:basedOn w:val="Normal"/>
    <w:next w:val="Normal"/>
    <w:link w:val="Heading6Char"/>
    <w:unhideWhenUsed/>
    <w:rsid w:val="004C7FCF"/>
    <w:pPr>
      <w:keepNext/>
      <w:keepLines/>
      <w:spacing w:after="240"/>
      <w:ind w:left="1152" w:hanging="1152"/>
      <w:outlineLvl w:val="5"/>
    </w:pPr>
    <w:rPr>
      <w:rFonts w:eastAsiaTheme="majorEastAsia" w:cstheme="majorBidi"/>
      <w:iCs/>
      <w:color w:val="602320" w:themeColor="text2"/>
    </w:rPr>
  </w:style>
  <w:style w:type="paragraph" w:styleId="Heading7">
    <w:name w:val="heading 7"/>
    <w:basedOn w:val="Normal"/>
    <w:next w:val="Normal"/>
    <w:link w:val="Heading7Char"/>
    <w:unhideWhenUsed/>
    <w:rsid w:val="004C7FCF"/>
    <w:pPr>
      <w:keepNext/>
      <w:keepLines/>
      <w:spacing w:after="240"/>
      <w:ind w:left="1296" w:hanging="1296"/>
      <w:outlineLvl w:val="6"/>
    </w:pPr>
    <w:rPr>
      <w:rFonts w:eastAsiaTheme="majorEastAsia" w:cstheme="majorBidi"/>
      <w:i/>
      <w:iCs/>
      <w:color w:val="404040" w:themeColor="text1" w:themeTint="BF"/>
      <w:sz w:val="20"/>
    </w:rPr>
  </w:style>
  <w:style w:type="paragraph" w:styleId="Heading8">
    <w:name w:val="heading 8"/>
    <w:basedOn w:val="Heading1"/>
    <w:next w:val="BodyText"/>
    <w:link w:val="Heading8Char"/>
    <w:uiPriority w:val="9"/>
    <w:unhideWhenUsed/>
    <w:qFormat/>
    <w:rsid w:val="00500F39"/>
    <w:pPr>
      <w:numPr>
        <w:numId w:val="9"/>
      </w:numPr>
      <w:tabs>
        <w:tab w:val="num" w:pos="2160"/>
      </w:tabs>
      <w:ind w:left="2160" w:hanging="2160"/>
      <w:contextualSpacing w:val="0"/>
      <w:outlineLvl w:val="7"/>
    </w:pPr>
    <w:rPr>
      <w:szCs w:val="20"/>
    </w:rPr>
  </w:style>
  <w:style w:type="paragraph" w:styleId="Heading9">
    <w:name w:val="heading 9"/>
    <w:basedOn w:val="Heading8"/>
    <w:next w:val="BodyText"/>
    <w:link w:val="Heading9Char"/>
    <w:uiPriority w:val="9"/>
    <w:unhideWhenUsed/>
    <w:qFormat/>
    <w:rsid w:val="00500F39"/>
    <w:pPr>
      <w:numPr>
        <w:numId w:val="10"/>
      </w:numPr>
      <w:tabs>
        <w:tab w:val="num" w:pos="1728"/>
      </w:tabs>
      <w:ind w:left="1728" w:hanging="1728"/>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Char"/>
    <w:basedOn w:val="DefaultParagraphFont"/>
    <w:link w:val="Heading1"/>
    <w:uiPriority w:val="1"/>
    <w:rsid w:val="00500F39"/>
    <w:rPr>
      <w:rFonts w:asciiTheme="majorHAnsi" w:eastAsiaTheme="majorEastAsia" w:hAnsiTheme="majorHAnsi" w:cstheme="majorBidi"/>
      <w:bCs/>
      <w:color w:val="602320" w:themeColor="text2"/>
      <w:sz w:val="36"/>
      <w:szCs w:val="28"/>
    </w:rPr>
  </w:style>
  <w:style w:type="character" w:customStyle="1" w:styleId="Heading2Char">
    <w:name w:val="Heading 2 Char"/>
    <w:aliases w:val="SAIIC Level 2 Heading - new Char"/>
    <w:basedOn w:val="DefaultParagraphFont"/>
    <w:link w:val="Heading2"/>
    <w:uiPriority w:val="9"/>
    <w:rsid w:val="00500F39"/>
    <w:rPr>
      <w:rFonts w:asciiTheme="majorHAnsi" w:eastAsiaTheme="majorEastAsia" w:hAnsiTheme="majorHAnsi" w:cstheme="majorBidi"/>
      <w:bCs/>
      <w:color w:val="23384A" w:themeColor="accent1"/>
      <w:sz w:val="28"/>
      <w:szCs w:val="26"/>
    </w:rPr>
  </w:style>
  <w:style w:type="character" w:customStyle="1" w:styleId="Heading3Char">
    <w:name w:val="Heading 3 Char"/>
    <w:aliases w:val="3 Char,عنوان فرعي مستوى 3 Char,H-3 Char,ERMH3 Char,ERMH31 Char,ERMH32 Char,ERMH33 Char,ERMH34 Char,ERMH35 Char,ERMH36 Char,ERMH37 Char,ERMH38 Char,ERMH39 Char,ERMH310 Char,ERMH311 Char,ERMH312 Char,ERMH313 Char,ERMH314 Char,ERMH315 Char"/>
    <w:basedOn w:val="DefaultParagraphFont"/>
    <w:link w:val="Heading3"/>
    <w:uiPriority w:val="2"/>
    <w:rsid w:val="00500F39"/>
    <w:rPr>
      <w:rFonts w:asciiTheme="majorHAnsi" w:eastAsiaTheme="majorEastAsia" w:hAnsiTheme="majorHAnsi" w:cstheme="majorBidi"/>
      <w:bCs/>
      <w:color w:val="23384A" w:themeColor="accent1"/>
      <w:sz w:val="24"/>
    </w:rPr>
  </w:style>
  <w:style w:type="character" w:customStyle="1" w:styleId="Heading4Char">
    <w:name w:val="Heading 4 Char"/>
    <w:basedOn w:val="DefaultParagraphFont"/>
    <w:link w:val="Heading4"/>
    <w:rsid w:val="00D33EEF"/>
    <w:rPr>
      <w:rFonts w:asciiTheme="majorHAnsi" w:eastAsiaTheme="majorEastAsia" w:hAnsiTheme="majorHAnsi" w:cstheme="majorBidi"/>
      <w:b/>
      <w:bCs/>
      <w:i/>
      <w:iCs/>
      <w:color w:val="23384A" w:themeColor="accent1"/>
      <w:sz w:val="24"/>
      <w:szCs w:val="24"/>
    </w:rPr>
  </w:style>
  <w:style w:type="character" w:customStyle="1" w:styleId="Heading5Char">
    <w:name w:val="Heading 5 Char"/>
    <w:aliases w:val="5 Char"/>
    <w:basedOn w:val="DefaultParagraphFont"/>
    <w:link w:val="Heading5"/>
    <w:rsid w:val="004C7FCF"/>
    <w:rPr>
      <w:rFonts w:eastAsiaTheme="majorEastAsia" w:cstheme="majorBidi"/>
      <w:i/>
      <w:color w:val="602320" w:themeColor="text2"/>
      <w:sz w:val="24"/>
    </w:rPr>
  </w:style>
  <w:style w:type="character" w:customStyle="1" w:styleId="Heading6Char">
    <w:name w:val="Heading 6 Char"/>
    <w:basedOn w:val="DefaultParagraphFont"/>
    <w:link w:val="Heading6"/>
    <w:rsid w:val="004C7FCF"/>
    <w:rPr>
      <w:rFonts w:eastAsiaTheme="majorEastAsia" w:cstheme="majorBidi"/>
      <w:iCs/>
      <w:color w:val="602320" w:themeColor="text2"/>
      <w:sz w:val="24"/>
    </w:rPr>
  </w:style>
  <w:style w:type="character" w:customStyle="1" w:styleId="Heading7Char">
    <w:name w:val="Heading 7 Char"/>
    <w:basedOn w:val="DefaultParagraphFont"/>
    <w:link w:val="Heading7"/>
    <w:rsid w:val="004C7FCF"/>
    <w:rPr>
      <w:rFonts w:eastAsiaTheme="majorEastAsia" w:cstheme="majorBidi"/>
      <w:i/>
      <w:iCs/>
      <w:color w:val="404040" w:themeColor="text1" w:themeTint="BF"/>
      <w:sz w:val="20"/>
    </w:rPr>
  </w:style>
  <w:style w:type="character" w:customStyle="1" w:styleId="Heading8Char">
    <w:name w:val="Heading 8 Char"/>
    <w:basedOn w:val="DefaultParagraphFont"/>
    <w:link w:val="Heading8"/>
    <w:uiPriority w:val="9"/>
    <w:rsid w:val="00500F39"/>
    <w:rPr>
      <w:rFonts w:asciiTheme="majorHAnsi" w:eastAsiaTheme="majorEastAsia" w:hAnsiTheme="majorHAnsi" w:cstheme="majorBidi"/>
      <w:bCs/>
      <w:color w:val="602320" w:themeColor="text2"/>
      <w:sz w:val="36"/>
      <w:szCs w:val="20"/>
    </w:rPr>
  </w:style>
  <w:style w:type="character" w:customStyle="1" w:styleId="Heading9Char">
    <w:name w:val="Heading 9 Char"/>
    <w:basedOn w:val="DefaultParagraphFont"/>
    <w:link w:val="Heading9"/>
    <w:uiPriority w:val="9"/>
    <w:rsid w:val="00500F39"/>
    <w:rPr>
      <w:rFonts w:asciiTheme="majorHAnsi" w:eastAsiaTheme="majorEastAsia" w:hAnsiTheme="majorHAnsi" w:cstheme="majorBidi"/>
      <w:bCs/>
      <w:color w:val="602320" w:themeColor="text2"/>
      <w:sz w:val="36"/>
      <w:szCs w:val="20"/>
    </w:rPr>
  </w:style>
  <w:style w:type="paragraph" w:styleId="Header">
    <w:name w:val="header"/>
    <w:basedOn w:val="Normal"/>
    <w:link w:val="HeaderChar"/>
    <w:uiPriority w:val="99"/>
    <w:unhideWhenUsed/>
    <w:rsid w:val="00512E7D"/>
    <w:pPr>
      <w:tabs>
        <w:tab w:val="center" w:pos="4680"/>
        <w:tab w:val="right" w:pos="9360"/>
      </w:tabs>
    </w:pPr>
  </w:style>
  <w:style w:type="character" w:customStyle="1" w:styleId="HeaderChar">
    <w:name w:val="Header Char"/>
    <w:basedOn w:val="DefaultParagraphFont"/>
    <w:link w:val="Header"/>
    <w:uiPriority w:val="99"/>
    <w:rsid w:val="00512E7D"/>
  </w:style>
  <w:style w:type="paragraph" w:styleId="BalloonText">
    <w:name w:val="Balloon Text"/>
    <w:basedOn w:val="Normal"/>
    <w:link w:val="BalloonTextChar"/>
    <w:semiHidden/>
    <w:unhideWhenUsed/>
    <w:rsid w:val="00512E7D"/>
    <w:rPr>
      <w:rFonts w:ascii="Tahoma" w:hAnsi="Tahoma" w:cs="Tahoma"/>
      <w:sz w:val="16"/>
      <w:szCs w:val="16"/>
    </w:rPr>
  </w:style>
  <w:style w:type="character" w:customStyle="1" w:styleId="BalloonTextChar">
    <w:name w:val="Balloon Text Char"/>
    <w:basedOn w:val="DefaultParagraphFont"/>
    <w:link w:val="BalloonText"/>
    <w:semiHidden/>
    <w:rsid w:val="00512E7D"/>
    <w:rPr>
      <w:rFonts w:ascii="Tahoma" w:hAnsi="Tahoma" w:cs="Tahoma"/>
      <w:sz w:val="16"/>
      <w:szCs w:val="16"/>
    </w:rPr>
  </w:style>
  <w:style w:type="paragraph" w:customStyle="1" w:styleId="DocumentText">
    <w:name w:val="Document Text"/>
    <w:basedOn w:val="Normal"/>
    <w:link w:val="DocumentTextChar"/>
    <w:rsid w:val="00512E7D"/>
    <w:rPr>
      <w:rFonts w:ascii="Arial" w:hAnsi="Arial"/>
    </w:rPr>
  </w:style>
  <w:style w:type="character" w:customStyle="1" w:styleId="DocumentTextChar">
    <w:name w:val="Document Text Char"/>
    <w:basedOn w:val="DefaultParagraphFont"/>
    <w:link w:val="DocumentText"/>
    <w:rsid w:val="00512E7D"/>
    <w:rPr>
      <w:rFonts w:ascii="Arial" w:eastAsia="Times New Roman" w:hAnsi="Arial" w:cs="Times New Roman"/>
      <w:sz w:val="24"/>
      <w:szCs w:val="24"/>
    </w:rPr>
  </w:style>
  <w:style w:type="paragraph" w:customStyle="1" w:styleId="tabletext">
    <w:name w:val="tabletext"/>
    <w:basedOn w:val="Normal"/>
    <w:link w:val="tabletextChar"/>
    <w:autoRedefine/>
    <w:rsid w:val="00512E7D"/>
    <w:rPr>
      <w:rFonts w:ascii="Arial" w:eastAsia="Calibri" w:hAnsi="Arial"/>
      <w:sz w:val="20"/>
    </w:rPr>
  </w:style>
  <w:style w:type="character" w:customStyle="1" w:styleId="tabletextChar">
    <w:name w:val="tabletext Char"/>
    <w:basedOn w:val="DefaultParagraphFont"/>
    <w:link w:val="tabletext"/>
    <w:locked/>
    <w:rsid w:val="00512E7D"/>
    <w:rPr>
      <w:rFonts w:ascii="Arial" w:eastAsia="Calibri" w:hAnsi="Arial" w:cs="Times New Roman"/>
      <w:sz w:val="20"/>
      <w:szCs w:val="24"/>
    </w:rPr>
  </w:style>
  <w:style w:type="paragraph" w:customStyle="1" w:styleId="tableheader">
    <w:name w:val="tableheader"/>
    <w:basedOn w:val="Normal"/>
    <w:link w:val="tableheaderChar"/>
    <w:rsid w:val="00512E7D"/>
    <w:rPr>
      <w:b/>
      <w:bCs/>
      <w:i/>
    </w:rPr>
  </w:style>
  <w:style w:type="character" w:customStyle="1" w:styleId="tableheaderChar">
    <w:name w:val="tableheader Char"/>
    <w:basedOn w:val="DefaultParagraphFont"/>
    <w:link w:val="tableheader"/>
    <w:rsid w:val="00512E7D"/>
    <w:rPr>
      <w:rFonts w:ascii="Times New Roman" w:eastAsia="Times New Roman" w:hAnsi="Times New Roman" w:cs="Times New Roman"/>
      <w:b/>
      <w:bCs/>
      <w:i/>
      <w:szCs w:val="24"/>
    </w:rPr>
  </w:style>
  <w:style w:type="table" w:styleId="TableGrid">
    <w:name w:val="Table Grid"/>
    <w:aliases w:val="Smart Text Table"/>
    <w:basedOn w:val="TableNormal"/>
    <w:rsid w:val="00CA3ABB"/>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Citation List,본문(내용),List Paragraph (numbered (a)),List Bullet Mary,Akapit z listą BS,List Paragraph 1,List_Paragraph,Multilevel para_II,List Paragraph1,Numbered List Paragraph,Main numbered paragraph,Normal 2,References,List Item,lp1"/>
    <w:basedOn w:val="Normal"/>
    <w:link w:val="ListParagraphChar"/>
    <w:uiPriority w:val="34"/>
    <w:qFormat/>
    <w:rsid w:val="00CA3ABB"/>
    <w:pPr>
      <w:ind w:left="720"/>
      <w:contextualSpacing/>
    </w:pPr>
  </w:style>
  <w:style w:type="character" w:customStyle="1" w:styleId="ListParagraphChar">
    <w:name w:val="List Paragraph Char"/>
    <w:aliases w:val="Citation List Char,본문(내용) Char,List Paragraph (numbered (a)) Char,List Bullet Mary Char,Akapit z listą BS Char,List Paragraph 1 Char,List_Paragraph Char,Multilevel para_II Char,List Paragraph1 Char,Numbered List Paragraph Char"/>
    <w:basedOn w:val="DefaultParagraphFont"/>
    <w:link w:val="ListParagraph"/>
    <w:uiPriority w:val="34"/>
    <w:rsid w:val="002A7EA1"/>
  </w:style>
  <w:style w:type="paragraph" w:styleId="TOCHeading">
    <w:name w:val="TOC Heading"/>
    <w:basedOn w:val="Heading1"/>
    <w:next w:val="Normal"/>
    <w:uiPriority w:val="39"/>
    <w:unhideWhenUsed/>
    <w:qFormat/>
    <w:rsid w:val="00500F39"/>
    <w:pPr>
      <w:outlineLvl w:val="9"/>
    </w:pPr>
  </w:style>
  <w:style w:type="paragraph" w:styleId="TOC1">
    <w:name w:val="toc 1"/>
    <w:basedOn w:val="Normal"/>
    <w:next w:val="Normal"/>
    <w:autoRedefine/>
    <w:uiPriority w:val="39"/>
    <w:unhideWhenUsed/>
    <w:rsid w:val="00A766E6"/>
    <w:pPr>
      <w:tabs>
        <w:tab w:val="right" w:leader="dot" w:pos="9895"/>
      </w:tabs>
      <w:bidi/>
      <w:spacing w:before="120" w:after="120"/>
    </w:pPr>
    <w:rPr>
      <w:rFonts w:cstheme="minorHAnsi"/>
      <w:b/>
      <w:bCs/>
      <w:caps/>
      <w:sz w:val="20"/>
      <w:szCs w:val="24"/>
    </w:rPr>
  </w:style>
  <w:style w:type="character" w:styleId="Hyperlink">
    <w:name w:val="Hyperlink"/>
    <w:basedOn w:val="DefaultParagraphFont"/>
    <w:uiPriority w:val="99"/>
    <w:unhideWhenUsed/>
    <w:rsid w:val="00373DB9"/>
    <w:rPr>
      <w:color w:val="EDFFE5" w:themeColor="hyperlink"/>
      <w:u w:val="single"/>
    </w:rPr>
  </w:style>
  <w:style w:type="paragraph" w:customStyle="1" w:styleId="StyleBulletsAfter12pt">
    <w:name w:val="Style Bullets + After:  12 pt"/>
    <w:basedOn w:val="Normal"/>
    <w:uiPriority w:val="99"/>
    <w:rsid w:val="008424EA"/>
    <w:pPr>
      <w:widowControl w:val="0"/>
      <w:tabs>
        <w:tab w:val="num" w:pos="587"/>
      </w:tabs>
      <w:spacing w:after="240"/>
      <w:ind w:left="587" w:hanging="360"/>
    </w:pPr>
    <w:rPr>
      <w:rFonts w:ascii="Arial" w:hAnsi="Arial"/>
      <w:sz w:val="20"/>
      <w:szCs w:val="20"/>
      <w:lang w:val="en-GB" w:eastAsia="en-GB"/>
    </w:rPr>
  </w:style>
  <w:style w:type="paragraph" w:styleId="TOC2">
    <w:name w:val="toc 2"/>
    <w:basedOn w:val="Normal"/>
    <w:next w:val="Normal"/>
    <w:autoRedefine/>
    <w:uiPriority w:val="39"/>
    <w:unhideWhenUsed/>
    <w:rsid w:val="00107657"/>
    <w:pPr>
      <w:ind w:left="220"/>
    </w:pPr>
    <w:rPr>
      <w:rFonts w:cstheme="minorHAnsi"/>
      <w:smallCaps/>
      <w:sz w:val="20"/>
      <w:szCs w:val="24"/>
    </w:rPr>
  </w:style>
  <w:style w:type="paragraph" w:styleId="FootnoteText">
    <w:name w:val="footnote text"/>
    <w:basedOn w:val="Normal"/>
    <w:link w:val="FootnoteTextChar"/>
    <w:uiPriority w:val="99"/>
    <w:unhideWhenUsed/>
    <w:rsid w:val="00F53206"/>
    <w:rPr>
      <w:sz w:val="18"/>
      <w:szCs w:val="20"/>
    </w:rPr>
  </w:style>
  <w:style w:type="character" w:customStyle="1" w:styleId="FootnoteTextChar">
    <w:name w:val="Footnote Text Char"/>
    <w:basedOn w:val="DefaultParagraphFont"/>
    <w:link w:val="FootnoteText"/>
    <w:uiPriority w:val="99"/>
    <w:rsid w:val="00F53206"/>
    <w:rPr>
      <w:rFonts w:eastAsiaTheme="minorEastAsia"/>
      <w:sz w:val="18"/>
      <w:szCs w:val="20"/>
    </w:rPr>
  </w:style>
  <w:style w:type="character" w:styleId="FootnoteReference">
    <w:name w:val="footnote reference"/>
    <w:basedOn w:val="DefaultParagraphFont"/>
    <w:uiPriority w:val="99"/>
    <w:semiHidden/>
    <w:unhideWhenUsed/>
    <w:rsid w:val="00F53206"/>
    <w:rPr>
      <w:color w:val="000000" w:themeColor="text1"/>
      <w:vertAlign w:val="superscript"/>
    </w:rPr>
  </w:style>
  <w:style w:type="paragraph" w:customStyle="1" w:styleId="ListAlpha0">
    <w:name w:val="List Alpha"/>
    <w:basedOn w:val="Normal"/>
    <w:rsid w:val="00E84129"/>
    <w:pPr>
      <w:tabs>
        <w:tab w:val="num" w:pos="397"/>
      </w:tabs>
      <w:spacing w:before="60" w:after="60" w:line="240" w:lineRule="atLeast"/>
      <w:ind w:left="397" w:hanging="397"/>
      <w:contextualSpacing/>
    </w:pPr>
    <w:rPr>
      <w:sz w:val="20"/>
    </w:rPr>
  </w:style>
  <w:style w:type="paragraph" w:customStyle="1" w:styleId="ListAlpha2">
    <w:name w:val="List Alpha 2"/>
    <w:basedOn w:val="ListAlpha0"/>
    <w:rsid w:val="00E84129"/>
    <w:pPr>
      <w:numPr>
        <w:ilvl w:val="1"/>
        <w:numId w:val="14"/>
      </w:numPr>
    </w:pPr>
  </w:style>
  <w:style w:type="paragraph" w:customStyle="1" w:styleId="ListAlpha3">
    <w:name w:val="List Alpha 3"/>
    <w:basedOn w:val="ListAlpha2"/>
    <w:rsid w:val="00E84129"/>
    <w:pPr>
      <w:numPr>
        <w:ilvl w:val="2"/>
      </w:numPr>
      <w:tabs>
        <w:tab w:val="num" w:pos="397"/>
      </w:tabs>
    </w:pPr>
  </w:style>
  <w:style w:type="paragraph" w:customStyle="1" w:styleId="ListAlpha5">
    <w:name w:val="List Alpha 5"/>
    <w:basedOn w:val="ListAlpha4"/>
    <w:rsid w:val="00E84129"/>
    <w:pPr>
      <w:numPr>
        <w:ilvl w:val="4"/>
      </w:numPr>
      <w:tabs>
        <w:tab w:val="num" w:pos="397"/>
        <w:tab w:val="num" w:pos="1080"/>
      </w:tabs>
    </w:pPr>
  </w:style>
  <w:style w:type="paragraph" w:customStyle="1" w:styleId="ListAlpha4">
    <w:name w:val="List Alpha 4"/>
    <w:basedOn w:val="ListAlpha3"/>
    <w:rsid w:val="00E84129"/>
    <w:pPr>
      <w:numPr>
        <w:ilvl w:val="3"/>
      </w:numPr>
      <w:tabs>
        <w:tab w:val="num" w:pos="397"/>
        <w:tab w:val="num" w:pos="1080"/>
      </w:tabs>
    </w:pPr>
  </w:style>
  <w:style w:type="paragraph" w:customStyle="1" w:styleId="ListAlpha6">
    <w:name w:val="List Alpha 6"/>
    <w:basedOn w:val="ListAlpha5"/>
    <w:rsid w:val="00E84129"/>
    <w:pPr>
      <w:numPr>
        <w:ilvl w:val="5"/>
      </w:numPr>
      <w:tabs>
        <w:tab w:val="num" w:pos="397"/>
        <w:tab w:val="num" w:pos="1080"/>
      </w:tabs>
      <w:ind w:left="397" w:hanging="397"/>
    </w:pPr>
  </w:style>
  <w:style w:type="paragraph" w:customStyle="1" w:styleId="ListAlpha7">
    <w:name w:val="List Alpha 7"/>
    <w:basedOn w:val="ListAlpha6"/>
    <w:rsid w:val="00E84129"/>
    <w:pPr>
      <w:numPr>
        <w:ilvl w:val="6"/>
      </w:numPr>
      <w:tabs>
        <w:tab w:val="num" w:pos="397"/>
        <w:tab w:val="num" w:pos="1080"/>
      </w:tabs>
      <w:ind w:left="397" w:hanging="397"/>
    </w:pPr>
  </w:style>
  <w:style w:type="paragraph" w:customStyle="1" w:styleId="ListAlpha8">
    <w:name w:val="List Alpha 8"/>
    <w:basedOn w:val="ListAlpha7"/>
    <w:rsid w:val="00E84129"/>
    <w:pPr>
      <w:numPr>
        <w:ilvl w:val="7"/>
      </w:numPr>
      <w:tabs>
        <w:tab w:val="num" w:pos="397"/>
        <w:tab w:val="num" w:pos="1080"/>
      </w:tabs>
      <w:ind w:left="397" w:hanging="397"/>
    </w:pPr>
  </w:style>
  <w:style w:type="paragraph" w:customStyle="1" w:styleId="ListAlpha9">
    <w:name w:val="List Alpha 9"/>
    <w:basedOn w:val="ListAlpha8"/>
    <w:rsid w:val="00E84129"/>
    <w:pPr>
      <w:numPr>
        <w:ilvl w:val="8"/>
      </w:numPr>
      <w:tabs>
        <w:tab w:val="num" w:pos="397"/>
        <w:tab w:val="num" w:pos="1080"/>
      </w:tabs>
      <w:ind w:left="397" w:hanging="397"/>
    </w:pPr>
  </w:style>
  <w:style w:type="paragraph" w:styleId="ListBullet">
    <w:name w:val="List Bullet"/>
    <w:basedOn w:val="Normal"/>
    <w:uiPriority w:val="3"/>
    <w:unhideWhenUsed/>
    <w:qFormat/>
    <w:rsid w:val="00B754EE"/>
    <w:pPr>
      <w:numPr>
        <w:numId w:val="12"/>
      </w:numPr>
      <w:spacing w:before="60" w:after="60"/>
    </w:pPr>
  </w:style>
  <w:style w:type="paragraph" w:styleId="ListBullet2">
    <w:name w:val="List Bullet 2"/>
    <w:basedOn w:val="ListBullet"/>
    <w:uiPriority w:val="14"/>
    <w:unhideWhenUsed/>
    <w:rsid w:val="00145C61"/>
    <w:pPr>
      <w:numPr>
        <w:ilvl w:val="1"/>
      </w:numPr>
      <w:tabs>
        <w:tab w:val="num" w:pos="397"/>
      </w:tabs>
      <w:ind w:left="397" w:hanging="397"/>
    </w:pPr>
  </w:style>
  <w:style w:type="paragraph" w:styleId="ListBullet3">
    <w:name w:val="List Bullet 3"/>
    <w:basedOn w:val="ListBullet2"/>
    <w:uiPriority w:val="14"/>
    <w:unhideWhenUsed/>
    <w:rsid w:val="00145C61"/>
    <w:pPr>
      <w:numPr>
        <w:ilvl w:val="2"/>
      </w:numPr>
      <w:tabs>
        <w:tab w:val="num" w:pos="397"/>
        <w:tab w:val="num" w:pos="720"/>
      </w:tabs>
      <w:ind w:left="397" w:hanging="397"/>
    </w:pPr>
  </w:style>
  <w:style w:type="paragraph" w:styleId="ListBullet4">
    <w:name w:val="List Bullet 4"/>
    <w:basedOn w:val="ListBullet3"/>
    <w:uiPriority w:val="99"/>
    <w:unhideWhenUsed/>
    <w:rsid w:val="00145C61"/>
    <w:pPr>
      <w:numPr>
        <w:ilvl w:val="3"/>
      </w:numPr>
      <w:tabs>
        <w:tab w:val="num" w:pos="397"/>
        <w:tab w:val="num" w:pos="720"/>
      </w:tabs>
      <w:ind w:left="397" w:hanging="397"/>
    </w:pPr>
  </w:style>
  <w:style w:type="paragraph" w:styleId="ListBullet5">
    <w:name w:val="List Bullet 5"/>
    <w:basedOn w:val="ListBullet4"/>
    <w:next w:val="ListBullet4"/>
    <w:unhideWhenUsed/>
    <w:rsid w:val="00145C61"/>
    <w:pPr>
      <w:numPr>
        <w:ilvl w:val="4"/>
      </w:numPr>
      <w:tabs>
        <w:tab w:val="num" w:pos="397"/>
        <w:tab w:val="num" w:pos="720"/>
      </w:tabs>
      <w:ind w:left="397" w:hanging="397"/>
    </w:pPr>
  </w:style>
  <w:style w:type="paragraph" w:customStyle="1" w:styleId="ListBullet6">
    <w:name w:val="List Bullet 6"/>
    <w:basedOn w:val="ListBullet5"/>
    <w:rsid w:val="00145C61"/>
    <w:pPr>
      <w:numPr>
        <w:ilvl w:val="5"/>
      </w:numPr>
      <w:tabs>
        <w:tab w:val="num" w:pos="397"/>
        <w:tab w:val="num" w:pos="720"/>
      </w:tabs>
      <w:ind w:left="397" w:hanging="397"/>
    </w:pPr>
  </w:style>
  <w:style w:type="paragraph" w:customStyle="1" w:styleId="ListBullet7">
    <w:name w:val="List Bullet 7"/>
    <w:basedOn w:val="ListBullet6"/>
    <w:rsid w:val="00145C61"/>
    <w:pPr>
      <w:numPr>
        <w:ilvl w:val="6"/>
      </w:numPr>
      <w:tabs>
        <w:tab w:val="num" w:pos="397"/>
        <w:tab w:val="num" w:pos="720"/>
      </w:tabs>
      <w:ind w:left="397" w:hanging="397"/>
    </w:pPr>
  </w:style>
  <w:style w:type="paragraph" w:customStyle="1" w:styleId="ListBullet8">
    <w:name w:val="List Bullet 8"/>
    <w:basedOn w:val="ListBullet7"/>
    <w:rsid w:val="00145C61"/>
    <w:pPr>
      <w:numPr>
        <w:ilvl w:val="7"/>
      </w:numPr>
      <w:tabs>
        <w:tab w:val="num" w:pos="397"/>
        <w:tab w:val="num" w:pos="720"/>
      </w:tabs>
      <w:ind w:left="397" w:hanging="397"/>
    </w:pPr>
  </w:style>
  <w:style w:type="paragraph" w:customStyle="1" w:styleId="ListBullet9">
    <w:name w:val="List Bullet 9"/>
    <w:basedOn w:val="ListBullet8"/>
    <w:rsid w:val="00145C61"/>
    <w:pPr>
      <w:numPr>
        <w:ilvl w:val="8"/>
      </w:numPr>
      <w:tabs>
        <w:tab w:val="num" w:pos="397"/>
        <w:tab w:val="num" w:pos="720"/>
      </w:tabs>
      <w:ind w:left="397" w:hanging="397"/>
    </w:pPr>
  </w:style>
  <w:style w:type="character" w:styleId="CommentReference">
    <w:name w:val="annotation reference"/>
    <w:basedOn w:val="DefaultParagraphFont"/>
    <w:unhideWhenUsed/>
    <w:rsid w:val="00302082"/>
    <w:rPr>
      <w:color w:val="000000" w:themeColor="text1"/>
      <w:sz w:val="16"/>
      <w:szCs w:val="16"/>
    </w:rPr>
  </w:style>
  <w:style w:type="paragraph" w:customStyle="1" w:styleId="ExhibitHeading3">
    <w:name w:val="Exhibit Heading 3"/>
    <w:basedOn w:val="Normal"/>
    <w:next w:val="Normal"/>
    <w:rsid w:val="00302082"/>
    <w:pPr>
      <w:numPr>
        <w:ilvl w:val="2"/>
        <w:numId w:val="1"/>
      </w:numPr>
      <w:spacing w:after="200" w:line="276" w:lineRule="auto"/>
    </w:pPr>
    <w:rPr>
      <w:b/>
      <w:i/>
      <w:color w:val="602320" w:themeColor="text2"/>
      <w:sz w:val="28"/>
    </w:rPr>
  </w:style>
  <w:style w:type="paragraph" w:customStyle="1" w:styleId="ExhibitHeading4">
    <w:name w:val="Exhibit Heading 4"/>
    <w:basedOn w:val="ExhibitHeading3"/>
    <w:next w:val="Normal"/>
    <w:rsid w:val="00302082"/>
    <w:pPr>
      <w:numPr>
        <w:ilvl w:val="3"/>
      </w:numPr>
    </w:pPr>
    <w:rPr>
      <w:b w:val="0"/>
    </w:rPr>
  </w:style>
  <w:style w:type="paragraph" w:styleId="Title">
    <w:name w:val="Title"/>
    <w:basedOn w:val="Normal"/>
    <w:next w:val="Normal"/>
    <w:link w:val="TitleChar"/>
    <w:rsid w:val="00661BCB"/>
    <w:pPr>
      <w:pBdr>
        <w:bottom w:val="single" w:sz="8" w:space="4" w:color="23384A" w:themeColor="accent1"/>
      </w:pBdr>
      <w:spacing w:after="300"/>
      <w:contextualSpacing/>
    </w:pPr>
    <w:rPr>
      <w:rFonts w:asciiTheme="majorHAnsi" w:eastAsiaTheme="majorEastAsia" w:hAnsiTheme="majorHAnsi" w:cstheme="majorBidi"/>
      <w:color w:val="471A18" w:themeColor="text2" w:themeShade="BF"/>
      <w:spacing w:val="5"/>
      <w:kern w:val="28"/>
      <w:sz w:val="52"/>
      <w:szCs w:val="52"/>
    </w:rPr>
  </w:style>
  <w:style w:type="character" w:customStyle="1" w:styleId="TitleChar">
    <w:name w:val="Title Char"/>
    <w:basedOn w:val="DefaultParagraphFont"/>
    <w:link w:val="Title"/>
    <w:rsid w:val="00661BCB"/>
    <w:rPr>
      <w:rFonts w:asciiTheme="majorHAnsi" w:eastAsiaTheme="majorEastAsia" w:hAnsiTheme="majorHAnsi" w:cstheme="majorBidi"/>
      <w:color w:val="471A18" w:themeColor="text2" w:themeShade="BF"/>
      <w:spacing w:val="5"/>
      <w:kern w:val="28"/>
      <w:sz w:val="52"/>
      <w:szCs w:val="52"/>
    </w:rPr>
  </w:style>
  <w:style w:type="paragraph" w:styleId="CommentSubject">
    <w:name w:val="annotation subject"/>
    <w:basedOn w:val="Normal"/>
    <w:link w:val="CommentSubjectChar"/>
    <w:semiHidden/>
    <w:unhideWhenUsed/>
    <w:rsid w:val="00117AA4"/>
    <w:rPr>
      <w:rFonts w:ascii="Times New Roman" w:eastAsia="Times New Roman" w:hAnsi="Times New Roman" w:cs="Times New Roman"/>
      <w:b/>
      <w:bCs/>
    </w:rPr>
  </w:style>
  <w:style w:type="character" w:customStyle="1" w:styleId="CommentSubjectChar">
    <w:name w:val="Comment Subject Char"/>
    <w:basedOn w:val="DefaultParagraphFont"/>
    <w:link w:val="CommentSubject"/>
    <w:semiHidden/>
    <w:rsid w:val="00117AA4"/>
    <w:rPr>
      <w:rFonts w:ascii="Times New Roman" w:eastAsia="Times New Roman" w:hAnsi="Times New Roman" w:cs="Times New Roman"/>
      <w:b/>
      <w:bCs/>
      <w:sz w:val="20"/>
      <w:szCs w:val="20"/>
    </w:rPr>
  </w:style>
  <w:style w:type="paragraph" w:styleId="EndnoteText">
    <w:name w:val="endnote text"/>
    <w:basedOn w:val="Normal"/>
    <w:link w:val="EndnoteTextChar"/>
    <w:uiPriority w:val="99"/>
    <w:semiHidden/>
    <w:unhideWhenUsed/>
    <w:rsid w:val="00B535D4"/>
    <w:rPr>
      <w:sz w:val="20"/>
      <w:szCs w:val="20"/>
    </w:rPr>
  </w:style>
  <w:style w:type="character" w:customStyle="1" w:styleId="EndnoteTextChar">
    <w:name w:val="Endnote Text Char"/>
    <w:basedOn w:val="DefaultParagraphFont"/>
    <w:link w:val="EndnoteText"/>
    <w:uiPriority w:val="99"/>
    <w:semiHidden/>
    <w:rsid w:val="00B535D4"/>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535D4"/>
    <w:rPr>
      <w:vertAlign w:val="superscript"/>
    </w:rPr>
  </w:style>
  <w:style w:type="table" w:customStyle="1" w:styleId="PwCTable1">
    <w:name w:val="PwC Table 1"/>
    <w:basedOn w:val="TableNormal"/>
    <w:uiPriority w:val="99"/>
    <w:qFormat/>
    <w:rsid w:val="009222FB"/>
    <w:rPr>
      <w:color w:val="000000" w:themeColor="text1"/>
      <w:sz w:val="18"/>
      <w:lang w:val="en-GB"/>
    </w:rPr>
    <w:tblPr>
      <w:tblStyleRowBandSize w:val="1"/>
      <w:tblBorders>
        <w:bottom w:val="single" w:sz="4" w:space="0" w:color="23384A" w:themeColor="accent1"/>
        <w:insideH w:val="single" w:sz="4" w:space="0" w:color="23384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23384A" w:themeColor="accent1"/>
        <w:sz w:val="18"/>
      </w:rPr>
      <w:tblPr/>
      <w:tcPr>
        <w:tcBorders>
          <w:top w:val="nil"/>
          <w:left w:val="nil"/>
          <w:bottom w:val="single" w:sz="8" w:space="0" w:color="602320" w:themeColor="text2"/>
          <w:right w:val="nil"/>
          <w:insideH w:val="nil"/>
          <w:insideV w:val="nil"/>
          <w:tl2br w:val="nil"/>
          <w:tr2bl w:val="nil"/>
        </w:tcBorders>
      </w:tcPr>
    </w:tblStylePr>
    <w:tblStylePr w:type="lastRow">
      <w:tblPr/>
      <w:tcPr>
        <w:tcBorders>
          <w:top w:val="nil"/>
          <w:left w:val="nil"/>
          <w:bottom w:val="single" w:sz="4" w:space="0" w:color="23384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paragraph" w:styleId="Revision">
    <w:name w:val="Revision"/>
    <w:hidden/>
    <w:uiPriority w:val="99"/>
    <w:semiHidden/>
    <w:rsid w:val="00E25123"/>
    <w:rPr>
      <w:rFonts w:ascii="Times New Roman" w:eastAsia="Times New Roman" w:hAnsi="Times New Roman" w:cs="Times New Roman"/>
    </w:rPr>
  </w:style>
  <w:style w:type="paragraph" w:customStyle="1" w:styleId="TextNORMAL">
    <w:name w:val="Text NORMAL"/>
    <w:basedOn w:val="Normal"/>
    <w:rsid w:val="00ED2F93"/>
    <w:pPr>
      <w:jc w:val="both"/>
    </w:pPr>
    <w:rPr>
      <w:rFonts w:ascii="Arial" w:hAnsi="Arial"/>
      <w:lang w:val="en-GB"/>
    </w:rPr>
  </w:style>
  <w:style w:type="paragraph" w:customStyle="1" w:styleId="wglTitle">
    <w:name w:val="wgl_Title"/>
    <w:basedOn w:val="Normal"/>
    <w:rsid w:val="004D7FC2"/>
    <w:pPr>
      <w:ind w:left="72" w:right="72"/>
    </w:pPr>
    <w:rPr>
      <w:rFonts w:ascii="Arial" w:eastAsia="MS Mincho" w:hAnsi="Arial"/>
      <w:i/>
      <w:iCs/>
      <w:sz w:val="20"/>
    </w:rPr>
  </w:style>
  <w:style w:type="paragraph" w:styleId="NormalWeb">
    <w:name w:val="Normal (Web)"/>
    <w:basedOn w:val="Normal"/>
    <w:link w:val="NormalWebChar"/>
    <w:uiPriority w:val="99"/>
    <w:unhideWhenUsed/>
    <w:rsid w:val="009F6B32"/>
    <w:pPr>
      <w:spacing w:before="100" w:beforeAutospacing="1" w:after="100" w:afterAutospacing="1"/>
    </w:pPr>
  </w:style>
  <w:style w:type="table" w:customStyle="1" w:styleId="GridTable4-Accent11">
    <w:name w:val="Grid Table 4 - Accent 11"/>
    <w:basedOn w:val="TableNormal"/>
    <w:uiPriority w:val="49"/>
    <w:rsid w:val="0008306A"/>
    <w:rPr>
      <w:lang w:val="en-GB"/>
    </w:rPr>
    <w:tblPr>
      <w:tblStyleRowBandSize w:val="1"/>
      <w:tblStyleColBandSize w:val="1"/>
      <w:jc w:val="center"/>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rPr>
      <w:jc w:val="center"/>
    </w:trPr>
    <w:tblStylePr w:type="firstRow">
      <w:rPr>
        <w:b/>
        <w:bCs/>
        <w:color w:val="FFFFFF" w:themeColor="background1"/>
      </w:rPr>
      <w:tblPr/>
      <w:tcPr>
        <w:tcBorders>
          <w:top w:val="single" w:sz="4" w:space="0" w:color="23384A" w:themeColor="accent1"/>
          <w:left w:val="single" w:sz="4" w:space="0" w:color="23384A" w:themeColor="accent1"/>
          <w:bottom w:val="single" w:sz="4" w:space="0" w:color="23384A" w:themeColor="accent1"/>
          <w:right w:val="single" w:sz="4" w:space="0" w:color="23384A" w:themeColor="accent1"/>
          <w:insideH w:val="nil"/>
          <w:insideV w:val="nil"/>
        </w:tcBorders>
        <w:shd w:val="clear" w:color="auto" w:fill="23384A" w:themeFill="accent1"/>
      </w:tcPr>
    </w:tblStylePr>
    <w:tblStylePr w:type="lastRow">
      <w:rPr>
        <w:b/>
        <w:bCs/>
      </w:rPr>
      <w:tblPr/>
      <w:tcPr>
        <w:tcBorders>
          <w:top w:val="double" w:sz="4" w:space="0" w:color="23384A" w:themeColor="accent1"/>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GridTable6Colorful-Accent11">
    <w:name w:val="Grid Table 6 Colorful - Accent 11"/>
    <w:basedOn w:val="TableNormal"/>
    <w:uiPriority w:val="51"/>
    <w:rsid w:val="00E62122"/>
    <w:rPr>
      <w:rFonts w:ascii="Landor Corp S" w:hAnsi="Landor Corp S"/>
      <w:color w:val="1A2937" w:themeColor="accent1" w:themeShade="BF"/>
      <w:lang w:val="en-GB"/>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table" w:customStyle="1" w:styleId="LightShading-Accent11">
    <w:name w:val="Light Shading - Accent 11"/>
    <w:basedOn w:val="TableNormal"/>
    <w:next w:val="LightShading-Accent1"/>
    <w:uiPriority w:val="60"/>
    <w:rsid w:val="009D3647"/>
    <w:rPr>
      <w:rFonts w:ascii="Calibri" w:eastAsia="Times New Roman" w:hAnsi="Calibri" w:cs="Times New Roman"/>
      <w:color w:val="A1A1A1"/>
      <w:sz w:val="20"/>
      <w:szCs w:val="20"/>
    </w:rPr>
    <w:tblPr>
      <w:tblStyleRowBandSize w:val="1"/>
      <w:tblStyleColBandSize w:val="1"/>
      <w:tblBorders>
        <w:top w:val="single" w:sz="8" w:space="0" w:color="D8D8D8"/>
        <w:bottom w:val="single" w:sz="8" w:space="0" w:color="D8D8D8"/>
      </w:tblBorders>
    </w:tblPr>
    <w:tblStylePr w:type="fir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lastRow">
      <w:pPr>
        <w:spacing w:before="0" w:after="0" w:line="240" w:lineRule="auto"/>
      </w:pPr>
      <w:rPr>
        <w:b/>
        <w:bCs/>
      </w:rPr>
      <w:tblPr/>
      <w:tcPr>
        <w:tcBorders>
          <w:top w:val="single" w:sz="8" w:space="0" w:color="D8D8D8"/>
          <w:left w:val="nil"/>
          <w:bottom w:val="single" w:sz="8" w:space="0" w:color="D8D8D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5F5"/>
      </w:tcPr>
    </w:tblStylePr>
    <w:tblStylePr w:type="band1Horz">
      <w:tblPr/>
      <w:tcPr>
        <w:tcBorders>
          <w:left w:val="nil"/>
          <w:right w:val="nil"/>
          <w:insideH w:val="nil"/>
          <w:insideV w:val="nil"/>
        </w:tcBorders>
        <w:shd w:val="clear" w:color="auto" w:fill="F5F5F5"/>
      </w:tcPr>
    </w:tblStylePr>
  </w:style>
  <w:style w:type="table" w:styleId="LightShading-Accent1">
    <w:name w:val="Light Shading Accent 1"/>
    <w:basedOn w:val="TableNormal"/>
    <w:uiPriority w:val="60"/>
    <w:rsid w:val="009D3647"/>
    <w:rPr>
      <w:color w:val="1A2937" w:themeColor="accent1" w:themeShade="BF"/>
    </w:rPr>
    <w:tblPr>
      <w:tblStyleRowBandSize w:val="1"/>
      <w:tblStyleColBandSize w:val="1"/>
      <w:tblBorders>
        <w:top w:val="single" w:sz="8" w:space="0" w:color="23384A" w:themeColor="accent1"/>
        <w:bottom w:val="single" w:sz="8" w:space="0" w:color="23384A" w:themeColor="accent1"/>
      </w:tblBorders>
    </w:tblPr>
    <w:tblStylePr w:type="fir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lastRow">
      <w:pPr>
        <w:spacing w:before="0" w:after="0" w:line="240" w:lineRule="auto"/>
      </w:pPr>
      <w:rPr>
        <w:b/>
        <w:bCs/>
      </w:rPr>
      <w:tblPr/>
      <w:tcPr>
        <w:tcBorders>
          <w:top w:val="single" w:sz="8" w:space="0" w:color="23384A" w:themeColor="accent1"/>
          <w:left w:val="nil"/>
          <w:bottom w:val="single" w:sz="8" w:space="0" w:color="23384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BCEDF" w:themeFill="accent1" w:themeFillTint="3F"/>
      </w:tcPr>
    </w:tblStylePr>
    <w:tblStylePr w:type="band1Horz">
      <w:tblPr/>
      <w:tcPr>
        <w:tcBorders>
          <w:left w:val="nil"/>
          <w:right w:val="nil"/>
          <w:insideH w:val="nil"/>
          <w:insideV w:val="nil"/>
        </w:tcBorders>
        <w:shd w:val="clear" w:color="auto" w:fill="BBCEDF" w:themeFill="accent1" w:themeFillTint="3F"/>
      </w:tcPr>
    </w:tblStylePr>
  </w:style>
  <w:style w:type="paragraph" w:customStyle="1" w:styleId="TDICFontstyle">
    <w:name w:val="TDIC Font style"/>
    <w:basedOn w:val="Heading3"/>
    <w:link w:val="TDICFontstyleChar"/>
    <w:rsid w:val="00162153"/>
    <w:pPr>
      <w:spacing w:before="120" w:line="300" w:lineRule="exact"/>
      <w:ind w:left="540" w:hanging="450"/>
    </w:pPr>
    <w:rPr>
      <w:rFonts w:ascii="Arial" w:hAnsi="Arial" w:cstheme="minorHAnsi"/>
      <w:b/>
      <w:color w:val="auto"/>
      <w:sz w:val="20"/>
    </w:rPr>
  </w:style>
  <w:style w:type="character" w:customStyle="1" w:styleId="TDICFontstyleChar">
    <w:name w:val="TDIC Font style Char"/>
    <w:basedOn w:val="Heading3Char"/>
    <w:link w:val="TDICFontstyle"/>
    <w:rsid w:val="00162153"/>
    <w:rPr>
      <w:rFonts w:ascii="Arial" w:eastAsiaTheme="majorEastAsia" w:hAnsi="Arial" w:cstheme="majorBidi"/>
      <w:b/>
      <w:bCs/>
      <w:color w:val="23384A" w:themeColor="accent1"/>
      <w:sz w:val="20"/>
    </w:rPr>
  </w:style>
  <w:style w:type="paragraph" w:customStyle="1" w:styleId="TDICHeadingStyle">
    <w:name w:val="TDIC Heading Style"/>
    <w:basedOn w:val="Heading2"/>
    <w:link w:val="TDICHeadingStyleChar"/>
    <w:rsid w:val="00162153"/>
    <w:pPr>
      <w:spacing w:before="120" w:line="300" w:lineRule="exact"/>
      <w:ind w:left="360" w:hanging="360"/>
    </w:pPr>
    <w:rPr>
      <w:rFonts w:ascii="Arial" w:eastAsia="Times New Roman" w:hAnsi="Arial" w:cstheme="minorHAnsi"/>
      <w:bCs w:val="0"/>
      <w:noProof/>
      <w:sz w:val="20"/>
      <w:szCs w:val="20"/>
    </w:rPr>
  </w:style>
  <w:style w:type="character" w:customStyle="1" w:styleId="TDICHeadingStyleChar">
    <w:name w:val="TDIC Heading Style Char"/>
    <w:basedOn w:val="Heading2Char"/>
    <w:link w:val="TDICHeadingStyle"/>
    <w:rsid w:val="00162153"/>
    <w:rPr>
      <w:rFonts w:ascii="Arial" w:eastAsia="Times New Roman" w:hAnsi="Arial" w:cstheme="minorHAnsi"/>
      <w:bCs w:val="0"/>
      <w:noProof/>
      <w:color w:val="23384A" w:themeColor="accent1"/>
      <w:sz w:val="20"/>
      <w:szCs w:val="20"/>
    </w:rPr>
  </w:style>
  <w:style w:type="character" w:styleId="IntenseReference">
    <w:name w:val="Intense Reference"/>
    <w:basedOn w:val="DefaultParagraphFont"/>
    <w:uiPriority w:val="32"/>
    <w:rsid w:val="009D4DEF"/>
    <w:rPr>
      <w:b/>
      <w:bCs/>
      <w:smallCaps/>
      <w:color w:val="47B8B8" w:themeColor="accent2"/>
      <w:spacing w:val="5"/>
      <w:u w:val="single"/>
    </w:rPr>
  </w:style>
  <w:style w:type="paragraph" w:customStyle="1" w:styleId="TDICLevel2Heading">
    <w:name w:val="TDIC Level 2 Heading"/>
    <w:basedOn w:val="Heading2"/>
    <w:link w:val="TDICLevel2HeadingChar"/>
    <w:rsid w:val="00CA38DC"/>
    <w:pPr>
      <w:pBdr>
        <w:bottom w:val="single" w:sz="4" w:space="1" w:color="23384A"/>
      </w:pBdr>
      <w:spacing w:before="120" w:line="300" w:lineRule="exact"/>
    </w:pPr>
    <w:rPr>
      <w:rFonts w:ascii="Arial" w:eastAsia="Times New Roman" w:hAnsi="Arial" w:cstheme="minorHAnsi"/>
      <w:bCs w:val="0"/>
      <w:color w:val="23384A"/>
      <w:sz w:val="24"/>
      <w:szCs w:val="20"/>
    </w:rPr>
  </w:style>
  <w:style w:type="character" w:customStyle="1" w:styleId="TDICLevel2HeadingChar">
    <w:name w:val="TDIC Level 2 Heading Char"/>
    <w:basedOn w:val="Heading2Char"/>
    <w:link w:val="TDICLevel2Heading"/>
    <w:rsid w:val="00CA38DC"/>
    <w:rPr>
      <w:rFonts w:ascii="Arial" w:eastAsia="Times New Roman" w:hAnsi="Arial" w:cstheme="minorHAnsi"/>
      <w:bCs w:val="0"/>
      <w:color w:val="23384A"/>
      <w:sz w:val="24"/>
      <w:szCs w:val="20"/>
    </w:rPr>
  </w:style>
  <w:style w:type="paragraph" w:customStyle="1" w:styleId="TDICText">
    <w:name w:val="TDIC Text"/>
    <w:basedOn w:val="Heading3"/>
    <w:link w:val="TDICTextChar"/>
    <w:rsid w:val="00537717"/>
    <w:pPr>
      <w:spacing w:before="120" w:line="300" w:lineRule="exact"/>
      <w:ind w:left="504" w:hanging="504"/>
    </w:pPr>
    <w:rPr>
      <w:rFonts w:ascii="Arial" w:hAnsi="Arial" w:cstheme="minorHAnsi"/>
      <w:b/>
      <w:color w:val="auto"/>
      <w:sz w:val="20"/>
    </w:rPr>
  </w:style>
  <w:style w:type="character" w:customStyle="1" w:styleId="TDICTextChar">
    <w:name w:val="TDIC Text Char"/>
    <w:basedOn w:val="Heading3Char"/>
    <w:link w:val="TDICText"/>
    <w:rsid w:val="00537717"/>
    <w:rPr>
      <w:rFonts w:ascii="Arial" w:eastAsiaTheme="majorEastAsia" w:hAnsi="Arial" w:cstheme="majorBidi"/>
      <w:b/>
      <w:bCs/>
      <w:color w:val="23384A" w:themeColor="accent1"/>
      <w:sz w:val="20"/>
    </w:rPr>
  </w:style>
  <w:style w:type="paragraph" w:customStyle="1" w:styleId="TDICLevel2Numbering">
    <w:name w:val="TDIC Level 2 Numbering"/>
    <w:basedOn w:val="Heading3"/>
    <w:link w:val="TDICLevel2NumberingChar"/>
    <w:autoRedefine/>
    <w:rsid w:val="00BD2C61"/>
    <w:pPr>
      <w:tabs>
        <w:tab w:val="left" w:pos="0"/>
        <w:tab w:val="left" w:pos="1260"/>
      </w:tabs>
      <w:spacing w:before="120" w:line="300" w:lineRule="exact"/>
      <w:jc w:val="center"/>
    </w:pPr>
    <w:rPr>
      <w:rFonts w:ascii="Arial" w:hAnsi="Arial" w:cs="Arial"/>
      <w:color w:val="002060"/>
      <w:sz w:val="20"/>
      <w:lang w:val="en-GB"/>
    </w:rPr>
  </w:style>
  <w:style w:type="character" w:customStyle="1" w:styleId="TDICLevel2NumberingChar">
    <w:name w:val="TDIC Level 2 Numbering Char"/>
    <w:basedOn w:val="Heading3Char"/>
    <w:link w:val="TDICLevel2Numbering"/>
    <w:rsid w:val="00BD2C61"/>
    <w:rPr>
      <w:rFonts w:ascii="Arial" w:eastAsiaTheme="majorEastAsia" w:hAnsi="Arial" w:cs="Arial"/>
      <w:b w:val="0"/>
      <w:bCs/>
      <w:color w:val="002060"/>
      <w:sz w:val="20"/>
      <w:lang w:val="en-GB"/>
    </w:rPr>
  </w:style>
  <w:style w:type="paragraph" w:customStyle="1" w:styleId="Default">
    <w:name w:val="Default"/>
    <w:rsid w:val="005269B7"/>
    <w:pPr>
      <w:autoSpaceDE w:val="0"/>
      <w:autoSpaceDN w:val="0"/>
      <w:adjustRightInd w:val="0"/>
    </w:pPr>
    <w:rPr>
      <w:rFonts w:ascii="Frutiger LT Std 45 Light" w:hAnsi="Frutiger LT Std 45 Light" w:cs="Frutiger LT Std 45 Light"/>
      <w:color w:val="000000"/>
    </w:rPr>
  </w:style>
  <w:style w:type="paragraph" w:customStyle="1" w:styleId="Style1">
    <w:name w:val="Style1"/>
    <w:basedOn w:val="ListParagraph"/>
    <w:link w:val="Style1Char"/>
    <w:rsid w:val="002A7EA1"/>
    <w:pPr>
      <w:tabs>
        <w:tab w:val="num" w:pos="996"/>
      </w:tabs>
      <w:ind w:left="996" w:hanging="144"/>
      <w:contextualSpacing w:val="0"/>
      <w:jc w:val="both"/>
    </w:pPr>
    <w:rPr>
      <w:rFonts w:ascii="Arial" w:hAnsi="Arial" w:cs="Arial"/>
      <w:bCs/>
      <w:sz w:val="20"/>
      <w:szCs w:val="20"/>
      <w:lang w:bidi="ar-OM"/>
    </w:rPr>
  </w:style>
  <w:style w:type="character" w:customStyle="1" w:styleId="Style1Char">
    <w:name w:val="Style1 Char"/>
    <w:basedOn w:val="ListParagraphChar"/>
    <w:link w:val="Style1"/>
    <w:rsid w:val="002A7EA1"/>
    <w:rPr>
      <w:rFonts w:ascii="Arial" w:hAnsi="Arial" w:cs="Arial"/>
      <w:bCs/>
      <w:sz w:val="20"/>
      <w:szCs w:val="20"/>
      <w:lang w:bidi="ar-OM"/>
    </w:rPr>
  </w:style>
  <w:style w:type="paragraph" w:customStyle="1" w:styleId="Style2">
    <w:name w:val="Style2"/>
    <w:basedOn w:val="ListParagraph"/>
    <w:link w:val="Style2Char"/>
    <w:rsid w:val="00ED4418"/>
    <w:pPr>
      <w:numPr>
        <w:numId w:val="2"/>
      </w:numPr>
      <w:spacing w:line="300" w:lineRule="exact"/>
      <w:ind w:left="1080"/>
      <w:contextualSpacing w:val="0"/>
    </w:pPr>
    <w:rPr>
      <w:sz w:val="20"/>
      <w:szCs w:val="20"/>
    </w:rPr>
  </w:style>
  <w:style w:type="character" w:customStyle="1" w:styleId="Style2Char">
    <w:name w:val="Style2 Char"/>
    <w:basedOn w:val="ListParagraphChar"/>
    <w:link w:val="Style2"/>
    <w:rsid w:val="00ED4418"/>
    <w:rPr>
      <w:sz w:val="20"/>
      <w:szCs w:val="20"/>
    </w:rPr>
  </w:style>
  <w:style w:type="character" w:styleId="PageNumber">
    <w:name w:val="page number"/>
    <w:basedOn w:val="DefaultParagraphFont"/>
    <w:rsid w:val="00A57990"/>
    <w:rPr>
      <w:rFonts w:cs="Times New Roman"/>
    </w:rPr>
  </w:style>
  <w:style w:type="paragraph" w:customStyle="1" w:styleId="Bullets">
    <w:name w:val="Bullets"/>
    <w:basedOn w:val="Normal"/>
    <w:rsid w:val="00A57990"/>
    <w:pPr>
      <w:numPr>
        <w:numId w:val="3"/>
      </w:numPr>
      <w:spacing w:after="80"/>
      <w:jc w:val="both"/>
    </w:pPr>
    <w:rPr>
      <w:rFonts w:ascii="Times New Roman" w:eastAsia="Times New Roman" w:hAnsi="Times New Roman" w:cs="Times New Roman"/>
      <w:sz w:val="20"/>
      <w:szCs w:val="20"/>
    </w:rPr>
  </w:style>
  <w:style w:type="paragraph" w:styleId="DocumentMap">
    <w:name w:val="Document Map"/>
    <w:basedOn w:val="Normal"/>
    <w:link w:val="DocumentMapChar"/>
    <w:semiHidden/>
    <w:rsid w:val="00A57990"/>
    <w:pPr>
      <w:shd w:val="clear" w:color="auto" w:fill="000080"/>
      <w:jc w:val="both"/>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A57990"/>
    <w:rPr>
      <w:rFonts w:ascii="Tahoma" w:eastAsia="Times New Roman" w:hAnsi="Tahoma" w:cs="Times New Roman"/>
      <w:sz w:val="20"/>
      <w:szCs w:val="20"/>
      <w:shd w:val="clear" w:color="auto" w:fill="000080"/>
    </w:rPr>
  </w:style>
  <w:style w:type="paragraph" w:customStyle="1" w:styleId="Normal12pt">
    <w:name w:val="Normal + 12 pt"/>
    <w:aliases w:val="Bold,Before:  2 pt,After:  2 pt"/>
    <w:basedOn w:val="Normal"/>
    <w:rsid w:val="00A57990"/>
    <w:pPr>
      <w:spacing w:before="40" w:after="40"/>
      <w:jc w:val="both"/>
    </w:pPr>
    <w:rPr>
      <w:rFonts w:ascii="Times New Roman" w:eastAsia="Times New Roman" w:hAnsi="Times New Roman" w:cs="Times New Roman"/>
      <w:b/>
      <w:szCs w:val="20"/>
    </w:rPr>
  </w:style>
  <w:style w:type="table" w:styleId="TableGrid7">
    <w:name w:val="Table Grid 7"/>
    <w:basedOn w:val="TableNormal"/>
    <w:rsid w:val="00A57990"/>
    <w:pPr>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NoSpacing">
    <w:name w:val="No Spacing"/>
    <w:rsid w:val="00A57990"/>
    <w:rPr>
      <w:rFonts w:ascii="Calibri" w:eastAsia="Calibri" w:hAnsi="Calibri" w:cs="Times New Roman"/>
      <w:lang w:val="en-GB"/>
    </w:rPr>
  </w:style>
  <w:style w:type="paragraph" w:customStyle="1" w:styleId="Style3">
    <w:name w:val="Style3"/>
    <w:basedOn w:val="Normal"/>
    <w:link w:val="Style3Char"/>
    <w:rsid w:val="00A13AF9"/>
    <w:pPr>
      <w:spacing w:line="276" w:lineRule="auto"/>
      <w:ind w:left="360"/>
      <w:jc w:val="center"/>
      <w:outlineLvl w:val="0"/>
    </w:pPr>
    <w:rPr>
      <w:b/>
      <w:bCs/>
      <w:sz w:val="36"/>
      <w:szCs w:val="20"/>
    </w:rPr>
  </w:style>
  <w:style w:type="character" w:customStyle="1" w:styleId="Style3Char">
    <w:name w:val="Style3 Char"/>
    <w:basedOn w:val="DefaultParagraphFont"/>
    <w:link w:val="Style3"/>
    <w:rsid w:val="00A13AF9"/>
    <w:rPr>
      <w:b/>
      <w:bCs/>
      <w:sz w:val="36"/>
      <w:szCs w:val="20"/>
    </w:rPr>
  </w:style>
  <w:style w:type="paragraph" w:customStyle="1" w:styleId="Style4">
    <w:name w:val="Style4"/>
    <w:basedOn w:val="Style2"/>
    <w:link w:val="Style4Char"/>
    <w:rsid w:val="003337DC"/>
    <w:pPr>
      <w:ind w:hanging="270"/>
    </w:pPr>
    <w:rPr>
      <w:lang w:val="en-GB"/>
    </w:rPr>
  </w:style>
  <w:style w:type="character" w:customStyle="1" w:styleId="Style4Char">
    <w:name w:val="Style4 Char"/>
    <w:basedOn w:val="Style2Char"/>
    <w:link w:val="Style4"/>
    <w:rsid w:val="003337DC"/>
    <w:rPr>
      <w:sz w:val="20"/>
      <w:szCs w:val="20"/>
      <w:lang w:val="en-GB"/>
    </w:rPr>
  </w:style>
  <w:style w:type="paragraph" w:customStyle="1" w:styleId="TDICLevel4numbering">
    <w:name w:val="TDIC Level 4 numbering"/>
    <w:basedOn w:val="Style4"/>
    <w:link w:val="TDICLevel4numberingChar"/>
    <w:rsid w:val="00537717"/>
    <w:pPr>
      <w:ind w:left="720" w:hanging="360"/>
    </w:pPr>
    <w:rPr>
      <w:rFonts w:ascii="Arial" w:hAnsi="Arial"/>
    </w:rPr>
  </w:style>
  <w:style w:type="character" w:customStyle="1" w:styleId="TDICLevel4numberingChar">
    <w:name w:val="TDIC Level 4 numbering Char"/>
    <w:basedOn w:val="Style4Char"/>
    <w:link w:val="TDICLevel4numbering"/>
    <w:rsid w:val="00537717"/>
    <w:rPr>
      <w:rFonts w:ascii="Arial" w:hAnsi="Arial"/>
      <w:sz w:val="20"/>
      <w:szCs w:val="20"/>
      <w:lang w:val="en-GB"/>
    </w:rPr>
  </w:style>
  <w:style w:type="paragraph" w:customStyle="1" w:styleId="TDICLevel3numbering">
    <w:name w:val="TDIC Level 3 numbering"/>
    <w:basedOn w:val="Style2"/>
    <w:link w:val="TDICLevel3numberingChar"/>
    <w:rsid w:val="00162153"/>
    <w:pPr>
      <w:numPr>
        <w:numId w:val="5"/>
      </w:numPr>
    </w:pPr>
    <w:rPr>
      <w:rFonts w:ascii="Arial" w:hAnsi="Arial"/>
      <w:lang w:val="en-GB"/>
    </w:rPr>
  </w:style>
  <w:style w:type="character" w:customStyle="1" w:styleId="TDICLevel3numberingChar">
    <w:name w:val="TDIC Level 3 numbering Char"/>
    <w:basedOn w:val="Style2Char"/>
    <w:link w:val="TDICLevel3numbering"/>
    <w:rsid w:val="00162153"/>
    <w:rPr>
      <w:rFonts w:ascii="Arial" w:hAnsi="Arial"/>
      <w:sz w:val="20"/>
      <w:szCs w:val="20"/>
      <w:lang w:val="en-GB"/>
    </w:rPr>
  </w:style>
  <w:style w:type="paragraph" w:customStyle="1" w:styleId="TDICLevel3HeadingSub-header">
    <w:name w:val="TDIC Level 3 Heading (Sub-header)"/>
    <w:basedOn w:val="TDICHeadingStyle"/>
    <w:link w:val="TDICLevel3HeadingSub-headerChar"/>
    <w:rsid w:val="00162153"/>
    <w:pPr>
      <w:outlineLvl w:val="2"/>
    </w:pPr>
    <w:rPr>
      <w:sz w:val="22"/>
      <w:lang w:val="en-GB"/>
    </w:rPr>
  </w:style>
  <w:style w:type="character" w:customStyle="1" w:styleId="TDICLevel3HeadingSub-headerChar">
    <w:name w:val="TDIC Level 3 Heading (Sub-header) Char"/>
    <w:basedOn w:val="TDICHeadingStyleChar"/>
    <w:link w:val="TDICLevel3HeadingSub-header"/>
    <w:rsid w:val="00162153"/>
    <w:rPr>
      <w:rFonts w:ascii="Arial" w:eastAsia="Times New Roman" w:hAnsi="Arial" w:cstheme="minorHAnsi"/>
      <w:bCs w:val="0"/>
      <w:noProof/>
      <w:color w:val="23384A" w:themeColor="accent1"/>
      <w:sz w:val="20"/>
      <w:szCs w:val="20"/>
      <w:lang w:val="en-GB"/>
    </w:rPr>
  </w:style>
  <w:style w:type="paragraph" w:customStyle="1" w:styleId="TDICLevel4headingsub-sub-header">
    <w:name w:val="TDIC Level 4 heading (sub-sub-header)"/>
    <w:basedOn w:val="TDICLevel3HeadingSub-header"/>
    <w:link w:val="TDICLevel4headingsub-sub-headerChar"/>
    <w:rsid w:val="00C27E35"/>
    <w:rPr>
      <w:b/>
      <w:u w:val="single"/>
    </w:rPr>
  </w:style>
  <w:style w:type="character" w:customStyle="1" w:styleId="TDICLevel4headingsub-sub-headerChar">
    <w:name w:val="TDIC Level 4 heading (sub-sub-header) Char"/>
    <w:basedOn w:val="TDICLevel3HeadingSub-headerChar"/>
    <w:link w:val="TDICLevel4headingsub-sub-header"/>
    <w:rsid w:val="00C27E35"/>
    <w:rPr>
      <w:rFonts w:ascii="Arial" w:eastAsia="Times New Roman" w:hAnsi="Arial" w:cstheme="minorHAnsi"/>
      <w:b/>
      <w:bCs w:val="0"/>
      <w:noProof/>
      <w:color w:val="23384A" w:themeColor="accent1"/>
      <w:sz w:val="20"/>
      <w:szCs w:val="20"/>
      <w:u w:val="single"/>
      <w:lang w:val="en-GB"/>
    </w:rPr>
  </w:style>
  <w:style w:type="table" w:styleId="LightShading">
    <w:name w:val="Light Shading"/>
    <w:basedOn w:val="TableNormal"/>
    <w:uiPriority w:val="60"/>
    <w:rsid w:val="00B4353A"/>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Accent6">
    <w:name w:val="Light List Accent 6"/>
    <w:basedOn w:val="TableNormal"/>
    <w:uiPriority w:val="61"/>
    <w:rsid w:val="00B4353A"/>
    <w:tblPr>
      <w:tblStyleRowBandSize w:val="1"/>
      <w:tblStyleColBandSize w:val="1"/>
      <w:tblBorders>
        <w:top w:val="single" w:sz="8" w:space="0" w:color="40361F" w:themeColor="accent6"/>
        <w:left w:val="single" w:sz="8" w:space="0" w:color="40361F" w:themeColor="accent6"/>
        <w:bottom w:val="single" w:sz="8" w:space="0" w:color="40361F" w:themeColor="accent6"/>
        <w:right w:val="single" w:sz="8" w:space="0" w:color="40361F" w:themeColor="accent6"/>
      </w:tblBorders>
    </w:tblPr>
    <w:tblStylePr w:type="firstRow">
      <w:pPr>
        <w:spacing w:before="0" w:after="0" w:line="240" w:lineRule="auto"/>
      </w:pPr>
      <w:rPr>
        <w:b/>
        <w:bCs/>
        <w:color w:val="FFFFFF" w:themeColor="background1"/>
      </w:rPr>
      <w:tblPr/>
      <w:tcPr>
        <w:shd w:val="clear" w:color="auto" w:fill="40361F" w:themeFill="accent6"/>
      </w:tcPr>
    </w:tblStylePr>
    <w:tblStylePr w:type="lastRow">
      <w:pPr>
        <w:spacing w:before="0" w:after="0" w:line="240" w:lineRule="auto"/>
      </w:pPr>
      <w:rPr>
        <w:b/>
        <w:bCs/>
      </w:rPr>
      <w:tblPr/>
      <w:tcPr>
        <w:tcBorders>
          <w:top w:val="double" w:sz="6" w:space="0" w:color="40361F" w:themeColor="accent6"/>
          <w:left w:val="single" w:sz="8" w:space="0" w:color="40361F" w:themeColor="accent6"/>
          <w:bottom w:val="single" w:sz="8" w:space="0" w:color="40361F" w:themeColor="accent6"/>
          <w:right w:val="single" w:sz="8" w:space="0" w:color="40361F" w:themeColor="accent6"/>
        </w:tcBorders>
      </w:tcPr>
    </w:tblStylePr>
    <w:tblStylePr w:type="firstCol">
      <w:rPr>
        <w:b/>
        <w:bCs/>
      </w:rPr>
    </w:tblStylePr>
    <w:tblStylePr w:type="lastCol">
      <w:rPr>
        <w:b/>
        <w:bCs/>
      </w:rPr>
    </w:tblStylePr>
    <w:tblStylePr w:type="band1Vert">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tblStylePr w:type="band1Horz">
      <w:tblPr/>
      <w:tcPr>
        <w:tcBorders>
          <w:top w:val="single" w:sz="8" w:space="0" w:color="40361F" w:themeColor="accent6"/>
          <w:left w:val="single" w:sz="8" w:space="0" w:color="40361F" w:themeColor="accent6"/>
          <w:bottom w:val="single" w:sz="8" w:space="0" w:color="40361F" w:themeColor="accent6"/>
          <w:right w:val="single" w:sz="8" w:space="0" w:color="40361F" w:themeColor="accent6"/>
        </w:tcBorders>
      </w:tcPr>
    </w:tblStylePr>
  </w:style>
  <w:style w:type="table" w:styleId="LightGrid-Accent1">
    <w:name w:val="Light Grid Accent 1"/>
    <w:basedOn w:val="TableNormal"/>
    <w:uiPriority w:val="62"/>
    <w:rsid w:val="0008306A"/>
    <w:tblPr>
      <w:tblStyleRowBandSize w:val="1"/>
      <w:tblStyleColBandSize w:val="1"/>
      <w:tblBorders>
        <w:top w:val="single" w:sz="8" w:space="0" w:color="23384A" w:themeColor="accent1"/>
        <w:left w:val="single" w:sz="8" w:space="0" w:color="23384A" w:themeColor="accent1"/>
        <w:bottom w:val="single" w:sz="8" w:space="0" w:color="23384A" w:themeColor="accent1"/>
        <w:right w:val="single" w:sz="8" w:space="0" w:color="23384A" w:themeColor="accent1"/>
        <w:insideH w:val="single" w:sz="8" w:space="0" w:color="23384A" w:themeColor="accent1"/>
        <w:insideV w:val="single" w:sz="8" w:space="0" w:color="23384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18" w:space="0" w:color="23384A" w:themeColor="accent1"/>
          <w:right w:val="single" w:sz="8" w:space="0" w:color="23384A" w:themeColor="accent1"/>
          <w:insideH w:val="nil"/>
          <w:insideV w:val="single" w:sz="8" w:space="0" w:color="23384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3384A" w:themeColor="accent1"/>
          <w:left w:val="single" w:sz="8" w:space="0" w:color="23384A" w:themeColor="accent1"/>
          <w:bottom w:val="single" w:sz="8" w:space="0" w:color="23384A" w:themeColor="accent1"/>
          <w:right w:val="single" w:sz="8" w:space="0" w:color="23384A" w:themeColor="accent1"/>
          <w:insideH w:val="nil"/>
          <w:insideV w:val="single" w:sz="8" w:space="0" w:color="23384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tcPr>
    </w:tblStylePr>
    <w:tblStylePr w:type="band1Vert">
      <w:tblPr/>
      <w:tcPr>
        <w:tcBorders>
          <w:top w:val="single" w:sz="8" w:space="0" w:color="23384A" w:themeColor="accent1"/>
          <w:left w:val="single" w:sz="8" w:space="0" w:color="23384A" w:themeColor="accent1"/>
          <w:bottom w:val="single" w:sz="8" w:space="0" w:color="23384A" w:themeColor="accent1"/>
          <w:right w:val="single" w:sz="8" w:space="0" w:color="23384A" w:themeColor="accent1"/>
        </w:tcBorders>
        <w:shd w:val="clear" w:color="auto" w:fill="BBCEDF" w:themeFill="accent1" w:themeFillTint="3F"/>
      </w:tcPr>
    </w:tblStylePr>
    <w:tblStylePr w:type="band1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shd w:val="clear" w:color="auto" w:fill="BBCEDF" w:themeFill="accent1" w:themeFillTint="3F"/>
      </w:tcPr>
    </w:tblStylePr>
    <w:tblStylePr w:type="band2Horz">
      <w:tblPr/>
      <w:tcPr>
        <w:tcBorders>
          <w:top w:val="single" w:sz="8" w:space="0" w:color="23384A" w:themeColor="accent1"/>
          <w:left w:val="single" w:sz="8" w:space="0" w:color="23384A" w:themeColor="accent1"/>
          <w:bottom w:val="single" w:sz="8" w:space="0" w:color="23384A" w:themeColor="accent1"/>
          <w:right w:val="single" w:sz="8" w:space="0" w:color="23384A" w:themeColor="accent1"/>
          <w:insideV w:val="single" w:sz="8" w:space="0" w:color="23384A" w:themeColor="accent1"/>
        </w:tcBorders>
      </w:tcPr>
    </w:tblStylePr>
  </w:style>
  <w:style w:type="paragraph" w:customStyle="1" w:styleId="TDICLevel1SectionBreak">
    <w:name w:val="TDIC Level 1 (Section Break)"/>
    <w:basedOn w:val="Style3"/>
    <w:link w:val="TDICLevel1SectionBreakChar"/>
    <w:rsid w:val="00CA38DC"/>
    <w:rPr>
      <w:rFonts w:ascii="Arial" w:hAnsi="Arial"/>
      <w:color w:val="23384A"/>
    </w:rPr>
  </w:style>
  <w:style w:type="character" w:customStyle="1" w:styleId="TDICLevel1SectionBreakChar">
    <w:name w:val="TDIC Level 1 (Section Break) Char"/>
    <w:basedOn w:val="Style3Char"/>
    <w:link w:val="TDICLevel1SectionBreak"/>
    <w:rsid w:val="00CA38DC"/>
    <w:rPr>
      <w:rFonts w:ascii="Arial" w:hAnsi="Arial"/>
      <w:b/>
      <w:bCs/>
      <w:color w:val="23384A"/>
      <w:sz w:val="36"/>
      <w:szCs w:val="20"/>
    </w:rPr>
  </w:style>
  <w:style w:type="paragraph" w:customStyle="1" w:styleId="TDICAppendixHeadingFont">
    <w:name w:val="TDIC Appendix Heading Font"/>
    <w:basedOn w:val="Normal"/>
    <w:link w:val="TDICAppendixHeadingFontChar"/>
    <w:rsid w:val="00162153"/>
    <w:pPr>
      <w:spacing w:line="360" w:lineRule="auto"/>
      <w:jc w:val="center"/>
      <w:outlineLvl w:val="0"/>
    </w:pPr>
    <w:rPr>
      <w:rFonts w:ascii="Arial" w:hAnsi="Arial"/>
      <w:bCs/>
      <w:color w:val="23384A" w:themeColor="accent1"/>
      <w:sz w:val="36"/>
      <w:szCs w:val="20"/>
    </w:rPr>
  </w:style>
  <w:style w:type="character" w:customStyle="1" w:styleId="TDICAppendixHeadingFontChar">
    <w:name w:val="TDIC Appendix Heading Font Char"/>
    <w:basedOn w:val="DefaultParagraphFont"/>
    <w:link w:val="TDICAppendixHeadingFont"/>
    <w:rsid w:val="00162153"/>
    <w:rPr>
      <w:rFonts w:ascii="Arial" w:hAnsi="Arial"/>
      <w:bCs/>
      <w:color w:val="23384A" w:themeColor="accent1"/>
      <w:sz w:val="36"/>
      <w:szCs w:val="20"/>
    </w:rPr>
  </w:style>
  <w:style w:type="paragraph" w:customStyle="1" w:styleId="TDICDefinitionsFontterm">
    <w:name w:val="TDIC Definitions Font (term)"/>
    <w:basedOn w:val="ListParagraph"/>
    <w:link w:val="TDICDefinitionsFonttermChar"/>
    <w:rsid w:val="00162153"/>
    <w:pPr>
      <w:numPr>
        <w:numId w:val="4"/>
      </w:numPr>
      <w:spacing w:line="300" w:lineRule="exact"/>
      <w:contextualSpacing w:val="0"/>
    </w:pPr>
    <w:rPr>
      <w:rFonts w:ascii="Arial" w:hAnsi="Arial"/>
      <w:b/>
      <w:bCs/>
      <w:sz w:val="20"/>
      <w:szCs w:val="20"/>
      <w:lang w:bidi="ar-OM"/>
    </w:rPr>
  </w:style>
  <w:style w:type="character" w:customStyle="1" w:styleId="TDICDefinitionsFonttermChar">
    <w:name w:val="TDIC Definitions Font (term) Char"/>
    <w:basedOn w:val="ListParagraphChar"/>
    <w:link w:val="TDICDefinitionsFontterm"/>
    <w:rsid w:val="00162153"/>
    <w:rPr>
      <w:rFonts w:ascii="Arial" w:hAnsi="Arial"/>
      <w:b/>
      <w:bCs/>
      <w:sz w:val="20"/>
      <w:szCs w:val="20"/>
      <w:lang w:bidi="ar-OM"/>
    </w:rPr>
  </w:style>
  <w:style w:type="paragraph" w:customStyle="1" w:styleId="TDICDefinitionsFontdefinition">
    <w:name w:val="TDIC Definitions Font (definition)"/>
    <w:basedOn w:val="TDICDefinitionsFontterm"/>
    <w:link w:val="TDICDefinitionsFontdefinitionChar"/>
    <w:rsid w:val="00162153"/>
  </w:style>
  <w:style w:type="character" w:customStyle="1" w:styleId="TDICDefinitionsFontdefinitionChar">
    <w:name w:val="TDIC Definitions Font (definition) Char"/>
    <w:basedOn w:val="TDICDefinitionsFonttermChar"/>
    <w:link w:val="TDICDefinitionsFontdefinition"/>
    <w:rsid w:val="00162153"/>
    <w:rPr>
      <w:rFonts w:ascii="Arial" w:hAnsi="Arial"/>
      <w:b/>
      <w:bCs/>
      <w:sz w:val="20"/>
      <w:szCs w:val="20"/>
      <w:lang w:bidi="ar-OM"/>
    </w:rPr>
  </w:style>
  <w:style w:type="paragraph" w:customStyle="1" w:styleId="TDIC-Level2Numbering">
    <w:name w:val="TDIC - Level 2 Numbering"/>
    <w:basedOn w:val="TDICLevel2Numbering"/>
    <w:link w:val="TDIC-Level2NumberingChar"/>
    <w:rsid w:val="00162153"/>
  </w:style>
  <w:style w:type="character" w:customStyle="1" w:styleId="TDIC-Level2NumberingChar">
    <w:name w:val="TDIC - Level 2 Numbering Char"/>
    <w:basedOn w:val="TDICLevel2NumberingChar"/>
    <w:link w:val="TDIC-Level2Numbering"/>
    <w:rsid w:val="00162153"/>
    <w:rPr>
      <w:rFonts w:ascii="Arial" w:eastAsiaTheme="majorEastAsia" w:hAnsi="Arial" w:cstheme="majorBidi"/>
      <w:b w:val="0"/>
      <w:bCs/>
      <w:color w:val="23384A" w:themeColor="accent1"/>
      <w:sz w:val="20"/>
      <w:shd w:val="clear" w:color="auto" w:fill="FFFF00"/>
      <w:lang w:val="en-GB"/>
    </w:rPr>
  </w:style>
  <w:style w:type="paragraph" w:styleId="Footer">
    <w:name w:val="footer"/>
    <w:basedOn w:val="Normal"/>
    <w:link w:val="FooterChar"/>
    <w:uiPriority w:val="99"/>
    <w:unhideWhenUsed/>
    <w:rsid w:val="001B4B12"/>
    <w:pPr>
      <w:tabs>
        <w:tab w:val="center" w:pos="4680"/>
        <w:tab w:val="right" w:pos="9360"/>
      </w:tabs>
    </w:pPr>
  </w:style>
  <w:style w:type="character" w:customStyle="1" w:styleId="FooterChar">
    <w:name w:val="Footer Char"/>
    <w:basedOn w:val="DefaultParagraphFont"/>
    <w:link w:val="Footer"/>
    <w:uiPriority w:val="99"/>
    <w:rsid w:val="001B4B12"/>
  </w:style>
  <w:style w:type="paragraph" w:styleId="CommentText">
    <w:name w:val="annotation text"/>
    <w:basedOn w:val="Normal"/>
    <w:link w:val="CommentTextChar"/>
    <w:unhideWhenUsed/>
    <w:rsid w:val="00D7727E"/>
    <w:rPr>
      <w:sz w:val="20"/>
      <w:szCs w:val="20"/>
    </w:rPr>
  </w:style>
  <w:style w:type="character" w:customStyle="1" w:styleId="CommentTextChar">
    <w:name w:val="Comment Text Char"/>
    <w:basedOn w:val="DefaultParagraphFont"/>
    <w:link w:val="CommentText"/>
    <w:rsid w:val="00D7727E"/>
    <w:rPr>
      <w:sz w:val="20"/>
      <w:szCs w:val="20"/>
    </w:rPr>
  </w:style>
  <w:style w:type="character" w:customStyle="1" w:styleId="NormalWebChar">
    <w:name w:val="Normal (Web) Char"/>
    <w:link w:val="NormalWeb"/>
    <w:uiPriority w:val="99"/>
    <w:rsid w:val="00CC390A"/>
    <w:rPr>
      <w:rFonts w:eastAsiaTheme="minorEastAsia"/>
    </w:rPr>
  </w:style>
  <w:style w:type="paragraph" w:styleId="TOC7">
    <w:name w:val="toc 7"/>
    <w:basedOn w:val="Normal"/>
    <w:next w:val="Normal"/>
    <w:autoRedefine/>
    <w:uiPriority w:val="39"/>
    <w:unhideWhenUsed/>
    <w:rsid w:val="00F46C6E"/>
    <w:pPr>
      <w:ind w:left="1320"/>
    </w:pPr>
    <w:rPr>
      <w:rFonts w:cstheme="minorHAnsi"/>
      <w:sz w:val="18"/>
      <w:szCs w:val="21"/>
    </w:rPr>
  </w:style>
  <w:style w:type="paragraph" w:customStyle="1" w:styleId="ADMMSubHeading">
    <w:name w:val="ADMM SubHeading"/>
    <w:basedOn w:val="Heading1"/>
    <w:link w:val="ADMMSubHeadingChar"/>
    <w:rsid w:val="006B267F"/>
    <w:pPr>
      <w:spacing w:before="360" w:after="60"/>
      <w:ind w:left="720" w:right="259"/>
      <w:jc w:val="both"/>
    </w:pPr>
    <w:rPr>
      <w:rFonts w:ascii="Cambria" w:hAnsi="Cambria"/>
      <w:b/>
      <w:bCs w:val="0"/>
      <w:color w:val="846E00" w:themeColor="accent4" w:themeShade="BF"/>
    </w:rPr>
  </w:style>
  <w:style w:type="paragraph" w:customStyle="1" w:styleId="ADMMParagraphtext">
    <w:name w:val="ADMM Paragraph text"/>
    <w:basedOn w:val="ADMMSubHeading"/>
    <w:link w:val="ADMMParagraphtextChar"/>
    <w:rsid w:val="006B267F"/>
    <w:pPr>
      <w:spacing w:before="100" w:beforeAutospacing="1" w:after="120"/>
      <w:jc w:val="left"/>
    </w:pPr>
    <w:rPr>
      <w:color w:val="000000" w:themeColor="text1"/>
      <w:sz w:val="22"/>
      <w:lang w:val="en-GB"/>
    </w:rPr>
  </w:style>
  <w:style w:type="character" w:customStyle="1" w:styleId="ADMMSubHeadingChar">
    <w:name w:val="ADMM SubHeading Char"/>
    <w:basedOn w:val="Heading1Char"/>
    <w:link w:val="ADMMSubHeading"/>
    <w:rsid w:val="006B267F"/>
    <w:rPr>
      <w:rFonts w:ascii="Cambria" w:eastAsiaTheme="majorEastAsia" w:hAnsi="Cambria" w:cstheme="majorBidi"/>
      <w:b/>
      <w:bCs w:val="0"/>
      <w:color w:val="846E00" w:themeColor="accent4" w:themeShade="BF"/>
      <w:sz w:val="36"/>
      <w:szCs w:val="28"/>
    </w:rPr>
  </w:style>
  <w:style w:type="character" w:customStyle="1" w:styleId="ADMMParagraphtextChar">
    <w:name w:val="ADMM Paragraph text Char"/>
    <w:basedOn w:val="ADMMSubHeadingChar"/>
    <w:link w:val="ADMMParagraphtext"/>
    <w:rsid w:val="006B267F"/>
    <w:rPr>
      <w:rFonts w:ascii="Cambria" w:eastAsiaTheme="majorEastAsia" w:hAnsi="Cambria" w:cstheme="majorBidi"/>
      <w:b/>
      <w:bCs w:val="0"/>
      <w:color w:val="000000" w:themeColor="text1"/>
      <w:sz w:val="36"/>
      <w:szCs w:val="28"/>
      <w:lang w:val="en-GB"/>
    </w:rPr>
  </w:style>
  <w:style w:type="paragraph" w:styleId="BodyText">
    <w:name w:val="Body Text"/>
    <w:basedOn w:val="Normal"/>
    <w:link w:val="BodyTextChar"/>
    <w:unhideWhenUsed/>
    <w:qFormat/>
    <w:rsid w:val="00500F39"/>
    <w:pPr>
      <w:spacing w:after="120"/>
    </w:pPr>
  </w:style>
  <w:style w:type="character" w:customStyle="1" w:styleId="BodyTextChar">
    <w:name w:val="Body Text Char"/>
    <w:basedOn w:val="DefaultParagraphFont"/>
    <w:link w:val="BodyText"/>
    <w:rsid w:val="00500F39"/>
  </w:style>
  <w:style w:type="table" w:customStyle="1" w:styleId="TableGrid1">
    <w:name w:val="Table Grid1"/>
    <w:basedOn w:val="TableNormal"/>
    <w:next w:val="TableGrid"/>
    <w:rsid w:val="00D24255"/>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Heading2Text">
    <w:name w:val="Heading 2 Text"/>
    <w:basedOn w:val="Heading2"/>
    <w:link w:val="Heading2TextChar"/>
    <w:rsid w:val="00D24255"/>
    <w:pPr>
      <w:keepNext w:val="0"/>
      <w:tabs>
        <w:tab w:val="num" w:pos="360"/>
      </w:tabs>
      <w:spacing w:before="120"/>
      <w:ind w:left="1440"/>
      <w:outlineLvl w:val="9"/>
    </w:pPr>
    <w:rPr>
      <w:rFonts w:ascii="Times New Roman" w:eastAsia="Times New Roman" w:hAnsi="Times New Roman" w:cs="Times New Roman"/>
      <w:b/>
      <w:bCs w:val="0"/>
      <w:color w:val="auto"/>
      <w:sz w:val="24"/>
      <w:szCs w:val="20"/>
    </w:rPr>
  </w:style>
  <w:style w:type="character" w:customStyle="1" w:styleId="Heading2TextChar">
    <w:name w:val="Heading 2 Text Char"/>
    <w:basedOn w:val="DefaultParagraphFont"/>
    <w:link w:val="Heading2Text"/>
    <w:rsid w:val="00D24255"/>
    <w:rPr>
      <w:rFonts w:ascii="Times New Roman" w:eastAsia="Times New Roman" w:hAnsi="Times New Roman" w:cs="Times New Roman"/>
      <w:b/>
      <w:sz w:val="24"/>
      <w:szCs w:val="20"/>
    </w:rPr>
  </w:style>
  <w:style w:type="paragraph" w:customStyle="1" w:styleId="NoParagraphStyle">
    <w:name w:val="[No Paragraph Style]"/>
    <w:rsid w:val="00D712AC"/>
    <w:pPr>
      <w:autoSpaceDE w:val="0"/>
      <w:autoSpaceDN w:val="0"/>
      <w:adjustRightInd w:val="0"/>
      <w:spacing w:line="288" w:lineRule="auto"/>
      <w:textAlignment w:val="center"/>
    </w:pPr>
    <w:rPr>
      <w:rFonts w:ascii="Times New Roman" w:eastAsia="Arial" w:hAnsi="Times New Roman" w:cs="Times New Roman"/>
      <w:color w:val="000000"/>
    </w:rPr>
  </w:style>
  <w:style w:type="paragraph" w:styleId="BodyTextIndent">
    <w:name w:val="Body Text Indent"/>
    <w:basedOn w:val="Normal"/>
    <w:link w:val="BodyTextIndentChar"/>
    <w:rsid w:val="004E60D2"/>
    <w:pPr>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rsid w:val="004E60D2"/>
    <w:rPr>
      <w:rFonts w:ascii="Times New Roman" w:eastAsia="Times New Roman" w:hAnsi="Times New Roman" w:cs="Times New Roman"/>
    </w:rPr>
  </w:style>
  <w:style w:type="paragraph" w:customStyle="1" w:styleId="default0">
    <w:name w:val="default"/>
    <w:basedOn w:val="Normal"/>
    <w:uiPriority w:val="99"/>
    <w:semiHidden/>
    <w:rsid w:val="005C2FC2"/>
    <w:pPr>
      <w:spacing w:before="100" w:beforeAutospacing="1" w:after="100" w:afterAutospacing="1"/>
    </w:pPr>
    <w:rPr>
      <w:rFonts w:ascii="Times New Roman" w:hAnsi="Times New Roman" w:cs="Times New Roman"/>
    </w:rPr>
  </w:style>
  <w:style w:type="paragraph" w:customStyle="1" w:styleId="SAIIClevel1new">
    <w:name w:val="SAIIC level 1 new"/>
    <w:basedOn w:val="Normal"/>
    <w:link w:val="SAIIClevel1newChar"/>
    <w:autoRedefine/>
    <w:rsid w:val="00454A9D"/>
    <w:pPr>
      <w:numPr>
        <w:numId w:val="11"/>
      </w:numPr>
      <w:bidi/>
      <w:ind w:left="720" w:hanging="576"/>
      <w:outlineLvl w:val="0"/>
    </w:pPr>
    <w:rPr>
      <w:rFonts w:asciiTheme="majorBidi" w:hAnsiTheme="majorBidi" w:cstheme="majorBidi"/>
      <w:b/>
      <w:bCs/>
      <w:color w:val="002060"/>
      <w:spacing w:val="2"/>
      <w:sz w:val="96"/>
      <w:szCs w:val="44"/>
    </w:rPr>
  </w:style>
  <w:style w:type="character" w:customStyle="1" w:styleId="SAIIClevel1newChar">
    <w:name w:val="SAIIC level 1 new Char"/>
    <w:basedOn w:val="DefaultParagraphFont"/>
    <w:link w:val="SAIIClevel1new"/>
    <w:rsid w:val="00454A9D"/>
    <w:rPr>
      <w:rFonts w:asciiTheme="majorBidi" w:hAnsiTheme="majorBidi" w:cstheme="majorBidi"/>
      <w:b/>
      <w:bCs/>
      <w:color w:val="002060"/>
      <w:spacing w:val="2"/>
      <w:sz w:val="96"/>
      <w:szCs w:val="44"/>
    </w:rPr>
  </w:style>
  <w:style w:type="paragraph" w:styleId="BodyText2">
    <w:name w:val="Body Text 2"/>
    <w:basedOn w:val="Normal"/>
    <w:link w:val="BodyText2Char"/>
    <w:unhideWhenUsed/>
    <w:rsid w:val="006D746D"/>
    <w:pPr>
      <w:spacing w:line="480" w:lineRule="auto"/>
    </w:pPr>
  </w:style>
  <w:style w:type="character" w:customStyle="1" w:styleId="BodyText2Char">
    <w:name w:val="Body Text 2 Char"/>
    <w:basedOn w:val="DefaultParagraphFont"/>
    <w:link w:val="BodyText2"/>
    <w:rsid w:val="006D746D"/>
  </w:style>
  <w:style w:type="paragraph" w:customStyle="1" w:styleId="H2">
    <w:name w:val="H2"/>
    <w:basedOn w:val="Normal"/>
    <w:link w:val="H2Char"/>
    <w:autoRedefine/>
    <w:rsid w:val="00DA4B16"/>
    <w:pPr>
      <w:numPr>
        <w:ilvl w:val="2"/>
        <w:numId w:val="6"/>
      </w:numPr>
      <w:jc w:val="both"/>
    </w:pPr>
    <w:rPr>
      <w:rFonts w:asciiTheme="majorHAnsi" w:eastAsia="Calibri" w:hAnsiTheme="majorHAnsi" w:cs="Arial"/>
      <w:b/>
      <w:bCs/>
      <w:color w:val="000000" w:themeColor="text1"/>
      <w:szCs w:val="18"/>
    </w:rPr>
  </w:style>
  <w:style w:type="paragraph" w:customStyle="1" w:styleId="TableText0">
    <w:name w:val="Table Text"/>
    <w:aliases w:val="tt"/>
    <w:basedOn w:val="BodyText"/>
    <w:rsid w:val="001B0BD4"/>
    <w:pPr>
      <w:spacing w:before="60"/>
    </w:pPr>
    <w:rPr>
      <w:rFonts w:ascii="Verdana" w:hAnsi="Verdana"/>
      <w:bCs/>
      <w:sz w:val="20"/>
      <w:szCs w:val="24"/>
    </w:rPr>
  </w:style>
  <w:style w:type="paragraph" w:customStyle="1" w:styleId="TableHeading">
    <w:name w:val="Table Heading"/>
    <w:basedOn w:val="BodyText"/>
    <w:rsid w:val="001B0BD4"/>
    <w:pPr>
      <w:spacing w:before="60"/>
    </w:pPr>
    <w:rPr>
      <w:rFonts w:ascii="Verdana" w:hAnsi="Verdana"/>
      <w:b/>
      <w:bCs/>
      <w:color w:val="FFFFFF"/>
      <w:sz w:val="20"/>
      <w:szCs w:val="24"/>
    </w:rPr>
  </w:style>
  <w:style w:type="paragraph" w:customStyle="1" w:styleId="TableNumber">
    <w:name w:val="Table Number"/>
    <w:basedOn w:val="TableText0"/>
    <w:rsid w:val="001B0BD4"/>
    <w:pPr>
      <w:numPr>
        <w:numId w:val="7"/>
      </w:numPr>
      <w:spacing w:after="60"/>
      <w:ind w:left="357" w:hanging="357"/>
    </w:pPr>
  </w:style>
  <w:style w:type="table" w:styleId="ColorfulList">
    <w:name w:val="Colorful List"/>
    <w:basedOn w:val="TableNormal"/>
    <w:uiPriority w:val="72"/>
    <w:rsid w:val="001B0BD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89393" w:themeFill="accent2" w:themeFillShade="CC"/>
      </w:tcPr>
    </w:tblStylePr>
    <w:tblStylePr w:type="lastRow">
      <w:rPr>
        <w:b/>
        <w:bCs/>
        <w:color w:val="389393"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paragraph" w:styleId="BodyText3">
    <w:name w:val="Body Text 3"/>
    <w:basedOn w:val="Normal"/>
    <w:link w:val="BodyText3Char"/>
    <w:semiHidden/>
    <w:unhideWhenUsed/>
    <w:rsid w:val="00E3260E"/>
    <w:rPr>
      <w:sz w:val="16"/>
      <w:szCs w:val="16"/>
    </w:rPr>
  </w:style>
  <w:style w:type="character" w:customStyle="1" w:styleId="BodyText3Char">
    <w:name w:val="Body Text 3 Char"/>
    <w:basedOn w:val="DefaultParagraphFont"/>
    <w:link w:val="BodyText3"/>
    <w:semiHidden/>
    <w:rsid w:val="00E3260E"/>
    <w:rPr>
      <w:sz w:val="16"/>
      <w:szCs w:val="16"/>
    </w:rPr>
  </w:style>
  <w:style w:type="character" w:customStyle="1" w:styleId="H2Char">
    <w:name w:val="H2 Char"/>
    <w:basedOn w:val="DefaultParagraphFont"/>
    <w:link w:val="H2"/>
    <w:rsid w:val="00DA4B16"/>
    <w:rPr>
      <w:rFonts w:asciiTheme="majorHAnsi" w:eastAsia="Calibri" w:hAnsiTheme="majorHAnsi" w:cs="Arial"/>
      <w:b/>
      <w:bCs/>
      <w:color w:val="000000" w:themeColor="text1"/>
      <w:szCs w:val="18"/>
    </w:rPr>
  </w:style>
  <w:style w:type="paragraph" w:customStyle="1" w:styleId="BodyText1">
    <w:name w:val="Body Text 1"/>
    <w:basedOn w:val="Normal"/>
    <w:link w:val="BodyText1Char"/>
    <w:rsid w:val="008E485E"/>
    <w:pPr>
      <w:spacing w:before="60" w:after="60"/>
      <w:ind w:left="431"/>
      <w:jc w:val="both"/>
    </w:pPr>
    <w:rPr>
      <w:rFonts w:ascii="Verdana" w:eastAsia="Times New Roman" w:hAnsi="Verdana" w:cs="Times New Roman"/>
      <w:sz w:val="20"/>
      <w:lang w:val="en-GB"/>
    </w:rPr>
  </w:style>
  <w:style w:type="character" w:customStyle="1" w:styleId="BodyText1Char">
    <w:name w:val="Body Text 1 Char"/>
    <w:basedOn w:val="DefaultParagraphFont"/>
    <w:link w:val="BodyText1"/>
    <w:rsid w:val="008E485E"/>
    <w:rPr>
      <w:rFonts w:ascii="Verdana" w:eastAsia="Times New Roman" w:hAnsi="Verdana" w:cs="Times New Roman"/>
      <w:sz w:val="20"/>
      <w:lang w:val="en-GB"/>
    </w:rPr>
  </w:style>
  <w:style w:type="table" w:styleId="LightList">
    <w:name w:val="Light List"/>
    <w:basedOn w:val="TableNormal"/>
    <w:uiPriority w:val="61"/>
    <w:rsid w:val="008E485E"/>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GridTable6Colorful-Accent12">
    <w:name w:val="Grid Table 6 Colorful - Accent 12"/>
    <w:basedOn w:val="TableNormal"/>
    <w:uiPriority w:val="51"/>
    <w:rsid w:val="008D6D8E"/>
    <w:rPr>
      <w:color w:val="1A2937" w:themeColor="accent1" w:themeShade="BF"/>
    </w:rPr>
    <w:tblPr>
      <w:tblStyleRowBandSize w:val="1"/>
      <w:tblStyleColBandSize w:val="1"/>
      <w:tblBorders>
        <w:top w:val="single" w:sz="4" w:space="0" w:color="5B89B1" w:themeColor="accent1" w:themeTint="99"/>
        <w:left w:val="single" w:sz="4" w:space="0" w:color="5B89B1" w:themeColor="accent1" w:themeTint="99"/>
        <w:bottom w:val="single" w:sz="4" w:space="0" w:color="5B89B1" w:themeColor="accent1" w:themeTint="99"/>
        <w:right w:val="single" w:sz="4" w:space="0" w:color="5B89B1" w:themeColor="accent1" w:themeTint="99"/>
        <w:insideH w:val="single" w:sz="4" w:space="0" w:color="5B89B1" w:themeColor="accent1" w:themeTint="99"/>
        <w:insideV w:val="single" w:sz="4" w:space="0" w:color="5B89B1" w:themeColor="accent1" w:themeTint="99"/>
      </w:tblBorders>
    </w:tblPr>
    <w:tblStylePr w:type="firstRow">
      <w:rPr>
        <w:b/>
        <w:bCs/>
      </w:rPr>
      <w:tblPr/>
      <w:tcPr>
        <w:tcBorders>
          <w:bottom w:val="single" w:sz="12" w:space="0" w:color="5B89B1" w:themeColor="accent1" w:themeTint="99"/>
        </w:tcBorders>
      </w:tcPr>
    </w:tblStylePr>
    <w:tblStylePr w:type="lastRow">
      <w:rPr>
        <w:b/>
        <w:bCs/>
      </w:rPr>
      <w:tblPr/>
      <w:tcPr>
        <w:tcBorders>
          <w:top w:val="double" w:sz="4" w:space="0" w:color="5B89B1" w:themeColor="accent1" w:themeTint="99"/>
        </w:tcBorders>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styleId="TOC3">
    <w:name w:val="toc 3"/>
    <w:basedOn w:val="Normal"/>
    <w:next w:val="Normal"/>
    <w:autoRedefine/>
    <w:uiPriority w:val="39"/>
    <w:unhideWhenUsed/>
    <w:rsid w:val="00E06501"/>
    <w:pPr>
      <w:tabs>
        <w:tab w:val="left" w:pos="1540"/>
        <w:tab w:val="right" w:leader="dot" w:pos="9895"/>
      </w:tabs>
      <w:bidi/>
      <w:ind w:left="1080"/>
    </w:pPr>
    <w:rPr>
      <w:rFonts w:asciiTheme="majorBidi" w:hAnsiTheme="majorBidi" w:cstheme="majorBidi"/>
      <w:i/>
      <w:iCs/>
      <w:noProof/>
      <w:sz w:val="24"/>
      <w:szCs w:val="24"/>
    </w:rPr>
  </w:style>
  <w:style w:type="paragraph" w:styleId="TOC4">
    <w:name w:val="toc 4"/>
    <w:basedOn w:val="Normal"/>
    <w:next w:val="Normal"/>
    <w:autoRedefine/>
    <w:uiPriority w:val="39"/>
    <w:unhideWhenUsed/>
    <w:rsid w:val="0000714E"/>
    <w:pPr>
      <w:ind w:left="660"/>
    </w:pPr>
    <w:rPr>
      <w:rFonts w:cstheme="minorHAnsi"/>
      <w:sz w:val="18"/>
      <w:szCs w:val="21"/>
    </w:rPr>
  </w:style>
  <w:style w:type="paragraph" w:styleId="TOC5">
    <w:name w:val="toc 5"/>
    <w:basedOn w:val="Normal"/>
    <w:next w:val="Normal"/>
    <w:autoRedefine/>
    <w:uiPriority w:val="39"/>
    <w:unhideWhenUsed/>
    <w:rsid w:val="0000714E"/>
    <w:pPr>
      <w:ind w:left="880"/>
    </w:pPr>
    <w:rPr>
      <w:rFonts w:cstheme="minorHAnsi"/>
      <w:sz w:val="18"/>
      <w:szCs w:val="21"/>
    </w:rPr>
  </w:style>
  <w:style w:type="paragraph" w:styleId="TOC6">
    <w:name w:val="toc 6"/>
    <w:basedOn w:val="Normal"/>
    <w:next w:val="Normal"/>
    <w:autoRedefine/>
    <w:uiPriority w:val="39"/>
    <w:unhideWhenUsed/>
    <w:rsid w:val="0000714E"/>
    <w:pPr>
      <w:ind w:left="1100"/>
    </w:pPr>
    <w:rPr>
      <w:rFonts w:cstheme="minorHAnsi"/>
      <w:sz w:val="18"/>
      <w:szCs w:val="21"/>
    </w:rPr>
  </w:style>
  <w:style w:type="paragraph" w:styleId="TOC8">
    <w:name w:val="toc 8"/>
    <w:basedOn w:val="Normal"/>
    <w:next w:val="Normal"/>
    <w:autoRedefine/>
    <w:uiPriority w:val="39"/>
    <w:unhideWhenUsed/>
    <w:rsid w:val="0000714E"/>
    <w:pPr>
      <w:ind w:left="1540"/>
    </w:pPr>
    <w:rPr>
      <w:rFonts w:cstheme="minorHAnsi"/>
      <w:sz w:val="18"/>
      <w:szCs w:val="21"/>
    </w:rPr>
  </w:style>
  <w:style w:type="paragraph" w:styleId="TOC9">
    <w:name w:val="toc 9"/>
    <w:basedOn w:val="Normal"/>
    <w:next w:val="Normal"/>
    <w:autoRedefine/>
    <w:uiPriority w:val="39"/>
    <w:unhideWhenUsed/>
    <w:rsid w:val="0000714E"/>
    <w:pPr>
      <w:ind w:left="1760"/>
    </w:pPr>
    <w:rPr>
      <w:rFonts w:cstheme="minorHAnsi"/>
      <w:sz w:val="18"/>
      <w:szCs w:val="21"/>
    </w:rPr>
  </w:style>
  <w:style w:type="table" w:customStyle="1" w:styleId="TableGrid11">
    <w:name w:val="Table Grid11"/>
    <w:basedOn w:val="TableNormal"/>
    <w:next w:val="TableGrid"/>
    <w:rsid w:val="00F63B9B"/>
    <w:rPr>
      <w:rFonts w:ascii="Georgia" w:eastAsia="Arial" w:hAnsi="Georg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Paragraph">
    <w:name w:val="Table Paragraph"/>
    <w:basedOn w:val="Normal"/>
    <w:uiPriority w:val="1"/>
    <w:rsid w:val="008622AB"/>
    <w:pPr>
      <w:spacing w:before="100" w:after="200" w:line="276" w:lineRule="auto"/>
    </w:pPr>
    <w:rPr>
      <w:sz w:val="20"/>
      <w:szCs w:val="20"/>
    </w:rPr>
  </w:style>
  <w:style w:type="table" w:customStyle="1" w:styleId="GridTable4-Accent51">
    <w:name w:val="Grid Table 4 - Accent 51"/>
    <w:basedOn w:val="TableNormal"/>
    <w:uiPriority w:val="49"/>
    <w:rsid w:val="008622AB"/>
    <w:pPr>
      <w:spacing w:before="100"/>
    </w:pPr>
    <w:rPr>
      <w:sz w:val="20"/>
      <w:szCs w:val="20"/>
    </w:rPr>
    <w:tblPr>
      <w:tblStyleRowBandSize w:val="1"/>
      <w:tblStyleColBandSize w:val="1"/>
      <w:tblBorders>
        <w:top w:val="single" w:sz="4" w:space="0" w:color="EB8A77" w:themeColor="accent5" w:themeTint="99"/>
        <w:left w:val="single" w:sz="4" w:space="0" w:color="EB8A77" w:themeColor="accent5" w:themeTint="99"/>
        <w:bottom w:val="single" w:sz="4" w:space="0" w:color="EB8A77" w:themeColor="accent5" w:themeTint="99"/>
        <w:right w:val="single" w:sz="4" w:space="0" w:color="EB8A77" w:themeColor="accent5" w:themeTint="99"/>
        <w:insideH w:val="single" w:sz="4" w:space="0" w:color="EB8A77" w:themeColor="accent5" w:themeTint="99"/>
        <w:insideV w:val="single" w:sz="4" w:space="0" w:color="EB8A77" w:themeColor="accent5" w:themeTint="99"/>
      </w:tblBorders>
    </w:tblPr>
    <w:tblStylePr w:type="firstRow">
      <w:rPr>
        <w:b/>
        <w:bCs/>
        <w:color w:val="FFFFFF" w:themeColor="background1"/>
      </w:rPr>
      <w:tblPr/>
      <w:tcPr>
        <w:tcBorders>
          <w:top w:val="single" w:sz="4" w:space="0" w:color="DB4020" w:themeColor="accent5"/>
          <w:left w:val="single" w:sz="4" w:space="0" w:color="DB4020" w:themeColor="accent5"/>
          <w:bottom w:val="single" w:sz="4" w:space="0" w:color="DB4020" w:themeColor="accent5"/>
          <w:right w:val="single" w:sz="4" w:space="0" w:color="DB4020" w:themeColor="accent5"/>
          <w:insideH w:val="nil"/>
          <w:insideV w:val="nil"/>
        </w:tcBorders>
        <w:shd w:val="clear" w:color="auto" w:fill="DB4020" w:themeFill="accent5"/>
      </w:tcPr>
    </w:tblStylePr>
    <w:tblStylePr w:type="lastRow">
      <w:rPr>
        <w:b/>
        <w:bCs/>
      </w:rPr>
      <w:tblPr/>
      <w:tcPr>
        <w:tcBorders>
          <w:top w:val="double" w:sz="4" w:space="0" w:color="DB4020" w:themeColor="accent5"/>
        </w:tcBorders>
      </w:tcPr>
    </w:tblStylePr>
    <w:tblStylePr w:type="firstCol">
      <w:rPr>
        <w:b/>
        <w:bCs/>
      </w:rPr>
    </w:tblStylePr>
    <w:tblStylePr w:type="lastCol">
      <w:rPr>
        <w:b/>
        <w:bCs/>
      </w:rPr>
    </w:tblStylePr>
    <w:tblStylePr w:type="band1Vert">
      <w:tblPr/>
      <w:tcPr>
        <w:shd w:val="clear" w:color="auto" w:fill="F8D8D1" w:themeFill="accent5" w:themeFillTint="33"/>
      </w:tcPr>
    </w:tblStylePr>
    <w:tblStylePr w:type="band1Horz">
      <w:tblPr/>
      <w:tcPr>
        <w:shd w:val="clear" w:color="auto" w:fill="F8D8D1" w:themeFill="accent5" w:themeFillTint="33"/>
      </w:tcPr>
    </w:tblStylePr>
  </w:style>
  <w:style w:type="table" w:customStyle="1" w:styleId="GridTable2-Accent11">
    <w:name w:val="Grid Table 2 - Accent 11"/>
    <w:basedOn w:val="TableNormal"/>
    <w:uiPriority w:val="47"/>
    <w:rsid w:val="00F77030"/>
    <w:pPr>
      <w:spacing w:before="100"/>
    </w:pPr>
    <w:rPr>
      <w:rFonts w:ascii="Times New Roman" w:eastAsia="Times New Roman" w:hAnsi="Times New Roman" w:cs="Times New Roman"/>
      <w:sz w:val="20"/>
      <w:szCs w:val="20"/>
    </w:rPr>
    <w:tblPr>
      <w:tblStyleRowBandSize w:val="1"/>
      <w:tblStyleColBandSize w:val="1"/>
      <w:tblBorders>
        <w:top w:val="single" w:sz="2" w:space="0" w:color="5B89B1" w:themeColor="accent1" w:themeTint="99"/>
        <w:bottom w:val="single" w:sz="2" w:space="0" w:color="5B89B1" w:themeColor="accent1" w:themeTint="99"/>
        <w:insideH w:val="single" w:sz="2" w:space="0" w:color="5B89B1" w:themeColor="accent1" w:themeTint="99"/>
        <w:insideV w:val="single" w:sz="2" w:space="0" w:color="5B89B1" w:themeColor="accent1" w:themeTint="99"/>
      </w:tblBorders>
    </w:tblPr>
    <w:tblStylePr w:type="firstRow">
      <w:rPr>
        <w:b/>
        <w:bCs/>
      </w:rPr>
      <w:tblPr/>
      <w:tcPr>
        <w:tcBorders>
          <w:top w:val="nil"/>
          <w:bottom w:val="single" w:sz="12" w:space="0" w:color="5B89B1" w:themeColor="accent1" w:themeTint="99"/>
          <w:insideH w:val="nil"/>
          <w:insideV w:val="nil"/>
        </w:tcBorders>
        <w:shd w:val="clear" w:color="auto" w:fill="FFFFFF" w:themeFill="background1"/>
      </w:tcPr>
    </w:tblStylePr>
    <w:tblStylePr w:type="lastRow">
      <w:rPr>
        <w:b/>
        <w:bCs/>
      </w:rPr>
      <w:tblPr/>
      <w:tcPr>
        <w:tcBorders>
          <w:top w:val="double" w:sz="2" w:space="0" w:color="5B89B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8D7E5" w:themeFill="accent1" w:themeFillTint="33"/>
      </w:tcPr>
    </w:tblStylePr>
    <w:tblStylePr w:type="band1Horz">
      <w:tblPr/>
      <w:tcPr>
        <w:shd w:val="clear" w:color="auto" w:fill="C8D7E5" w:themeFill="accent1" w:themeFillTint="33"/>
      </w:tcPr>
    </w:tblStylePr>
  </w:style>
  <w:style w:type="paragraph" w:customStyle="1" w:styleId="Listalpha">
    <w:name w:val="List alpha"/>
    <w:basedOn w:val="Normal"/>
    <w:uiPriority w:val="5"/>
    <w:qFormat/>
    <w:rsid w:val="00500F39"/>
    <w:pPr>
      <w:numPr>
        <w:numId w:val="14"/>
      </w:numPr>
    </w:pPr>
  </w:style>
  <w:style w:type="paragraph" w:customStyle="1" w:styleId="Listroman">
    <w:name w:val="List roman"/>
    <w:basedOn w:val="Normal"/>
    <w:uiPriority w:val="6"/>
    <w:qFormat/>
    <w:rsid w:val="00500F39"/>
    <w:pPr>
      <w:numPr>
        <w:numId w:val="15"/>
      </w:numPr>
    </w:pPr>
  </w:style>
  <w:style w:type="paragraph" w:customStyle="1" w:styleId="Source">
    <w:name w:val="Source"/>
    <w:basedOn w:val="Normal"/>
    <w:uiPriority w:val="9"/>
    <w:qFormat/>
    <w:rsid w:val="00500F39"/>
    <w:pPr>
      <w:spacing w:before="40"/>
    </w:pPr>
    <w:rPr>
      <w:i/>
      <w:sz w:val="16"/>
    </w:rPr>
  </w:style>
  <w:style w:type="paragraph" w:styleId="ListNumber">
    <w:name w:val="List Number"/>
    <w:basedOn w:val="Normal"/>
    <w:uiPriority w:val="4"/>
    <w:semiHidden/>
    <w:unhideWhenUsed/>
    <w:qFormat/>
    <w:rsid w:val="00500F39"/>
    <w:pPr>
      <w:numPr>
        <w:numId w:val="13"/>
      </w:numPr>
      <w:spacing w:before="60" w:after="60"/>
    </w:pPr>
  </w:style>
  <w:style w:type="numbering" w:customStyle="1" w:styleId="Style5">
    <w:name w:val="Style5"/>
    <w:uiPriority w:val="99"/>
    <w:rsid w:val="00B34800"/>
    <w:pPr>
      <w:numPr>
        <w:numId w:val="16"/>
      </w:numPr>
    </w:pPr>
  </w:style>
  <w:style w:type="character" w:styleId="PlaceholderText">
    <w:name w:val="Placeholder Text"/>
    <w:basedOn w:val="DefaultParagraphFont"/>
    <w:uiPriority w:val="99"/>
    <w:semiHidden/>
    <w:rsid w:val="00117CD8"/>
    <w:rPr>
      <w:color w:val="808080"/>
    </w:rPr>
  </w:style>
  <w:style w:type="paragraph" w:styleId="HTMLPreformatted">
    <w:name w:val="HTML Preformatted"/>
    <w:basedOn w:val="Normal"/>
    <w:link w:val="HTMLPreformattedChar"/>
    <w:uiPriority w:val="99"/>
    <w:unhideWhenUsed/>
    <w:rsid w:val="0024366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24366F"/>
    <w:rPr>
      <w:rFonts w:ascii="Courier New" w:eastAsia="Times New Roman" w:hAnsi="Courier New" w:cs="Courier New"/>
      <w:sz w:val="20"/>
      <w:szCs w:val="20"/>
    </w:rPr>
  </w:style>
  <w:style w:type="paragraph" w:customStyle="1" w:styleId="m-7216295350218228263msolistparagraph">
    <w:name w:val="m_-7216295350218228263msolistparagraph"/>
    <w:basedOn w:val="Normal"/>
    <w:rsid w:val="00905946"/>
    <w:pPr>
      <w:spacing w:before="100" w:beforeAutospacing="1" w:after="100" w:afterAutospacing="1"/>
    </w:pPr>
    <w:rPr>
      <w:rFonts w:ascii="Times New Roman" w:eastAsia="Times New Roman" w:hAnsi="Times New Roman" w:cs="Times New Roman"/>
      <w:sz w:val="24"/>
      <w:szCs w:val="24"/>
    </w:rPr>
  </w:style>
  <w:style w:type="paragraph" w:customStyle="1" w:styleId="a">
    <w:name w:val="فرعي"/>
    <w:basedOn w:val="Normal"/>
    <w:link w:val="Char"/>
    <w:rsid w:val="000A4C8E"/>
    <w:pPr>
      <w:bidi/>
      <w:spacing w:after="200" w:line="480" w:lineRule="exact"/>
      <w:jc w:val="both"/>
    </w:pPr>
    <w:rPr>
      <w:rFonts w:asciiTheme="minorBidi" w:eastAsiaTheme="minorHAnsi" w:hAnsiTheme="minorBidi"/>
      <w:b/>
      <w:bCs/>
      <w:sz w:val="34"/>
      <w:szCs w:val="34"/>
      <w:u w:val="single"/>
    </w:rPr>
  </w:style>
  <w:style w:type="character" w:customStyle="1" w:styleId="Char">
    <w:name w:val="فرعي Char"/>
    <w:basedOn w:val="DefaultParagraphFont"/>
    <w:link w:val="a"/>
    <w:rsid w:val="000A4C8E"/>
    <w:rPr>
      <w:rFonts w:asciiTheme="minorBidi" w:eastAsiaTheme="minorHAnsi" w:hAnsiTheme="minorBidi"/>
      <w:b/>
      <w:bCs/>
      <w:sz w:val="34"/>
      <w:szCs w:val="34"/>
      <w:u w:val="single"/>
    </w:rPr>
  </w:style>
  <w:style w:type="character" w:customStyle="1" w:styleId="UnresolvedMention1">
    <w:name w:val="Unresolved Mention1"/>
    <w:basedOn w:val="DefaultParagraphFont"/>
    <w:uiPriority w:val="99"/>
    <w:semiHidden/>
    <w:unhideWhenUsed/>
    <w:rsid w:val="00457F36"/>
    <w:rPr>
      <w:color w:val="605E5C"/>
      <w:shd w:val="clear" w:color="auto" w:fill="E1DFDD"/>
    </w:rPr>
  </w:style>
  <w:style w:type="character" w:customStyle="1" w:styleId="1">
    <w:name w:val="إشارة لم يتم حلها1"/>
    <w:basedOn w:val="DefaultParagraphFont"/>
    <w:uiPriority w:val="99"/>
    <w:semiHidden/>
    <w:unhideWhenUsed/>
    <w:rsid w:val="00660D6A"/>
    <w:rPr>
      <w:color w:val="605E5C"/>
      <w:shd w:val="clear" w:color="auto" w:fill="E1DFDD"/>
    </w:rPr>
  </w:style>
  <w:style w:type="character" w:customStyle="1" w:styleId="UnresolvedMention2">
    <w:name w:val="Unresolved Mention2"/>
    <w:basedOn w:val="DefaultParagraphFont"/>
    <w:uiPriority w:val="99"/>
    <w:semiHidden/>
    <w:unhideWhenUsed/>
    <w:rsid w:val="00213820"/>
    <w:rPr>
      <w:color w:val="605E5C"/>
      <w:shd w:val="clear" w:color="auto" w:fill="E1DFDD"/>
    </w:rPr>
  </w:style>
  <w:style w:type="character" w:customStyle="1" w:styleId="UnresolvedMention3">
    <w:name w:val="Unresolved Mention3"/>
    <w:basedOn w:val="DefaultParagraphFont"/>
    <w:uiPriority w:val="99"/>
    <w:semiHidden/>
    <w:unhideWhenUsed/>
    <w:rsid w:val="00A766E6"/>
    <w:rPr>
      <w:color w:val="605E5C"/>
      <w:shd w:val="clear" w:color="auto" w:fill="E1DFDD"/>
    </w:rPr>
  </w:style>
  <w:style w:type="character" w:styleId="UnresolvedMention">
    <w:name w:val="Unresolved Mention"/>
    <w:basedOn w:val="DefaultParagraphFont"/>
    <w:uiPriority w:val="99"/>
    <w:semiHidden/>
    <w:unhideWhenUsed/>
    <w:rsid w:val="00B60F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7284054">
      <w:bodyDiv w:val="1"/>
      <w:marLeft w:val="0"/>
      <w:marRight w:val="0"/>
      <w:marTop w:val="0"/>
      <w:marBottom w:val="0"/>
      <w:divBdr>
        <w:top w:val="none" w:sz="0" w:space="0" w:color="auto"/>
        <w:left w:val="none" w:sz="0" w:space="0" w:color="auto"/>
        <w:bottom w:val="none" w:sz="0" w:space="0" w:color="auto"/>
        <w:right w:val="none" w:sz="0" w:space="0" w:color="auto"/>
      </w:divBdr>
    </w:div>
    <w:div w:id="84570366">
      <w:bodyDiv w:val="1"/>
      <w:marLeft w:val="0"/>
      <w:marRight w:val="0"/>
      <w:marTop w:val="0"/>
      <w:marBottom w:val="0"/>
      <w:divBdr>
        <w:top w:val="none" w:sz="0" w:space="0" w:color="auto"/>
        <w:left w:val="none" w:sz="0" w:space="0" w:color="auto"/>
        <w:bottom w:val="none" w:sz="0" w:space="0" w:color="auto"/>
        <w:right w:val="none" w:sz="0" w:space="0" w:color="auto"/>
      </w:divBdr>
    </w:div>
    <w:div w:id="98844215">
      <w:bodyDiv w:val="1"/>
      <w:marLeft w:val="0"/>
      <w:marRight w:val="0"/>
      <w:marTop w:val="0"/>
      <w:marBottom w:val="0"/>
      <w:divBdr>
        <w:top w:val="none" w:sz="0" w:space="0" w:color="auto"/>
        <w:left w:val="none" w:sz="0" w:space="0" w:color="auto"/>
        <w:bottom w:val="none" w:sz="0" w:space="0" w:color="auto"/>
        <w:right w:val="none" w:sz="0" w:space="0" w:color="auto"/>
      </w:divBdr>
    </w:div>
    <w:div w:id="160703378">
      <w:bodyDiv w:val="1"/>
      <w:marLeft w:val="0"/>
      <w:marRight w:val="0"/>
      <w:marTop w:val="0"/>
      <w:marBottom w:val="0"/>
      <w:divBdr>
        <w:top w:val="none" w:sz="0" w:space="0" w:color="auto"/>
        <w:left w:val="none" w:sz="0" w:space="0" w:color="auto"/>
        <w:bottom w:val="none" w:sz="0" w:space="0" w:color="auto"/>
        <w:right w:val="none" w:sz="0" w:space="0" w:color="auto"/>
      </w:divBdr>
    </w:div>
    <w:div w:id="211816304">
      <w:bodyDiv w:val="1"/>
      <w:marLeft w:val="0"/>
      <w:marRight w:val="0"/>
      <w:marTop w:val="0"/>
      <w:marBottom w:val="0"/>
      <w:divBdr>
        <w:top w:val="none" w:sz="0" w:space="0" w:color="auto"/>
        <w:left w:val="none" w:sz="0" w:space="0" w:color="auto"/>
        <w:bottom w:val="none" w:sz="0" w:space="0" w:color="auto"/>
        <w:right w:val="none" w:sz="0" w:space="0" w:color="auto"/>
      </w:divBdr>
    </w:div>
    <w:div w:id="236211912">
      <w:bodyDiv w:val="1"/>
      <w:marLeft w:val="0"/>
      <w:marRight w:val="0"/>
      <w:marTop w:val="0"/>
      <w:marBottom w:val="0"/>
      <w:divBdr>
        <w:top w:val="none" w:sz="0" w:space="0" w:color="auto"/>
        <w:left w:val="none" w:sz="0" w:space="0" w:color="auto"/>
        <w:bottom w:val="none" w:sz="0" w:space="0" w:color="auto"/>
        <w:right w:val="none" w:sz="0" w:space="0" w:color="auto"/>
      </w:divBdr>
    </w:div>
    <w:div w:id="241372717">
      <w:bodyDiv w:val="1"/>
      <w:marLeft w:val="0"/>
      <w:marRight w:val="0"/>
      <w:marTop w:val="0"/>
      <w:marBottom w:val="0"/>
      <w:divBdr>
        <w:top w:val="none" w:sz="0" w:space="0" w:color="auto"/>
        <w:left w:val="none" w:sz="0" w:space="0" w:color="auto"/>
        <w:bottom w:val="none" w:sz="0" w:space="0" w:color="auto"/>
        <w:right w:val="none" w:sz="0" w:space="0" w:color="auto"/>
      </w:divBdr>
    </w:div>
    <w:div w:id="254286660">
      <w:bodyDiv w:val="1"/>
      <w:marLeft w:val="0"/>
      <w:marRight w:val="0"/>
      <w:marTop w:val="0"/>
      <w:marBottom w:val="0"/>
      <w:divBdr>
        <w:top w:val="none" w:sz="0" w:space="0" w:color="auto"/>
        <w:left w:val="none" w:sz="0" w:space="0" w:color="auto"/>
        <w:bottom w:val="none" w:sz="0" w:space="0" w:color="auto"/>
        <w:right w:val="none" w:sz="0" w:space="0" w:color="auto"/>
      </w:divBdr>
    </w:div>
    <w:div w:id="299119673">
      <w:bodyDiv w:val="1"/>
      <w:marLeft w:val="0"/>
      <w:marRight w:val="0"/>
      <w:marTop w:val="0"/>
      <w:marBottom w:val="0"/>
      <w:divBdr>
        <w:top w:val="none" w:sz="0" w:space="0" w:color="auto"/>
        <w:left w:val="none" w:sz="0" w:space="0" w:color="auto"/>
        <w:bottom w:val="none" w:sz="0" w:space="0" w:color="auto"/>
        <w:right w:val="none" w:sz="0" w:space="0" w:color="auto"/>
      </w:divBdr>
    </w:div>
    <w:div w:id="381249420">
      <w:bodyDiv w:val="1"/>
      <w:marLeft w:val="0"/>
      <w:marRight w:val="0"/>
      <w:marTop w:val="0"/>
      <w:marBottom w:val="0"/>
      <w:divBdr>
        <w:top w:val="none" w:sz="0" w:space="0" w:color="auto"/>
        <w:left w:val="none" w:sz="0" w:space="0" w:color="auto"/>
        <w:bottom w:val="none" w:sz="0" w:space="0" w:color="auto"/>
        <w:right w:val="none" w:sz="0" w:space="0" w:color="auto"/>
      </w:divBdr>
    </w:div>
    <w:div w:id="389766138">
      <w:bodyDiv w:val="1"/>
      <w:marLeft w:val="0"/>
      <w:marRight w:val="0"/>
      <w:marTop w:val="0"/>
      <w:marBottom w:val="0"/>
      <w:divBdr>
        <w:top w:val="none" w:sz="0" w:space="0" w:color="auto"/>
        <w:left w:val="none" w:sz="0" w:space="0" w:color="auto"/>
        <w:bottom w:val="none" w:sz="0" w:space="0" w:color="auto"/>
        <w:right w:val="none" w:sz="0" w:space="0" w:color="auto"/>
      </w:divBdr>
    </w:div>
    <w:div w:id="401216610">
      <w:bodyDiv w:val="1"/>
      <w:marLeft w:val="0"/>
      <w:marRight w:val="0"/>
      <w:marTop w:val="0"/>
      <w:marBottom w:val="0"/>
      <w:divBdr>
        <w:top w:val="none" w:sz="0" w:space="0" w:color="auto"/>
        <w:left w:val="none" w:sz="0" w:space="0" w:color="auto"/>
        <w:bottom w:val="none" w:sz="0" w:space="0" w:color="auto"/>
        <w:right w:val="none" w:sz="0" w:space="0" w:color="auto"/>
      </w:divBdr>
    </w:div>
    <w:div w:id="405150974">
      <w:bodyDiv w:val="1"/>
      <w:marLeft w:val="0"/>
      <w:marRight w:val="0"/>
      <w:marTop w:val="0"/>
      <w:marBottom w:val="0"/>
      <w:divBdr>
        <w:top w:val="none" w:sz="0" w:space="0" w:color="auto"/>
        <w:left w:val="none" w:sz="0" w:space="0" w:color="auto"/>
        <w:bottom w:val="none" w:sz="0" w:space="0" w:color="auto"/>
        <w:right w:val="none" w:sz="0" w:space="0" w:color="auto"/>
      </w:divBdr>
    </w:div>
    <w:div w:id="512112863">
      <w:bodyDiv w:val="1"/>
      <w:marLeft w:val="0"/>
      <w:marRight w:val="0"/>
      <w:marTop w:val="0"/>
      <w:marBottom w:val="0"/>
      <w:divBdr>
        <w:top w:val="none" w:sz="0" w:space="0" w:color="auto"/>
        <w:left w:val="none" w:sz="0" w:space="0" w:color="auto"/>
        <w:bottom w:val="none" w:sz="0" w:space="0" w:color="auto"/>
        <w:right w:val="none" w:sz="0" w:space="0" w:color="auto"/>
      </w:divBdr>
    </w:div>
    <w:div w:id="526914092">
      <w:bodyDiv w:val="1"/>
      <w:marLeft w:val="0"/>
      <w:marRight w:val="0"/>
      <w:marTop w:val="0"/>
      <w:marBottom w:val="0"/>
      <w:divBdr>
        <w:top w:val="none" w:sz="0" w:space="0" w:color="auto"/>
        <w:left w:val="none" w:sz="0" w:space="0" w:color="auto"/>
        <w:bottom w:val="none" w:sz="0" w:space="0" w:color="auto"/>
        <w:right w:val="none" w:sz="0" w:space="0" w:color="auto"/>
      </w:divBdr>
    </w:div>
    <w:div w:id="532813966">
      <w:bodyDiv w:val="1"/>
      <w:marLeft w:val="0"/>
      <w:marRight w:val="0"/>
      <w:marTop w:val="0"/>
      <w:marBottom w:val="0"/>
      <w:divBdr>
        <w:top w:val="none" w:sz="0" w:space="0" w:color="auto"/>
        <w:left w:val="none" w:sz="0" w:space="0" w:color="auto"/>
        <w:bottom w:val="none" w:sz="0" w:space="0" w:color="auto"/>
        <w:right w:val="none" w:sz="0" w:space="0" w:color="auto"/>
      </w:divBdr>
    </w:div>
    <w:div w:id="558833189">
      <w:bodyDiv w:val="1"/>
      <w:marLeft w:val="0"/>
      <w:marRight w:val="0"/>
      <w:marTop w:val="0"/>
      <w:marBottom w:val="0"/>
      <w:divBdr>
        <w:top w:val="none" w:sz="0" w:space="0" w:color="auto"/>
        <w:left w:val="none" w:sz="0" w:space="0" w:color="auto"/>
        <w:bottom w:val="none" w:sz="0" w:space="0" w:color="auto"/>
        <w:right w:val="none" w:sz="0" w:space="0" w:color="auto"/>
      </w:divBdr>
    </w:div>
    <w:div w:id="579027280">
      <w:bodyDiv w:val="1"/>
      <w:marLeft w:val="0"/>
      <w:marRight w:val="0"/>
      <w:marTop w:val="0"/>
      <w:marBottom w:val="0"/>
      <w:divBdr>
        <w:top w:val="none" w:sz="0" w:space="0" w:color="auto"/>
        <w:left w:val="none" w:sz="0" w:space="0" w:color="auto"/>
        <w:bottom w:val="none" w:sz="0" w:space="0" w:color="auto"/>
        <w:right w:val="none" w:sz="0" w:space="0" w:color="auto"/>
      </w:divBdr>
    </w:div>
    <w:div w:id="594825310">
      <w:bodyDiv w:val="1"/>
      <w:marLeft w:val="0"/>
      <w:marRight w:val="0"/>
      <w:marTop w:val="0"/>
      <w:marBottom w:val="0"/>
      <w:divBdr>
        <w:top w:val="none" w:sz="0" w:space="0" w:color="auto"/>
        <w:left w:val="none" w:sz="0" w:space="0" w:color="auto"/>
        <w:bottom w:val="none" w:sz="0" w:space="0" w:color="auto"/>
        <w:right w:val="none" w:sz="0" w:space="0" w:color="auto"/>
      </w:divBdr>
    </w:div>
    <w:div w:id="615719247">
      <w:bodyDiv w:val="1"/>
      <w:marLeft w:val="0"/>
      <w:marRight w:val="0"/>
      <w:marTop w:val="0"/>
      <w:marBottom w:val="0"/>
      <w:divBdr>
        <w:top w:val="none" w:sz="0" w:space="0" w:color="auto"/>
        <w:left w:val="none" w:sz="0" w:space="0" w:color="auto"/>
        <w:bottom w:val="none" w:sz="0" w:space="0" w:color="auto"/>
        <w:right w:val="none" w:sz="0" w:space="0" w:color="auto"/>
      </w:divBdr>
    </w:div>
    <w:div w:id="658847175">
      <w:bodyDiv w:val="1"/>
      <w:marLeft w:val="0"/>
      <w:marRight w:val="0"/>
      <w:marTop w:val="0"/>
      <w:marBottom w:val="0"/>
      <w:divBdr>
        <w:top w:val="none" w:sz="0" w:space="0" w:color="auto"/>
        <w:left w:val="none" w:sz="0" w:space="0" w:color="auto"/>
        <w:bottom w:val="none" w:sz="0" w:space="0" w:color="auto"/>
        <w:right w:val="none" w:sz="0" w:space="0" w:color="auto"/>
      </w:divBdr>
    </w:div>
    <w:div w:id="661738750">
      <w:bodyDiv w:val="1"/>
      <w:marLeft w:val="0"/>
      <w:marRight w:val="0"/>
      <w:marTop w:val="0"/>
      <w:marBottom w:val="0"/>
      <w:divBdr>
        <w:top w:val="none" w:sz="0" w:space="0" w:color="auto"/>
        <w:left w:val="none" w:sz="0" w:space="0" w:color="auto"/>
        <w:bottom w:val="none" w:sz="0" w:space="0" w:color="auto"/>
        <w:right w:val="none" w:sz="0" w:space="0" w:color="auto"/>
      </w:divBdr>
    </w:div>
    <w:div w:id="690180134">
      <w:bodyDiv w:val="1"/>
      <w:marLeft w:val="0"/>
      <w:marRight w:val="0"/>
      <w:marTop w:val="0"/>
      <w:marBottom w:val="0"/>
      <w:divBdr>
        <w:top w:val="none" w:sz="0" w:space="0" w:color="auto"/>
        <w:left w:val="none" w:sz="0" w:space="0" w:color="auto"/>
        <w:bottom w:val="none" w:sz="0" w:space="0" w:color="auto"/>
        <w:right w:val="none" w:sz="0" w:space="0" w:color="auto"/>
      </w:divBdr>
    </w:div>
    <w:div w:id="703747758">
      <w:bodyDiv w:val="1"/>
      <w:marLeft w:val="0"/>
      <w:marRight w:val="0"/>
      <w:marTop w:val="0"/>
      <w:marBottom w:val="0"/>
      <w:divBdr>
        <w:top w:val="none" w:sz="0" w:space="0" w:color="auto"/>
        <w:left w:val="none" w:sz="0" w:space="0" w:color="auto"/>
        <w:bottom w:val="none" w:sz="0" w:space="0" w:color="auto"/>
        <w:right w:val="none" w:sz="0" w:space="0" w:color="auto"/>
      </w:divBdr>
    </w:div>
    <w:div w:id="734359431">
      <w:bodyDiv w:val="1"/>
      <w:marLeft w:val="0"/>
      <w:marRight w:val="0"/>
      <w:marTop w:val="0"/>
      <w:marBottom w:val="0"/>
      <w:divBdr>
        <w:top w:val="none" w:sz="0" w:space="0" w:color="auto"/>
        <w:left w:val="none" w:sz="0" w:space="0" w:color="auto"/>
        <w:bottom w:val="none" w:sz="0" w:space="0" w:color="auto"/>
        <w:right w:val="none" w:sz="0" w:space="0" w:color="auto"/>
      </w:divBdr>
    </w:div>
    <w:div w:id="768307774">
      <w:bodyDiv w:val="1"/>
      <w:marLeft w:val="0"/>
      <w:marRight w:val="0"/>
      <w:marTop w:val="0"/>
      <w:marBottom w:val="0"/>
      <w:divBdr>
        <w:top w:val="none" w:sz="0" w:space="0" w:color="auto"/>
        <w:left w:val="none" w:sz="0" w:space="0" w:color="auto"/>
        <w:bottom w:val="none" w:sz="0" w:space="0" w:color="auto"/>
        <w:right w:val="none" w:sz="0" w:space="0" w:color="auto"/>
      </w:divBdr>
    </w:div>
    <w:div w:id="788937893">
      <w:bodyDiv w:val="1"/>
      <w:marLeft w:val="0"/>
      <w:marRight w:val="0"/>
      <w:marTop w:val="0"/>
      <w:marBottom w:val="0"/>
      <w:divBdr>
        <w:top w:val="none" w:sz="0" w:space="0" w:color="auto"/>
        <w:left w:val="none" w:sz="0" w:space="0" w:color="auto"/>
        <w:bottom w:val="none" w:sz="0" w:space="0" w:color="auto"/>
        <w:right w:val="none" w:sz="0" w:space="0" w:color="auto"/>
      </w:divBdr>
    </w:div>
    <w:div w:id="801658913">
      <w:bodyDiv w:val="1"/>
      <w:marLeft w:val="0"/>
      <w:marRight w:val="0"/>
      <w:marTop w:val="0"/>
      <w:marBottom w:val="0"/>
      <w:divBdr>
        <w:top w:val="none" w:sz="0" w:space="0" w:color="auto"/>
        <w:left w:val="none" w:sz="0" w:space="0" w:color="auto"/>
        <w:bottom w:val="none" w:sz="0" w:space="0" w:color="auto"/>
        <w:right w:val="none" w:sz="0" w:space="0" w:color="auto"/>
      </w:divBdr>
    </w:div>
    <w:div w:id="828789449">
      <w:bodyDiv w:val="1"/>
      <w:marLeft w:val="0"/>
      <w:marRight w:val="0"/>
      <w:marTop w:val="0"/>
      <w:marBottom w:val="0"/>
      <w:divBdr>
        <w:top w:val="none" w:sz="0" w:space="0" w:color="auto"/>
        <w:left w:val="none" w:sz="0" w:space="0" w:color="auto"/>
        <w:bottom w:val="none" w:sz="0" w:space="0" w:color="auto"/>
        <w:right w:val="none" w:sz="0" w:space="0" w:color="auto"/>
      </w:divBdr>
    </w:div>
    <w:div w:id="839738595">
      <w:bodyDiv w:val="1"/>
      <w:marLeft w:val="0"/>
      <w:marRight w:val="0"/>
      <w:marTop w:val="0"/>
      <w:marBottom w:val="0"/>
      <w:divBdr>
        <w:top w:val="none" w:sz="0" w:space="0" w:color="auto"/>
        <w:left w:val="none" w:sz="0" w:space="0" w:color="auto"/>
        <w:bottom w:val="none" w:sz="0" w:space="0" w:color="auto"/>
        <w:right w:val="none" w:sz="0" w:space="0" w:color="auto"/>
      </w:divBdr>
    </w:div>
    <w:div w:id="843012688">
      <w:bodyDiv w:val="1"/>
      <w:marLeft w:val="0"/>
      <w:marRight w:val="0"/>
      <w:marTop w:val="0"/>
      <w:marBottom w:val="0"/>
      <w:divBdr>
        <w:top w:val="none" w:sz="0" w:space="0" w:color="auto"/>
        <w:left w:val="none" w:sz="0" w:space="0" w:color="auto"/>
        <w:bottom w:val="none" w:sz="0" w:space="0" w:color="auto"/>
        <w:right w:val="none" w:sz="0" w:space="0" w:color="auto"/>
      </w:divBdr>
    </w:div>
    <w:div w:id="857694017">
      <w:bodyDiv w:val="1"/>
      <w:marLeft w:val="0"/>
      <w:marRight w:val="0"/>
      <w:marTop w:val="0"/>
      <w:marBottom w:val="0"/>
      <w:divBdr>
        <w:top w:val="none" w:sz="0" w:space="0" w:color="auto"/>
        <w:left w:val="none" w:sz="0" w:space="0" w:color="auto"/>
        <w:bottom w:val="none" w:sz="0" w:space="0" w:color="auto"/>
        <w:right w:val="none" w:sz="0" w:space="0" w:color="auto"/>
      </w:divBdr>
    </w:div>
    <w:div w:id="869225917">
      <w:bodyDiv w:val="1"/>
      <w:marLeft w:val="0"/>
      <w:marRight w:val="0"/>
      <w:marTop w:val="0"/>
      <w:marBottom w:val="0"/>
      <w:divBdr>
        <w:top w:val="none" w:sz="0" w:space="0" w:color="auto"/>
        <w:left w:val="none" w:sz="0" w:space="0" w:color="auto"/>
        <w:bottom w:val="none" w:sz="0" w:space="0" w:color="auto"/>
        <w:right w:val="none" w:sz="0" w:space="0" w:color="auto"/>
      </w:divBdr>
    </w:div>
    <w:div w:id="878903913">
      <w:bodyDiv w:val="1"/>
      <w:marLeft w:val="0"/>
      <w:marRight w:val="0"/>
      <w:marTop w:val="0"/>
      <w:marBottom w:val="0"/>
      <w:divBdr>
        <w:top w:val="none" w:sz="0" w:space="0" w:color="auto"/>
        <w:left w:val="none" w:sz="0" w:space="0" w:color="auto"/>
        <w:bottom w:val="none" w:sz="0" w:space="0" w:color="auto"/>
        <w:right w:val="none" w:sz="0" w:space="0" w:color="auto"/>
      </w:divBdr>
    </w:div>
    <w:div w:id="891576276">
      <w:bodyDiv w:val="1"/>
      <w:marLeft w:val="0"/>
      <w:marRight w:val="0"/>
      <w:marTop w:val="0"/>
      <w:marBottom w:val="0"/>
      <w:divBdr>
        <w:top w:val="none" w:sz="0" w:space="0" w:color="auto"/>
        <w:left w:val="none" w:sz="0" w:space="0" w:color="auto"/>
        <w:bottom w:val="none" w:sz="0" w:space="0" w:color="auto"/>
        <w:right w:val="none" w:sz="0" w:space="0" w:color="auto"/>
      </w:divBdr>
    </w:div>
    <w:div w:id="895749487">
      <w:bodyDiv w:val="1"/>
      <w:marLeft w:val="0"/>
      <w:marRight w:val="0"/>
      <w:marTop w:val="0"/>
      <w:marBottom w:val="0"/>
      <w:divBdr>
        <w:top w:val="none" w:sz="0" w:space="0" w:color="auto"/>
        <w:left w:val="none" w:sz="0" w:space="0" w:color="auto"/>
        <w:bottom w:val="none" w:sz="0" w:space="0" w:color="auto"/>
        <w:right w:val="none" w:sz="0" w:space="0" w:color="auto"/>
      </w:divBdr>
    </w:div>
    <w:div w:id="904872504">
      <w:bodyDiv w:val="1"/>
      <w:marLeft w:val="0"/>
      <w:marRight w:val="0"/>
      <w:marTop w:val="0"/>
      <w:marBottom w:val="0"/>
      <w:divBdr>
        <w:top w:val="none" w:sz="0" w:space="0" w:color="auto"/>
        <w:left w:val="none" w:sz="0" w:space="0" w:color="auto"/>
        <w:bottom w:val="none" w:sz="0" w:space="0" w:color="auto"/>
        <w:right w:val="none" w:sz="0" w:space="0" w:color="auto"/>
      </w:divBdr>
    </w:div>
    <w:div w:id="909659069">
      <w:bodyDiv w:val="1"/>
      <w:marLeft w:val="0"/>
      <w:marRight w:val="0"/>
      <w:marTop w:val="0"/>
      <w:marBottom w:val="0"/>
      <w:divBdr>
        <w:top w:val="none" w:sz="0" w:space="0" w:color="auto"/>
        <w:left w:val="none" w:sz="0" w:space="0" w:color="auto"/>
        <w:bottom w:val="none" w:sz="0" w:space="0" w:color="auto"/>
        <w:right w:val="none" w:sz="0" w:space="0" w:color="auto"/>
      </w:divBdr>
    </w:div>
    <w:div w:id="914555509">
      <w:bodyDiv w:val="1"/>
      <w:marLeft w:val="0"/>
      <w:marRight w:val="0"/>
      <w:marTop w:val="0"/>
      <w:marBottom w:val="0"/>
      <w:divBdr>
        <w:top w:val="none" w:sz="0" w:space="0" w:color="auto"/>
        <w:left w:val="none" w:sz="0" w:space="0" w:color="auto"/>
        <w:bottom w:val="none" w:sz="0" w:space="0" w:color="auto"/>
        <w:right w:val="none" w:sz="0" w:space="0" w:color="auto"/>
      </w:divBdr>
    </w:div>
    <w:div w:id="916865976">
      <w:bodyDiv w:val="1"/>
      <w:marLeft w:val="0"/>
      <w:marRight w:val="0"/>
      <w:marTop w:val="0"/>
      <w:marBottom w:val="0"/>
      <w:divBdr>
        <w:top w:val="none" w:sz="0" w:space="0" w:color="auto"/>
        <w:left w:val="none" w:sz="0" w:space="0" w:color="auto"/>
        <w:bottom w:val="none" w:sz="0" w:space="0" w:color="auto"/>
        <w:right w:val="none" w:sz="0" w:space="0" w:color="auto"/>
      </w:divBdr>
    </w:div>
    <w:div w:id="938485413">
      <w:bodyDiv w:val="1"/>
      <w:marLeft w:val="0"/>
      <w:marRight w:val="0"/>
      <w:marTop w:val="0"/>
      <w:marBottom w:val="0"/>
      <w:divBdr>
        <w:top w:val="none" w:sz="0" w:space="0" w:color="auto"/>
        <w:left w:val="none" w:sz="0" w:space="0" w:color="auto"/>
        <w:bottom w:val="none" w:sz="0" w:space="0" w:color="auto"/>
        <w:right w:val="none" w:sz="0" w:space="0" w:color="auto"/>
      </w:divBdr>
    </w:div>
    <w:div w:id="950742403">
      <w:bodyDiv w:val="1"/>
      <w:marLeft w:val="0"/>
      <w:marRight w:val="0"/>
      <w:marTop w:val="0"/>
      <w:marBottom w:val="0"/>
      <w:divBdr>
        <w:top w:val="none" w:sz="0" w:space="0" w:color="auto"/>
        <w:left w:val="none" w:sz="0" w:space="0" w:color="auto"/>
        <w:bottom w:val="none" w:sz="0" w:space="0" w:color="auto"/>
        <w:right w:val="none" w:sz="0" w:space="0" w:color="auto"/>
      </w:divBdr>
    </w:div>
    <w:div w:id="974061756">
      <w:bodyDiv w:val="1"/>
      <w:marLeft w:val="0"/>
      <w:marRight w:val="0"/>
      <w:marTop w:val="0"/>
      <w:marBottom w:val="0"/>
      <w:divBdr>
        <w:top w:val="none" w:sz="0" w:space="0" w:color="auto"/>
        <w:left w:val="none" w:sz="0" w:space="0" w:color="auto"/>
        <w:bottom w:val="none" w:sz="0" w:space="0" w:color="auto"/>
        <w:right w:val="none" w:sz="0" w:space="0" w:color="auto"/>
      </w:divBdr>
    </w:div>
    <w:div w:id="1031220634">
      <w:bodyDiv w:val="1"/>
      <w:marLeft w:val="0"/>
      <w:marRight w:val="0"/>
      <w:marTop w:val="0"/>
      <w:marBottom w:val="0"/>
      <w:divBdr>
        <w:top w:val="none" w:sz="0" w:space="0" w:color="auto"/>
        <w:left w:val="none" w:sz="0" w:space="0" w:color="auto"/>
        <w:bottom w:val="none" w:sz="0" w:space="0" w:color="auto"/>
        <w:right w:val="none" w:sz="0" w:space="0" w:color="auto"/>
      </w:divBdr>
    </w:div>
    <w:div w:id="1040395841">
      <w:bodyDiv w:val="1"/>
      <w:marLeft w:val="0"/>
      <w:marRight w:val="0"/>
      <w:marTop w:val="0"/>
      <w:marBottom w:val="0"/>
      <w:divBdr>
        <w:top w:val="none" w:sz="0" w:space="0" w:color="auto"/>
        <w:left w:val="none" w:sz="0" w:space="0" w:color="auto"/>
        <w:bottom w:val="none" w:sz="0" w:space="0" w:color="auto"/>
        <w:right w:val="none" w:sz="0" w:space="0" w:color="auto"/>
      </w:divBdr>
    </w:div>
    <w:div w:id="1086265565">
      <w:bodyDiv w:val="1"/>
      <w:marLeft w:val="0"/>
      <w:marRight w:val="0"/>
      <w:marTop w:val="0"/>
      <w:marBottom w:val="0"/>
      <w:divBdr>
        <w:top w:val="none" w:sz="0" w:space="0" w:color="auto"/>
        <w:left w:val="none" w:sz="0" w:space="0" w:color="auto"/>
        <w:bottom w:val="none" w:sz="0" w:space="0" w:color="auto"/>
        <w:right w:val="none" w:sz="0" w:space="0" w:color="auto"/>
      </w:divBdr>
    </w:div>
    <w:div w:id="1093087618">
      <w:bodyDiv w:val="1"/>
      <w:marLeft w:val="0"/>
      <w:marRight w:val="0"/>
      <w:marTop w:val="0"/>
      <w:marBottom w:val="0"/>
      <w:divBdr>
        <w:top w:val="none" w:sz="0" w:space="0" w:color="auto"/>
        <w:left w:val="none" w:sz="0" w:space="0" w:color="auto"/>
        <w:bottom w:val="none" w:sz="0" w:space="0" w:color="auto"/>
        <w:right w:val="none" w:sz="0" w:space="0" w:color="auto"/>
      </w:divBdr>
    </w:div>
    <w:div w:id="1149371442">
      <w:bodyDiv w:val="1"/>
      <w:marLeft w:val="0"/>
      <w:marRight w:val="0"/>
      <w:marTop w:val="0"/>
      <w:marBottom w:val="0"/>
      <w:divBdr>
        <w:top w:val="none" w:sz="0" w:space="0" w:color="auto"/>
        <w:left w:val="none" w:sz="0" w:space="0" w:color="auto"/>
        <w:bottom w:val="none" w:sz="0" w:space="0" w:color="auto"/>
        <w:right w:val="none" w:sz="0" w:space="0" w:color="auto"/>
      </w:divBdr>
    </w:div>
    <w:div w:id="1169129058">
      <w:bodyDiv w:val="1"/>
      <w:marLeft w:val="0"/>
      <w:marRight w:val="0"/>
      <w:marTop w:val="0"/>
      <w:marBottom w:val="0"/>
      <w:divBdr>
        <w:top w:val="none" w:sz="0" w:space="0" w:color="auto"/>
        <w:left w:val="none" w:sz="0" w:space="0" w:color="auto"/>
        <w:bottom w:val="none" w:sz="0" w:space="0" w:color="auto"/>
        <w:right w:val="none" w:sz="0" w:space="0" w:color="auto"/>
      </w:divBdr>
      <w:divsChild>
        <w:div w:id="752627009">
          <w:marLeft w:val="0"/>
          <w:marRight w:val="0"/>
          <w:marTop w:val="0"/>
          <w:marBottom w:val="0"/>
          <w:divBdr>
            <w:top w:val="none" w:sz="0" w:space="0" w:color="auto"/>
            <w:left w:val="none" w:sz="0" w:space="0" w:color="auto"/>
            <w:bottom w:val="none" w:sz="0" w:space="0" w:color="auto"/>
            <w:right w:val="none" w:sz="0" w:space="0" w:color="auto"/>
          </w:divBdr>
        </w:div>
        <w:div w:id="961421599">
          <w:marLeft w:val="0"/>
          <w:marRight w:val="0"/>
          <w:marTop w:val="0"/>
          <w:marBottom w:val="0"/>
          <w:divBdr>
            <w:top w:val="none" w:sz="0" w:space="0" w:color="auto"/>
            <w:left w:val="none" w:sz="0" w:space="0" w:color="auto"/>
            <w:bottom w:val="none" w:sz="0" w:space="0" w:color="auto"/>
            <w:right w:val="none" w:sz="0" w:space="0" w:color="auto"/>
          </w:divBdr>
        </w:div>
      </w:divsChild>
    </w:div>
    <w:div w:id="1174297225">
      <w:bodyDiv w:val="1"/>
      <w:marLeft w:val="0"/>
      <w:marRight w:val="0"/>
      <w:marTop w:val="0"/>
      <w:marBottom w:val="0"/>
      <w:divBdr>
        <w:top w:val="none" w:sz="0" w:space="0" w:color="auto"/>
        <w:left w:val="none" w:sz="0" w:space="0" w:color="auto"/>
        <w:bottom w:val="none" w:sz="0" w:space="0" w:color="auto"/>
        <w:right w:val="none" w:sz="0" w:space="0" w:color="auto"/>
      </w:divBdr>
    </w:div>
    <w:div w:id="1175536550">
      <w:bodyDiv w:val="1"/>
      <w:marLeft w:val="0"/>
      <w:marRight w:val="0"/>
      <w:marTop w:val="0"/>
      <w:marBottom w:val="0"/>
      <w:divBdr>
        <w:top w:val="none" w:sz="0" w:space="0" w:color="auto"/>
        <w:left w:val="none" w:sz="0" w:space="0" w:color="auto"/>
        <w:bottom w:val="none" w:sz="0" w:space="0" w:color="auto"/>
        <w:right w:val="none" w:sz="0" w:space="0" w:color="auto"/>
      </w:divBdr>
      <w:divsChild>
        <w:div w:id="968583277">
          <w:marLeft w:val="0"/>
          <w:marRight w:val="0"/>
          <w:marTop w:val="0"/>
          <w:marBottom w:val="0"/>
          <w:divBdr>
            <w:top w:val="none" w:sz="0" w:space="0" w:color="auto"/>
            <w:left w:val="none" w:sz="0" w:space="0" w:color="auto"/>
            <w:bottom w:val="none" w:sz="0" w:space="0" w:color="auto"/>
            <w:right w:val="none" w:sz="0" w:space="0" w:color="auto"/>
          </w:divBdr>
          <w:divsChild>
            <w:div w:id="140602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799199">
      <w:bodyDiv w:val="1"/>
      <w:marLeft w:val="0"/>
      <w:marRight w:val="0"/>
      <w:marTop w:val="0"/>
      <w:marBottom w:val="0"/>
      <w:divBdr>
        <w:top w:val="none" w:sz="0" w:space="0" w:color="auto"/>
        <w:left w:val="none" w:sz="0" w:space="0" w:color="auto"/>
        <w:bottom w:val="none" w:sz="0" w:space="0" w:color="auto"/>
        <w:right w:val="none" w:sz="0" w:space="0" w:color="auto"/>
      </w:divBdr>
    </w:div>
    <w:div w:id="1210537264">
      <w:bodyDiv w:val="1"/>
      <w:marLeft w:val="0"/>
      <w:marRight w:val="0"/>
      <w:marTop w:val="0"/>
      <w:marBottom w:val="0"/>
      <w:divBdr>
        <w:top w:val="none" w:sz="0" w:space="0" w:color="auto"/>
        <w:left w:val="none" w:sz="0" w:space="0" w:color="auto"/>
        <w:bottom w:val="none" w:sz="0" w:space="0" w:color="auto"/>
        <w:right w:val="none" w:sz="0" w:space="0" w:color="auto"/>
      </w:divBdr>
    </w:div>
    <w:div w:id="1225868434">
      <w:bodyDiv w:val="1"/>
      <w:marLeft w:val="0"/>
      <w:marRight w:val="0"/>
      <w:marTop w:val="0"/>
      <w:marBottom w:val="0"/>
      <w:divBdr>
        <w:top w:val="none" w:sz="0" w:space="0" w:color="auto"/>
        <w:left w:val="none" w:sz="0" w:space="0" w:color="auto"/>
        <w:bottom w:val="none" w:sz="0" w:space="0" w:color="auto"/>
        <w:right w:val="none" w:sz="0" w:space="0" w:color="auto"/>
      </w:divBdr>
    </w:div>
    <w:div w:id="1228803478">
      <w:bodyDiv w:val="1"/>
      <w:marLeft w:val="0"/>
      <w:marRight w:val="0"/>
      <w:marTop w:val="0"/>
      <w:marBottom w:val="0"/>
      <w:divBdr>
        <w:top w:val="none" w:sz="0" w:space="0" w:color="auto"/>
        <w:left w:val="none" w:sz="0" w:space="0" w:color="auto"/>
        <w:bottom w:val="none" w:sz="0" w:space="0" w:color="auto"/>
        <w:right w:val="none" w:sz="0" w:space="0" w:color="auto"/>
      </w:divBdr>
    </w:div>
    <w:div w:id="1232740093">
      <w:bodyDiv w:val="1"/>
      <w:marLeft w:val="0"/>
      <w:marRight w:val="0"/>
      <w:marTop w:val="0"/>
      <w:marBottom w:val="0"/>
      <w:divBdr>
        <w:top w:val="none" w:sz="0" w:space="0" w:color="auto"/>
        <w:left w:val="none" w:sz="0" w:space="0" w:color="auto"/>
        <w:bottom w:val="none" w:sz="0" w:space="0" w:color="auto"/>
        <w:right w:val="none" w:sz="0" w:space="0" w:color="auto"/>
      </w:divBdr>
    </w:div>
    <w:div w:id="1235043244">
      <w:bodyDiv w:val="1"/>
      <w:marLeft w:val="0"/>
      <w:marRight w:val="0"/>
      <w:marTop w:val="0"/>
      <w:marBottom w:val="0"/>
      <w:divBdr>
        <w:top w:val="none" w:sz="0" w:space="0" w:color="auto"/>
        <w:left w:val="none" w:sz="0" w:space="0" w:color="auto"/>
        <w:bottom w:val="none" w:sz="0" w:space="0" w:color="auto"/>
        <w:right w:val="none" w:sz="0" w:space="0" w:color="auto"/>
      </w:divBdr>
    </w:div>
    <w:div w:id="1255941202">
      <w:bodyDiv w:val="1"/>
      <w:marLeft w:val="0"/>
      <w:marRight w:val="0"/>
      <w:marTop w:val="0"/>
      <w:marBottom w:val="0"/>
      <w:divBdr>
        <w:top w:val="none" w:sz="0" w:space="0" w:color="auto"/>
        <w:left w:val="none" w:sz="0" w:space="0" w:color="auto"/>
        <w:bottom w:val="none" w:sz="0" w:space="0" w:color="auto"/>
        <w:right w:val="none" w:sz="0" w:space="0" w:color="auto"/>
      </w:divBdr>
    </w:div>
    <w:div w:id="1277054591">
      <w:bodyDiv w:val="1"/>
      <w:marLeft w:val="0"/>
      <w:marRight w:val="0"/>
      <w:marTop w:val="0"/>
      <w:marBottom w:val="0"/>
      <w:divBdr>
        <w:top w:val="none" w:sz="0" w:space="0" w:color="auto"/>
        <w:left w:val="none" w:sz="0" w:space="0" w:color="auto"/>
        <w:bottom w:val="none" w:sz="0" w:space="0" w:color="auto"/>
        <w:right w:val="none" w:sz="0" w:space="0" w:color="auto"/>
      </w:divBdr>
    </w:div>
    <w:div w:id="1318609444">
      <w:bodyDiv w:val="1"/>
      <w:marLeft w:val="0"/>
      <w:marRight w:val="0"/>
      <w:marTop w:val="0"/>
      <w:marBottom w:val="0"/>
      <w:divBdr>
        <w:top w:val="none" w:sz="0" w:space="0" w:color="auto"/>
        <w:left w:val="none" w:sz="0" w:space="0" w:color="auto"/>
        <w:bottom w:val="none" w:sz="0" w:space="0" w:color="auto"/>
        <w:right w:val="none" w:sz="0" w:space="0" w:color="auto"/>
      </w:divBdr>
    </w:div>
    <w:div w:id="1356078397">
      <w:bodyDiv w:val="1"/>
      <w:marLeft w:val="0"/>
      <w:marRight w:val="0"/>
      <w:marTop w:val="0"/>
      <w:marBottom w:val="0"/>
      <w:divBdr>
        <w:top w:val="none" w:sz="0" w:space="0" w:color="auto"/>
        <w:left w:val="none" w:sz="0" w:space="0" w:color="auto"/>
        <w:bottom w:val="none" w:sz="0" w:space="0" w:color="auto"/>
        <w:right w:val="none" w:sz="0" w:space="0" w:color="auto"/>
      </w:divBdr>
    </w:div>
    <w:div w:id="1372421193">
      <w:bodyDiv w:val="1"/>
      <w:marLeft w:val="0"/>
      <w:marRight w:val="0"/>
      <w:marTop w:val="0"/>
      <w:marBottom w:val="0"/>
      <w:divBdr>
        <w:top w:val="none" w:sz="0" w:space="0" w:color="auto"/>
        <w:left w:val="none" w:sz="0" w:space="0" w:color="auto"/>
        <w:bottom w:val="none" w:sz="0" w:space="0" w:color="auto"/>
        <w:right w:val="none" w:sz="0" w:space="0" w:color="auto"/>
      </w:divBdr>
    </w:div>
    <w:div w:id="1398701343">
      <w:bodyDiv w:val="1"/>
      <w:marLeft w:val="0"/>
      <w:marRight w:val="0"/>
      <w:marTop w:val="0"/>
      <w:marBottom w:val="0"/>
      <w:divBdr>
        <w:top w:val="none" w:sz="0" w:space="0" w:color="auto"/>
        <w:left w:val="none" w:sz="0" w:space="0" w:color="auto"/>
        <w:bottom w:val="none" w:sz="0" w:space="0" w:color="auto"/>
        <w:right w:val="none" w:sz="0" w:space="0" w:color="auto"/>
      </w:divBdr>
    </w:div>
    <w:div w:id="1417019414">
      <w:bodyDiv w:val="1"/>
      <w:marLeft w:val="0"/>
      <w:marRight w:val="0"/>
      <w:marTop w:val="0"/>
      <w:marBottom w:val="0"/>
      <w:divBdr>
        <w:top w:val="none" w:sz="0" w:space="0" w:color="auto"/>
        <w:left w:val="none" w:sz="0" w:space="0" w:color="auto"/>
        <w:bottom w:val="none" w:sz="0" w:space="0" w:color="auto"/>
        <w:right w:val="none" w:sz="0" w:space="0" w:color="auto"/>
      </w:divBdr>
    </w:div>
    <w:div w:id="1448891428">
      <w:bodyDiv w:val="1"/>
      <w:marLeft w:val="0"/>
      <w:marRight w:val="0"/>
      <w:marTop w:val="0"/>
      <w:marBottom w:val="0"/>
      <w:divBdr>
        <w:top w:val="none" w:sz="0" w:space="0" w:color="auto"/>
        <w:left w:val="none" w:sz="0" w:space="0" w:color="auto"/>
        <w:bottom w:val="none" w:sz="0" w:space="0" w:color="auto"/>
        <w:right w:val="none" w:sz="0" w:space="0" w:color="auto"/>
      </w:divBdr>
    </w:div>
    <w:div w:id="1464226029">
      <w:bodyDiv w:val="1"/>
      <w:marLeft w:val="0"/>
      <w:marRight w:val="0"/>
      <w:marTop w:val="0"/>
      <w:marBottom w:val="0"/>
      <w:divBdr>
        <w:top w:val="none" w:sz="0" w:space="0" w:color="auto"/>
        <w:left w:val="none" w:sz="0" w:space="0" w:color="auto"/>
        <w:bottom w:val="none" w:sz="0" w:space="0" w:color="auto"/>
        <w:right w:val="none" w:sz="0" w:space="0" w:color="auto"/>
      </w:divBdr>
    </w:div>
    <w:div w:id="1469935660">
      <w:bodyDiv w:val="1"/>
      <w:marLeft w:val="0"/>
      <w:marRight w:val="0"/>
      <w:marTop w:val="0"/>
      <w:marBottom w:val="0"/>
      <w:divBdr>
        <w:top w:val="none" w:sz="0" w:space="0" w:color="auto"/>
        <w:left w:val="none" w:sz="0" w:space="0" w:color="auto"/>
        <w:bottom w:val="none" w:sz="0" w:space="0" w:color="auto"/>
        <w:right w:val="none" w:sz="0" w:space="0" w:color="auto"/>
      </w:divBdr>
    </w:div>
    <w:div w:id="1484395457">
      <w:bodyDiv w:val="1"/>
      <w:marLeft w:val="0"/>
      <w:marRight w:val="0"/>
      <w:marTop w:val="0"/>
      <w:marBottom w:val="0"/>
      <w:divBdr>
        <w:top w:val="none" w:sz="0" w:space="0" w:color="auto"/>
        <w:left w:val="none" w:sz="0" w:space="0" w:color="auto"/>
        <w:bottom w:val="none" w:sz="0" w:space="0" w:color="auto"/>
        <w:right w:val="none" w:sz="0" w:space="0" w:color="auto"/>
      </w:divBdr>
    </w:div>
    <w:div w:id="1486630783">
      <w:bodyDiv w:val="1"/>
      <w:marLeft w:val="0"/>
      <w:marRight w:val="0"/>
      <w:marTop w:val="0"/>
      <w:marBottom w:val="0"/>
      <w:divBdr>
        <w:top w:val="none" w:sz="0" w:space="0" w:color="auto"/>
        <w:left w:val="none" w:sz="0" w:space="0" w:color="auto"/>
        <w:bottom w:val="none" w:sz="0" w:space="0" w:color="auto"/>
        <w:right w:val="none" w:sz="0" w:space="0" w:color="auto"/>
      </w:divBdr>
    </w:div>
    <w:div w:id="1500732820">
      <w:bodyDiv w:val="1"/>
      <w:marLeft w:val="0"/>
      <w:marRight w:val="0"/>
      <w:marTop w:val="0"/>
      <w:marBottom w:val="0"/>
      <w:divBdr>
        <w:top w:val="none" w:sz="0" w:space="0" w:color="auto"/>
        <w:left w:val="none" w:sz="0" w:space="0" w:color="auto"/>
        <w:bottom w:val="none" w:sz="0" w:space="0" w:color="auto"/>
        <w:right w:val="none" w:sz="0" w:space="0" w:color="auto"/>
      </w:divBdr>
    </w:div>
    <w:div w:id="1523133726">
      <w:bodyDiv w:val="1"/>
      <w:marLeft w:val="0"/>
      <w:marRight w:val="0"/>
      <w:marTop w:val="0"/>
      <w:marBottom w:val="0"/>
      <w:divBdr>
        <w:top w:val="none" w:sz="0" w:space="0" w:color="auto"/>
        <w:left w:val="none" w:sz="0" w:space="0" w:color="auto"/>
        <w:bottom w:val="none" w:sz="0" w:space="0" w:color="auto"/>
        <w:right w:val="none" w:sz="0" w:space="0" w:color="auto"/>
      </w:divBdr>
    </w:div>
    <w:div w:id="1532917720">
      <w:bodyDiv w:val="1"/>
      <w:marLeft w:val="0"/>
      <w:marRight w:val="0"/>
      <w:marTop w:val="0"/>
      <w:marBottom w:val="0"/>
      <w:divBdr>
        <w:top w:val="none" w:sz="0" w:space="0" w:color="auto"/>
        <w:left w:val="none" w:sz="0" w:space="0" w:color="auto"/>
        <w:bottom w:val="none" w:sz="0" w:space="0" w:color="auto"/>
        <w:right w:val="none" w:sz="0" w:space="0" w:color="auto"/>
      </w:divBdr>
      <w:divsChild>
        <w:div w:id="2033460132">
          <w:marLeft w:val="0"/>
          <w:marRight w:val="0"/>
          <w:marTop w:val="0"/>
          <w:marBottom w:val="0"/>
          <w:divBdr>
            <w:top w:val="none" w:sz="0" w:space="0" w:color="auto"/>
            <w:left w:val="none" w:sz="0" w:space="0" w:color="auto"/>
            <w:bottom w:val="none" w:sz="0" w:space="0" w:color="auto"/>
            <w:right w:val="none" w:sz="0" w:space="0" w:color="auto"/>
          </w:divBdr>
          <w:divsChild>
            <w:div w:id="10323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92838">
      <w:bodyDiv w:val="1"/>
      <w:marLeft w:val="0"/>
      <w:marRight w:val="0"/>
      <w:marTop w:val="0"/>
      <w:marBottom w:val="0"/>
      <w:divBdr>
        <w:top w:val="none" w:sz="0" w:space="0" w:color="auto"/>
        <w:left w:val="none" w:sz="0" w:space="0" w:color="auto"/>
        <w:bottom w:val="none" w:sz="0" w:space="0" w:color="auto"/>
        <w:right w:val="none" w:sz="0" w:space="0" w:color="auto"/>
      </w:divBdr>
    </w:div>
    <w:div w:id="1664579332">
      <w:bodyDiv w:val="1"/>
      <w:marLeft w:val="0"/>
      <w:marRight w:val="0"/>
      <w:marTop w:val="0"/>
      <w:marBottom w:val="0"/>
      <w:divBdr>
        <w:top w:val="none" w:sz="0" w:space="0" w:color="auto"/>
        <w:left w:val="none" w:sz="0" w:space="0" w:color="auto"/>
        <w:bottom w:val="none" w:sz="0" w:space="0" w:color="auto"/>
        <w:right w:val="none" w:sz="0" w:space="0" w:color="auto"/>
      </w:divBdr>
    </w:div>
    <w:div w:id="1665280792">
      <w:bodyDiv w:val="1"/>
      <w:marLeft w:val="0"/>
      <w:marRight w:val="0"/>
      <w:marTop w:val="0"/>
      <w:marBottom w:val="0"/>
      <w:divBdr>
        <w:top w:val="none" w:sz="0" w:space="0" w:color="auto"/>
        <w:left w:val="none" w:sz="0" w:space="0" w:color="auto"/>
        <w:bottom w:val="none" w:sz="0" w:space="0" w:color="auto"/>
        <w:right w:val="none" w:sz="0" w:space="0" w:color="auto"/>
      </w:divBdr>
    </w:div>
    <w:div w:id="1668361402">
      <w:bodyDiv w:val="1"/>
      <w:marLeft w:val="0"/>
      <w:marRight w:val="0"/>
      <w:marTop w:val="0"/>
      <w:marBottom w:val="0"/>
      <w:divBdr>
        <w:top w:val="none" w:sz="0" w:space="0" w:color="auto"/>
        <w:left w:val="none" w:sz="0" w:space="0" w:color="auto"/>
        <w:bottom w:val="none" w:sz="0" w:space="0" w:color="auto"/>
        <w:right w:val="none" w:sz="0" w:space="0" w:color="auto"/>
      </w:divBdr>
    </w:div>
    <w:div w:id="1669793891">
      <w:bodyDiv w:val="1"/>
      <w:marLeft w:val="0"/>
      <w:marRight w:val="0"/>
      <w:marTop w:val="0"/>
      <w:marBottom w:val="0"/>
      <w:divBdr>
        <w:top w:val="none" w:sz="0" w:space="0" w:color="auto"/>
        <w:left w:val="none" w:sz="0" w:space="0" w:color="auto"/>
        <w:bottom w:val="none" w:sz="0" w:space="0" w:color="auto"/>
        <w:right w:val="none" w:sz="0" w:space="0" w:color="auto"/>
      </w:divBdr>
    </w:div>
    <w:div w:id="1688825970">
      <w:bodyDiv w:val="1"/>
      <w:marLeft w:val="0"/>
      <w:marRight w:val="0"/>
      <w:marTop w:val="0"/>
      <w:marBottom w:val="0"/>
      <w:divBdr>
        <w:top w:val="none" w:sz="0" w:space="0" w:color="auto"/>
        <w:left w:val="none" w:sz="0" w:space="0" w:color="auto"/>
        <w:bottom w:val="none" w:sz="0" w:space="0" w:color="auto"/>
        <w:right w:val="none" w:sz="0" w:space="0" w:color="auto"/>
      </w:divBdr>
      <w:divsChild>
        <w:div w:id="274672809">
          <w:marLeft w:val="0"/>
          <w:marRight w:val="0"/>
          <w:marTop w:val="0"/>
          <w:marBottom w:val="0"/>
          <w:divBdr>
            <w:top w:val="none" w:sz="0" w:space="0" w:color="auto"/>
            <w:left w:val="none" w:sz="0" w:space="0" w:color="auto"/>
            <w:bottom w:val="none" w:sz="0" w:space="0" w:color="auto"/>
            <w:right w:val="none" w:sz="0" w:space="0" w:color="auto"/>
          </w:divBdr>
          <w:divsChild>
            <w:div w:id="69674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891701">
      <w:bodyDiv w:val="1"/>
      <w:marLeft w:val="0"/>
      <w:marRight w:val="0"/>
      <w:marTop w:val="0"/>
      <w:marBottom w:val="0"/>
      <w:divBdr>
        <w:top w:val="none" w:sz="0" w:space="0" w:color="auto"/>
        <w:left w:val="none" w:sz="0" w:space="0" w:color="auto"/>
        <w:bottom w:val="none" w:sz="0" w:space="0" w:color="auto"/>
        <w:right w:val="none" w:sz="0" w:space="0" w:color="auto"/>
      </w:divBdr>
    </w:div>
    <w:div w:id="1742021014">
      <w:bodyDiv w:val="1"/>
      <w:marLeft w:val="0"/>
      <w:marRight w:val="0"/>
      <w:marTop w:val="0"/>
      <w:marBottom w:val="0"/>
      <w:divBdr>
        <w:top w:val="none" w:sz="0" w:space="0" w:color="auto"/>
        <w:left w:val="none" w:sz="0" w:space="0" w:color="auto"/>
        <w:bottom w:val="none" w:sz="0" w:space="0" w:color="auto"/>
        <w:right w:val="none" w:sz="0" w:space="0" w:color="auto"/>
      </w:divBdr>
    </w:div>
    <w:div w:id="1789395420">
      <w:bodyDiv w:val="1"/>
      <w:marLeft w:val="0"/>
      <w:marRight w:val="0"/>
      <w:marTop w:val="0"/>
      <w:marBottom w:val="0"/>
      <w:divBdr>
        <w:top w:val="none" w:sz="0" w:space="0" w:color="auto"/>
        <w:left w:val="none" w:sz="0" w:space="0" w:color="auto"/>
        <w:bottom w:val="none" w:sz="0" w:space="0" w:color="auto"/>
        <w:right w:val="none" w:sz="0" w:space="0" w:color="auto"/>
      </w:divBdr>
    </w:div>
    <w:div w:id="1891770214">
      <w:bodyDiv w:val="1"/>
      <w:marLeft w:val="0"/>
      <w:marRight w:val="0"/>
      <w:marTop w:val="0"/>
      <w:marBottom w:val="0"/>
      <w:divBdr>
        <w:top w:val="none" w:sz="0" w:space="0" w:color="auto"/>
        <w:left w:val="none" w:sz="0" w:space="0" w:color="auto"/>
        <w:bottom w:val="none" w:sz="0" w:space="0" w:color="auto"/>
        <w:right w:val="none" w:sz="0" w:space="0" w:color="auto"/>
      </w:divBdr>
    </w:div>
    <w:div w:id="1924872747">
      <w:bodyDiv w:val="1"/>
      <w:marLeft w:val="0"/>
      <w:marRight w:val="0"/>
      <w:marTop w:val="0"/>
      <w:marBottom w:val="0"/>
      <w:divBdr>
        <w:top w:val="none" w:sz="0" w:space="0" w:color="auto"/>
        <w:left w:val="none" w:sz="0" w:space="0" w:color="auto"/>
        <w:bottom w:val="none" w:sz="0" w:space="0" w:color="auto"/>
        <w:right w:val="none" w:sz="0" w:space="0" w:color="auto"/>
      </w:divBdr>
    </w:div>
    <w:div w:id="1933051787">
      <w:bodyDiv w:val="1"/>
      <w:marLeft w:val="0"/>
      <w:marRight w:val="0"/>
      <w:marTop w:val="0"/>
      <w:marBottom w:val="0"/>
      <w:divBdr>
        <w:top w:val="none" w:sz="0" w:space="0" w:color="auto"/>
        <w:left w:val="none" w:sz="0" w:space="0" w:color="auto"/>
        <w:bottom w:val="none" w:sz="0" w:space="0" w:color="auto"/>
        <w:right w:val="none" w:sz="0" w:space="0" w:color="auto"/>
      </w:divBdr>
    </w:div>
    <w:div w:id="1947230415">
      <w:bodyDiv w:val="1"/>
      <w:marLeft w:val="0"/>
      <w:marRight w:val="0"/>
      <w:marTop w:val="0"/>
      <w:marBottom w:val="0"/>
      <w:divBdr>
        <w:top w:val="none" w:sz="0" w:space="0" w:color="auto"/>
        <w:left w:val="none" w:sz="0" w:space="0" w:color="auto"/>
        <w:bottom w:val="none" w:sz="0" w:space="0" w:color="auto"/>
        <w:right w:val="none" w:sz="0" w:space="0" w:color="auto"/>
      </w:divBdr>
    </w:div>
    <w:div w:id="1955400226">
      <w:bodyDiv w:val="1"/>
      <w:marLeft w:val="0"/>
      <w:marRight w:val="0"/>
      <w:marTop w:val="0"/>
      <w:marBottom w:val="0"/>
      <w:divBdr>
        <w:top w:val="none" w:sz="0" w:space="0" w:color="auto"/>
        <w:left w:val="none" w:sz="0" w:space="0" w:color="auto"/>
        <w:bottom w:val="none" w:sz="0" w:space="0" w:color="auto"/>
        <w:right w:val="none" w:sz="0" w:space="0" w:color="auto"/>
      </w:divBdr>
    </w:div>
    <w:div w:id="2003655816">
      <w:bodyDiv w:val="1"/>
      <w:marLeft w:val="0"/>
      <w:marRight w:val="0"/>
      <w:marTop w:val="0"/>
      <w:marBottom w:val="0"/>
      <w:divBdr>
        <w:top w:val="none" w:sz="0" w:space="0" w:color="auto"/>
        <w:left w:val="none" w:sz="0" w:space="0" w:color="auto"/>
        <w:bottom w:val="none" w:sz="0" w:space="0" w:color="auto"/>
        <w:right w:val="none" w:sz="0" w:space="0" w:color="auto"/>
      </w:divBdr>
    </w:div>
    <w:div w:id="2028824989">
      <w:bodyDiv w:val="1"/>
      <w:marLeft w:val="0"/>
      <w:marRight w:val="0"/>
      <w:marTop w:val="0"/>
      <w:marBottom w:val="0"/>
      <w:divBdr>
        <w:top w:val="none" w:sz="0" w:space="0" w:color="auto"/>
        <w:left w:val="none" w:sz="0" w:space="0" w:color="auto"/>
        <w:bottom w:val="none" w:sz="0" w:space="0" w:color="auto"/>
        <w:right w:val="none" w:sz="0" w:space="0" w:color="auto"/>
      </w:divBdr>
    </w:div>
    <w:div w:id="2118018433">
      <w:bodyDiv w:val="1"/>
      <w:marLeft w:val="0"/>
      <w:marRight w:val="0"/>
      <w:marTop w:val="0"/>
      <w:marBottom w:val="0"/>
      <w:divBdr>
        <w:top w:val="none" w:sz="0" w:space="0" w:color="auto"/>
        <w:left w:val="none" w:sz="0" w:space="0" w:color="auto"/>
        <w:bottom w:val="none" w:sz="0" w:space="0" w:color="auto"/>
        <w:right w:val="none" w:sz="0" w:space="0" w:color="auto"/>
      </w:divBdr>
    </w:div>
    <w:div w:id="2146048305">
      <w:bodyDiv w:val="1"/>
      <w:marLeft w:val="0"/>
      <w:marRight w:val="0"/>
      <w:marTop w:val="0"/>
      <w:marBottom w:val="0"/>
      <w:divBdr>
        <w:top w:val="none" w:sz="0" w:space="0" w:color="auto"/>
        <w:left w:val="none" w:sz="0" w:space="0" w:color="auto"/>
        <w:bottom w:val="none" w:sz="0" w:space="0" w:color="auto"/>
        <w:right w:val="none" w:sz="0" w:space="0" w:color="auto"/>
      </w:divBdr>
    </w:div>
    <w:div w:id="2146459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C695A66B31434DC68BFB15E20B1BC515"/>
        <w:category>
          <w:name w:val="General"/>
          <w:gallery w:val="placeholder"/>
        </w:category>
        <w:types>
          <w:type w:val="bbPlcHdr"/>
        </w:types>
        <w:behaviors>
          <w:behavior w:val="content"/>
        </w:behaviors>
        <w:guid w:val="{1EE288C7-A6AD-4BCC-9326-7627C92C4313}"/>
      </w:docPartPr>
      <w:docPartBody>
        <w:p w:rsidR="00393B5C" w:rsidRDefault="00184884" w:rsidP="00184884">
          <w:pPr>
            <w:pStyle w:val="C695A66B31434DC68BFB15E20B1BC515"/>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DIN Next LT Arabic">
    <w:altName w:val="Dubai"/>
    <w:panose1 w:val="020B0604020202020204"/>
    <w:charset w:val="00"/>
    <w:family w:val="swiss"/>
    <w:pitch w:val="variable"/>
    <w:sig w:usb0="8000202F" w:usb1="C000A04A" w:usb2="00000008" w:usb3="00000000" w:csb0="0000004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andor Corp S">
    <w:altName w:val="Times New Roman"/>
    <w:panose1 w:val="020B0604020202020204"/>
    <w:charset w:val="00"/>
    <w:family w:val="auto"/>
    <w:pitch w:val="variable"/>
    <w:sig w:usb0="00000001" w:usb1="500078FB" w:usb2="00000000" w:usb3="00000000" w:csb0="0000009F" w:csb1="00000000"/>
  </w:font>
  <w:font w:name="Frutiger LT Std 45 Light">
    <w:altName w:val="Arial"/>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WCC 4- Bold">
    <w:altName w:val="Courier New"/>
    <w:panose1 w:val="020B0604020202020204"/>
    <w:charset w:val="00"/>
    <w:family w:val="auto"/>
    <w:pitch w:val="variable"/>
    <w:sig w:usb0="80002003" w:usb1="80000000" w:usb2="00000008" w:usb3="00000000" w:csb0="00000041"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revisionView w:comments="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936F9"/>
    <w:rsid w:val="00005218"/>
    <w:rsid w:val="00015931"/>
    <w:rsid w:val="00023746"/>
    <w:rsid w:val="00033228"/>
    <w:rsid w:val="00051331"/>
    <w:rsid w:val="00052825"/>
    <w:rsid w:val="00062416"/>
    <w:rsid w:val="00067847"/>
    <w:rsid w:val="00075CCF"/>
    <w:rsid w:val="0009555F"/>
    <w:rsid w:val="00097507"/>
    <w:rsid w:val="000A5285"/>
    <w:rsid w:val="000E2190"/>
    <w:rsid w:val="000E40B8"/>
    <w:rsid w:val="000E5037"/>
    <w:rsid w:val="000E51E3"/>
    <w:rsid w:val="000F1442"/>
    <w:rsid w:val="00105394"/>
    <w:rsid w:val="00110081"/>
    <w:rsid w:val="0011587B"/>
    <w:rsid w:val="001209F4"/>
    <w:rsid w:val="001553BB"/>
    <w:rsid w:val="00166A09"/>
    <w:rsid w:val="00167249"/>
    <w:rsid w:val="00184884"/>
    <w:rsid w:val="001B3EDE"/>
    <w:rsid w:val="001F68F8"/>
    <w:rsid w:val="002104E7"/>
    <w:rsid w:val="002131FD"/>
    <w:rsid w:val="002218A4"/>
    <w:rsid w:val="00227394"/>
    <w:rsid w:val="00230DF2"/>
    <w:rsid w:val="00232159"/>
    <w:rsid w:val="00281049"/>
    <w:rsid w:val="002871CB"/>
    <w:rsid w:val="002963BC"/>
    <w:rsid w:val="002A4250"/>
    <w:rsid w:val="002A5B24"/>
    <w:rsid w:val="002C020D"/>
    <w:rsid w:val="002D60A5"/>
    <w:rsid w:val="002E3385"/>
    <w:rsid w:val="002F41B1"/>
    <w:rsid w:val="002F68DF"/>
    <w:rsid w:val="0031055D"/>
    <w:rsid w:val="00316572"/>
    <w:rsid w:val="00320F67"/>
    <w:rsid w:val="00334DBA"/>
    <w:rsid w:val="00354248"/>
    <w:rsid w:val="00355473"/>
    <w:rsid w:val="00361AD3"/>
    <w:rsid w:val="00363D60"/>
    <w:rsid w:val="003701FA"/>
    <w:rsid w:val="00372AF4"/>
    <w:rsid w:val="003779B5"/>
    <w:rsid w:val="003802C0"/>
    <w:rsid w:val="00380B1B"/>
    <w:rsid w:val="00393B5C"/>
    <w:rsid w:val="003A146D"/>
    <w:rsid w:val="003B57C2"/>
    <w:rsid w:val="003C19E9"/>
    <w:rsid w:val="003C3C1A"/>
    <w:rsid w:val="003C3F89"/>
    <w:rsid w:val="003C7B04"/>
    <w:rsid w:val="003E698E"/>
    <w:rsid w:val="003E6BD0"/>
    <w:rsid w:val="003F4FAE"/>
    <w:rsid w:val="003F5A44"/>
    <w:rsid w:val="00405932"/>
    <w:rsid w:val="00411110"/>
    <w:rsid w:val="00413A5B"/>
    <w:rsid w:val="00464FCB"/>
    <w:rsid w:val="004A0D4B"/>
    <w:rsid w:val="004A1292"/>
    <w:rsid w:val="004B2F3B"/>
    <w:rsid w:val="004C0DE6"/>
    <w:rsid w:val="004C115A"/>
    <w:rsid w:val="004C3F8D"/>
    <w:rsid w:val="004C4A36"/>
    <w:rsid w:val="004E1435"/>
    <w:rsid w:val="004F495F"/>
    <w:rsid w:val="004F5C7C"/>
    <w:rsid w:val="00510531"/>
    <w:rsid w:val="00513166"/>
    <w:rsid w:val="0052629E"/>
    <w:rsid w:val="00536296"/>
    <w:rsid w:val="005427D9"/>
    <w:rsid w:val="0054552C"/>
    <w:rsid w:val="00560EF9"/>
    <w:rsid w:val="0057345C"/>
    <w:rsid w:val="00577D1F"/>
    <w:rsid w:val="005848A1"/>
    <w:rsid w:val="00586993"/>
    <w:rsid w:val="00593BB1"/>
    <w:rsid w:val="005B32FB"/>
    <w:rsid w:val="005D1ACE"/>
    <w:rsid w:val="005F7660"/>
    <w:rsid w:val="006006E0"/>
    <w:rsid w:val="00604D26"/>
    <w:rsid w:val="0061163A"/>
    <w:rsid w:val="00655A42"/>
    <w:rsid w:val="006937DE"/>
    <w:rsid w:val="00694D09"/>
    <w:rsid w:val="00696096"/>
    <w:rsid w:val="006A28B2"/>
    <w:rsid w:val="006C4255"/>
    <w:rsid w:val="006C5EAC"/>
    <w:rsid w:val="006E1EA8"/>
    <w:rsid w:val="006E396D"/>
    <w:rsid w:val="006E4B4A"/>
    <w:rsid w:val="006E4F44"/>
    <w:rsid w:val="006E7DB8"/>
    <w:rsid w:val="006F29F3"/>
    <w:rsid w:val="00700ACE"/>
    <w:rsid w:val="00704056"/>
    <w:rsid w:val="00734780"/>
    <w:rsid w:val="00747314"/>
    <w:rsid w:val="00751083"/>
    <w:rsid w:val="007A3C6E"/>
    <w:rsid w:val="007A7524"/>
    <w:rsid w:val="007D4E20"/>
    <w:rsid w:val="007D56FF"/>
    <w:rsid w:val="007D5F99"/>
    <w:rsid w:val="007D604B"/>
    <w:rsid w:val="007D651E"/>
    <w:rsid w:val="007F172D"/>
    <w:rsid w:val="007F7752"/>
    <w:rsid w:val="00837F79"/>
    <w:rsid w:val="00842951"/>
    <w:rsid w:val="00846EA9"/>
    <w:rsid w:val="008933E3"/>
    <w:rsid w:val="00897E4F"/>
    <w:rsid w:val="008B02DD"/>
    <w:rsid w:val="008B33E7"/>
    <w:rsid w:val="008C1EAC"/>
    <w:rsid w:val="008C4670"/>
    <w:rsid w:val="008C531F"/>
    <w:rsid w:val="008D582C"/>
    <w:rsid w:val="008E6C47"/>
    <w:rsid w:val="008F203D"/>
    <w:rsid w:val="008F6903"/>
    <w:rsid w:val="00917FD7"/>
    <w:rsid w:val="009374CD"/>
    <w:rsid w:val="00943A5C"/>
    <w:rsid w:val="00952598"/>
    <w:rsid w:val="00960B03"/>
    <w:rsid w:val="00961EFD"/>
    <w:rsid w:val="00972ABA"/>
    <w:rsid w:val="00976976"/>
    <w:rsid w:val="00983199"/>
    <w:rsid w:val="00987DA5"/>
    <w:rsid w:val="009936F9"/>
    <w:rsid w:val="009A6618"/>
    <w:rsid w:val="009A699C"/>
    <w:rsid w:val="009A7B4B"/>
    <w:rsid w:val="009B0475"/>
    <w:rsid w:val="009B7922"/>
    <w:rsid w:val="009D4144"/>
    <w:rsid w:val="009D7C95"/>
    <w:rsid w:val="009F6124"/>
    <w:rsid w:val="00A4508C"/>
    <w:rsid w:val="00A53DCB"/>
    <w:rsid w:val="00A629DD"/>
    <w:rsid w:val="00A74237"/>
    <w:rsid w:val="00A81B96"/>
    <w:rsid w:val="00A87BEC"/>
    <w:rsid w:val="00AA1AF6"/>
    <w:rsid w:val="00AB69B6"/>
    <w:rsid w:val="00AD0224"/>
    <w:rsid w:val="00AF0313"/>
    <w:rsid w:val="00B13552"/>
    <w:rsid w:val="00B27573"/>
    <w:rsid w:val="00B3468F"/>
    <w:rsid w:val="00B444F4"/>
    <w:rsid w:val="00B46545"/>
    <w:rsid w:val="00B54F20"/>
    <w:rsid w:val="00B62318"/>
    <w:rsid w:val="00B63895"/>
    <w:rsid w:val="00B66916"/>
    <w:rsid w:val="00B70DA2"/>
    <w:rsid w:val="00B729C8"/>
    <w:rsid w:val="00B7785F"/>
    <w:rsid w:val="00B8102B"/>
    <w:rsid w:val="00B97A12"/>
    <w:rsid w:val="00BA425D"/>
    <w:rsid w:val="00BA578B"/>
    <w:rsid w:val="00BC0232"/>
    <w:rsid w:val="00BC11C9"/>
    <w:rsid w:val="00BC1C2C"/>
    <w:rsid w:val="00BC6FEF"/>
    <w:rsid w:val="00BD24F4"/>
    <w:rsid w:val="00BE3592"/>
    <w:rsid w:val="00BE6C97"/>
    <w:rsid w:val="00BF31F1"/>
    <w:rsid w:val="00BF53DF"/>
    <w:rsid w:val="00C002F6"/>
    <w:rsid w:val="00C108BB"/>
    <w:rsid w:val="00C36E3C"/>
    <w:rsid w:val="00C47D59"/>
    <w:rsid w:val="00C822CD"/>
    <w:rsid w:val="00C86049"/>
    <w:rsid w:val="00CA5A0A"/>
    <w:rsid w:val="00CB0979"/>
    <w:rsid w:val="00CB1A45"/>
    <w:rsid w:val="00CC1B84"/>
    <w:rsid w:val="00CC6F6D"/>
    <w:rsid w:val="00CF299C"/>
    <w:rsid w:val="00CF6476"/>
    <w:rsid w:val="00D15A49"/>
    <w:rsid w:val="00D21807"/>
    <w:rsid w:val="00D46808"/>
    <w:rsid w:val="00D7489F"/>
    <w:rsid w:val="00D8067D"/>
    <w:rsid w:val="00D90344"/>
    <w:rsid w:val="00D931A0"/>
    <w:rsid w:val="00DA651A"/>
    <w:rsid w:val="00DA77EF"/>
    <w:rsid w:val="00DB405A"/>
    <w:rsid w:val="00DC62C8"/>
    <w:rsid w:val="00DD33C5"/>
    <w:rsid w:val="00DD49F2"/>
    <w:rsid w:val="00DE592B"/>
    <w:rsid w:val="00E017C7"/>
    <w:rsid w:val="00E06632"/>
    <w:rsid w:val="00E304DB"/>
    <w:rsid w:val="00E74A15"/>
    <w:rsid w:val="00E84380"/>
    <w:rsid w:val="00E87BAE"/>
    <w:rsid w:val="00EA0B2E"/>
    <w:rsid w:val="00EA2CAF"/>
    <w:rsid w:val="00EB58FC"/>
    <w:rsid w:val="00ED1CA8"/>
    <w:rsid w:val="00ED574F"/>
    <w:rsid w:val="00EF3635"/>
    <w:rsid w:val="00F0675A"/>
    <w:rsid w:val="00F06928"/>
    <w:rsid w:val="00F12DF6"/>
    <w:rsid w:val="00F25082"/>
    <w:rsid w:val="00F25C54"/>
    <w:rsid w:val="00F34BF4"/>
    <w:rsid w:val="00F40E84"/>
    <w:rsid w:val="00F526F9"/>
    <w:rsid w:val="00F869E2"/>
    <w:rsid w:val="00F93C90"/>
    <w:rsid w:val="00FE63EE"/>
    <w:rsid w:val="00FE6E39"/>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69E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4884"/>
  </w:style>
  <w:style w:type="paragraph" w:customStyle="1" w:styleId="C695A66B31434DC68BFB15E20B1BC515">
    <w:name w:val="C695A66B31434DC68BFB15E20B1BC515"/>
    <w:rsid w:val="0018488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theme/theme1.xml><?xml version="1.0" encoding="utf-8"?>
<a:theme xmlns:a="http://schemas.openxmlformats.org/drawingml/2006/main" name="Office Theme">
  <a:themeElements>
    <a:clrScheme name="TDIC">
      <a:dk1>
        <a:srgbClr val="000000"/>
      </a:dk1>
      <a:lt1>
        <a:srgbClr val="FFFFFF"/>
      </a:lt1>
      <a:dk2>
        <a:srgbClr val="602320"/>
      </a:dk2>
      <a:lt2>
        <a:srgbClr val="FFFFFF"/>
      </a:lt2>
      <a:accent1>
        <a:srgbClr val="23384A"/>
      </a:accent1>
      <a:accent2>
        <a:srgbClr val="47B8B8"/>
      </a:accent2>
      <a:accent3>
        <a:srgbClr val="FBB92B"/>
      </a:accent3>
      <a:accent4>
        <a:srgbClr val="B19401"/>
      </a:accent4>
      <a:accent5>
        <a:srgbClr val="DB4020"/>
      </a:accent5>
      <a:accent6>
        <a:srgbClr val="40361F"/>
      </a:accent6>
      <a:hlink>
        <a:srgbClr val="EDFFE5"/>
      </a:hlink>
      <a:folHlink>
        <a:srgbClr val="00000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مستند" ma:contentTypeID="0x0101009F06105574BD67448AACE2086A642994" ma:contentTypeVersion="1" ma:contentTypeDescription="إنشاء مستند جديد." ma:contentTypeScope="" ma:versionID="2998558fcb11803ba9abe0281d7082cd">
  <xsd:schema xmlns:xsd="http://www.w3.org/2001/XMLSchema" xmlns:xs="http://www.w3.org/2001/XMLSchema" xmlns:p="http://schemas.microsoft.com/office/2006/metadata/properties" xmlns:ns2="54b6bc38-c046-41e7-88a4-1402ec56a28c" targetNamespace="http://schemas.microsoft.com/office/2006/metadata/properties" ma:root="true" ma:fieldsID="9cee3b0468e5b7bfd43637360cd5e19b" ns2:_="">
    <xsd:import namespace="54b6bc38-c046-41e7-88a4-1402ec56a28c"/>
    <xsd:element name="properties">
      <xsd:complexType>
        <xsd:sequence>
          <xsd:element name="documentManagement">
            <xsd:complexType>
              <xsd:all>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b6bc38-c046-41e7-88a4-1402ec56a28c" elementFormDefault="qualified">
    <xsd:import namespace="http://schemas.microsoft.com/office/2006/documentManagement/types"/>
    <xsd:import namespace="http://schemas.microsoft.com/office/infopath/2007/PartnerControls"/>
    <xsd:element name="SharedWithUsers" ma:index="8" nillable="true" ma:displayName="تمت مشاركته مع"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d="http://www.w3.org/2001/XMLSchema" xmlns:xsi="http://www.w3.org/2001/XMLSchema-instance" xmlns="http://www.boldonjames.com/2008/01/sie/internal/label" sislVersion="0" policy="1472662e-cd8d-4c76-8522-3a324fe1f54e" origin="userSelected">
  <element uid="aa34e39b-dcf3-431f-b0cd-3ea05dafac9d" value=""/>
</sisl>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A3100-3D94-4873-B419-3DED0E961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b6bc38-c046-41e7-88a4-1402ec56a28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B66AE0-9F62-4125-A6F5-69FA70215A3C}">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755C28B7-B7F2-4136-8493-849167403FEC}">
  <ds:schemaRefs>
    <ds:schemaRef ds:uri="http://schemas.openxmlformats.org/officeDocument/2006/bibliography"/>
  </ds:schemaRefs>
</ds:datastoreItem>
</file>

<file path=customXml/itemProps4.xml><?xml version="1.0" encoding="utf-8"?>
<ds:datastoreItem xmlns:ds="http://schemas.openxmlformats.org/officeDocument/2006/customXml" ds:itemID="{894C3AE7-76CF-48FF-AB6E-46219A3A4573}">
  <ds:schemaRefs>
    <ds:schemaRef ds:uri="http://schemas.microsoft.com/sharepoint/v3/contenttype/forms"/>
  </ds:schemaRefs>
</ds:datastoreItem>
</file>

<file path=customXml/itemProps5.xml><?xml version="1.0" encoding="utf-8"?>
<ds:datastoreItem xmlns:ds="http://schemas.openxmlformats.org/officeDocument/2006/customXml" ds:itemID="{08D027F8-5A16-4B45-9EB4-8469D57952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35</Pages>
  <Words>7150</Words>
  <Characters>40760</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
    </vt:vector>
  </TitlesOfParts>
  <Company>SAIIC</Company>
  <LinksUpToDate>false</LinksUpToDate>
  <CharactersWithSpaces>47815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Nizar Souki</dc:creator>
  <cp:keywords/>
  <cp:lastModifiedBy>نشوى الصليمي</cp:lastModifiedBy>
  <cp:revision>2</cp:revision>
  <cp:lastPrinted>2025-11-04T02:53:00Z</cp:lastPrinted>
  <dcterms:created xsi:type="dcterms:W3CDTF">2025-11-04T03:25:00Z</dcterms:created>
  <dcterms:modified xsi:type="dcterms:W3CDTF">2025-11-04T03:25:00Z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0x0101009F06105574BD67448AACE2086A642994</vt:lpwstr>
  </property>
  <property fmtid="{D5CDD505-2E9C-101B-9397-08002B2CF9AE}" pid="3" name="docIndexRef">
    <vt:lpwstr>b4da6982-b750-45c6-a991-03252a20bc71</vt:lpwstr>
  </property>
  <property fmtid="{D5CDD505-2E9C-101B-9397-08002B2CF9AE}" pid="4" name="bjSaver">
    <vt:lpwstr>6bcC+Ff11KM2IXsPjMpErh/Gy5s3K2yn</vt:lpwstr>
  </property>
  <property fmtid="{D5CDD505-2E9C-101B-9397-08002B2CF9AE}" pid="5" name="bjDocumentLabelXML">
    <vt:lpwstr>&lt;?xml version="1.0" encoding="us-ascii"?&gt;&lt;sisl xmlns:xsd="http://www.w3.org/2001/XMLSchema" xmlns:xsi="http://www.w3.org/2001/XMLSchema-instance" sislVersion="0" policy="1472662e-cd8d-4c76-8522-3a324fe1f54e" origin="userSelected" xmlns="http://www.boldonj</vt:lpwstr>
  </property>
  <property fmtid="{D5CDD505-2E9C-101B-9397-08002B2CF9AE}" pid="6" name="bjDocumentLabelXML-0">
    <vt:lpwstr>ames.com/2008/01/sie/internal/label"&gt;&lt;element uid="aa34e39b-dcf3-431f-b0cd-3ea05dafac9d" value="" /&gt;&lt;/sisl&gt;</vt:lpwstr>
  </property>
  <property fmtid="{D5CDD505-2E9C-101B-9397-08002B2CF9AE}" pid="7" name="bjDocumentSecurityLabel">
    <vt:lpwstr>Your Marking Format here</vt:lpwstr>
  </property>
  <property fmtid="{D5CDD505-2E9C-101B-9397-08002B2CF9AE}" pid="8" name="bjClsUserRVM">
    <vt:lpwstr>[]</vt:lpwstr>
  </property>
  <property fmtid="{D5CDD505-2E9C-101B-9397-08002B2CF9AE}" pid="9" name="bjHeaderPrimaryTextBox">
    <vt:lpwstr>Public - عام</vt:lpwstr>
  </property>
  <property fmtid="{D5CDD505-2E9C-101B-9397-08002B2CF9AE}" pid="10" name="bjHeaderFirstTextBox">
    <vt:lpwstr>Public - عام</vt:lpwstr>
  </property>
  <property fmtid="{D5CDD505-2E9C-101B-9397-08002B2CF9AE}" pid="11" name="bjHeaderEvenTextBox">
    <vt:lpwstr>Public - عام</vt:lpwstr>
  </property>
</Properties>
</file>