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2025-11-11</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 تهدف هذه المنافسة إلى اختيار متعاقد مؤهل لتنفيذ الأعمال المطلوبة في موقع التنفيذ المحدد بما يحقق أهداف الجهة الحكومية ويراعي معايير الجودة والكفاءة. ونطاق العمل والمتطلبات مفصّلة في كراسة الشروط والمستندات المرفقة، ويُشترط أن تُقدَّم العروض ضمن الموعد النهائي وبصحبة كامل المستندات المطلوبة لاستكمال إجراءات التقييم. كما يُنفَّذ العمل وفق الجدول الزمني والمواصفات الواردة في الوثائق الرسمية.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غير محدد</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2025-11-16</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2025-11-21</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2025-11-28</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2025-12-11</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تتضمن السجلات والتراخيص النظامية المطلوبة لتقديم العرض ما يلي، ويعد إرفاقها ضروريًا ومُلزمًا:</w:t>
        <w:br/>
        <w:t xml:space="preserve"/>
        <w:br/>
        <w:t xml:space="preserve">- السجل التجاري يغطي النشاط المرتبط بالمنافسة.  </w:t>
        <w:br/>
        <w:t xml:space="preserve">- شهادة الزكاة والضريبة أو ضريبة القيمة المضافة.  </w:t>
        <w:br/>
        <w:t xml:space="preserve">- شهادة الغرفة التجارية (عضوية سارية).  </w:t>
        <w:br/>
        <w:t xml:space="preserve">- شهادة المؤسسة العامة للتأمينات الاجتماعية للعاملين.  </w:t>
        <w:br/>
        <w:t xml:space="preserve">- وثائق ومتطلبات السلامة والصحة المهنية، سجلات وإثباتات تدريب العاملين، خطط إدارة القوى العاملة، وشهادات التأمين الخاصة بالعمال والموقع.  </w:t>
        <w:br/>
        <w:t xml:space="preserve">- تراخيص مزاولة النشاط والتصاريح المهنية ذات الصلة، وشهادات الاعتماد التقنية وشهادات المطابقة للمواصفات والمعايير المعتمدة.  </w:t>
        <w:br/>
        <w:t xml:space="preserve">- التصاريح والموافقات البيئية والبلدية اللازمة، تراخيص تشغيل المعدات والآليات، وتصاريح العمل الميداني والترخيصات الخاصة باستخدام المواقع والطرقات.</w:t>
        <w:br/>
        <w:t xml:space="preserve"/>
        <w:br/>
        <w:t xml:space="preserve">تحتفظ الجهة بحق طلب النسخ الأصلية أو المصدقة والتحقق من صحتها، ويعد عدم تقديم أي مستند أو انتهاء صلاحيته سببًا في استبعاد العرض وفق الأنظمة المعمول بها.</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تحتفظ الجهة بحقها في تجزئة بنود هذه المنافسة وترسية أجزاء منها على أكثر من متعهد متى ما توفرت مبررات فنية أو تشغيلية واضحة ومبررة، وذلك بما يخدم مصلحة التنفيذ ويضمن الكفاءة والجودة. تكون قرارات التجزئة مبيّنة ومبررة كتابياً ضمن مستندات المناقصة، ويُعرّف لكل جزء نطاق عمل مستقل ومحدد يتضمن المواصفات الفنية، والواجبات، وبرنامج التنفيذ، والمخرجات المطلوبة، بحيث يصبح كل جزء قابلاً للتقييم والتوريد بصورة منفصلة.</w:t>
        <w:br/>
        <w:t xml:space="preserve"/>
        <w:br/>
        <w:t xml:space="preserve">تُقيّم العروض لكل جزء بمعاييره ومستنداته المستقلة، ويجوز ترسية كل جزء على متعهد مختلف بحسب نتائج التقييم. يلتزم المتنافسون بالإعلان صراحةً عن الأجزاء التي يشاركون فيها وتقديم المستندات والضمانات اللازمة لكل جزء على حدة، كما تُطبق شروط الضمان والاستحقاق والفواتير والدفع لكل ترسية بشكل منفصل. كما تؤكد الجهة على أن التجزئة لا يجوز أن تُستخدم كذريعة للالتفاف على الأنظمة أو لتجزئة قيمة العقد بهدف التحايل على حدّ العتبات أو متطلبات التأهيل أو النشر، وفي حال ثبوت أي استخدام غير مشروع للتجزئة تحتفظ الجهة بحقها في رفض العرض أو إلغاء الترسية واتباع الإجراءات النظامية المنصوص عليها.</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يتعين على المتقدم تقديم مجموعة مستكملة من الوثائق الفنية كما يلي، مع التركيز وترتيب الأولويات بحسب طبيعة المشروع (هندسي / تقني / خدمي / استشاري) ووفق المتطلبات التفصيلية المبينة لكل نوع. يجب أن تكون المستندات واضحة، قابلة للقياس والتقييم، ومرفقة بالملفات المصدرية حسب المطلوب.</w:t>
        <w:br/>
        <w:t xml:space="preserve"/>
        <w:br/>
        <w:t xml:space="preserve">المتطلبات العامة (تنطبق على جميع أنواع المشاريع)</w:t>
        <w:br/>
        <w:t xml:space="preserve">- ملخص تنفيذي يوضح منهجية المتقدم، نطاق العمل المقترح، الافتراضات الأساسية، ومخرجات العرض المتوقعة.</w:t>
        <w:br/>
        <w:t xml:space="preserve">- قائمة بمخرجات التسليم (Deliverables) مع صيغ التسليم (ورقي/إلكتروني) ومعايير القبول لكل مخرج.</w:t>
        <w:br/>
        <w:t xml:space="preserve">- جدول زمني تفصيلي (مخطط Gantt) بالمراحل، المدد الزمنية، ونقاط التسليم المرحلية والنهائية.</w:t>
        <w:br/>
        <w:t xml:space="preserve">- خطة إدارة المخاطر تشمل تحديد المخاطر، تقييم أثرها، وإجراءات التخفيف مع مسؤولية التنفيذ.</w:t>
        <w:br/>
        <w:t xml:space="preserve">- خطة إدارة الجودة تتضمن معايير القياس، إجراءات مراجعة الجودة، ونماذج تقارير الفحص والاختبار.</w:t>
        <w:br/>
        <w:t xml:space="preserve">- فريق العمل: سِيَر ذاتية مقننة لكل عضو رئيسي تُبيّن المؤهلات، سنوات الخبرة، الأدوار والمسؤوليات، والشهادات المهنية مع توضيح نسبة التفرغ.</w:t>
        <w:br/>
        <w:t xml:space="preserve">- السجلات والملفات المرجعية: خبرات سابقة ذات صلة (وصف المشروع، مدة التنفيذ، قيمة المشروع اختياريًا في ملف منفصل للعرض المالي)، وعينات من مخرجات سابقة قابلة للتحقق مع جهات اتصال للمراجع.</w:t>
        <w:br/>
        <w:t xml:space="preserve">- خطاب يوضح التزامات المورد بالموارد البشرية والمادية طوال فترة التنفيذ وبيان مدى ملكية/إتاحة المعدات والبرمجيات.</w:t>
        <w:br/>
        <w:t xml:space="preserve">- جداول توضيحية قابلة للقياس بصيغ قابلة للتحرير (مثل Excel، Word، PDF مصدر) لكل جداول الكميات، جداول الموارد أو مؤشرات الأداء.</w:t>
        <w:br/>
        <w:t xml:space="preserve"/>
        <w:br/>
        <w:t xml:space="preserve">متطلبات خاصة للمشاريع الهندسية (أولوية عالية)</w:t>
        <w:br/>
        <w:t xml:space="preserve">- رسومات تفصيلية: مخططات تنفيذية، مقاطع، تفريعات كهربائية/ميكانيكية إن وجدت بصيغ CAD (DWG) ونسخ PDF مع مواصفات المواد.</w:t>
        <w:br/>
        <w:t xml:space="preserve">- قوائم كميات مفصلة مع وحدات القياس، مواصفات فنية، وأساليب القياس والقيود.</w:t>
        <w:br/>
        <w:t xml:space="preserve">- خطة تنفيذ تفصيلية تشمل مراحل العمل الميداني، الجدول الزمني محلولًا للأيام/الأسابيع، وآليات التنسيق مع الجهات المعنية.</w:t>
        <w:br/>
        <w:t xml:space="preserve">- سجل المعدات والآلات مع نسب التوفر والملكية/التأجير وبرنامج صيانة.</w:t>
        <w:br/>
        <w:t xml:space="preserve">- خطة إدارة الموقع والسلامة المهنية وإجراءات إدارة التغيرات الإنشائية.</w:t>
        <w:br/>
        <w:t xml:space="preserve"/>
        <w:br/>
        <w:t xml:space="preserve">متطلبات خاصة للمشاريع التقنية (أولوية عالية)</w:t>
        <w:br/>
        <w:t xml:space="preserve">- وثيقة منهجية الحل التقني تشمل معماريات المقترح، مكونات النظام، مخططات التدفق وخرائط البيانات، وواجهات برمجة التطبيقات (API) إن وجدت.</w:t>
        <w:br/>
        <w:t xml:space="preserve">- وصف البنية التحتية: متطلبات الخوادم، قواعد البيانات، الشبكات، اعتمادات السحابة إن وُجدت، ومتطلبات التوافر والنسخ الاحتياطي.</w:t>
        <w:br/>
        <w:t xml:space="preserve">- تصميم تجربة المستخدم: نماذج أولية تفاعلية أو شاشات موضحة، وسيناريوهات الاستخدام، ومؤشرات الأداء للواجهة.</w:t>
        <w:br/>
        <w:t xml:space="preserve">- خطة الأمن السيبراني مفصلة (سياسات تشفير، إدارة هوية/صلاحيات، اختبارات اختراق دورية، RTO/RPO لاستمرارية الأعمال).</w:t>
        <w:br/>
        <w:t xml:space="preserve">- خطة التسليم والنشر تشمل آليات التكامل، الاختبار (اختبارات النظام، تكامل، قبول المستخدم)، وخطط الهبوط أو الاستعادة.</w:t>
        <w:br/>
        <w:t xml:space="preserve"/>
        <w:br/>
        <w:t xml:space="preserve">متطلبات خاصة للمشاريع الخدمية (أولوية عالية)</w:t>
        <w:br/>
        <w:t xml:space="preserve">- مستوى الخدمة المتوقع (SLA) مع مؤشرات قابلة للقياس (زمن الاستجابة، زمن الحل، توافر الخدمة) وآليات القياس وتقارير الأداء (تردد، صيغة).</w:t>
        <w:br/>
        <w:t xml:space="preserve">- خطة الموارد البشرية التشغيلية: وصف الوظائف، درجات الخبرة، آلية التعاقب، وبرنامج التدريب.</w:t>
        <w:br/>
        <w:t xml:space="preserve">- خطة التنفيذ التشغيلية تتضمن جداول العمل اليومية/الأسبوعية، إجراءات التسليم المرحلية، وآليات التسليم واستلام الخدمة.</w:t>
        <w:br/>
        <w:t xml:space="preserve">- نظام مراقبة الأداء وKPI مع نماذج تقارير قياسية وآلية مراجعة وتحسين الأداء.</w:t>
        <w:br/>
        <w:t xml:space="preserve"/>
        <w:br/>
        <w:t xml:space="preserve">متطلبات خاصة للمشاريع الاستشارية (أولوية عالية)</w:t>
        <w:br/>
        <w:t xml:space="preserve">- منهجية العمل التفصيلية: خطوات تنفيذ الدراسة، أدوات جمع البيانات والتحليل، منهجية التحقق من النتائج.</w:t>
        <w:br/>
        <w:t xml:space="preserve">- ملف فريق الخبراء مع خبراتهم التخصصية، ودور كل خبير في مراحل الدراسة.</w:t>
        <w:br/>
        <w:t xml:space="preserve">- خطة الدراسات والمسوحات: جداول زمنية مفصلة لكل دراسة، عينات العمل، أدوات الاستبيان والمقابلات، ومعايير قبول البيانات.</w:t>
        <w:br/>
        <w:t xml:space="preserve">- نماذج للتسليمات: قوالب للتقارير المرحلية والنهائية، ملخصات تنفيذية، جداول نتائج وتحليلات، وصيغ التوصيات.</w:t>
        <w:br/>
        <w:t xml:space="preserve"/>
        <w:br/>
        <w:t xml:space="preserve">مستندات داعمة إضافية مطلوبة</w:t>
        <w:br/>
        <w:t xml:space="preserve">- شهادات الجودة أو المطابقة إن وجدت (ISO أو ما يعادلها).</w:t>
        <w:br/>
        <w:t xml:space="preserve">- نماذج سياسات وإجراءات مقترحة (أمن، خصوصية، إدارة جودة).</w:t>
        <w:br/>
        <w:t xml:space="preserve">- جداول وأساليب الاختبار والقبول لكل مخرج فني.</w:t>
        <w:br/>
        <w:t xml:space="preserve">- بيان التبعيات مع أطراف ثالثة إن وُجدت (شركاء، مورّدون) وملفات اتفاقية النوايا أو العقود الإطارية إن توفرت.</w:t>
        <w:br/>
        <w:t xml:space="preserve"/>
        <w:br/>
        <w:t xml:space="preserve">ملاحظات تقييمية/تنفيذية</w:t>
        <w:br/>
        <w:t xml:space="preserve">- حدد كل وثيقة بصيغة الملف، عدد النسخ المطلوبة، واللغة المستخدمة.</w:t>
        <w:br/>
        <w:t xml:space="preserve">- يُطلب من المتقدمين الإشارة صراحةً إلى أي افتراضات في العرض الفني وتأثيرها على الجدول الزمني والمخرجات.</w:t>
        <w:br/>
        <w:t xml:space="preserve">- تُقدَّم جميع الجداول والنماذج بصيغ قابلة للتحرير لتمكين اللجنة من التحقق والمطابقة.</w:t>
        <w:br/>
        <w:t xml:space="preserve"/>
        <w:br/>
        <w:t xml:space="preserve">تؤخذ هذه المستندات كعنصر أساسي في التقييم الفني من قبل اللجنة المختصة.  </w:t>
        <w:br/>
        <w:t xml:space="preserve">يُشترط أن تكون جميع المستندات موقعة ومختومة رسميًا.</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1، جدول الكميات والأسعار التفصيلية: نسخة مفصّلة توضح جميع البنود والكميات والوحدات والأسعار للوحدة والإجمالي لكل بند، مع بيان أي مبالغ احتياطية أو بنود سعرية تقديرية إن وُجدت.</w:t>
        <w:br/>
        <w:t xml:space="preserve">2، بيان إجمالي قيمة العرض: ملخص يجمع مجموع القيم بالريال السعودي (رقماً وكتابةً) مع تحويلات العملة إن كانت الأسعار مدرجة بعملة أخرى.</w:t>
        <w:br/>
        <w:t xml:space="preserve">3، الضمان الابتدائي: إرفاق ضمان ابتدائي قابل للتحقيق لا تقل نسبته عن (1٪) من قيمة العرض، على أن يكون بصيغة معتمدة (ضمان بنكي أو شيك مصدق أو ما ينص عليه طلب العطاء) وساري المفعول لمدة تغطي متطلبات الإعلان.</w:t>
        <w:br/>
        <w:t xml:space="preserve">4، الشروط المالية للدفع والدفعات المرحلية: جدول يبيّن شروط وآليات الدفع، نسب وأوقات وصرف الدفعات المرحلية إن وجدت، المستندات المطلوبة للصرف، وأي شروط استحقاق أو خصم مرتبط بالتقدم أو الإنجاز.</w:t>
        <w:br/>
        <w:t xml:space="preserve">5، التعهد بالالتزام بالتعاقد والضمان النهائي: تعهد موقع ومختوم من المتنافس يقر بالالتزام بكافة بنود العقد وشروطه، وبإصدار الضمان النهائي بمبلغ وشكل ومواعيد تنفيذ حسب متطلبات الجهة عند الإرساء.</w:t>
        <w:br/>
        <w:t xml:space="preserve">6، مستندات ضريبية ومالية داعمة: بيان بالضرائب والرسوم المطبقة (إن وجدت)، وطريقة التعامل مع فروق العملة، وأي إعفاءات أو استقطاعات مقترحة، مع إرفاق نماذج الفواتير أو الشهادات البنكية المطلوبة.</w:t>
        <w:br/>
        <w:t xml:space="preserve">7، الشروط والافتراضات والأسس الحسابية: توضيح صريح لأي افتراضات مالية اتُخذت عند إعداد الأسعار (مثل أسعار المواد، أجور العمال، فروق الأسعار، الاستهلاك، التكاليف الطارئة) وتحديد البنود المستثناة إن وُجدت.</w:t>
        <w:br/>
        <w:t xml:space="preserve">8، المستندات الإدارية والتوقيعات: جميع جداول وبيانات العرض موقعة ومختومة من ذوي الاختصاص، ونسخًا إلكترونية وورقية وفق متطلبات الجهة، مع إرفاق نسخة من السجل التجاري وكشف الحساب البنكي إن طُلِب.</w:t>
        <w:br/>
        <w:t xml:space="preserve">9، أي توضيحات مالية إضافية مطلوبة: أية مستندات أو توضيحات أخرى تراها الجهة الحكومية ضرورية لتقييم الجانب المالي، مثل جداول تفصيلية لتكاليف التوريد والتركيب، تكاليف النقل والتأمين، وتكاليف التشغيل والصيانة الأولية.</w:t>
        <w:br/>
        <w:t xml:space="preserve"/>
        <w:br/>
        <w:t xml:space="preserve">تُؤكد الجهة أن الأسعار المدرجة يجب أن تشمل جميع التكاليف المباشرة وغير المباشرة والرسوم والالتزامات ذات الصلة، وأن تقديم أقل سعر لا يلزم الجهة بقبوله، وأن للجهة الحق في طلب النسخ الأصلية أو أي توضيح إضافي خلال فترة التقييم.</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الخيار الأول — مشروع خدمات / تقنية (توزيع: 70% فني / 30% مالي)</w:t>
        <w:br/>
        <w:t xml:space="preserve"/>
        <w:br/>
        <w:t xml:space="preserve">المستوى الأول | المستوى الثاني | الوزن (%) | النقاط</w:t>
        <w:br/>
        <w:t xml:space="preserve">فني | منهجية العمل وخطة التنفيذ | 25% من المجموع الكلي | 25</w:t>
        <w:br/>
        <w:t xml:space="preserve">فني | الخبرات السابقة وفريق العمل | 20% من المجموع الكلي | 20</w:t>
        <w:br/>
        <w:t xml:space="preserve">فني | جودة الحل والمواصفات الفنية | 15% من المجموع الكلي | 15</w:t>
        <w:br/>
        <w:t xml:space="preserve">فني | خطة إدارة الجودة والمخاطر | 6% من المجموع الكلي | 6</w:t>
        <w:br/>
        <w:t xml:space="preserve">فني | الالتزام بالتسليم والمراحل الزمنية | 4% من المجموع الكلي | 4</w:t>
        <w:br/>
        <w:t xml:space="preserve">مالي | السعر | 25% من المجموع الكلي | 25</w:t>
        <w:br/>
        <w:t xml:space="preserve">مالي | وضوح جدول الكميات والتفصيلات والأسعار | 5% من المجموع الكلي | 5</w:t>
        <w:br/>
        <w:t xml:space="preserve">المجموع الكلي |  | 100% | 100</w:t>
        <w:br/>
        <w:t xml:space="preserve"/>
        <w:br/>
        <w:t xml:space="preserve">---</w:t>
        <w:br/>
        <w:t xml:space="preserve"/>
        <w:br/>
        <w:t xml:space="preserve">الخيار الثاني — مشروع إنشاءات / تنفيذ ميداني (توزيع: 60% فني / 40% مالي)</w:t>
        <w:br/>
        <w:t xml:space="preserve"/>
        <w:br/>
        <w:t xml:space="preserve">المستوى الأول | المستوى الثاني | الوزن (%) | النقاط</w:t>
        <w:br/>
        <w:t xml:space="preserve">فني | منهجية العمل وخطة التنفيذ | 22% من المجموع الكلي | 22</w:t>
        <w:br/>
        <w:t xml:space="preserve">فني | الخبرات السابقة وفريق العمل | 15% من المجموع الكلي | 15</w:t>
        <w:br/>
        <w:t xml:space="preserve">فني | جودة الحل والمواصفات الفنية | 10% من المجموع الكلي | 10</w:t>
        <w:br/>
        <w:t xml:space="preserve">فني | خطة إدارة الجودة والمخاطر | 8% من المجموع الكلي | 8</w:t>
        <w:br/>
        <w:t xml:space="preserve">فني | الالتزام بالتسليم والمراحل الزمنية | 5% من المجموع الكلي | 5</w:t>
        <w:br/>
        <w:t xml:space="preserve">مالي | السعر | 35% من المجموع الكلي | 35</w:t>
        <w:br/>
        <w:t xml:space="preserve">مالي | وضوح جدول الكميات والتفصيلات والأسعار | 5% من المجموع الكلي | 5</w:t>
        <w:br/>
        <w:t xml:space="preserve">المجموع الكلي |  | 100% | 100</w:t>
        <w:br/>
        <w:t xml:space="preserve"/>
        <w:br/>
        <w:t xml:space="preserve">يتم ترسية المنافسة على العرض الحاصل على أعلى مجموع نقاط بعد التقييم الفني والمالي.</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تحتفظ الجهة المشرفة بحق اتخاذ الإجراءات القانونية والإدارية المنصوص عليها لدى الجهات المختصة عند ثبوت إخلال المتعاقد بالتزاماته التعاقدية أو بالمواصفات والمعايير الفنية المطلوبة، على أن تُطبق هذه الإجراءات بما يضمن حماية المصلحة العامة والحفاظ على جودة التنفيذ واستمرارية تقديم الخدمة، مع مراعاة أحكام القوانين واللوائح النافذة وحقوق جميع الأطراف وسلامة سير المشروع.</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تُفرض غرامات التأخير على المقاول عند تجاوز الجدول الزمني المعتمد للعقد أو مواعيد إنجاز المراحل المتفق عليها، وتُحتسب هذه الغرامات يومياً عن كل يوم تأخير أو مرحلياً عند تجاوز مواعيد الانتهاء الخاصة بكل مرحلة وفقاً لطبيعة المشروع وآلية استحقاق الدفعات، وعلى أن تكون نسبة الغرامة القصوى غير محددة% من القيمة الإجمالية للعقد؛ وتُستقطع الغرامات المستحقة تلقائياً من الدفعات المستحقة للمقاول أو تُطالب الجهة المتعاقدة بسدادها رسمياً، ولا يُعد استكمال تنفيذ الأعمال بعد الموعد سبباً في إلغاء الغرامات أو التنازل عنها إلا بقرار كتابي صريح من الجهة المتعاقدة، مع الاحتفاظ بحق الجهة في المطالبة بتعويضات إضافية إذا نتج عن التأخير أضرار تتجاوز قيمة الغرامات المحتسبة.</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يتضمن نطاق العمل تقديم مجموعة متكاملة من الأنشطة والخدمات اللازمة لتحقيق الأهداف التشغيلية والتطويرية للمشروع، ويشمل التخطيط والتنفيذ والإدارة الفنية والإشراف وضمان جودة المخرجات، وذلك وفق المواصفات الفنية والشروط التعاقدية المعتمدة. وعلى وجه الخصوص، يلتزم المتعاقد بالمهام والمسؤوليات التالية:</w:t>
        <w:br/>
        <w:t xml:space="preserve"/>
        <w:br/>
        <w:t xml:space="preserve">1. المسح والتقييم: إجراء دراسات مسحية وفنية وتحليل احتياجات وتقييم الوضع القائم وتحديد المتطلبات الفنية والتشغيلية والبيئية والخدمية اللازمة لبدء أعمال التصميم أو التنفيذ.</w:t>
        <w:br/>
        <w:t xml:space="preserve"/>
        <w:br/>
        <w:t xml:space="preserve">2. التصميم والتخطيط الفني: إعداد التصاميم التفصيلية والمخططات التنفيذية والبرامج التفصيلية للعمل ومنهجية التنفيذ وخطط إدارة المخاطر والسلامة والصحة المهنية، وتقديم وثائق فنية وتقنية ومخططات واعتمادات قابلة للمراجعة والموافقة.</w:t>
        <w:br/>
        <w:t xml:space="preserve"/>
        <w:br/>
        <w:t xml:space="preserve">3. التوريد والتنفيذ والتركيب: تنفيذ الأعمال الميدانية والتقنية المطلوبة وفق المواصفات المعتمدة، بما في ذلك توفير الموارد البشرية المؤهلة والمعدات والمواد الضرورية (حيث وردت في الملاحق الفنية) وتركيب وتشغيل المكونات والتكامل مع الأنظمة القائمة حسب مقتضى العمل.</w:t>
        <w:br/>
        <w:t xml:space="preserve"/>
        <w:br/>
        <w:t xml:space="preserve">4. الاختبار والتشغيل التجريبي: إجراء اختبارات القبول والاختبارات الوظيفية والتشغيل التجريبي للتأكد من مطابقة الأعمال للمواصفات، ومعالجة أي ملاحظات تقنية تظهر أثناء الاختبارات والتأكد من جاهزية النظام/المخرجات للتشغيل الفعلي.</w:t>
        <w:br/>
        <w:t xml:space="preserve"/>
        <w:br/>
        <w:t xml:space="preserve">5. نقل المعرفة والتدريب: إعداد وتسليم الوثائق التشغيلية والصيانة ودلائل المستخدم والرسومات النهائية (As‑Built)، وتقديم برامج تدريبية متخصصة للعاملين لدى الجهة المستفيدة لضمان الاستغلال والصيانة السليمة للمخرجات.</w:t>
        <w:br/>
        <w:t xml:space="preserve"/>
        <w:br/>
        <w:t xml:space="preserve">6. الصيانة والدعم الفني: تقديم خدمات الدعم الفني والصيانة الوقائية والتصحيحية وفق بنود العقد والملاحق الفنية طوال فترة الخدمة المتفق عليها، وتوفير آلية استجابة للحالات الطارئة ورفع سجلات وصيانة دورية توضح أعمال الصيانة المنفذة.</w:t>
        <w:br/>
        <w:t xml:space="preserve"/>
        <w:br/>
        <w:t xml:space="preserve">7. إدارة المشروع والحوكمة: توفير إدارة مشروع فعالة متضمنة نظام متابعة وتقرير دوري عن تقدم الأعمال والجوانب المالية والفنية والزمنية وجودة التنفيذ، وتنظيم اجتماعات تنسيقية مع الجهات ذات العلاقة وإدارة التغييرات وإجراءات الاعتماد.</w:t>
        <w:br/>
        <w:t xml:space="preserve"/>
        <w:br/>
        <w:t xml:space="preserve">8. الجودة والامتثال: الالتزام بمعايير الجودة والمواصفات الفنية واللوائح البيئية والصحية والسلامة المعمول بها والتشريعات ذات الصلة، وضمان سرية المعلومات وحماية البيانات ومراعاة المتطلبات التنظيمية المعتمدة.</w:t>
        <w:br/>
        <w:t xml:space="preserve"/>
        <w:br/>
        <w:t xml:space="preserve">9. مخرجات العمل ومعايير القبول: تسليم مجموعة من المخرجات القابلة للاستلام تتمثل بخطط وتقارير تقييمية، تصاميم ومخططات تنفيذية، سجلات تنفيذية، نتائج اختبارات واعتمادات قبول، وثائق تشغيل وصيانة، وتقارير تسليم نهائية، على أن تخضع هذه المخرجات لآليات القبول والاختبار المنصوص عليها في وثائق المناقصة.</w:t>
        <w:br/>
        <w:t xml:space="preserve"/>
        <w:br/>
        <w:t xml:space="preserve">10. حدود نطاق العمل (ما لا يشمله التنفيذ): لا يتضمن نطاق هذا العقد الأعمال أو الالتزامات غير المذكورة صراحة في المواصفات والملاحق الفنية، مثل حصول الجهة المستفيدة على التراخيص الرسمية المستلزمة أو توفير ملكية أو وصول للمواقع إذا لم ينص عليها صراحة، كما يستبعد الأعمال الناتجة عن تغييرات جوهرية خارج نطاق التصميم المتفق عليه إلا بترتيب تعاقدي منفصل.</w:t>
        <w:br/>
        <w:t xml:space="preserve"/>
        <w:br/>
        <w:t xml:space="preserve">11. واجبات الجهة المستفيدة وتعاون الأطراف: يتوقع من الجهة المستفيدة تسهيل الوصول إلى المواقع وتوفير المعلومات والبيانات الأساسية والاعتمادات اللازمة والتنسيق مع الجهات ذات العلاقة ضمن ما هو مذكور في وثائق المناقصة، وذلك لضمان سير التنفيذ وفق الخطة المتفق عليها.</w:t>
        <w:br/>
        <w:t xml:space="preserve"/>
        <w:br/>
        <w:t xml:space="preserve">يشكل هذا الوصف إطاراً عاماً لنطاق العمل، وتحدد الملاحق الفنية والتعاقدية المتصلة بالمناقصة المتطلبات التفصيلية ومعايير الأداء وإجراءات الاستلام والاختبار وآليات تسليم المخرجات وشروط التعاون بين الأطراف.</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تُعرض بموجب هذا البرنامج آلية متكاملة ومرنة لتقديم الخدمات المطلوبة، مصمَّمة لتتلاءم مع طبيعة المشروع سواء أكان خدمياً أو استشارياً أو هندسياً أو تقنياً، وتهدف إلى تحقيق كفاءة تنفيذية واقتصاد في الإنفاق مع ضمان الامتثال للمواصفات الفنية المعتمدة. يقوم البرنامج على ثلاث مراحل رئيسية متتابعة: مرحلة التحضير والإعداد التي تتضمن دراسات الانطلاق، وضع خطط العمل التفصيلية، وتجهيز الموارد اللازمة؛ تليها مرحلة التنفيذ والمتابعة التي تشمل تنفيذ أنشطة المشروع وفق منهجية مدارة، وتوزيع القوى البشرية والفنية بحسب التخصصات المطلوبة، وإدارة المعدات والوسائل التقنية مع آليات رقابية دورية لضبط الجودة والأداء؛ ثم مرحلة التسليم والاختبارات النهائية التي تتضمن الفحوص الفنية، اختبارات القبول، وتسليم المخرجات مع توثيق إجراءات التشغيل والصيانة. يُنفَّذ البرنامج وفق جدول زمني متدرج ومتوائم مع مراحل العمل، مع مرونة لضبط معدلات التنفيذ حسب متطلبات الموقع وظروف المشروع، ويشمل توزيع واضح للموارد البشرية والفنية يتكيّف مع كل مرحلة لضمان الاستمرارية والفعالية. كما يلتزم مقدم الخدمة بمعايير جودة زمنية وفنية صارمة، وإجراءات إدارة مخاطر فعّالة، وتقديم تقارير دورية ومنظمة للجهة المشرفة تتضمن مؤشرات الأداء والتقدم والالتزام بالمواصفات، بالإضافة إلى آليات تصحيح انحرافات الأداء لضمان تسليم مخرجات مطابقة للمواصفات ومتوافقة مع متطلبات الجهة المستفيدة.</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تُنفذ الخدمات وفق منهجية متكاملة وواضحة تتضمن آلية تنفيذ ممنهجة تعتمد على التخطيط المسبق، تحديد نطاق العمل، وتوزيع المهام بما يتناسب مع الاختصاصات والخبرات لضمان كفاءة الأداء واستمرارية التزام المخرجات. تُوزع المهام بصورة رسمية عبر مخططات مسؤوليات ومصفوفات تفصيلية تحدد واجبات كل فريق وآليات التنسيق بين الأطراف، مع اعتماد آليات متابعة دورية واجتماعات تنسيقية لتتبع سير العمل ومعالجة المعوقات فوراً. تنقسم مراحل العمل إلى مرحلة الاستلام والتحضير، مرحلة التخطيط والتصميم التفصيلي، مرحلة التنفيذ والتطبيق الميداني أو الفني، تليها مرحلة المراجعة والاختبار وضبط الجودة، ثم مرحلة التسليم والمتابعة ما بعد التسليم. تُعتمد تقارير مرحلية ودورية تتضمن تقارير تقدم العمل، تقارير جودة الأداء، تقارير الموارد والمخاطر، وتقرير ختامي يشتمل على النتائج المستخلصة والتوصيات، مع الاحتفاظ بسجلات تنفيذية ووثائق معتمدة تسهل التحقق والمراجعة والامتثال لمعايير الجودة المتفق عليها.</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